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AE" w:rsidRDefault="00274B46" w:rsidP="005175AE">
      <w:r w:rsidRPr="00B7438E">
        <w:rPr>
          <w:rFonts w:ascii="宋体" w:hAnsi="宋体" w:hint="eastAsia"/>
          <w:sz w:val="24"/>
        </w:rPr>
        <w:t>项目编号：</w:t>
      </w:r>
      <w:r w:rsidR="005175AE">
        <w:t>ccjy-[2024]-00323</w:t>
      </w:r>
      <w:r w:rsidR="005175AE">
        <w:t>号</w:t>
      </w:r>
      <w:r w:rsidR="005175AE">
        <w:t>-01</w:t>
      </w:r>
      <w:bookmarkStart w:id="0" w:name="_GoBack"/>
    </w:p>
    <w:p w:rsidR="00274B46" w:rsidRPr="00B7438E" w:rsidRDefault="00274B46" w:rsidP="005175AE">
      <w:pPr>
        <w:ind w:left="1200" w:hangingChars="500" w:hanging="1200"/>
        <w:rPr>
          <w:rFonts w:ascii="宋体" w:hAnsi="宋体"/>
          <w:sz w:val="24"/>
        </w:rPr>
      </w:pPr>
      <w:r w:rsidRPr="00B7438E">
        <w:rPr>
          <w:rFonts w:ascii="宋体" w:hAnsi="宋体" w:hint="eastAsia"/>
          <w:sz w:val="24"/>
        </w:rPr>
        <w:t>项目名称：</w:t>
      </w:r>
      <w:r w:rsidR="00550EEA">
        <w:rPr>
          <w:rFonts w:ascii="宋体" w:hAnsi="宋体" w:hint="eastAsia"/>
          <w:sz w:val="24"/>
        </w:rPr>
        <w:t>长</w:t>
      </w:r>
      <w:bookmarkEnd w:id="0"/>
      <w:r w:rsidR="00550EEA">
        <w:rPr>
          <w:rFonts w:ascii="宋体" w:hAnsi="宋体" w:hint="eastAsia"/>
          <w:sz w:val="24"/>
        </w:rPr>
        <w:t>春净月高新技术产业开发区公共卫生服务中心2024年综合物业及餐饮服务采购项目</w:t>
      </w:r>
    </w:p>
    <w:p w:rsidR="00274B46" w:rsidRPr="00B7438E" w:rsidRDefault="00274B46" w:rsidP="00274B46">
      <w:pPr>
        <w:spacing w:line="360" w:lineRule="auto"/>
        <w:ind w:leftChars="798" w:left="1676"/>
        <w:jc w:val="left"/>
        <w:rPr>
          <w:rFonts w:ascii="宋体" w:hAnsi="宋体"/>
          <w:sz w:val="24"/>
        </w:rPr>
      </w:pPr>
    </w:p>
    <w:p w:rsidR="00274B46" w:rsidRPr="0046495D" w:rsidRDefault="00274B46" w:rsidP="00E962FF">
      <w:pPr>
        <w:pStyle w:val="25"/>
        <w:rPr>
          <w:rFonts w:ascii="宋体" w:eastAsia="宋体" w:hAnsi="宋体"/>
          <w:szCs w:val="32"/>
        </w:rPr>
      </w:pPr>
    </w:p>
    <w:p w:rsidR="00274B46" w:rsidRPr="00B7438E" w:rsidRDefault="00274B46" w:rsidP="00274B46">
      <w:pPr>
        <w:pStyle w:val="25"/>
        <w:ind w:firstLineChars="700" w:firstLine="2240"/>
        <w:rPr>
          <w:rFonts w:ascii="宋体" w:eastAsia="宋体" w:hAnsi="宋体"/>
          <w:szCs w:val="32"/>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tabs>
          <w:tab w:val="left" w:pos="3695"/>
        </w:tabs>
        <w:rPr>
          <w:b/>
          <w:bCs/>
        </w:rPr>
      </w:pPr>
      <w:r w:rsidRPr="00B7438E">
        <w:rPr>
          <w:b/>
          <w:bCs/>
        </w:rPr>
        <w:tab/>
      </w:r>
    </w:p>
    <w:p w:rsidR="00274B46" w:rsidRPr="00B7438E" w:rsidRDefault="00274B46" w:rsidP="00274B46">
      <w:pPr>
        <w:pStyle w:val="25"/>
        <w:rPr>
          <w:b/>
          <w:bCs/>
        </w:rPr>
      </w:pPr>
    </w:p>
    <w:p w:rsidR="00274B46" w:rsidRPr="00C458AB"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jc w:val="center"/>
        <w:rPr>
          <w:rFonts w:ascii="宋体" w:eastAsia="宋体"/>
          <w:sz w:val="180"/>
        </w:rPr>
      </w:pPr>
      <w:r w:rsidRPr="00B7438E">
        <w:rPr>
          <w:rFonts w:ascii="宋体" w:eastAsia="宋体" w:hint="eastAsia"/>
          <w:b/>
          <w:sz w:val="144"/>
          <w:szCs w:val="80"/>
        </w:rPr>
        <w:t>招标文件</w:t>
      </w: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rPr>
          <w:b/>
          <w:bCs/>
        </w:rPr>
      </w:pPr>
    </w:p>
    <w:p w:rsidR="00274B46" w:rsidRPr="00B7438E" w:rsidRDefault="00274B46" w:rsidP="00274B46">
      <w:pPr>
        <w:pStyle w:val="25"/>
      </w:pPr>
    </w:p>
    <w:p w:rsidR="00274B46" w:rsidRPr="00B7438E" w:rsidRDefault="00274B46" w:rsidP="00274B46">
      <w:pPr>
        <w:pStyle w:val="25"/>
        <w:jc w:val="center"/>
        <w:rPr>
          <w:rFonts w:ascii="宋体" w:eastAsia="宋体" w:hAnsi="宋体"/>
          <w:b/>
          <w:bCs/>
        </w:rPr>
      </w:pPr>
      <w:r w:rsidRPr="00B7438E">
        <w:rPr>
          <w:rFonts w:ascii="宋体" w:eastAsia="宋体" w:hAnsi="宋体" w:hint="eastAsia"/>
          <w:b/>
          <w:bCs/>
        </w:rPr>
        <w:t>长春净月高新技术产业开发区政府采购中心</w:t>
      </w:r>
    </w:p>
    <w:p w:rsidR="00274B46" w:rsidRPr="00B7438E" w:rsidRDefault="00274B46" w:rsidP="00274B46">
      <w:pPr>
        <w:pStyle w:val="25"/>
        <w:jc w:val="center"/>
        <w:rPr>
          <w:rFonts w:ascii="宋体" w:eastAsia="宋体" w:hAnsi="宋体"/>
          <w:b/>
          <w:bCs/>
        </w:rPr>
      </w:pPr>
      <w:r w:rsidRPr="00B7438E">
        <w:rPr>
          <w:rFonts w:ascii="宋体" w:eastAsia="宋体" w:hAnsi="宋体" w:hint="eastAsia"/>
          <w:b/>
          <w:bCs/>
        </w:rPr>
        <w:t>2</w:t>
      </w:r>
      <w:r w:rsidRPr="00B7438E">
        <w:rPr>
          <w:rFonts w:ascii="宋体" w:eastAsia="宋体" w:hAnsi="宋体"/>
          <w:b/>
          <w:bCs/>
        </w:rPr>
        <w:t>02</w:t>
      </w:r>
      <w:r w:rsidR="00B23103">
        <w:t>4</w:t>
      </w:r>
      <w:r w:rsidRPr="00B7438E">
        <w:rPr>
          <w:rFonts w:ascii="宋体" w:eastAsia="宋体" w:hAnsi="宋体" w:hint="eastAsia"/>
          <w:b/>
          <w:bCs/>
        </w:rPr>
        <w:t>年</w:t>
      </w:r>
      <w:r w:rsidR="005175AE">
        <w:t>11</w:t>
      </w:r>
      <w:r w:rsidRPr="00B7438E">
        <w:rPr>
          <w:rFonts w:ascii="宋体" w:eastAsia="宋体" w:hAnsi="宋体" w:hint="eastAsia"/>
          <w:b/>
          <w:bCs/>
        </w:rPr>
        <w:t>月</w:t>
      </w:r>
    </w:p>
    <w:p w:rsidR="00274B46" w:rsidRPr="00B7438E" w:rsidRDefault="00274B46" w:rsidP="00274B46">
      <w:pPr>
        <w:pStyle w:val="25"/>
        <w:jc w:val="center"/>
        <w:rPr>
          <w:rFonts w:ascii="宋体" w:eastAsia="宋体" w:hAnsi="宋体"/>
          <w:b/>
          <w:bCs/>
        </w:rPr>
      </w:pPr>
    </w:p>
    <w:p w:rsidR="00274B46" w:rsidRPr="00B7438E" w:rsidRDefault="00274B46" w:rsidP="00274B46">
      <w:pPr>
        <w:pStyle w:val="25"/>
        <w:jc w:val="center"/>
        <w:rPr>
          <w:rFonts w:ascii="宋体" w:eastAsia="宋体" w:hAnsi="宋体"/>
          <w:b/>
          <w:bCs/>
        </w:rPr>
      </w:pPr>
    </w:p>
    <w:p w:rsidR="00274B46" w:rsidRPr="00B7438E" w:rsidRDefault="00274B46" w:rsidP="00274B46">
      <w:pPr>
        <w:pStyle w:val="25"/>
        <w:jc w:val="center"/>
        <w:rPr>
          <w:rFonts w:ascii="宋体" w:eastAsia="宋体" w:hAnsi="宋体"/>
          <w:b/>
          <w:bCs/>
        </w:rPr>
      </w:pPr>
    </w:p>
    <w:p w:rsidR="00274B46" w:rsidRPr="00B7438E" w:rsidRDefault="00274B46" w:rsidP="00274B46">
      <w:pPr>
        <w:jc w:val="center"/>
        <w:rPr>
          <w:rFonts w:ascii="宋体" w:hAnsi="宋体"/>
          <w:b/>
          <w:bCs/>
          <w:sz w:val="44"/>
        </w:rPr>
      </w:pPr>
      <w:r w:rsidRPr="00B7438E">
        <w:rPr>
          <w:rFonts w:ascii="宋体" w:hAnsi="宋体" w:hint="eastAsia"/>
          <w:b/>
          <w:bCs/>
          <w:sz w:val="44"/>
        </w:rPr>
        <w:t>目录</w:t>
      </w:r>
    </w:p>
    <w:p w:rsidR="00274B46" w:rsidRPr="00B7438E" w:rsidRDefault="00274B46" w:rsidP="00274B46">
      <w:pPr>
        <w:jc w:val="center"/>
        <w:rPr>
          <w:rFonts w:ascii="宋体" w:hAnsi="宋体"/>
          <w:b/>
          <w:bCs/>
          <w:sz w:val="44"/>
        </w:rPr>
      </w:pPr>
    </w:p>
    <w:p w:rsidR="001E3147" w:rsidRPr="00D41D16" w:rsidRDefault="00274B46" w:rsidP="00870803">
      <w:pPr>
        <w:pStyle w:val="12"/>
        <w:tabs>
          <w:tab w:val="right" w:leader="dot" w:pos="9175"/>
        </w:tabs>
        <w:spacing w:line="360" w:lineRule="auto"/>
        <w:rPr>
          <w:rStyle w:val="a7"/>
          <w:rFonts w:asciiTheme="minorEastAsia" w:eastAsiaTheme="minorEastAsia" w:hAnsiTheme="minorEastAsia"/>
          <w:b/>
          <w:sz w:val="24"/>
          <w:szCs w:val="24"/>
        </w:rPr>
      </w:pPr>
      <w:r w:rsidRPr="00D41D16">
        <w:rPr>
          <w:rFonts w:asciiTheme="minorEastAsia" w:eastAsiaTheme="minorEastAsia" w:hAnsiTheme="minorEastAsia"/>
          <w:sz w:val="24"/>
          <w:szCs w:val="24"/>
        </w:rPr>
        <w:fldChar w:fldCharType="begin"/>
      </w:r>
      <w:r w:rsidRPr="00D41D16">
        <w:rPr>
          <w:rFonts w:asciiTheme="minorEastAsia" w:eastAsiaTheme="minorEastAsia" w:hAnsiTheme="minorEastAsia"/>
          <w:sz w:val="24"/>
          <w:szCs w:val="24"/>
        </w:rPr>
        <w:instrText xml:space="preserve"> </w:instrText>
      </w:r>
      <w:r w:rsidRPr="00D41D16">
        <w:rPr>
          <w:rFonts w:asciiTheme="minorEastAsia" w:eastAsiaTheme="minorEastAsia" w:hAnsiTheme="minorEastAsia" w:hint="eastAsia"/>
          <w:sz w:val="24"/>
          <w:szCs w:val="24"/>
        </w:rPr>
        <w:instrText>TOC \o "1-3" \h \z \u</w:instrText>
      </w:r>
      <w:r w:rsidRPr="00D41D16">
        <w:rPr>
          <w:rFonts w:asciiTheme="minorEastAsia" w:eastAsiaTheme="minorEastAsia" w:hAnsiTheme="minorEastAsia"/>
          <w:sz w:val="24"/>
          <w:szCs w:val="24"/>
        </w:rPr>
        <w:instrText xml:space="preserve"> </w:instrText>
      </w:r>
      <w:r w:rsidRPr="00D41D16">
        <w:rPr>
          <w:rFonts w:asciiTheme="minorEastAsia" w:eastAsiaTheme="minorEastAsia" w:hAnsiTheme="minorEastAsia"/>
          <w:sz w:val="24"/>
          <w:szCs w:val="24"/>
        </w:rPr>
        <w:fldChar w:fldCharType="separate"/>
      </w:r>
      <w:hyperlink w:anchor="_Toc171345487" w:history="1">
        <w:r w:rsidR="001E3147" w:rsidRPr="00D41D16">
          <w:rPr>
            <w:rStyle w:val="a7"/>
            <w:rFonts w:asciiTheme="minorEastAsia" w:eastAsiaTheme="minorEastAsia" w:hAnsiTheme="minorEastAsia" w:hint="eastAsia"/>
            <w:b/>
            <w:noProof/>
            <w:sz w:val="24"/>
            <w:szCs w:val="24"/>
          </w:rPr>
          <w:t>第一章</w:t>
        </w:r>
        <w:r w:rsidR="001E3147" w:rsidRPr="00D41D16">
          <w:rPr>
            <w:rStyle w:val="a7"/>
            <w:rFonts w:asciiTheme="minorEastAsia" w:eastAsiaTheme="minorEastAsia" w:hAnsiTheme="minorEastAsia"/>
            <w:b/>
            <w:noProof/>
            <w:sz w:val="24"/>
            <w:szCs w:val="24"/>
          </w:rPr>
          <w:t xml:space="preserve">  </w:t>
        </w:r>
        <w:r w:rsidR="001E3147" w:rsidRPr="00D41D16">
          <w:rPr>
            <w:rStyle w:val="a7"/>
            <w:rFonts w:asciiTheme="minorEastAsia" w:eastAsiaTheme="minorEastAsia" w:hAnsiTheme="minorEastAsia" w:hint="eastAsia"/>
            <w:b/>
            <w:noProof/>
            <w:sz w:val="24"/>
            <w:szCs w:val="24"/>
          </w:rPr>
          <w:t>招标公告</w:t>
        </w:r>
        <w:r w:rsidR="001E3147" w:rsidRPr="00D41D16">
          <w:rPr>
            <w:rStyle w:val="a7"/>
            <w:rFonts w:asciiTheme="minorEastAsia" w:eastAsiaTheme="minorEastAsia" w:hAnsiTheme="minorEastAsia"/>
            <w:b/>
            <w:webHidden/>
            <w:sz w:val="24"/>
            <w:szCs w:val="24"/>
          </w:rPr>
          <w:tab/>
        </w:r>
        <w:r w:rsidR="001E3147" w:rsidRPr="00D41D16">
          <w:rPr>
            <w:rStyle w:val="a7"/>
            <w:rFonts w:asciiTheme="minorEastAsia" w:eastAsiaTheme="minorEastAsia" w:hAnsiTheme="minorEastAsia"/>
            <w:b/>
            <w:webHidden/>
            <w:sz w:val="24"/>
            <w:szCs w:val="24"/>
          </w:rPr>
          <w:fldChar w:fldCharType="begin"/>
        </w:r>
        <w:r w:rsidR="001E3147" w:rsidRPr="00D41D16">
          <w:rPr>
            <w:rStyle w:val="a7"/>
            <w:rFonts w:asciiTheme="minorEastAsia" w:eastAsiaTheme="minorEastAsia" w:hAnsiTheme="minorEastAsia"/>
            <w:b/>
            <w:webHidden/>
            <w:sz w:val="24"/>
            <w:szCs w:val="24"/>
          </w:rPr>
          <w:instrText xml:space="preserve"> PAGEREF _Toc171345487 \h </w:instrText>
        </w:r>
        <w:r w:rsidR="001E3147" w:rsidRPr="00D41D16">
          <w:rPr>
            <w:rStyle w:val="a7"/>
            <w:rFonts w:asciiTheme="minorEastAsia" w:eastAsiaTheme="minorEastAsia" w:hAnsiTheme="minorEastAsia"/>
            <w:b/>
            <w:webHidden/>
            <w:sz w:val="24"/>
            <w:szCs w:val="24"/>
          </w:rPr>
        </w:r>
        <w:r w:rsidR="001E3147" w:rsidRPr="00D41D16">
          <w:rPr>
            <w:rStyle w:val="a7"/>
            <w:rFonts w:asciiTheme="minorEastAsia" w:eastAsiaTheme="minorEastAsia" w:hAnsiTheme="minorEastAsia"/>
            <w:b/>
            <w:webHidden/>
            <w:sz w:val="24"/>
            <w:szCs w:val="24"/>
          </w:rPr>
          <w:fldChar w:fldCharType="separate"/>
        </w:r>
        <w:r w:rsidR="00EC7658">
          <w:rPr>
            <w:rStyle w:val="a7"/>
            <w:rFonts w:asciiTheme="minorEastAsia" w:eastAsiaTheme="minorEastAsia" w:hAnsiTheme="minorEastAsia"/>
            <w:b/>
            <w:noProof/>
            <w:webHidden/>
            <w:sz w:val="24"/>
            <w:szCs w:val="24"/>
          </w:rPr>
          <w:t>1</w:t>
        </w:r>
        <w:r w:rsidR="001E3147" w:rsidRPr="00D41D16">
          <w:rPr>
            <w:rStyle w:val="a7"/>
            <w:rFonts w:asciiTheme="minorEastAsia" w:eastAsiaTheme="minorEastAsia" w:hAnsiTheme="minorEastAsia"/>
            <w:b/>
            <w:webHidden/>
            <w:sz w:val="24"/>
            <w:szCs w:val="24"/>
          </w:rPr>
          <w:fldChar w:fldCharType="end"/>
        </w:r>
      </w:hyperlink>
    </w:p>
    <w:p w:rsidR="001E3147" w:rsidRPr="00D41D16" w:rsidRDefault="004A6BC4" w:rsidP="00870803">
      <w:pPr>
        <w:pStyle w:val="12"/>
        <w:tabs>
          <w:tab w:val="right" w:leader="dot" w:pos="9175"/>
        </w:tabs>
        <w:spacing w:line="360" w:lineRule="auto"/>
        <w:rPr>
          <w:rStyle w:val="a7"/>
          <w:rFonts w:asciiTheme="minorEastAsia" w:eastAsiaTheme="minorEastAsia" w:hAnsiTheme="minorEastAsia"/>
          <w:b/>
          <w:sz w:val="24"/>
          <w:szCs w:val="24"/>
        </w:rPr>
      </w:pPr>
      <w:hyperlink w:anchor="_Toc171345488" w:history="1">
        <w:r w:rsidR="001E3147" w:rsidRPr="00D41D16">
          <w:rPr>
            <w:rStyle w:val="a7"/>
            <w:rFonts w:asciiTheme="minorEastAsia" w:eastAsiaTheme="minorEastAsia" w:hAnsiTheme="minorEastAsia" w:hint="eastAsia"/>
            <w:b/>
            <w:noProof/>
            <w:sz w:val="24"/>
            <w:szCs w:val="24"/>
          </w:rPr>
          <w:t>第二章</w:t>
        </w:r>
        <w:r w:rsidR="001E3147" w:rsidRPr="00D41D16">
          <w:rPr>
            <w:rStyle w:val="a7"/>
            <w:rFonts w:asciiTheme="minorEastAsia" w:eastAsiaTheme="minorEastAsia" w:hAnsiTheme="minorEastAsia"/>
            <w:b/>
            <w:noProof/>
            <w:sz w:val="24"/>
            <w:szCs w:val="24"/>
          </w:rPr>
          <w:t xml:space="preserve">  </w:t>
        </w:r>
        <w:r w:rsidR="001E3147" w:rsidRPr="00D41D16">
          <w:rPr>
            <w:rStyle w:val="a7"/>
            <w:rFonts w:asciiTheme="minorEastAsia" w:eastAsiaTheme="minorEastAsia" w:hAnsiTheme="minorEastAsia" w:hint="eastAsia"/>
            <w:b/>
            <w:noProof/>
            <w:sz w:val="24"/>
            <w:szCs w:val="24"/>
          </w:rPr>
          <w:t>项目要求</w:t>
        </w:r>
        <w:r w:rsidR="001E3147" w:rsidRPr="00D41D16">
          <w:rPr>
            <w:rStyle w:val="a7"/>
            <w:rFonts w:asciiTheme="minorEastAsia" w:eastAsiaTheme="minorEastAsia" w:hAnsiTheme="minorEastAsia"/>
            <w:b/>
            <w:webHidden/>
            <w:sz w:val="24"/>
            <w:szCs w:val="24"/>
          </w:rPr>
          <w:tab/>
        </w:r>
        <w:r w:rsidR="001E3147" w:rsidRPr="00D41D16">
          <w:rPr>
            <w:rStyle w:val="a7"/>
            <w:rFonts w:asciiTheme="minorEastAsia" w:eastAsiaTheme="minorEastAsia" w:hAnsiTheme="minorEastAsia"/>
            <w:b/>
            <w:webHidden/>
            <w:sz w:val="24"/>
            <w:szCs w:val="24"/>
          </w:rPr>
          <w:fldChar w:fldCharType="begin"/>
        </w:r>
        <w:r w:rsidR="001E3147" w:rsidRPr="00D41D16">
          <w:rPr>
            <w:rStyle w:val="a7"/>
            <w:rFonts w:asciiTheme="minorEastAsia" w:eastAsiaTheme="minorEastAsia" w:hAnsiTheme="minorEastAsia"/>
            <w:b/>
            <w:webHidden/>
            <w:sz w:val="24"/>
            <w:szCs w:val="24"/>
          </w:rPr>
          <w:instrText xml:space="preserve"> PAGEREF _Toc171345488 \h </w:instrText>
        </w:r>
        <w:r w:rsidR="001E3147" w:rsidRPr="00D41D16">
          <w:rPr>
            <w:rStyle w:val="a7"/>
            <w:rFonts w:asciiTheme="minorEastAsia" w:eastAsiaTheme="minorEastAsia" w:hAnsiTheme="minorEastAsia"/>
            <w:b/>
            <w:webHidden/>
            <w:sz w:val="24"/>
            <w:szCs w:val="24"/>
          </w:rPr>
        </w:r>
        <w:r w:rsidR="001E3147" w:rsidRPr="00D41D16">
          <w:rPr>
            <w:rStyle w:val="a7"/>
            <w:rFonts w:asciiTheme="minorEastAsia" w:eastAsiaTheme="minorEastAsia" w:hAnsiTheme="minorEastAsia"/>
            <w:b/>
            <w:webHidden/>
            <w:sz w:val="24"/>
            <w:szCs w:val="24"/>
          </w:rPr>
          <w:fldChar w:fldCharType="separate"/>
        </w:r>
        <w:r w:rsidR="00EC7658">
          <w:rPr>
            <w:rStyle w:val="a7"/>
            <w:rFonts w:asciiTheme="minorEastAsia" w:eastAsiaTheme="minorEastAsia" w:hAnsiTheme="minorEastAsia"/>
            <w:b/>
            <w:noProof/>
            <w:webHidden/>
            <w:sz w:val="24"/>
            <w:szCs w:val="24"/>
          </w:rPr>
          <w:t>6</w:t>
        </w:r>
        <w:r w:rsidR="001E3147" w:rsidRPr="00D41D16">
          <w:rPr>
            <w:rStyle w:val="a7"/>
            <w:rFonts w:asciiTheme="minorEastAsia" w:eastAsiaTheme="minorEastAsia" w:hAnsiTheme="minorEastAsia"/>
            <w:b/>
            <w:webHidden/>
            <w:sz w:val="24"/>
            <w:szCs w:val="24"/>
          </w:rPr>
          <w:fldChar w:fldCharType="end"/>
        </w:r>
      </w:hyperlink>
    </w:p>
    <w:p w:rsidR="001E3147" w:rsidRPr="00D41D16" w:rsidRDefault="004A6BC4" w:rsidP="00870803">
      <w:pPr>
        <w:pStyle w:val="12"/>
        <w:tabs>
          <w:tab w:val="right" w:leader="dot" w:pos="9175"/>
        </w:tabs>
        <w:spacing w:line="360" w:lineRule="auto"/>
        <w:rPr>
          <w:rStyle w:val="a7"/>
          <w:rFonts w:asciiTheme="minorEastAsia" w:eastAsiaTheme="minorEastAsia" w:hAnsiTheme="minorEastAsia"/>
          <w:b/>
          <w:sz w:val="24"/>
          <w:szCs w:val="24"/>
        </w:rPr>
      </w:pPr>
      <w:hyperlink w:anchor="_Toc171345505" w:history="1">
        <w:r w:rsidR="001E3147" w:rsidRPr="00D41D16">
          <w:rPr>
            <w:rStyle w:val="a7"/>
            <w:rFonts w:asciiTheme="minorEastAsia" w:eastAsiaTheme="minorEastAsia" w:hAnsiTheme="minorEastAsia" w:hint="eastAsia"/>
            <w:b/>
            <w:noProof/>
            <w:sz w:val="24"/>
            <w:szCs w:val="24"/>
          </w:rPr>
          <w:t>第三章</w:t>
        </w:r>
        <w:r w:rsidR="001E3147" w:rsidRPr="00D41D16">
          <w:rPr>
            <w:rStyle w:val="a7"/>
            <w:rFonts w:asciiTheme="minorEastAsia" w:eastAsiaTheme="minorEastAsia" w:hAnsiTheme="minorEastAsia"/>
            <w:b/>
            <w:noProof/>
            <w:sz w:val="24"/>
            <w:szCs w:val="24"/>
          </w:rPr>
          <w:t xml:space="preserve">  </w:t>
        </w:r>
        <w:r w:rsidR="001E3147" w:rsidRPr="00D41D16">
          <w:rPr>
            <w:rStyle w:val="a7"/>
            <w:rFonts w:asciiTheme="minorEastAsia" w:eastAsiaTheme="minorEastAsia" w:hAnsiTheme="minorEastAsia" w:hint="eastAsia"/>
            <w:b/>
            <w:noProof/>
            <w:sz w:val="24"/>
            <w:szCs w:val="24"/>
          </w:rPr>
          <w:t>投标人须知</w:t>
        </w:r>
        <w:r w:rsidR="001E3147" w:rsidRPr="00D41D16">
          <w:rPr>
            <w:rStyle w:val="a7"/>
            <w:rFonts w:asciiTheme="minorEastAsia" w:eastAsiaTheme="minorEastAsia" w:hAnsiTheme="minorEastAsia"/>
            <w:b/>
            <w:webHidden/>
            <w:sz w:val="24"/>
            <w:szCs w:val="24"/>
          </w:rPr>
          <w:tab/>
        </w:r>
        <w:r w:rsidR="001E3147" w:rsidRPr="00D41D16">
          <w:rPr>
            <w:rStyle w:val="a7"/>
            <w:rFonts w:asciiTheme="minorEastAsia" w:eastAsiaTheme="minorEastAsia" w:hAnsiTheme="minorEastAsia"/>
            <w:b/>
            <w:webHidden/>
            <w:sz w:val="24"/>
            <w:szCs w:val="24"/>
          </w:rPr>
          <w:fldChar w:fldCharType="begin"/>
        </w:r>
        <w:r w:rsidR="001E3147" w:rsidRPr="00D41D16">
          <w:rPr>
            <w:rStyle w:val="a7"/>
            <w:rFonts w:asciiTheme="minorEastAsia" w:eastAsiaTheme="minorEastAsia" w:hAnsiTheme="minorEastAsia"/>
            <w:b/>
            <w:webHidden/>
            <w:sz w:val="24"/>
            <w:szCs w:val="24"/>
          </w:rPr>
          <w:instrText xml:space="preserve"> PAGEREF _Toc171345505 \h </w:instrText>
        </w:r>
        <w:r w:rsidR="001E3147" w:rsidRPr="00D41D16">
          <w:rPr>
            <w:rStyle w:val="a7"/>
            <w:rFonts w:asciiTheme="minorEastAsia" w:eastAsiaTheme="minorEastAsia" w:hAnsiTheme="minorEastAsia"/>
            <w:b/>
            <w:webHidden/>
            <w:sz w:val="24"/>
            <w:szCs w:val="24"/>
          </w:rPr>
        </w:r>
        <w:r w:rsidR="001E3147" w:rsidRPr="00D41D16">
          <w:rPr>
            <w:rStyle w:val="a7"/>
            <w:rFonts w:asciiTheme="minorEastAsia" w:eastAsiaTheme="minorEastAsia" w:hAnsiTheme="minorEastAsia"/>
            <w:b/>
            <w:webHidden/>
            <w:sz w:val="24"/>
            <w:szCs w:val="24"/>
          </w:rPr>
          <w:fldChar w:fldCharType="separate"/>
        </w:r>
        <w:r w:rsidR="00EC7658">
          <w:rPr>
            <w:rStyle w:val="a7"/>
            <w:rFonts w:asciiTheme="minorEastAsia" w:eastAsiaTheme="minorEastAsia" w:hAnsiTheme="minorEastAsia"/>
            <w:b/>
            <w:noProof/>
            <w:webHidden/>
            <w:sz w:val="24"/>
            <w:szCs w:val="24"/>
          </w:rPr>
          <w:t>20</w:t>
        </w:r>
        <w:r w:rsidR="001E3147" w:rsidRPr="00D41D16">
          <w:rPr>
            <w:rStyle w:val="a7"/>
            <w:rFonts w:asciiTheme="minorEastAsia" w:eastAsiaTheme="minorEastAsia" w:hAnsiTheme="minorEastAsia"/>
            <w:b/>
            <w:webHidden/>
            <w:sz w:val="24"/>
            <w:szCs w:val="24"/>
          </w:rPr>
          <w:fldChar w:fldCharType="end"/>
        </w:r>
      </w:hyperlink>
    </w:p>
    <w:p w:rsidR="007438CB" w:rsidRPr="00635EE4" w:rsidRDefault="007438CB" w:rsidP="00870803">
      <w:pPr>
        <w:pStyle w:val="24"/>
        <w:tabs>
          <w:tab w:val="right" w:leader="dot" w:pos="9175"/>
        </w:tabs>
        <w:spacing w:line="360" w:lineRule="auto"/>
        <w:ind w:leftChars="0"/>
        <w:rPr>
          <w:rStyle w:val="a7"/>
          <w:rFonts w:asciiTheme="minorEastAsia" w:eastAsiaTheme="minorEastAsia" w:hAnsiTheme="minorEastAsia"/>
          <w:b/>
          <w:noProof/>
          <w:sz w:val="24"/>
          <w:szCs w:val="24"/>
          <w:u w:val="none"/>
        </w:rPr>
      </w:pPr>
      <w:r w:rsidRPr="00635EE4">
        <w:rPr>
          <w:rStyle w:val="a7"/>
          <w:rFonts w:asciiTheme="minorEastAsia" w:eastAsiaTheme="minorEastAsia" w:hAnsiTheme="minorEastAsia" w:hint="eastAsia"/>
          <w:b/>
          <w:noProof/>
          <w:sz w:val="24"/>
          <w:szCs w:val="24"/>
          <w:u w:val="none"/>
        </w:rPr>
        <w:t>一、前附表</w:t>
      </w:r>
      <w:r w:rsidR="006F63EF" w:rsidRPr="00635EE4">
        <w:rPr>
          <w:rStyle w:val="a7"/>
          <w:rFonts w:asciiTheme="minorEastAsia" w:eastAsiaTheme="minorEastAsia" w:hAnsiTheme="minorEastAsia"/>
          <w:b/>
          <w:noProof/>
          <w:webHidden/>
          <w:sz w:val="24"/>
          <w:szCs w:val="24"/>
          <w:u w:val="none"/>
        </w:rPr>
        <w:tab/>
        <w:t>21</w:t>
      </w:r>
    </w:p>
    <w:p w:rsidR="001E3147" w:rsidRPr="00D41D16" w:rsidRDefault="00AE1004" w:rsidP="00870803">
      <w:pPr>
        <w:pStyle w:val="24"/>
        <w:tabs>
          <w:tab w:val="right" w:leader="dot" w:pos="9175"/>
        </w:tabs>
        <w:spacing w:line="360" w:lineRule="auto"/>
        <w:ind w:leftChars="0"/>
        <w:rPr>
          <w:rStyle w:val="a7"/>
          <w:rFonts w:asciiTheme="minorEastAsia" w:eastAsiaTheme="minorEastAsia" w:hAnsiTheme="minorEastAsia"/>
          <w:b/>
          <w:sz w:val="24"/>
          <w:szCs w:val="24"/>
        </w:rPr>
      </w:pPr>
      <w:r w:rsidRPr="00635EE4">
        <w:rPr>
          <w:rStyle w:val="a7"/>
          <w:rFonts w:asciiTheme="minorEastAsia" w:eastAsiaTheme="minorEastAsia" w:hAnsiTheme="minorEastAsia"/>
          <w:b/>
          <w:noProof/>
          <w:sz w:val="24"/>
          <w:szCs w:val="24"/>
          <w:u w:val="none"/>
        </w:rPr>
        <w:t>二</w:t>
      </w:r>
      <w:r w:rsidR="00FA4A97" w:rsidRPr="00635EE4">
        <w:rPr>
          <w:rStyle w:val="a7"/>
          <w:rFonts w:asciiTheme="minorEastAsia" w:eastAsiaTheme="minorEastAsia" w:hAnsiTheme="minorEastAsia"/>
          <w:b/>
          <w:noProof/>
          <w:sz w:val="24"/>
          <w:szCs w:val="24"/>
          <w:u w:val="none"/>
        </w:rPr>
        <w:t>、</w:t>
      </w:r>
      <w:hyperlink w:anchor="_Toc171345506" w:history="1">
        <w:r w:rsidR="001E3147" w:rsidRPr="00635EE4">
          <w:rPr>
            <w:rStyle w:val="a7"/>
            <w:rFonts w:asciiTheme="minorEastAsia" w:eastAsiaTheme="minorEastAsia" w:hAnsiTheme="minorEastAsia" w:hint="eastAsia"/>
            <w:b/>
            <w:noProof/>
            <w:sz w:val="24"/>
            <w:szCs w:val="24"/>
            <w:u w:val="none"/>
          </w:rPr>
          <w:t>总则</w:t>
        </w:r>
        <w:r w:rsidR="001E3147" w:rsidRPr="00635EE4">
          <w:rPr>
            <w:rStyle w:val="a7"/>
            <w:rFonts w:asciiTheme="minorEastAsia" w:eastAsiaTheme="minorEastAsia" w:hAnsiTheme="minorEastAsia"/>
            <w:b/>
            <w:webHidden/>
            <w:sz w:val="24"/>
            <w:szCs w:val="24"/>
            <w:u w:val="none"/>
          </w:rPr>
          <w:tab/>
        </w:r>
        <w:r w:rsidRPr="00635EE4">
          <w:rPr>
            <w:rStyle w:val="a7"/>
            <w:rFonts w:asciiTheme="minorEastAsia" w:eastAsiaTheme="minorEastAsia" w:hAnsiTheme="minorEastAsia"/>
            <w:b/>
            <w:webHidden/>
            <w:sz w:val="24"/>
            <w:szCs w:val="24"/>
            <w:u w:val="none"/>
          </w:rPr>
          <w:t>24</w:t>
        </w:r>
      </w:hyperlink>
    </w:p>
    <w:p w:rsidR="001E3147" w:rsidRPr="00D41D16" w:rsidRDefault="004A6BC4" w:rsidP="00870803">
      <w:pPr>
        <w:pStyle w:val="24"/>
        <w:tabs>
          <w:tab w:val="right" w:leader="dot" w:pos="9175"/>
        </w:tabs>
        <w:spacing w:line="360" w:lineRule="auto"/>
        <w:rPr>
          <w:rStyle w:val="a7"/>
          <w:rFonts w:asciiTheme="minorEastAsia" w:eastAsiaTheme="minorEastAsia" w:hAnsiTheme="minorEastAsia"/>
          <w:b/>
          <w:sz w:val="24"/>
          <w:szCs w:val="24"/>
        </w:rPr>
      </w:pPr>
      <w:hyperlink w:anchor="_Toc171345507" w:history="1">
        <w:r w:rsidR="001E3147" w:rsidRPr="00D41D16">
          <w:rPr>
            <w:rStyle w:val="a7"/>
            <w:rFonts w:asciiTheme="minorEastAsia" w:eastAsiaTheme="minorEastAsia" w:hAnsiTheme="minorEastAsia" w:hint="eastAsia"/>
            <w:b/>
            <w:noProof/>
            <w:sz w:val="24"/>
            <w:szCs w:val="24"/>
          </w:rPr>
          <w:t>三、招标文件</w:t>
        </w:r>
        <w:r w:rsidR="001E3147" w:rsidRPr="00D41D16">
          <w:rPr>
            <w:rStyle w:val="a7"/>
            <w:rFonts w:asciiTheme="minorEastAsia" w:eastAsiaTheme="minorEastAsia" w:hAnsiTheme="minorEastAsia"/>
            <w:b/>
            <w:webHidden/>
            <w:sz w:val="24"/>
            <w:szCs w:val="24"/>
          </w:rPr>
          <w:tab/>
        </w:r>
        <w:r w:rsidR="001E3147" w:rsidRPr="00D41D16">
          <w:rPr>
            <w:rStyle w:val="a7"/>
            <w:rFonts w:asciiTheme="minorEastAsia" w:eastAsiaTheme="minorEastAsia" w:hAnsiTheme="minorEastAsia"/>
            <w:b/>
            <w:webHidden/>
            <w:sz w:val="24"/>
            <w:szCs w:val="24"/>
          </w:rPr>
          <w:fldChar w:fldCharType="begin"/>
        </w:r>
        <w:r w:rsidR="001E3147" w:rsidRPr="00D41D16">
          <w:rPr>
            <w:rStyle w:val="a7"/>
            <w:rFonts w:asciiTheme="minorEastAsia" w:eastAsiaTheme="minorEastAsia" w:hAnsiTheme="minorEastAsia"/>
            <w:b/>
            <w:webHidden/>
            <w:sz w:val="24"/>
            <w:szCs w:val="24"/>
          </w:rPr>
          <w:instrText xml:space="preserve"> PAGEREF _Toc171345507 \h </w:instrText>
        </w:r>
        <w:r w:rsidR="001E3147" w:rsidRPr="00D41D16">
          <w:rPr>
            <w:rStyle w:val="a7"/>
            <w:rFonts w:asciiTheme="minorEastAsia" w:eastAsiaTheme="minorEastAsia" w:hAnsiTheme="minorEastAsia"/>
            <w:b/>
            <w:webHidden/>
            <w:sz w:val="24"/>
            <w:szCs w:val="24"/>
          </w:rPr>
        </w:r>
        <w:r w:rsidR="001E3147" w:rsidRPr="00D41D16">
          <w:rPr>
            <w:rStyle w:val="a7"/>
            <w:rFonts w:asciiTheme="minorEastAsia" w:eastAsiaTheme="minorEastAsia" w:hAnsiTheme="minorEastAsia"/>
            <w:b/>
            <w:webHidden/>
            <w:sz w:val="24"/>
            <w:szCs w:val="24"/>
          </w:rPr>
          <w:fldChar w:fldCharType="separate"/>
        </w:r>
        <w:r w:rsidR="00EC7658">
          <w:rPr>
            <w:rStyle w:val="a7"/>
            <w:rFonts w:asciiTheme="minorEastAsia" w:eastAsiaTheme="minorEastAsia" w:hAnsiTheme="minorEastAsia"/>
            <w:b/>
            <w:noProof/>
            <w:webHidden/>
            <w:sz w:val="24"/>
            <w:szCs w:val="24"/>
          </w:rPr>
          <w:t>25</w:t>
        </w:r>
        <w:r w:rsidR="001E3147" w:rsidRPr="00D41D16">
          <w:rPr>
            <w:rStyle w:val="a7"/>
            <w:rFonts w:asciiTheme="minorEastAsia" w:eastAsiaTheme="minorEastAsia" w:hAnsiTheme="minorEastAsia"/>
            <w:b/>
            <w:webHidden/>
            <w:sz w:val="24"/>
            <w:szCs w:val="24"/>
          </w:rPr>
          <w:fldChar w:fldCharType="end"/>
        </w:r>
      </w:hyperlink>
    </w:p>
    <w:p w:rsidR="001E3147" w:rsidRPr="00D41D16" w:rsidRDefault="004A6BC4" w:rsidP="00870803">
      <w:pPr>
        <w:pStyle w:val="24"/>
        <w:tabs>
          <w:tab w:val="right" w:leader="dot" w:pos="9175"/>
        </w:tabs>
        <w:spacing w:line="360" w:lineRule="auto"/>
        <w:rPr>
          <w:rStyle w:val="a7"/>
          <w:rFonts w:asciiTheme="minorEastAsia" w:eastAsiaTheme="minorEastAsia" w:hAnsiTheme="minorEastAsia"/>
          <w:b/>
          <w:sz w:val="24"/>
          <w:szCs w:val="24"/>
        </w:rPr>
      </w:pPr>
      <w:hyperlink w:anchor="_Toc171345508" w:history="1">
        <w:r w:rsidR="001E3147" w:rsidRPr="00D41D16">
          <w:rPr>
            <w:rStyle w:val="a7"/>
            <w:rFonts w:asciiTheme="minorEastAsia" w:eastAsiaTheme="minorEastAsia" w:hAnsiTheme="minorEastAsia" w:hint="eastAsia"/>
            <w:b/>
            <w:noProof/>
            <w:sz w:val="24"/>
            <w:szCs w:val="24"/>
          </w:rPr>
          <w:t>四、投标文件</w:t>
        </w:r>
        <w:r w:rsidR="001E3147" w:rsidRPr="00D41D16">
          <w:rPr>
            <w:rStyle w:val="a7"/>
            <w:rFonts w:asciiTheme="minorEastAsia" w:eastAsiaTheme="minorEastAsia" w:hAnsiTheme="minorEastAsia"/>
            <w:b/>
            <w:webHidden/>
            <w:sz w:val="24"/>
            <w:szCs w:val="24"/>
          </w:rPr>
          <w:tab/>
        </w:r>
        <w:r w:rsidR="00AE1004" w:rsidRPr="00D41D16">
          <w:rPr>
            <w:rStyle w:val="a7"/>
            <w:rFonts w:asciiTheme="minorEastAsia" w:eastAsiaTheme="minorEastAsia" w:hAnsiTheme="minorEastAsia"/>
            <w:b/>
            <w:webHidden/>
            <w:sz w:val="24"/>
            <w:szCs w:val="24"/>
          </w:rPr>
          <w:t>26</w:t>
        </w:r>
      </w:hyperlink>
    </w:p>
    <w:p w:rsidR="001E3147" w:rsidRPr="00D41D16" w:rsidRDefault="004A6BC4" w:rsidP="00870803">
      <w:pPr>
        <w:pStyle w:val="24"/>
        <w:tabs>
          <w:tab w:val="right" w:leader="dot" w:pos="9175"/>
        </w:tabs>
        <w:spacing w:line="360" w:lineRule="auto"/>
        <w:rPr>
          <w:rStyle w:val="a7"/>
          <w:rFonts w:asciiTheme="minorEastAsia" w:eastAsiaTheme="minorEastAsia" w:hAnsiTheme="minorEastAsia"/>
          <w:b/>
          <w:sz w:val="24"/>
          <w:szCs w:val="24"/>
        </w:rPr>
      </w:pPr>
      <w:hyperlink w:anchor="_Toc171345509" w:history="1">
        <w:r w:rsidR="001E3147" w:rsidRPr="00D41D16">
          <w:rPr>
            <w:rStyle w:val="a7"/>
            <w:rFonts w:asciiTheme="minorEastAsia" w:eastAsiaTheme="minorEastAsia" w:hAnsiTheme="minorEastAsia" w:hint="eastAsia"/>
            <w:b/>
            <w:noProof/>
            <w:sz w:val="24"/>
            <w:szCs w:val="24"/>
          </w:rPr>
          <w:t>五、投标</w:t>
        </w:r>
        <w:r w:rsidR="001E3147" w:rsidRPr="00D41D16">
          <w:rPr>
            <w:rStyle w:val="a7"/>
            <w:rFonts w:asciiTheme="minorEastAsia" w:eastAsiaTheme="minorEastAsia" w:hAnsiTheme="minorEastAsia"/>
            <w:b/>
            <w:webHidden/>
            <w:sz w:val="24"/>
            <w:szCs w:val="24"/>
          </w:rPr>
          <w:tab/>
        </w:r>
        <w:r w:rsidR="00AE1004" w:rsidRPr="00D41D16">
          <w:rPr>
            <w:rStyle w:val="a7"/>
            <w:rFonts w:asciiTheme="minorEastAsia" w:eastAsiaTheme="minorEastAsia" w:hAnsiTheme="minorEastAsia"/>
            <w:b/>
            <w:webHidden/>
            <w:sz w:val="24"/>
            <w:szCs w:val="24"/>
          </w:rPr>
          <w:t>29</w:t>
        </w:r>
      </w:hyperlink>
    </w:p>
    <w:p w:rsidR="001E3147" w:rsidRPr="00D41D16" w:rsidRDefault="004A6BC4" w:rsidP="00870803">
      <w:pPr>
        <w:pStyle w:val="24"/>
        <w:tabs>
          <w:tab w:val="right" w:leader="dot" w:pos="9175"/>
        </w:tabs>
        <w:spacing w:line="360" w:lineRule="auto"/>
        <w:rPr>
          <w:rStyle w:val="a7"/>
          <w:rFonts w:asciiTheme="minorEastAsia" w:eastAsiaTheme="minorEastAsia" w:hAnsiTheme="minorEastAsia"/>
          <w:b/>
          <w:sz w:val="24"/>
          <w:szCs w:val="24"/>
        </w:rPr>
      </w:pPr>
      <w:hyperlink w:anchor="_Toc171345510" w:history="1">
        <w:r w:rsidR="001E3147" w:rsidRPr="00D41D16">
          <w:rPr>
            <w:rStyle w:val="a7"/>
            <w:rFonts w:asciiTheme="minorEastAsia" w:eastAsiaTheme="minorEastAsia" w:hAnsiTheme="minorEastAsia" w:hint="eastAsia"/>
            <w:b/>
            <w:noProof/>
            <w:sz w:val="24"/>
            <w:szCs w:val="24"/>
          </w:rPr>
          <w:t>六、开标</w:t>
        </w:r>
        <w:r w:rsidR="001E3147" w:rsidRPr="00D41D16">
          <w:rPr>
            <w:rStyle w:val="a7"/>
            <w:rFonts w:asciiTheme="minorEastAsia" w:eastAsiaTheme="minorEastAsia" w:hAnsiTheme="minorEastAsia"/>
            <w:b/>
            <w:webHidden/>
            <w:sz w:val="24"/>
            <w:szCs w:val="24"/>
          </w:rPr>
          <w:tab/>
        </w:r>
        <w:r w:rsidR="00AE1004" w:rsidRPr="00D41D16">
          <w:rPr>
            <w:rStyle w:val="a7"/>
            <w:rFonts w:asciiTheme="minorEastAsia" w:eastAsiaTheme="minorEastAsia" w:hAnsiTheme="minorEastAsia"/>
            <w:b/>
            <w:webHidden/>
            <w:sz w:val="24"/>
            <w:szCs w:val="24"/>
          </w:rPr>
          <w:t>30</w:t>
        </w:r>
      </w:hyperlink>
    </w:p>
    <w:p w:rsidR="001E3147" w:rsidRPr="00D41D16" w:rsidRDefault="004A6BC4" w:rsidP="00870803">
      <w:pPr>
        <w:pStyle w:val="24"/>
        <w:tabs>
          <w:tab w:val="right" w:leader="dot" w:pos="9175"/>
        </w:tabs>
        <w:spacing w:line="360" w:lineRule="auto"/>
        <w:rPr>
          <w:rStyle w:val="a7"/>
          <w:rFonts w:asciiTheme="minorEastAsia" w:eastAsiaTheme="minorEastAsia" w:hAnsiTheme="minorEastAsia"/>
          <w:b/>
          <w:sz w:val="24"/>
          <w:szCs w:val="24"/>
        </w:rPr>
      </w:pPr>
      <w:hyperlink w:anchor="_Toc171345511" w:history="1">
        <w:r w:rsidR="001E3147" w:rsidRPr="00D41D16">
          <w:rPr>
            <w:rStyle w:val="a7"/>
            <w:rFonts w:asciiTheme="minorEastAsia" w:eastAsiaTheme="minorEastAsia" w:hAnsiTheme="minorEastAsia" w:hint="eastAsia"/>
            <w:b/>
            <w:noProof/>
            <w:sz w:val="24"/>
            <w:szCs w:val="24"/>
          </w:rPr>
          <w:t>七、评标</w:t>
        </w:r>
        <w:r w:rsidR="001E3147" w:rsidRPr="00D41D16">
          <w:rPr>
            <w:rStyle w:val="a7"/>
            <w:rFonts w:asciiTheme="minorEastAsia" w:eastAsiaTheme="minorEastAsia" w:hAnsiTheme="minorEastAsia"/>
            <w:b/>
            <w:webHidden/>
            <w:sz w:val="24"/>
            <w:szCs w:val="24"/>
          </w:rPr>
          <w:tab/>
        </w:r>
        <w:r w:rsidR="001E3147" w:rsidRPr="00D41D16">
          <w:rPr>
            <w:rStyle w:val="a7"/>
            <w:rFonts w:asciiTheme="minorEastAsia" w:eastAsiaTheme="minorEastAsia" w:hAnsiTheme="minorEastAsia"/>
            <w:b/>
            <w:webHidden/>
            <w:sz w:val="24"/>
            <w:szCs w:val="24"/>
          </w:rPr>
          <w:fldChar w:fldCharType="begin"/>
        </w:r>
        <w:r w:rsidR="001E3147" w:rsidRPr="00D41D16">
          <w:rPr>
            <w:rStyle w:val="a7"/>
            <w:rFonts w:asciiTheme="minorEastAsia" w:eastAsiaTheme="minorEastAsia" w:hAnsiTheme="minorEastAsia"/>
            <w:b/>
            <w:webHidden/>
            <w:sz w:val="24"/>
            <w:szCs w:val="24"/>
          </w:rPr>
          <w:instrText xml:space="preserve"> PAGEREF _Toc171345511 \h </w:instrText>
        </w:r>
        <w:r w:rsidR="001E3147" w:rsidRPr="00D41D16">
          <w:rPr>
            <w:rStyle w:val="a7"/>
            <w:rFonts w:asciiTheme="minorEastAsia" w:eastAsiaTheme="minorEastAsia" w:hAnsiTheme="minorEastAsia"/>
            <w:b/>
            <w:webHidden/>
            <w:sz w:val="24"/>
            <w:szCs w:val="24"/>
          </w:rPr>
        </w:r>
        <w:r w:rsidR="001E3147" w:rsidRPr="00D41D16">
          <w:rPr>
            <w:rStyle w:val="a7"/>
            <w:rFonts w:asciiTheme="minorEastAsia" w:eastAsiaTheme="minorEastAsia" w:hAnsiTheme="minorEastAsia"/>
            <w:b/>
            <w:webHidden/>
            <w:sz w:val="24"/>
            <w:szCs w:val="24"/>
          </w:rPr>
          <w:fldChar w:fldCharType="separate"/>
        </w:r>
        <w:r w:rsidR="00EC7658">
          <w:rPr>
            <w:rStyle w:val="a7"/>
            <w:rFonts w:asciiTheme="minorEastAsia" w:eastAsiaTheme="minorEastAsia" w:hAnsiTheme="minorEastAsia"/>
            <w:b/>
            <w:noProof/>
            <w:webHidden/>
            <w:sz w:val="24"/>
            <w:szCs w:val="24"/>
          </w:rPr>
          <w:t>30</w:t>
        </w:r>
        <w:r w:rsidR="001E3147" w:rsidRPr="00D41D16">
          <w:rPr>
            <w:rStyle w:val="a7"/>
            <w:rFonts w:asciiTheme="minorEastAsia" w:eastAsiaTheme="minorEastAsia" w:hAnsiTheme="minorEastAsia"/>
            <w:b/>
            <w:webHidden/>
            <w:sz w:val="24"/>
            <w:szCs w:val="24"/>
          </w:rPr>
          <w:fldChar w:fldCharType="end"/>
        </w:r>
      </w:hyperlink>
    </w:p>
    <w:p w:rsidR="001E3147" w:rsidRPr="00D41D16" w:rsidRDefault="004A6BC4" w:rsidP="00870803">
      <w:pPr>
        <w:pStyle w:val="24"/>
        <w:tabs>
          <w:tab w:val="right" w:leader="dot" w:pos="9175"/>
        </w:tabs>
        <w:spacing w:line="360" w:lineRule="auto"/>
        <w:rPr>
          <w:rStyle w:val="a7"/>
          <w:rFonts w:asciiTheme="minorEastAsia" w:eastAsiaTheme="minorEastAsia" w:hAnsiTheme="minorEastAsia"/>
          <w:b/>
          <w:sz w:val="24"/>
          <w:szCs w:val="24"/>
        </w:rPr>
      </w:pPr>
      <w:hyperlink w:anchor="_Toc171345512" w:history="1">
        <w:r w:rsidR="001E3147" w:rsidRPr="00D41D16">
          <w:rPr>
            <w:rStyle w:val="a7"/>
            <w:rFonts w:asciiTheme="minorEastAsia" w:eastAsiaTheme="minorEastAsia" w:hAnsiTheme="minorEastAsia" w:hint="eastAsia"/>
            <w:b/>
            <w:noProof/>
            <w:sz w:val="24"/>
            <w:szCs w:val="24"/>
          </w:rPr>
          <w:t>八、授予合同</w:t>
        </w:r>
        <w:r w:rsidR="001E3147" w:rsidRPr="00D41D16">
          <w:rPr>
            <w:rStyle w:val="a7"/>
            <w:rFonts w:asciiTheme="minorEastAsia" w:eastAsiaTheme="minorEastAsia" w:hAnsiTheme="minorEastAsia"/>
            <w:b/>
            <w:webHidden/>
            <w:sz w:val="24"/>
            <w:szCs w:val="24"/>
          </w:rPr>
          <w:tab/>
        </w:r>
        <w:r w:rsidR="001E3147" w:rsidRPr="00D41D16">
          <w:rPr>
            <w:rStyle w:val="a7"/>
            <w:rFonts w:asciiTheme="minorEastAsia" w:eastAsiaTheme="minorEastAsia" w:hAnsiTheme="minorEastAsia"/>
            <w:b/>
            <w:webHidden/>
            <w:sz w:val="24"/>
            <w:szCs w:val="24"/>
          </w:rPr>
          <w:fldChar w:fldCharType="begin"/>
        </w:r>
        <w:r w:rsidR="001E3147" w:rsidRPr="00D41D16">
          <w:rPr>
            <w:rStyle w:val="a7"/>
            <w:rFonts w:asciiTheme="minorEastAsia" w:eastAsiaTheme="minorEastAsia" w:hAnsiTheme="minorEastAsia"/>
            <w:b/>
            <w:webHidden/>
            <w:sz w:val="24"/>
            <w:szCs w:val="24"/>
          </w:rPr>
          <w:instrText xml:space="preserve"> PAGEREF _Toc171345512 \h </w:instrText>
        </w:r>
        <w:r w:rsidR="001E3147" w:rsidRPr="00D41D16">
          <w:rPr>
            <w:rStyle w:val="a7"/>
            <w:rFonts w:asciiTheme="minorEastAsia" w:eastAsiaTheme="minorEastAsia" w:hAnsiTheme="minorEastAsia"/>
            <w:b/>
            <w:webHidden/>
            <w:sz w:val="24"/>
            <w:szCs w:val="24"/>
          </w:rPr>
        </w:r>
        <w:r w:rsidR="001E3147" w:rsidRPr="00D41D16">
          <w:rPr>
            <w:rStyle w:val="a7"/>
            <w:rFonts w:asciiTheme="minorEastAsia" w:eastAsiaTheme="minorEastAsia" w:hAnsiTheme="minorEastAsia"/>
            <w:b/>
            <w:webHidden/>
            <w:sz w:val="24"/>
            <w:szCs w:val="24"/>
          </w:rPr>
          <w:fldChar w:fldCharType="separate"/>
        </w:r>
        <w:r w:rsidR="00EC7658">
          <w:rPr>
            <w:rStyle w:val="a7"/>
            <w:rFonts w:asciiTheme="minorEastAsia" w:eastAsiaTheme="minorEastAsia" w:hAnsiTheme="minorEastAsia"/>
            <w:b/>
            <w:noProof/>
            <w:webHidden/>
            <w:sz w:val="24"/>
            <w:szCs w:val="24"/>
          </w:rPr>
          <w:t>32</w:t>
        </w:r>
        <w:r w:rsidR="001E3147" w:rsidRPr="00D41D16">
          <w:rPr>
            <w:rStyle w:val="a7"/>
            <w:rFonts w:asciiTheme="minorEastAsia" w:eastAsiaTheme="minorEastAsia" w:hAnsiTheme="minorEastAsia"/>
            <w:b/>
            <w:webHidden/>
            <w:sz w:val="24"/>
            <w:szCs w:val="24"/>
          </w:rPr>
          <w:fldChar w:fldCharType="end"/>
        </w:r>
      </w:hyperlink>
    </w:p>
    <w:p w:rsidR="001E3147" w:rsidRPr="00D41D16" w:rsidRDefault="004A6BC4" w:rsidP="00870803">
      <w:pPr>
        <w:pStyle w:val="24"/>
        <w:tabs>
          <w:tab w:val="right" w:leader="dot" w:pos="9175"/>
        </w:tabs>
        <w:spacing w:line="360" w:lineRule="auto"/>
        <w:rPr>
          <w:rStyle w:val="a7"/>
          <w:rFonts w:asciiTheme="minorEastAsia" w:eastAsiaTheme="minorEastAsia" w:hAnsiTheme="minorEastAsia"/>
          <w:b/>
          <w:sz w:val="24"/>
          <w:szCs w:val="24"/>
        </w:rPr>
      </w:pPr>
      <w:hyperlink w:anchor="_Toc171345513" w:history="1">
        <w:r w:rsidR="001E3147" w:rsidRPr="00D41D16">
          <w:rPr>
            <w:rStyle w:val="a7"/>
            <w:rFonts w:asciiTheme="minorEastAsia" w:eastAsiaTheme="minorEastAsia" w:hAnsiTheme="minorEastAsia" w:hint="eastAsia"/>
            <w:b/>
            <w:noProof/>
            <w:sz w:val="24"/>
            <w:szCs w:val="24"/>
          </w:rPr>
          <w:t>九、重新招标</w:t>
        </w:r>
        <w:r w:rsidR="001E3147" w:rsidRPr="00D41D16">
          <w:rPr>
            <w:rStyle w:val="a7"/>
            <w:rFonts w:asciiTheme="minorEastAsia" w:eastAsiaTheme="minorEastAsia" w:hAnsiTheme="minorEastAsia"/>
            <w:b/>
            <w:webHidden/>
            <w:sz w:val="24"/>
            <w:szCs w:val="24"/>
          </w:rPr>
          <w:tab/>
        </w:r>
        <w:r w:rsidR="001E3147" w:rsidRPr="00D41D16">
          <w:rPr>
            <w:rStyle w:val="a7"/>
            <w:rFonts w:asciiTheme="minorEastAsia" w:eastAsiaTheme="minorEastAsia" w:hAnsiTheme="minorEastAsia"/>
            <w:b/>
            <w:webHidden/>
            <w:sz w:val="24"/>
            <w:szCs w:val="24"/>
          </w:rPr>
          <w:fldChar w:fldCharType="begin"/>
        </w:r>
        <w:r w:rsidR="001E3147" w:rsidRPr="00D41D16">
          <w:rPr>
            <w:rStyle w:val="a7"/>
            <w:rFonts w:asciiTheme="minorEastAsia" w:eastAsiaTheme="minorEastAsia" w:hAnsiTheme="minorEastAsia"/>
            <w:b/>
            <w:webHidden/>
            <w:sz w:val="24"/>
            <w:szCs w:val="24"/>
          </w:rPr>
          <w:instrText xml:space="preserve"> PAGEREF _Toc171345513 \h </w:instrText>
        </w:r>
        <w:r w:rsidR="001E3147" w:rsidRPr="00D41D16">
          <w:rPr>
            <w:rStyle w:val="a7"/>
            <w:rFonts w:asciiTheme="minorEastAsia" w:eastAsiaTheme="minorEastAsia" w:hAnsiTheme="minorEastAsia"/>
            <w:b/>
            <w:webHidden/>
            <w:sz w:val="24"/>
            <w:szCs w:val="24"/>
          </w:rPr>
        </w:r>
        <w:r w:rsidR="001E3147" w:rsidRPr="00D41D16">
          <w:rPr>
            <w:rStyle w:val="a7"/>
            <w:rFonts w:asciiTheme="minorEastAsia" w:eastAsiaTheme="minorEastAsia" w:hAnsiTheme="minorEastAsia"/>
            <w:b/>
            <w:webHidden/>
            <w:sz w:val="24"/>
            <w:szCs w:val="24"/>
          </w:rPr>
          <w:fldChar w:fldCharType="separate"/>
        </w:r>
        <w:r w:rsidR="00EC7658">
          <w:rPr>
            <w:rStyle w:val="a7"/>
            <w:rFonts w:asciiTheme="minorEastAsia" w:eastAsiaTheme="minorEastAsia" w:hAnsiTheme="minorEastAsia"/>
            <w:b/>
            <w:noProof/>
            <w:webHidden/>
            <w:sz w:val="24"/>
            <w:szCs w:val="24"/>
          </w:rPr>
          <w:t>33</w:t>
        </w:r>
        <w:r w:rsidR="001E3147" w:rsidRPr="00D41D16">
          <w:rPr>
            <w:rStyle w:val="a7"/>
            <w:rFonts w:asciiTheme="minorEastAsia" w:eastAsiaTheme="minorEastAsia" w:hAnsiTheme="minorEastAsia"/>
            <w:b/>
            <w:webHidden/>
            <w:sz w:val="24"/>
            <w:szCs w:val="24"/>
          </w:rPr>
          <w:fldChar w:fldCharType="end"/>
        </w:r>
      </w:hyperlink>
    </w:p>
    <w:p w:rsidR="001E3147" w:rsidRPr="00D41D16" w:rsidRDefault="004A6BC4" w:rsidP="00870803">
      <w:pPr>
        <w:pStyle w:val="24"/>
        <w:tabs>
          <w:tab w:val="right" w:leader="dot" w:pos="9175"/>
        </w:tabs>
        <w:spacing w:line="360" w:lineRule="auto"/>
        <w:rPr>
          <w:rStyle w:val="a7"/>
          <w:rFonts w:asciiTheme="minorEastAsia" w:eastAsiaTheme="minorEastAsia" w:hAnsiTheme="minorEastAsia"/>
          <w:b/>
          <w:sz w:val="24"/>
          <w:szCs w:val="24"/>
        </w:rPr>
      </w:pPr>
      <w:hyperlink w:anchor="_Toc171345514" w:history="1">
        <w:r w:rsidR="001E3147" w:rsidRPr="00D41D16">
          <w:rPr>
            <w:rStyle w:val="a7"/>
            <w:rFonts w:asciiTheme="minorEastAsia" w:eastAsiaTheme="minorEastAsia" w:hAnsiTheme="minorEastAsia" w:hint="eastAsia"/>
            <w:b/>
            <w:noProof/>
            <w:sz w:val="24"/>
            <w:szCs w:val="24"/>
          </w:rPr>
          <w:t>十、纪律和监督</w:t>
        </w:r>
        <w:r w:rsidR="001E3147" w:rsidRPr="00D41D16">
          <w:rPr>
            <w:rStyle w:val="a7"/>
            <w:rFonts w:asciiTheme="minorEastAsia" w:eastAsiaTheme="minorEastAsia" w:hAnsiTheme="minorEastAsia"/>
            <w:b/>
            <w:webHidden/>
            <w:sz w:val="24"/>
            <w:szCs w:val="24"/>
          </w:rPr>
          <w:tab/>
        </w:r>
        <w:r w:rsidR="001E3147" w:rsidRPr="00D41D16">
          <w:rPr>
            <w:rStyle w:val="a7"/>
            <w:rFonts w:asciiTheme="minorEastAsia" w:eastAsiaTheme="minorEastAsia" w:hAnsiTheme="minorEastAsia"/>
            <w:b/>
            <w:webHidden/>
            <w:sz w:val="24"/>
            <w:szCs w:val="24"/>
          </w:rPr>
          <w:fldChar w:fldCharType="begin"/>
        </w:r>
        <w:r w:rsidR="001E3147" w:rsidRPr="00D41D16">
          <w:rPr>
            <w:rStyle w:val="a7"/>
            <w:rFonts w:asciiTheme="minorEastAsia" w:eastAsiaTheme="minorEastAsia" w:hAnsiTheme="minorEastAsia"/>
            <w:b/>
            <w:webHidden/>
            <w:sz w:val="24"/>
            <w:szCs w:val="24"/>
          </w:rPr>
          <w:instrText xml:space="preserve"> PAGEREF _Toc171345514 \h </w:instrText>
        </w:r>
        <w:r w:rsidR="001E3147" w:rsidRPr="00D41D16">
          <w:rPr>
            <w:rStyle w:val="a7"/>
            <w:rFonts w:asciiTheme="minorEastAsia" w:eastAsiaTheme="minorEastAsia" w:hAnsiTheme="minorEastAsia"/>
            <w:b/>
            <w:webHidden/>
            <w:sz w:val="24"/>
            <w:szCs w:val="24"/>
          </w:rPr>
        </w:r>
        <w:r w:rsidR="001E3147" w:rsidRPr="00D41D16">
          <w:rPr>
            <w:rStyle w:val="a7"/>
            <w:rFonts w:asciiTheme="minorEastAsia" w:eastAsiaTheme="minorEastAsia" w:hAnsiTheme="minorEastAsia"/>
            <w:b/>
            <w:webHidden/>
            <w:sz w:val="24"/>
            <w:szCs w:val="24"/>
          </w:rPr>
          <w:fldChar w:fldCharType="separate"/>
        </w:r>
        <w:r w:rsidR="00EC7658">
          <w:rPr>
            <w:rStyle w:val="a7"/>
            <w:rFonts w:asciiTheme="minorEastAsia" w:eastAsiaTheme="minorEastAsia" w:hAnsiTheme="minorEastAsia"/>
            <w:b/>
            <w:noProof/>
            <w:webHidden/>
            <w:sz w:val="24"/>
            <w:szCs w:val="24"/>
          </w:rPr>
          <w:t>33</w:t>
        </w:r>
        <w:r w:rsidR="001E3147" w:rsidRPr="00D41D16">
          <w:rPr>
            <w:rStyle w:val="a7"/>
            <w:rFonts w:asciiTheme="minorEastAsia" w:eastAsiaTheme="minorEastAsia" w:hAnsiTheme="minorEastAsia"/>
            <w:b/>
            <w:webHidden/>
            <w:sz w:val="24"/>
            <w:szCs w:val="24"/>
          </w:rPr>
          <w:fldChar w:fldCharType="end"/>
        </w:r>
      </w:hyperlink>
    </w:p>
    <w:p w:rsidR="001E3147" w:rsidRPr="00D41D16" w:rsidRDefault="004A6BC4" w:rsidP="00870803">
      <w:pPr>
        <w:pStyle w:val="12"/>
        <w:tabs>
          <w:tab w:val="right" w:leader="dot" w:pos="9175"/>
        </w:tabs>
        <w:spacing w:line="360" w:lineRule="auto"/>
        <w:rPr>
          <w:rStyle w:val="a7"/>
          <w:rFonts w:asciiTheme="minorEastAsia" w:eastAsiaTheme="minorEastAsia" w:hAnsiTheme="minorEastAsia"/>
          <w:b/>
          <w:sz w:val="24"/>
          <w:szCs w:val="24"/>
        </w:rPr>
      </w:pPr>
      <w:hyperlink w:anchor="_Toc171345515" w:history="1">
        <w:r w:rsidR="001E3147" w:rsidRPr="00D41D16">
          <w:rPr>
            <w:rStyle w:val="a7"/>
            <w:rFonts w:asciiTheme="minorEastAsia" w:eastAsiaTheme="minorEastAsia" w:hAnsiTheme="minorEastAsia" w:hint="eastAsia"/>
            <w:b/>
            <w:noProof/>
            <w:sz w:val="24"/>
            <w:szCs w:val="24"/>
          </w:rPr>
          <w:t>第四章</w:t>
        </w:r>
        <w:r w:rsidR="001E3147" w:rsidRPr="00D41D16">
          <w:rPr>
            <w:rStyle w:val="a7"/>
            <w:rFonts w:asciiTheme="minorEastAsia" w:eastAsiaTheme="minorEastAsia" w:hAnsiTheme="minorEastAsia"/>
            <w:b/>
            <w:noProof/>
            <w:sz w:val="24"/>
            <w:szCs w:val="24"/>
          </w:rPr>
          <w:t xml:space="preserve">  </w:t>
        </w:r>
        <w:r w:rsidR="001E3147" w:rsidRPr="00D41D16">
          <w:rPr>
            <w:rStyle w:val="a7"/>
            <w:rFonts w:asciiTheme="minorEastAsia" w:eastAsiaTheme="minorEastAsia" w:hAnsiTheme="minorEastAsia" w:hint="eastAsia"/>
            <w:b/>
            <w:noProof/>
            <w:sz w:val="24"/>
            <w:szCs w:val="24"/>
          </w:rPr>
          <w:t>政府采购合同</w:t>
        </w:r>
        <w:r w:rsidR="001E3147" w:rsidRPr="00D41D16">
          <w:rPr>
            <w:rStyle w:val="a7"/>
            <w:rFonts w:asciiTheme="minorEastAsia" w:eastAsiaTheme="minorEastAsia" w:hAnsiTheme="minorEastAsia"/>
            <w:b/>
            <w:webHidden/>
            <w:sz w:val="24"/>
            <w:szCs w:val="24"/>
          </w:rPr>
          <w:tab/>
        </w:r>
        <w:r w:rsidR="00BC1C37" w:rsidRPr="00D41D16">
          <w:rPr>
            <w:rStyle w:val="a7"/>
            <w:rFonts w:asciiTheme="minorEastAsia" w:eastAsiaTheme="minorEastAsia" w:hAnsiTheme="minorEastAsia"/>
            <w:b/>
            <w:webHidden/>
            <w:sz w:val="24"/>
            <w:szCs w:val="24"/>
          </w:rPr>
          <w:t>35</w:t>
        </w:r>
      </w:hyperlink>
      <w:r w:rsidR="00225000">
        <w:rPr>
          <w:rStyle w:val="a7"/>
          <w:rFonts w:asciiTheme="minorEastAsia" w:eastAsiaTheme="minorEastAsia" w:hAnsiTheme="minorEastAsia"/>
          <w:b/>
          <w:sz w:val="24"/>
          <w:szCs w:val="24"/>
        </w:rPr>
        <w:t xml:space="preserve"> </w:t>
      </w:r>
    </w:p>
    <w:p w:rsidR="001E3147" w:rsidRPr="00D41D16" w:rsidRDefault="004A6BC4" w:rsidP="00870803">
      <w:pPr>
        <w:pStyle w:val="12"/>
        <w:tabs>
          <w:tab w:val="right" w:leader="dot" w:pos="9175"/>
        </w:tabs>
        <w:spacing w:line="360" w:lineRule="auto"/>
        <w:rPr>
          <w:rStyle w:val="a7"/>
          <w:rFonts w:asciiTheme="minorEastAsia" w:eastAsiaTheme="minorEastAsia" w:hAnsiTheme="minorEastAsia"/>
          <w:b/>
          <w:sz w:val="24"/>
          <w:szCs w:val="24"/>
        </w:rPr>
      </w:pPr>
      <w:hyperlink w:anchor="_Toc171345516" w:history="1">
        <w:r w:rsidR="001E3147" w:rsidRPr="00D41D16">
          <w:rPr>
            <w:rStyle w:val="a7"/>
            <w:rFonts w:asciiTheme="minorEastAsia" w:eastAsiaTheme="minorEastAsia" w:hAnsiTheme="minorEastAsia" w:hint="eastAsia"/>
            <w:b/>
            <w:noProof/>
            <w:sz w:val="24"/>
            <w:szCs w:val="24"/>
          </w:rPr>
          <w:t>第五章</w:t>
        </w:r>
        <w:r w:rsidR="001E3147" w:rsidRPr="00D41D16">
          <w:rPr>
            <w:rStyle w:val="a7"/>
            <w:rFonts w:asciiTheme="minorEastAsia" w:eastAsiaTheme="minorEastAsia" w:hAnsiTheme="minorEastAsia"/>
            <w:b/>
            <w:noProof/>
            <w:sz w:val="24"/>
            <w:szCs w:val="24"/>
          </w:rPr>
          <w:t xml:space="preserve">  </w:t>
        </w:r>
        <w:r w:rsidR="001E3147" w:rsidRPr="00D41D16">
          <w:rPr>
            <w:rStyle w:val="a7"/>
            <w:rFonts w:asciiTheme="minorEastAsia" w:eastAsiaTheme="minorEastAsia" w:hAnsiTheme="minorEastAsia" w:hint="eastAsia"/>
            <w:b/>
            <w:noProof/>
            <w:sz w:val="24"/>
            <w:szCs w:val="24"/>
          </w:rPr>
          <w:t>评标办法</w:t>
        </w:r>
        <w:r w:rsidR="001E3147" w:rsidRPr="00D41D16">
          <w:rPr>
            <w:rStyle w:val="a7"/>
            <w:rFonts w:asciiTheme="minorEastAsia" w:eastAsiaTheme="minorEastAsia" w:hAnsiTheme="minorEastAsia"/>
            <w:b/>
            <w:webHidden/>
            <w:sz w:val="24"/>
            <w:szCs w:val="24"/>
          </w:rPr>
          <w:tab/>
        </w:r>
        <w:r w:rsidR="00BC1C37" w:rsidRPr="00D41D16">
          <w:rPr>
            <w:rStyle w:val="a7"/>
            <w:rFonts w:asciiTheme="minorEastAsia" w:eastAsiaTheme="minorEastAsia" w:hAnsiTheme="minorEastAsia"/>
            <w:b/>
            <w:webHidden/>
            <w:sz w:val="24"/>
            <w:szCs w:val="24"/>
          </w:rPr>
          <w:t>37</w:t>
        </w:r>
      </w:hyperlink>
    </w:p>
    <w:p w:rsidR="001E3147" w:rsidRPr="00D41D16" w:rsidRDefault="004A6BC4" w:rsidP="00870803">
      <w:pPr>
        <w:pStyle w:val="12"/>
        <w:tabs>
          <w:tab w:val="right" w:leader="dot" w:pos="9175"/>
        </w:tabs>
        <w:spacing w:line="360" w:lineRule="auto"/>
        <w:rPr>
          <w:rStyle w:val="a7"/>
          <w:rFonts w:asciiTheme="minorEastAsia" w:eastAsiaTheme="minorEastAsia" w:hAnsiTheme="minorEastAsia"/>
          <w:b/>
          <w:sz w:val="24"/>
          <w:szCs w:val="24"/>
        </w:rPr>
      </w:pPr>
      <w:hyperlink w:anchor="_Toc171345517" w:history="1">
        <w:r w:rsidR="001E3147" w:rsidRPr="00D41D16">
          <w:rPr>
            <w:rStyle w:val="a7"/>
            <w:rFonts w:asciiTheme="minorEastAsia" w:eastAsiaTheme="minorEastAsia" w:hAnsiTheme="minorEastAsia" w:hint="eastAsia"/>
            <w:b/>
            <w:noProof/>
            <w:sz w:val="24"/>
            <w:szCs w:val="24"/>
          </w:rPr>
          <w:t>第六章</w:t>
        </w:r>
        <w:r w:rsidR="001E3147" w:rsidRPr="00D41D16">
          <w:rPr>
            <w:rStyle w:val="a7"/>
            <w:rFonts w:asciiTheme="minorEastAsia" w:eastAsiaTheme="minorEastAsia" w:hAnsiTheme="minorEastAsia"/>
            <w:b/>
            <w:noProof/>
            <w:sz w:val="24"/>
            <w:szCs w:val="24"/>
          </w:rPr>
          <w:t xml:space="preserve">  </w:t>
        </w:r>
        <w:r w:rsidR="001E3147" w:rsidRPr="00D41D16">
          <w:rPr>
            <w:rStyle w:val="a7"/>
            <w:rFonts w:asciiTheme="minorEastAsia" w:eastAsiaTheme="minorEastAsia" w:hAnsiTheme="minorEastAsia" w:hint="eastAsia"/>
            <w:b/>
            <w:noProof/>
            <w:sz w:val="24"/>
            <w:szCs w:val="24"/>
          </w:rPr>
          <w:t>投标文件格式</w:t>
        </w:r>
        <w:r w:rsidR="001E3147" w:rsidRPr="00D41D16">
          <w:rPr>
            <w:rStyle w:val="a7"/>
            <w:rFonts w:asciiTheme="minorEastAsia" w:eastAsiaTheme="minorEastAsia" w:hAnsiTheme="minorEastAsia"/>
            <w:b/>
            <w:webHidden/>
            <w:sz w:val="24"/>
            <w:szCs w:val="24"/>
          </w:rPr>
          <w:tab/>
        </w:r>
        <w:r w:rsidR="001E3147" w:rsidRPr="00D41D16">
          <w:rPr>
            <w:rStyle w:val="a7"/>
            <w:rFonts w:asciiTheme="minorEastAsia" w:eastAsiaTheme="minorEastAsia" w:hAnsiTheme="minorEastAsia"/>
            <w:b/>
            <w:webHidden/>
            <w:sz w:val="24"/>
            <w:szCs w:val="24"/>
          </w:rPr>
          <w:fldChar w:fldCharType="begin"/>
        </w:r>
        <w:r w:rsidR="001E3147" w:rsidRPr="00D41D16">
          <w:rPr>
            <w:rStyle w:val="a7"/>
            <w:rFonts w:asciiTheme="minorEastAsia" w:eastAsiaTheme="minorEastAsia" w:hAnsiTheme="minorEastAsia"/>
            <w:b/>
            <w:webHidden/>
            <w:sz w:val="24"/>
            <w:szCs w:val="24"/>
          </w:rPr>
          <w:instrText xml:space="preserve"> PAGEREF _Toc171345517 \h </w:instrText>
        </w:r>
        <w:r w:rsidR="001E3147" w:rsidRPr="00D41D16">
          <w:rPr>
            <w:rStyle w:val="a7"/>
            <w:rFonts w:asciiTheme="minorEastAsia" w:eastAsiaTheme="minorEastAsia" w:hAnsiTheme="minorEastAsia"/>
            <w:b/>
            <w:webHidden/>
            <w:sz w:val="24"/>
            <w:szCs w:val="24"/>
          </w:rPr>
        </w:r>
        <w:r w:rsidR="001E3147" w:rsidRPr="00D41D16">
          <w:rPr>
            <w:rStyle w:val="a7"/>
            <w:rFonts w:asciiTheme="minorEastAsia" w:eastAsiaTheme="minorEastAsia" w:hAnsiTheme="minorEastAsia"/>
            <w:b/>
            <w:webHidden/>
            <w:sz w:val="24"/>
            <w:szCs w:val="24"/>
          </w:rPr>
          <w:fldChar w:fldCharType="separate"/>
        </w:r>
        <w:r w:rsidR="00EC7658">
          <w:rPr>
            <w:rStyle w:val="a7"/>
            <w:rFonts w:asciiTheme="minorEastAsia" w:eastAsiaTheme="minorEastAsia" w:hAnsiTheme="minorEastAsia"/>
            <w:b/>
            <w:noProof/>
            <w:webHidden/>
            <w:sz w:val="24"/>
            <w:szCs w:val="24"/>
          </w:rPr>
          <w:t>42</w:t>
        </w:r>
        <w:r w:rsidR="001E3147" w:rsidRPr="00D41D16">
          <w:rPr>
            <w:rStyle w:val="a7"/>
            <w:rFonts w:asciiTheme="minorEastAsia" w:eastAsiaTheme="minorEastAsia" w:hAnsiTheme="minorEastAsia"/>
            <w:b/>
            <w:webHidden/>
            <w:sz w:val="24"/>
            <w:szCs w:val="24"/>
          </w:rPr>
          <w:fldChar w:fldCharType="end"/>
        </w:r>
      </w:hyperlink>
    </w:p>
    <w:p w:rsidR="001E3147" w:rsidRPr="00D41D16" w:rsidRDefault="004A6BC4" w:rsidP="00870803">
      <w:pPr>
        <w:pStyle w:val="12"/>
        <w:tabs>
          <w:tab w:val="right" w:leader="dot" w:pos="9175"/>
        </w:tabs>
        <w:spacing w:line="360" w:lineRule="auto"/>
        <w:rPr>
          <w:rStyle w:val="a7"/>
          <w:rFonts w:asciiTheme="minorEastAsia" w:eastAsiaTheme="minorEastAsia" w:hAnsiTheme="minorEastAsia"/>
          <w:b/>
          <w:sz w:val="24"/>
          <w:szCs w:val="24"/>
        </w:rPr>
      </w:pPr>
      <w:hyperlink w:anchor="_Toc171345551" w:history="1">
        <w:r w:rsidR="001E3147" w:rsidRPr="00D41D16">
          <w:rPr>
            <w:rStyle w:val="a7"/>
            <w:rFonts w:asciiTheme="minorEastAsia" w:eastAsiaTheme="minorEastAsia" w:hAnsiTheme="minorEastAsia" w:hint="eastAsia"/>
            <w:b/>
            <w:noProof/>
            <w:sz w:val="24"/>
            <w:szCs w:val="24"/>
          </w:rPr>
          <w:t>附件一：</w:t>
        </w:r>
        <w:r w:rsidR="001E3147" w:rsidRPr="00D41D16">
          <w:rPr>
            <w:rStyle w:val="a7"/>
            <w:rFonts w:asciiTheme="minorEastAsia" w:eastAsiaTheme="minorEastAsia" w:hAnsiTheme="minorEastAsia"/>
            <w:b/>
            <w:webHidden/>
            <w:sz w:val="24"/>
            <w:szCs w:val="24"/>
          </w:rPr>
          <w:tab/>
        </w:r>
        <w:r w:rsidR="00D41D16">
          <w:rPr>
            <w:rStyle w:val="a7"/>
            <w:rFonts w:asciiTheme="minorEastAsia" w:eastAsiaTheme="minorEastAsia" w:hAnsiTheme="minorEastAsia"/>
            <w:b/>
            <w:webHidden/>
            <w:sz w:val="24"/>
            <w:szCs w:val="24"/>
          </w:rPr>
          <w:t>63</w:t>
        </w:r>
      </w:hyperlink>
    </w:p>
    <w:p w:rsidR="001E3147" w:rsidRPr="00D41D16" w:rsidRDefault="004A6BC4" w:rsidP="00870803">
      <w:pPr>
        <w:pStyle w:val="12"/>
        <w:tabs>
          <w:tab w:val="right" w:leader="dot" w:pos="9175"/>
        </w:tabs>
        <w:spacing w:line="360" w:lineRule="auto"/>
        <w:rPr>
          <w:rFonts w:asciiTheme="minorEastAsia" w:eastAsiaTheme="minorEastAsia" w:hAnsiTheme="minorEastAsia" w:cstheme="minorBidi"/>
          <w:noProof/>
          <w:sz w:val="24"/>
          <w:szCs w:val="24"/>
        </w:rPr>
      </w:pPr>
      <w:hyperlink w:anchor="_Toc171345552" w:history="1">
        <w:r w:rsidR="001E3147" w:rsidRPr="00D41D16">
          <w:rPr>
            <w:rStyle w:val="a7"/>
            <w:rFonts w:asciiTheme="minorEastAsia" w:eastAsiaTheme="minorEastAsia" w:hAnsiTheme="minorEastAsia" w:hint="eastAsia"/>
            <w:b/>
            <w:noProof/>
            <w:sz w:val="24"/>
            <w:szCs w:val="24"/>
          </w:rPr>
          <w:t>关于印发中小企业划型标准规定的通知</w:t>
        </w:r>
        <w:r w:rsidR="001E3147" w:rsidRPr="00D41D16">
          <w:rPr>
            <w:rStyle w:val="a7"/>
            <w:rFonts w:asciiTheme="minorEastAsia" w:eastAsiaTheme="minorEastAsia" w:hAnsiTheme="minorEastAsia"/>
            <w:b/>
            <w:webHidden/>
            <w:sz w:val="24"/>
            <w:szCs w:val="24"/>
          </w:rPr>
          <w:tab/>
        </w:r>
        <w:r w:rsidR="00D41D16">
          <w:rPr>
            <w:rStyle w:val="a7"/>
            <w:rFonts w:asciiTheme="minorEastAsia" w:eastAsiaTheme="minorEastAsia" w:hAnsiTheme="minorEastAsia"/>
            <w:b/>
            <w:webHidden/>
            <w:sz w:val="24"/>
            <w:szCs w:val="24"/>
          </w:rPr>
          <w:t>63</w:t>
        </w:r>
      </w:hyperlink>
    </w:p>
    <w:p w:rsidR="00274B46" w:rsidRPr="00D41D16" w:rsidRDefault="00274B46" w:rsidP="00870803">
      <w:pPr>
        <w:spacing w:line="360" w:lineRule="auto"/>
        <w:rPr>
          <w:rFonts w:asciiTheme="minorEastAsia" w:eastAsiaTheme="minorEastAsia" w:hAnsiTheme="minorEastAsia"/>
          <w:sz w:val="24"/>
        </w:rPr>
      </w:pPr>
      <w:r w:rsidRPr="00D41D16">
        <w:rPr>
          <w:rFonts w:asciiTheme="minorEastAsia" w:eastAsiaTheme="minorEastAsia" w:hAnsiTheme="minorEastAsia"/>
          <w:sz w:val="24"/>
        </w:rPr>
        <w:fldChar w:fldCharType="end"/>
      </w:r>
    </w:p>
    <w:p w:rsidR="00274B46" w:rsidRPr="00D41D16" w:rsidRDefault="00274B46" w:rsidP="00274B46">
      <w:pPr>
        <w:rPr>
          <w:rFonts w:asciiTheme="minorEastAsia" w:eastAsiaTheme="minorEastAsia" w:hAnsiTheme="minorEastAsia"/>
          <w:b/>
          <w:bCs/>
          <w:sz w:val="24"/>
        </w:rPr>
      </w:pPr>
    </w:p>
    <w:p w:rsidR="00274B46" w:rsidRPr="00D41D16" w:rsidRDefault="00274B46" w:rsidP="00274B46">
      <w:pPr>
        <w:rPr>
          <w:rFonts w:asciiTheme="minorEastAsia" w:eastAsiaTheme="minorEastAsia" w:hAnsiTheme="minorEastAsia"/>
          <w:sz w:val="24"/>
        </w:rPr>
        <w:sectPr w:rsidR="00274B46" w:rsidRPr="00D41D16" w:rsidSect="00EA0CAA">
          <w:footerReference w:type="even" r:id="rId8"/>
          <w:headerReference w:type="first" r:id="rId9"/>
          <w:pgSz w:w="11907" w:h="16840" w:code="9"/>
          <w:pgMar w:top="1134" w:right="1134" w:bottom="1134" w:left="1418" w:header="1021" w:footer="1021" w:gutter="170"/>
          <w:paperSrc w:first="7" w:other="7"/>
          <w:pgNumType w:fmt="numberInDash" w:start="1"/>
          <w:cols w:space="720"/>
          <w:titlePg/>
          <w:docGrid w:linePitch="271"/>
        </w:sectPr>
      </w:pPr>
    </w:p>
    <w:p w:rsidR="00274B46" w:rsidRPr="00B7438E" w:rsidRDefault="00274B46" w:rsidP="00274B46">
      <w:pPr>
        <w:rPr>
          <w:rFonts w:ascii="宋体" w:hAnsi="宋体"/>
          <w:b/>
          <w:sz w:val="32"/>
          <w:szCs w:val="32"/>
        </w:rPr>
      </w:pPr>
    </w:p>
    <w:p w:rsidR="00274B46" w:rsidRPr="00B7438E" w:rsidRDefault="00274B46" w:rsidP="00274B46">
      <w:pPr>
        <w:rPr>
          <w:rFonts w:ascii="宋体" w:hAnsi="宋体"/>
          <w:b/>
          <w:sz w:val="32"/>
          <w:szCs w:val="32"/>
        </w:rPr>
      </w:pPr>
    </w:p>
    <w:p w:rsidR="00274B46" w:rsidRPr="00B7438E" w:rsidRDefault="00274B46" w:rsidP="00274B46">
      <w:pPr>
        <w:rPr>
          <w:rFonts w:ascii="宋体" w:hAnsi="宋体"/>
          <w:b/>
          <w:sz w:val="32"/>
          <w:szCs w:val="32"/>
        </w:rPr>
      </w:pPr>
    </w:p>
    <w:p w:rsidR="00274B46" w:rsidRPr="00B7438E" w:rsidRDefault="00274B46" w:rsidP="00274B46">
      <w:pPr>
        <w:rPr>
          <w:rFonts w:ascii="宋体" w:hAnsi="宋体"/>
          <w:b/>
          <w:sz w:val="32"/>
          <w:szCs w:val="32"/>
        </w:rPr>
      </w:pPr>
    </w:p>
    <w:p w:rsidR="00274B46" w:rsidRPr="00B7438E" w:rsidRDefault="00274B46" w:rsidP="00274B46">
      <w:pPr>
        <w:rPr>
          <w:rFonts w:ascii="宋体" w:hAnsi="宋体"/>
          <w:b/>
          <w:sz w:val="32"/>
          <w:szCs w:val="32"/>
        </w:rPr>
      </w:pPr>
    </w:p>
    <w:p w:rsidR="00274B46" w:rsidRPr="00B7438E" w:rsidRDefault="00274B46" w:rsidP="00274B46">
      <w:pPr>
        <w:rPr>
          <w:rFonts w:ascii="宋体" w:hAnsi="宋体"/>
          <w:b/>
          <w:sz w:val="32"/>
          <w:szCs w:val="32"/>
        </w:rPr>
      </w:pPr>
    </w:p>
    <w:p w:rsidR="00274B46" w:rsidRPr="00B7438E" w:rsidRDefault="00274B46" w:rsidP="00274B46">
      <w:pPr>
        <w:rPr>
          <w:rFonts w:ascii="宋体" w:hAnsi="宋体"/>
          <w:b/>
          <w:sz w:val="32"/>
          <w:szCs w:val="32"/>
        </w:rPr>
      </w:pPr>
    </w:p>
    <w:p w:rsidR="00274B46" w:rsidRPr="00B7438E" w:rsidRDefault="00274B46" w:rsidP="00274B46">
      <w:pPr>
        <w:rPr>
          <w:rFonts w:ascii="宋体" w:hAnsi="宋体"/>
          <w:b/>
          <w:sz w:val="32"/>
          <w:szCs w:val="32"/>
        </w:rPr>
      </w:pPr>
    </w:p>
    <w:p w:rsidR="00274B46" w:rsidRPr="00B7438E" w:rsidRDefault="00274B46" w:rsidP="00274B46">
      <w:pPr>
        <w:rPr>
          <w:rFonts w:ascii="宋体" w:hAnsi="宋体"/>
          <w:b/>
          <w:sz w:val="32"/>
          <w:szCs w:val="32"/>
        </w:rPr>
      </w:pPr>
    </w:p>
    <w:p w:rsidR="00274B46" w:rsidRPr="00B7438E" w:rsidRDefault="00274B46" w:rsidP="00274B46">
      <w:pPr>
        <w:rPr>
          <w:rFonts w:ascii="宋体" w:hAnsi="宋体"/>
          <w:b/>
          <w:sz w:val="32"/>
          <w:szCs w:val="32"/>
        </w:rPr>
      </w:pPr>
    </w:p>
    <w:p w:rsidR="00274B46" w:rsidRPr="00B7438E" w:rsidRDefault="00274B46" w:rsidP="00274B46">
      <w:pPr>
        <w:jc w:val="center"/>
        <w:outlineLvl w:val="0"/>
        <w:rPr>
          <w:rFonts w:ascii="宋体" w:hAnsi="宋体"/>
          <w:b/>
          <w:sz w:val="36"/>
          <w:szCs w:val="36"/>
        </w:rPr>
      </w:pPr>
      <w:bookmarkStart w:id="1" w:name="_Toc171345487"/>
      <w:r w:rsidRPr="00B7438E">
        <w:rPr>
          <w:rFonts w:ascii="宋体" w:hAnsi="宋体" w:hint="eastAsia"/>
          <w:b/>
          <w:sz w:val="36"/>
          <w:szCs w:val="36"/>
        </w:rPr>
        <w:t>第一章</w:t>
      </w:r>
      <w:r w:rsidRPr="00B7438E">
        <w:rPr>
          <w:rFonts w:ascii="宋体" w:hAnsi="宋体"/>
          <w:b/>
          <w:sz w:val="36"/>
          <w:szCs w:val="36"/>
        </w:rPr>
        <w:br/>
      </w:r>
      <w:r w:rsidRPr="00B7438E">
        <w:rPr>
          <w:rFonts w:ascii="宋体" w:hAnsi="宋体"/>
          <w:b/>
          <w:sz w:val="36"/>
          <w:szCs w:val="36"/>
        </w:rPr>
        <w:br/>
      </w:r>
      <w:r w:rsidRPr="00B7438E">
        <w:rPr>
          <w:rFonts w:ascii="宋体" w:hAnsi="宋体" w:hint="eastAsia"/>
          <w:b/>
          <w:sz w:val="36"/>
          <w:szCs w:val="36"/>
        </w:rPr>
        <w:t>招标公告</w:t>
      </w:r>
      <w:bookmarkEnd w:id="1"/>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kern w:val="0"/>
          <w:sz w:val="24"/>
        </w:rPr>
      </w:pPr>
    </w:p>
    <w:p w:rsidR="00274B46" w:rsidRPr="00B7438E" w:rsidRDefault="00274B46" w:rsidP="00274B46">
      <w:pPr>
        <w:spacing w:line="360" w:lineRule="auto"/>
        <w:rPr>
          <w:rFonts w:ascii="宋体" w:hAnsi="宋体"/>
          <w:kern w:val="0"/>
          <w:sz w:val="24"/>
        </w:rPr>
      </w:pPr>
    </w:p>
    <w:p w:rsidR="00274B46" w:rsidRPr="00B7438E" w:rsidRDefault="00274B46" w:rsidP="00274B46">
      <w:pPr>
        <w:spacing w:line="360" w:lineRule="auto"/>
        <w:rPr>
          <w:rFonts w:ascii="宋体" w:hAnsi="宋体"/>
          <w:kern w:val="0"/>
          <w:sz w:val="24"/>
        </w:rPr>
      </w:pPr>
    </w:p>
    <w:p w:rsidR="00274B46" w:rsidRPr="00B7438E" w:rsidRDefault="00274B46" w:rsidP="00274B46">
      <w:pPr>
        <w:spacing w:line="360" w:lineRule="auto"/>
        <w:rPr>
          <w:rFonts w:ascii="宋体" w:hAnsi="宋体"/>
          <w:kern w:val="0"/>
          <w:sz w:val="24"/>
        </w:rPr>
      </w:pPr>
    </w:p>
    <w:p w:rsidR="00274B46" w:rsidRPr="00B7438E" w:rsidRDefault="00274B46" w:rsidP="00274B46">
      <w:pPr>
        <w:spacing w:line="360" w:lineRule="auto"/>
        <w:rPr>
          <w:rFonts w:ascii="宋体" w:hAnsi="宋体"/>
          <w:kern w:val="0"/>
          <w:sz w:val="24"/>
        </w:rPr>
      </w:pPr>
    </w:p>
    <w:p w:rsidR="00274B46" w:rsidRPr="00B7438E" w:rsidRDefault="00274B46" w:rsidP="00274B46">
      <w:pPr>
        <w:spacing w:line="360" w:lineRule="auto"/>
        <w:rPr>
          <w:rFonts w:ascii="宋体" w:hAnsi="宋体"/>
          <w:kern w:val="0"/>
          <w:sz w:val="24"/>
        </w:rPr>
      </w:pPr>
    </w:p>
    <w:p w:rsidR="00274B46" w:rsidRPr="00B7438E" w:rsidRDefault="00274B46" w:rsidP="00274B46">
      <w:pPr>
        <w:spacing w:line="360" w:lineRule="auto"/>
        <w:rPr>
          <w:rFonts w:ascii="宋体" w:hAnsi="宋体"/>
          <w:kern w:val="0"/>
          <w:sz w:val="24"/>
        </w:rPr>
      </w:pPr>
    </w:p>
    <w:p w:rsidR="00274B46" w:rsidRPr="00B7438E" w:rsidRDefault="00274B46" w:rsidP="00274B46">
      <w:pPr>
        <w:spacing w:line="360" w:lineRule="auto"/>
        <w:rPr>
          <w:rFonts w:ascii="宋体" w:hAnsi="宋体"/>
          <w:kern w:val="0"/>
          <w:sz w:val="24"/>
        </w:rPr>
      </w:pPr>
    </w:p>
    <w:p w:rsidR="00274B46" w:rsidRPr="00B7438E" w:rsidRDefault="00274B46" w:rsidP="00274B46">
      <w:pPr>
        <w:spacing w:line="360" w:lineRule="auto"/>
        <w:ind w:leftChars="-67" w:left="-141"/>
        <w:jc w:val="center"/>
        <w:rPr>
          <w:rFonts w:ascii="宋体" w:hAnsi="宋体"/>
          <w:b/>
          <w:kern w:val="0"/>
          <w:sz w:val="28"/>
          <w:szCs w:val="28"/>
        </w:rPr>
      </w:pPr>
    </w:p>
    <w:p w:rsidR="00274B46" w:rsidRPr="00BC0C33" w:rsidRDefault="00550EEA" w:rsidP="00BC0C33">
      <w:pPr>
        <w:spacing w:line="360" w:lineRule="auto"/>
        <w:ind w:leftChars="-67" w:left="-141"/>
        <w:jc w:val="center"/>
      </w:pPr>
      <w:r>
        <w:rPr>
          <w:rFonts w:ascii="宋体" w:hAnsi="宋体" w:hint="eastAsia"/>
          <w:b/>
          <w:kern w:val="0"/>
          <w:sz w:val="28"/>
          <w:szCs w:val="28"/>
        </w:rPr>
        <w:t>长春净月高新技术产业开发区公共卫生服务中心2024年综合物业及餐饮服务采购项目</w:t>
      </w:r>
      <w:r w:rsidR="007474EB">
        <w:rPr>
          <w:rFonts w:ascii="宋体" w:hAnsi="宋体" w:hint="eastAsia"/>
          <w:b/>
          <w:kern w:val="0"/>
          <w:sz w:val="28"/>
          <w:szCs w:val="28"/>
        </w:rPr>
        <w:t>公开招标</w:t>
      </w:r>
      <w:r w:rsidR="00606DEB">
        <w:rPr>
          <w:rFonts w:ascii="宋体" w:hAnsi="宋体" w:hint="eastAsia"/>
          <w:b/>
          <w:kern w:val="0"/>
          <w:sz w:val="28"/>
          <w:szCs w:val="28"/>
        </w:rPr>
        <w:t>公告</w:t>
      </w:r>
    </w:p>
    <w:p w:rsidR="00274B46" w:rsidRPr="00B7438E" w:rsidRDefault="00274B46" w:rsidP="00274B46">
      <w:pPr>
        <w:spacing w:line="360" w:lineRule="auto"/>
        <w:ind w:leftChars="-67" w:left="-141"/>
        <w:jc w:val="center"/>
        <w:rPr>
          <w:rFonts w:ascii="宋体" w:hAnsi="宋体"/>
          <w:b/>
          <w:kern w:val="0"/>
          <w:sz w:val="28"/>
          <w:szCs w:val="28"/>
        </w:rPr>
      </w:pPr>
    </w:p>
    <w:p w:rsidR="00274B46" w:rsidRPr="00B7438E" w:rsidRDefault="00274B46" w:rsidP="00BC0C33">
      <w:pPr>
        <w:spacing w:line="360" w:lineRule="auto"/>
        <w:ind w:firstLineChars="200" w:firstLine="480"/>
        <w:jc w:val="left"/>
        <w:rPr>
          <w:rFonts w:ascii="宋体" w:hAnsi="宋体"/>
          <w:kern w:val="0"/>
          <w:sz w:val="24"/>
        </w:rPr>
      </w:pPr>
      <w:bookmarkStart w:id="2" w:name="OLE_LINK7"/>
      <w:bookmarkStart w:id="3" w:name="OLE_LINK1"/>
      <w:bookmarkStart w:id="4" w:name="OLE_LINK2"/>
      <w:bookmarkStart w:id="5" w:name="OLE_LINK3"/>
      <w:bookmarkStart w:id="6" w:name="OLE_LINK4"/>
      <w:bookmarkStart w:id="7" w:name="OLE_LINK5"/>
      <w:bookmarkStart w:id="8" w:name="OLE_LINK6"/>
      <w:r w:rsidRPr="00B7438E">
        <w:rPr>
          <w:rFonts w:ascii="宋体" w:hAnsi="宋体" w:hint="eastAsia"/>
          <w:sz w:val="24"/>
        </w:rPr>
        <w:t>受</w:t>
      </w:r>
      <w:r w:rsidRPr="00B7438E">
        <w:rPr>
          <w:rFonts w:ascii="宋体" w:hAnsi="宋体" w:hint="eastAsia"/>
          <w:bCs/>
          <w:sz w:val="24"/>
        </w:rPr>
        <w:t>采购人的委托，</w:t>
      </w:r>
      <w:r w:rsidRPr="00B7438E">
        <w:rPr>
          <w:rFonts w:ascii="宋体" w:hAnsi="宋体" w:hint="eastAsia"/>
          <w:sz w:val="24"/>
        </w:rPr>
        <w:t>长春净月高新技术产业开发区政府采购中心根据《中华人民共和国政府采购法》、《政府采购</w:t>
      </w:r>
      <w:r w:rsidRPr="00B7438E">
        <w:rPr>
          <w:rFonts w:ascii="宋体" w:hAnsi="宋体"/>
          <w:sz w:val="24"/>
        </w:rPr>
        <w:t>货物和服务招标投标管理办法</w:t>
      </w:r>
      <w:r w:rsidRPr="00B7438E">
        <w:rPr>
          <w:rFonts w:ascii="宋体" w:hAnsi="宋体" w:hint="eastAsia"/>
          <w:sz w:val="24"/>
        </w:rPr>
        <w:t>》等有关法律法规的规定，</w:t>
      </w:r>
      <w:r w:rsidRPr="00B7438E">
        <w:rPr>
          <w:rFonts w:ascii="宋体" w:hAnsi="宋体" w:hint="eastAsia"/>
          <w:bCs/>
          <w:sz w:val="24"/>
        </w:rPr>
        <w:t>对</w:t>
      </w:r>
      <w:r w:rsidR="00550EEA">
        <w:rPr>
          <w:rFonts w:ascii="宋体" w:hAnsi="宋体" w:hint="eastAsia"/>
          <w:bCs/>
          <w:sz w:val="24"/>
        </w:rPr>
        <w:t>长春净月高新技术产业开发区公共卫生服务中心2024年综合物业及餐饮服务采购项目</w:t>
      </w:r>
      <w:r w:rsidRPr="00B7438E">
        <w:rPr>
          <w:rFonts w:ascii="宋体" w:hAnsi="宋体" w:hint="eastAsia"/>
          <w:bCs/>
          <w:sz w:val="24"/>
        </w:rPr>
        <w:t>进行公开招标，</w:t>
      </w:r>
      <w:r w:rsidRPr="00B7438E">
        <w:rPr>
          <w:rFonts w:ascii="宋体" w:hAnsi="宋体" w:hint="eastAsia"/>
          <w:kern w:val="0"/>
          <w:sz w:val="24"/>
        </w:rPr>
        <w:t>欢迎合格的投标人前来投标。</w:t>
      </w:r>
    </w:p>
    <w:p w:rsidR="00274B46" w:rsidRPr="00B7438E" w:rsidRDefault="00274B46" w:rsidP="00274B4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rPr>
      </w:pPr>
      <w:r w:rsidRPr="00B7438E">
        <w:rPr>
          <w:rFonts w:ascii="宋体" w:hAnsi="宋体" w:hint="eastAsia"/>
          <w:sz w:val="24"/>
        </w:rPr>
        <w:t>项目概况</w:t>
      </w:r>
    </w:p>
    <w:p w:rsidR="00274B46" w:rsidRPr="005F72F7" w:rsidRDefault="00550EEA" w:rsidP="00274B46">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u w:val="single"/>
        </w:rPr>
      </w:pPr>
      <w:r>
        <w:rPr>
          <w:rFonts w:ascii="宋体" w:hAnsi="宋体" w:hint="eastAsia"/>
          <w:sz w:val="24"/>
          <w:u w:val="single"/>
        </w:rPr>
        <w:t>长春净月高新技术产业开发区公共卫生服务中心2024年综合物业及餐饮服务采购项目</w:t>
      </w:r>
      <w:r w:rsidR="00274B46" w:rsidRPr="00B7438E">
        <w:rPr>
          <w:rFonts w:ascii="宋体" w:hAnsi="宋体" w:hint="eastAsia"/>
          <w:sz w:val="24"/>
        </w:rPr>
        <w:t>招标项目的潜在投标人应在</w:t>
      </w:r>
      <w:r w:rsidR="00274B46" w:rsidRPr="00B7438E">
        <w:rPr>
          <w:rFonts w:ascii="宋体" w:hAnsi="宋体" w:hint="eastAsia"/>
          <w:sz w:val="24"/>
          <w:u w:val="single"/>
        </w:rPr>
        <w:t>“政采云”平台</w:t>
      </w:r>
      <w:r w:rsidR="00274B46" w:rsidRPr="00B7438E">
        <w:rPr>
          <w:rFonts w:ascii="宋体" w:hAnsi="宋体"/>
          <w:sz w:val="24"/>
          <w:u w:val="single"/>
        </w:rPr>
        <w:t>（www.zcygov.cn）</w:t>
      </w:r>
      <w:r w:rsidR="00274B46" w:rsidRPr="00B7438E">
        <w:rPr>
          <w:rFonts w:ascii="宋体" w:hAnsi="宋体" w:hint="eastAsia"/>
          <w:sz w:val="24"/>
        </w:rPr>
        <w:t>获取招标文件，</w:t>
      </w:r>
      <w:r w:rsidR="00274B46" w:rsidRPr="005F72F7">
        <w:rPr>
          <w:rFonts w:ascii="宋体" w:hAnsi="宋体" w:hint="eastAsia"/>
          <w:sz w:val="24"/>
          <w:u w:val="single"/>
        </w:rPr>
        <w:t>并于</w:t>
      </w:r>
      <w:r w:rsidR="00274B46" w:rsidRPr="005F72F7">
        <w:rPr>
          <w:rFonts w:ascii="宋体" w:hAnsi="宋体"/>
          <w:sz w:val="24"/>
          <w:u w:val="single"/>
        </w:rPr>
        <w:t>202</w:t>
      </w:r>
      <w:r w:rsidR="00B23103" w:rsidRPr="005F72F7">
        <w:rPr>
          <w:rFonts w:ascii="宋体" w:hAnsi="宋体"/>
          <w:sz w:val="24"/>
          <w:u w:val="single"/>
        </w:rPr>
        <w:t>4</w:t>
      </w:r>
      <w:r w:rsidR="00274B46" w:rsidRPr="005F72F7">
        <w:rPr>
          <w:rFonts w:ascii="宋体" w:hAnsi="宋体" w:hint="eastAsia"/>
          <w:sz w:val="24"/>
          <w:u w:val="single"/>
        </w:rPr>
        <w:t>年</w:t>
      </w:r>
      <w:r w:rsidR="00861486" w:rsidRPr="005F72F7">
        <w:rPr>
          <w:rFonts w:ascii="宋体" w:hAnsi="宋体"/>
          <w:sz w:val="24"/>
          <w:u w:val="single"/>
        </w:rPr>
        <w:t>12</w:t>
      </w:r>
      <w:r w:rsidR="00274B46" w:rsidRPr="005F72F7">
        <w:rPr>
          <w:rFonts w:ascii="宋体" w:hAnsi="宋体" w:hint="eastAsia"/>
          <w:sz w:val="24"/>
          <w:u w:val="single"/>
        </w:rPr>
        <w:t>月</w:t>
      </w:r>
      <w:r w:rsidR="00861486" w:rsidRPr="005F72F7">
        <w:rPr>
          <w:rFonts w:ascii="宋体" w:hAnsi="宋体"/>
          <w:sz w:val="24"/>
          <w:u w:val="single"/>
        </w:rPr>
        <w:t>13</w:t>
      </w:r>
      <w:r w:rsidR="00274B46" w:rsidRPr="005F72F7">
        <w:rPr>
          <w:rFonts w:ascii="宋体" w:hAnsi="宋体" w:hint="eastAsia"/>
          <w:sz w:val="24"/>
          <w:u w:val="single"/>
        </w:rPr>
        <w:t>日</w:t>
      </w:r>
      <w:r w:rsidR="00DC5B0E" w:rsidRPr="005F72F7">
        <w:rPr>
          <w:rFonts w:ascii="宋体" w:hAnsi="宋体"/>
          <w:sz w:val="24"/>
          <w:u w:val="single"/>
        </w:rPr>
        <w:t>13</w:t>
      </w:r>
      <w:r w:rsidR="00274B46" w:rsidRPr="005F72F7">
        <w:rPr>
          <w:rFonts w:ascii="宋体" w:hAnsi="宋体" w:hint="eastAsia"/>
          <w:sz w:val="24"/>
          <w:u w:val="single"/>
        </w:rPr>
        <w:t>点</w:t>
      </w:r>
      <w:r w:rsidR="00344BAC" w:rsidRPr="005F72F7">
        <w:rPr>
          <w:rFonts w:ascii="宋体" w:hAnsi="宋体" w:hint="eastAsia"/>
          <w:sz w:val="24"/>
          <w:u w:val="single"/>
        </w:rPr>
        <w:t>0</w:t>
      </w:r>
      <w:r w:rsidR="00274B46" w:rsidRPr="005F72F7">
        <w:rPr>
          <w:rFonts w:ascii="宋体" w:hAnsi="宋体"/>
          <w:sz w:val="24"/>
          <w:u w:val="single"/>
        </w:rPr>
        <w:t>0</w:t>
      </w:r>
      <w:r w:rsidR="00274B46" w:rsidRPr="005F72F7">
        <w:rPr>
          <w:rFonts w:ascii="宋体" w:hAnsi="宋体" w:hint="eastAsia"/>
          <w:sz w:val="24"/>
          <w:u w:val="single"/>
        </w:rPr>
        <w:t>分（北京时间）前递交投标文件。</w:t>
      </w:r>
    </w:p>
    <w:p w:rsidR="00274B46" w:rsidRPr="00B7438E" w:rsidRDefault="00274B46" w:rsidP="00274B46">
      <w:pPr>
        <w:spacing w:line="360" w:lineRule="auto"/>
        <w:rPr>
          <w:rFonts w:ascii="宋体" w:hAnsi="宋体"/>
          <w:kern w:val="0"/>
          <w:sz w:val="24"/>
        </w:rPr>
      </w:pPr>
    </w:p>
    <w:p w:rsidR="00274B46" w:rsidRPr="00B7438E" w:rsidRDefault="00274B46" w:rsidP="00274B46">
      <w:pPr>
        <w:spacing w:line="360" w:lineRule="auto"/>
        <w:rPr>
          <w:rFonts w:ascii="宋体" w:hAnsi="宋体"/>
          <w:b/>
          <w:kern w:val="0"/>
          <w:sz w:val="24"/>
        </w:rPr>
      </w:pPr>
      <w:r w:rsidRPr="00B7438E">
        <w:rPr>
          <w:rFonts w:ascii="宋体" w:hAnsi="宋体" w:hint="eastAsia"/>
          <w:b/>
          <w:kern w:val="0"/>
          <w:sz w:val="24"/>
        </w:rPr>
        <w:t>一、</w:t>
      </w:r>
      <w:r w:rsidRPr="00B7438E">
        <w:rPr>
          <w:rFonts w:ascii="宋体" w:hAnsi="宋体" w:hint="eastAsia"/>
          <w:b/>
          <w:sz w:val="24"/>
        </w:rPr>
        <w:t>项目基本</w:t>
      </w:r>
      <w:r w:rsidRPr="00B7438E">
        <w:rPr>
          <w:rFonts w:ascii="宋体" w:hAnsi="宋体"/>
          <w:b/>
          <w:sz w:val="24"/>
        </w:rPr>
        <w:t>情况</w:t>
      </w:r>
      <w:r w:rsidRPr="00B7438E">
        <w:rPr>
          <w:rFonts w:ascii="宋体" w:hAnsi="宋体" w:hint="eastAsia"/>
          <w:b/>
          <w:sz w:val="24"/>
        </w:rPr>
        <w:t>：</w:t>
      </w:r>
    </w:p>
    <w:p w:rsidR="00274B46" w:rsidRPr="00B7438E" w:rsidRDefault="00274B46" w:rsidP="00274B46">
      <w:pPr>
        <w:spacing w:line="360" w:lineRule="auto"/>
        <w:ind w:firstLineChars="200" w:firstLine="480"/>
        <w:jc w:val="left"/>
        <w:rPr>
          <w:rFonts w:ascii="宋体" w:hAnsi="宋体"/>
          <w:kern w:val="0"/>
          <w:sz w:val="24"/>
        </w:rPr>
      </w:pPr>
      <w:r w:rsidRPr="00B7438E">
        <w:rPr>
          <w:rFonts w:ascii="宋体" w:hAnsi="宋体" w:hint="eastAsia"/>
          <w:kern w:val="0"/>
          <w:sz w:val="24"/>
        </w:rPr>
        <w:t>1.项目编号：</w:t>
      </w:r>
      <w:r w:rsidR="005175AE">
        <w:t>ccjy-[2024]-00323</w:t>
      </w:r>
      <w:r w:rsidR="005175AE">
        <w:t>号</w:t>
      </w:r>
      <w:r w:rsidR="005175AE">
        <w:t>-01</w:t>
      </w:r>
    </w:p>
    <w:p w:rsidR="00274B46" w:rsidRPr="00B7438E" w:rsidRDefault="00274B46" w:rsidP="00274B46">
      <w:pPr>
        <w:spacing w:line="360" w:lineRule="auto"/>
        <w:ind w:firstLineChars="200" w:firstLine="480"/>
        <w:jc w:val="left"/>
        <w:rPr>
          <w:rFonts w:ascii="宋体" w:hAnsi="宋体"/>
          <w:kern w:val="0"/>
          <w:sz w:val="24"/>
        </w:rPr>
      </w:pPr>
      <w:r w:rsidRPr="00B7438E">
        <w:rPr>
          <w:rFonts w:ascii="宋体" w:hAnsi="宋体"/>
          <w:kern w:val="0"/>
          <w:sz w:val="24"/>
        </w:rPr>
        <w:t>2.</w:t>
      </w:r>
      <w:r w:rsidRPr="00B7438E">
        <w:rPr>
          <w:rFonts w:ascii="宋体" w:hAnsi="宋体" w:hint="eastAsia"/>
          <w:kern w:val="0"/>
          <w:sz w:val="24"/>
        </w:rPr>
        <w:t>项目名称：</w:t>
      </w:r>
      <w:r w:rsidR="00550EEA">
        <w:rPr>
          <w:rFonts w:ascii="宋体" w:hAnsi="宋体" w:hint="eastAsia"/>
          <w:kern w:val="0"/>
          <w:sz w:val="24"/>
        </w:rPr>
        <w:t>长春净月高新技术产业开发区公共卫生服务中心2024年综合物业及餐饮服务采购项目</w:t>
      </w:r>
    </w:p>
    <w:p w:rsidR="00274B46" w:rsidRPr="00B7438E" w:rsidRDefault="00274B46" w:rsidP="0035369A">
      <w:pPr>
        <w:spacing w:line="360" w:lineRule="auto"/>
        <w:ind w:firstLineChars="200" w:firstLine="480"/>
        <w:jc w:val="left"/>
        <w:rPr>
          <w:rFonts w:ascii="宋体" w:hAnsi="宋体"/>
          <w:kern w:val="0"/>
          <w:sz w:val="24"/>
        </w:rPr>
      </w:pPr>
      <w:r w:rsidRPr="00B7438E">
        <w:rPr>
          <w:rFonts w:ascii="宋体" w:hAnsi="宋体" w:hint="eastAsia"/>
          <w:kern w:val="0"/>
          <w:sz w:val="24"/>
        </w:rPr>
        <w:t>3.预算金额：人民币</w:t>
      </w:r>
      <w:r w:rsidR="0035369A">
        <w:rPr>
          <w:rFonts w:ascii="宋体" w:hAnsi="宋体" w:hint="eastAsia"/>
          <w:kern w:val="0"/>
          <w:sz w:val="24"/>
        </w:rPr>
        <w:t>贰</w:t>
      </w:r>
      <w:r w:rsidR="00DC5B0E">
        <w:rPr>
          <w:rFonts w:ascii="宋体" w:hAnsi="宋体"/>
          <w:kern w:val="0"/>
          <w:sz w:val="24"/>
        </w:rPr>
        <w:t>佰</w:t>
      </w:r>
      <w:r w:rsidR="0035369A">
        <w:rPr>
          <w:rFonts w:ascii="宋体" w:hAnsi="宋体" w:hint="eastAsia"/>
          <w:kern w:val="0"/>
          <w:sz w:val="24"/>
        </w:rPr>
        <w:t>伍</w:t>
      </w:r>
      <w:r w:rsidR="00DC5B0E">
        <w:rPr>
          <w:rFonts w:ascii="宋体" w:hAnsi="宋体"/>
          <w:kern w:val="0"/>
          <w:sz w:val="24"/>
        </w:rPr>
        <w:t>拾万</w:t>
      </w:r>
      <w:r w:rsidR="0035369A">
        <w:rPr>
          <w:rFonts w:ascii="宋体" w:hAnsi="宋体"/>
          <w:kern w:val="0"/>
          <w:sz w:val="24"/>
        </w:rPr>
        <w:t>零</w:t>
      </w:r>
      <w:r w:rsidR="0035369A">
        <w:rPr>
          <w:rFonts w:ascii="宋体" w:hAnsi="宋体" w:hint="eastAsia"/>
          <w:kern w:val="0"/>
          <w:sz w:val="24"/>
        </w:rPr>
        <w:t>贰</w:t>
      </w:r>
      <w:r w:rsidR="00DC5B0E">
        <w:rPr>
          <w:rFonts w:ascii="宋体" w:hAnsi="宋体"/>
          <w:kern w:val="0"/>
          <w:sz w:val="24"/>
        </w:rPr>
        <w:t>仟</w:t>
      </w:r>
      <w:r w:rsidR="0035369A">
        <w:rPr>
          <w:rFonts w:ascii="宋体" w:hAnsi="宋体"/>
          <w:kern w:val="0"/>
          <w:sz w:val="24"/>
        </w:rPr>
        <w:t>叁</w:t>
      </w:r>
      <w:r w:rsidR="00DC5B0E">
        <w:rPr>
          <w:rFonts w:ascii="宋体" w:hAnsi="宋体"/>
          <w:kern w:val="0"/>
          <w:sz w:val="24"/>
        </w:rPr>
        <w:t>佰</w:t>
      </w:r>
      <w:r w:rsidR="0035369A">
        <w:rPr>
          <w:rFonts w:ascii="宋体" w:hAnsi="宋体" w:hint="eastAsia"/>
          <w:kern w:val="0"/>
          <w:sz w:val="24"/>
        </w:rPr>
        <w:t>肆</w:t>
      </w:r>
      <w:r w:rsidR="00DC5B0E">
        <w:rPr>
          <w:rFonts w:ascii="宋体" w:hAnsi="宋体"/>
          <w:kern w:val="0"/>
          <w:sz w:val="24"/>
        </w:rPr>
        <w:t>拾</w:t>
      </w:r>
      <w:r w:rsidR="0035369A">
        <w:rPr>
          <w:rFonts w:ascii="宋体" w:hAnsi="宋体" w:hint="eastAsia"/>
          <w:kern w:val="0"/>
          <w:sz w:val="24"/>
        </w:rPr>
        <w:t>柒</w:t>
      </w:r>
      <w:r w:rsidR="0035369A">
        <w:rPr>
          <w:rFonts w:ascii="宋体" w:hAnsi="宋体"/>
          <w:kern w:val="0"/>
          <w:sz w:val="24"/>
        </w:rPr>
        <w:t>元整</w:t>
      </w:r>
      <w:r w:rsidRPr="00CF5B54">
        <w:rPr>
          <w:rFonts w:ascii="宋体" w:hAnsi="宋体" w:hint="eastAsia"/>
          <w:kern w:val="0"/>
          <w:sz w:val="22"/>
        </w:rPr>
        <w:t>（¥</w:t>
      </w:r>
      <w:r w:rsidR="0035369A">
        <w:rPr>
          <w:rFonts w:ascii="宋体" w:hAnsi="宋体"/>
          <w:kern w:val="0"/>
          <w:sz w:val="22"/>
        </w:rPr>
        <w:t>2</w:t>
      </w:r>
      <w:r w:rsidR="00CF5B54" w:rsidRPr="00CF5B54">
        <w:rPr>
          <w:rFonts w:ascii="宋体" w:hAnsi="宋体" w:hint="eastAsia"/>
          <w:kern w:val="0"/>
          <w:sz w:val="22"/>
        </w:rPr>
        <w:t>,</w:t>
      </w:r>
      <w:r w:rsidR="0035369A">
        <w:rPr>
          <w:rFonts w:ascii="宋体" w:hAnsi="宋体"/>
          <w:kern w:val="0"/>
          <w:sz w:val="22"/>
        </w:rPr>
        <w:t>502</w:t>
      </w:r>
      <w:r w:rsidR="00CF5B54" w:rsidRPr="00CF5B54">
        <w:rPr>
          <w:rFonts w:ascii="宋体" w:hAnsi="宋体" w:hint="eastAsia"/>
          <w:kern w:val="0"/>
          <w:sz w:val="22"/>
        </w:rPr>
        <w:t>,</w:t>
      </w:r>
      <w:r w:rsidR="0035369A">
        <w:rPr>
          <w:rFonts w:ascii="宋体" w:hAnsi="宋体"/>
          <w:kern w:val="0"/>
          <w:sz w:val="22"/>
        </w:rPr>
        <w:t>347.0</w:t>
      </w:r>
      <w:r w:rsidR="00CF5B54" w:rsidRPr="00CF5B54">
        <w:rPr>
          <w:rFonts w:ascii="宋体" w:hAnsi="宋体"/>
          <w:kern w:val="0"/>
          <w:sz w:val="22"/>
        </w:rPr>
        <w:t>0</w:t>
      </w:r>
      <w:r w:rsidR="00C5300C" w:rsidRPr="00CF5B54">
        <w:rPr>
          <w:rFonts w:ascii="宋体" w:hAnsi="宋体"/>
          <w:kern w:val="0"/>
          <w:sz w:val="22"/>
        </w:rPr>
        <w:t>）</w:t>
      </w:r>
      <w:r w:rsidRPr="00CF5B54">
        <w:rPr>
          <w:rFonts w:ascii="宋体" w:hAnsi="宋体" w:hint="eastAsia"/>
          <w:kern w:val="0"/>
          <w:sz w:val="22"/>
        </w:rPr>
        <w:t>；</w:t>
      </w:r>
      <w:r w:rsidRPr="00B7438E">
        <w:rPr>
          <w:rFonts w:ascii="宋体" w:hAnsi="宋体" w:hint="eastAsia"/>
          <w:kern w:val="0"/>
          <w:sz w:val="24"/>
        </w:rPr>
        <w:t>本项目不接受超出预算的报价。</w:t>
      </w:r>
    </w:p>
    <w:p w:rsidR="00274B46" w:rsidRPr="00B7438E" w:rsidRDefault="00274B46" w:rsidP="00CF5B54">
      <w:pPr>
        <w:spacing w:line="360" w:lineRule="auto"/>
        <w:ind w:firstLineChars="200" w:firstLine="480"/>
        <w:jc w:val="left"/>
        <w:rPr>
          <w:rFonts w:ascii="宋体" w:hAnsi="宋体"/>
          <w:kern w:val="0"/>
          <w:sz w:val="24"/>
        </w:rPr>
      </w:pPr>
      <w:r w:rsidRPr="00B7438E">
        <w:rPr>
          <w:rFonts w:ascii="宋体" w:hAnsi="宋体" w:hint="eastAsia"/>
          <w:kern w:val="0"/>
          <w:sz w:val="24"/>
        </w:rPr>
        <w:t>4.采购需求：</w:t>
      </w:r>
      <w:r w:rsidR="0035369A">
        <w:rPr>
          <w:rFonts w:ascii="宋体" w:hAnsi="宋体" w:hint="eastAsia"/>
          <w:kern w:val="0"/>
          <w:sz w:val="24"/>
        </w:rPr>
        <w:t>长春净月高新技术产业开发区公共卫生服务中心2024年综合物业及餐饮</w:t>
      </w:r>
      <w:r w:rsidR="0035369A">
        <w:rPr>
          <w:rFonts w:hint="eastAsia"/>
          <w:sz w:val="24"/>
        </w:rPr>
        <w:t>服务</w:t>
      </w:r>
      <w:r w:rsidR="00CF5B54">
        <w:rPr>
          <w:rFonts w:ascii="宋体" w:hAnsi="宋体" w:hint="eastAsia"/>
          <w:iCs/>
          <w:sz w:val="24"/>
        </w:rPr>
        <w:t>,</w:t>
      </w:r>
      <w:r w:rsidRPr="00B7438E">
        <w:rPr>
          <w:rFonts w:ascii="宋体" w:hAnsi="宋体" w:hint="eastAsia"/>
          <w:iCs/>
          <w:sz w:val="24"/>
        </w:rPr>
        <w:t>具体服务要求详见招标文件第二章项目</w:t>
      </w:r>
      <w:r w:rsidR="00031826">
        <w:rPr>
          <w:rFonts w:ascii="宋体" w:hAnsi="宋体" w:hint="eastAsia"/>
          <w:iCs/>
          <w:sz w:val="24"/>
        </w:rPr>
        <w:t>要</w:t>
      </w:r>
      <w:r w:rsidRPr="00B7438E">
        <w:rPr>
          <w:rFonts w:ascii="宋体" w:hAnsi="宋体" w:hint="eastAsia"/>
          <w:iCs/>
          <w:sz w:val="24"/>
        </w:rPr>
        <w:t>求。</w:t>
      </w:r>
    </w:p>
    <w:p w:rsidR="0010264B" w:rsidRPr="0010264B" w:rsidRDefault="00274B46" w:rsidP="004C1A40">
      <w:pPr>
        <w:pStyle w:val="a9"/>
        <w:ind w:firstLineChars="200" w:firstLine="480"/>
        <w:jc w:val="left"/>
        <w:rPr>
          <w:rFonts w:ascii="宋体" w:eastAsia="宋体" w:hAnsi="宋体" w:cs="Times New Roman"/>
          <w:iCs/>
          <w:sz w:val="24"/>
        </w:rPr>
      </w:pPr>
      <w:r w:rsidRPr="00B7438E">
        <w:rPr>
          <w:rFonts w:ascii="宋体" w:hAnsi="宋体"/>
          <w:kern w:val="0"/>
          <w:sz w:val="24"/>
        </w:rPr>
        <w:t>5.</w:t>
      </w:r>
      <w:r w:rsidRPr="00B7438E">
        <w:rPr>
          <w:rFonts w:ascii="宋体" w:hAnsi="宋体" w:hint="eastAsia"/>
          <w:kern w:val="0"/>
          <w:sz w:val="24"/>
        </w:rPr>
        <w:t>合同履行期限：</w:t>
      </w:r>
      <w:r w:rsidR="0010264B" w:rsidRPr="0010264B">
        <w:rPr>
          <w:rFonts w:ascii="宋体" w:eastAsia="宋体" w:hAnsi="宋体" w:cs="Times New Roman" w:hint="eastAsia"/>
          <w:iCs/>
          <w:sz w:val="24"/>
        </w:rPr>
        <w:t>综合物业服务为全年12个月，餐饮服务为9个月</w:t>
      </w:r>
      <w:r w:rsidR="0010264B">
        <w:rPr>
          <w:rFonts w:ascii="宋体" w:eastAsia="宋体" w:hAnsi="宋体" w:cs="Times New Roman" w:hint="eastAsia"/>
          <w:iCs/>
          <w:sz w:val="24"/>
        </w:rPr>
        <w:t>。</w:t>
      </w:r>
    </w:p>
    <w:p w:rsidR="00001120" w:rsidRPr="0010264B" w:rsidRDefault="00274B46" w:rsidP="004C1A40">
      <w:pPr>
        <w:spacing w:line="360" w:lineRule="auto"/>
        <w:ind w:firstLineChars="200" w:firstLine="480"/>
        <w:jc w:val="left"/>
        <w:rPr>
          <w:rFonts w:ascii="宋体" w:hAnsi="宋体"/>
          <w:iCs/>
          <w:sz w:val="24"/>
        </w:rPr>
      </w:pPr>
      <w:r w:rsidRPr="00B7438E">
        <w:rPr>
          <w:rFonts w:ascii="宋体" w:hAnsi="宋体" w:hint="eastAsia"/>
          <w:kern w:val="0"/>
          <w:sz w:val="24"/>
        </w:rPr>
        <w:t>6.本项目不接受联合体投标。</w:t>
      </w:r>
    </w:p>
    <w:p w:rsidR="00274B46" w:rsidRPr="00B7438E" w:rsidRDefault="00274B46" w:rsidP="00274B46">
      <w:pPr>
        <w:spacing w:line="360" w:lineRule="auto"/>
        <w:rPr>
          <w:rFonts w:ascii="宋体" w:hAnsi="宋体"/>
          <w:b/>
          <w:kern w:val="0"/>
          <w:sz w:val="24"/>
        </w:rPr>
      </w:pPr>
      <w:r w:rsidRPr="00B7438E">
        <w:rPr>
          <w:rFonts w:ascii="宋体" w:hAnsi="宋体" w:hint="eastAsia"/>
          <w:b/>
          <w:kern w:val="0"/>
          <w:sz w:val="24"/>
        </w:rPr>
        <w:t>二、</w:t>
      </w:r>
      <w:r w:rsidRPr="00B7438E">
        <w:rPr>
          <w:rFonts w:ascii="宋体" w:hAnsi="宋体" w:hint="eastAsia"/>
          <w:b/>
          <w:sz w:val="24"/>
        </w:rPr>
        <w:t>申请人的</w:t>
      </w:r>
      <w:r w:rsidRPr="00B7438E">
        <w:rPr>
          <w:rFonts w:ascii="宋体" w:hAnsi="宋体"/>
          <w:b/>
          <w:sz w:val="24"/>
        </w:rPr>
        <w:t>资格要求：</w:t>
      </w:r>
    </w:p>
    <w:p w:rsidR="00274B46" w:rsidRPr="00B7438E" w:rsidRDefault="00274B46" w:rsidP="00274B46">
      <w:pPr>
        <w:spacing w:line="360" w:lineRule="auto"/>
        <w:ind w:firstLineChars="200" w:firstLine="480"/>
        <w:rPr>
          <w:rFonts w:ascii="宋体" w:hAnsi="宋体"/>
          <w:kern w:val="0"/>
          <w:sz w:val="24"/>
        </w:rPr>
      </w:pPr>
      <w:r w:rsidRPr="00B7438E">
        <w:rPr>
          <w:rFonts w:ascii="宋体" w:hAnsi="宋体" w:hint="eastAsia"/>
          <w:kern w:val="0"/>
          <w:sz w:val="24"/>
        </w:rPr>
        <w:t>1.</w:t>
      </w:r>
      <w:r w:rsidR="00781EAC" w:rsidRPr="00B7438E">
        <w:rPr>
          <w:rFonts w:ascii="宋体" w:hAnsi="宋体" w:hint="eastAsia"/>
          <w:kern w:val="0"/>
          <w:sz w:val="24"/>
        </w:rPr>
        <w:t>满足《中华人民共和国政府采购法》第二十二条和</w:t>
      </w:r>
      <w:r w:rsidR="00781EAC" w:rsidRPr="00B7438E">
        <w:rPr>
          <w:rFonts w:ascii="宋体" w:hAnsi="宋体"/>
          <w:kern w:val="0"/>
          <w:sz w:val="24"/>
        </w:rPr>
        <w:t>相关法律、法规及响应规章的规定</w:t>
      </w:r>
      <w:r w:rsidRPr="00B7438E">
        <w:rPr>
          <w:rFonts w:ascii="宋体" w:hAnsi="宋体" w:hint="eastAsia"/>
          <w:kern w:val="0"/>
          <w:sz w:val="24"/>
        </w:rPr>
        <w:t>；</w:t>
      </w:r>
    </w:p>
    <w:p w:rsidR="00274B46" w:rsidRPr="00B7438E" w:rsidRDefault="00274B46" w:rsidP="00274B46">
      <w:pPr>
        <w:spacing w:line="360" w:lineRule="auto"/>
        <w:ind w:firstLineChars="200" w:firstLine="480"/>
        <w:jc w:val="left"/>
        <w:rPr>
          <w:rFonts w:ascii="宋体" w:hAnsi="宋体"/>
          <w:kern w:val="0"/>
          <w:sz w:val="24"/>
        </w:rPr>
      </w:pPr>
      <w:r w:rsidRPr="00B7438E">
        <w:rPr>
          <w:rFonts w:ascii="宋体" w:hAnsi="宋体" w:hint="eastAsia"/>
          <w:kern w:val="0"/>
          <w:sz w:val="24"/>
        </w:rPr>
        <w:t>2.</w:t>
      </w:r>
      <w:r w:rsidR="000A1931" w:rsidRPr="00B7438E">
        <w:rPr>
          <w:rFonts w:ascii="宋体" w:hAnsi="宋体" w:hint="eastAsia"/>
          <w:kern w:val="0"/>
          <w:sz w:val="24"/>
        </w:rPr>
        <w:t>投标人须具备</w:t>
      </w:r>
      <w:r w:rsidR="000A1931" w:rsidRPr="00B7438E">
        <w:rPr>
          <w:rFonts w:ascii="宋体" w:hAnsi="宋体"/>
          <w:kern w:val="0"/>
          <w:sz w:val="24"/>
        </w:rPr>
        <w:t>本项目标的的相关服务能力</w:t>
      </w:r>
      <w:r w:rsidRPr="00B7438E">
        <w:rPr>
          <w:rFonts w:ascii="宋体" w:hAnsi="宋体" w:hint="eastAsia"/>
          <w:kern w:val="0"/>
          <w:sz w:val="24"/>
        </w:rPr>
        <w:t>；</w:t>
      </w:r>
    </w:p>
    <w:p w:rsidR="00274B46" w:rsidRPr="00B7438E" w:rsidRDefault="00274B46" w:rsidP="00274B46">
      <w:pPr>
        <w:spacing w:line="360" w:lineRule="auto"/>
        <w:ind w:firstLineChars="200" w:firstLine="480"/>
        <w:jc w:val="left"/>
        <w:rPr>
          <w:rFonts w:ascii="宋体" w:hAnsi="宋体"/>
          <w:kern w:val="0"/>
          <w:sz w:val="24"/>
        </w:rPr>
      </w:pPr>
      <w:r w:rsidRPr="00B7438E">
        <w:rPr>
          <w:rFonts w:ascii="宋体" w:hAnsi="宋体"/>
          <w:kern w:val="0"/>
          <w:sz w:val="24"/>
        </w:rPr>
        <w:t>3</w:t>
      </w:r>
      <w:r w:rsidRPr="00B7438E">
        <w:rPr>
          <w:rFonts w:ascii="宋体" w:hAnsi="宋体" w:hint="eastAsia"/>
          <w:kern w:val="0"/>
          <w:sz w:val="24"/>
        </w:rPr>
        <w:t>.</w:t>
      </w:r>
      <w:r w:rsidR="00305C04" w:rsidRPr="00B7438E">
        <w:rPr>
          <w:rFonts w:ascii="宋体" w:hAnsi="宋体" w:hint="eastAsia"/>
          <w:kern w:val="0"/>
          <w:sz w:val="24"/>
        </w:rPr>
        <w:t>落实</w:t>
      </w:r>
      <w:r w:rsidR="00305C04" w:rsidRPr="00B7438E">
        <w:rPr>
          <w:rFonts w:ascii="宋体" w:hAnsi="宋体"/>
          <w:kern w:val="0"/>
          <w:sz w:val="24"/>
        </w:rPr>
        <w:t>政府采购政策需满足的资格要求：</w:t>
      </w:r>
      <w:r w:rsidR="00305C04" w:rsidRPr="00B7438E">
        <w:rPr>
          <w:rFonts w:ascii="宋体" w:hAnsi="宋体" w:hint="eastAsia"/>
          <w:kern w:val="0"/>
          <w:sz w:val="24"/>
        </w:rPr>
        <w:t>本项目</w:t>
      </w:r>
      <w:r w:rsidR="000A1931" w:rsidRPr="00B7438E">
        <w:rPr>
          <w:rFonts w:ascii="宋体" w:hAnsi="宋体"/>
          <w:kern w:val="0"/>
          <w:sz w:val="24"/>
        </w:rPr>
        <w:t>专门面向中小企业采购</w:t>
      </w:r>
      <w:r w:rsidRPr="00B7438E">
        <w:rPr>
          <w:rFonts w:ascii="宋体" w:hAnsi="宋体"/>
          <w:kern w:val="0"/>
          <w:sz w:val="24"/>
        </w:rPr>
        <w:t>；</w:t>
      </w:r>
    </w:p>
    <w:p w:rsidR="00274B46" w:rsidRPr="00B7438E" w:rsidRDefault="00274B46" w:rsidP="00274B46">
      <w:pPr>
        <w:spacing w:line="360" w:lineRule="auto"/>
        <w:ind w:firstLineChars="200" w:firstLine="480"/>
        <w:jc w:val="left"/>
        <w:rPr>
          <w:rFonts w:ascii="宋体" w:hAnsi="宋体"/>
          <w:kern w:val="0"/>
          <w:sz w:val="24"/>
        </w:rPr>
      </w:pPr>
      <w:r w:rsidRPr="00B7438E">
        <w:rPr>
          <w:rFonts w:ascii="宋体" w:hAnsi="宋体" w:hint="eastAsia"/>
          <w:kern w:val="0"/>
          <w:sz w:val="24"/>
        </w:rPr>
        <w:t>4.在“信用中国”网站（www.creditchina.gov.cn）、中国政府采购网（www.ccgp.gov.cn）等渠道未被列入失信被执行人、重大税收违法案件当事人名单、政</w:t>
      </w:r>
      <w:r w:rsidRPr="00B7438E">
        <w:rPr>
          <w:rFonts w:ascii="宋体" w:hAnsi="宋体" w:hint="eastAsia"/>
          <w:kern w:val="0"/>
          <w:sz w:val="24"/>
        </w:rPr>
        <w:lastRenderedPageBreak/>
        <w:t>府采购严重违法失信行为记录名单。</w:t>
      </w:r>
    </w:p>
    <w:p w:rsidR="00274B46" w:rsidRPr="00B7438E" w:rsidRDefault="00274B46" w:rsidP="00274B46">
      <w:pPr>
        <w:spacing w:line="360" w:lineRule="auto"/>
        <w:rPr>
          <w:rFonts w:ascii="宋体" w:hAnsi="宋体"/>
          <w:b/>
          <w:kern w:val="0"/>
          <w:sz w:val="24"/>
        </w:rPr>
      </w:pPr>
      <w:bookmarkStart w:id="9" w:name="_Toc35393623"/>
      <w:bookmarkStart w:id="10" w:name="_Toc35393792"/>
      <w:r w:rsidRPr="00B7438E">
        <w:rPr>
          <w:rFonts w:ascii="宋体" w:hAnsi="宋体" w:hint="eastAsia"/>
          <w:b/>
          <w:kern w:val="0"/>
          <w:sz w:val="24"/>
        </w:rPr>
        <w:t>三、获取招标文件</w:t>
      </w:r>
      <w:bookmarkEnd w:id="9"/>
      <w:bookmarkEnd w:id="10"/>
      <w:r w:rsidRPr="00B7438E">
        <w:rPr>
          <w:rFonts w:ascii="宋体" w:hAnsi="宋体" w:hint="eastAsia"/>
          <w:b/>
          <w:kern w:val="0"/>
          <w:sz w:val="24"/>
        </w:rPr>
        <w:t>：</w:t>
      </w:r>
    </w:p>
    <w:p w:rsidR="00274B46" w:rsidRPr="00B7438E" w:rsidRDefault="00274B46" w:rsidP="00274B46">
      <w:pPr>
        <w:spacing w:line="360" w:lineRule="auto"/>
        <w:ind w:firstLine="539"/>
        <w:rPr>
          <w:rFonts w:ascii="宋体" w:hAnsi="宋体" w:cs="宋体"/>
          <w:sz w:val="24"/>
        </w:rPr>
      </w:pPr>
      <w:r w:rsidRPr="00B7438E">
        <w:rPr>
          <w:rFonts w:ascii="宋体" w:hAnsi="宋体" w:cs="宋体"/>
          <w:sz w:val="24"/>
        </w:rPr>
        <w:t>1.</w:t>
      </w:r>
      <w:r w:rsidRPr="00B7438E">
        <w:rPr>
          <w:rFonts w:ascii="宋体" w:hAnsi="宋体" w:cs="宋体" w:hint="eastAsia"/>
          <w:sz w:val="24"/>
        </w:rPr>
        <w:t>时间：</w:t>
      </w:r>
      <w:r w:rsidRPr="005F72F7">
        <w:rPr>
          <w:rFonts w:ascii="宋体" w:hAnsi="宋体" w:hint="eastAsia"/>
          <w:kern w:val="0"/>
          <w:sz w:val="24"/>
        </w:rPr>
        <w:t>2</w:t>
      </w:r>
      <w:r w:rsidRPr="005F72F7">
        <w:rPr>
          <w:rFonts w:ascii="宋体" w:hAnsi="宋体"/>
          <w:kern w:val="0"/>
          <w:sz w:val="24"/>
        </w:rPr>
        <w:t>02</w:t>
      </w:r>
      <w:r w:rsidR="00CF5B54" w:rsidRPr="005F72F7">
        <w:rPr>
          <w:rFonts w:ascii="宋体" w:hAnsi="宋体"/>
          <w:kern w:val="0"/>
          <w:sz w:val="24"/>
        </w:rPr>
        <w:t>4</w:t>
      </w:r>
      <w:r w:rsidRPr="005F72F7">
        <w:rPr>
          <w:rFonts w:ascii="宋体" w:hAnsi="宋体" w:hint="eastAsia"/>
          <w:kern w:val="0"/>
          <w:sz w:val="24"/>
        </w:rPr>
        <w:t>年</w:t>
      </w:r>
      <w:r w:rsidR="00653756" w:rsidRPr="005F72F7">
        <w:rPr>
          <w:rFonts w:ascii="宋体" w:hAnsi="宋体"/>
          <w:kern w:val="0"/>
          <w:sz w:val="24"/>
        </w:rPr>
        <w:t>11</w:t>
      </w:r>
      <w:r w:rsidRPr="005F72F7">
        <w:rPr>
          <w:rFonts w:ascii="宋体" w:hAnsi="宋体" w:hint="eastAsia"/>
          <w:kern w:val="0"/>
          <w:sz w:val="24"/>
        </w:rPr>
        <w:t>月</w:t>
      </w:r>
      <w:r w:rsidR="00653756" w:rsidRPr="005F72F7">
        <w:rPr>
          <w:rFonts w:ascii="宋体" w:hAnsi="宋体"/>
          <w:kern w:val="0"/>
          <w:sz w:val="24"/>
        </w:rPr>
        <w:t>22</w:t>
      </w:r>
      <w:r w:rsidRPr="005F72F7">
        <w:rPr>
          <w:rFonts w:ascii="宋体" w:hAnsi="宋体" w:hint="eastAsia"/>
          <w:kern w:val="0"/>
          <w:sz w:val="24"/>
        </w:rPr>
        <w:t>日至</w:t>
      </w:r>
      <w:r w:rsidR="00CF5B54" w:rsidRPr="005F72F7">
        <w:rPr>
          <w:rFonts w:ascii="宋体" w:hAnsi="宋体"/>
          <w:kern w:val="0"/>
          <w:sz w:val="24"/>
        </w:rPr>
        <w:t>2024</w:t>
      </w:r>
      <w:r w:rsidRPr="005F72F7">
        <w:rPr>
          <w:rFonts w:ascii="宋体" w:hAnsi="宋体" w:hint="eastAsia"/>
          <w:kern w:val="0"/>
          <w:sz w:val="24"/>
        </w:rPr>
        <w:t>年</w:t>
      </w:r>
      <w:r w:rsidR="00653756" w:rsidRPr="005F72F7">
        <w:rPr>
          <w:rFonts w:ascii="宋体" w:hAnsi="宋体"/>
          <w:kern w:val="0"/>
          <w:sz w:val="24"/>
        </w:rPr>
        <w:t>1</w:t>
      </w:r>
      <w:r w:rsidR="004C1A40" w:rsidRPr="005F72F7">
        <w:rPr>
          <w:rFonts w:ascii="宋体" w:hAnsi="宋体"/>
          <w:kern w:val="0"/>
          <w:sz w:val="24"/>
        </w:rPr>
        <w:t>1</w:t>
      </w:r>
      <w:r w:rsidRPr="005F72F7">
        <w:rPr>
          <w:rFonts w:ascii="宋体" w:hAnsi="宋体" w:hint="eastAsia"/>
          <w:kern w:val="0"/>
          <w:sz w:val="24"/>
        </w:rPr>
        <w:t>月</w:t>
      </w:r>
      <w:r w:rsidR="004C1A40" w:rsidRPr="005F72F7">
        <w:rPr>
          <w:rFonts w:ascii="宋体" w:hAnsi="宋体"/>
          <w:kern w:val="0"/>
          <w:sz w:val="24"/>
        </w:rPr>
        <w:t>29</w:t>
      </w:r>
      <w:r w:rsidRPr="005F72F7">
        <w:rPr>
          <w:rFonts w:ascii="宋体" w:hAnsi="宋体" w:hint="eastAsia"/>
          <w:kern w:val="0"/>
          <w:sz w:val="24"/>
        </w:rPr>
        <w:t>日16:30:0</w:t>
      </w:r>
      <w:r w:rsidRPr="00B7438E">
        <w:rPr>
          <w:rFonts w:ascii="宋体" w:hAnsi="宋体" w:cs="宋体" w:hint="eastAsia"/>
          <w:sz w:val="24"/>
          <w:u w:val="single"/>
        </w:rPr>
        <w:t>0</w:t>
      </w:r>
      <w:r w:rsidRPr="00B7438E">
        <w:rPr>
          <w:rFonts w:ascii="宋体" w:hAnsi="宋体" w:cs="宋体" w:hint="eastAsia"/>
          <w:sz w:val="24"/>
        </w:rPr>
        <w:t>，每天上午</w:t>
      </w:r>
      <w:r w:rsidRPr="00B7438E">
        <w:rPr>
          <w:rFonts w:ascii="宋体" w:hAnsi="宋体" w:cs="宋体" w:hint="eastAsia"/>
          <w:sz w:val="24"/>
          <w:u w:val="single"/>
        </w:rPr>
        <w:t>0</w:t>
      </w:r>
      <w:r w:rsidRPr="00B7438E">
        <w:rPr>
          <w:rFonts w:ascii="宋体" w:hAnsi="宋体" w:cs="宋体"/>
          <w:sz w:val="24"/>
          <w:u w:val="single"/>
        </w:rPr>
        <w:t>0</w:t>
      </w:r>
      <w:r w:rsidRPr="00B7438E">
        <w:rPr>
          <w:rFonts w:ascii="宋体" w:hAnsi="宋体" w:cs="宋体" w:hint="eastAsia"/>
          <w:sz w:val="24"/>
          <w:u w:val="single"/>
        </w:rPr>
        <w:t>:00</w:t>
      </w:r>
      <w:r w:rsidRPr="00B7438E">
        <w:rPr>
          <w:rFonts w:ascii="宋体" w:hAnsi="宋体" w:cs="宋体" w:hint="eastAsia"/>
          <w:sz w:val="24"/>
        </w:rPr>
        <w:t>至</w:t>
      </w:r>
      <w:r w:rsidRPr="00B7438E">
        <w:rPr>
          <w:rFonts w:ascii="宋体" w:hAnsi="宋体" w:cs="宋体" w:hint="eastAsia"/>
          <w:sz w:val="24"/>
          <w:u w:val="single"/>
        </w:rPr>
        <w:t>12:00</w:t>
      </w:r>
      <w:r w:rsidRPr="00B7438E">
        <w:rPr>
          <w:rFonts w:ascii="宋体" w:hAnsi="宋体" w:cs="宋体" w:hint="eastAsia"/>
          <w:sz w:val="24"/>
        </w:rPr>
        <w:t>，下午</w:t>
      </w:r>
      <w:r w:rsidRPr="00B7438E">
        <w:rPr>
          <w:rFonts w:ascii="宋体" w:hAnsi="宋体" w:cs="宋体" w:hint="eastAsia"/>
          <w:sz w:val="24"/>
          <w:u w:val="single"/>
        </w:rPr>
        <w:t>12:00</w:t>
      </w:r>
      <w:r w:rsidRPr="00B7438E">
        <w:rPr>
          <w:rFonts w:ascii="宋体" w:hAnsi="宋体" w:cs="宋体" w:hint="eastAsia"/>
          <w:sz w:val="24"/>
        </w:rPr>
        <w:t>至</w:t>
      </w:r>
      <w:r w:rsidRPr="00B7438E">
        <w:rPr>
          <w:rFonts w:ascii="宋体" w:hAnsi="宋体" w:cs="宋体" w:hint="eastAsia"/>
          <w:sz w:val="24"/>
          <w:u w:val="single"/>
        </w:rPr>
        <w:t>23:59</w:t>
      </w:r>
      <w:r w:rsidRPr="00B7438E">
        <w:rPr>
          <w:rFonts w:ascii="宋体" w:hAnsi="宋体" w:cs="宋体" w:hint="eastAsia"/>
          <w:sz w:val="24"/>
        </w:rPr>
        <w:t>（北京时间，</w:t>
      </w:r>
      <w:r w:rsidRPr="00B7438E">
        <w:rPr>
          <w:rFonts w:ascii="宋体" w:hAnsi="宋体" w:cs="宋体"/>
          <w:sz w:val="24"/>
        </w:rPr>
        <w:t>法定节假日</w:t>
      </w:r>
      <w:r w:rsidRPr="00B7438E">
        <w:rPr>
          <w:rFonts w:ascii="宋体" w:hAnsi="宋体" w:cs="宋体" w:hint="eastAsia"/>
          <w:sz w:val="24"/>
        </w:rPr>
        <w:t>除外）</w:t>
      </w:r>
    </w:p>
    <w:p w:rsidR="000D74C1" w:rsidRDefault="00274B46" w:rsidP="00274B46">
      <w:pPr>
        <w:spacing w:line="360" w:lineRule="auto"/>
        <w:ind w:firstLine="539"/>
        <w:rPr>
          <w:rFonts w:ascii="宋体" w:hAnsi="宋体"/>
          <w:sz w:val="24"/>
        </w:rPr>
      </w:pPr>
      <w:r w:rsidRPr="00B7438E">
        <w:rPr>
          <w:rFonts w:ascii="宋体" w:hAnsi="宋体" w:cs="宋体"/>
          <w:sz w:val="24"/>
        </w:rPr>
        <w:t>2</w:t>
      </w:r>
      <w:r w:rsidRPr="00B7438E">
        <w:rPr>
          <w:rFonts w:ascii="宋体" w:hAnsi="宋体" w:cs="宋体" w:hint="eastAsia"/>
          <w:sz w:val="24"/>
        </w:rPr>
        <w:t>.地点：“政采云”平台（www.zcygov.cn）。</w:t>
      </w:r>
      <w:r w:rsidRPr="00B7438E">
        <w:rPr>
          <w:rFonts w:ascii="宋体" w:hAnsi="宋体" w:hint="eastAsia"/>
          <w:sz w:val="24"/>
        </w:rPr>
        <w:t>操作路径：登录“政采云”平台-项目采购-获取采购文件-找到本项目-点击“申请获取采购文件”。</w:t>
      </w:r>
    </w:p>
    <w:p w:rsidR="00274B46" w:rsidRPr="00B7438E" w:rsidRDefault="00274B46" w:rsidP="00274B46">
      <w:pPr>
        <w:spacing w:line="360" w:lineRule="auto"/>
        <w:ind w:firstLine="539"/>
        <w:rPr>
          <w:rFonts w:ascii="宋体" w:hAnsi="宋体"/>
          <w:sz w:val="24"/>
        </w:rPr>
      </w:pPr>
      <w:r w:rsidRPr="00B7438E">
        <w:rPr>
          <w:rFonts w:ascii="宋体" w:hAnsi="宋体" w:cs="宋体"/>
          <w:sz w:val="24"/>
        </w:rPr>
        <w:t>3</w:t>
      </w:r>
      <w:r w:rsidRPr="00B7438E">
        <w:rPr>
          <w:rFonts w:ascii="宋体" w:hAnsi="宋体" w:cs="宋体" w:hint="eastAsia"/>
          <w:sz w:val="24"/>
        </w:rPr>
        <w:t>.方式：</w:t>
      </w:r>
      <w:r w:rsidRPr="00B7438E">
        <w:rPr>
          <w:rFonts w:ascii="宋体" w:hAnsi="宋体" w:hint="eastAsia"/>
          <w:kern w:val="0"/>
          <w:sz w:val="24"/>
        </w:rPr>
        <w:t>“政采云”平台网上</w:t>
      </w:r>
      <w:r w:rsidRPr="00B7438E">
        <w:rPr>
          <w:rFonts w:ascii="宋体" w:hAnsi="宋体"/>
          <w:kern w:val="0"/>
          <w:sz w:val="24"/>
        </w:rPr>
        <w:t>下载</w:t>
      </w:r>
      <w:r w:rsidRPr="00B7438E">
        <w:rPr>
          <w:rFonts w:ascii="宋体" w:hAnsi="宋体" w:hint="eastAsia"/>
          <w:kern w:val="0"/>
          <w:sz w:val="24"/>
        </w:rPr>
        <w:t>。</w:t>
      </w:r>
    </w:p>
    <w:p w:rsidR="00274B46" w:rsidRPr="00B7438E" w:rsidRDefault="00274B46" w:rsidP="00274B46">
      <w:pPr>
        <w:spacing w:line="360" w:lineRule="auto"/>
        <w:ind w:firstLine="539"/>
        <w:rPr>
          <w:rFonts w:ascii="宋体" w:hAnsi="宋体" w:cs="宋体"/>
          <w:sz w:val="24"/>
        </w:rPr>
      </w:pPr>
      <w:r w:rsidRPr="00B7438E">
        <w:rPr>
          <w:rFonts w:ascii="宋体" w:hAnsi="宋体" w:cs="宋体"/>
          <w:sz w:val="24"/>
        </w:rPr>
        <w:t>4</w:t>
      </w:r>
      <w:r w:rsidRPr="00B7438E">
        <w:rPr>
          <w:rFonts w:ascii="宋体" w:hAnsi="宋体" w:cs="宋体" w:hint="eastAsia"/>
          <w:sz w:val="24"/>
        </w:rPr>
        <w:t>.售价：0元</w:t>
      </w:r>
      <w:r w:rsidR="00AF7AB1">
        <w:rPr>
          <w:rFonts w:ascii="宋体" w:hAnsi="宋体" w:cs="宋体" w:hint="eastAsia"/>
          <w:sz w:val="24"/>
        </w:rPr>
        <w:t>。</w:t>
      </w:r>
    </w:p>
    <w:p w:rsidR="00274B46" w:rsidRPr="00B7438E" w:rsidRDefault="00274B46" w:rsidP="00274B46">
      <w:pPr>
        <w:spacing w:line="360" w:lineRule="auto"/>
        <w:rPr>
          <w:rFonts w:ascii="宋体" w:hAnsi="宋体"/>
          <w:b/>
          <w:kern w:val="0"/>
          <w:sz w:val="24"/>
        </w:rPr>
      </w:pPr>
      <w:r w:rsidRPr="00B7438E">
        <w:rPr>
          <w:rFonts w:ascii="宋体" w:hAnsi="宋体" w:hint="eastAsia"/>
          <w:b/>
          <w:kern w:val="0"/>
          <w:sz w:val="24"/>
        </w:rPr>
        <w:t>四、提交投标文件截止时间、开标时间和地点：</w:t>
      </w:r>
    </w:p>
    <w:p w:rsidR="00274B46" w:rsidRPr="00B7438E" w:rsidRDefault="00274B46" w:rsidP="00274B46">
      <w:pPr>
        <w:spacing w:line="360" w:lineRule="auto"/>
        <w:ind w:firstLineChars="200" w:firstLine="480"/>
        <w:rPr>
          <w:rFonts w:ascii="宋体" w:hAnsi="宋体"/>
          <w:bCs/>
          <w:sz w:val="24"/>
        </w:rPr>
      </w:pPr>
      <w:r w:rsidRPr="00B7438E">
        <w:rPr>
          <w:rFonts w:ascii="宋体" w:hAnsi="宋体" w:hint="eastAsia"/>
          <w:sz w:val="24"/>
        </w:rPr>
        <w:t>1.</w:t>
      </w:r>
      <w:r w:rsidRPr="00B7438E">
        <w:rPr>
          <w:rFonts w:ascii="宋体" w:hAnsi="宋体" w:hint="eastAsia"/>
          <w:kern w:val="0"/>
          <w:sz w:val="24"/>
        </w:rPr>
        <w:t>投标文件提交的</w:t>
      </w:r>
      <w:r w:rsidRPr="00B7438E">
        <w:rPr>
          <w:rFonts w:ascii="宋体" w:hAnsi="宋体" w:hint="eastAsia"/>
          <w:sz w:val="24"/>
        </w:rPr>
        <w:t>截止时间、</w:t>
      </w:r>
      <w:r w:rsidRPr="00B7438E">
        <w:rPr>
          <w:rFonts w:ascii="宋体" w:hAnsi="宋体"/>
          <w:sz w:val="24"/>
        </w:rPr>
        <w:t>开标时间</w:t>
      </w:r>
      <w:r w:rsidRPr="00B7438E">
        <w:rPr>
          <w:rFonts w:ascii="宋体" w:hAnsi="宋体" w:hint="eastAsia"/>
          <w:sz w:val="24"/>
        </w:rPr>
        <w:t>：</w:t>
      </w:r>
      <w:r w:rsidRPr="005F72F7">
        <w:rPr>
          <w:rFonts w:ascii="宋体" w:hAnsi="宋体"/>
          <w:sz w:val="24"/>
        </w:rPr>
        <w:t>202</w:t>
      </w:r>
      <w:r w:rsidR="00CB4DDA" w:rsidRPr="005F72F7">
        <w:rPr>
          <w:rFonts w:ascii="宋体" w:hAnsi="宋体"/>
          <w:sz w:val="24"/>
        </w:rPr>
        <w:t>4</w:t>
      </w:r>
      <w:r w:rsidRPr="005F72F7">
        <w:rPr>
          <w:rFonts w:ascii="宋体" w:hAnsi="宋体" w:hint="eastAsia"/>
          <w:sz w:val="24"/>
        </w:rPr>
        <w:t>年</w:t>
      </w:r>
      <w:r w:rsidR="00021474" w:rsidRPr="005F72F7">
        <w:rPr>
          <w:rFonts w:ascii="宋体" w:hAnsi="宋体"/>
          <w:sz w:val="24"/>
        </w:rPr>
        <w:t>12</w:t>
      </w:r>
      <w:r w:rsidRPr="005F72F7">
        <w:rPr>
          <w:rFonts w:ascii="宋体" w:hAnsi="宋体" w:hint="eastAsia"/>
          <w:sz w:val="24"/>
        </w:rPr>
        <w:t>月</w:t>
      </w:r>
      <w:r w:rsidR="00021474" w:rsidRPr="005F72F7">
        <w:rPr>
          <w:rFonts w:ascii="宋体" w:hAnsi="宋体"/>
          <w:sz w:val="24"/>
        </w:rPr>
        <w:t>13</w:t>
      </w:r>
      <w:r w:rsidRPr="005F72F7">
        <w:rPr>
          <w:rFonts w:ascii="宋体" w:hAnsi="宋体" w:hint="eastAsia"/>
          <w:sz w:val="24"/>
        </w:rPr>
        <w:t>日</w:t>
      </w:r>
      <w:r w:rsidR="00CB4DDA" w:rsidRPr="005F72F7">
        <w:rPr>
          <w:rFonts w:ascii="宋体" w:hAnsi="宋体"/>
          <w:sz w:val="24"/>
        </w:rPr>
        <w:t>13</w:t>
      </w:r>
      <w:r w:rsidRPr="005F72F7">
        <w:rPr>
          <w:rFonts w:ascii="宋体" w:hAnsi="宋体" w:hint="eastAsia"/>
          <w:sz w:val="24"/>
        </w:rPr>
        <w:t>点</w:t>
      </w:r>
      <w:r w:rsidR="00344BAC" w:rsidRPr="005F72F7">
        <w:rPr>
          <w:rFonts w:ascii="宋体" w:hAnsi="宋体" w:hint="eastAsia"/>
          <w:sz w:val="24"/>
        </w:rPr>
        <w:t>0</w:t>
      </w:r>
      <w:r w:rsidRPr="005F72F7">
        <w:rPr>
          <w:rFonts w:ascii="宋体" w:hAnsi="宋体"/>
          <w:sz w:val="24"/>
        </w:rPr>
        <w:t>0</w:t>
      </w:r>
      <w:r w:rsidRPr="005F72F7">
        <w:rPr>
          <w:rFonts w:ascii="宋体" w:hAnsi="宋体" w:hint="eastAsia"/>
          <w:sz w:val="24"/>
        </w:rPr>
        <w:t>分（</w:t>
      </w:r>
      <w:r w:rsidRPr="00B7438E">
        <w:rPr>
          <w:rFonts w:ascii="宋体" w:hAnsi="宋体" w:hint="eastAsia"/>
          <w:bCs/>
          <w:sz w:val="24"/>
        </w:rPr>
        <w:t>北京时间）</w:t>
      </w:r>
    </w:p>
    <w:p w:rsidR="00274B46" w:rsidRPr="00B7438E" w:rsidRDefault="00274B46" w:rsidP="00274B46">
      <w:pPr>
        <w:spacing w:line="360" w:lineRule="auto"/>
        <w:ind w:firstLineChars="200" w:firstLine="480"/>
        <w:rPr>
          <w:rFonts w:ascii="宋体" w:hAnsi="宋体"/>
          <w:kern w:val="0"/>
          <w:sz w:val="24"/>
        </w:rPr>
      </w:pPr>
      <w:r w:rsidRPr="00B7438E">
        <w:rPr>
          <w:rFonts w:ascii="宋体" w:hAnsi="宋体" w:hint="eastAsia"/>
          <w:bCs/>
          <w:sz w:val="24"/>
        </w:rPr>
        <w:t>2.</w:t>
      </w:r>
      <w:r w:rsidRPr="00B7438E">
        <w:rPr>
          <w:rFonts w:ascii="宋体" w:hAnsi="宋体" w:hint="eastAsia"/>
          <w:kern w:val="0"/>
          <w:sz w:val="24"/>
        </w:rPr>
        <w:t>电子文件解密时间：</w:t>
      </w:r>
      <w:r w:rsidRPr="005F72F7">
        <w:rPr>
          <w:rFonts w:ascii="宋体" w:hAnsi="宋体" w:hint="eastAsia"/>
          <w:kern w:val="0"/>
          <w:sz w:val="24"/>
        </w:rPr>
        <w:t>202</w:t>
      </w:r>
      <w:r w:rsidR="00CB4DDA" w:rsidRPr="005F72F7">
        <w:rPr>
          <w:rFonts w:ascii="宋体" w:hAnsi="宋体"/>
          <w:kern w:val="0"/>
          <w:sz w:val="24"/>
        </w:rPr>
        <w:t>4</w:t>
      </w:r>
      <w:r w:rsidRPr="005F72F7">
        <w:rPr>
          <w:rFonts w:ascii="宋体" w:hAnsi="宋体" w:hint="eastAsia"/>
          <w:kern w:val="0"/>
          <w:sz w:val="24"/>
        </w:rPr>
        <w:t>年</w:t>
      </w:r>
      <w:r w:rsidR="00021474" w:rsidRPr="005F72F7">
        <w:rPr>
          <w:rFonts w:ascii="宋体" w:hAnsi="宋体"/>
          <w:kern w:val="0"/>
          <w:sz w:val="24"/>
        </w:rPr>
        <w:t>12</w:t>
      </w:r>
      <w:r w:rsidRPr="005F72F7">
        <w:rPr>
          <w:rFonts w:ascii="宋体" w:hAnsi="宋体" w:hint="eastAsia"/>
          <w:kern w:val="0"/>
          <w:sz w:val="24"/>
        </w:rPr>
        <w:t>月</w:t>
      </w:r>
      <w:r w:rsidR="00021474" w:rsidRPr="005F72F7">
        <w:rPr>
          <w:rFonts w:ascii="宋体" w:hAnsi="宋体"/>
          <w:kern w:val="0"/>
          <w:sz w:val="24"/>
        </w:rPr>
        <w:t>13</w:t>
      </w:r>
      <w:r w:rsidRPr="005F72F7">
        <w:rPr>
          <w:rFonts w:ascii="宋体" w:hAnsi="宋体" w:hint="eastAsia"/>
          <w:kern w:val="0"/>
          <w:sz w:val="24"/>
        </w:rPr>
        <w:t>日</w:t>
      </w:r>
      <w:r w:rsidR="00CB4DDA" w:rsidRPr="005F72F7">
        <w:rPr>
          <w:rFonts w:ascii="宋体" w:hAnsi="宋体"/>
          <w:kern w:val="0"/>
          <w:sz w:val="24"/>
        </w:rPr>
        <w:t>13</w:t>
      </w:r>
      <w:r w:rsidRPr="005F72F7">
        <w:rPr>
          <w:rFonts w:ascii="宋体" w:hAnsi="宋体" w:hint="eastAsia"/>
          <w:kern w:val="0"/>
          <w:sz w:val="24"/>
        </w:rPr>
        <w:t>:</w:t>
      </w:r>
      <w:r w:rsidR="00344BAC" w:rsidRPr="005F72F7">
        <w:rPr>
          <w:rFonts w:ascii="宋体" w:hAnsi="宋体"/>
          <w:kern w:val="0"/>
          <w:sz w:val="24"/>
        </w:rPr>
        <w:t>0</w:t>
      </w:r>
      <w:r w:rsidRPr="005F72F7">
        <w:rPr>
          <w:rFonts w:ascii="宋体" w:hAnsi="宋体" w:hint="eastAsia"/>
          <w:kern w:val="0"/>
          <w:sz w:val="24"/>
        </w:rPr>
        <w:t>0至</w:t>
      </w:r>
      <w:r w:rsidR="00344BAC" w:rsidRPr="005F72F7">
        <w:rPr>
          <w:rFonts w:ascii="宋体" w:hAnsi="宋体"/>
          <w:kern w:val="0"/>
          <w:sz w:val="24"/>
        </w:rPr>
        <w:t>13:3</w:t>
      </w:r>
      <w:r w:rsidRPr="005F72F7">
        <w:rPr>
          <w:rFonts w:ascii="宋体" w:hAnsi="宋体" w:hint="eastAsia"/>
          <w:kern w:val="0"/>
          <w:sz w:val="24"/>
        </w:rPr>
        <w:t>0（</w:t>
      </w:r>
      <w:r w:rsidRPr="00B7438E">
        <w:rPr>
          <w:rFonts w:ascii="宋体" w:hAnsi="宋体" w:hint="eastAsia"/>
          <w:kern w:val="0"/>
          <w:sz w:val="24"/>
        </w:rPr>
        <w:t>北京时间）</w:t>
      </w:r>
    </w:p>
    <w:p w:rsidR="00274B46" w:rsidRPr="00B7438E" w:rsidRDefault="00274B46" w:rsidP="00274B46">
      <w:pPr>
        <w:spacing w:line="360" w:lineRule="auto"/>
        <w:ind w:firstLineChars="200" w:firstLine="480"/>
        <w:rPr>
          <w:rFonts w:ascii="宋体" w:hAnsi="宋体"/>
          <w:sz w:val="24"/>
        </w:rPr>
      </w:pPr>
      <w:r w:rsidRPr="00B7438E">
        <w:rPr>
          <w:rFonts w:ascii="宋体" w:hAnsi="宋体"/>
          <w:kern w:val="0"/>
          <w:sz w:val="24"/>
        </w:rPr>
        <w:t>3</w:t>
      </w:r>
      <w:r w:rsidRPr="00B7438E">
        <w:rPr>
          <w:rFonts w:ascii="宋体" w:hAnsi="宋体" w:hint="eastAsia"/>
          <w:kern w:val="0"/>
          <w:sz w:val="24"/>
        </w:rPr>
        <w:t>.投标文件提交方式：本项目为全流程电子化项目，投标人通过“政采云”平台（www.zcygov.cn）实行在线电子投标，投标人须在“政采云电子</w:t>
      </w:r>
      <w:r w:rsidRPr="00B7438E">
        <w:rPr>
          <w:rFonts w:ascii="宋体" w:hAnsi="宋体"/>
          <w:kern w:val="0"/>
          <w:sz w:val="24"/>
        </w:rPr>
        <w:t>投标</w:t>
      </w:r>
      <w:r w:rsidRPr="00B7438E">
        <w:rPr>
          <w:rFonts w:ascii="宋体" w:hAnsi="宋体" w:hint="eastAsia"/>
          <w:kern w:val="0"/>
          <w:sz w:val="24"/>
        </w:rPr>
        <w:t>客户端”按照本项目招标文件和平台要求编制、加密电子投标文件，并在投标文件截止时间前上传投标文件，填写投标人代表联系方式。</w:t>
      </w:r>
    </w:p>
    <w:p w:rsidR="00274B46" w:rsidRPr="00B7438E" w:rsidRDefault="00274B46" w:rsidP="00274B46">
      <w:pPr>
        <w:spacing w:line="360" w:lineRule="auto"/>
        <w:ind w:firstLineChars="200" w:firstLine="480"/>
        <w:jc w:val="left"/>
        <w:rPr>
          <w:rFonts w:ascii="宋体" w:hAnsi="宋体"/>
          <w:kern w:val="0"/>
          <w:sz w:val="24"/>
        </w:rPr>
      </w:pPr>
      <w:r w:rsidRPr="00B7438E">
        <w:rPr>
          <w:rFonts w:ascii="宋体" w:hAnsi="宋体" w:hint="eastAsia"/>
          <w:sz w:val="24"/>
        </w:rPr>
        <w:t>4.</w:t>
      </w:r>
      <w:r w:rsidRPr="00B7438E">
        <w:rPr>
          <w:rFonts w:ascii="宋体" w:hAnsi="宋体" w:hint="eastAsia"/>
          <w:kern w:val="0"/>
          <w:sz w:val="24"/>
        </w:rPr>
        <w:t>开标地点：长春净月高新技术产业开发区公共资源交易场所开标一室。</w:t>
      </w:r>
    </w:p>
    <w:p w:rsidR="00274B46" w:rsidRPr="00B7438E" w:rsidRDefault="00274B46" w:rsidP="00274B46">
      <w:pPr>
        <w:spacing w:line="360" w:lineRule="auto"/>
        <w:rPr>
          <w:rFonts w:ascii="宋体" w:hAnsi="宋体"/>
          <w:kern w:val="0"/>
          <w:sz w:val="24"/>
        </w:rPr>
      </w:pPr>
      <w:r w:rsidRPr="00B7438E">
        <w:rPr>
          <w:rFonts w:ascii="宋体" w:hAnsi="宋体" w:hint="eastAsia"/>
          <w:kern w:val="0"/>
          <w:sz w:val="24"/>
        </w:rPr>
        <w:t>五</w:t>
      </w:r>
      <w:r w:rsidRPr="00B7438E">
        <w:rPr>
          <w:rFonts w:ascii="宋体" w:hAnsi="宋体"/>
          <w:kern w:val="0"/>
          <w:sz w:val="24"/>
        </w:rPr>
        <w:t>、</w:t>
      </w:r>
      <w:r w:rsidRPr="00B7438E">
        <w:rPr>
          <w:rFonts w:ascii="宋体" w:hAnsi="宋体" w:hint="eastAsia"/>
          <w:kern w:val="0"/>
          <w:sz w:val="24"/>
        </w:rPr>
        <w:t>公告</w:t>
      </w:r>
      <w:r w:rsidRPr="00B7438E">
        <w:rPr>
          <w:rFonts w:ascii="宋体" w:hAnsi="宋体"/>
          <w:kern w:val="0"/>
          <w:sz w:val="24"/>
        </w:rPr>
        <w:t>期限</w:t>
      </w:r>
      <w:r w:rsidRPr="00B7438E">
        <w:rPr>
          <w:rFonts w:ascii="宋体" w:hAnsi="宋体" w:hint="eastAsia"/>
          <w:kern w:val="0"/>
          <w:sz w:val="24"/>
        </w:rPr>
        <w:t>：</w:t>
      </w:r>
    </w:p>
    <w:p w:rsidR="00274B46" w:rsidRPr="00B7438E" w:rsidRDefault="00274B46" w:rsidP="00274B46">
      <w:pPr>
        <w:spacing w:line="360" w:lineRule="auto"/>
        <w:ind w:firstLineChars="200" w:firstLine="480"/>
        <w:jc w:val="left"/>
        <w:rPr>
          <w:rFonts w:ascii="宋体" w:hAnsi="宋体"/>
          <w:kern w:val="0"/>
          <w:sz w:val="24"/>
        </w:rPr>
      </w:pPr>
      <w:r w:rsidRPr="00B7438E">
        <w:rPr>
          <w:rFonts w:ascii="宋体" w:hAnsi="宋体" w:hint="eastAsia"/>
          <w:kern w:val="0"/>
          <w:sz w:val="24"/>
        </w:rPr>
        <w:t>自本公告发布之日起</w:t>
      </w:r>
      <w:r w:rsidRPr="00B7438E">
        <w:rPr>
          <w:rFonts w:ascii="宋体" w:hAnsi="宋体"/>
          <w:kern w:val="0"/>
          <w:sz w:val="24"/>
        </w:rPr>
        <w:t>5</w:t>
      </w:r>
      <w:r w:rsidRPr="00B7438E">
        <w:rPr>
          <w:rFonts w:ascii="宋体" w:hAnsi="宋体" w:hint="eastAsia"/>
          <w:kern w:val="0"/>
          <w:sz w:val="24"/>
        </w:rPr>
        <w:t>个工作日。</w:t>
      </w:r>
    </w:p>
    <w:p w:rsidR="00274B46" w:rsidRPr="00B7438E" w:rsidRDefault="00274B46" w:rsidP="00274B46">
      <w:pPr>
        <w:spacing w:line="360" w:lineRule="auto"/>
        <w:rPr>
          <w:rFonts w:ascii="宋体" w:hAnsi="宋体"/>
          <w:kern w:val="0"/>
          <w:sz w:val="24"/>
        </w:rPr>
      </w:pPr>
      <w:r w:rsidRPr="00B7438E">
        <w:rPr>
          <w:rFonts w:ascii="宋体" w:hAnsi="宋体" w:hint="eastAsia"/>
          <w:kern w:val="0"/>
          <w:sz w:val="24"/>
        </w:rPr>
        <w:t>六、</w:t>
      </w:r>
      <w:r w:rsidRPr="00B7438E">
        <w:rPr>
          <w:rFonts w:ascii="宋体" w:hAnsi="宋体"/>
          <w:kern w:val="0"/>
          <w:sz w:val="24"/>
        </w:rPr>
        <w:t>其他补充</w:t>
      </w:r>
      <w:r w:rsidRPr="00B7438E">
        <w:rPr>
          <w:rFonts w:ascii="宋体" w:hAnsi="宋体" w:hint="eastAsia"/>
          <w:kern w:val="0"/>
          <w:sz w:val="24"/>
        </w:rPr>
        <w:t>事宜</w:t>
      </w:r>
      <w:r w:rsidRPr="00B7438E">
        <w:rPr>
          <w:rFonts w:ascii="宋体" w:hAnsi="宋体"/>
          <w:kern w:val="0"/>
          <w:sz w:val="24"/>
        </w:rPr>
        <w:t>：</w:t>
      </w:r>
    </w:p>
    <w:p w:rsidR="00274B46" w:rsidRPr="00B7438E" w:rsidRDefault="00274B46" w:rsidP="00274B46">
      <w:pPr>
        <w:spacing w:line="360" w:lineRule="auto"/>
        <w:ind w:firstLineChars="200" w:firstLine="480"/>
        <w:rPr>
          <w:rFonts w:ascii="宋体" w:hAnsi="宋体"/>
          <w:kern w:val="0"/>
          <w:sz w:val="24"/>
        </w:rPr>
      </w:pPr>
      <w:r w:rsidRPr="00B7438E">
        <w:rPr>
          <w:rFonts w:ascii="宋体" w:hAnsi="宋体" w:hint="eastAsia"/>
          <w:kern w:val="0"/>
          <w:sz w:val="24"/>
        </w:rPr>
        <w:t>1.</w:t>
      </w:r>
      <w:r w:rsidRPr="00B7438E">
        <w:rPr>
          <w:rFonts w:ascii="宋体" w:hAnsi="宋体" w:hint="eastAsia"/>
          <w:sz w:val="24"/>
          <w:szCs w:val="20"/>
        </w:rPr>
        <w:t>采购项目落实的政府采购政策：《政府采购促进中小企业发展管理办法》（财库〔2020〕46号）、《关于印发中小企业划型标准规定的通知》（工信部联企业〔2011〕300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2020〕9号）等。</w:t>
      </w:r>
    </w:p>
    <w:p w:rsidR="00274B46" w:rsidRPr="00B7438E" w:rsidRDefault="00274B46" w:rsidP="00274B46">
      <w:pPr>
        <w:spacing w:line="360" w:lineRule="auto"/>
        <w:ind w:firstLineChars="200" w:firstLine="480"/>
        <w:rPr>
          <w:rFonts w:ascii="宋体" w:hAnsi="宋体"/>
          <w:kern w:val="0"/>
          <w:sz w:val="24"/>
        </w:rPr>
      </w:pPr>
      <w:r w:rsidRPr="00B7438E">
        <w:rPr>
          <w:rFonts w:ascii="宋体" w:hAnsi="宋体"/>
          <w:kern w:val="0"/>
          <w:sz w:val="24"/>
        </w:rPr>
        <w:t>2.</w:t>
      </w:r>
      <w:r w:rsidRPr="00B7438E">
        <w:rPr>
          <w:rFonts w:ascii="宋体" w:hAnsi="宋体" w:hint="eastAsia"/>
          <w:sz w:val="24"/>
        </w:rPr>
        <w:t>投标人须在“政采云”平台（www.zcygov.cn）注册报名。参与</w:t>
      </w:r>
      <w:r w:rsidRPr="00B7438E">
        <w:rPr>
          <w:rFonts w:ascii="宋体" w:hAnsi="宋体"/>
          <w:sz w:val="24"/>
        </w:rPr>
        <w:t>多个标段的投标人须</w:t>
      </w:r>
      <w:r w:rsidRPr="00B7438E">
        <w:rPr>
          <w:rFonts w:ascii="宋体" w:hAnsi="宋体" w:hint="eastAsia"/>
          <w:sz w:val="24"/>
        </w:rPr>
        <w:t>按</w:t>
      </w:r>
      <w:r w:rsidRPr="00B7438E">
        <w:rPr>
          <w:rFonts w:ascii="宋体" w:hAnsi="宋体"/>
          <w:sz w:val="24"/>
        </w:rPr>
        <w:t>招标文件要求分别制作各</w:t>
      </w:r>
      <w:r w:rsidRPr="00B7438E">
        <w:rPr>
          <w:rFonts w:ascii="宋体" w:hAnsi="宋体" w:hint="eastAsia"/>
          <w:sz w:val="24"/>
        </w:rPr>
        <w:t>标段</w:t>
      </w:r>
      <w:r w:rsidRPr="00B7438E">
        <w:rPr>
          <w:rFonts w:ascii="宋体" w:hAnsi="宋体"/>
          <w:sz w:val="24"/>
        </w:rPr>
        <w:t>的投标文件</w:t>
      </w:r>
      <w:r w:rsidRPr="00B7438E">
        <w:rPr>
          <w:rFonts w:ascii="宋体" w:hAnsi="宋体" w:hint="eastAsia"/>
          <w:sz w:val="24"/>
        </w:rPr>
        <w:t>。</w:t>
      </w:r>
    </w:p>
    <w:p w:rsidR="00274B46" w:rsidRPr="00B7438E" w:rsidRDefault="00274B46" w:rsidP="00274B46">
      <w:pPr>
        <w:spacing w:line="360" w:lineRule="auto"/>
        <w:ind w:firstLineChars="200" w:firstLine="480"/>
        <w:rPr>
          <w:rFonts w:ascii="宋体" w:hAnsi="宋体"/>
          <w:kern w:val="0"/>
          <w:sz w:val="24"/>
        </w:rPr>
      </w:pPr>
      <w:r w:rsidRPr="00B7438E">
        <w:rPr>
          <w:rFonts w:ascii="宋体" w:hAnsi="宋体" w:hint="eastAsia"/>
          <w:kern w:val="0"/>
          <w:sz w:val="24"/>
        </w:rPr>
        <w:t>3.本次招标公告同时在吉林省政府采购网、长春净月高新技术产业开发区政府采购中心网上发布。</w:t>
      </w:r>
    </w:p>
    <w:p w:rsidR="00274B46" w:rsidRPr="00B7438E" w:rsidRDefault="00274B46" w:rsidP="00274B46">
      <w:pPr>
        <w:spacing w:line="360" w:lineRule="auto"/>
        <w:ind w:firstLineChars="200" w:firstLine="480"/>
        <w:jc w:val="left"/>
        <w:rPr>
          <w:rFonts w:ascii="宋体" w:hAnsi="宋体"/>
          <w:kern w:val="0"/>
          <w:sz w:val="24"/>
        </w:rPr>
      </w:pPr>
      <w:r w:rsidRPr="00B7438E">
        <w:rPr>
          <w:rFonts w:ascii="宋体" w:hAnsi="宋体" w:hint="eastAsia"/>
          <w:kern w:val="0"/>
          <w:sz w:val="24"/>
        </w:rPr>
        <w:t>4.若对“政采云”电子交易系统操作有疑问，可登录“政采云”</w:t>
      </w:r>
      <w:r w:rsidRPr="00B7438E">
        <w:rPr>
          <w:rFonts w:ascii="宋体" w:hAnsi="宋体" w:hint="eastAsia"/>
          <w:kern w:val="0"/>
          <w:sz w:val="24"/>
        </w:rPr>
        <w:lastRenderedPageBreak/>
        <w:t>（www.zcygov.cn），点击右侧咨询小采或拨打政采云服务热线400-881-7190获取服务帮助。</w:t>
      </w:r>
    </w:p>
    <w:p w:rsidR="00274B46" w:rsidRPr="00B7438E" w:rsidRDefault="00274B46" w:rsidP="00274B46">
      <w:pPr>
        <w:spacing w:line="360" w:lineRule="auto"/>
        <w:rPr>
          <w:rFonts w:ascii="宋体" w:hAnsi="宋体"/>
          <w:sz w:val="24"/>
        </w:rPr>
      </w:pPr>
      <w:r w:rsidRPr="00B7438E">
        <w:rPr>
          <w:rFonts w:ascii="宋体" w:hAnsi="宋体"/>
          <w:sz w:val="24"/>
        </w:rPr>
        <w:t>七</w:t>
      </w:r>
      <w:r w:rsidRPr="00B7438E">
        <w:rPr>
          <w:rFonts w:ascii="宋体" w:hAnsi="宋体" w:hint="eastAsia"/>
          <w:sz w:val="24"/>
        </w:rPr>
        <w:t>、凡对本次采购提出询问，请按以下方式联系：</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1.采购人</w:t>
      </w:r>
      <w:r w:rsidRPr="00B7438E">
        <w:rPr>
          <w:rFonts w:ascii="宋体" w:hAnsi="宋体"/>
          <w:sz w:val="24"/>
        </w:rPr>
        <w:t>信息：</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名</w:t>
      </w:r>
      <w:r w:rsidR="00021474">
        <w:rPr>
          <w:rFonts w:ascii="宋体" w:hAnsi="宋体" w:hint="eastAsia"/>
          <w:sz w:val="24"/>
        </w:rPr>
        <w:t xml:space="preserve">   </w:t>
      </w:r>
      <w:r w:rsidR="00021474">
        <w:rPr>
          <w:rFonts w:ascii="宋体" w:hAnsi="宋体"/>
          <w:sz w:val="24"/>
        </w:rPr>
        <w:t xml:space="preserve"> </w:t>
      </w:r>
      <w:r w:rsidR="00021474">
        <w:rPr>
          <w:rFonts w:ascii="宋体" w:hAnsi="宋体" w:hint="eastAsia"/>
          <w:sz w:val="24"/>
        </w:rPr>
        <w:t>称：</w:t>
      </w:r>
      <w:r w:rsidRPr="00B7438E">
        <w:rPr>
          <w:rFonts w:ascii="宋体" w:hAnsi="宋体" w:hint="eastAsia"/>
          <w:sz w:val="24"/>
        </w:rPr>
        <w:t>长春净月高新技术产业开发区</w:t>
      </w:r>
      <w:r w:rsidR="00021474">
        <w:rPr>
          <w:rFonts w:ascii="宋体" w:hAnsi="宋体" w:hint="eastAsia"/>
          <w:sz w:val="24"/>
        </w:rPr>
        <w:t>卫生健康局</w:t>
      </w:r>
    </w:p>
    <w:p w:rsidR="00021474" w:rsidRDefault="00274B46" w:rsidP="00274B46">
      <w:pPr>
        <w:spacing w:line="360" w:lineRule="auto"/>
        <w:ind w:firstLineChars="200" w:firstLine="480"/>
        <w:rPr>
          <w:rFonts w:ascii="宋体" w:hAnsi="宋体" w:cs="宋体"/>
          <w:sz w:val="24"/>
        </w:rPr>
      </w:pPr>
      <w:r w:rsidRPr="00B7438E">
        <w:rPr>
          <w:rFonts w:ascii="宋体" w:hAnsi="宋体" w:hint="eastAsia"/>
          <w:sz w:val="24"/>
        </w:rPr>
        <w:t>地</w:t>
      </w:r>
      <w:r w:rsidR="00021474">
        <w:rPr>
          <w:rFonts w:ascii="宋体" w:hAnsi="宋体" w:hint="eastAsia"/>
          <w:sz w:val="24"/>
        </w:rPr>
        <w:t xml:space="preserve">   </w:t>
      </w:r>
      <w:r w:rsidR="00021474">
        <w:rPr>
          <w:rFonts w:ascii="宋体" w:hAnsi="宋体"/>
          <w:sz w:val="24"/>
        </w:rPr>
        <w:t xml:space="preserve"> </w:t>
      </w:r>
      <w:r w:rsidRPr="00B7438E">
        <w:rPr>
          <w:rFonts w:ascii="宋体" w:hAnsi="宋体" w:hint="eastAsia"/>
          <w:sz w:val="24"/>
        </w:rPr>
        <w:t>址：</w:t>
      </w:r>
      <w:r w:rsidR="00021474" w:rsidRPr="008F6208">
        <w:rPr>
          <w:rFonts w:ascii="宋体" w:hAnsi="宋体" w:cs="宋体" w:hint="eastAsia"/>
          <w:sz w:val="24"/>
        </w:rPr>
        <w:t>长春净月高新技术产业开发区天泽大路与新城大街交汇处</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联系方式</w:t>
      </w:r>
      <w:r w:rsidRPr="00B7438E">
        <w:rPr>
          <w:rFonts w:ascii="宋体" w:hAnsi="宋体"/>
          <w:sz w:val="24"/>
        </w:rPr>
        <w:t>：</w:t>
      </w:r>
      <w:r w:rsidR="00021474" w:rsidRPr="008F6208">
        <w:rPr>
          <w:rFonts w:ascii="宋体" w:hAnsi="宋体" w:cs="宋体"/>
          <w:sz w:val="24"/>
        </w:rPr>
        <w:t>0431-84520325</w:t>
      </w:r>
    </w:p>
    <w:p w:rsidR="00274B46" w:rsidRPr="00B7438E" w:rsidRDefault="00274B46" w:rsidP="00274B46">
      <w:pPr>
        <w:spacing w:line="360" w:lineRule="auto"/>
        <w:ind w:firstLineChars="200" w:firstLine="480"/>
        <w:rPr>
          <w:rFonts w:ascii="宋体" w:hAnsi="宋体"/>
          <w:sz w:val="24"/>
        </w:rPr>
      </w:pPr>
      <w:r w:rsidRPr="00B7438E">
        <w:rPr>
          <w:rFonts w:ascii="宋体" w:hAnsi="宋体"/>
          <w:sz w:val="24"/>
        </w:rPr>
        <w:t>2.</w:t>
      </w:r>
      <w:r w:rsidRPr="00B7438E">
        <w:rPr>
          <w:rFonts w:ascii="宋体" w:hAnsi="宋体" w:hint="eastAsia"/>
          <w:sz w:val="24"/>
        </w:rPr>
        <w:t>集中采购机构信息</w:t>
      </w:r>
      <w:r w:rsidRPr="00B7438E">
        <w:rPr>
          <w:rFonts w:ascii="宋体" w:hAnsi="宋体"/>
          <w:sz w:val="24"/>
        </w:rPr>
        <w:t>：</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 xml:space="preserve">名  </w:t>
      </w:r>
      <w:r w:rsidRPr="00B7438E">
        <w:rPr>
          <w:rFonts w:ascii="宋体" w:hAnsi="宋体"/>
          <w:sz w:val="24"/>
        </w:rPr>
        <w:t xml:space="preserve">  </w:t>
      </w:r>
      <w:r w:rsidRPr="00B7438E">
        <w:rPr>
          <w:rFonts w:ascii="宋体" w:hAnsi="宋体" w:hint="eastAsia"/>
          <w:sz w:val="24"/>
        </w:rPr>
        <w:t>称：长春净月高新技术产业开发区政府采购中心</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 xml:space="preserve">地 </w:t>
      </w:r>
      <w:r w:rsidRPr="00B7438E">
        <w:rPr>
          <w:rFonts w:ascii="宋体" w:hAnsi="宋体"/>
          <w:sz w:val="24"/>
        </w:rPr>
        <w:t xml:space="preserve">  </w:t>
      </w:r>
      <w:r w:rsidRPr="00B7438E">
        <w:rPr>
          <w:rFonts w:ascii="宋体" w:hAnsi="宋体" w:hint="eastAsia"/>
          <w:sz w:val="24"/>
        </w:rPr>
        <w:t xml:space="preserve"> 址：长春净月高新技术产业开发区红梅街1号政务服务中心2楼223室</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联系方式</w:t>
      </w:r>
      <w:r w:rsidRPr="00B7438E">
        <w:rPr>
          <w:rFonts w:ascii="宋体" w:hAnsi="宋体"/>
          <w:sz w:val="24"/>
        </w:rPr>
        <w:t>：0431-84573722</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3.项目联系方式：</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项目</w:t>
      </w:r>
      <w:r w:rsidRPr="00B7438E">
        <w:rPr>
          <w:rFonts w:ascii="宋体" w:hAnsi="宋体"/>
          <w:sz w:val="24"/>
        </w:rPr>
        <w:t>联系人：</w:t>
      </w:r>
      <w:r w:rsidR="00245214">
        <w:rPr>
          <w:rFonts w:ascii="宋体" w:hAnsi="宋体" w:hint="eastAsia"/>
          <w:sz w:val="24"/>
        </w:rPr>
        <w:t>卢珊珊</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 xml:space="preserve">电  </w:t>
      </w:r>
      <w:r w:rsidRPr="00B7438E">
        <w:rPr>
          <w:rFonts w:ascii="宋体" w:hAnsi="宋体"/>
          <w:sz w:val="24"/>
        </w:rPr>
        <w:t xml:space="preserve">    </w:t>
      </w:r>
      <w:r w:rsidRPr="00B7438E">
        <w:rPr>
          <w:rFonts w:ascii="宋体" w:hAnsi="宋体" w:hint="eastAsia"/>
          <w:sz w:val="24"/>
        </w:rPr>
        <w:t>话</w:t>
      </w:r>
      <w:r w:rsidRPr="00B7438E">
        <w:rPr>
          <w:rFonts w:ascii="宋体" w:hAnsi="宋体"/>
          <w:sz w:val="24"/>
        </w:rPr>
        <w:t>：0431-84573722</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网      址</w:t>
      </w:r>
      <w:r w:rsidRPr="00B7438E">
        <w:rPr>
          <w:rFonts w:ascii="宋体" w:hAnsi="宋体"/>
          <w:sz w:val="24"/>
        </w:rPr>
        <w:t>：procure.jingyue.gov.cn</w:t>
      </w:r>
    </w:p>
    <w:p w:rsidR="00274B46" w:rsidRPr="003E29D7" w:rsidRDefault="00274B46" w:rsidP="003E29D7">
      <w:pPr>
        <w:spacing w:line="360" w:lineRule="auto"/>
        <w:rPr>
          <w:rFonts w:ascii="宋体" w:hAnsi="宋体"/>
          <w:sz w:val="24"/>
        </w:rPr>
      </w:pPr>
    </w:p>
    <w:p w:rsidR="00CB795D" w:rsidRDefault="00CB795D" w:rsidP="004C1A40">
      <w:pPr>
        <w:spacing w:line="360" w:lineRule="auto"/>
        <w:ind w:right="960" w:firstLineChars="1500" w:firstLine="3600"/>
        <w:rPr>
          <w:rFonts w:ascii="宋体" w:hAnsi="宋体"/>
          <w:sz w:val="24"/>
        </w:rPr>
      </w:pPr>
    </w:p>
    <w:p w:rsidR="00274B46" w:rsidRPr="00B7438E" w:rsidRDefault="00274B46" w:rsidP="00CB795D">
      <w:pPr>
        <w:spacing w:line="360" w:lineRule="auto"/>
        <w:ind w:right="960" w:firstLineChars="1500" w:firstLine="3600"/>
        <w:rPr>
          <w:rFonts w:ascii="宋体" w:hAnsi="宋体"/>
          <w:kern w:val="0"/>
          <w:sz w:val="24"/>
        </w:rPr>
      </w:pPr>
      <w:r w:rsidRPr="00B7438E">
        <w:rPr>
          <w:rFonts w:ascii="宋体" w:hAnsi="宋体" w:hint="eastAsia"/>
          <w:sz w:val="24"/>
        </w:rPr>
        <w:t>长春净月高新技术产业开发区政府采购中心</w:t>
      </w:r>
    </w:p>
    <w:p w:rsidR="00274B46" w:rsidRDefault="00274B46" w:rsidP="00CB795D">
      <w:pPr>
        <w:spacing w:line="360" w:lineRule="auto"/>
        <w:ind w:right="960" w:firstLineChars="2500" w:firstLine="6000"/>
        <w:rPr>
          <w:rFonts w:ascii="宋体" w:hAnsi="宋体"/>
          <w:kern w:val="0"/>
          <w:sz w:val="24"/>
        </w:rPr>
      </w:pPr>
      <w:r w:rsidRPr="00B7438E">
        <w:rPr>
          <w:rFonts w:ascii="宋体" w:hAnsi="宋体" w:hint="eastAsia"/>
          <w:kern w:val="0"/>
          <w:sz w:val="24"/>
        </w:rPr>
        <w:t>202</w:t>
      </w:r>
      <w:r w:rsidR="00CB4DDA">
        <w:rPr>
          <w:rFonts w:ascii="宋体" w:hAnsi="宋体"/>
          <w:kern w:val="0"/>
          <w:sz w:val="24"/>
        </w:rPr>
        <w:t>4</w:t>
      </w:r>
      <w:r w:rsidRPr="00B7438E">
        <w:rPr>
          <w:rFonts w:ascii="宋体" w:hAnsi="宋体" w:hint="eastAsia"/>
          <w:kern w:val="0"/>
          <w:sz w:val="24"/>
        </w:rPr>
        <w:t>年</w:t>
      </w:r>
      <w:r w:rsidR="000E0E51">
        <w:rPr>
          <w:rFonts w:ascii="宋体" w:hAnsi="宋体"/>
          <w:kern w:val="0"/>
          <w:sz w:val="24"/>
        </w:rPr>
        <w:t>11</w:t>
      </w:r>
      <w:r w:rsidRPr="00B7438E">
        <w:rPr>
          <w:rFonts w:ascii="宋体" w:hAnsi="宋体" w:hint="eastAsia"/>
          <w:kern w:val="0"/>
          <w:sz w:val="24"/>
        </w:rPr>
        <w:t>月</w:t>
      </w:r>
      <w:bookmarkEnd w:id="2"/>
      <w:bookmarkEnd w:id="3"/>
      <w:bookmarkEnd w:id="4"/>
      <w:bookmarkEnd w:id="5"/>
      <w:bookmarkEnd w:id="6"/>
      <w:bookmarkEnd w:id="7"/>
      <w:r w:rsidR="00CB795D">
        <w:rPr>
          <w:rFonts w:ascii="宋体" w:hAnsi="宋体" w:hint="eastAsia"/>
          <w:kern w:val="0"/>
          <w:sz w:val="24"/>
        </w:rPr>
        <w:t>22日</w:t>
      </w:r>
    </w:p>
    <w:p w:rsidR="004C1A40" w:rsidRDefault="004C1A40" w:rsidP="004C1A40">
      <w:pPr>
        <w:spacing w:line="360" w:lineRule="auto"/>
        <w:ind w:right="960" w:firstLineChars="2400" w:firstLine="5760"/>
        <w:rPr>
          <w:rFonts w:ascii="宋体" w:hAnsi="宋体"/>
          <w:kern w:val="0"/>
          <w:sz w:val="24"/>
        </w:rPr>
      </w:pPr>
    </w:p>
    <w:p w:rsidR="004C1A40" w:rsidRDefault="004C1A40" w:rsidP="004C1A40">
      <w:pPr>
        <w:spacing w:line="360" w:lineRule="auto"/>
        <w:ind w:right="960" w:firstLineChars="2400" w:firstLine="5760"/>
        <w:rPr>
          <w:rFonts w:ascii="宋体" w:hAnsi="宋体"/>
          <w:kern w:val="0"/>
          <w:sz w:val="24"/>
        </w:rPr>
      </w:pPr>
    </w:p>
    <w:p w:rsidR="004C1A40" w:rsidRPr="004C1A40" w:rsidRDefault="004C1A40" w:rsidP="00CB795D">
      <w:pPr>
        <w:spacing w:line="360" w:lineRule="auto"/>
        <w:ind w:right="960"/>
        <w:rPr>
          <w:rFonts w:ascii="宋体" w:hAnsi="宋体"/>
          <w:kern w:val="0"/>
          <w:sz w:val="24"/>
        </w:rPr>
        <w:sectPr w:rsidR="004C1A40" w:rsidRPr="004C1A40">
          <w:headerReference w:type="default" r:id="rId10"/>
          <w:footerReference w:type="default" r:id="rId11"/>
          <w:pgSz w:w="11907" w:h="16840"/>
          <w:pgMar w:top="1134" w:right="1134" w:bottom="1134" w:left="1418" w:header="1021" w:footer="1021" w:gutter="0"/>
          <w:pgNumType w:start="1"/>
          <w:cols w:space="720"/>
        </w:sectPr>
      </w:pPr>
    </w:p>
    <w:p w:rsidR="00CB795D" w:rsidRDefault="00CB795D" w:rsidP="004C1A40">
      <w:pPr>
        <w:outlineLvl w:val="0"/>
        <w:rPr>
          <w:rFonts w:ascii="宋体" w:hAnsi="宋体"/>
          <w:b/>
          <w:sz w:val="36"/>
          <w:szCs w:val="36"/>
        </w:rPr>
      </w:pPr>
      <w:bookmarkStart w:id="11" w:name="_Toc171345488"/>
      <w:bookmarkEnd w:id="8"/>
    </w:p>
    <w:p w:rsidR="00CB795D" w:rsidRDefault="00CB795D" w:rsidP="004C1A40">
      <w:pPr>
        <w:outlineLvl w:val="0"/>
        <w:rPr>
          <w:rFonts w:ascii="宋体" w:hAnsi="宋体"/>
          <w:b/>
          <w:sz w:val="36"/>
          <w:szCs w:val="36"/>
        </w:rPr>
      </w:pPr>
    </w:p>
    <w:p w:rsidR="00CB795D" w:rsidRDefault="00CB795D" w:rsidP="004C1A40">
      <w:pPr>
        <w:outlineLvl w:val="0"/>
        <w:rPr>
          <w:rFonts w:ascii="宋体" w:hAnsi="宋体"/>
          <w:b/>
          <w:sz w:val="36"/>
          <w:szCs w:val="36"/>
        </w:rPr>
      </w:pPr>
    </w:p>
    <w:p w:rsidR="00CB795D" w:rsidRDefault="00CB795D" w:rsidP="004C1A40">
      <w:pPr>
        <w:outlineLvl w:val="0"/>
        <w:rPr>
          <w:rFonts w:ascii="宋体" w:hAnsi="宋体"/>
          <w:b/>
          <w:sz w:val="36"/>
          <w:szCs w:val="36"/>
        </w:rPr>
      </w:pPr>
    </w:p>
    <w:p w:rsidR="00CB795D" w:rsidRDefault="00CB795D" w:rsidP="004C1A40">
      <w:pPr>
        <w:outlineLvl w:val="0"/>
        <w:rPr>
          <w:rFonts w:ascii="宋体" w:hAnsi="宋体"/>
          <w:b/>
          <w:sz w:val="36"/>
          <w:szCs w:val="36"/>
        </w:rPr>
      </w:pPr>
    </w:p>
    <w:p w:rsidR="00CB795D" w:rsidRDefault="00CB795D" w:rsidP="004C1A40">
      <w:pPr>
        <w:outlineLvl w:val="0"/>
        <w:rPr>
          <w:rFonts w:ascii="宋体" w:hAnsi="宋体"/>
          <w:b/>
          <w:sz w:val="36"/>
          <w:szCs w:val="36"/>
        </w:rPr>
      </w:pPr>
    </w:p>
    <w:p w:rsidR="00CB795D" w:rsidRDefault="00CB795D" w:rsidP="004C1A40">
      <w:pPr>
        <w:outlineLvl w:val="0"/>
        <w:rPr>
          <w:rFonts w:ascii="宋体" w:hAnsi="宋体"/>
          <w:b/>
          <w:sz w:val="36"/>
          <w:szCs w:val="36"/>
        </w:rPr>
      </w:pPr>
    </w:p>
    <w:p w:rsidR="00CB795D" w:rsidRDefault="00CB795D" w:rsidP="00CB795D">
      <w:pPr>
        <w:jc w:val="center"/>
        <w:outlineLvl w:val="0"/>
        <w:rPr>
          <w:rFonts w:ascii="宋体" w:hAnsi="宋体"/>
          <w:b/>
          <w:sz w:val="36"/>
          <w:szCs w:val="36"/>
        </w:rPr>
      </w:pPr>
    </w:p>
    <w:p w:rsidR="00CB795D" w:rsidRDefault="00CB795D" w:rsidP="00CB795D">
      <w:pPr>
        <w:jc w:val="center"/>
        <w:outlineLvl w:val="0"/>
        <w:rPr>
          <w:rFonts w:ascii="宋体" w:hAnsi="宋体"/>
          <w:b/>
          <w:sz w:val="36"/>
          <w:szCs w:val="36"/>
        </w:rPr>
      </w:pPr>
    </w:p>
    <w:p w:rsidR="00CB795D" w:rsidRDefault="00CB795D" w:rsidP="00CB795D">
      <w:pPr>
        <w:jc w:val="center"/>
        <w:outlineLvl w:val="0"/>
        <w:rPr>
          <w:rFonts w:ascii="宋体" w:hAnsi="宋体"/>
          <w:b/>
          <w:sz w:val="36"/>
          <w:szCs w:val="36"/>
        </w:rPr>
      </w:pPr>
    </w:p>
    <w:p w:rsidR="00CB795D" w:rsidRDefault="00CB795D" w:rsidP="00CB795D">
      <w:pPr>
        <w:jc w:val="center"/>
        <w:outlineLvl w:val="0"/>
        <w:rPr>
          <w:rFonts w:ascii="宋体" w:hAnsi="宋体"/>
          <w:b/>
          <w:sz w:val="36"/>
          <w:szCs w:val="36"/>
        </w:rPr>
      </w:pPr>
    </w:p>
    <w:p w:rsidR="00CB795D" w:rsidRDefault="00CB795D" w:rsidP="00CB795D">
      <w:pPr>
        <w:jc w:val="center"/>
        <w:outlineLvl w:val="0"/>
        <w:rPr>
          <w:rFonts w:ascii="宋体" w:hAnsi="宋体"/>
          <w:b/>
          <w:sz w:val="36"/>
          <w:szCs w:val="36"/>
        </w:rPr>
      </w:pPr>
    </w:p>
    <w:p w:rsidR="00274B46" w:rsidRPr="000E0E51" w:rsidRDefault="00274B46" w:rsidP="00CB795D">
      <w:pPr>
        <w:jc w:val="center"/>
        <w:outlineLvl w:val="0"/>
        <w:rPr>
          <w:rFonts w:ascii="宋体" w:hAnsi="宋体"/>
          <w:b/>
          <w:sz w:val="36"/>
          <w:szCs w:val="36"/>
        </w:rPr>
        <w:sectPr w:rsidR="00274B46" w:rsidRPr="000E0E51" w:rsidSect="00EA0CAA">
          <w:headerReference w:type="even" r:id="rId12"/>
          <w:headerReference w:type="first" r:id="rId13"/>
          <w:footerReference w:type="first" r:id="rId14"/>
          <w:type w:val="nextColumn"/>
          <w:pgSz w:w="11907" w:h="16840"/>
          <w:pgMar w:top="1134" w:right="1134" w:bottom="1134" w:left="1418" w:header="1021" w:footer="1021" w:gutter="0"/>
          <w:cols w:space="720"/>
          <w:docGrid w:linePitch="271"/>
        </w:sectPr>
      </w:pPr>
      <w:r w:rsidRPr="00B7438E">
        <w:rPr>
          <w:rFonts w:ascii="宋体" w:hAnsi="宋体" w:hint="eastAsia"/>
          <w:b/>
          <w:sz w:val="36"/>
          <w:szCs w:val="36"/>
        </w:rPr>
        <w:t>第二章</w:t>
      </w:r>
      <w:r w:rsidRPr="00B7438E">
        <w:rPr>
          <w:rFonts w:ascii="宋体" w:hAnsi="宋体"/>
          <w:b/>
          <w:sz w:val="36"/>
          <w:szCs w:val="36"/>
        </w:rPr>
        <w:br/>
      </w:r>
      <w:r w:rsidRPr="00B7438E">
        <w:rPr>
          <w:rFonts w:ascii="宋体" w:hAnsi="宋体"/>
          <w:b/>
          <w:sz w:val="36"/>
          <w:szCs w:val="36"/>
        </w:rPr>
        <w:br/>
      </w:r>
      <w:r w:rsidRPr="00B7438E">
        <w:rPr>
          <w:rFonts w:ascii="宋体" w:hAnsi="宋体" w:hint="eastAsia"/>
          <w:b/>
          <w:sz w:val="36"/>
          <w:szCs w:val="36"/>
        </w:rPr>
        <w:t>项目</w:t>
      </w:r>
      <w:r w:rsidRPr="00B7438E">
        <w:rPr>
          <w:rFonts w:ascii="宋体" w:hAnsi="宋体"/>
          <w:b/>
          <w:sz w:val="36"/>
          <w:szCs w:val="36"/>
        </w:rPr>
        <w:t>要</w:t>
      </w:r>
      <w:bookmarkEnd w:id="11"/>
      <w:r w:rsidR="000E0E51">
        <w:rPr>
          <w:rFonts w:ascii="宋体" w:hAnsi="宋体"/>
          <w:b/>
          <w:sz w:val="36"/>
          <w:szCs w:val="36"/>
        </w:rPr>
        <w:t>求</w:t>
      </w:r>
    </w:p>
    <w:p w:rsidR="000E0E51" w:rsidRPr="009B2138" w:rsidRDefault="000E0E51" w:rsidP="0010264B">
      <w:pPr>
        <w:spacing w:line="360" w:lineRule="auto"/>
        <w:ind w:firstLineChars="200" w:firstLine="482"/>
        <w:jc w:val="left"/>
        <w:rPr>
          <w:rFonts w:ascii="宋体" w:hAnsi="宋体" w:cs="宋体"/>
          <w:b/>
          <w:sz w:val="24"/>
        </w:rPr>
      </w:pPr>
      <w:bookmarkStart w:id="12" w:name="_Toc171345489"/>
      <w:bookmarkStart w:id="13" w:name="_Hlk48116569"/>
      <w:r w:rsidRPr="009B2138">
        <w:rPr>
          <w:rFonts w:ascii="宋体" w:hAnsi="宋体" w:cs="宋体" w:hint="eastAsia"/>
          <w:b/>
          <w:sz w:val="24"/>
        </w:rPr>
        <w:lastRenderedPageBreak/>
        <w:t>一、服务地点及范围</w:t>
      </w:r>
    </w:p>
    <w:p w:rsidR="000E0E51" w:rsidRDefault="000E0E51" w:rsidP="00CB795D">
      <w:pPr>
        <w:spacing w:line="360" w:lineRule="auto"/>
        <w:ind w:firstLineChars="200" w:firstLine="480"/>
        <w:jc w:val="left"/>
        <w:rPr>
          <w:rFonts w:ascii="宋体" w:hAnsi="宋体" w:cs="宋体"/>
          <w:sz w:val="24"/>
        </w:rPr>
      </w:pPr>
      <w:r>
        <w:rPr>
          <w:rFonts w:ascii="宋体" w:hAnsi="宋体" w:cs="宋体" w:hint="eastAsia"/>
          <w:sz w:val="24"/>
        </w:rPr>
        <w:t>长春净月高新技术产业开发区</w:t>
      </w:r>
      <w:r w:rsidR="00AF7AB1">
        <w:rPr>
          <w:rFonts w:ascii="宋体" w:hAnsi="宋体" w:cs="宋体" w:hint="eastAsia"/>
          <w:sz w:val="24"/>
        </w:rPr>
        <w:t>公共卫生服务中心坐落于天泽大路与新城大街交汇</w:t>
      </w:r>
      <w:r>
        <w:rPr>
          <w:rFonts w:ascii="宋体" w:hAnsi="宋体" w:cs="宋体" w:hint="eastAsia"/>
          <w:sz w:val="24"/>
        </w:rPr>
        <w:t>（具体面积以实际为准）</w:t>
      </w:r>
      <w:r w:rsidRPr="00C20F12">
        <w:rPr>
          <w:rFonts w:ascii="宋体" w:hAnsi="宋体" w:cs="宋体" w:hint="eastAsia"/>
          <w:sz w:val="24"/>
        </w:rPr>
        <w:t>。</w:t>
      </w:r>
    </w:p>
    <w:p w:rsidR="0010264B" w:rsidRPr="009B2138" w:rsidRDefault="000E0E51" w:rsidP="0010264B">
      <w:pPr>
        <w:pStyle w:val="af9"/>
        <w:spacing w:line="360" w:lineRule="auto"/>
        <w:ind w:firstLine="482"/>
        <w:outlineLvl w:val="1"/>
        <w:rPr>
          <w:rFonts w:asciiTheme="minorEastAsia" w:eastAsiaTheme="minorEastAsia" w:hAnsiTheme="minorEastAsia"/>
          <w:b/>
          <w:sz w:val="24"/>
        </w:rPr>
      </w:pPr>
      <w:r w:rsidRPr="009B2138">
        <w:rPr>
          <w:rFonts w:asciiTheme="minorEastAsia" w:eastAsiaTheme="minorEastAsia" w:hAnsiTheme="minorEastAsia"/>
          <w:b/>
          <w:sz w:val="24"/>
        </w:rPr>
        <w:t>二、服务内容</w:t>
      </w:r>
      <w:bookmarkStart w:id="14" w:name="_Toc171345490"/>
      <w:bookmarkEnd w:id="12"/>
    </w:p>
    <w:p w:rsidR="0010264B" w:rsidRPr="0010264B" w:rsidRDefault="0010264B" w:rsidP="0010264B">
      <w:pPr>
        <w:pStyle w:val="a9"/>
        <w:spacing w:line="360" w:lineRule="auto"/>
        <w:ind w:firstLineChars="200" w:firstLine="480"/>
        <w:jc w:val="left"/>
        <w:rPr>
          <w:rFonts w:ascii="宋体" w:eastAsia="宋体" w:hAnsi="宋体" w:cs="宋体"/>
          <w:sz w:val="24"/>
        </w:rPr>
      </w:pPr>
      <w:r w:rsidRPr="0010264B">
        <w:rPr>
          <w:rFonts w:ascii="宋体" w:eastAsia="宋体" w:hAnsi="宋体" w:cs="宋体" w:hint="eastAsia"/>
          <w:sz w:val="24"/>
        </w:rPr>
        <w:t>1.综合物业服务</w:t>
      </w:r>
    </w:p>
    <w:p w:rsidR="0010264B" w:rsidRPr="0010264B" w:rsidRDefault="0010264B" w:rsidP="0010264B">
      <w:pPr>
        <w:pStyle w:val="a9"/>
        <w:spacing w:line="360" w:lineRule="auto"/>
        <w:ind w:firstLine="240"/>
        <w:jc w:val="left"/>
        <w:rPr>
          <w:rFonts w:ascii="宋体" w:eastAsia="宋体" w:hAnsi="宋体" w:cs="宋体"/>
          <w:sz w:val="24"/>
        </w:rPr>
      </w:pPr>
      <w:r w:rsidRPr="0010264B">
        <w:rPr>
          <w:rFonts w:ascii="宋体" w:eastAsia="宋体" w:hAnsi="宋体" w:cs="宋体" w:hint="eastAsia"/>
          <w:sz w:val="24"/>
        </w:rPr>
        <w:t>（1）清洁服务（对办公楼公共部位、会议室及部分办公室的卫生清洁服务，对院内停车场及绿植区域的环境卫生进行清洁等）</w:t>
      </w:r>
      <w:r w:rsidR="00AF7AB1">
        <w:rPr>
          <w:rFonts w:ascii="宋体" w:eastAsia="宋体" w:hAnsi="宋体" w:cs="宋体" w:hint="eastAsia"/>
          <w:sz w:val="24"/>
        </w:rPr>
        <w:t>；</w:t>
      </w:r>
    </w:p>
    <w:p w:rsidR="0010264B" w:rsidRPr="0010264B" w:rsidRDefault="0010264B" w:rsidP="0010264B">
      <w:pPr>
        <w:pStyle w:val="a9"/>
        <w:spacing w:line="360" w:lineRule="auto"/>
        <w:ind w:firstLine="240"/>
        <w:jc w:val="left"/>
        <w:rPr>
          <w:rFonts w:ascii="宋体" w:eastAsia="宋体" w:hAnsi="宋体" w:cs="宋体"/>
          <w:sz w:val="24"/>
        </w:rPr>
      </w:pPr>
      <w:r w:rsidRPr="0010264B">
        <w:rPr>
          <w:rFonts w:ascii="宋体" w:eastAsia="宋体" w:hAnsi="宋体" w:cs="宋体" w:hint="eastAsia"/>
          <w:sz w:val="24"/>
        </w:rPr>
        <w:t>（2）公共秩序维护（大厅管理、公共区域巡逻等）</w:t>
      </w:r>
      <w:r w:rsidR="00AF7AB1">
        <w:rPr>
          <w:rFonts w:ascii="宋体" w:eastAsia="宋体" w:hAnsi="宋体" w:cs="宋体" w:hint="eastAsia"/>
          <w:sz w:val="24"/>
        </w:rPr>
        <w:t>；</w:t>
      </w:r>
    </w:p>
    <w:p w:rsidR="0010264B" w:rsidRPr="0010264B" w:rsidRDefault="0010264B" w:rsidP="0010264B">
      <w:pPr>
        <w:pStyle w:val="a9"/>
        <w:spacing w:line="360" w:lineRule="auto"/>
        <w:ind w:firstLine="240"/>
        <w:jc w:val="left"/>
        <w:rPr>
          <w:rFonts w:ascii="宋体" w:eastAsia="宋体" w:hAnsi="宋体" w:cs="宋体"/>
          <w:sz w:val="24"/>
        </w:rPr>
      </w:pPr>
      <w:r w:rsidRPr="0010264B">
        <w:rPr>
          <w:rFonts w:ascii="宋体" w:eastAsia="宋体" w:hAnsi="宋体" w:cs="宋体" w:hint="eastAsia"/>
          <w:sz w:val="24"/>
        </w:rPr>
        <w:t>（3）四防安全管理（消防安全管理、停车场管理、监控室管理、防自然灾害管理、极端天气防范应急措施等）</w:t>
      </w:r>
      <w:r w:rsidR="00AF7AB1">
        <w:rPr>
          <w:rFonts w:ascii="宋体" w:eastAsia="宋体" w:hAnsi="宋体" w:cs="宋体" w:hint="eastAsia"/>
          <w:sz w:val="24"/>
        </w:rPr>
        <w:t>；</w:t>
      </w:r>
    </w:p>
    <w:p w:rsidR="0010264B" w:rsidRPr="0010264B" w:rsidRDefault="0010264B" w:rsidP="0010264B">
      <w:pPr>
        <w:pStyle w:val="a9"/>
        <w:spacing w:line="360" w:lineRule="auto"/>
        <w:ind w:firstLine="240"/>
        <w:jc w:val="left"/>
        <w:rPr>
          <w:rFonts w:ascii="宋体" w:eastAsia="宋体" w:hAnsi="宋体" w:cs="宋体"/>
          <w:sz w:val="24"/>
        </w:rPr>
      </w:pPr>
      <w:r w:rsidRPr="0010264B">
        <w:rPr>
          <w:rFonts w:ascii="宋体" w:eastAsia="宋体" w:hAnsi="宋体" w:cs="宋体" w:hint="eastAsia"/>
          <w:sz w:val="24"/>
        </w:rPr>
        <w:t>（4）设施设备维护（给排水设备设施维护、供电设备设施维护）</w:t>
      </w:r>
      <w:r w:rsidR="00AF7AB1">
        <w:rPr>
          <w:rFonts w:ascii="宋体" w:eastAsia="宋体" w:hAnsi="宋体" w:cs="宋体" w:hint="eastAsia"/>
          <w:sz w:val="24"/>
        </w:rPr>
        <w:t>；</w:t>
      </w:r>
    </w:p>
    <w:p w:rsidR="0010264B" w:rsidRPr="0010264B" w:rsidRDefault="0010264B" w:rsidP="0010264B">
      <w:pPr>
        <w:pStyle w:val="a9"/>
        <w:spacing w:line="360" w:lineRule="auto"/>
        <w:ind w:firstLine="240"/>
        <w:jc w:val="left"/>
        <w:rPr>
          <w:rFonts w:ascii="宋体" w:eastAsia="宋体" w:hAnsi="宋体" w:cs="宋体"/>
          <w:sz w:val="24"/>
        </w:rPr>
      </w:pPr>
      <w:r w:rsidRPr="0010264B">
        <w:rPr>
          <w:rFonts w:ascii="宋体" w:eastAsia="宋体" w:hAnsi="宋体" w:cs="宋体" w:hint="eastAsia"/>
          <w:sz w:val="24"/>
        </w:rPr>
        <w:t>（5）清雪服务，清雪面积至少1200㎡；绿化维护及清运服务，全年打草、修剪绿化产生垃圾至少10车。</w:t>
      </w:r>
    </w:p>
    <w:p w:rsidR="0010264B" w:rsidRPr="0010264B" w:rsidRDefault="0010264B" w:rsidP="00CB795D">
      <w:pPr>
        <w:pStyle w:val="a9"/>
        <w:spacing w:line="360" w:lineRule="auto"/>
        <w:ind w:firstLineChars="200" w:firstLine="480"/>
        <w:jc w:val="left"/>
        <w:rPr>
          <w:rFonts w:ascii="宋体" w:eastAsia="宋体" w:hAnsi="宋体" w:cs="宋体"/>
          <w:sz w:val="24"/>
        </w:rPr>
      </w:pPr>
      <w:r w:rsidRPr="0010264B">
        <w:rPr>
          <w:rFonts w:ascii="宋体" w:eastAsia="宋体" w:hAnsi="宋体" w:cs="宋体" w:hint="eastAsia"/>
          <w:sz w:val="24"/>
        </w:rPr>
        <w:t>2.餐饮服务</w:t>
      </w:r>
    </w:p>
    <w:p w:rsidR="0010264B" w:rsidRPr="0010264B" w:rsidRDefault="0010264B" w:rsidP="0010264B">
      <w:pPr>
        <w:pStyle w:val="a9"/>
        <w:spacing w:line="360" w:lineRule="auto"/>
        <w:ind w:firstLine="240"/>
        <w:jc w:val="left"/>
        <w:rPr>
          <w:rFonts w:ascii="宋体" w:eastAsia="宋体" w:hAnsi="宋体" w:cs="宋体"/>
          <w:sz w:val="24"/>
        </w:rPr>
      </w:pPr>
      <w:r w:rsidRPr="0010264B">
        <w:rPr>
          <w:rFonts w:ascii="宋体" w:eastAsia="宋体" w:hAnsi="宋体" w:cs="宋体" w:hint="eastAsia"/>
          <w:sz w:val="24"/>
        </w:rPr>
        <w:t>（1）用餐时间：早餐7：20至8:30，午餐 11:20 至 12:30，晚餐16:50至 17:30</w:t>
      </w:r>
      <w:r w:rsidR="00AF7AB1">
        <w:rPr>
          <w:rFonts w:ascii="宋体" w:eastAsia="宋体" w:hAnsi="宋体" w:cs="宋体" w:hint="eastAsia"/>
          <w:sz w:val="24"/>
        </w:rPr>
        <w:t>；</w:t>
      </w:r>
    </w:p>
    <w:p w:rsidR="0010264B" w:rsidRPr="0010264B" w:rsidRDefault="0010264B" w:rsidP="0010264B">
      <w:pPr>
        <w:pStyle w:val="a9"/>
        <w:spacing w:line="360" w:lineRule="auto"/>
        <w:ind w:firstLine="240"/>
        <w:jc w:val="left"/>
        <w:rPr>
          <w:rFonts w:ascii="宋体" w:eastAsia="宋体" w:hAnsi="宋体" w:cs="宋体"/>
          <w:sz w:val="24"/>
        </w:rPr>
      </w:pPr>
      <w:r w:rsidRPr="0010264B">
        <w:rPr>
          <w:rFonts w:ascii="宋体" w:eastAsia="宋体" w:hAnsi="宋体" w:cs="宋体" w:hint="eastAsia"/>
          <w:sz w:val="24"/>
        </w:rPr>
        <w:t>（2）用餐人数：早午餐167人/天（全年按195天计算)；晚餐平均146人/天（全年按 195 天计算，晚餐按实际发生情況支付），法定节假日及周末用餐费用 10人/天（全年按91天计算）</w:t>
      </w:r>
      <w:r w:rsidR="00AF7AB1">
        <w:rPr>
          <w:rFonts w:ascii="宋体" w:eastAsia="宋体" w:hAnsi="宋体" w:cs="宋体" w:hint="eastAsia"/>
          <w:sz w:val="24"/>
        </w:rPr>
        <w:t>；</w:t>
      </w:r>
    </w:p>
    <w:p w:rsidR="0010264B" w:rsidRPr="0010264B" w:rsidRDefault="0010264B" w:rsidP="0010264B">
      <w:pPr>
        <w:pStyle w:val="a9"/>
        <w:spacing w:line="360" w:lineRule="auto"/>
        <w:ind w:firstLine="240"/>
        <w:jc w:val="left"/>
        <w:rPr>
          <w:rFonts w:ascii="宋体" w:eastAsia="宋体" w:hAnsi="宋体" w:cs="宋体"/>
          <w:sz w:val="24"/>
        </w:rPr>
      </w:pPr>
      <w:r w:rsidRPr="0010264B">
        <w:rPr>
          <w:rFonts w:ascii="宋体" w:eastAsia="宋体" w:hAnsi="宋体" w:cs="宋体" w:hint="eastAsia"/>
          <w:sz w:val="24"/>
        </w:rPr>
        <w:t>（3）用餐标淮：早餐8元/人：午餐14元/人，晚餐10元/人，合计32元/人/天，其中财政拨款31元/人/天，个人缴纳1元/人/天,晚餐按实际发生情况支付：法定节假日、周末值班费用 20元/人/天</w:t>
      </w:r>
      <w:r w:rsidR="00AF7AB1">
        <w:rPr>
          <w:rFonts w:ascii="宋体" w:eastAsia="宋体" w:hAnsi="宋体" w:cs="宋体" w:hint="eastAsia"/>
          <w:sz w:val="24"/>
        </w:rPr>
        <w:t>；</w:t>
      </w:r>
    </w:p>
    <w:p w:rsidR="0010264B" w:rsidRPr="0010264B" w:rsidRDefault="0010264B" w:rsidP="0010264B">
      <w:pPr>
        <w:pStyle w:val="a9"/>
        <w:spacing w:line="360" w:lineRule="auto"/>
        <w:ind w:firstLine="240"/>
        <w:jc w:val="left"/>
        <w:rPr>
          <w:rFonts w:ascii="宋体" w:eastAsia="宋体" w:hAnsi="宋体" w:cs="宋体"/>
          <w:sz w:val="24"/>
        </w:rPr>
      </w:pPr>
      <w:r w:rsidRPr="0010264B">
        <w:rPr>
          <w:rFonts w:ascii="宋体" w:eastAsia="宋体" w:hAnsi="宋体" w:cs="宋体" w:hint="eastAsia"/>
          <w:sz w:val="24"/>
        </w:rPr>
        <w:t>（4）菜品要求：餐厅在饭菜质量和品种花样上要根据季节的变化不断调整做到科学、营养配餐。每周出菜谱一次，保证一周每天品种花样不重复</w:t>
      </w:r>
      <w:r w:rsidR="00AF7AB1">
        <w:rPr>
          <w:rFonts w:ascii="宋体" w:eastAsia="宋体" w:hAnsi="宋体" w:cs="宋体" w:hint="eastAsia"/>
          <w:sz w:val="24"/>
        </w:rPr>
        <w:t>；</w:t>
      </w:r>
    </w:p>
    <w:p w:rsidR="0010264B" w:rsidRPr="0010264B" w:rsidRDefault="0010264B" w:rsidP="0010264B">
      <w:pPr>
        <w:pStyle w:val="a9"/>
        <w:spacing w:line="360" w:lineRule="auto"/>
        <w:ind w:firstLine="240"/>
        <w:jc w:val="left"/>
        <w:rPr>
          <w:rFonts w:ascii="宋体" w:eastAsia="宋体" w:hAnsi="宋体" w:cs="宋体"/>
          <w:sz w:val="24"/>
        </w:rPr>
      </w:pPr>
      <w:r w:rsidRPr="0010264B">
        <w:rPr>
          <w:rFonts w:ascii="宋体" w:eastAsia="宋体" w:hAnsi="宋体" w:cs="宋体" w:hint="eastAsia"/>
          <w:sz w:val="24"/>
        </w:rPr>
        <w:t>（5）菜品种类：</w:t>
      </w:r>
    </w:p>
    <w:p w:rsidR="0010264B" w:rsidRPr="0010264B" w:rsidRDefault="0010264B" w:rsidP="0010264B">
      <w:pPr>
        <w:pStyle w:val="a9"/>
        <w:spacing w:line="360" w:lineRule="auto"/>
        <w:ind w:firstLineChars="200" w:firstLine="480"/>
        <w:jc w:val="left"/>
        <w:rPr>
          <w:rFonts w:ascii="宋体" w:eastAsia="宋体" w:hAnsi="宋体" w:cs="宋体"/>
          <w:sz w:val="24"/>
        </w:rPr>
      </w:pPr>
      <w:r w:rsidRPr="0010264B">
        <w:rPr>
          <w:rFonts w:ascii="宋体" w:eastAsia="宋体" w:hAnsi="宋体" w:cs="宋体" w:hint="eastAsia"/>
          <w:sz w:val="24"/>
        </w:rPr>
        <w:t>①早餐搭配形式：面食2种，咸菜类或拌菜类4种，青菜炒菜2种，粥2种，提供煮鸡蛋或茶叶蛋，牛奶或豆浆等。其中面食包括荤馅面食 1种，饼类或馒头花卷等1种：拌菜包括 1 种肉类拌菜，2种素类拌菜，1种自助水果</w:t>
      </w:r>
      <w:r w:rsidR="00AF7AB1">
        <w:rPr>
          <w:rFonts w:ascii="宋体" w:eastAsia="宋体" w:hAnsi="宋体" w:cs="宋体" w:hint="eastAsia"/>
          <w:sz w:val="24"/>
        </w:rPr>
        <w:t>；</w:t>
      </w:r>
    </w:p>
    <w:p w:rsidR="0010264B" w:rsidRPr="0010264B" w:rsidRDefault="0010264B" w:rsidP="00AF7AB1">
      <w:pPr>
        <w:pStyle w:val="a9"/>
        <w:spacing w:line="360" w:lineRule="auto"/>
        <w:ind w:firstLineChars="200" w:firstLine="480"/>
        <w:jc w:val="left"/>
        <w:rPr>
          <w:rFonts w:ascii="宋体" w:eastAsia="宋体" w:hAnsi="宋体" w:cs="宋体"/>
          <w:sz w:val="24"/>
        </w:rPr>
      </w:pPr>
      <w:r w:rsidRPr="0010264B">
        <w:rPr>
          <w:rFonts w:ascii="宋体" w:eastAsia="宋体" w:hAnsi="宋体" w:cs="宋体" w:hint="eastAsia"/>
          <w:sz w:val="24"/>
        </w:rPr>
        <w:lastRenderedPageBreak/>
        <w:t>②午餐搭配形式：主食4种，副食7种，水果2种，并配有相应的调料及小咸菜。其中主食包括米饭、粥、面食2种;副食包括肉类热菜3种，青菜热菜2种，青菜凉菜1种，汤菜1种，每周要保证2餐以上牛肉、猪肉、水产、禽类进行调剂：每周保证6 种以上水果进行调剂。要保持菜品多样化，少数民族主要以牛羊肉为主，提供谷类面食、汤类、单炒、套餐等。节假日免费提供软饮料，法定假日根据时令节气增加传统节日特色品种</w:t>
      </w:r>
      <w:r w:rsidR="00AF7AB1">
        <w:rPr>
          <w:rFonts w:ascii="宋体" w:eastAsia="宋体" w:hAnsi="宋体" w:cs="宋体" w:hint="eastAsia"/>
          <w:sz w:val="24"/>
        </w:rPr>
        <w:t>；</w:t>
      </w:r>
    </w:p>
    <w:p w:rsidR="0010264B" w:rsidRPr="0010264B" w:rsidRDefault="004E147C" w:rsidP="00AF7AB1">
      <w:pPr>
        <w:pStyle w:val="a9"/>
        <w:spacing w:line="360" w:lineRule="auto"/>
        <w:ind w:firstLineChars="200" w:firstLine="480"/>
        <w:jc w:val="left"/>
        <w:rPr>
          <w:rFonts w:ascii="宋体" w:eastAsia="宋体" w:hAnsi="宋体" w:cs="宋体"/>
          <w:sz w:val="24"/>
        </w:rPr>
      </w:pPr>
      <w:r>
        <w:rPr>
          <w:rFonts w:ascii="宋体" w:eastAsia="宋体" w:hAnsi="宋体" w:cs="宋体" w:hint="eastAsia"/>
          <w:sz w:val="24"/>
        </w:rPr>
        <w:t>③午餐</w:t>
      </w:r>
      <w:r w:rsidR="0010264B" w:rsidRPr="0010264B">
        <w:rPr>
          <w:rFonts w:ascii="宋体" w:eastAsia="宋体" w:hAnsi="宋体" w:cs="宋体" w:hint="eastAsia"/>
          <w:sz w:val="24"/>
        </w:rPr>
        <w:t>特色小吃（</w:t>
      </w:r>
      <w:r>
        <w:rPr>
          <w:rFonts w:ascii="宋体" w:eastAsia="宋体" w:hAnsi="宋体" w:cs="宋体" w:hint="eastAsia"/>
          <w:sz w:val="24"/>
        </w:rPr>
        <w:t>如</w:t>
      </w:r>
      <w:r w:rsidR="0010264B" w:rsidRPr="0010264B">
        <w:rPr>
          <w:rFonts w:ascii="宋体" w:eastAsia="宋体" w:hAnsi="宋体" w:cs="宋体" w:hint="eastAsia"/>
          <w:sz w:val="24"/>
        </w:rPr>
        <w:t>自助麻辣烫、过桥米线、烤冷面、陕西凉皮、鸡蛋面、韩式大碗冷面、牛肉面、丰收排骨面、青菜炒面、木须炒面、韩式拌饭、韩式寿司卷、打卤面、青菜火腿炒面、担担面、鸡丝凉面、凉拌牛筋面、鸭血粉丝、酸辣粉、香辣牛肉面、炸鸡柳、骨肉相连、扁豆焖面和九台热面等）</w:t>
      </w:r>
      <w:r w:rsidR="00AF7AB1">
        <w:rPr>
          <w:rFonts w:ascii="宋体" w:eastAsia="宋体" w:hAnsi="宋体" w:cs="宋体" w:hint="eastAsia"/>
          <w:sz w:val="24"/>
        </w:rPr>
        <w:t>；</w:t>
      </w:r>
    </w:p>
    <w:p w:rsidR="0010264B" w:rsidRPr="0010264B" w:rsidRDefault="0010264B" w:rsidP="00AF7AB1">
      <w:pPr>
        <w:pStyle w:val="a9"/>
        <w:spacing w:line="360" w:lineRule="auto"/>
        <w:ind w:firstLineChars="200" w:firstLine="480"/>
        <w:jc w:val="left"/>
        <w:rPr>
          <w:rFonts w:ascii="宋体" w:eastAsia="宋体" w:hAnsi="宋体" w:cs="宋体"/>
          <w:sz w:val="24"/>
        </w:rPr>
      </w:pPr>
      <w:r w:rsidRPr="0010264B">
        <w:rPr>
          <w:rFonts w:ascii="宋体" w:eastAsia="宋体" w:hAnsi="宋体" w:cs="宋体" w:hint="eastAsia"/>
          <w:sz w:val="24"/>
        </w:rPr>
        <w:t>④晚餐：主食4种，副食6种，水果2种，并配有相应的调料及小咸菜。其中主食包括米饭、粥、面食2种：副食包括肉类热菜2种，青菜热菜2种，青菜凉菜2种，汤菜1种</w:t>
      </w:r>
      <w:r w:rsidR="00AF7AB1">
        <w:rPr>
          <w:rFonts w:ascii="宋体" w:eastAsia="宋体" w:hAnsi="宋体" w:cs="宋体" w:hint="eastAsia"/>
          <w:sz w:val="24"/>
        </w:rPr>
        <w:t>；</w:t>
      </w:r>
    </w:p>
    <w:p w:rsidR="0010264B" w:rsidRPr="0010264B" w:rsidRDefault="0010264B" w:rsidP="0010264B">
      <w:pPr>
        <w:pStyle w:val="a9"/>
        <w:spacing w:line="360" w:lineRule="auto"/>
        <w:ind w:firstLine="240"/>
        <w:jc w:val="left"/>
        <w:rPr>
          <w:rFonts w:ascii="宋体" w:eastAsia="宋体" w:hAnsi="宋体" w:cs="宋体"/>
          <w:sz w:val="24"/>
        </w:rPr>
      </w:pPr>
      <w:r w:rsidRPr="0010264B">
        <w:rPr>
          <w:rFonts w:ascii="宋体" w:eastAsia="宋体" w:hAnsi="宋体" w:cs="宋体" w:hint="eastAsia"/>
          <w:sz w:val="24"/>
        </w:rPr>
        <w:t>⑤节假日免费提供软饮料，法定假日根据时令节气增加传统节日特色品种。</w:t>
      </w:r>
    </w:p>
    <w:p w:rsidR="000E0E51" w:rsidRPr="009B2138" w:rsidRDefault="00EA48D7" w:rsidP="00EA48D7">
      <w:pPr>
        <w:spacing w:line="360" w:lineRule="auto"/>
        <w:ind w:firstLineChars="200" w:firstLine="482"/>
        <w:outlineLvl w:val="1"/>
        <w:rPr>
          <w:rFonts w:asciiTheme="minorEastAsia" w:eastAsiaTheme="minorEastAsia" w:hAnsiTheme="minorEastAsia"/>
          <w:b/>
          <w:sz w:val="24"/>
        </w:rPr>
      </w:pPr>
      <w:r w:rsidRPr="009B2138">
        <w:rPr>
          <w:rFonts w:asciiTheme="minorEastAsia" w:eastAsiaTheme="minorEastAsia" w:hAnsiTheme="minorEastAsia" w:hint="eastAsia"/>
          <w:b/>
          <w:sz w:val="24"/>
        </w:rPr>
        <w:t>三</w:t>
      </w:r>
      <w:r w:rsidRPr="009B2138">
        <w:rPr>
          <w:rFonts w:asciiTheme="minorEastAsia" w:eastAsiaTheme="minorEastAsia" w:hAnsiTheme="minorEastAsia"/>
          <w:b/>
          <w:sz w:val="24"/>
        </w:rPr>
        <w:t>、</w:t>
      </w:r>
      <w:r w:rsidRPr="009B2138">
        <w:rPr>
          <w:rFonts w:asciiTheme="minorEastAsia" w:eastAsiaTheme="minorEastAsia" w:hAnsiTheme="minorEastAsia" w:hint="eastAsia"/>
          <w:b/>
          <w:sz w:val="24"/>
        </w:rPr>
        <w:t>标准及需求</w:t>
      </w:r>
      <w:bookmarkEnd w:id="14"/>
    </w:p>
    <w:p w:rsidR="00FC1919" w:rsidRPr="00EA48D7" w:rsidRDefault="00FC1919" w:rsidP="00FC1919">
      <w:pPr>
        <w:spacing w:line="360" w:lineRule="auto"/>
        <w:ind w:firstLineChars="200" w:firstLine="480"/>
        <w:outlineLvl w:val="1"/>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、综合物业</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94"/>
        <w:gridCol w:w="7301"/>
      </w:tblGrid>
      <w:tr w:rsidR="000E0E51" w:rsidRPr="00EA48D7" w:rsidTr="006A1CB5">
        <w:trPr>
          <w:trHeight w:val="963"/>
          <w:jc w:val="center"/>
        </w:trPr>
        <w:tc>
          <w:tcPr>
            <w:tcW w:w="453" w:type="pct"/>
            <w:vAlign w:val="center"/>
          </w:tcPr>
          <w:p w:rsidR="000E0E51" w:rsidRPr="00EA48D7" w:rsidRDefault="000E0E51" w:rsidP="006A1CB5">
            <w:pPr>
              <w:jc w:val="center"/>
              <w:rPr>
                <w:rFonts w:asciiTheme="minorEastAsia" w:eastAsiaTheme="minorEastAsia" w:hAnsiTheme="minorEastAsia"/>
                <w:sz w:val="24"/>
              </w:rPr>
            </w:pPr>
            <w:r w:rsidRPr="00EA48D7">
              <w:rPr>
                <w:rFonts w:asciiTheme="minorEastAsia" w:eastAsiaTheme="minorEastAsia" w:hAnsiTheme="minorEastAsia" w:hint="eastAsia"/>
                <w:sz w:val="24"/>
              </w:rPr>
              <w:t>序号</w:t>
            </w:r>
          </w:p>
        </w:tc>
        <w:tc>
          <w:tcPr>
            <w:tcW w:w="639" w:type="pct"/>
            <w:vAlign w:val="center"/>
          </w:tcPr>
          <w:p w:rsidR="000E0E51" w:rsidRPr="00EA48D7" w:rsidRDefault="000E0E51" w:rsidP="006A1CB5">
            <w:pPr>
              <w:jc w:val="center"/>
              <w:rPr>
                <w:rFonts w:asciiTheme="minorEastAsia" w:eastAsiaTheme="minorEastAsia" w:hAnsiTheme="minorEastAsia"/>
                <w:sz w:val="24"/>
              </w:rPr>
            </w:pPr>
            <w:r w:rsidRPr="00EA48D7">
              <w:rPr>
                <w:rFonts w:asciiTheme="minorEastAsia" w:eastAsiaTheme="minorEastAsia" w:hAnsiTheme="minorEastAsia" w:hint="eastAsia"/>
                <w:sz w:val="24"/>
              </w:rPr>
              <w:t>服务内容</w:t>
            </w:r>
          </w:p>
        </w:tc>
        <w:tc>
          <w:tcPr>
            <w:tcW w:w="3908" w:type="pct"/>
            <w:vAlign w:val="center"/>
          </w:tcPr>
          <w:p w:rsidR="000E0E51" w:rsidRPr="00EA48D7" w:rsidRDefault="000E0E51" w:rsidP="006A1CB5">
            <w:pPr>
              <w:jc w:val="center"/>
              <w:rPr>
                <w:rFonts w:asciiTheme="minorEastAsia" w:eastAsiaTheme="minorEastAsia" w:hAnsiTheme="minorEastAsia"/>
                <w:sz w:val="24"/>
              </w:rPr>
            </w:pPr>
            <w:r w:rsidRPr="00EA48D7">
              <w:rPr>
                <w:rFonts w:asciiTheme="minorEastAsia" w:eastAsiaTheme="minorEastAsia" w:hAnsiTheme="minorEastAsia" w:hint="eastAsia"/>
                <w:sz w:val="24"/>
              </w:rPr>
              <w:t>服  务  标  准</w:t>
            </w:r>
          </w:p>
        </w:tc>
      </w:tr>
      <w:tr w:rsidR="000E0E51" w:rsidRPr="00EA48D7" w:rsidTr="006A1CB5">
        <w:trPr>
          <w:trHeight w:val="1445"/>
          <w:jc w:val="center"/>
        </w:trPr>
        <w:tc>
          <w:tcPr>
            <w:tcW w:w="453" w:type="pct"/>
            <w:vAlign w:val="center"/>
          </w:tcPr>
          <w:p w:rsidR="000E0E51" w:rsidRPr="00EA48D7" w:rsidRDefault="006A1CB5" w:rsidP="006A1CB5">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639" w:type="pct"/>
            <w:vAlign w:val="center"/>
          </w:tcPr>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清洁服务</w:t>
            </w:r>
          </w:p>
          <w:p w:rsidR="000E0E51" w:rsidRPr="00EA48D7" w:rsidRDefault="000E0E51" w:rsidP="00EA48D7">
            <w:pPr>
              <w:pStyle w:val="a9"/>
              <w:ind w:firstLine="240"/>
              <w:rPr>
                <w:rFonts w:asciiTheme="minorEastAsia" w:hAnsiTheme="minorEastAsia"/>
                <w:sz w:val="24"/>
              </w:rPr>
            </w:pPr>
          </w:p>
        </w:tc>
        <w:tc>
          <w:tcPr>
            <w:tcW w:w="3908" w:type="pct"/>
            <w:vAlign w:val="center"/>
          </w:tcPr>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1、对办公楼公共部位、会议室及部分办公室的卫生清洁服务，对院内停车场及绿植区域的环境卫生进行清洁；</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2、清洁公共区域的相关设施；</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3、建立和落实环境卫生管理制度，实行标准化清扫作业；</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4、负责检查楼梯、扶手、大厅、走廊、电梯间、茶水间、天台、内外墙面、停车场（库）、庭院等的卫生清洁工作。所有公共区域保持卫生清洁，不得堆放杂物，无废弃物、污渍，卫生间按需（根据甲乙双方要求）安放卫生纸，卫生间洁净无异味；</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5、公共部位无灰尘，玻璃内侧明亮；</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6、对公共区域和周围环境定期预防性卫生消杀；</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7、垃圾实行袋装化，及时运送院内指定地点，垃圾车内卫生清洁；</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8、严格控制室内苍蝇孳生地，办公室、大厅、走廊、餐厅、厨房、室内公共部分都应达到基本无蝇；</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9、所有地面、墙面提供有针对性处理保养、清洁服务（可另签补充协议），保持整洁、美观。</w:t>
            </w:r>
          </w:p>
          <w:p w:rsidR="000E0E51" w:rsidRPr="00EA48D7" w:rsidRDefault="000E0E51" w:rsidP="00EA48D7">
            <w:pPr>
              <w:pStyle w:val="a9"/>
              <w:ind w:firstLineChars="0" w:firstLine="0"/>
              <w:rPr>
                <w:rFonts w:asciiTheme="minorEastAsia" w:hAnsiTheme="minorEastAsia" w:cstheme="minorEastAsia"/>
                <w:sz w:val="24"/>
              </w:rPr>
            </w:pPr>
            <w:r w:rsidRPr="00EA48D7">
              <w:rPr>
                <w:rFonts w:asciiTheme="minorEastAsia" w:hAnsiTheme="minorEastAsia" w:cs="Times New Roman" w:hint="eastAsia"/>
                <w:sz w:val="24"/>
              </w:rPr>
              <w:t>10、冬季清雪及绿化清扫补种等。</w:t>
            </w:r>
          </w:p>
        </w:tc>
      </w:tr>
      <w:tr w:rsidR="000E0E51" w:rsidRPr="00EA48D7" w:rsidTr="006A1CB5">
        <w:trPr>
          <w:trHeight w:val="1445"/>
          <w:jc w:val="center"/>
        </w:trPr>
        <w:tc>
          <w:tcPr>
            <w:tcW w:w="453" w:type="pct"/>
            <w:vAlign w:val="center"/>
          </w:tcPr>
          <w:p w:rsidR="000E0E51" w:rsidRPr="00EA48D7" w:rsidRDefault="006A1CB5" w:rsidP="006A1CB5">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2</w:t>
            </w:r>
          </w:p>
        </w:tc>
        <w:tc>
          <w:tcPr>
            <w:tcW w:w="639" w:type="pct"/>
            <w:vAlign w:val="center"/>
          </w:tcPr>
          <w:p w:rsidR="000E0E51" w:rsidRPr="00EA48D7" w:rsidRDefault="000E0E51" w:rsidP="00CB795D">
            <w:pPr>
              <w:jc w:val="center"/>
              <w:rPr>
                <w:rFonts w:asciiTheme="minorEastAsia" w:eastAsiaTheme="minorEastAsia" w:hAnsiTheme="minorEastAsia"/>
                <w:sz w:val="24"/>
              </w:rPr>
            </w:pPr>
            <w:r w:rsidRPr="00EA48D7">
              <w:rPr>
                <w:rFonts w:asciiTheme="minorEastAsia" w:eastAsiaTheme="minorEastAsia" w:hAnsiTheme="minorEastAsia" w:hint="eastAsia"/>
                <w:sz w:val="24"/>
              </w:rPr>
              <w:t>公共秩序维护</w:t>
            </w:r>
          </w:p>
          <w:p w:rsidR="000E0E51" w:rsidRPr="00EA48D7" w:rsidRDefault="000E0E51" w:rsidP="00EA48D7">
            <w:pPr>
              <w:pStyle w:val="a9"/>
              <w:ind w:firstLine="240"/>
              <w:rPr>
                <w:rFonts w:asciiTheme="minorEastAsia" w:hAnsiTheme="minorEastAsia"/>
                <w:sz w:val="24"/>
              </w:rPr>
            </w:pPr>
          </w:p>
        </w:tc>
        <w:tc>
          <w:tcPr>
            <w:tcW w:w="3908" w:type="pct"/>
            <w:vAlign w:val="center"/>
          </w:tcPr>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1、大厅管理</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形象岗要求：</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每天8：30－9：00，16：30－17：00两个时间段，白班保安（形象岗）在前台站岗，保持良好的站姿，见到公司领导和员工要问好。</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人员进出管理：</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（1）办公人员：持证出入；</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（2）访客：须经被访者同意后方可放行进入，如需引领由前台接待人员按行为规范标准进行引领；</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（3）控制闲散人员（含快递、参观、收废品等）进入办公楼。</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物品放行管理：</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（1）办公楼内大型物品搬出时，需出示甲乙双方相关部门开具的放行单方可放行；</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（2）放行单要求甲方相关负责人签字。</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2、公共区域巡逻</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（1）办公楼内员工下班后保安员负责清楼，对夜间加班人员实行登记制度，关闭好门窗、关闭照明并在大门上锁；</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（2）主要巡视巡查：门窗关闭情况、消防通道、安全隐患、跑冒滴漏、可疑人员等。</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（3）如有夜间来办公人员，需经主管领导批准，方可进入办公楼内。</w:t>
            </w:r>
          </w:p>
        </w:tc>
      </w:tr>
      <w:tr w:rsidR="000E0E51" w:rsidRPr="00EA48D7" w:rsidTr="006A1CB5">
        <w:trPr>
          <w:trHeight w:val="1445"/>
          <w:jc w:val="center"/>
        </w:trPr>
        <w:tc>
          <w:tcPr>
            <w:tcW w:w="453" w:type="pct"/>
            <w:vAlign w:val="center"/>
          </w:tcPr>
          <w:p w:rsidR="000E0E51" w:rsidRPr="00EA48D7" w:rsidRDefault="006A1CB5" w:rsidP="006A1CB5">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639" w:type="pct"/>
            <w:vAlign w:val="center"/>
          </w:tcPr>
          <w:p w:rsidR="000E0E51" w:rsidRPr="00EA48D7" w:rsidRDefault="000E0E51" w:rsidP="00CB795D">
            <w:pPr>
              <w:jc w:val="center"/>
              <w:rPr>
                <w:rFonts w:asciiTheme="minorEastAsia" w:eastAsiaTheme="minorEastAsia" w:hAnsiTheme="minorEastAsia"/>
                <w:sz w:val="24"/>
              </w:rPr>
            </w:pPr>
            <w:r w:rsidRPr="00EA48D7">
              <w:rPr>
                <w:rFonts w:asciiTheme="minorEastAsia" w:eastAsiaTheme="minorEastAsia" w:hAnsiTheme="minorEastAsia" w:hint="eastAsia"/>
                <w:sz w:val="24"/>
              </w:rPr>
              <w:t>四防安全管理</w:t>
            </w:r>
          </w:p>
        </w:tc>
        <w:tc>
          <w:tcPr>
            <w:tcW w:w="3908" w:type="pct"/>
            <w:vAlign w:val="center"/>
          </w:tcPr>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1、消防安全管理</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（1）实施消防检测和电气安全检测（协助甲乙双方委托专业公司完成）；</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（2）消防水泵、喷淋水泵、水幕水泵每月试开泵一次，检查其是否完整好用；</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（3）正压送风、防排烟系统每半年检测一次；</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（4）室内消火栓、喷淋泄水测试每季度一次；</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（5）消防设施符合公安消防部门的要求，标明防火疏散通道；</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（6）每年对灭火器进行普查换药和更换（费用由甲乙双方按主协议第三条项下约定比例承担）；</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（7）派专人管理，每月巡查一次消防器材，保证处于完好状态；</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（8）《火灾应急处理预案》（每年预演一次）。</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（9）按照消防安全“四个能力”建设要求实施消防安全设施标识化、统一化。</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（10）完善消防器材设施每月巡检记录，消防重点部位日检巡查记录，明确时间和责任人。</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2、停车场管理</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车辆出入应严格按限速标识行驶，车辆按顺序停放整齐，不得阻塞消防通道和堵塞消火栓；车辆之间保持一定的安全行驶距离，防止交通事故的发生。每日早晚上下班时间门口设有形象岗1名。专门负责指挥疏通车辆出入，佩戴对讲机，着装严整，指挥手势专业，动作干净利落。遇有重要客人和领导车辆出入行举手礼。</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（2）遇有特殊车辆出入，详细记录车辆来源与事由。放行时须手续完备，同时无其它违规行为，防止车辆损坏、被盗，无车辆失窃事件。</w:t>
            </w:r>
          </w:p>
          <w:p w:rsidR="000E0E51" w:rsidRPr="00EA48D7" w:rsidRDefault="006A1CB5" w:rsidP="006A1CB5">
            <w:pPr>
              <w:pStyle w:val="af8"/>
              <w:ind w:leftChars="0" w:left="0"/>
              <w:rPr>
                <w:rFonts w:asciiTheme="minorEastAsia" w:eastAsiaTheme="minorEastAsia" w:hAnsiTheme="minorEastAsia"/>
                <w:sz w:val="24"/>
              </w:rPr>
            </w:pPr>
            <w:r>
              <w:rPr>
                <w:rFonts w:asciiTheme="minorEastAsia" w:eastAsiaTheme="minorEastAsia" w:hAnsiTheme="minorEastAsia"/>
                <w:sz w:val="24"/>
              </w:rPr>
              <w:t>（</w:t>
            </w:r>
            <w:r w:rsidR="000E0E51" w:rsidRPr="00EA48D7">
              <w:rPr>
                <w:rFonts w:asciiTheme="minorEastAsia" w:eastAsiaTheme="minorEastAsia" w:hAnsiTheme="minorEastAsia" w:hint="eastAsia"/>
                <w:sz w:val="24"/>
              </w:rPr>
              <w:t>3）停车场车辆应配备相应种类和数量的消防器材，定期检查维修，保持完好（指公车）。</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lastRenderedPageBreak/>
              <w:t>（4）不得堆放杂物，不准用易燃材料搭建设施。</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（5）严禁载有易燃易爆化学危险物品的机动车在停车场停放。</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（6）严禁在停车场内加油、修车。</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（7）严禁在停车场内吸烟和动用明火。</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（8）严禁在停车场内存放汽油、柴油等燃料以及其他易燃、可燃物品。</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3、监控室管理</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（1）安全监控录像管理</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①安全监控系统设立24小时监控值班岗（白班和夜班保安每隔两小时轮流执岗），全面了解和严密监视办公大楼内外的安全状况。</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②密切注意闭路监控屏幕和红外报警系统的情况，发现可疑情况重点跟踪，并通知安保人员前去询问盘查，同时向物业经理及值班人员报告。</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③监控中心人员严守秘密，不得泄漏大楼监控点等安保方面的详细资料。</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④对闭路监控、报警系统等每天进行检查，发现问题及时通知物业经理，由经理协调相关部门对系统进行检查及维护，保证设备能正常运行，确保技防设备的可靠性。</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⑤闭路监控采取24小时录像，影像资料保存期限至少为1个月（具体由甲乙双方确定）。若发现存储载体质量下降，应及时报相关部门。</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（2）消防监控设施管理</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①确保消防报警控制、消防联动控制、就急广播疏散系统、消防电话系统的正常使用，在发生消防事故时，所有设备能够自动运行，进行灭火救灾。</w:t>
            </w:r>
          </w:p>
          <w:p w:rsidR="000E0E51" w:rsidRPr="00EA48D7" w:rsidRDefault="000E0E51" w:rsidP="006A1CB5">
            <w:pPr>
              <w:pStyle w:val="af8"/>
              <w:ind w:leftChars="0" w:left="0"/>
              <w:rPr>
                <w:rFonts w:asciiTheme="minorEastAsia" w:eastAsiaTheme="minorEastAsia" w:hAnsiTheme="minorEastAsia"/>
                <w:sz w:val="24"/>
              </w:rPr>
            </w:pPr>
            <w:r w:rsidRPr="00EA48D7">
              <w:rPr>
                <w:rFonts w:asciiTheme="minorEastAsia" w:eastAsiaTheme="minorEastAsia" w:hAnsiTheme="minorEastAsia" w:hint="eastAsia"/>
                <w:sz w:val="24"/>
              </w:rPr>
              <w:t>②发生火警电梯迫降时，立即用监控室的对讲电话通知电梯内乘客保持镇静，安全出梯。（具体措施详见预案）</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3、防盗、防破坏管理</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（1）在大厅配置保安员24小时值守；</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（2）严格落实对人、车、物的进出检查；</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（3）保安员在巡逻时，重点关注灯照死角和监控死角及办公区域重点部位；</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（4）保安员白天重点注意各门窗、各主要出入口；夜晚重点关注周界、进办公区域的通道及办公区域重点位置；</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（5）夜间要加强对门窗的管理，下班之后及时关闭所有门窗，并做好定时巡查；</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（6）夜间值班人员在收到开门申请时，一定要严格落实询问核实制度并做好相应的记录。</w:t>
            </w:r>
          </w:p>
        </w:tc>
      </w:tr>
      <w:tr w:rsidR="000E0E51" w:rsidRPr="00EA48D7" w:rsidTr="006A1CB5">
        <w:trPr>
          <w:trHeight w:val="1445"/>
          <w:jc w:val="center"/>
        </w:trPr>
        <w:tc>
          <w:tcPr>
            <w:tcW w:w="453" w:type="pct"/>
            <w:vAlign w:val="center"/>
          </w:tcPr>
          <w:p w:rsidR="000E0E51" w:rsidRPr="00EA48D7" w:rsidRDefault="006A1CB5" w:rsidP="006A1CB5">
            <w:pPr>
              <w:jc w:val="center"/>
              <w:rPr>
                <w:rFonts w:asciiTheme="minorEastAsia" w:eastAsiaTheme="minorEastAsia" w:hAnsiTheme="minorEastAsia"/>
                <w:sz w:val="24"/>
              </w:rPr>
            </w:pPr>
            <w:r>
              <w:rPr>
                <w:rFonts w:asciiTheme="minorEastAsia" w:eastAsiaTheme="minorEastAsia" w:hAnsiTheme="minorEastAsia" w:hint="eastAsia"/>
                <w:sz w:val="24"/>
              </w:rPr>
              <w:lastRenderedPageBreak/>
              <w:t>4</w:t>
            </w:r>
          </w:p>
        </w:tc>
        <w:tc>
          <w:tcPr>
            <w:tcW w:w="639" w:type="pct"/>
            <w:vAlign w:val="center"/>
          </w:tcPr>
          <w:p w:rsidR="000E0E51" w:rsidRPr="00EA48D7" w:rsidRDefault="000E0E51" w:rsidP="00CB795D">
            <w:pPr>
              <w:jc w:val="center"/>
              <w:rPr>
                <w:rFonts w:asciiTheme="minorEastAsia" w:eastAsiaTheme="minorEastAsia" w:hAnsiTheme="minorEastAsia"/>
                <w:sz w:val="24"/>
              </w:rPr>
            </w:pPr>
            <w:r w:rsidRPr="00EA48D7">
              <w:rPr>
                <w:rFonts w:asciiTheme="minorEastAsia" w:eastAsiaTheme="minorEastAsia" w:hAnsiTheme="minorEastAsia" w:hint="eastAsia"/>
                <w:sz w:val="24"/>
              </w:rPr>
              <w:t>设施设备维护</w:t>
            </w:r>
          </w:p>
        </w:tc>
        <w:tc>
          <w:tcPr>
            <w:tcW w:w="3908" w:type="pct"/>
            <w:vAlign w:val="center"/>
          </w:tcPr>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1、给排水设备设施维护</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负责设备设施的日常管理，防止跑、冒、滴、漏；</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（2）对供水系统管路及设备进行日常清洁卫生并定期清洗消毒；</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（3）发现并解决故障，零维修合格率100%，室内外排水系统通畅；</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（4）做好节约用水的节能工作。</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2、供电设备设施维护</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（1）负责设备设施运行管理和日常养护；</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（2）供电范围内的电器设备仪器仪表定期巡视维护和重点检测；</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（3）建立维修保养记录；</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（4）做好安全、合理、节约用电；</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（5）建立严格的配送电运行制度、电气维修制度和配电房管理制度；</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（6）维修人员须持电工证上岗；</w:t>
            </w:r>
          </w:p>
          <w:p w:rsidR="000E0E51" w:rsidRPr="00EA48D7" w:rsidRDefault="000E0E51" w:rsidP="00EA48D7">
            <w:pPr>
              <w:rPr>
                <w:rFonts w:asciiTheme="minorEastAsia" w:eastAsiaTheme="minorEastAsia" w:hAnsiTheme="minorEastAsia"/>
                <w:sz w:val="24"/>
              </w:rPr>
            </w:pPr>
            <w:r w:rsidRPr="00EA48D7">
              <w:rPr>
                <w:rFonts w:asciiTheme="minorEastAsia" w:eastAsiaTheme="minorEastAsia" w:hAnsiTheme="minorEastAsia" w:hint="eastAsia"/>
                <w:sz w:val="24"/>
              </w:rPr>
              <w:t>（7）设备间干净整洁，通风照明良好。</w:t>
            </w:r>
          </w:p>
          <w:p w:rsidR="000E0E51" w:rsidRPr="00EA48D7" w:rsidRDefault="000E0E51" w:rsidP="006A1CB5">
            <w:pPr>
              <w:pStyle w:val="28"/>
              <w:ind w:firstLineChars="0" w:firstLine="0"/>
              <w:rPr>
                <w:sz w:val="24"/>
                <w:szCs w:val="24"/>
              </w:rPr>
            </w:pPr>
            <w:r w:rsidRPr="00EA48D7">
              <w:rPr>
                <w:rFonts w:hint="eastAsia"/>
                <w:sz w:val="24"/>
                <w:szCs w:val="24"/>
              </w:rPr>
              <w:t>3、定期检查电表，并做好记录，配合甲乙双方完成电费上缴工作。</w:t>
            </w:r>
          </w:p>
          <w:p w:rsidR="000E0E51" w:rsidRPr="00EA48D7" w:rsidRDefault="000E0E51" w:rsidP="006A1CB5">
            <w:pPr>
              <w:pStyle w:val="28"/>
              <w:ind w:firstLineChars="0" w:firstLine="0"/>
              <w:rPr>
                <w:sz w:val="24"/>
                <w:szCs w:val="24"/>
              </w:rPr>
            </w:pPr>
            <w:r w:rsidRPr="00EA48D7">
              <w:rPr>
                <w:rFonts w:hint="eastAsia"/>
                <w:sz w:val="24"/>
                <w:szCs w:val="24"/>
              </w:rPr>
              <w:t>4、按照甲乙双方要求，根据合同约定完成其它维修改造事项。</w:t>
            </w:r>
          </w:p>
        </w:tc>
      </w:tr>
    </w:tbl>
    <w:p w:rsidR="000E0E51" w:rsidRDefault="00FC1919" w:rsidP="00FC1919">
      <w:pPr>
        <w:spacing w:line="360" w:lineRule="auto"/>
        <w:ind w:firstLineChars="200" w:firstLine="480"/>
        <w:outlineLvl w:val="1"/>
        <w:rPr>
          <w:rFonts w:asciiTheme="minorEastAsia" w:eastAsiaTheme="minorEastAsia" w:hAnsiTheme="minorEastAsia"/>
          <w:sz w:val="24"/>
        </w:rPr>
      </w:pPr>
      <w:r>
        <w:rPr>
          <w:rFonts w:asciiTheme="minorEastAsia" w:eastAsiaTheme="minorEastAsia" w:hAnsiTheme="minorEastAsia" w:hint="eastAsia"/>
          <w:sz w:val="24"/>
        </w:rPr>
        <w:t>2、</w:t>
      </w:r>
      <w:r w:rsidR="006A1CB5">
        <w:rPr>
          <w:rFonts w:asciiTheme="minorEastAsia" w:eastAsiaTheme="minorEastAsia" w:hAnsiTheme="minorEastAsia"/>
          <w:sz w:val="24"/>
        </w:rPr>
        <w:t>食堂</w:t>
      </w:r>
    </w:p>
    <w:tbl>
      <w:tblPr>
        <w:tblW w:w="499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94"/>
        <w:gridCol w:w="7301"/>
      </w:tblGrid>
      <w:tr w:rsidR="006A1CB5" w:rsidRPr="006A1CB5" w:rsidTr="006A1CB5">
        <w:trPr>
          <w:trHeight w:val="195"/>
          <w:jc w:val="right"/>
        </w:trPr>
        <w:tc>
          <w:tcPr>
            <w:tcW w:w="453" w:type="pct"/>
            <w:vAlign w:val="center"/>
          </w:tcPr>
          <w:p w:rsidR="006A1CB5" w:rsidRPr="006A1CB5" w:rsidRDefault="006A1CB5" w:rsidP="006A1CB5">
            <w:pPr>
              <w:jc w:val="center"/>
              <w:rPr>
                <w:rFonts w:asciiTheme="minorEastAsia" w:eastAsiaTheme="minorEastAsia" w:hAnsiTheme="minorEastAsia"/>
                <w:sz w:val="24"/>
              </w:rPr>
            </w:pPr>
            <w:r w:rsidRPr="006A1CB5">
              <w:rPr>
                <w:rFonts w:asciiTheme="minorEastAsia" w:eastAsiaTheme="minorEastAsia" w:hAnsiTheme="minorEastAsia" w:hint="eastAsia"/>
                <w:sz w:val="24"/>
              </w:rPr>
              <w:t>序号</w:t>
            </w:r>
          </w:p>
        </w:tc>
        <w:tc>
          <w:tcPr>
            <w:tcW w:w="639" w:type="pct"/>
            <w:vAlign w:val="center"/>
          </w:tcPr>
          <w:p w:rsidR="006A1CB5" w:rsidRPr="006A1CB5" w:rsidRDefault="006A1CB5" w:rsidP="006A1CB5">
            <w:pPr>
              <w:jc w:val="center"/>
              <w:rPr>
                <w:rFonts w:asciiTheme="minorEastAsia" w:eastAsiaTheme="minorEastAsia" w:hAnsiTheme="minorEastAsia"/>
                <w:sz w:val="24"/>
              </w:rPr>
            </w:pPr>
            <w:r w:rsidRPr="006A1CB5">
              <w:rPr>
                <w:rFonts w:asciiTheme="minorEastAsia" w:eastAsiaTheme="minorEastAsia" w:hAnsiTheme="minorEastAsia" w:hint="eastAsia"/>
                <w:sz w:val="24"/>
              </w:rPr>
              <w:t>服务内容</w:t>
            </w:r>
          </w:p>
        </w:tc>
        <w:tc>
          <w:tcPr>
            <w:tcW w:w="3908" w:type="pct"/>
            <w:vAlign w:val="center"/>
          </w:tcPr>
          <w:p w:rsidR="006A1CB5" w:rsidRPr="006A1CB5" w:rsidRDefault="006A1CB5" w:rsidP="006A1CB5">
            <w:pPr>
              <w:jc w:val="center"/>
              <w:rPr>
                <w:rFonts w:asciiTheme="minorEastAsia" w:eastAsiaTheme="minorEastAsia" w:hAnsiTheme="minorEastAsia"/>
                <w:sz w:val="24"/>
              </w:rPr>
            </w:pPr>
            <w:r w:rsidRPr="006A1CB5">
              <w:rPr>
                <w:rFonts w:asciiTheme="minorEastAsia" w:eastAsiaTheme="minorEastAsia" w:hAnsiTheme="minorEastAsia" w:hint="eastAsia"/>
                <w:sz w:val="24"/>
              </w:rPr>
              <w:t>服  务  标  准</w:t>
            </w:r>
          </w:p>
        </w:tc>
      </w:tr>
      <w:tr w:rsidR="006A1CB5" w:rsidRPr="006A1CB5" w:rsidTr="006A1CB5">
        <w:trPr>
          <w:trHeight w:val="2210"/>
          <w:jc w:val="right"/>
        </w:trPr>
        <w:tc>
          <w:tcPr>
            <w:tcW w:w="453" w:type="pct"/>
            <w:vAlign w:val="center"/>
          </w:tcPr>
          <w:p w:rsidR="006A1CB5" w:rsidRPr="006A1CB5" w:rsidRDefault="006A1CB5" w:rsidP="006A1CB5">
            <w:pPr>
              <w:jc w:val="center"/>
              <w:rPr>
                <w:rFonts w:asciiTheme="minorEastAsia" w:eastAsiaTheme="minorEastAsia" w:hAnsiTheme="minorEastAsia"/>
                <w:sz w:val="24"/>
              </w:rPr>
            </w:pPr>
            <w:r w:rsidRPr="006A1CB5">
              <w:rPr>
                <w:rFonts w:asciiTheme="minorEastAsia" w:eastAsiaTheme="minorEastAsia" w:hAnsiTheme="minorEastAsia" w:hint="eastAsia"/>
                <w:sz w:val="24"/>
              </w:rPr>
              <w:t>1</w:t>
            </w:r>
          </w:p>
        </w:tc>
        <w:tc>
          <w:tcPr>
            <w:tcW w:w="639" w:type="pct"/>
            <w:vAlign w:val="center"/>
          </w:tcPr>
          <w:p w:rsidR="006A1CB5" w:rsidRPr="006A1CB5" w:rsidRDefault="006A1CB5" w:rsidP="00CB795D">
            <w:pPr>
              <w:jc w:val="center"/>
              <w:rPr>
                <w:rFonts w:asciiTheme="minorEastAsia" w:eastAsiaTheme="minorEastAsia" w:hAnsiTheme="minorEastAsia"/>
                <w:sz w:val="24"/>
              </w:rPr>
            </w:pPr>
            <w:r w:rsidRPr="006A1CB5">
              <w:rPr>
                <w:rFonts w:asciiTheme="minorEastAsia" w:eastAsiaTheme="minorEastAsia" w:hAnsiTheme="minorEastAsia" w:hint="eastAsia"/>
                <w:sz w:val="24"/>
              </w:rPr>
              <w:t>食堂服务标准</w:t>
            </w:r>
          </w:p>
        </w:tc>
        <w:tc>
          <w:tcPr>
            <w:tcW w:w="3908" w:type="pct"/>
          </w:tcPr>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1、保持场地整洁，采用新鲜洁净的原料制作食品，发现有腐败变质或其他感官性状异常的食品及其原料，不得加工或使用。</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2、严格按照食品加工区域分类进行，生熟食品不得交叉加工，防止污染。</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3、蔬菜切配前应先冲洗，浸泡10分钟以上，再经充分冲洗。</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4、禽蛋类在使用前应对外壳进行清洗，必要时进行消毒处理。</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5、肉类、水产品类与蔬菜类食品原料的清洗必须分别在专用清洗池内进行。</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6、切配加工必须在专用操作台上进行,切配加工后的食品原料保持整洁，放在清洁的容器内，并置放于货架上。</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7、厨师在加工食品时，必须做到烧熟煮透，加工后的熟制品应当与食品原料或未成品分开存放,未成品应当与食品原料分开存放,防止交叉污染。</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8</w:t>
            </w:r>
            <w:r>
              <w:rPr>
                <w:rFonts w:asciiTheme="minorEastAsia" w:eastAsiaTheme="minorEastAsia" w:hAnsiTheme="minorEastAsia" w:hint="eastAsia"/>
                <w:sz w:val="24"/>
              </w:rPr>
              <w:t>、</w:t>
            </w:r>
            <w:r w:rsidRPr="006A1CB5">
              <w:rPr>
                <w:rFonts w:asciiTheme="minorEastAsia" w:eastAsiaTheme="minorEastAsia" w:hAnsiTheme="minorEastAsia" w:hint="eastAsia"/>
                <w:sz w:val="24"/>
              </w:rPr>
              <w:t>食品在烹饪后至就餐人员食用前一般不超过1个小时。剩余食品必须冷藏，冷藏时间不得超过24小时，在确认没有变质的情况下，必须经高温彻底加热后，方可继续食用，不用隔夜食品。</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9、接触和盛装原料、半成品、成品的刀、墩、板、桶、盆、筐、抹布以及其他工具、容器必须标志明显，并做到分开使用，定位存放，用后洗净，保持清洁,定期消毒。</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10、当天切配的食品原料烹调加工；荤、素食品原料的盛放容器和加工用具应严格进行区分并有明显标志。使用后应洗净，定位存放及时清理加工后的废物，并做好台面和地面的清洗。</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11、保证按照规定的时间准时开餐，做好配餐前各项准备，尤其做好冬季饭菜的保温和预热。</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12、每餐按照国家食品安全管理要求，在标准容器内留样48小时。</w:t>
            </w:r>
          </w:p>
        </w:tc>
      </w:tr>
      <w:tr w:rsidR="006A1CB5" w:rsidRPr="006A1CB5" w:rsidTr="006A1CB5">
        <w:trPr>
          <w:trHeight w:val="2690"/>
          <w:jc w:val="right"/>
        </w:trPr>
        <w:tc>
          <w:tcPr>
            <w:tcW w:w="453" w:type="pct"/>
            <w:vAlign w:val="center"/>
          </w:tcPr>
          <w:p w:rsidR="006A1CB5" w:rsidRPr="006A1CB5" w:rsidRDefault="006A1CB5" w:rsidP="006A1CB5">
            <w:pPr>
              <w:jc w:val="center"/>
              <w:rPr>
                <w:rFonts w:asciiTheme="minorEastAsia" w:eastAsiaTheme="minorEastAsia" w:hAnsiTheme="minorEastAsia"/>
                <w:sz w:val="24"/>
              </w:rPr>
            </w:pPr>
            <w:r w:rsidRPr="006A1CB5">
              <w:rPr>
                <w:rFonts w:asciiTheme="minorEastAsia" w:eastAsiaTheme="minorEastAsia" w:hAnsiTheme="minorEastAsia" w:hint="eastAsia"/>
                <w:sz w:val="24"/>
              </w:rPr>
              <w:lastRenderedPageBreak/>
              <w:t>2</w:t>
            </w:r>
          </w:p>
        </w:tc>
        <w:tc>
          <w:tcPr>
            <w:tcW w:w="639" w:type="pct"/>
            <w:vAlign w:val="center"/>
          </w:tcPr>
          <w:p w:rsidR="006A1CB5" w:rsidRPr="006A1CB5" w:rsidRDefault="006A1CB5" w:rsidP="00CB795D">
            <w:pPr>
              <w:jc w:val="center"/>
              <w:rPr>
                <w:rFonts w:asciiTheme="minorEastAsia" w:eastAsiaTheme="minorEastAsia" w:hAnsiTheme="minorEastAsia"/>
                <w:sz w:val="24"/>
              </w:rPr>
            </w:pPr>
            <w:r w:rsidRPr="006A1CB5">
              <w:rPr>
                <w:rFonts w:asciiTheme="minorEastAsia" w:eastAsiaTheme="minorEastAsia" w:hAnsiTheme="minorEastAsia" w:hint="eastAsia"/>
                <w:sz w:val="24"/>
              </w:rPr>
              <w:t>食堂服务要求</w:t>
            </w:r>
          </w:p>
        </w:tc>
        <w:tc>
          <w:tcPr>
            <w:tcW w:w="3908" w:type="pct"/>
          </w:tcPr>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1、用餐时间：早餐7：30至8：30，午餐 11：30 至 12：30，晚餐16：40至 17：30。</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2、用餐人数：早午餐180人（全年按249 天计算)；晚餐157人（全年按 249 天计算，晚餐按实际发生情況支付），法定节假日及周末用餐费用 10人（全年按116 天计算）。</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3、用餐标淮：早餐8元/人：午餐14元/人，晚餐7元/人，合计29元/人/天（其中财政拨款28元/人/天，个人缴纳1元/人/天）晚餐按实际发生情况支付)；法定节假日、周末值班费用 20元/人/天。</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4、菜品要求：餐厅在饭菜质量和品种花样上要根据季节的变化不断调整做到科学、营养配餐。每周出菜谱一次，保证一周每天品种花样不重复。</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5、菜品种类：</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 早餐搭配形式：面食2种，咸菜类或拌菜类4种，青菜炒菜2种，粥2种，提供煮鸡蛋或茶叶蛋，牛奶或豆浆等。其中面食包括荤馅面食 1种，饼类或馒头花卷等1种：拌菜包括 1 种肉类拌菜，2种素类拌菜，1种自助水果。</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午餐搭配形式：主食4种，副食7种，水果2种，并配有相应的调料及小咸菜。其中主食包括米饭（香米）、粥、面食2种;副食包括肉类热菜3种，青菜热菜2种，青菜凉菜1种，汤菜1种，每周要保证2餐以上牛肉、猪肉、水产、禽类进行调剂：每周保证6 种以上水果进行调剂。要保持菜品多样化，少数民族主要以牛羊肉为主，提供谷类面食、汤类、单炒、套餐等。节假日免费提供软饮料，法定假日根据时令节气增加传统节日特色品种。</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（3）午餐特色小吃（</w:t>
            </w:r>
            <w:r w:rsidR="004E147C">
              <w:rPr>
                <w:rFonts w:asciiTheme="minorEastAsia" w:eastAsiaTheme="minorEastAsia" w:hAnsiTheme="minorEastAsia" w:hint="eastAsia"/>
                <w:sz w:val="24"/>
              </w:rPr>
              <w:t>如</w:t>
            </w:r>
            <w:r w:rsidRPr="006A1CB5">
              <w:rPr>
                <w:rFonts w:asciiTheme="minorEastAsia" w:eastAsiaTheme="minorEastAsia" w:hAnsiTheme="minorEastAsia" w:hint="eastAsia"/>
                <w:sz w:val="24"/>
              </w:rPr>
              <w:t>自助麻辣烫、过桥米线、烤冷面、陕西凉皮、鸡蛋面、韩式大碗冷</w:t>
            </w:r>
            <w:r w:rsidR="004E147C">
              <w:rPr>
                <w:rFonts w:asciiTheme="minorEastAsia" w:eastAsiaTheme="minorEastAsia" w:hAnsiTheme="minorEastAsia" w:hint="eastAsia"/>
                <w:sz w:val="24"/>
              </w:rPr>
              <w:t>面、牛肉面、丰收排骨面、青菜炒面、木须炒面、韩式拌饭、韩式寿司</w:t>
            </w:r>
            <w:r w:rsidRPr="006A1CB5">
              <w:rPr>
                <w:rFonts w:asciiTheme="minorEastAsia" w:eastAsiaTheme="minorEastAsia" w:hAnsiTheme="minorEastAsia" w:hint="eastAsia"/>
                <w:sz w:val="24"/>
              </w:rPr>
              <w:t>、打卤面、青菜火腿炒面、担担面、鸡丝凉面、凉拌牛筋面、鸭血粉丝、酸辣粉、香辣牛肉面、炸鸡柳、骨肉相连、扁豆焖面和九台热面等）。</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（4）晚餐：主食4种，副食6种，水果2种，并配有相应的调料及小咸菜。其中主食包括米饭、粥、面食2种：副食包括肉类热菜2种，青菜热菜2种，青菜凉菜2种，汤菜1种。</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(5）节假日免费提供软饮料，法定假目根据时令节气增加传统节日特色品种。</w:t>
            </w:r>
          </w:p>
        </w:tc>
      </w:tr>
      <w:tr w:rsidR="006A1CB5" w:rsidRPr="006A1CB5" w:rsidTr="006A1CB5">
        <w:trPr>
          <w:trHeight w:val="2114"/>
          <w:jc w:val="right"/>
        </w:trPr>
        <w:tc>
          <w:tcPr>
            <w:tcW w:w="453" w:type="pct"/>
            <w:vAlign w:val="center"/>
          </w:tcPr>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6A1CB5">
            <w:pPr>
              <w:jc w:val="center"/>
              <w:rPr>
                <w:rFonts w:asciiTheme="minorEastAsia" w:eastAsiaTheme="minorEastAsia" w:hAnsiTheme="minorEastAsia"/>
                <w:sz w:val="24"/>
              </w:rPr>
            </w:pPr>
            <w:r w:rsidRPr="006A1CB5">
              <w:rPr>
                <w:rFonts w:asciiTheme="minorEastAsia" w:eastAsiaTheme="minorEastAsia" w:hAnsiTheme="minorEastAsia" w:hint="eastAsia"/>
                <w:sz w:val="24"/>
              </w:rPr>
              <w:t>3</w:t>
            </w:r>
          </w:p>
        </w:tc>
        <w:tc>
          <w:tcPr>
            <w:tcW w:w="639" w:type="pct"/>
            <w:vAlign w:val="center"/>
          </w:tcPr>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食堂服务人员岗位要求和管理要求</w:t>
            </w:r>
          </w:p>
        </w:tc>
        <w:tc>
          <w:tcPr>
            <w:tcW w:w="3908" w:type="pct"/>
          </w:tcPr>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管理要求</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（1）所有工作人员上岗前，必须经过专业培训，在工作区域内穿戴统一工作服、帽，衣着整洁，不吸烟，在售卖区域必须加戴手套、口罩；</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 xml:space="preserve">（2）餐饮区的安全管理由中标人负责，出现的安全事故由中标人负全责，中标人与采购人签订安全管理合同；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（3）所有工作人员以文明礼貌、微笑的服务对待前来的客人；</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（4）工作人员明确分工，各尽其责，合理安排每天的班务；</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（5）做好餐厅日常管理工作，严格把握员工的考勤和管理：定期组织员工学习技术业务知识，提高安全生产意识；</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（6）负责燃气设备、机器设备的安全排查及检修，发现安全隐患应及时上报并采取补救措施；</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lastRenderedPageBreak/>
              <w:t>（7）每日各项工作结束时，保证所有食品安全储藏，设备和用具整齐有序，服务工作场所干净整洁，关闭一切非使用电源；</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8）设置专人对各工作人员的出勤、请假、服务、餐厅卫生等进行监督、考查，负责及时向厨师反馈就餐人员的建议和意见；采购人每年三次不定期的对食物价格、食物的丰富和美味程度、用餐时间合理性、用餐环境卫生、工作人员服务态度等方面进行检查，同时进行用餐员工满意度调查，届时将根据检查及调查结果对中标人进行评审，如有不符合服务标准的或未达到65%以上满意度的，中标人须对服务质量进行改善，累计三次未达到满意度标准的，采购人有权解除合同，扣除履约保证金。</w:t>
            </w:r>
          </w:p>
        </w:tc>
      </w:tr>
      <w:tr w:rsidR="006A1CB5" w:rsidRPr="006A1CB5" w:rsidTr="00200A63">
        <w:trPr>
          <w:trHeight w:val="389"/>
          <w:jc w:val="right"/>
        </w:trPr>
        <w:tc>
          <w:tcPr>
            <w:tcW w:w="453" w:type="pct"/>
            <w:vAlign w:val="center"/>
          </w:tcPr>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6A1CB5">
            <w:pPr>
              <w:jc w:val="center"/>
              <w:rPr>
                <w:rFonts w:asciiTheme="minorEastAsia" w:eastAsiaTheme="minorEastAsia" w:hAnsiTheme="minorEastAsia"/>
                <w:sz w:val="24"/>
              </w:rPr>
            </w:pPr>
            <w:r w:rsidRPr="006A1CB5">
              <w:rPr>
                <w:rFonts w:asciiTheme="minorEastAsia" w:eastAsiaTheme="minorEastAsia" w:hAnsiTheme="minorEastAsia" w:hint="eastAsia"/>
                <w:sz w:val="24"/>
              </w:rPr>
              <w:t>4</w:t>
            </w:r>
          </w:p>
        </w:tc>
        <w:tc>
          <w:tcPr>
            <w:tcW w:w="639" w:type="pct"/>
            <w:vAlign w:val="center"/>
          </w:tcPr>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966277">
            <w:pPr>
              <w:rPr>
                <w:rFonts w:asciiTheme="minorEastAsia" w:eastAsiaTheme="minorEastAsia" w:hAnsiTheme="minorEastAsia"/>
                <w:sz w:val="24"/>
              </w:rPr>
            </w:pPr>
          </w:p>
          <w:p w:rsidR="006A1CB5" w:rsidRPr="006A1CB5" w:rsidRDefault="006A1CB5" w:rsidP="00CB795D">
            <w:pPr>
              <w:jc w:val="center"/>
              <w:rPr>
                <w:rFonts w:asciiTheme="minorEastAsia" w:eastAsiaTheme="minorEastAsia" w:hAnsiTheme="minorEastAsia"/>
                <w:sz w:val="24"/>
              </w:rPr>
            </w:pPr>
          </w:p>
          <w:p w:rsidR="006A1CB5" w:rsidRPr="006A1CB5" w:rsidRDefault="006A1CB5" w:rsidP="00CB795D">
            <w:pPr>
              <w:jc w:val="center"/>
              <w:rPr>
                <w:rFonts w:asciiTheme="minorEastAsia" w:eastAsiaTheme="minorEastAsia" w:hAnsiTheme="minorEastAsia"/>
                <w:sz w:val="24"/>
              </w:rPr>
            </w:pPr>
            <w:r w:rsidRPr="006A1CB5">
              <w:rPr>
                <w:rFonts w:asciiTheme="minorEastAsia" w:eastAsiaTheme="minorEastAsia" w:hAnsiTheme="minorEastAsia" w:hint="eastAsia"/>
                <w:sz w:val="24"/>
              </w:rPr>
              <w:t>食材采买要求</w:t>
            </w:r>
          </w:p>
        </w:tc>
        <w:tc>
          <w:tcPr>
            <w:tcW w:w="3908" w:type="pct"/>
          </w:tcPr>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肉类食品收货验收标准</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按照厨师菜谱准备食材。</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（一）肉、禽类质量验收标准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1、鲜猪肉质量验收标准：（</w:t>
            </w:r>
            <w:r w:rsidR="004E147C">
              <w:rPr>
                <w:rFonts w:asciiTheme="minorEastAsia" w:eastAsiaTheme="minorEastAsia" w:hAnsiTheme="minorEastAsia"/>
                <w:sz w:val="24"/>
              </w:rPr>
              <w:t>1</w:t>
            </w:r>
            <w:r w:rsidRPr="006A1CB5">
              <w:rPr>
                <w:rFonts w:asciiTheme="minorEastAsia" w:eastAsiaTheme="minorEastAsia" w:hAnsiTheme="minorEastAsia" w:hint="eastAsia"/>
                <w:sz w:val="24"/>
              </w:rPr>
              <w:t>）猪边体表无明显伤痕，无片状猪毛，后腿部盖有“良”或“特”字级别印章，并盖有“合格”椭圆开印章或宽长条肉检合格验讫印章。（</w:t>
            </w:r>
            <w:r w:rsidR="004E147C">
              <w:rPr>
                <w:rFonts w:asciiTheme="minorEastAsia" w:eastAsiaTheme="minorEastAsia" w:hAnsiTheme="minorEastAsia"/>
                <w:sz w:val="24"/>
              </w:rPr>
              <w:t>2</w:t>
            </w:r>
            <w:r w:rsidRPr="006A1CB5">
              <w:rPr>
                <w:rFonts w:asciiTheme="minorEastAsia" w:eastAsiaTheme="minorEastAsia" w:hAnsiTheme="minorEastAsia" w:hint="eastAsia"/>
                <w:sz w:val="24"/>
              </w:rPr>
              <w:t>）呈鲜红色，有光泽，脂肪洁白，肉的外表微干或微湿润，不粘手，指压后凹陷立即恢复，具有新鲜猪肉的正常气味。无泥污，血污，肉边整齐，无碎肉，碎骨，按标准部位分割，精肉无多余脂肪。</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2、鲜牛、羊、兔肉质量验收标准：肌肉红色均匀，有光泽，脂肪洁白（羊、兔）或淡黄色（牛）。外表微干或有风干膜，触摸不粘手。弹性好，指压后凹陷立即恢复 。具有鲜牛，羊，兔肉正常气味，无泥污，血污，肉边整齐，无碎肉，碎骨，按标准部位分割，无多余脂肪及血管。</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冻畜肉质量验收标准：外表颜色比冷却肉鲜明，在表面切开处为浅玫瑰色至灰色，用手或热刀触之，立刻显示鲜红色。肉坚硬，像冰一样，敲击有响声。化冻时，有肉的正常味，略潮，没有熟肉味。脂肪猪、羊为白色 ，牛为淡黄色。肌腱为白色，石灰色。无杂质，无肌肉风干现象，无白、黄、绿斑、污血，过多冰衣，无白霜，按标准部位分割，外包装无破损，有生产日期。</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鲜鸡肉质量验收验收标准：眼球饱满，皮肤有光泽，淡黄或灰白色，肌肉切而发亮。外表微干或微湿，不粘手，弹性良好指压后凹陷立即恢复，有正常气味。无长毛及毛、毛根，口腔及宰刀口血污、杂质、无紫斑瘀血，净腔，禽腹内无过多脂肪，腹下刀口，不过长，刀口整齐。</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5、鲜鸭、鹅质量验收标准：眼球平坦，皮肤有光泽，乳白或淡红色，肌肉切而有光泽。外表写稍湿润，不粘手，指压后凹陷立即恢复，鸭、鹅固有的正常气味。无长毛及绒毛、毛根，口腔及宰刀口血污、杂质、无紫斑瘀血，净腔，禽腹内无过多脂肪，腹下刀口，不过长，刀口整齐。</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6、冻禽质量验收标准：外观滋润，呈乳白或微黄色。基本无血脉风干现象，无白，黄绿，紫斑，无冰衣，解冻后与鲜禽特征相同，外包装上有生产日期，外包装无破损，无不封口现象。</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（二）脏器及副产品类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1、肠的质量验收标准：乳白色，稍软，略带坚韧，外形完整，无变</w:t>
            </w:r>
            <w:r w:rsidRPr="006A1CB5">
              <w:rPr>
                <w:rFonts w:asciiTheme="minorEastAsia" w:eastAsiaTheme="minorEastAsia" w:hAnsiTheme="minorEastAsia" w:hint="eastAsia"/>
                <w:sz w:val="24"/>
              </w:rPr>
              <w:lastRenderedPageBreak/>
              <w:t>质异味，无炎症溃疡、瘀血、充血、水肿及其他病理现象，无肠头毛圈，脂肪内容物。</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2、肚的质量验收标准：乳白色，组织结实，无异味，外形完整，无溃疡及其他病变现象，无内容物，黏膜，脂肪，无瘀血肠头毛圈。</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3、肾的质量验收标准：淡褐色，有光泽，略有弹性，组织结实，外形完整，无脂肪和肾外膜，无炎症浓肿等病变，无异臭，无杂质。</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4、心的质量验收标准：淡红色，脂肪乳白色稍红色，结实，有弹性，外形完整，心房内无瘀血，无凝血块，无病变，气味正常。</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5、肝的质量验收标准：红褐色或棕黄色，有光泽，湿润，略有弹性，组织结实微密，肝叶完整，无脂肪，胆囊、粗输、胆管、无寄生虫、炎症水泡、薄膜，无胆汁污染，微有鱼腥味。</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6、口条的质量验收标准：品质新鲜，外形完整，无根附着的肌肉、舌骨、舌苔、脂肪、无病伤，无异物。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7、猪脚质量验收标准：品质新鲜，去蹄壳，不带蹄筋，无毛、趾间黑垢，无松香。</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8、猪尾质量验收标准：品质新鲜，去毛洁净，不带毛根或绒毛。</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9、鸡脚质量验收标准：白色或灰白色无黄衣趾壳，外形完整，无断骨，脚垫上无黑斑或黄斑，无血污、血水。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10、鸡翅质量验收标准：无残羽，无黄衣，无伤斑和溃烂，无血水，允许有少量红斑点，允许修剪但最大范围不超弯关节处。</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11、鸡腿质量验收标准：无残羽，无血水、血污、残骨，无伤斑、溃烂、炎症，允许有少量红斑，无多余皮和脂肪。按部位分割。</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12、鸡胸肉质量验收标准：无残羽，无血水、血污，无残骨、伤斑、溃烂、炎症，允许有少量红斑，无多余脂肪呈白色带有淡色玫瑰色或红色。</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13、鸡肝质量验收标准：外形完整、去胆，无寄生虫、炎症、水泡，无胆汁污染，无血迹。</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14、鸡胗质量验收标准：外形完整无内容物、鸡内金、腺胃、肠管及脂肪，无出血、瘀血、病变。</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15、鸡脖质量验收标准：去颈部皮，无羽毛，无血污，品质新鲜。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16、鸡心质量验收标准：褐红色，脂肪稍红，组织结实，有弹性，心房内无瘀血、病变，气味正常。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17、蹄筋质量验收标准：品质新鲜，无色透明，表面光亮，无油脂，无精肉，无充血现顺直、干燥。</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二、果蔬类原料收货验收标准</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按照厨师菜谱准备食材。</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(一)水果质量验收标准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1、基本要求</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⑴新鲜度：①水果：充足，无空壳，皱皮，干涩现象 ②色泽：新艳，光亮，无变色  ③硬度：饱满，充实，软硬适中</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⑵ 机械伤：相同新鲜条件下无外力造成的伤害，如：挤伤、压伤、碰伤、切口，裂伤等</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⑶病虫害：无不良病虫害，表面，中间无虫卵遗留，无虫眼</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⑷形状：曲线谐调，外形优美，果实硕大，无不良图案及异状</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⑸成熟度：适中，无过熟，未熟现象</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lastRenderedPageBreak/>
              <w:t>⑹污染：无污染残留农药</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⑺包装：如有包装匡完整干净</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⑻瓜果类：外表光亮无斑点，有新鲜连接的秧，形状正常，无软塌处，成熟</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⑼柑桔类：不空壳，水分充足，外表完美</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⑽浆果类：无腐烂，变色，外形不完整，不成熟现象</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⑾梨果类：色泽鲜，大小适中，无硬节，有果把。</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⑿对于蔬菜，品相完好、肉质鲜嫩、无病斑的优质蔬菜的损失率应不超过10%，对于外观品相相对差一些的蔬菜，其损失率则可能在20%以上。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具体标准</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 xml:space="preserve">采购应季水果。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果实结实、有弹性，手掂有重量感，果形完整、有色泽、无疤痕、不萎缩、变色、受挤压变形，柚类无褐斑、黑点。劣质品：果皮有疤痕，失水干缩，腐烂霉变。</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(二)蔬菜收货验收标准：</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采购应季蔬菜。</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1、新鲜度：</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 xml:space="preserve">（1）水量：充足，但无过分萎蔫、皱皮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（2）色泽：正常，无变色、光泽、色亮鲜艳</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 xml:space="preserve">（3） 硬度：叶菜挺立，瓜菜饱满，结实，无空心，根菜略硬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2、机械伤：相同新鲜条件下，无外力造成伤害，如：挤伤，压伤，碰伤，切口，裂伤等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3、病虫害：无虫害，虫嗑、无残虫卵</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4、形状：枝叶丰满，大小适中，曲线谐调</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5、成熟度：适中，无熟过，腐烂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 xml:space="preserve">6、污染：无污染，残留农药，运输造成的污染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7、包装：有包装匡完整，干净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(三)豆制品类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1、新鲜、保证当天生产货品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 xml:space="preserve">2、干净、无灰尘、异味.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3、外形完整、美观、无破损。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4、鲜豆付饱满、结实、颜色正常。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蛋类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1、颜色正常、外形谐调、个大。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2、干净、无残留土、泥、粪污物。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3、清、蛋黄分开不浑浊，无受精蛋，保证新鲜。</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4、外形完整，无破损。</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 xml:space="preserve">（五）调味料 </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1、食堂食材调味品应经</w:t>
            </w:r>
            <w:r w:rsidRPr="006A1CB5">
              <w:rPr>
                <w:rFonts w:asciiTheme="minorEastAsia" w:eastAsiaTheme="minorEastAsia" w:hAnsiTheme="minorEastAsia"/>
                <w:sz w:val="24"/>
              </w:rPr>
              <w:t>正规生产厂家或代理经销商</w:t>
            </w:r>
            <w:r w:rsidRPr="006A1CB5">
              <w:rPr>
                <w:rFonts w:asciiTheme="minorEastAsia" w:eastAsiaTheme="minorEastAsia" w:hAnsiTheme="minorEastAsia" w:hint="eastAsia"/>
                <w:sz w:val="24"/>
              </w:rPr>
              <w:t>采购</w:t>
            </w:r>
            <w:r w:rsidRPr="006A1CB5">
              <w:rPr>
                <w:rFonts w:asciiTheme="minorEastAsia" w:eastAsiaTheme="minorEastAsia" w:hAnsiTheme="minorEastAsia"/>
                <w:sz w:val="24"/>
              </w:rPr>
              <w:t>，有商标牌号、食品生产许可证号、标注生产日期、产地、配料表、保质期、包装达到“QS”食品质量安全认证标准</w:t>
            </w:r>
            <w:r w:rsidRPr="006A1CB5">
              <w:rPr>
                <w:rFonts w:asciiTheme="minorEastAsia" w:eastAsiaTheme="minorEastAsia" w:hAnsiTheme="minorEastAsia" w:hint="eastAsia"/>
                <w:sz w:val="24"/>
              </w:rPr>
              <w:t>；</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w:t>
            </w:r>
            <w:r w:rsidRPr="006A1CB5">
              <w:rPr>
                <w:rFonts w:asciiTheme="minorEastAsia" w:eastAsiaTheme="minorEastAsia" w:hAnsiTheme="minorEastAsia"/>
                <w:sz w:val="24"/>
              </w:rPr>
              <w:t>保质期期限为</w:t>
            </w:r>
            <w:r w:rsidRPr="006A1CB5">
              <w:rPr>
                <w:rFonts w:asciiTheme="minorEastAsia" w:eastAsiaTheme="minorEastAsia" w:hAnsiTheme="minorEastAsia" w:cs="Arial"/>
                <w:sz w:val="24"/>
              </w:rPr>
              <w:t>≥</w:t>
            </w:r>
            <w:r w:rsidRPr="006A1CB5">
              <w:rPr>
                <w:rFonts w:asciiTheme="minorEastAsia" w:eastAsiaTheme="minorEastAsia" w:hAnsiTheme="minorEastAsia"/>
                <w:sz w:val="24"/>
              </w:rPr>
              <w:t>15日的货品，剩余保质期期限不得短于获批保质期期限的90%,保质期期限</w:t>
            </w:r>
            <w:r w:rsidRPr="006A1CB5">
              <w:rPr>
                <w:rFonts w:asciiTheme="minorEastAsia" w:eastAsiaTheme="minorEastAsia" w:hAnsiTheme="minorEastAsia" w:cs="Arial"/>
                <w:sz w:val="24"/>
              </w:rPr>
              <w:t>≤</w:t>
            </w:r>
            <w:r w:rsidRPr="006A1CB5">
              <w:rPr>
                <w:rFonts w:asciiTheme="minorEastAsia" w:eastAsiaTheme="minorEastAsia" w:hAnsiTheme="minorEastAsia"/>
                <w:sz w:val="24"/>
              </w:rPr>
              <w:t>15日的货品必须为送货当日生产的货品</w:t>
            </w:r>
            <w:r w:rsidRPr="006A1CB5">
              <w:rPr>
                <w:rFonts w:asciiTheme="minorEastAsia" w:eastAsiaTheme="minorEastAsia" w:hAnsiTheme="minorEastAsia" w:hint="eastAsia"/>
                <w:sz w:val="24"/>
              </w:rPr>
              <w:t>。</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lastRenderedPageBreak/>
              <w:t>3、</w:t>
            </w:r>
            <w:r w:rsidRPr="006A1CB5">
              <w:rPr>
                <w:rFonts w:asciiTheme="minorEastAsia" w:eastAsiaTheme="minorEastAsia" w:hAnsiTheme="minorEastAsia"/>
                <w:sz w:val="24"/>
              </w:rPr>
              <w:t>不</w:t>
            </w:r>
            <w:r w:rsidRPr="006A1CB5">
              <w:rPr>
                <w:rFonts w:asciiTheme="minorEastAsia" w:eastAsiaTheme="minorEastAsia" w:hAnsiTheme="minorEastAsia" w:hint="eastAsia"/>
                <w:sz w:val="24"/>
              </w:rPr>
              <w:t>得采</w:t>
            </w:r>
            <w:r w:rsidRPr="006A1CB5">
              <w:rPr>
                <w:rFonts w:asciiTheme="minorEastAsia" w:eastAsiaTheme="minorEastAsia" w:hAnsiTheme="minorEastAsia"/>
                <w:sz w:val="24"/>
              </w:rPr>
              <w:t>购转基因食品或利用转基因食品原料加工的成品</w:t>
            </w:r>
            <w:r w:rsidRPr="006A1CB5">
              <w:rPr>
                <w:rFonts w:asciiTheme="minorEastAsia" w:eastAsiaTheme="minorEastAsia" w:hAnsiTheme="minorEastAsia" w:hint="eastAsia"/>
                <w:sz w:val="24"/>
              </w:rPr>
              <w:t>。</w:t>
            </w:r>
          </w:p>
        </w:tc>
      </w:tr>
      <w:tr w:rsidR="006A1CB5" w:rsidRPr="006A1CB5" w:rsidTr="006A1CB5">
        <w:trPr>
          <w:trHeight w:val="1445"/>
          <w:jc w:val="right"/>
        </w:trPr>
        <w:tc>
          <w:tcPr>
            <w:tcW w:w="453" w:type="pct"/>
            <w:vAlign w:val="center"/>
          </w:tcPr>
          <w:p w:rsidR="006A1CB5" w:rsidRPr="006A1CB5" w:rsidRDefault="0006523D" w:rsidP="006A1CB5">
            <w:pPr>
              <w:jc w:val="center"/>
              <w:rPr>
                <w:rFonts w:asciiTheme="minorEastAsia" w:eastAsiaTheme="minorEastAsia" w:hAnsiTheme="minorEastAsia"/>
                <w:sz w:val="24"/>
              </w:rPr>
            </w:pPr>
            <w:r>
              <w:rPr>
                <w:rFonts w:asciiTheme="minorEastAsia" w:eastAsiaTheme="minorEastAsia" w:hAnsiTheme="minorEastAsia"/>
                <w:sz w:val="24"/>
              </w:rPr>
              <w:lastRenderedPageBreak/>
              <w:t>5</w:t>
            </w:r>
          </w:p>
        </w:tc>
        <w:tc>
          <w:tcPr>
            <w:tcW w:w="639" w:type="pct"/>
            <w:vAlign w:val="center"/>
          </w:tcPr>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食品留样管理要求</w:t>
            </w:r>
          </w:p>
        </w:tc>
        <w:tc>
          <w:tcPr>
            <w:tcW w:w="3908" w:type="pct"/>
          </w:tcPr>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1、食堂必须指定专人管理留样食品包括留样、样品处理、留样登记、留样盒的清洗消毒、留样冰箱温度控制等；</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2、留样必须在分餐前进行，售出的每种食物都需留样；</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3、留样须按以下程序操作：清洁并消毒双手戴上口罩及一次性手套取已消毒过的留样盒和分装工具取样 125g 以上装入留样盒尽可能小心的盖严留样盒贴上留样标签；</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4、食物留样时样品不可接触到人手或其它物体表面</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5、留样标签必须写上菜名，制作日期、餐次，留样时间，留样人等，应将每份留样的样品信息详细登记在《食品留样记录》；</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6、留样食物必须按不同品种分别盛装于留样专用密闭容器中,盖紧盒盖，在专用冷藏设备中冷藏存放，存放温度控制在 0～4℃；</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7、每份留样不得少于 125g；</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8、留样食物存放时间应不少于48 小时；</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9、用过的留样器皿必须洗净、消毒后,方可再次使用；</w:t>
            </w:r>
          </w:p>
          <w:p w:rsidR="006A1CB5" w:rsidRPr="006A1CB5" w:rsidRDefault="006A1CB5" w:rsidP="00966277">
            <w:pPr>
              <w:rPr>
                <w:rFonts w:asciiTheme="minorEastAsia" w:eastAsiaTheme="minorEastAsia" w:hAnsiTheme="minorEastAsia"/>
                <w:sz w:val="24"/>
                <w:highlight w:val="yellow"/>
              </w:rPr>
            </w:pPr>
            <w:r w:rsidRPr="006A1CB5">
              <w:rPr>
                <w:rFonts w:asciiTheme="minorEastAsia" w:eastAsiaTheme="minorEastAsia" w:hAnsiTheme="minorEastAsia" w:hint="eastAsia"/>
                <w:sz w:val="24"/>
              </w:rPr>
              <w:t>10、留样冰箱保持清洁干净。</w:t>
            </w:r>
          </w:p>
        </w:tc>
      </w:tr>
      <w:tr w:rsidR="006A1CB5" w:rsidRPr="006A1CB5" w:rsidTr="006A1CB5">
        <w:trPr>
          <w:trHeight w:val="674"/>
          <w:jc w:val="right"/>
        </w:trPr>
        <w:tc>
          <w:tcPr>
            <w:tcW w:w="453" w:type="pct"/>
            <w:vAlign w:val="center"/>
          </w:tcPr>
          <w:p w:rsidR="006A1CB5" w:rsidRPr="006A1CB5" w:rsidRDefault="0006523D" w:rsidP="006A1CB5">
            <w:pPr>
              <w:jc w:val="center"/>
              <w:rPr>
                <w:rFonts w:asciiTheme="minorEastAsia" w:eastAsiaTheme="minorEastAsia" w:hAnsiTheme="minorEastAsia"/>
                <w:sz w:val="24"/>
              </w:rPr>
            </w:pPr>
            <w:r>
              <w:rPr>
                <w:rFonts w:asciiTheme="minorEastAsia" w:eastAsiaTheme="minorEastAsia" w:hAnsiTheme="minorEastAsia"/>
                <w:sz w:val="24"/>
              </w:rPr>
              <w:t>6</w:t>
            </w:r>
          </w:p>
        </w:tc>
        <w:tc>
          <w:tcPr>
            <w:tcW w:w="639" w:type="pct"/>
            <w:vAlign w:val="center"/>
          </w:tcPr>
          <w:p w:rsidR="006A1CB5" w:rsidRPr="006A1CB5" w:rsidRDefault="006A1CB5" w:rsidP="00CB795D">
            <w:pPr>
              <w:jc w:val="center"/>
              <w:rPr>
                <w:rFonts w:asciiTheme="minorEastAsia" w:eastAsiaTheme="minorEastAsia" w:hAnsiTheme="minorEastAsia"/>
                <w:sz w:val="24"/>
              </w:rPr>
            </w:pPr>
            <w:r w:rsidRPr="006A1CB5">
              <w:rPr>
                <w:rFonts w:asciiTheme="minorEastAsia" w:eastAsiaTheme="minorEastAsia" w:hAnsiTheme="minorEastAsia" w:hint="eastAsia"/>
                <w:sz w:val="24"/>
              </w:rPr>
              <w:t>食材采样要求</w:t>
            </w:r>
          </w:p>
        </w:tc>
        <w:tc>
          <w:tcPr>
            <w:tcW w:w="3908" w:type="pct"/>
          </w:tcPr>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食堂采购人：</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1、负责原辅材料、食品添加剂、食品相关食品供方评价及购销计划；</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2、负责原辅材料、食品添加剂、食品相关食品的查验；</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3、对食品的品名、规格、生产日期、保质期、数量、出入库进行清点收货，并做好验货记录；</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4、负责产品质量检验工作，同时配合供应商质量安全召回工作，并对信息进行记录，做好不合格产品召回工作。</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食堂负责人：</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1、利用标签、颜色等方式让采购人员清楚了解产品的规格以及检验状态；</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2、识别产品特定特性或状态的标志或标记，包括生产产品和运作过程中的采购产品、中间产品、最终产品和到食堂使用的产品；</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3、每日应对配备的原辅食材、食品添加剂、食品相关检验和测试状态：待验、合格、不合格。并记录日期、批次；</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4、食品加工过程状态：原材料、外购品、在制品、半成品、成品；</w:t>
            </w:r>
          </w:p>
          <w:p w:rsidR="006A1CB5" w:rsidRPr="006A1CB5" w:rsidRDefault="006A1CB5" w:rsidP="00966277">
            <w:pPr>
              <w:rPr>
                <w:rFonts w:asciiTheme="minorEastAsia" w:eastAsiaTheme="minorEastAsia" w:hAnsiTheme="minorEastAsia"/>
                <w:sz w:val="24"/>
                <w:highlight w:val="yellow"/>
              </w:rPr>
            </w:pPr>
            <w:r w:rsidRPr="006A1CB5">
              <w:rPr>
                <w:rFonts w:asciiTheme="minorEastAsia" w:eastAsiaTheme="minorEastAsia" w:hAnsiTheme="minorEastAsia" w:hint="eastAsia"/>
                <w:sz w:val="24"/>
              </w:rPr>
              <w:t>5、标识的方式：可采用挂牌、贴签、分区域等方式，并配合表格记录。</w:t>
            </w:r>
          </w:p>
        </w:tc>
      </w:tr>
      <w:tr w:rsidR="006A1CB5" w:rsidRPr="006A1CB5" w:rsidTr="006A1CB5">
        <w:trPr>
          <w:trHeight w:val="1445"/>
          <w:jc w:val="right"/>
        </w:trPr>
        <w:tc>
          <w:tcPr>
            <w:tcW w:w="453" w:type="pct"/>
            <w:vAlign w:val="center"/>
          </w:tcPr>
          <w:p w:rsidR="006A1CB5" w:rsidRPr="006A1CB5" w:rsidRDefault="0006523D" w:rsidP="006A1CB5">
            <w:pPr>
              <w:jc w:val="center"/>
              <w:rPr>
                <w:rFonts w:asciiTheme="minorEastAsia" w:eastAsiaTheme="minorEastAsia" w:hAnsiTheme="minorEastAsia"/>
                <w:sz w:val="24"/>
              </w:rPr>
            </w:pPr>
            <w:r>
              <w:rPr>
                <w:rFonts w:asciiTheme="minorEastAsia" w:eastAsiaTheme="minorEastAsia" w:hAnsiTheme="minorEastAsia"/>
                <w:sz w:val="24"/>
              </w:rPr>
              <w:t>7</w:t>
            </w:r>
          </w:p>
        </w:tc>
        <w:tc>
          <w:tcPr>
            <w:tcW w:w="639" w:type="pct"/>
            <w:vAlign w:val="center"/>
          </w:tcPr>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质保要求</w:t>
            </w:r>
          </w:p>
        </w:tc>
        <w:tc>
          <w:tcPr>
            <w:tcW w:w="3908" w:type="pct"/>
          </w:tcPr>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1、对于质量检验标准不符合的果蔬和肉类，重新采购。</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2、临时加单和补单：公司接到通知后，将在一小时内按照双方沟通约定的时间采购果蔬和肉类。货品迟交或数量与订单不符应由双方协商解决。</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3、不可抗力：如因自然灾害等不可抗力导致食材未能及时购买，双方应及时沟通，并采取应急预案，确保食堂正常运行。</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4、果蔬和肉类配送车辆：保持车辆清洁，保证对应车辆使用，并每天进行清洁；使用冷冻食品冷藏车，预防食品污染。</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5、清理装卸场地：送货人员现场送货后，配合并帮助食堂验收果蔬和肉类。装卸时确保周围环境清洁，完成后清理装卸场地。</w:t>
            </w:r>
          </w:p>
          <w:p w:rsidR="006A1CB5" w:rsidRPr="006A1CB5" w:rsidRDefault="006A1CB5" w:rsidP="0006523D">
            <w:pPr>
              <w:rPr>
                <w:rFonts w:asciiTheme="minorEastAsia" w:eastAsiaTheme="minorEastAsia" w:hAnsiTheme="minorEastAsia"/>
                <w:sz w:val="24"/>
              </w:rPr>
            </w:pPr>
            <w:r w:rsidRPr="006A1CB5">
              <w:rPr>
                <w:rFonts w:asciiTheme="minorEastAsia" w:eastAsiaTheme="minorEastAsia" w:hAnsiTheme="minorEastAsia" w:hint="eastAsia"/>
                <w:sz w:val="24"/>
              </w:rPr>
              <w:t>6、农产品及其他散装食品</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w:t>
            </w:r>
            <w:r w:rsidR="0006523D">
              <w:rPr>
                <w:rFonts w:asciiTheme="minorEastAsia" w:eastAsiaTheme="minorEastAsia" w:hAnsiTheme="minorEastAsia"/>
                <w:sz w:val="24"/>
              </w:rPr>
              <w:t>1</w:t>
            </w:r>
            <w:r w:rsidRPr="006A1CB5">
              <w:rPr>
                <w:rFonts w:asciiTheme="minorEastAsia" w:eastAsiaTheme="minorEastAsia" w:hAnsiTheme="minorEastAsia" w:hint="eastAsia"/>
                <w:sz w:val="24"/>
              </w:rPr>
              <w:t>）禽蛋、蔬菜、鱼、虾必须保证新鲜，鸡、鸭冷冻半成品等食材</w:t>
            </w:r>
            <w:r w:rsidRPr="006A1CB5">
              <w:rPr>
                <w:rFonts w:asciiTheme="minorEastAsia" w:eastAsiaTheme="minorEastAsia" w:hAnsiTheme="minorEastAsia" w:hint="eastAsia"/>
                <w:sz w:val="24"/>
              </w:rPr>
              <w:lastRenderedPageBreak/>
              <w:t>需符合食品卫生安全法要求。</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w:t>
            </w:r>
            <w:r w:rsidR="0006523D">
              <w:rPr>
                <w:rFonts w:asciiTheme="minorEastAsia" w:eastAsiaTheme="minorEastAsia" w:hAnsiTheme="minorEastAsia"/>
                <w:sz w:val="24"/>
              </w:rPr>
              <w:t>2</w:t>
            </w:r>
            <w:r w:rsidRPr="006A1CB5">
              <w:rPr>
                <w:rFonts w:asciiTheme="minorEastAsia" w:eastAsiaTheme="minorEastAsia" w:hAnsiTheme="minorEastAsia" w:hint="eastAsia"/>
                <w:sz w:val="24"/>
              </w:rPr>
              <w:t>）米、面、油的配送根据食堂的需求提供定期配送和紧急配送。大米要求采购当年新米，面粉采购五星雪花粉，油不可采购转基因产品，并在大豆油、菜籽油、玉米油、花生油等替换使用，保证营养均衡。</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w:t>
            </w:r>
            <w:r w:rsidR="0006523D">
              <w:rPr>
                <w:rFonts w:asciiTheme="minorEastAsia" w:eastAsiaTheme="minorEastAsia" w:hAnsiTheme="minorEastAsia"/>
                <w:sz w:val="24"/>
              </w:rPr>
              <w:t>3</w:t>
            </w:r>
            <w:r w:rsidRPr="006A1CB5">
              <w:rPr>
                <w:rFonts w:asciiTheme="minorEastAsia" w:eastAsiaTheme="minorEastAsia" w:hAnsiTheme="minorEastAsia" w:hint="eastAsia"/>
                <w:sz w:val="24"/>
              </w:rPr>
              <w:t>）对于质量有问题的食品要保证退货，并在2小时内更换符合质量标准的食品。要努力提高有关工作人员的服务水平，不得强制向食堂配送不符质量标准的食品，对出现有关质量问题按合同相关事宜处理。</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7、严格遵守《食品安全法》等相关规定，一经发现采购以下食品，除全部退货外，将取消成交单位的中标资格，没收全部履约保证金，成交单位并承担由此造成的经济责任和法律责任：</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（1）腐败变质、油脂酸败、霉变、生虫、污秽不洁、混有异物或者其他感官性状异常，对人体健康有害的；</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（2）含有毒、有害物质或者被有害物质污染，对人体健康有害的；</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（3）含有致病性寄生虫、微生物或者微生物含量超过国家限定标准的；</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（4）未经动物检疫部门检疫、检验或者检疫、检验不合格的肉类及其制品；</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（5）病死、毒死或者死因不明的禽、蓄、兽、水产动物等及其制品；</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（6）掺假、掺杂、伪造，影响营养、卫生的；</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（7）用非食品原料加工的，加入非食品用化学物质或者将非食品当作食品的；</w:t>
            </w:r>
          </w:p>
          <w:p w:rsidR="006A1CB5" w:rsidRPr="006A1CB5" w:rsidRDefault="006A1CB5" w:rsidP="00966277">
            <w:pPr>
              <w:rPr>
                <w:rFonts w:asciiTheme="minorEastAsia" w:eastAsiaTheme="minorEastAsia" w:hAnsiTheme="minorEastAsia"/>
                <w:sz w:val="24"/>
              </w:rPr>
            </w:pPr>
            <w:r w:rsidRPr="006A1CB5">
              <w:rPr>
                <w:rFonts w:asciiTheme="minorEastAsia" w:eastAsiaTheme="minorEastAsia" w:hAnsiTheme="minorEastAsia" w:hint="eastAsia"/>
                <w:sz w:val="24"/>
              </w:rPr>
              <w:t>（8）超过保质期限的。要求所供物资做到100%可追溯，并签定食品安全责任书。</w:t>
            </w:r>
          </w:p>
        </w:tc>
      </w:tr>
      <w:tr w:rsidR="006A1CB5" w:rsidRPr="006A1CB5" w:rsidTr="006A1CB5">
        <w:trPr>
          <w:trHeight w:val="1445"/>
          <w:jc w:val="right"/>
        </w:trPr>
        <w:tc>
          <w:tcPr>
            <w:tcW w:w="453" w:type="pct"/>
            <w:vAlign w:val="center"/>
          </w:tcPr>
          <w:p w:rsidR="006A1CB5" w:rsidRPr="006A1CB5" w:rsidRDefault="006A1CB5" w:rsidP="006A1CB5">
            <w:pPr>
              <w:jc w:val="center"/>
              <w:rPr>
                <w:rFonts w:asciiTheme="minorEastAsia" w:eastAsiaTheme="minorEastAsia" w:hAnsiTheme="minorEastAsia"/>
                <w:sz w:val="24"/>
              </w:rPr>
            </w:pPr>
            <w:r w:rsidRPr="006A1CB5">
              <w:rPr>
                <w:rFonts w:asciiTheme="minorEastAsia" w:eastAsiaTheme="minorEastAsia" w:hAnsiTheme="minorEastAsia" w:hint="eastAsia"/>
                <w:sz w:val="24"/>
              </w:rPr>
              <w:lastRenderedPageBreak/>
              <w:t>9</w:t>
            </w:r>
          </w:p>
        </w:tc>
        <w:tc>
          <w:tcPr>
            <w:tcW w:w="639" w:type="pct"/>
            <w:vAlign w:val="center"/>
          </w:tcPr>
          <w:p w:rsidR="006A1CB5" w:rsidRPr="006A1CB5" w:rsidRDefault="006A1CB5" w:rsidP="00CB795D">
            <w:pPr>
              <w:jc w:val="center"/>
              <w:rPr>
                <w:rFonts w:asciiTheme="minorEastAsia" w:eastAsiaTheme="minorEastAsia" w:hAnsiTheme="minorEastAsia"/>
                <w:sz w:val="24"/>
              </w:rPr>
            </w:pPr>
            <w:r w:rsidRPr="006A1CB5">
              <w:rPr>
                <w:rFonts w:asciiTheme="minorEastAsia" w:eastAsiaTheme="minorEastAsia" w:hAnsiTheme="minorEastAsia" w:hint="eastAsia"/>
                <w:sz w:val="24"/>
              </w:rPr>
              <w:t>采购周期要求</w:t>
            </w:r>
          </w:p>
        </w:tc>
        <w:tc>
          <w:tcPr>
            <w:tcW w:w="3908" w:type="pct"/>
          </w:tcPr>
          <w:p w:rsidR="006A1CB5" w:rsidRPr="006A1CB5" w:rsidRDefault="006A1CB5" w:rsidP="00966277">
            <w:pPr>
              <w:rPr>
                <w:rFonts w:asciiTheme="minorEastAsia" w:eastAsiaTheme="minorEastAsia" w:hAnsiTheme="minorEastAsia"/>
                <w:sz w:val="24"/>
                <w:highlight w:val="yellow"/>
              </w:rPr>
            </w:pPr>
            <w:r w:rsidRPr="006A1CB5">
              <w:rPr>
                <w:rFonts w:asciiTheme="minorEastAsia" w:eastAsiaTheme="minorEastAsia" w:hAnsiTheme="minorEastAsia" w:hint="eastAsia"/>
                <w:sz w:val="24"/>
              </w:rPr>
              <w:t>日常采购时间在每天早上5时前到达食堂。节假日采购应根据当天就餐人员数量提前通知成交公司，避免浪费和缺少材料事件发生。公司要配置“专用车”，凭专用通行证进出食堂。蔬菜、肉类等鲜活食品必须当日采购，其余食品原料可视食堂实际需求酌情配送，食品原料价格应低于当月物价部门提供的市场价格。确保食品新鲜、优质、安全可靠，败腐率不得超过15%。</w:t>
            </w:r>
          </w:p>
        </w:tc>
      </w:tr>
    </w:tbl>
    <w:p w:rsidR="00FC1919" w:rsidRPr="009B2138" w:rsidRDefault="00FC1919" w:rsidP="00FC1919">
      <w:pPr>
        <w:spacing w:line="360" w:lineRule="auto"/>
        <w:ind w:firstLineChars="200" w:firstLine="482"/>
        <w:jc w:val="left"/>
        <w:rPr>
          <w:rFonts w:asciiTheme="minorEastAsia" w:eastAsiaTheme="minorEastAsia" w:hAnsiTheme="minorEastAsia" w:cs="宋体"/>
          <w:b/>
          <w:sz w:val="24"/>
        </w:rPr>
      </w:pPr>
      <w:r w:rsidRPr="009B2138">
        <w:rPr>
          <w:rFonts w:asciiTheme="minorEastAsia" w:eastAsiaTheme="minorEastAsia" w:hAnsiTheme="minorEastAsia" w:hint="eastAsia"/>
          <w:b/>
          <w:sz w:val="24"/>
        </w:rPr>
        <w:t>四、</w:t>
      </w:r>
      <w:r w:rsidR="009B2138">
        <w:rPr>
          <w:rFonts w:asciiTheme="minorEastAsia" w:eastAsiaTheme="minorEastAsia" w:hAnsiTheme="minorEastAsia" w:cs="宋体" w:hint="eastAsia"/>
          <w:b/>
          <w:sz w:val="24"/>
        </w:rPr>
        <w:t>人员岗位需求及相关要求</w:t>
      </w:r>
    </w:p>
    <w:p w:rsidR="00A42DDB" w:rsidRPr="00A42DDB" w:rsidRDefault="00A42DDB" w:rsidP="00F820D3">
      <w:pPr>
        <w:spacing w:line="360" w:lineRule="auto"/>
        <w:ind w:firstLineChars="200" w:firstLine="480"/>
        <w:jc w:val="left"/>
        <w:rPr>
          <w:rFonts w:asciiTheme="minorEastAsia" w:eastAsiaTheme="minorEastAsia" w:hAnsiTheme="minorEastAsia"/>
          <w:sz w:val="24"/>
        </w:rPr>
      </w:pPr>
      <w:r w:rsidRPr="00A42DDB">
        <w:rPr>
          <w:rFonts w:asciiTheme="minorEastAsia" w:eastAsiaTheme="minorEastAsia" w:hAnsiTheme="minorEastAsia" w:hint="eastAsia"/>
          <w:sz w:val="24"/>
        </w:rPr>
        <w:t>物业人员包括</w:t>
      </w:r>
      <w:r w:rsidR="0042314A" w:rsidRPr="00A42DDB">
        <w:rPr>
          <w:rFonts w:asciiTheme="minorEastAsia" w:eastAsiaTheme="minorEastAsia" w:hAnsiTheme="minorEastAsia" w:hint="eastAsia"/>
          <w:sz w:val="24"/>
        </w:rPr>
        <w:t>项目经理年龄需在 55 周岁以下1人，保洁员年龄需在 60 周岁以</w:t>
      </w:r>
      <w:r w:rsidR="00422C1B" w:rsidRPr="00A42DDB">
        <w:rPr>
          <w:rFonts w:asciiTheme="minorEastAsia" w:eastAsiaTheme="minorEastAsia" w:hAnsiTheme="minorEastAsia" w:hint="eastAsia"/>
          <w:sz w:val="24"/>
        </w:rPr>
        <w:t>下</w:t>
      </w:r>
      <w:r w:rsidR="0042314A" w:rsidRPr="00A42DDB">
        <w:rPr>
          <w:rFonts w:asciiTheme="minorEastAsia" w:eastAsiaTheme="minorEastAsia" w:hAnsiTheme="minorEastAsia" w:hint="eastAsia"/>
          <w:sz w:val="24"/>
        </w:rPr>
        <w:t>10人，白班保安年龄需在 60 周岁以下3人，更夫年龄需在 60 周岁以下2人，消防监控年龄需在 60 周岁以下2人，电工年龄需在 60 周岁以</w:t>
      </w:r>
      <w:r w:rsidR="00CB795D" w:rsidRPr="00A42DDB">
        <w:rPr>
          <w:rFonts w:asciiTheme="minorEastAsia" w:eastAsiaTheme="minorEastAsia" w:hAnsiTheme="minorEastAsia" w:hint="eastAsia"/>
          <w:sz w:val="24"/>
        </w:rPr>
        <w:t>下</w:t>
      </w:r>
      <w:r w:rsidR="0042314A" w:rsidRPr="00A42DDB">
        <w:rPr>
          <w:rFonts w:asciiTheme="minorEastAsia" w:eastAsiaTheme="minorEastAsia" w:hAnsiTheme="minorEastAsia" w:hint="eastAsia"/>
          <w:sz w:val="24"/>
        </w:rPr>
        <w:t>2人，</w:t>
      </w:r>
      <w:proofErr w:type="gramStart"/>
      <w:r w:rsidR="0042314A" w:rsidRPr="00A42DDB">
        <w:rPr>
          <w:rFonts w:asciiTheme="minorEastAsia" w:eastAsiaTheme="minorEastAsia" w:hAnsiTheme="minorEastAsia" w:hint="eastAsia"/>
          <w:sz w:val="24"/>
        </w:rPr>
        <w:t>万能工</w:t>
      </w:r>
      <w:proofErr w:type="gramEnd"/>
      <w:r w:rsidR="0042314A" w:rsidRPr="00A42DDB">
        <w:rPr>
          <w:rFonts w:asciiTheme="minorEastAsia" w:eastAsiaTheme="minorEastAsia" w:hAnsiTheme="minorEastAsia" w:hint="eastAsia"/>
          <w:sz w:val="24"/>
        </w:rPr>
        <w:t>年龄需在 60 周岁以下1人</w:t>
      </w:r>
      <w:r w:rsidRPr="00A42DDB">
        <w:rPr>
          <w:rFonts w:asciiTheme="minorEastAsia" w:eastAsiaTheme="minorEastAsia" w:hAnsiTheme="minorEastAsia" w:hint="eastAsia"/>
          <w:sz w:val="24"/>
        </w:rPr>
        <w:t>，共计2</w:t>
      </w:r>
      <w:r w:rsidRPr="002D6BFE">
        <w:rPr>
          <w:rFonts w:asciiTheme="minorEastAsia" w:eastAsiaTheme="minorEastAsia" w:hAnsiTheme="minorEastAsia" w:hint="eastAsia"/>
          <w:sz w:val="24"/>
        </w:rPr>
        <w:t>1人，项目经理需提供健康证</w:t>
      </w:r>
      <w:r w:rsidR="00D26352">
        <w:rPr>
          <w:rFonts w:asciiTheme="minorEastAsia" w:eastAsiaTheme="minorEastAsia" w:hAnsiTheme="minorEastAsia" w:hint="eastAsia"/>
          <w:sz w:val="24"/>
        </w:rPr>
        <w:t>明</w:t>
      </w:r>
      <w:r w:rsidR="00BC3E8B" w:rsidRPr="002D6BFE">
        <w:rPr>
          <w:rFonts w:asciiTheme="minorEastAsia" w:eastAsiaTheme="minorEastAsia" w:hAnsiTheme="minorEastAsia" w:hint="eastAsia"/>
          <w:sz w:val="24"/>
        </w:rPr>
        <w:t>。</w:t>
      </w:r>
    </w:p>
    <w:p w:rsidR="0042314A" w:rsidRPr="003E5790" w:rsidRDefault="003E5790" w:rsidP="00F820D3">
      <w:pPr>
        <w:spacing w:line="360" w:lineRule="auto"/>
        <w:ind w:firstLineChars="200" w:firstLine="480"/>
        <w:jc w:val="left"/>
        <w:rPr>
          <w:rFonts w:asciiTheme="minorEastAsia" w:eastAsiaTheme="minorEastAsia" w:hAnsiTheme="minorEastAsia"/>
          <w:sz w:val="24"/>
        </w:rPr>
      </w:pPr>
      <w:r w:rsidRPr="003E5790">
        <w:rPr>
          <w:rFonts w:asciiTheme="minorEastAsia" w:eastAsiaTheme="minorEastAsia" w:hAnsiTheme="minorEastAsia"/>
          <w:sz w:val="24"/>
        </w:rPr>
        <w:t>食堂人员</w:t>
      </w:r>
      <w:r w:rsidR="00A42DDB" w:rsidRPr="003E5790">
        <w:rPr>
          <w:rFonts w:asciiTheme="minorEastAsia" w:eastAsiaTheme="minorEastAsia" w:hAnsiTheme="minorEastAsia"/>
          <w:sz w:val="24"/>
        </w:rPr>
        <w:t>包括</w:t>
      </w:r>
      <w:r w:rsidR="0042314A" w:rsidRPr="003E5790">
        <w:rPr>
          <w:rFonts w:asciiTheme="minorEastAsia" w:eastAsiaTheme="minorEastAsia" w:hAnsiTheme="minorEastAsia" w:hint="eastAsia"/>
          <w:sz w:val="24"/>
        </w:rPr>
        <w:t xml:space="preserve">面点师年龄需在 </w:t>
      </w:r>
      <w:r w:rsidRPr="003E5790">
        <w:rPr>
          <w:rFonts w:asciiTheme="minorEastAsia" w:eastAsiaTheme="minorEastAsia" w:hAnsiTheme="minorEastAsia"/>
          <w:sz w:val="24"/>
        </w:rPr>
        <w:t>60</w:t>
      </w:r>
      <w:r w:rsidR="0042314A" w:rsidRPr="003E5790">
        <w:rPr>
          <w:rFonts w:asciiTheme="minorEastAsia" w:eastAsiaTheme="minorEastAsia" w:hAnsiTheme="minorEastAsia" w:hint="eastAsia"/>
          <w:sz w:val="24"/>
        </w:rPr>
        <w:t xml:space="preserve"> 周岁以下</w:t>
      </w:r>
      <w:r w:rsidRPr="003E5790">
        <w:rPr>
          <w:rFonts w:asciiTheme="minorEastAsia" w:eastAsiaTheme="minorEastAsia" w:hAnsiTheme="minorEastAsia"/>
          <w:sz w:val="24"/>
        </w:rPr>
        <w:t>2</w:t>
      </w:r>
      <w:r w:rsidR="0042314A" w:rsidRPr="003E5790">
        <w:rPr>
          <w:rFonts w:asciiTheme="minorEastAsia" w:eastAsiaTheme="minorEastAsia" w:hAnsiTheme="minorEastAsia" w:hint="eastAsia"/>
          <w:sz w:val="24"/>
        </w:rPr>
        <w:t>人，杂工人员年龄在 55周岁以下1人，改刀人员年龄在 55周岁以下1人，前台服务人员年龄在</w:t>
      </w:r>
      <w:r w:rsidRPr="003E5790">
        <w:rPr>
          <w:rFonts w:asciiTheme="minorEastAsia" w:eastAsiaTheme="minorEastAsia" w:hAnsiTheme="minorEastAsia"/>
          <w:sz w:val="24"/>
        </w:rPr>
        <w:t>60</w:t>
      </w:r>
      <w:r w:rsidR="0042314A" w:rsidRPr="003E5790">
        <w:rPr>
          <w:rFonts w:asciiTheme="minorEastAsia" w:eastAsiaTheme="minorEastAsia" w:hAnsiTheme="minorEastAsia" w:hint="eastAsia"/>
          <w:sz w:val="24"/>
        </w:rPr>
        <w:t>周岁以下</w:t>
      </w:r>
      <w:r w:rsidRPr="003E5790">
        <w:rPr>
          <w:rFonts w:asciiTheme="minorEastAsia" w:eastAsiaTheme="minorEastAsia" w:hAnsiTheme="minorEastAsia"/>
          <w:sz w:val="24"/>
        </w:rPr>
        <w:t>2</w:t>
      </w:r>
      <w:r w:rsidR="0042314A" w:rsidRPr="003E5790">
        <w:rPr>
          <w:rFonts w:asciiTheme="minorEastAsia" w:eastAsiaTheme="minorEastAsia" w:hAnsiTheme="minorEastAsia" w:hint="eastAsia"/>
          <w:sz w:val="24"/>
        </w:rPr>
        <w:t>人，厨师（早班）年龄需在 55周岁以下1人，厨师（晚班）年龄需在 55周岁以下1人，改刀</w:t>
      </w:r>
      <w:r w:rsidR="00F820D3" w:rsidRPr="003E5790">
        <w:rPr>
          <w:rFonts w:asciiTheme="minorEastAsia" w:eastAsiaTheme="minorEastAsia" w:hAnsiTheme="minorEastAsia" w:hint="eastAsia"/>
          <w:sz w:val="24"/>
        </w:rPr>
        <w:t>年龄需在 60周岁以下</w:t>
      </w:r>
      <w:r w:rsidR="0042314A" w:rsidRPr="003E5790">
        <w:rPr>
          <w:rFonts w:asciiTheme="minorEastAsia" w:eastAsiaTheme="minorEastAsia" w:hAnsiTheme="minorEastAsia" w:hint="eastAsia"/>
          <w:sz w:val="24"/>
        </w:rPr>
        <w:t>1人，帮厨洗碗</w:t>
      </w:r>
      <w:r w:rsidR="00F820D3" w:rsidRPr="003E5790">
        <w:rPr>
          <w:rFonts w:asciiTheme="minorEastAsia" w:eastAsiaTheme="minorEastAsia" w:hAnsiTheme="minorEastAsia" w:hint="eastAsia"/>
          <w:sz w:val="24"/>
        </w:rPr>
        <w:t>年龄需在 60周岁以下</w:t>
      </w:r>
      <w:r w:rsidR="0042314A" w:rsidRPr="003E5790">
        <w:rPr>
          <w:rFonts w:asciiTheme="minorEastAsia" w:eastAsiaTheme="minorEastAsia" w:hAnsiTheme="minorEastAsia" w:hint="eastAsia"/>
          <w:sz w:val="24"/>
        </w:rPr>
        <w:t>1人，</w:t>
      </w:r>
      <w:r w:rsidR="00966277" w:rsidRPr="003E5790">
        <w:rPr>
          <w:rFonts w:asciiTheme="minorEastAsia" w:eastAsiaTheme="minorEastAsia" w:hAnsiTheme="minorEastAsia" w:hint="eastAsia"/>
          <w:sz w:val="24"/>
        </w:rPr>
        <w:t>共</w:t>
      </w:r>
      <w:r w:rsidR="00A42DDB" w:rsidRPr="003E5790">
        <w:rPr>
          <w:rFonts w:asciiTheme="minorEastAsia" w:eastAsiaTheme="minorEastAsia" w:hAnsiTheme="minorEastAsia"/>
          <w:sz w:val="24"/>
        </w:rPr>
        <w:t>10</w:t>
      </w:r>
      <w:r w:rsidR="00966277" w:rsidRPr="003E5790">
        <w:rPr>
          <w:rFonts w:asciiTheme="minorEastAsia" w:eastAsiaTheme="minorEastAsia" w:hAnsiTheme="minorEastAsia" w:hint="eastAsia"/>
          <w:sz w:val="24"/>
        </w:rPr>
        <w:t>人。</w:t>
      </w:r>
    </w:p>
    <w:p w:rsidR="00F820D3" w:rsidRPr="003E5790" w:rsidRDefault="00F820D3" w:rsidP="00DF1FD0">
      <w:pPr>
        <w:spacing w:line="360" w:lineRule="auto"/>
        <w:ind w:firstLineChars="200" w:firstLine="480"/>
        <w:rPr>
          <w:rFonts w:asciiTheme="minorEastAsia" w:eastAsiaTheme="minorEastAsia" w:hAnsiTheme="minorEastAsia"/>
          <w:sz w:val="24"/>
        </w:rPr>
      </w:pPr>
      <w:r w:rsidRPr="003E5790">
        <w:rPr>
          <w:rFonts w:asciiTheme="minorEastAsia" w:eastAsiaTheme="minorEastAsia" w:hAnsiTheme="minorEastAsia" w:hint="eastAsia"/>
          <w:sz w:val="24"/>
        </w:rPr>
        <w:t>1、</w:t>
      </w:r>
      <w:r w:rsidR="009B2138">
        <w:rPr>
          <w:rFonts w:asciiTheme="minorEastAsia" w:eastAsiaTheme="minorEastAsia" w:hAnsiTheme="minorEastAsia" w:hint="eastAsia"/>
          <w:sz w:val="24"/>
        </w:rPr>
        <w:t>人员</w:t>
      </w:r>
      <w:r w:rsidRPr="003E5790">
        <w:rPr>
          <w:rFonts w:asciiTheme="minorEastAsia" w:eastAsiaTheme="minorEastAsia" w:hAnsiTheme="minorEastAsia" w:hint="eastAsia"/>
          <w:sz w:val="24"/>
        </w:rPr>
        <w:t>要求：此项目人员需身体健康，服从管理，有责任心、仪表端庄、服务规范</w:t>
      </w:r>
      <w:r w:rsidR="00BC3E8B" w:rsidRPr="003E5790">
        <w:rPr>
          <w:rFonts w:asciiTheme="minorEastAsia" w:eastAsiaTheme="minorEastAsia" w:hAnsiTheme="minorEastAsia" w:hint="eastAsia"/>
          <w:sz w:val="24"/>
        </w:rPr>
        <w:t>，</w:t>
      </w:r>
      <w:r w:rsidR="00D41C22" w:rsidRPr="003E5790">
        <w:rPr>
          <w:rFonts w:asciiTheme="minorEastAsia" w:eastAsiaTheme="minorEastAsia" w:hAnsiTheme="minorEastAsia" w:hint="eastAsia"/>
          <w:sz w:val="24"/>
        </w:rPr>
        <w:lastRenderedPageBreak/>
        <w:t>所有人</w:t>
      </w:r>
      <w:r w:rsidRPr="003E5790">
        <w:rPr>
          <w:rFonts w:asciiTheme="minorEastAsia" w:eastAsiaTheme="minorEastAsia" w:hAnsiTheme="minorEastAsia" w:hint="eastAsia"/>
          <w:sz w:val="24"/>
        </w:rPr>
        <w:t>需提供身份证</w:t>
      </w:r>
      <w:r w:rsidR="002754AD" w:rsidRPr="003E5790">
        <w:rPr>
          <w:rFonts w:asciiTheme="minorEastAsia" w:eastAsiaTheme="minorEastAsia" w:hAnsiTheme="minorEastAsia" w:hint="eastAsia"/>
          <w:sz w:val="24"/>
        </w:rPr>
        <w:t>正反面</w:t>
      </w:r>
      <w:r w:rsidRPr="003E5790">
        <w:rPr>
          <w:rFonts w:asciiTheme="minorEastAsia" w:eastAsiaTheme="minorEastAsia" w:hAnsiTheme="minorEastAsia" w:hint="eastAsia"/>
          <w:sz w:val="24"/>
        </w:rPr>
        <w:t>复印件。</w:t>
      </w:r>
    </w:p>
    <w:p w:rsidR="00F820D3" w:rsidRPr="00BC3E8B" w:rsidRDefault="009C11DD" w:rsidP="00F820D3">
      <w:pPr>
        <w:spacing w:line="360" w:lineRule="auto"/>
        <w:ind w:firstLineChars="200" w:firstLine="480"/>
        <w:jc w:val="left"/>
        <w:rPr>
          <w:rFonts w:ascii="宋体" w:hAnsi="宋体" w:cs="宋体"/>
          <w:sz w:val="24"/>
        </w:rPr>
      </w:pPr>
      <w:r>
        <w:rPr>
          <w:rFonts w:ascii="宋体" w:hAnsi="宋体" w:cs="宋体" w:hint="eastAsia"/>
          <w:sz w:val="24"/>
        </w:rPr>
        <w:t>2</w:t>
      </w:r>
      <w:r w:rsidR="00F820D3" w:rsidRPr="00BC3E8B">
        <w:rPr>
          <w:rFonts w:ascii="宋体" w:hAnsi="宋体" w:cs="宋体" w:hint="eastAsia"/>
          <w:sz w:val="24"/>
        </w:rPr>
        <w:t>、服装需求</w:t>
      </w:r>
    </w:p>
    <w:p w:rsidR="00DE10BD" w:rsidRDefault="00DE10BD" w:rsidP="00D65AAA">
      <w:pPr>
        <w:spacing w:line="360" w:lineRule="auto"/>
        <w:ind w:firstLineChars="200" w:firstLine="480"/>
        <w:jc w:val="left"/>
        <w:rPr>
          <w:rFonts w:ascii="宋体" w:hAnsi="宋体" w:cs="宋体"/>
          <w:sz w:val="24"/>
        </w:rPr>
      </w:pPr>
      <w:r w:rsidRPr="00BC3E8B">
        <w:rPr>
          <w:rFonts w:ascii="宋体" w:hAnsi="宋体" w:cs="宋体" w:hint="eastAsia"/>
          <w:sz w:val="24"/>
        </w:rPr>
        <w:t>要求物业人员统一着装</w:t>
      </w:r>
      <w:r w:rsidR="00BC3E8B">
        <w:rPr>
          <w:rFonts w:ascii="宋体" w:hAnsi="宋体" w:cs="宋体" w:hint="eastAsia"/>
          <w:sz w:val="24"/>
        </w:rPr>
        <w:t>（物业提供）</w:t>
      </w:r>
      <w:r w:rsidRPr="00BC3E8B">
        <w:rPr>
          <w:rFonts w:ascii="宋体" w:hAnsi="宋体" w:cs="宋体" w:hint="eastAsia"/>
          <w:sz w:val="24"/>
        </w:rPr>
        <w:t>，其中保安3人、消防监控2人、电工2人共计7人2套/年；项目经理1人、保洁10人、更夫2人，</w:t>
      </w:r>
      <w:proofErr w:type="gramStart"/>
      <w:r w:rsidRPr="00BC3E8B">
        <w:rPr>
          <w:rFonts w:ascii="宋体" w:hAnsi="宋体" w:cs="宋体" w:hint="eastAsia"/>
          <w:sz w:val="24"/>
        </w:rPr>
        <w:t>万能工</w:t>
      </w:r>
      <w:proofErr w:type="gramEnd"/>
      <w:r w:rsidRPr="00BC3E8B">
        <w:rPr>
          <w:rFonts w:ascii="宋体" w:hAnsi="宋体" w:cs="宋体" w:hint="eastAsia"/>
          <w:sz w:val="24"/>
        </w:rPr>
        <w:t>1人共计14人1套/年。</w:t>
      </w:r>
    </w:p>
    <w:p w:rsidR="009C11DD" w:rsidRPr="009B2138" w:rsidRDefault="009B2138" w:rsidP="00D65AAA">
      <w:pPr>
        <w:spacing w:line="360" w:lineRule="auto"/>
        <w:ind w:firstLineChars="200" w:firstLine="482"/>
        <w:jc w:val="left"/>
        <w:rPr>
          <w:rFonts w:ascii="宋体" w:hAnsi="宋体" w:cs="宋体"/>
          <w:b/>
          <w:sz w:val="24"/>
        </w:rPr>
      </w:pPr>
      <w:r w:rsidRPr="009B2138">
        <w:rPr>
          <w:rFonts w:ascii="宋体" w:hAnsi="宋体" w:cs="宋体"/>
          <w:b/>
          <w:sz w:val="24"/>
        </w:rPr>
        <w:t>五</w:t>
      </w:r>
      <w:r w:rsidR="009C11DD" w:rsidRPr="009B2138">
        <w:rPr>
          <w:rFonts w:ascii="宋体" w:hAnsi="宋体" w:cs="宋体" w:hint="eastAsia"/>
          <w:b/>
          <w:sz w:val="24"/>
        </w:rPr>
        <w:t>、其他要求</w:t>
      </w:r>
    </w:p>
    <w:p w:rsidR="00D65AAA" w:rsidRPr="00D65AAA" w:rsidRDefault="00D65AAA" w:rsidP="00D65AAA">
      <w:pPr>
        <w:spacing w:line="360" w:lineRule="auto"/>
        <w:ind w:firstLineChars="200" w:firstLine="480"/>
        <w:rPr>
          <w:rFonts w:ascii="宋体" w:hAnsi="宋体" w:cs="宋体"/>
          <w:sz w:val="24"/>
        </w:rPr>
      </w:pPr>
      <w:r w:rsidRPr="00D65AAA">
        <w:rPr>
          <w:rFonts w:ascii="宋体" w:hAnsi="宋体" w:cs="宋体" w:hint="eastAsia"/>
          <w:sz w:val="24"/>
        </w:rPr>
        <w:t>中标人需为项目经理、白班保安、消防监控、电工、万能工、面点师、杂工、改刀、厨师、前台服务人员缴纳五险。</w:t>
      </w:r>
    </w:p>
    <w:p w:rsidR="00F820D3" w:rsidRPr="00BC3E8B" w:rsidRDefault="009B2138" w:rsidP="00D65AAA">
      <w:pPr>
        <w:spacing w:line="360" w:lineRule="auto"/>
        <w:ind w:firstLineChars="200" w:firstLine="482"/>
        <w:jc w:val="left"/>
        <w:rPr>
          <w:rFonts w:ascii="宋体" w:hAnsi="宋体" w:cs="宋体"/>
          <w:b/>
          <w:sz w:val="24"/>
        </w:rPr>
      </w:pPr>
      <w:r>
        <w:rPr>
          <w:rFonts w:ascii="宋体" w:hAnsi="宋体" w:cs="宋体" w:hint="eastAsia"/>
          <w:b/>
          <w:sz w:val="24"/>
        </w:rPr>
        <w:t>六、结算方式</w:t>
      </w:r>
    </w:p>
    <w:p w:rsidR="000E0E51" w:rsidRPr="003E1642" w:rsidRDefault="000E0E51" w:rsidP="00D65AAA">
      <w:pPr>
        <w:spacing w:line="360" w:lineRule="auto"/>
        <w:ind w:firstLineChars="200" w:firstLine="480"/>
        <w:jc w:val="left"/>
        <w:rPr>
          <w:rFonts w:asciiTheme="minorEastAsia" w:eastAsiaTheme="minorEastAsia" w:hAnsiTheme="minorEastAsia"/>
          <w:kern w:val="0"/>
          <w:sz w:val="24"/>
        </w:rPr>
      </w:pPr>
      <w:r w:rsidRPr="00BC3E8B">
        <w:rPr>
          <w:rFonts w:asciiTheme="minorEastAsia" w:eastAsiaTheme="minorEastAsia" w:hAnsiTheme="minorEastAsia" w:hint="eastAsia"/>
          <w:kern w:val="0"/>
          <w:sz w:val="24"/>
        </w:rPr>
        <w:t>按照合同约定的付款方式付款。</w:t>
      </w:r>
      <w:r w:rsidRPr="00B7438E">
        <w:rPr>
          <w:rFonts w:ascii="宋体" w:hAnsi="宋体"/>
          <w:bCs/>
          <w:sz w:val="24"/>
        </w:rPr>
        <w:br w:type="page"/>
      </w:r>
    </w:p>
    <w:bookmarkEnd w:id="13"/>
    <w:p w:rsidR="00274B46" w:rsidRPr="00B7438E" w:rsidRDefault="00274B46" w:rsidP="00274B46">
      <w:pPr>
        <w:rPr>
          <w:rFonts w:ascii="宋体" w:hAnsi="宋体"/>
          <w:b/>
          <w:bCs/>
          <w:sz w:val="32"/>
          <w:szCs w:val="32"/>
        </w:rPr>
      </w:pPr>
    </w:p>
    <w:p w:rsidR="00274B46" w:rsidRPr="00B7438E" w:rsidRDefault="00274B46" w:rsidP="00274B46">
      <w:pPr>
        <w:rPr>
          <w:rFonts w:ascii="宋体" w:hAnsi="宋体"/>
          <w:b/>
          <w:bCs/>
          <w:sz w:val="32"/>
          <w:szCs w:val="32"/>
        </w:rPr>
      </w:pPr>
    </w:p>
    <w:p w:rsidR="00274B46" w:rsidRPr="00B7438E" w:rsidRDefault="00274B46" w:rsidP="00274B46">
      <w:pPr>
        <w:rPr>
          <w:rFonts w:ascii="宋体" w:hAnsi="宋体"/>
          <w:b/>
          <w:bCs/>
          <w:sz w:val="32"/>
          <w:szCs w:val="32"/>
        </w:rPr>
      </w:pPr>
    </w:p>
    <w:p w:rsidR="00274B46" w:rsidRPr="00B7438E" w:rsidRDefault="00274B46" w:rsidP="00274B46">
      <w:pPr>
        <w:rPr>
          <w:rFonts w:ascii="宋体" w:hAnsi="宋体"/>
          <w:b/>
          <w:bCs/>
          <w:sz w:val="32"/>
          <w:szCs w:val="32"/>
        </w:rPr>
      </w:pPr>
    </w:p>
    <w:p w:rsidR="00274B46" w:rsidRPr="00B7438E" w:rsidRDefault="00274B46" w:rsidP="00274B46">
      <w:pPr>
        <w:rPr>
          <w:rFonts w:ascii="宋体" w:hAnsi="宋体"/>
          <w:b/>
          <w:bCs/>
          <w:sz w:val="32"/>
          <w:szCs w:val="32"/>
        </w:rPr>
      </w:pPr>
    </w:p>
    <w:p w:rsidR="00274B46" w:rsidRPr="00B7438E" w:rsidRDefault="00274B46" w:rsidP="00274B46">
      <w:pPr>
        <w:rPr>
          <w:rFonts w:ascii="宋体" w:hAnsi="宋体"/>
          <w:b/>
          <w:bCs/>
          <w:sz w:val="32"/>
          <w:szCs w:val="32"/>
        </w:rPr>
      </w:pPr>
    </w:p>
    <w:p w:rsidR="00274B46" w:rsidRPr="00B7438E" w:rsidRDefault="00274B46" w:rsidP="00274B46">
      <w:pPr>
        <w:rPr>
          <w:rFonts w:ascii="宋体" w:hAnsi="宋体"/>
          <w:b/>
          <w:bCs/>
          <w:sz w:val="32"/>
          <w:szCs w:val="32"/>
        </w:rPr>
      </w:pPr>
    </w:p>
    <w:p w:rsidR="00274B46" w:rsidRPr="00B7438E" w:rsidRDefault="00274B46" w:rsidP="00274B46">
      <w:pPr>
        <w:rPr>
          <w:rFonts w:ascii="宋体" w:hAnsi="宋体"/>
          <w:b/>
          <w:bCs/>
          <w:sz w:val="32"/>
          <w:szCs w:val="32"/>
        </w:rPr>
      </w:pPr>
    </w:p>
    <w:p w:rsidR="00274B46" w:rsidRPr="00B7438E" w:rsidRDefault="00274B46" w:rsidP="00274B46">
      <w:pPr>
        <w:rPr>
          <w:rFonts w:ascii="宋体" w:hAnsi="宋体"/>
          <w:b/>
          <w:bCs/>
          <w:sz w:val="32"/>
          <w:szCs w:val="32"/>
        </w:rPr>
      </w:pPr>
    </w:p>
    <w:p w:rsidR="00274B46" w:rsidRPr="00B7438E" w:rsidRDefault="00274B46" w:rsidP="00274B46">
      <w:pPr>
        <w:rPr>
          <w:rFonts w:ascii="宋体" w:hAnsi="宋体"/>
          <w:b/>
          <w:bCs/>
          <w:sz w:val="32"/>
          <w:szCs w:val="32"/>
        </w:rPr>
      </w:pPr>
    </w:p>
    <w:p w:rsidR="00274B46" w:rsidRPr="00B7438E" w:rsidRDefault="00274B46" w:rsidP="00274B46">
      <w:pPr>
        <w:rPr>
          <w:rFonts w:ascii="宋体" w:hAnsi="宋体"/>
          <w:b/>
          <w:bCs/>
          <w:sz w:val="32"/>
          <w:szCs w:val="32"/>
        </w:rPr>
      </w:pPr>
    </w:p>
    <w:p w:rsidR="00274B46" w:rsidRPr="00B7438E" w:rsidRDefault="00274B46" w:rsidP="00274B46">
      <w:pPr>
        <w:jc w:val="center"/>
        <w:outlineLvl w:val="0"/>
        <w:rPr>
          <w:rFonts w:ascii="宋体" w:hAnsi="宋体"/>
          <w:b/>
          <w:bCs/>
          <w:sz w:val="36"/>
          <w:szCs w:val="36"/>
        </w:rPr>
      </w:pPr>
      <w:bookmarkStart w:id="15" w:name="_Toc171345505"/>
      <w:r w:rsidRPr="00B7438E">
        <w:rPr>
          <w:rFonts w:ascii="宋体" w:hAnsi="宋体" w:hint="eastAsia"/>
          <w:b/>
          <w:bCs/>
          <w:sz w:val="36"/>
          <w:szCs w:val="36"/>
        </w:rPr>
        <w:t>第三章</w:t>
      </w:r>
      <w:r w:rsidRPr="00B7438E">
        <w:rPr>
          <w:rFonts w:ascii="宋体" w:hAnsi="宋体"/>
          <w:b/>
          <w:bCs/>
          <w:sz w:val="36"/>
          <w:szCs w:val="36"/>
        </w:rPr>
        <w:br/>
      </w:r>
      <w:r w:rsidRPr="00B7438E">
        <w:rPr>
          <w:rFonts w:ascii="宋体" w:hAnsi="宋体"/>
          <w:b/>
          <w:bCs/>
          <w:sz w:val="36"/>
          <w:szCs w:val="36"/>
        </w:rPr>
        <w:br/>
      </w:r>
      <w:r w:rsidRPr="00B7438E">
        <w:rPr>
          <w:rFonts w:ascii="宋体" w:hAnsi="宋体" w:hint="eastAsia"/>
          <w:b/>
          <w:bCs/>
          <w:sz w:val="36"/>
          <w:szCs w:val="36"/>
        </w:rPr>
        <w:t>投标人须知</w:t>
      </w:r>
      <w:bookmarkEnd w:id="15"/>
    </w:p>
    <w:p w:rsidR="00274B46" w:rsidRPr="00B7438E" w:rsidRDefault="00274B46" w:rsidP="00274B46">
      <w:pPr>
        <w:jc w:val="center"/>
        <w:rPr>
          <w:rFonts w:ascii="宋体" w:hAnsi="宋体"/>
          <w:b/>
          <w:bCs/>
          <w:sz w:val="32"/>
          <w:szCs w:val="32"/>
        </w:rPr>
      </w:pPr>
    </w:p>
    <w:p w:rsidR="00274B46" w:rsidRPr="00B7438E" w:rsidRDefault="00274B46" w:rsidP="00274B46">
      <w:pPr>
        <w:jc w:val="center"/>
        <w:rPr>
          <w:rFonts w:ascii="宋体" w:hAnsi="宋体"/>
          <w:b/>
          <w:bCs/>
          <w:sz w:val="32"/>
          <w:szCs w:val="32"/>
        </w:rPr>
      </w:pPr>
    </w:p>
    <w:p w:rsidR="00274B46" w:rsidRPr="00B7438E" w:rsidRDefault="00274B46" w:rsidP="00274B46">
      <w:pPr>
        <w:jc w:val="center"/>
        <w:rPr>
          <w:rFonts w:ascii="宋体" w:hAnsi="宋体"/>
          <w:b/>
          <w:bCs/>
          <w:sz w:val="32"/>
          <w:szCs w:val="32"/>
        </w:rPr>
      </w:pPr>
    </w:p>
    <w:p w:rsidR="00274B46" w:rsidRPr="00B7438E" w:rsidRDefault="00274B46" w:rsidP="00274B46">
      <w:pPr>
        <w:jc w:val="center"/>
        <w:rPr>
          <w:rFonts w:ascii="宋体" w:hAnsi="宋体"/>
          <w:b/>
          <w:bCs/>
          <w:sz w:val="32"/>
          <w:szCs w:val="32"/>
        </w:rPr>
      </w:pPr>
    </w:p>
    <w:p w:rsidR="00274B46" w:rsidRPr="00B7438E" w:rsidRDefault="00274B46" w:rsidP="00274B46">
      <w:pPr>
        <w:jc w:val="center"/>
        <w:rPr>
          <w:rFonts w:ascii="宋体" w:hAnsi="宋体"/>
          <w:b/>
          <w:bCs/>
          <w:sz w:val="32"/>
          <w:szCs w:val="32"/>
        </w:rPr>
      </w:pPr>
    </w:p>
    <w:p w:rsidR="00274B46" w:rsidRPr="00B7438E" w:rsidRDefault="00274B46" w:rsidP="00274B46">
      <w:pPr>
        <w:jc w:val="center"/>
        <w:rPr>
          <w:rFonts w:ascii="宋体" w:hAnsi="宋体"/>
          <w:b/>
          <w:bCs/>
          <w:sz w:val="32"/>
          <w:szCs w:val="32"/>
        </w:rPr>
      </w:pPr>
    </w:p>
    <w:p w:rsidR="00274B46" w:rsidRPr="00B7438E" w:rsidRDefault="00274B46" w:rsidP="00274B46">
      <w:pPr>
        <w:jc w:val="center"/>
        <w:rPr>
          <w:rFonts w:ascii="宋体" w:hAnsi="宋体"/>
          <w:b/>
          <w:bCs/>
          <w:sz w:val="32"/>
          <w:szCs w:val="32"/>
        </w:rPr>
      </w:pPr>
    </w:p>
    <w:p w:rsidR="00274B46" w:rsidRPr="00B7438E" w:rsidRDefault="00274B46" w:rsidP="00274B46">
      <w:pPr>
        <w:spacing w:line="360" w:lineRule="auto"/>
        <w:jc w:val="left"/>
        <w:rPr>
          <w:rFonts w:ascii="宋体" w:hAnsi="宋体" w:cs="宋体"/>
          <w:b/>
          <w:kern w:val="0"/>
          <w:sz w:val="24"/>
          <w:szCs w:val="30"/>
        </w:rPr>
      </w:pPr>
    </w:p>
    <w:p w:rsidR="00274B46" w:rsidRPr="00B7438E" w:rsidRDefault="00274B46" w:rsidP="00274B46">
      <w:pPr>
        <w:spacing w:line="360" w:lineRule="auto"/>
        <w:jc w:val="center"/>
        <w:rPr>
          <w:rFonts w:ascii="宋体" w:hAnsi="宋体"/>
          <w:b/>
          <w:bCs/>
          <w:sz w:val="32"/>
          <w:szCs w:val="32"/>
        </w:rPr>
      </w:pPr>
      <w:r w:rsidRPr="00B7438E">
        <w:rPr>
          <w:rFonts w:ascii="宋体" w:hAnsi="宋体"/>
          <w:kern w:val="0"/>
          <w:sz w:val="24"/>
        </w:rPr>
        <w:br w:type="page"/>
      </w:r>
      <w:r w:rsidRPr="00B7438E">
        <w:rPr>
          <w:rFonts w:ascii="仿宋_GB2312" w:hint="eastAsia"/>
          <w:b/>
          <w:bCs/>
          <w:sz w:val="28"/>
          <w:szCs w:val="28"/>
        </w:rPr>
        <w:lastRenderedPageBreak/>
        <w:t>一、前附表</w:t>
      </w:r>
    </w:p>
    <w:p w:rsidR="00274B46" w:rsidRPr="00B7438E" w:rsidRDefault="00274B46" w:rsidP="00274B46">
      <w:pPr>
        <w:jc w:val="center"/>
        <w:rPr>
          <w:rFonts w:ascii="仿宋_GB2312" w:eastAsia="仿宋_GB2312"/>
          <w:b/>
          <w:bCs/>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
        <w:gridCol w:w="1260"/>
        <w:gridCol w:w="1701"/>
        <w:gridCol w:w="6095"/>
      </w:tblGrid>
      <w:tr w:rsidR="00274B46" w:rsidRPr="00B7438E" w:rsidTr="00EA0CAA">
        <w:trPr>
          <w:trHeight w:val="492"/>
          <w:jc w:val="center"/>
        </w:trPr>
        <w:tc>
          <w:tcPr>
            <w:tcW w:w="840"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序号</w:t>
            </w:r>
          </w:p>
        </w:tc>
        <w:tc>
          <w:tcPr>
            <w:tcW w:w="1260"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条款号</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条款名称</w:t>
            </w:r>
          </w:p>
        </w:tc>
        <w:tc>
          <w:tcPr>
            <w:tcW w:w="6095"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编列内容</w:t>
            </w:r>
          </w:p>
        </w:tc>
      </w:tr>
      <w:tr w:rsidR="00274B46" w:rsidRPr="00B7438E" w:rsidTr="00EA0CAA">
        <w:trPr>
          <w:trHeight w:val="1677"/>
          <w:jc w:val="center"/>
        </w:trPr>
        <w:tc>
          <w:tcPr>
            <w:tcW w:w="840"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1</w:t>
            </w:r>
          </w:p>
        </w:tc>
        <w:tc>
          <w:tcPr>
            <w:tcW w:w="1260"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1.2</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采购人</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采购人：</w:t>
            </w:r>
            <w:r w:rsidR="007074AE" w:rsidRPr="00C20F12">
              <w:rPr>
                <w:rFonts w:ascii="宋体" w:hAnsi="宋体" w:hint="eastAsia"/>
                <w:sz w:val="24"/>
              </w:rPr>
              <w:t>长春净月高新技术产业开发区</w:t>
            </w:r>
            <w:r w:rsidR="007074AE">
              <w:rPr>
                <w:rFonts w:ascii="宋体" w:hAnsi="宋体" w:hint="eastAsia"/>
                <w:sz w:val="24"/>
              </w:rPr>
              <w:t>卫生健康局</w:t>
            </w:r>
          </w:p>
          <w:p w:rsidR="007074AE" w:rsidRDefault="00274B46" w:rsidP="007074AE">
            <w:pPr>
              <w:spacing w:line="360" w:lineRule="auto"/>
              <w:jc w:val="left"/>
              <w:rPr>
                <w:rFonts w:ascii="宋体" w:hAnsi="宋体" w:cs="宋体"/>
                <w:sz w:val="24"/>
              </w:rPr>
            </w:pPr>
            <w:r w:rsidRPr="00B7438E">
              <w:rPr>
                <w:rFonts w:ascii="宋体" w:hAnsi="宋体" w:hint="eastAsia"/>
                <w:sz w:val="24"/>
              </w:rPr>
              <w:t>地</w:t>
            </w:r>
            <w:r w:rsidR="0013285B">
              <w:rPr>
                <w:rFonts w:ascii="宋体" w:hAnsi="宋体" w:hint="eastAsia"/>
                <w:sz w:val="24"/>
              </w:rPr>
              <w:t xml:space="preserve">  </w:t>
            </w:r>
            <w:r w:rsidRPr="00B7438E">
              <w:rPr>
                <w:rFonts w:ascii="宋体" w:hAnsi="宋体" w:hint="eastAsia"/>
                <w:sz w:val="24"/>
              </w:rPr>
              <w:t>址：</w:t>
            </w:r>
            <w:r w:rsidR="007074AE" w:rsidRPr="0021642D">
              <w:rPr>
                <w:rFonts w:ascii="宋体" w:hAnsi="宋体" w:cs="宋体" w:hint="eastAsia"/>
                <w:sz w:val="24"/>
              </w:rPr>
              <w:t>长春净月高新技术产业开发区天泽大路与新城大街交汇处</w:t>
            </w:r>
          </w:p>
          <w:p w:rsidR="007074AE" w:rsidRPr="00C20F12" w:rsidRDefault="007074AE" w:rsidP="007074AE">
            <w:pPr>
              <w:spacing w:line="360" w:lineRule="auto"/>
              <w:rPr>
                <w:rFonts w:ascii="宋体" w:hAnsi="宋体"/>
                <w:sz w:val="24"/>
              </w:rPr>
            </w:pPr>
            <w:r w:rsidRPr="00C20F12">
              <w:rPr>
                <w:rFonts w:ascii="宋体" w:hAnsi="宋体" w:hint="eastAsia"/>
                <w:sz w:val="24"/>
              </w:rPr>
              <w:t>联 系 人：</w:t>
            </w:r>
            <w:r>
              <w:rPr>
                <w:rFonts w:ascii="宋体" w:hAnsi="宋体" w:hint="eastAsia"/>
                <w:sz w:val="24"/>
              </w:rPr>
              <w:t>袁泽</w:t>
            </w:r>
          </w:p>
          <w:p w:rsidR="007074AE" w:rsidRPr="007074AE" w:rsidRDefault="00274B46" w:rsidP="00031826">
            <w:pPr>
              <w:spacing w:line="360" w:lineRule="auto"/>
              <w:rPr>
                <w:rFonts w:ascii="宋体" w:hAnsi="宋体" w:cs="宋体"/>
                <w:sz w:val="24"/>
              </w:rPr>
            </w:pPr>
            <w:r w:rsidRPr="00B7438E">
              <w:rPr>
                <w:rFonts w:ascii="宋体" w:hAnsi="宋体" w:hint="eastAsia"/>
                <w:sz w:val="24"/>
              </w:rPr>
              <w:t>电</w:t>
            </w:r>
            <w:r w:rsidR="007074AE">
              <w:rPr>
                <w:rFonts w:ascii="宋体" w:hAnsi="宋体" w:hint="eastAsia"/>
                <w:sz w:val="24"/>
              </w:rPr>
              <w:t xml:space="preserve">  </w:t>
            </w:r>
            <w:r w:rsidRPr="00B7438E">
              <w:rPr>
                <w:rFonts w:ascii="宋体" w:hAnsi="宋体" w:hint="eastAsia"/>
                <w:sz w:val="24"/>
              </w:rPr>
              <w:t>话：</w:t>
            </w:r>
            <w:r w:rsidR="007074AE" w:rsidRPr="0021642D">
              <w:rPr>
                <w:rFonts w:ascii="宋体" w:hAnsi="宋体" w:cs="宋体"/>
                <w:sz w:val="24"/>
              </w:rPr>
              <w:t>0431-84520325</w:t>
            </w:r>
          </w:p>
        </w:tc>
      </w:tr>
      <w:tr w:rsidR="00274B46" w:rsidRPr="00B7438E" w:rsidTr="00EA0CAA">
        <w:trPr>
          <w:trHeight w:val="443"/>
          <w:jc w:val="center"/>
        </w:trPr>
        <w:tc>
          <w:tcPr>
            <w:tcW w:w="840"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2</w:t>
            </w:r>
          </w:p>
        </w:tc>
        <w:tc>
          <w:tcPr>
            <w:tcW w:w="1260"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1.3</w:t>
            </w:r>
          </w:p>
        </w:tc>
        <w:tc>
          <w:tcPr>
            <w:tcW w:w="1701"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集中采购机构</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集中采购机构：长春净月高新技术产业开发区政府采购中心</w:t>
            </w:r>
          </w:p>
          <w:p w:rsidR="0013285B" w:rsidRDefault="00274B46" w:rsidP="0013285B">
            <w:pPr>
              <w:spacing w:line="360" w:lineRule="auto"/>
              <w:rPr>
                <w:rFonts w:ascii="宋体" w:hAnsi="宋体"/>
                <w:sz w:val="24"/>
              </w:rPr>
            </w:pPr>
            <w:r w:rsidRPr="00B7438E">
              <w:rPr>
                <w:rFonts w:ascii="宋体" w:hAnsi="宋体" w:hint="eastAsia"/>
                <w:sz w:val="24"/>
              </w:rPr>
              <w:t>地</w:t>
            </w:r>
            <w:r w:rsidR="0013285B">
              <w:rPr>
                <w:rFonts w:ascii="宋体" w:hAnsi="宋体" w:hint="eastAsia"/>
                <w:sz w:val="24"/>
              </w:rPr>
              <w:t xml:space="preserve">  </w:t>
            </w:r>
            <w:r w:rsidRPr="00B7438E">
              <w:rPr>
                <w:rFonts w:ascii="宋体" w:hAnsi="宋体" w:hint="eastAsia"/>
                <w:sz w:val="24"/>
              </w:rPr>
              <w:t>址：长春净月高新技术产业开发区红梅街1号政务服务中心2楼223室</w:t>
            </w:r>
          </w:p>
          <w:p w:rsidR="00274B46" w:rsidRPr="00B7438E" w:rsidRDefault="00274B46" w:rsidP="0013285B">
            <w:pPr>
              <w:spacing w:line="360" w:lineRule="auto"/>
              <w:rPr>
                <w:rFonts w:ascii="宋体" w:hAnsi="宋体"/>
                <w:sz w:val="24"/>
              </w:rPr>
            </w:pPr>
            <w:r w:rsidRPr="00B7438E">
              <w:rPr>
                <w:rFonts w:ascii="宋体" w:hAnsi="宋体" w:hint="eastAsia"/>
                <w:sz w:val="24"/>
              </w:rPr>
              <w:t>联系人：</w:t>
            </w:r>
            <w:r w:rsidR="007074AE">
              <w:rPr>
                <w:rFonts w:ascii="宋体" w:hAnsi="宋体" w:hint="eastAsia"/>
                <w:sz w:val="24"/>
              </w:rPr>
              <w:t>卢珊珊</w:t>
            </w:r>
          </w:p>
          <w:p w:rsidR="00274B46" w:rsidRPr="00B7438E" w:rsidRDefault="00274B46" w:rsidP="00EA0CAA">
            <w:pPr>
              <w:spacing w:line="360" w:lineRule="auto"/>
              <w:rPr>
                <w:rFonts w:ascii="宋体" w:hAnsi="宋体"/>
                <w:sz w:val="24"/>
              </w:rPr>
            </w:pPr>
            <w:r w:rsidRPr="00B7438E">
              <w:rPr>
                <w:rFonts w:ascii="宋体" w:hAnsi="宋体" w:hint="eastAsia"/>
                <w:sz w:val="24"/>
              </w:rPr>
              <w:t>电</w:t>
            </w:r>
            <w:r w:rsidR="0013285B">
              <w:rPr>
                <w:rFonts w:ascii="宋体" w:hAnsi="宋体" w:hint="eastAsia"/>
                <w:sz w:val="24"/>
              </w:rPr>
              <w:t xml:space="preserve">  </w:t>
            </w:r>
            <w:r w:rsidRPr="00B7438E">
              <w:rPr>
                <w:rFonts w:ascii="宋体" w:hAnsi="宋体" w:hint="eastAsia"/>
                <w:sz w:val="24"/>
              </w:rPr>
              <w:t>话：</w:t>
            </w:r>
            <w:r w:rsidRPr="00B7438E">
              <w:rPr>
                <w:rFonts w:ascii="宋体" w:hAnsi="宋体"/>
                <w:sz w:val="24"/>
              </w:rPr>
              <w:t>0431-84573722</w:t>
            </w:r>
          </w:p>
        </w:tc>
      </w:tr>
      <w:tr w:rsidR="00274B46" w:rsidRPr="00B7438E" w:rsidTr="00EA0CAA">
        <w:trPr>
          <w:trHeight w:val="339"/>
          <w:jc w:val="center"/>
        </w:trPr>
        <w:tc>
          <w:tcPr>
            <w:tcW w:w="840"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3</w:t>
            </w:r>
          </w:p>
        </w:tc>
        <w:tc>
          <w:tcPr>
            <w:tcW w:w="1260"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1.4</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项目名称及</w:t>
            </w:r>
          </w:p>
          <w:p w:rsidR="00274B46" w:rsidRPr="00B7438E" w:rsidRDefault="00274B46" w:rsidP="00EA0CAA">
            <w:pPr>
              <w:spacing w:line="360" w:lineRule="auto"/>
              <w:jc w:val="center"/>
              <w:rPr>
                <w:rFonts w:ascii="宋体" w:hAnsi="宋体"/>
                <w:sz w:val="24"/>
              </w:rPr>
            </w:pPr>
            <w:r w:rsidRPr="00B7438E">
              <w:rPr>
                <w:rFonts w:ascii="宋体" w:hAnsi="宋体" w:hint="eastAsia"/>
                <w:sz w:val="24"/>
              </w:rPr>
              <w:t>项目编号</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项目名称：</w:t>
            </w:r>
            <w:r w:rsidR="00550EEA">
              <w:rPr>
                <w:rFonts w:ascii="宋体" w:hAnsi="宋体" w:hint="eastAsia"/>
                <w:sz w:val="24"/>
              </w:rPr>
              <w:t>长春净月高新技术产业开发区公共卫生服务中心2024年综合物业及餐饮服务采购项目</w:t>
            </w:r>
          </w:p>
          <w:p w:rsidR="00274B46" w:rsidRPr="00B7438E" w:rsidRDefault="00274B46" w:rsidP="003F4199">
            <w:pPr>
              <w:spacing w:line="360" w:lineRule="auto"/>
              <w:rPr>
                <w:rFonts w:ascii="宋体" w:hAnsi="宋体"/>
                <w:sz w:val="24"/>
              </w:rPr>
            </w:pPr>
            <w:r w:rsidRPr="00B7438E">
              <w:rPr>
                <w:rFonts w:ascii="宋体" w:hAnsi="宋体" w:hint="eastAsia"/>
                <w:sz w:val="24"/>
              </w:rPr>
              <w:t>项目编号：</w:t>
            </w:r>
            <w:r w:rsidR="005175AE">
              <w:rPr>
                <w:rFonts w:ascii="宋体" w:hAnsi="宋体"/>
                <w:sz w:val="24"/>
              </w:rPr>
              <w:t>ccjy-[2024]-00323号-01</w:t>
            </w:r>
          </w:p>
        </w:tc>
      </w:tr>
      <w:tr w:rsidR="00274B46" w:rsidRPr="00B7438E" w:rsidTr="00EA0CAA">
        <w:trPr>
          <w:trHeight w:val="681"/>
          <w:jc w:val="center"/>
        </w:trPr>
        <w:tc>
          <w:tcPr>
            <w:tcW w:w="840"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4</w:t>
            </w:r>
          </w:p>
        </w:tc>
        <w:tc>
          <w:tcPr>
            <w:tcW w:w="1260"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1.5</w:t>
            </w:r>
          </w:p>
        </w:tc>
        <w:tc>
          <w:tcPr>
            <w:tcW w:w="1701" w:type="dxa"/>
            <w:vAlign w:val="center"/>
          </w:tcPr>
          <w:p w:rsidR="00274B46" w:rsidRPr="00B7438E" w:rsidRDefault="00274B46" w:rsidP="00EA0CAA">
            <w:pPr>
              <w:spacing w:line="360" w:lineRule="auto"/>
              <w:ind w:firstLineChars="100" w:firstLine="240"/>
              <w:rPr>
                <w:rFonts w:ascii="宋体" w:hAnsi="宋体"/>
                <w:sz w:val="24"/>
              </w:rPr>
            </w:pPr>
            <w:r w:rsidRPr="00B7438E">
              <w:rPr>
                <w:rFonts w:ascii="宋体" w:hAnsi="宋体" w:hint="eastAsia"/>
                <w:sz w:val="24"/>
              </w:rPr>
              <w:t>项目地点</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长春净月高新技术产业开发区</w:t>
            </w:r>
          </w:p>
        </w:tc>
      </w:tr>
      <w:tr w:rsidR="00274B46" w:rsidRPr="00B7438E" w:rsidTr="00EA0CAA">
        <w:trPr>
          <w:trHeight w:val="847"/>
          <w:jc w:val="center"/>
        </w:trPr>
        <w:tc>
          <w:tcPr>
            <w:tcW w:w="840"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5</w:t>
            </w:r>
          </w:p>
        </w:tc>
        <w:tc>
          <w:tcPr>
            <w:tcW w:w="1260"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2</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资金来源及落实情况</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财政拨款，已落实</w:t>
            </w:r>
          </w:p>
        </w:tc>
      </w:tr>
      <w:tr w:rsidR="00274B46" w:rsidRPr="00B7438E" w:rsidTr="00EA0CAA">
        <w:trPr>
          <w:trHeight w:val="847"/>
          <w:jc w:val="center"/>
        </w:trPr>
        <w:tc>
          <w:tcPr>
            <w:tcW w:w="840"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6</w:t>
            </w:r>
          </w:p>
        </w:tc>
        <w:tc>
          <w:tcPr>
            <w:tcW w:w="1260" w:type="dxa"/>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3</w:t>
            </w:r>
            <w:r w:rsidRPr="00B7438E">
              <w:rPr>
                <w:rFonts w:ascii="宋体" w:hAnsi="宋体" w:hint="eastAsia"/>
                <w:sz w:val="24"/>
              </w:rPr>
              <w:t>.1</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招标</w:t>
            </w:r>
            <w:r w:rsidRPr="00B7438E">
              <w:rPr>
                <w:rFonts w:ascii="宋体" w:hAnsi="宋体"/>
                <w:sz w:val="24"/>
              </w:rPr>
              <w:t>内容</w:t>
            </w:r>
          </w:p>
        </w:tc>
        <w:tc>
          <w:tcPr>
            <w:tcW w:w="6095" w:type="dxa"/>
            <w:vAlign w:val="center"/>
          </w:tcPr>
          <w:p w:rsidR="00274B46" w:rsidRPr="00B7438E" w:rsidRDefault="007074AE" w:rsidP="00EA0CAA">
            <w:pPr>
              <w:spacing w:line="360" w:lineRule="auto"/>
              <w:jc w:val="left"/>
              <w:rPr>
                <w:rFonts w:ascii="宋体" w:hAnsi="宋体"/>
                <w:kern w:val="0"/>
                <w:sz w:val="24"/>
              </w:rPr>
            </w:pPr>
            <w:r>
              <w:rPr>
                <w:rFonts w:ascii="宋体" w:hAnsi="宋体" w:hint="eastAsia"/>
                <w:sz w:val="24"/>
              </w:rPr>
              <w:t>长春净月高新技术产业开发区公共卫生服务中心2024年综合物业及餐饮服务，详见第二章项目要求</w:t>
            </w:r>
            <w:r w:rsidR="003F4199" w:rsidRPr="00557AE8">
              <w:rPr>
                <w:rFonts w:asciiTheme="minorEastAsia" w:eastAsiaTheme="minorEastAsia" w:hAnsiTheme="minorEastAsia" w:hint="eastAsia"/>
                <w:sz w:val="24"/>
              </w:rPr>
              <w:t>。</w:t>
            </w:r>
          </w:p>
        </w:tc>
      </w:tr>
      <w:tr w:rsidR="00274B46" w:rsidRPr="00B7438E" w:rsidTr="00EA0CAA">
        <w:trPr>
          <w:trHeight w:val="847"/>
          <w:jc w:val="center"/>
        </w:trPr>
        <w:tc>
          <w:tcPr>
            <w:tcW w:w="840"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7</w:t>
            </w:r>
          </w:p>
        </w:tc>
        <w:tc>
          <w:tcPr>
            <w:tcW w:w="1260"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3.2</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服务时间</w:t>
            </w:r>
          </w:p>
        </w:tc>
        <w:tc>
          <w:tcPr>
            <w:tcW w:w="6095" w:type="dxa"/>
            <w:vAlign w:val="center"/>
          </w:tcPr>
          <w:p w:rsidR="00274B46" w:rsidRPr="007074AE" w:rsidRDefault="007074AE" w:rsidP="007074AE">
            <w:pPr>
              <w:pStyle w:val="a9"/>
              <w:ind w:firstLineChars="0" w:firstLine="0"/>
              <w:jc w:val="left"/>
              <w:rPr>
                <w:rFonts w:ascii="宋体" w:eastAsia="宋体" w:hAnsi="宋体" w:cs="Times New Roman"/>
                <w:sz w:val="24"/>
              </w:rPr>
            </w:pPr>
            <w:r w:rsidRPr="007074AE">
              <w:rPr>
                <w:rFonts w:ascii="宋体" w:eastAsia="宋体" w:hAnsi="宋体" w:cs="Times New Roman" w:hint="eastAsia"/>
                <w:sz w:val="24"/>
              </w:rPr>
              <w:t>综合物业服务为全年12个月，餐饮服务为9个月</w:t>
            </w:r>
            <w:r w:rsidR="003F4199" w:rsidRPr="00557AE8">
              <w:rPr>
                <w:rFonts w:asciiTheme="minorEastAsia" w:hAnsiTheme="minorEastAsia"/>
                <w:sz w:val="24"/>
              </w:rPr>
              <w:t>。</w:t>
            </w:r>
          </w:p>
        </w:tc>
      </w:tr>
      <w:tr w:rsidR="00274B46" w:rsidRPr="00B7438E" w:rsidTr="00EA0CAA">
        <w:trPr>
          <w:trHeight w:val="847"/>
          <w:jc w:val="center"/>
        </w:trPr>
        <w:tc>
          <w:tcPr>
            <w:tcW w:w="840"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8</w:t>
            </w:r>
          </w:p>
        </w:tc>
        <w:tc>
          <w:tcPr>
            <w:tcW w:w="1260"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3.3</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质量要求</w:t>
            </w:r>
          </w:p>
        </w:tc>
        <w:tc>
          <w:tcPr>
            <w:tcW w:w="6095" w:type="dxa"/>
            <w:vAlign w:val="center"/>
          </w:tcPr>
          <w:p w:rsidR="00274B46" w:rsidRPr="00B7438E" w:rsidRDefault="00274B46" w:rsidP="00EA0CAA">
            <w:pPr>
              <w:spacing w:line="360" w:lineRule="auto"/>
              <w:rPr>
                <w:rFonts w:ascii="宋体" w:hAnsi="宋体"/>
                <w:kern w:val="0"/>
                <w:sz w:val="24"/>
              </w:rPr>
            </w:pPr>
            <w:r w:rsidRPr="00B7438E">
              <w:rPr>
                <w:rFonts w:ascii="宋体" w:hAnsi="宋体" w:hint="eastAsia"/>
                <w:sz w:val="24"/>
              </w:rPr>
              <w:t>符合国家相关行业规定的合格标准</w:t>
            </w:r>
          </w:p>
        </w:tc>
      </w:tr>
      <w:tr w:rsidR="00274B46" w:rsidRPr="00B7438E" w:rsidTr="00EA0CAA">
        <w:trPr>
          <w:trHeight w:val="773"/>
          <w:jc w:val="center"/>
        </w:trPr>
        <w:tc>
          <w:tcPr>
            <w:tcW w:w="840"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9</w:t>
            </w:r>
          </w:p>
        </w:tc>
        <w:tc>
          <w:tcPr>
            <w:tcW w:w="1260" w:type="dxa"/>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4.1</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投标人的资格条件</w:t>
            </w:r>
          </w:p>
        </w:tc>
        <w:tc>
          <w:tcPr>
            <w:tcW w:w="6095" w:type="dxa"/>
            <w:vAlign w:val="center"/>
          </w:tcPr>
          <w:p w:rsidR="007355A8" w:rsidRPr="00B7438E" w:rsidRDefault="007355A8" w:rsidP="007355A8">
            <w:pPr>
              <w:spacing w:line="360" w:lineRule="auto"/>
              <w:rPr>
                <w:rFonts w:ascii="宋体" w:hAnsi="宋体"/>
                <w:kern w:val="0"/>
                <w:sz w:val="24"/>
              </w:rPr>
            </w:pPr>
            <w:r w:rsidRPr="00B7438E">
              <w:rPr>
                <w:rFonts w:ascii="宋体" w:hAnsi="宋体" w:hint="eastAsia"/>
                <w:kern w:val="0"/>
                <w:sz w:val="24"/>
              </w:rPr>
              <w:t>1.满足《中华人民共和国政府采购法》第二十二条和</w:t>
            </w:r>
            <w:r w:rsidRPr="00B7438E">
              <w:rPr>
                <w:rFonts w:ascii="宋体" w:hAnsi="宋体"/>
                <w:kern w:val="0"/>
                <w:sz w:val="24"/>
              </w:rPr>
              <w:t>相关法律、法规及响应规章的规定</w:t>
            </w:r>
            <w:r w:rsidRPr="00B7438E">
              <w:rPr>
                <w:rFonts w:ascii="宋体" w:hAnsi="宋体" w:hint="eastAsia"/>
                <w:kern w:val="0"/>
                <w:sz w:val="24"/>
              </w:rPr>
              <w:t>；</w:t>
            </w:r>
          </w:p>
          <w:p w:rsidR="007355A8" w:rsidRPr="00B7438E" w:rsidRDefault="007355A8" w:rsidP="007355A8">
            <w:pPr>
              <w:spacing w:line="360" w:lineRule="auto"/>
              <w:jc w:val="left"/>
              <w:rPr>
                <w:rFonts w:ascii="宋体" w:hAnsi="宋体"/>
                <w:kern w:val="0"/>
                <w:sz w:val="24"/>
              </w:rPr>
            </w:pPr>
            <w:r w:rsidRPr="00B7438E">
              <w:rPr>
                <w:rFonts w:ascii="宋体" w:hAnsi="宋体" w:hint="eastAsia"/>
                <w:kern w:val="0"/>
                <w:sz w:val="24"/>
              </w:rPr>
              <w:t>2.投标人须具备</w:t>
            </w:r>
            <w:r w:rsidRPr="00B7438E">
              <w:rPr>
                <w:rFonts w:ascii="宋体" w:hAnsi="宋体"/>
                <w:kern w:val="0"/>
                <w:sz w:val="24"/>
              </w:rPr>
              <w:t>本项目标的的相关服务能力</w:t>
            </w:r>
            <w:r w:rsidRPr="00B7438E">
              <w:rPr>
                <w:rFonts w:ascii="宋体" w:hAnsi="宋体" w:hint="eastAsia"/>
                <w:kern w:val="0"/>
                <w:sz w:val="24"/>
              </w:rPr>
              <w:t>；</w:t>
            </w:r>
          </w:p>
          <w:p w:rsidR="007355A8" w:rsidRPr="00B7438E" w:rsidRDefault="007355A8" w:rsidP="007355A8">
            <w:pPr>
              <w:spacing w:line="360" w:lineRule="auto"/>
              <w:jc w:val="left"/>
              <w:rPr>
                <w:rFonts w:ascii="宋体" w:hAnsi="宋体"/>
                <w:kern w:val="0"/>
                <w:sz w:val="24"/>
              </w:rPr>
            </w:pPr>
            <w:r w:rsidRPr="00B7438E">
              <w:rPr>
                <w:rFonts w:ascii="宋体" w:hAnsi="宋体"/>
                <w:kern w:val="0"/>
                <w:sz w:val="24"/>
              </w:rPr>
              <w:t>3</w:t>
            </w:r>
            <w:r w:rsidRPr="00B7438E">
              <w:rPr>
                <w:rFonts w:ascii="宋体" w:hAnsi="宋体" w:hint="eastAsia"/>
                <w:kern w:val="0"/>
                <w:sz w:val="24"/>
              </w:rPr>
              <w:t>.</w:t>
            </w:r>
            <w:r w:rsidR="007074AE">
              <w:rPr>
                <w:rFonts w:ascii="宋体" w:hAnsi="宋体" w:hint="eastAsia"/>
                <w:kern w:val="0"/>
                <w:sz w:val="24"/>
              </w:rPr>
              <w:t>本项目</w:t>
            </w:r>
            <w:r w:rsidRPr="00B7438E">
              <w:rPr>
                <w:rFonts w:ascii="宋体" w:hAnsi="宋体"/>
                <w:kern w:val="0"/>
                <w:sz w:val="24"/>
              </w:rPr>
              <w:t>专门面向中小企业采购；</w:t>
            </w:r>
          </w:p>
          <w:p w:rsidR="00274B46" w:rsidRPr="00B7438E" w:rsidRDefault="007355A8" w:rsidP="007355A8">
            <w:pPr>
              <w:spacing w:line="360" w:lineRule="auto"/>
              <w:jc w:val="left"/>
              <w:rPr>
                <w:rFonts w:ascii="宋体" w:hAnsi="宋体"/>
                <w:kern w:val="0"/>
                <w:sz w:val="24"/>
              </w:rPr>
            </w:pPr>
            <w:r w:rsidRPr="00B7438E">
              <w:rPr>
                <w:rFonts w:ascii="宋体" w:hAnsi="宋体" w:hint="eastAsia"/>
                <w:kern w:val="0"/>
                <w:sz w:val="24"/>
              </w:rPr>
              <w:lastRenderedPageBreak/>
              <w:t>4.在“信用中国”网站（www.creditchina.gov.cn）、中国政府采购网（www.ccgp.gov.cn）等渠道未被列入失信被执行人、重大税收违法案件当事人名单、政府采购严重违法失信行为记录名单。</w:t>
            </w:r>
          </w:p>
        </w:tc>
      </w:tr>
      <w:tr w:rsidR="00274B46" w:rsidRPr="00B7438E" w:rsidTr="00EA0CAA">
        <w:trPr>
          <w:trHeight w:val="649"/>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lastRenderedPageBreak/>
              <w:t>10</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4</w:t>
            </w:r>
            <w:r w:rsidRPr="00B7438E">
              <w:rPr>
                <w:rFonts w:ascii="宋体" w:hAnsi="宋体" w:hint="eastAsia"/>
                <w:sz w:val="24"/>
              </w:rPr>
              <w:t>.2</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是否接受联合体响应</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否</w:t>
            </w:r>
          </w:p>
        </w:tc>
      </w:tr>
      <w:tr w:rsidR="00274B46" w:rsidRPr="00B7438E" w:rsidTr="00EA0CAA">
        <w:trPr>
          <w:trHeight w:val="699"/>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11</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8.1</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现场踏勘</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本项目不</w:t>
            </w:r>
            <w:r w:rsidRPr="00B7438E">
              <w:rPr>
                <w:rFonts w:ascii="宋体" w:hAnsi="宋体"/>
                <w:sz w:val="24"/>
              </w:rPr>
              <w:t>组织现场踏勘</w:t>
            </w:r>
          </w:p>
        </w:tc>
      </w:tr>
      <w:tr w:rsidR="00274B46" w:rsidRPr="00B7438E" w:rsidTr="00EA0CAA">
        <w:trPr>
          <w:trHeight w:val="1362"/>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12</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9.1</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答疑会</w:t>
            </w:r>
          </w:p>
        </w:tc>
        <w:tc>
          <w:tcPr>
            <w:tcW w:w="6095" w:type="dxa"/>
            <w:vAlign w:val="center"/>
          </w:tcPr>
          <w:p w:rsidR="00274B46" w:rsidRPr="00E5425F" w:rsidRDefault="00274B46" w:rsidP="00EA0CAA">
            <w:pPr>
              <w:spacing w:line="360" w:lineRule="auto"/>
              <w:rPr>
                <w:rFonts w:ascii="宋体" w:hAnsi="宋体"/>
                <w:sz w:val="24"/>
              </w:rPr>
            </w:pPr>
            <w:r w:rsidRPr="00B7438E">
              <w:rPr>
                <w:rFonts w:ascii="宋体" w:hAnsi="宋体" w:hint="eastAsia"/>
                <w:sz w:val="24"/>
              </w:rPr>
              <w:t>时间：20</w:t>
            </w:r>
            <w:r w:rsidR="003F4199" w:rsidRPr="00E5425F">
              <w:rPr>
                <w:rFonts w:ascii="宋体" w:hAnsi="宋体"/>
                <w:sz w:val="24"/>
              </w:rPr>
              <w:t>24</w:t>
            </w:r>
            <w:r w:rsidRPr="00E5425F">
              <w:rPr>
                <w:rFonts w:ascii="宋体" w:hAnsi="宋体" w:hint="eastAsia"/>
                <w:sz w:val="24"/>
              </w:rPr>
              <w:t>年</w:t>
            </w:r>
            <w:r w:rsidR="007074AE" w:rsidRPr="00E5425F">
              <w:rPr>
                <w:rFonts w:ascii="宋体" w:hAnsi="宋体"/>
                <w:sz w:val="24"/>
              </w:rPr>
              <w:t>1</w:t>
            </w:r>
            <w:r w:rsidR="0013285B" w:rsidRPr="00E5425F">
              <w:rPr>
                <w:rFonts w:ascii="宋体" w:hAnsi="宋体"/>
                <w:sz w:val="24"/>
              </w:rPr>
              <w:t>2</w:t>
            </w:r>
            <w:r w:rsidRPr="00E5425F">
              <w:rPr>
                <w:rFonts w:ascii="宋体" w:hAnsi="宋体" w:hint="eastAsia"/>
                <w:sz w:val="24"/>
              </w:rPr>
              <w:t>月</w:t>
            </w:r>
            <w:r w:rsidR="0013285B" w:rsidRPr="00E5425F">
              <w:rPr>
                <w:rFonts w:ascii="宋体" w:hAnsi="宋体"/>
                <w:sz w:val="24"/>
              </w:rPr>
              <w:t>3</w:t>
            </w:r>
            <w:r w:rsidRPr="00E5425F">
              <w:rPr>
                <w:rFonts w:ascii="宋体" w:hAnsi="宋体" w:hint="eastAsia"/>
                <w:sz w:val="24"/>
              </w:rPr>
              <w:t>日</w:t>
            </w:r>
            <w:r w:rsidRPr="00E5425F">
              <w:rPr>
                <w:rFonts w:ascii="宋体" w:hAnsi="宋体"/>
                <w:sz w:val="24"/>
              </w:rPr>
              <w:t>9:0</w:t>
            </w:r>
            <w:r w:rsidRPr="00E5425F">
              <w:rPr>
                <w:rFonts w:ascii="宋体" w:hAnsi="宋体" w:hint="eastAsia"/>
                <w:sz w:val="24"/>
              </w:rPr>
              <w:t>0</w:t>
            </w:r>
          </w:p>
          <w:p w:rsidR="00274B46" w:rsidRPr="00B7438E" w:rsidRDefault="00274B46" w:rsidP="00EA0CAA">
            <w:pPr>
              <w:spacing w:line="360" w:lineRule="auto"/>
              <w:rPr>
                <w:rFonts w:ascii="宋体" w:hAnsi="宋体"/>
                <w:sz w:val="24"/>
              </w:rPr>
            </w:pPr>
            <w:r w:rsidRPr="00B7438E">
              <w:rPr>
                <w:rFonts w:ascii="宋体" w:hAnsi="宋体" w:hint="eastAsia"/>
                <w:sz w:val="24"/>
              </w:rPr>
              <w:t>地点：长春净月高新技术产业开发区红梅街1号政务服务中心2楼223室</w:t>
            </w:r>
          </w:p>
          <w:p w:rsidR="00274B46" w:rsidRPr="00B7438E" w:rsidRDefault="00274B46" w:rsidP="00EA0CAA">
            <w:pPr>
              <w:spacing w:line="360" w:lineRule="auto"/>
              <w:rPr>
                <w:rFonts w:ascii="宋体" w:hAnsi="宋体"/>
                <w:b/>
                <w:bCs/>
                <w:sz w:val="24"/>
              </w:rPr>
            </w:pPr>
            <w:r w:rsidRPr="00B7438E">
              <w:rPr>
                <w:rFonts w:ascii="宋体" w:hAnsi="宋体" w:hint="eastAsia"/>
                <w:b/>
                <w:bCs/>
                <w:sz w:val="24"/>
              </w:rPr>
              <w:t>注：投标人自愿参加或不参加。</w:t>
            </w:r>
          </w:p>
        </w:tc>
      </w:tr>
      <w:tr w:rsidR="00274B46" w:rsidRPr="00B7438E" w:rsidTr="00EA0CAA">
        <w:trPr>
          <w:trHeight w:val="444"/>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13</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10</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分包</w:t>
            </w:r>
          </w:p>
        </w:tc>
        <w:tc>
          <w:tcPr>
            <w:tcW w:w="6095" w:type="dxa"/>
            <w:vAlign w:val="center"/>
          </w:tcPr>
          <w:p w:rsidR="00274B46" w:rsidRPr="00B7438E" w:rsidRDefault="003F4199" w:rsidP="00EA0CAA">
            <w:pPr>
              <w:spacing w:line="360" w:lineRule="auto"/>
              <w:rPr>
                <w:rFonts w:ascii="宋体" w:hAnsi="宋体"/>
                <w:sz w:val="24"/>
              </w:rPr>
            </w:pPr>
            <w:r>
              <w:rPr>
                <w:rFonts w:ascii="宋体" w:hAnsi="宋体" w:hint="eastAsia"/>
                <w:sz w:val="24"/>
              </w:rPr>
              <w:t>不分包</w:t>
            </w:r>
          </w:p>
        </w:tc>
      </w:tr>
      <w:tr w:rsidR="00274B46" w:rsidRPr="00B7438E" w:rsidTr="00EA0CAA">
        <w:trPr>
          <w:trHeight w:val="228"/>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1</w:t>
            </w:r>
            <w:r w:rsidRPr="00B7438E">
              <w:rPr>
                <w:rFonts w:ascii="宋体" w:hAnsi="宋体"/>
                <w:sz w:val="24"/>
              </w:rPr>
              <w:t>4</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11</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偏离</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不允许负偏离</w:t>
            </w:r>
          </w:p>
        </w:tc>
      </w:tr>
      <w:tr w:rsidR="00274B46" w:rsidRPr="00B7438E" w:rsidTr="00EA0CAA">
        <w:trPr>
          <w:trHeight w:val="204"/>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1</w:t>
            </w:r>
            <w:r w:rsidRPr="00B7438E">
              <w:rPr>
                <w:rFonts w:ascii="宋体" w:hAnsi="宋体"/>
                <w:sz w:val="24"/>
              </w:rPr>
              <w:t>5</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16.1</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投标价格</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全费用</w:t>
            </w:r>
            <w:r w:rsidRPr="00B7438E">
              <w:rPr>
                <w:rFonts w:ascii="宋体" w:hAnsi="宋体"/>
                <w:sz w:val="24"/>
              </w:rPr>
              <w:t>报价</w:t>
            </w:r>
            <w:r w:rsidRPr="00B7438E">
              <w:rPr>
                <w:rFonts w:ascii="宋体" w:hAnsi="宋体" w:hint="eastAsia"/>
                <w:sz w:val="24"/>
              </w:rPr>
              <w:t>法</w:t>
            </w:r>
          </w:p>
        </w:tc>
      </w:tr>
      <w:tr w:rsidR="00274B46" w:rsidRPr="00B7438E" w:rsidTr="00EA0CAA">
        <w:trPr>
          <w:trHeight w:val="432"/>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16</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18.1</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投标有效期</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投标截止期之后30天</w:t>
            </w:r>
          </w:p>
        </w:tc>
      </w:tr>
      <w:tr w:rsidR="00274B46" w:rsidRPr="00B7438E" w:rsidTr="00EA0CAA">
        <w:trPr>
          <w:trHeight w:val="756"/>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1</w:t>
            </w:r>
            <w:r w:rsidRPr="00B7438E">
              <w:rPr>
                <w:rFonts w:ascii="宋体" w:hAnsi="宋体"/>
                <w:sz w:val="24"/>
              </w:rPr>
              <w:t>7</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20.3</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投标文件份数及</w:t>
            </w:r>
            <w:r w:rsidRPr="00B7438E">
              <w:rPr>
                <w:rFonts w:ascii="宋体" w:hAnsi="宋体"/>
                <w:sz w:val="24"/>
              </w:rPr>
              <w:t>其他</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1.投标人须在</w:t>
            </w:r>
            <w:r w:rsidRPr="00B7438E">
              <w:rPr>
                <w:rFonts w:ascii="宋体" w:hAnsi="宋体"/>
                <w:sz w:val="24"/>
              </w:rPr>
              <w:t>“</w:t>
            </w:r>
            <w:r w:rsidRPr="00B7438E">
              <w:rPr>
                <w:rFonts w:ascii="宋体" w:hAnsi="宋体" w:hint="eastAsia"/>
                <w:sz w:val="24"/>
              </w:rPr>
              <w:t>政采云</w:t>
            </w:r>
            <w:r w:rsidRPr="00B7438E">
              <w:rPr>
                <w:rFonts w:ascii="宋体" w:hAnsi="宋体"/>
                <w:sz w:val="24"/>
              </w:rPr>
              <w:t>”</w:t>
            </w:r>
            <w:r w:rsidRPr="00B7438E">
              <w:rPr>
                <w:rFonts w:ascii="宋体" w:hAnsi="宋体" w:hint="eastAsia"/>
                <w:sz w:val="24"/>
              </w:rPr>
              <w:t>平台上传电子投标文件1份。</w:t>
            </w:r>
          </w:p>
          <w:p w:rsidR="00274B46" w:rsidRPr="00B7438E" w:rsidRDefault="00274B46" w:rsidP="00EA0CAA">
            <w:pPr>
              <w:spacing w:line="360" w:lineRule="auto"/>
              <w:rPr>
                <w:rFonts w:ascii="宋体" w:hAnsi="宋体"/>
                <w:sz w:val="24"/>
              </w:rPr>
            </w:pPr>
            <w:r w:rsidRPr="00B7438E">
              <w:rPr>
                <w:rFonts w:ascii="宋体" w:hAnsi="宋体" w:hint="eastAsia"/>
                <w:sz w:val="24"/>
              </w:rPr>
              <w:t>2.本项目投标人无需递交纸质文件。</w:t>
            </w:r>
          </w:p>
          <w:p w:rsidR="00274B46" w:rsidRPr="00B7438E" w:rsidRDefault="00274B46" w:rsidP="00EA0CAA">
            <w:pPr>
              <w:spacing w:line="360" w:lineRule="auto"/>
              <w:rPr>
                <w:rFonts w:ascii="宋体" w:hAnsi="宋体"/>
                <w:sz w:val="24"/>
              </w:rPr>
            </w:pPr>
            <w:r w:rsidRPr="00B7438E">
              <w:rPr>
                <w:rFonts w:ascii="宋体" w:hAnsi="宋体" w:hint="eastAsia"/>
                <w:b/>
                <w:kern w:val="0"/>
                <w:sz w:val="24"/>
              </w:rPr>
              <w:t>注：投标人须办理数字证书参加投标。</w:t>
            </w:r>
          </w:p>
        </w:tc>
      </w:tr>
      <w:tr w:rsidR="00274B46" w:rsidRPr="00B7438E" w:rsidTr="00EA0CAA">
        <w:trPr>
          <w:trHeight w:val="756"/>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18</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2</w:t>
            </w:r>
            <w:r w:rsidRPr="00B7438E">
              <w:rPr>
                <w:rFonts w:ascii="宋体" w:hAnsi="宋体"/>
                <w:sz w:val="24"/>
              </w:rPr>
              <w:t>1.1</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电子投标文件上传、解密</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1.投标人须按照招标文件要求编制投标文件并将文件上传至“政采云”平台。</w:t>
            </w:r>
          </w:p>
          <w:p w:rsidR="00274B46" w:rsidRPr="00B7438E" w:rsidRDefault="00274B46" w:rsidP="00EA0CAA">
            <w:pPr>
              <w:spacing w:line="360" w:lineRule="auto"/>
              <w:rPr>
                <w:rFonts w:ascii="宋体" w:hAnsi="宋体"/>
                <w:sz w:val="24"/>
              </w:rPr>
            </w:pPr>
            <w:r w:rsidRPr="00B7438E">
              <w:rPr>
                <w:rFonts w:ascii="宋体" w:hAnsi="宋体" w:hint="eastAsia"/>
                <w:sz w:val="24"/>
              </w:rPr>
              <w:t>2.投标人须在解密时间内用数字证书对投标</w:t>
            </w:r>
            <w:r w:rsidRPr="00B7438E">
              <w:rPr>
                <w:rFonts w:ascii="宋体" w:hAnsi="宋体"/>
                <w:sz w:val="24"/>
              </w:rPr>
              <w:t>文件</w:t>
            </w:r>
            <w:r w:rsidRPr="00B7438E">
              <w:rPr>
                <w:rFonts w:ascii="宋体" w:hAnsi="宋体" w:hint="eastAsia"/>
                <w:sz w:val="24"/>
              </w:rPr>
              <w:t>进行解密。</w:t>
            </w:r>
          </w:p>
          <w:p w:rsidR="00274B46" w:rsidRPr="00B7438E" w:rsidRDefault="00274B46" w:rsidP="00EA0CAA">
            <w:pPr>
              <w:spacing w:line="360" w:lineRule="auto"/>
              <w:rPr>
                <w:rFonts w:ascii="宋体" w:hAnsi="宋体"/>
                <w:sz w:val="24"/>
              </w:rPr>
            </w:pPr>
            <w:r w:rsidRPr="00B7438E">
              <w:rPr>
                <w:rFonts w:ascii="宋体" w:hAnsi="宋体" w:hint="eastAsia"/>
                <w:sz w:val="24"/>
              </w:rPr>
              <w:t>3.投标人上传的电子投标文件因未解密而造成投标文件无法进行评审的，投标人自行承担。</w:t>
            </w:r>
          </w:p>
        </w:tc>
      </w:tr>
      <w:tr w:rsidR="00274B46" w:rsidRPr="00B7438E" w:rsidTr="00EA0CAA">
        <w:trPr>
          <w:trHeight w:val="684"/>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19</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22.1</w:t>
            </w:r>
          </w:p>
        </w:tc>
        <w:tc>
          <w:tcPr>
            <w:tcW w:w="1701" w:type="dxa"/>
            <w:vAlign w:val="center"/>
          </w:tcPr>
          <w:p w:rsidR="00274B46" w:rsidRPr="00E5425F" w:rsidRDefault="00274B46" w:rsidP="00EA0CAA">
            <w:pPr>
              <w:spacing w:line="360" w:lineRule="auto"/>
              <w:jc w:val="center"/>
              <w:rPr>
                <w:rFonts w:ascii="宋体" w:hAnsi="宋体"/>
                <w:sz w:val="24"/>
              </w:rPr>
            </w:pPr>
            <w:r w:rsidRPr="00E5425F">
              <w:rPr>
                <w:rFonts w:ascii="宋体" w:hAnsi="宋体" w:hint="eastAsia"/>
                <w:sz w:val="24"/>
              </w:rPr>
              <w:t>投标截止时间、开标</w:t>
            </w:r>
            <w:r w:rsidRPr="00E5425F">
              <w:rPr>
                <w:rFonts w:ascii="宋体" w:hAnsi="宋体"/>
                <w:sz w:val="24"/>
              </w:rPr>
              <w:t>时间</w:t>
            </w:r>
          </w:p>
        </w:tc>
        <w:tc>
          <w:tcPr>
            <w:tcW w:w="6095" w:type="dxa"/>
            <w:vAlign w:val="center"/>
          </w:tcPr>
          <w:p w:rsidR="00274B46" w:rsidRPr="00E5425F" w:rsidRDefault="00274B46" w:rsidP="0013285B">
            <w:pPr>
              <w:spacing w:line="360" w:lineRule="auto"/>
              <w:rPr>
                <w:rFonts w:ascii="宋体" w:hAnsi="宋体"/>
                <w:sz w:val="24"/>
              </w:rPr>
            </w:pPr>
            <w:r w:rsidRPr="00E5425F">
              <w:rPr>
                <w:rFonts w:ascii="宋体" w:hAnsi="宋体" w:hint="eastAsia"/>
                <w:sz w:val="24"/>
              </w:rPr>
              <w:t>20</w:t>
            </w:r>
            <w:r w:rsidRPr="00E5425F">
              <w:rPr>
                <w:rFonts w:ascii="宋体" w:hAnsi="宋体"/>
                <w:sz w:val="24"/>
              </w:rPr>
              <w:t>2</w:t>
            </w:r>
            <w:r w:rsidR="003F4199" w:rsidRPr="00E5425F">
              <w:rPr>
                <w:rFonts w:ascii="宋体" w:hAnsi="宋体"/>
                <w:sz w:val="24"/>
              </w:rPr>
              <w:t>4</w:t>
            </w:r>
            <w:r w:rsidRPr="00E5425F">
              <w:rPr>
                <w:rFonts w:ascii="宋体" w:hAnsi="宋体" w:hint="eastAsia"/>
                <w:sz w:val="24"/>
              </w:rPr>
              <w:t>年</w:t>
            </w:r>
            <w:r w:rsidR="0013285B" w:rsidRPr="00E5425F">
              <w:rPr>
                <w:rFonts w:ascii="宋体" w:hAnsi="宋体"/>
                <w:sz w:val="24"/>
              </w:rPr>
              <w:t>12</w:t>
            </w:r>
            <w:r w:rsidRPr="00E5425F">
              <w:rPr>
                <w:rFonts w:ascii="宋体" w:hAnsi="宋体" w:hint="eastAsia"/>
                <w:sz w:val="24"/>
              </w:rPr>
              <w:t>月</w:t>
            </w:r>
            <w:r w:rsidR="0013285B" w:rsidRPr="00E5425F">
              <w:rPr>
                <w:rFonts w:ascii="宋体" w:hAnsi="宋体"/>
                <w:sz w:val="24"/>
              </w:rPr>
              <w:t>13</w:t>
            </w:r>
            <w:r w:rsidRPr="00E5425F">
              <w:rPr>
                <w:rFonts w:ascii="宋体" w:hAnsi="宋体" w:hint="eastAsia"/>
                <w:sz w:val="24"/>
              </w:rPr>
              <w:t>日</w:t>
            </w:r>
            <w:r w:rsidR="003F4199" w:rsidRPr="00E5425F">
              <w:rPr>
                <w:rFonts w:ascii="宋体" w:hAnsi="宋体"/>
                <w:sz w:val="24"/>
              </w:rPr>
              <w:t>13</w:t>
            </w:r>
            <w:r w:rsidRPr="00E5425F">
              <w:rPr>
                <w:rFonts w:ascii="宋体" w:hAnsi="宋体" w:hint="eastAsia"/>
                <w:sz w:val="24"/>
              </w:rPr>
              <w:t>:</w:t>
            </w:r>
            <w:r w:rsidR="00344BAC" w:rsidRPr="00E5425F">
              <w:rPr>
                <w:rFonts w:ascii="宋体" w:hAnsi="宋体"/>
                <w:sz w:val="24"/>
              </w:rPr>
              <w:t>0</w:t>
            </w:r>
            <w:r w:rsidRPr="00E5425F">
              <w:rPr>
                <w:rFonts w:ascii="宋体" w:hAnsi="宋体" w:hint="eastAsia"/>
                <w:sz w:val="24"/>
              </w:rPr>
              <w:t>0时（北京时间）</w:t>
            </w:r>
          </w:p>
        </w:tc>
      </w:tr>
      <w:tr w:rsidR="00274B46" w:rsidRPr="00B7438E" w:rsidTr="00EA0CAA">
        <w:trPr>
          <w:trHeight w:val="384"/>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2</w:t>
            </w:r>
            <w:r w:rsidRPr="00B7438E">
              <w:rPr>
                <w:rFonts w:ascii="宋体" w:hAnsi="宋体"/>
                <w:sz w:val="24"/>
              </w:rPr>
              <w:t>0</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2</w:t>
            </w:r>
            <w:r w:rsidRPr="00B7438E">
              <w:rPr>
                <w:rFonts w:ascii="宋体" w:hAnsi="宋体"/>
                <w:sz w:val="24"/>
              </w:rPr>
              <w:t>4</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开标地点</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1.长春净月高新技术产业开发区公共资源交易场所开标一室</w:t>
            </w:r>
          </w:p>
          <w:p w:rsidR="00274B46" w:rsidRPr="00B7438E" w:rsidRDefault="00274B46" w:rsidP="00EA0CAA">
            <w:pPr>
              <w:spacing w:line="360" w:lineRule="auto"/>
              <w:rPr>
                <w:rFonts w:ascii="宋体" w:hAnsi="宋体"/>
                <w:b/>
                <w:sz w:val="24"/>
              </w:rPr>
            </w:pPr>
            <w:r w:rsidRPr="00B7438E">
              <w:rPr>
                <w:rFonts w:ascii="宋体" w:hAnsi="宋体" w:hint="eastAsia"/>
                <w:b/>
                <w:sz w:val="24"/>
              </w:rPr>
              <w:t>2.投标人通过政采云线上参加。</w:t>
            </w:r>
          </w:p>
        </w:tc>
      </w:tr>
      <w:tr w:rsidR="00274B46" w:rsidRPr="00B7438E" w:rsidTr="00EA0CAA">
        <w:trPr>
          <w:trHeight w:val="384"/>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lastRenderedPageBreak/>
              <w:t>2</w:t>
            </w:r>
            <w:r w:rsidRPr="00B7438E">
              <w:rPr>
                <w:rFonts w:ascii="宋体" w:hAnsi="宋体"/>
                <w:sz w:val="24"/>
              </w:rPr>
              <w:t>1</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25.1</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电子投标文件解密时间和地点</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时</w:t>
            </w:r>
            <w:r w:rsidRPr="00E5425F">
              <w:rPr>
                <w:rFonts w:ascii="宋体" w:hAnsi="宋体" w:hint="eastAsia"/>
                <w:sz w:val="24"/>
              </w:rPr>
              <w:t>间：202</w:t>
            </w:r>
            <w:r w:rsidR="003F4199" w:rsidRPr="00E5425F">
              <w:rPr>
                <w:rFonts w:ascii="宋体" w:hAnsi="宋体"/>
                <w:sz w:val="24"/>
              </w:rPr>
              <w:t>4</w:t>
            </w:r>
            <w:r w:rsidRPr="00E5425F">
              <w:rPr>
                <w:rFonts w:ascii="宋体" w:hAnsi="宋体" w:hint="eastAsia"/>
                <w:sz w:val="24"/>
              </w:rPr>
              <w:t>年</w:t>
            </w:r>
            <w:r w:rsidR="0013285B" w:rsidRPr="00E5425F">
              <w:rPr>
                <w:rFonts w:ascii="宋体" w:hAnsi="宋体"/>
                <w:sz w:val="24"/>
              </w:rPr>
              <w:t>12</w:t>
            </w:r>
            <w:r w:rsidRPr="00E5425F">
              <w:rPr>
                <w:rFonts w:ascii="宋体" w:hAnsi="宋体" w:hint="eastAsia"/>
                <w:sz w:val="24"/>
              </w:rPr>
              <w:t>月</w:t>
            </w:r>
            <w:r w:rsidR="0013285B" w:rsidRPr="00E5425F">
              <w:rPr>
                <w:rFonts w:ascii="宋体" w:hAnsi="宋体"/>
                <w:sz w:val="24"/>
              </w:rPr>
              <w:t>13</w:t>
            </w:r>
            <w:r w:rsidRPr="00E5425F">
              <w:rPr>
                <w:rFonts w:ascii="宋体" w:hAnsi="宋体" w:hint="eastAsia"/>
                <w:sz w:val="24"/>
              </w:rPr>
              <w:t>日</w:t>
            </w:r>
            <w:r w:rsidR="003F4199" w:rsidRPr="00E5425F">
              <w:rPr>
                <w:rFonts w:ascii="宋体" w:hAnsi="宋体"/>
                <w:sz w:val="24"/>
              </w:rPr>
              <w:t>13</w:t>
            </w:r>
            <w:r w:rsidRPr="00E5425F">
              <w:rPr>
                <w:rFonts w:ascii="宋体" w:hAnsi="宋体" w:hint="eastAsia"/>
                <w:sz w:val="24"/>
              </w:rPr>
              <w:t>:</w:t>
            </w:r>
            <w:r w:rsidR="00344BAC" w:rsidRPr="00E5425F">
              <w:rPr>
                <w:rFonts w:ascii="宋体" w:hAnsi="宋体"/>
                <w:sz w:val="24"/>
              </w:rPr>
              <w:t>0</w:t>
            </w:r>
            <w:r w:rsidRPr="00E5425F">
              <w:rPr>
                <w:rFonts w:ascii="宋体" w:hAnsi="宋体"/>
                <w:sz w:val="24"/>
              </w:rPr>
              <w:t>0</w:t>
            </w:r>
            <w:r w:rsidRPr="00E5425F">
              <w:rPr>
                <w:rFonts w:ascii="宋体" w:hAnsi="宋体" w:hint="eastAsia"/>
                <w:sz w:val="24"/>
              </w:rPr>
              <w:t>至</w:t>
            </w:r>
            <w:r w:rsidR="00344BAC" w:rsidRPr="00E5425F">
              <w:rPr>
                <w:rFonts w:ascii="宋体" w:hAnsi="宋体"/>
                <w:sz w:val="24"/>
              </w:rPr>
              <w:t>13</w:t>
            </w:r>
            <w:r w:rsidRPr="00E5425F">
              <w:rPr>
                <w:rFonts w:ascii="宋体" w:hAnsi="宋体" w:hint="eastAsia"/>
                <w:sz w:val="24"/>
              </w:rPr>
              <w:t>:</w:t>
            </w:r>
            <w:r w:rsidR="00344BAC" w:rsidRPr="00E5425F">
              <w:rPr>
                <w:rFonts w:ascii="宋体" w:hAnsi="宋体"/>
                <w:sz w:val="24"/>
              </w:rPr>
              <w:t>3</w:t>
            </w:r>
            <w:r w:rsidRPr="00E5425F">
              <w:rPr>
                <w:rFonts w:ascii="宋体" w:hAnsi="宋体" w:hint="eastAsia"/>
                <w:sz w:val="24"/>
              </w:rPr>
              <w:t>0（北京</w:t>
            </w:r>
            <w:r w:rsidRPr="00B7438E">
              <w:rPr>
                <w:rFonts w:ascii="宋体" w:hAnsi="宋体" w:hint="eastAsia"/>
                <w:sz w:val="24"/>
              </w:rPr>
              <w:t>时间）</w:t>
            </w:r>
          </w:p>
          <w:p w:rsidR="00274B46" w:rsidRPr="00B7438E" w:rsidRDefault="00274B46" w:rsidP="00EA0CAA">
            <w:pPr>
              <w:spacing w:line="360" w:lineRule="auto"/>
              <w:rPr>
                <w:rFonts w:ascii="宋体" w:hAnsi="宋体"/>
                <w:sz w:val="24"/>
              </w:rPr>
            </w:pPr>
            <w:r w:rsidRPr="00B7438E">
              <w:rPr>
                <w:rFonts w:ascii="宋体" w:hAnsi="宋体" w:hint="eastAsia"/>
                <w:sz w:val="24"/>
              </w:rPr>
              <w:t>地点：“政采云”平台网上解密</w:t>
            </w:r>
          </w:p>
        </w:tc>
      </w:tr>
      <w:tr w:rsidR="00274B46" w:rsidRPr="00B7438E" w:rsidTr="00EA0CAA">
        <w:trPr>
          <w:trHeight w:val="804"/>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22</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2</w:t>
            </w:r>
            <w:r w:rsidRPr="00B7438E">
              <w:rPr>
                <w:rFonts w:ascii="宋体" w:hAnsi="宋体"/>
                <w:sz w:val="24"/>
              </w:rPr>
              <w:t>6</w:t>
            </w:r>
            <w:r w:rsidRPr="00B7438E">
              <w:rPr>
                <w:rFonts w:ascii="宋体" w:hAnsi="宋体" w:hint="eastAsia"/>
                <w:sz w:val="24"/>
              </w:rPr>
              <w:t>.2</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评标委员会的组建</w:t>
            </w:r>
          </w:p>
        </w:tc>
        <w:tc>
          <w:tcPr>
            <w:tcW w:w="6095" w:type="dxa"/>
            <w:vAlign w:val="center"/>
          </w:tcPr>
          <w:p w:rsidR="00274B46" w:rsidRPr="00B7438E" w:rsidRDefault="00274B46" w:rsidP="00EA0CAA">
            <w:pPr>
              <w:spacing w:line="360" w:lineRule="auto"/>
              <w:rPr>
                <w:rFonts w:ascii="宋体" w:hAnsi="宋体"/>
                <w:sz w:val="24"/>
              </w:rPr>
            </w:pPr>
            <w:r w:rsidRPr="00B7438E">
              <w:rPr>
                <w:rFonts w:ascii="宋体" w:hAnsi="宋体" w:hint="eastAsia"/>
                <w:sz w:val="24"/>
              </w:rPr>
              <w:t>评标委员会构成：共</w:t>
            </w:r>
            <w:r w:rsidR="0013285B">
              <w:rPr>
                <w:rFonts w:ascii="宋体" w:hAnsi="宋体"/>
                <w:sz w:val="24"/>
                <w:u w:val="single"/>
              </w:rPr>
              <w:t>5</w:t>
            </w:r>
            <w:r w:rsidRPr="00B7438E">
              <w:rPr>
                <w:rFonts w:ascii="宋体" w:hAnsi="宋体" w:hint="eastAsia"/>
                <w:sz w:val="24"/>
              </w:rPr>
              <w:t>人</w:t>
            </w:r>
          </w:p>
          <w:p w:rsidR="00274B46" w:rsidRPr="00B7438E" w:rsidRDefault="00274B46" w:rsidP="00EA0CAA">
            <w:pPr>
              <w:spacing w:line="360" w:lineRule="auto"/>
              <w:rPr>
                <w:rFonts w:ascii="宋体" w:hAnsi="宋体"/>
                <w:sz w:val="24"/>
              </w:rPr>
            </w:pPr>
            <w:r w:rsidRPr="00B7438E">
              <w:rPr>
                <w:rFonts w:ascii="宋体" w:hAnsi="宋体" w:hint="eastAsia"/>
                <w:sz w:val="24"/>
              </w:rPr>
              <w:t>评标专家确定方式：从依法设立的专家库中随机抽取</w:t>
            </w:r>
          </w:p>
        </w:tc>
      </w:tr>
      <w:tr w:rsidR="00274B46" w:rsidRPr="00B7438E" w:rsidTr="00EA0CAA">
        <w:trPr>
          <w:trHeight w:val="804"/>
          <w:jc w:val="center"/>
        </w:trPr>
        <w:tc>
          <w:tcPr>
            <w:tcW w:w="828"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2</w:t>
            </w:r>
            <w:r w:rsidRPr="00B7438E">
              <w:rPr>
                <w:rFonts w:ascii="宋体" w:hAnsi="宋体"/>
                <w:sz w:val="24"/>
              </w:rPr>
              <w:t>3</w:t>
            </w:r>
          </w:p>
        </w:tc>
        <w:tc>
          <w:tcPr>
            <w:tcW w:w="1272" w:type="dxa"/>
            <w:gridSpan w:val="2"/>
            <w:vAlign w:val="center"/>
          </w:tcPr>
          <w:p w:rsidR="00274B46" w:rsidRPr="00B7438E" w:rsidRDefault="00274B46" w:rsidP="00EA0CAA">
            <w:pPr>
              <w:spacing w:line="360" w:lineRule="auto"/>
              <w:jc w:val="center"/>
              <w:rPr>
                <w:rFonts w:ascii="宋体" w:hAnsi="宋体"/>
                <w:sz w:val="24"/>
              </w:rPr>
            </w:pPr>
            <w:r w:rsidRPr="00B7438E">
              <w:rPr>
                <w:rFonts w:ascii="宋体" w:hAnsi="宋体"/>
                <w:sz w:val="24"/>
              </w:rPr>
              <w:t>34.2</w:t>
            </w:r>
          </w:p>
        </w:tc>
        <w:tc>
          <w:tcPr>
            <w:tcW w:w="1701" w:type="dxa"/>
            <w:vAlign w:val="center"/>
          </w:tcPr>
          <w:p w:rsidR="00274B46" w:rsidRPr="00B7438E" w:rsidRDefault="00274B46" w:rsidP="00EA0CAA">
            <w:pPr>
              <w:spacing w:line="360" w:lineRule="auto"/>
              <w:jc w:val="center"/>
              <w:rPr>
                <w:rFonts w:ascii="宋体" w:hAnsi="宋体"/>
                <w:sz w:val="24"/>
              </w:rPr>
            </w:pPr>
            <w:r w:rsidRPr="00B7438E">
              <w:rPr>
                <w:rFonts w:ascii="宋体" w:hAnsi="宋体" w:hint="eastAsia"/>
                <w:sz w:val="24"/>
              </w:rPr>
              <w:t>履约保证金金额</w:t>
            </w:r>
            <w:r w:rsidRPr="00B7438E">
              <w:rPr>
                <w:rFonts w:ascii="宋体" w:hAnsi="宋体"/>
                <w:sz w:val="24"/>
              </w:rPr>
              <w:t>及开户行</w:t>
            </w:r>
          </w:p>
        </w:tc>
        <w:tc>
          <w:tcPr>
            <w:tcW w:w="6095" w:type="dxa"/>
            <w:vAlign w:val="center"/>
          </w:tcPr>
          <w:p w:rsidR="00274B46" w:rsidRPr="00B7438E" w:rsidRDefault="00F63807" w:rsidP="007B13A2">
            <w:pPr>
              <w:spacing w:line="360" w:lineRule="auto"/>
              <w:rPr>
                <w:rFonts w:ascii="宋体" w:hAnsi="宋体"/>
                <w:sz w:val="24"/>
              </w:rPr>
            </w:pPr>
            <w:r>
              <w:rPr>
                <w:rFonts w:ascii="宋体" w:hAnsi="宋体"/>
                <w:sz w:val="24"/>
              </w:rPr>
              <w:t>本项目无需缴纳履约保障金</w:t>
            </w:r>
          </w:p>
        </w:tc>
      </w:tr>
    </w:tbl>
    <w:p w:rsidR="00274B46" w:rsidRPr="00B7438E" w:rsidRDefault="00274B46" w:rsidP="00274B46">
      <w:pPr>
        <w:rPr>
          <w:rFonts w:ascii="仿宋_GB2312" w:eastAsia="仿宋_GB2312"/>
          <w:sz w:val="28"/>
        </w:rPr>
        <w:sectPr w:rsidR="00274B46" w:rsidRPr="00B7438E" w:rsidSect="00EA0CAA">
          <w:pgSz w:w="11907" w:h="16840"/>
          <w:pgMar w:top="1134" w:right="1134" w:bottom="1134" w:left="1418" w:header="1021" w:footer="1021" w:gutter="0"/>
          <w:cols w:space="720"/>
          <w:docGrid w:linePitch="271"/>
        </w:sectPr>
      </w:pPr>
    </w:p>
    <w:p w:rsidR="00274B46" w:rsidRPr="00B7438E" w:rsidRDefault="00274B46" w:rsidP="00274B46">
      <w:pPr>
        <w:rPr>
          <w:rFonts w:ascii="仿宋_GB2312" w:eastAsia="仿宋_GB2312"/>
          <w:b/>
          <w:bCs/>
          <w:sz w:val="10"/>
        </w:rPr>
      </w:pPr>
    </w:p>
    <w:p w:rsidR="00274B46" w:rsidRPr="00B7438E" w:rsidRDefault="00274B46" w:rsidP="00274B46">
      <w:pPr>
        <w:jc w:val="center"/>
        <w:outlineLvl w:val="1"/>
        <w:rPr>
          <w:rFonts w:ascii="宋体"/>
          <w:b/>
          <w:bCs/>
          <w:sz w:val="28"/>
        </w:rPr>
      </w:pPr>
      <w:bookmarkStart w:id="16" w:name="_Toc171345506"/>
      <w:r w:rsidRPr="00B7438E">
        <w:rPr>
          <w:rFonts w:ascii="宋体" w:hint="eastAsia"/>
          <w:b/>
          <w:bCs/>
          <w:sz w:val="28"/>
        </w:rPr>
        <w:t>二、总则</w:t>
      </w:r>
      <w:bookmarkEnd w:id="16"/>
    </w:p>
    <w:p w:rsidR="00274B46" w:rsidRPr="00B7438E" w:rsidRDefault="00274B46" w:rsidP="00274B46">
      <w:pPr>
        <w:spacing w:line="360" w:lineRule="auto"/>
        <w:rPr>
          <w:rFonts w:ascii="宋体" w:hAnsi="宋体"/>
          <w:sz w:val="24"/>
        </w:rPr>
      </w:pPr>
      <w:r w:rsidRPr="00B7438E">
        <w:rPr>
          <w:rFonts w:ascii="宋体" w:hAnsi="宋体" w:hint="eastAsia"/>
          <w:b/>
          <w:sz w:val="24"/>
        </w:rPr>
        <w:t>1.项目概况</w:t>
      </w:r>
    </w:p>
    <w:p w:rsidR="00274B46" w:rsidRPr="00B7438E" w:rsidRDefault="00274B46" w:rsidP="00274B46">
      <w:pPr>
        <w:spacing w:line="360" w:lineRule="auto"/>
        <w:rPr>
          <w:rFonts w:ascii="宋体" w:hAnsi="宋体"/>
          <w:sz w:val="24"/>
        </w:rPr>
      </w:pPr>
      <w:r w:rsidRPr="00B7438E">
        <w:rPr>
          <w:rFonts w:ascii="宋体" w:hAnsi="宋体" w:hint="eastAsia"/>
          <w:sz w:val="24"/>
        </w:rPr>
        <w:t>1.1根据《中华人民共和国政府采购法》、《政府采购货物和服务招标投标管理办法》等有关法律、法规和规章的规定，本招标项目已经具备招标条件，现对项目进行招标。</w:t>
      </w:r>
    </w:p>
    <w:p w:rsidR="00274B46" w:rsidRPr="00B7438E" w:rsidRDefault="00274B46" w:rsidP="00274B46">
      <w:pPr>
        <w:spacing w:line="360" w:lineRule="auto"/>
        <w:rPr>
          <w:rFonts w:ascii="宋体" w:hAnsi="宋体"/>
          <w:sz w:val="24"/>
        </w:rPr>
      </w:pPr>
      <w:r w:rsidRPr="00B7438E">
        <w:rPr>
          <w:rFonts w:ascii="宋体" w:hAnsi="宋体" w:hint="eastAsia"/>
          <w:sz w:val="24"/>
        </w:rPr>
        <w:t>1.2本项目采购人：见本须知前附表。</w:t>
      </w:r>
    </w:p>
    <w:p w:rsidR="00274B46" w:rsidRPr="00B7438E" w:rsidRDefault="00274B46" w:rsidP="00274B46">
      <w:pPr>
        <w:spacing w:line="360" w:lineRule="auto"/>
        <w:rPr>
          <w:rFonts w:ascii="宋体" w:hAnsi="宋体"/>
          <w:sz w:val="24"/>
        </w:rPr>
      </w:pPr>
      <w:r w:rsidRPr="00B7438E">
        <w:rPr>
          <w:rFonts w:ascii="宋体" w:hAnsi="宋体" w:hint="eastAsia"/>
          <w:sz w:val="24"/>
        </w:rPr>
        <w:t>1.3本项目集中采购机构：见本须知前附表。</w:t>
      </w:r>
    </w:p>
    <w:p w:rsidR="00274B46" w:rsidRPr="00B7438E" w:rsidRDefault="00274B46" w:rsidP="00274B46">
      <w:pPr>
        <w:spacing w:line="360" w:lineRule="auto"/>
        <w:rPr>
          <w:rFonts w:ascii="宋体" w:hAnsi="宋体"/>
          <w:sz w:val="24"/>
        </w:rPr>
      </w:pPr>
      <w:r w:rsidRPr="00B7438E">
        <w:rPr>
          <w:rFonts w:ascii="宋体" w:hAnsi="宋体" w:hint="eastAsia"/>
          <w:sz w:val="24"/>
        </w:rPr>
        <w:t>1.4本项目名称及项目编号：见本须知前附表。</w:t>
      </w:r>
    </w:p>
    <w:p w:rsidR="00274B46" w:rsidRPr="00B7438E" w:rsidRDefault="00274B46" w:rsidP="00274B46">
      <w:pPr>
        <w:spacing w:line="360" w:lineRule="auto"/>
        <w:rPr>
          <w:rFonts w:ascii="宋体" w:hAnsi="宋体"/>
          <w:sz w:val="24"/>
        </w:rPr>
      </w:pPr>
      <w:r w:rsidRPr="00B7438E">
        <w:rPr>
          <w:rFonts w:ascii="宋体" w:hAnsi="宋体" w:hint="eastAsia"/>
          <w:sz w:val="24"/>
        </w:rPr>
        <w:t>1.5本项目实施地点：见本须知前附表。</w:t>
      </w:r>
    </w:p>
    <w:p w:rsidR="00274B46" w:rsidRPr="00B7438E" w:rsidRDefault="00274B46" w:rsidP="00274B46">
      <w:pPr>
        <w:spacing w:line="360" w:lineRule="auto"/>
        <w:rPr>
          <w:rFonts w:ascii="宋体" w:hAnsi="宋体"/>
          <w:sz w:val="24"/>
        </w:rPr>
      </w:pPr>
      <w:r w:rsidRPr="00B7438E">
        <w:rPr>
          <w:rFonts w:ascii="宋体" w:hAnsi="宋体" w:hint="eastAsia"/>
          <w:b/>
          <w:sz w:val="24"/>
        </w:rPr>
        <w:t>2.资金来源和落实情况</w:t>
      </w:r>
    </w:p>
    <w:p w:rsidR="00274B46" w:rsidRPr="00B7438E" w:rsidRDefault="00274B46" w:rsidP="00274B46">
      <w:pPr>
        <w:spacing w:line="360" w:lineRule="auto"/>
        <w:rPr>
          <w:rFonts w:ascii="宋体" w:hAnsi="宋体"/>
          <w:sz w:val="24"/>
        </w:rPr>
      </w:pPr>
      <w:r w:rsidRPr="00B7438E">
        <w:rPr>
          <w:rFonts w:ascii="宋体" w:hAnsi="宋体" w:hint="eastAsia"/>
          <w:sz w:val="24"/>
        </w:rPr>
        <w:t>2.1本项目的资金来源：见本须知前附表。</w:t>
      </w:r>
    </w:p>
    <w:p w:rsidR="00274B46" w:rsidRPr="00B7438E" w:rsidRDefault="00274B46" w:rsidP="00274B46">
      <w:pPr>
        <w:spacing w:line="360" w:lineRule="auto"/>
        <w:rPr>
          <w:rFonts w:ascii="宋体" w:hAnsi="宋体"/>
          <w:sz w:val="24"/>
        </w:rPr>
      </w:pPr>
      <w:r w:rsidRPr="00B7438E">
        <w:rPr>
          <w:rFonts w:ascii="宋体" w:hAnsi="宋体" w:hint="eastAsia"/>
          <w:sz w:val="24"/>
        </w:rPr>
        <w:t>2.2本项目的资金落实情况：见本须知前附表。</w:t>
      </w:r>
    </w:p>
    <w:p w:rsidR="00274B46" w:rsidRPr="00B7438E" w:rsidRDefault="00274B46" w:rsidP="00274B46">
      <w:pPr>
        <w:spacing w:line="360" w:lineRule="auto"/>
        <w:rPr>
          <w:rFonts w:ascii="宋体" w:hAnsi="宋体"/>
          <w:b/>
          <w:sz w:val="24"/>
        </w:rPr>
      </w:pPr>
      <w:r w:rsidRPr="00B7438E">
        <w:rPr>
          <w:rFonts w:ascii="宋体" w:hAnsi="宋体" w:hint="eastAsia"/>
          <w:b/>
          <w:sz w:val="24"/>
        </w:rPr>
        <w:t>3.招标内容、服务时间和质量要求</w:t>
      </w:r>
    </w:p>
    <w:p w:rsidR="00274B46" w:rsidRPr="00B7438E" w:rsidRDefault="00274B46" w:rsidP="00274B46">
      <w:pPr>
        <w:spacing w:line="360" w:lineRule="auto"/>
        <w:rPr>
          <w:rFonts w:ascii="宋体" w:hAnsi="宋体"/>
          <w:sz w:val="24"/>
        </w:rPr>
      </w:pPr>
      <w:r w:rsidRPr="00B7438E">
        <w:rPr>
          <w:rFonts w:ascii="宋体" w:hAnsi="宋体" w:hint="eastAsia"/>
          <w:sz w:val="24"/>
        </w:rPr>
        <w:t>3.1本项目</w:t>
      </w:r>
      <w:r w:rsidRPr="00B7438E">
        <w:rPr>
          <w:rFonts w:ascii="宋体" w:hAnsi="宋体"/>
          <w:sz w:val="24"/>
        </w:rPr>
        <w:t>的</w:t>
      </w:r>
      <w:r w:rsidRPr="00B7438E">
        <w:rPr>
          <w:rFonts w:ascii="宋体" w:hAnsi="宋体" w:hint="eastAsia"/>
          <w:sz w:val="24"/>
        </w:rPr>
        <w:t>招标内容：见本须知前附表。</w:t>
      </w:r>
    </w:p>
    <w:p w:rsidR="00274B46" w:rsidRPr="00B7438E" w:rsidRDefault="00274B46" w:rsidP="00274B46">
      <w:pPr>
        <w:spacing w:line="360" w:lineRule="auto"/>
        <w:rPr>
          <w:rFonts w:ascii="宋体" w:hAnsi="宋体"/>
          <w:sz w:val="24"/>
        </w:rPr>
      </w:pPr>
      <w:r w:rsidRPr="00B7438E">
        <w:rPr>
          <w:rFonts w:ascii="宋体" w:hAnsi="宋体" w:hint="eastAsia"/>
          <w:sz w:val="24"/>
        </w:rPr>
        <w:t>3.2本项目的服务时间：见本须知前附表。</w:t>
      </w:r>
    </w:p>
    <w:p w:rsidR="00274B46" w:rsidRPr="00B7438E" w:rsidRDefault="00274B46" w:rsidP="00274B46">
      <w:pPr>
        <w:spacing w:line="360" w:lineRule="auto"/>
        <w:rPr>
          <w:rFonts w:ascii="宋体" w:hAnsi="宋体"/>
          <w:sz w:val="24"/>
        </w:rPr>
      </w:pPr>
      <w:r w:rsidRPr="00B7438E">
        <w:rPr>
          <w:rFonts w:ascii="宋体" w:hAnsi="宋体" w:hint="eastAsia"/>
          <w:sz w:val="24"/>
        </w:rPr>
        <w:t>3.3本项目的质量要求：见本须知前附表。</w:t>
      </w:r>
    </w:p>
    <w:p w:rsidR="00274B46" w:rsidRPr="00B7438E" w:rsidRDefault="00274B46" w:rsidP="00274B46">
      <w:pPr>
        <w:spacing w:line="360" w:lineRule="auto"/>
        <w:rPr>
          <w:rFonts w:ascii="宋体" w:hAnsi="宋体"/>
          <w:b/>
          <w:sz w:val="24"/>
        </w:rPr>
      </w:pPr>
      <w:r w:rsidRPr="00B7438E">
        <w:rPr>
          <w:rFonts w:ascii="宋体" w:hAnsi="宋体"/>
          <w:b/>
          <w:sz w:val="24"/>
        </w:rPr>
        <w:t>4</w:t>
      </w:r>
      <w:r w:rsidRPr="00B7438E">
        <w:rPr>
          <w:rFonts w:ascii="宋体" w:hAnsi="宋体" w:hint="eastAsia"/>
          <w:b/>
          <w:sz w:val="24"/>
        </w:rPr>
        <w:t>.投标人的资格标准与合格条件</w:t>
      </w:r>
    </w:p>
    <w:p w:rsidR="00274B46" w:rsidRPr="00B7438E" w:rsidRDefault="00274B46" w:rsidP="00274B46">
      <w:pPr>
        <w:spacing w:line="360" w:lineRule="auto"/>
        <w:rPr>
          <w:rFonts w:ascii="宋体" w:hAnsi="宋体"/>
          <w:sz w:val="24"/>
        </w:rPr>
      </w:pPr>
      <w:r w:rsidRPr="00B7438E">
        <w:rPr>
          <w:rFonts w:ascii="宋体" w:hAnsi="宋体"/>
          <w:sz w:val="24"/>
        </w:rPr>
        <w:t>4</w:t>
      </w:r>
      <w:r w:rsidRPr="00B7438E">
        <w:rPr>
          <w:rFonts w:ascii="宋体" w:hAnsi="宋体" w:hint="eastAsia"/>
          <w:sz w:val="24"/>
        </w:rPr>
        <w:t>.1投标人应具备承担本项目的资质条件：见本须知前附表。</w:t>
      </w:r>
    </w:p>
    <w:p w:rsidR="00274B46" w:rsidRPr="00B7438E" w:rsidRDefault="00274B46" w:rsidP="00274B46">
      <w:pPr>
        <w:spacing w:line="360" w:lineRule="auto"/>
        <w:rPr>
          <w:rFonts w:ascii="宋体" w:hAnsi="宋体"/>
          <w:sz w:val="24"/>
        </w:rPr>
      </w:pPr>
      <w:r w:rsidRPr="00B7438E">
        <w:rPr>
          <w:rFonts w:ascii="宋体" w:hAnsi="宋体"/>
          <w:sz w:val="24"/>
        </w:rPr>
        <w:t>4</w:t>
      </w:r>
      <w:r w:rsidRPr="00B7438E">
        <w:rPr>
          <w:rFonts w:ascii="宋体" w:hAnsi="宋体" w:hint="eastAsia"/>
          <w:sz w:val="24"/>
        </w:rPr>
        <w:t>.2本项目是否接授联合体响应：见本须知前附表。</w:t>
      </w:r>
    </w:p>
    <w:p w:rsidR="00274B46" w:rsidRPr="00B7438E" w:rsidRDefault="00274B46" w:rsidP="00274B46">
      <w:pPr>
        <w:spacing w:line="360" w:lineRule="auto"/>
        <w:rPr>
          <w:rFonts w:ascii="宋体" w:hAnsi="宋体"/>
          <w:sz w:val="24"/>
        </w:rPr>
      </w:pPr>
      <w:r w:rsidRPr="00B7438E">
        <w:rPr>
          <w:rFonts w:ascii="宋体" w:hAnsi="宋体"/>
          <w:sz w:val="24"/>
        </w:rPr>
        <w:t>4</w:t>
      </w:r>
      <w:r w:rsidRPr="00B7438E">
        <w:rPr>
          <w:rFonts w:ascii="宋体" w:hAnsi="宋体" w:hint="eastAsia"/>
          <w:sz w:val="24"/>
        </w:rPr>
        <w:t>.3投标人不得存在下列情形之一：</w:t>
      </w:r>
    </w:p>
    <w:p w:rsidR="00274B46" w:rsidRPr="00B7438E" w:rsidRDefault="00274B46" w:rsidP="00274B46">
      <w:pPr>
        <w:spacing w:line="360" w:lineRule="auto"/>
        <w:rPr>
          <w:rFonts w:ascii="宋体" w:hAnsi="宋体"/>
          <w:sz w:val="24"/>
        </w:rPr>
      </w:pPr>
      <w:r w:rsidRPr="00B7438E">
        <w:rPr>
          <w:rFonts w:ascii="宋体" w:hAnsi="宋体"/>
          <w:sz w:val="24"/>
        </w:rPr>
        <w:t>4</w:t>
      </w:r>
      <w:r w:rsidRPr="00B7438E">
        <w:rPr>
          <w:rFonts w:ascii="宋体" w:hAnsi="宋体" w:hint="eastAsia"/>
          <w:sz w:val="24"/>
        </w:rPr>
        <w:t>.3.1为采购人的不具有独立法人资格的附属机构（单位）；</w:t>
      </w:r>
    </w:p>
    <w:p w:rsidR="00274B46" w:rsidRPr="00B7438E" w:rsidRDefault="00274B46" w:rsidP="00274B46">
      <w:pPr>
        <w:spacing w:line="360" w:lineRule="auto"/>
        <w:rPr>
          <w:rFonts w:ascii="宋体" w:hAnsi="宋体"/>
          <w:sz w:val="24"/>
        </w:rPr>
      </w:pPr>
      <w:r w:rsidRPr="00B7438E">
        <w:rPr>
          <w:rFonts w:ascii="宋体" w:hAnsi="宋体" w:hint="eastAsia"/>
          <w:sz w:val="24"/>
        </w:rPr>
        <w:t>4.3.2与本项目其他投标人单位负责人为同一人或存在控股、管理关系的；</w:t>
      </w:r>
    </w:p>
    <w:p w:rsidR="00274B46" w:rsidRPr="00B7438E" w:rsidRDefault="00274B46" w:rsidP="00274B46">
      <w:pPr>
        <w:spacing w:line="360" w:lineRule="auto"/>
        <w:rPr>
          <w:rFonts w:ascii="宋体" w:hAnsi="宋体"/>
          <w:sz w:val="24"/>
        </w:rPr>
      </w:pPr>
      <w:r w:rsidRPr="00B7438E">
        <w:rPr>
          <w:rFonts w:ascii="宋体" w:hAnsi="宋体"/>
          <w:sz w:val="24"/>
        </w:rPr>
        <w:t>4</w:t>
      </w:r>
      <w:r w:rsidRPr="00B7438E">
        <w:rPr>
          <w:rFonts w:ascii="宋体" w:hAnsi="宋体" w:hint="eastAsia"/>
          <w:sz w:val="24"/>
        </w:rPr>
        <w:t>.3.</w:t>
      </w:r>
      <w:r w:rsidRPr="00B7438E">
        <w:rPr>
          <w:rFonts w:ascii="宋体" w:hAnsi="宋体"/>
          <w:sz w:val="24"/>
        </w:rPr>
        <w:t>3</w:t>
      </w:r>
      <w:r w:rsidRPr="00B7438E">
        <w:rPr>
          <w:rFonts w:ascii="宋体" w:hAnsi="宋体" w:hint="eastAsia"/>
          <w:sz w:val="24"/>
        </w:rPr>
        <w:t>为本项目前期准备提供设计或咨询服务的；</w:t>
      </w:r>
    </w:p>
    <w:p w:rsidR="00274B46" w:rsidRPr="00B7438E" w:rsidRDefault="00274B46" w:rsidP="00274B46">
      <w:pPr>
        <w:spacing w:line="360" w:lineRule="auto"/>
        <w:rPr>
          <w:rFonts w:ascii="宋体" w:hAnsi="宋体"/>
          <w:sz w:val="24"/>
        </w:rPr>
      </w:pPr>
      <w:r w:rsidRPr="00B7438E">
        <w:rPr>
          <w:rFonts w:ascii="宋体" w:hAnsi="宋体"/>
          <w:sz w:val="24"/>
        </w:rPr>
        <w:t>4</w:t>
      </w:r>
      <w:r w:rsidRPr="00B7438E">
        <w:rPr>
          <w:rFonts w:ascii="宋体" w:hAnsi="宋体" w:hint="eastAsia"/>
          <w:sz w:val="24"/>
        </w:rPr>
        <w:t>.3.</w:t>
      </w:r>
      <w:r w:rsidRPr="00B7438E">
        <w:rPr>
          <w:rFonts w:ascii="宋体" w:hAnsi="宋体"/>
          <w:sz w:val="24"/>
        </w:rPr>
        <w:t>4</w:t>
      </w:r>
      <w:r w:rsidRPr="00B7438E">
        <w:rPr>
          <w:rFonts w:ascii="宋体" w:hAnsi="宋体" w:hint="eastAsia"/>
          <w:sz w:val="24"/>
        </w:rPr>
        <w:t>被责令停业的；</w:t>
      </w:r>
    </w:p>
    <w:p w:rsidR="00274B46" w:rsidRPr="00B7438E" w:rsidRDefault="00274B46" w:rsidP="00274B46">
      <w:pPr>
        <w:spacing w:line="360" w:lineRule="auto"/>
        <w:rPr>
          <w:rFonts w:ascii="宋体" w:hAnsi="宋体"/>
          <w:sz w:val="24"/>
        </w:rPr>
      </w:pPr>
      <w:r w:rsidRPr="00B7438E">
        <w:rPr>
          <w:rFonts w:ascii="宋体" w:hAnsi="宋体"/>
          <w:sz w:val="24"/>
        </w:rPr>
        <w:t>4</w:t>
      </w:r>
      <w:r w:rsidRPr="00B7438E">
        <w:rPr>
          <w:rFonts w:ascii="宋体" w:hAnsi="宋体" w:hint="eastAsia"/>
          <w:sz w:val="24"/>
        </w:rPr>
        <w:t>.3.</w:t>
      </w:r>
      <w:r w:rsidRPr="00B7438E">
        <w:rPr>
          <w:rFonts w:ascii="宋体" w:hAnsi="宋体"/>
          <w:sz w:val="24"/>
        </w:rPr>
        <w:t>5</w:t>
      </w:r>
      <w:r w:rsidRPr="00B7438E">
        <w:rPr>
          <w:rFonts w:ascii="宋体" w:hAnsi="宋体" w:hint="eastAsia"/>
          <w:sz w:val="24"/>
        </w:rPr>
        <w:t>被暂停或取消投标资格的；</w:t>
      </w:r>
    </w:p>
    <w:p w:rsidR="00274B46" w:rsidRPr="00B7438E" w:rsidRDefault="00274B46" w:rsidP="00274B46">
      <w:pPr>
        <w:spacing w:line="360" w:lineRule="auto"/>
        <w:rPr>
          <w:rFonts w:ascii="宋体" w:hAnsi="宋体"/>
          <w:sz w:val="24"/>
        </w:rPr>
      </w:pPr>
      <w:r w:rsidRPr="00B7438E">
        <w:rPr>
          <w:rFonts w:ascii="宋体" w:hAnsi="宋体"/>
          <w:sz w:val="24"/>
        </w:rPr>
        <w:t>4</w:t>
      </w:r>
      <w:r w:rsidRPr="00B7438E">
        <w:rPr>
          <w:rFonts w:ascii="宋体" w:hAnsi="宋体" w:hint="eastAsia"/>
          <w:sz w:val="24"/>
        </w:rPr>
        <w:t>.3.</w:t>
      </w:r>
      <w:r w:rsidRPr="00B7438E">
        <w:rPr>
          <w:rFonts w:ascii="宋体" w:hAnsi="宋体"/>
          <w:sz w:val="24"/>
        </w:rPr>
        <w:t>6</w:t>
      </w:r>
      <w:r w:rsidRPr="00B7438E">
        <w:rPr>
          <w:rFonts w:ascii="宋体" w:hAnsi="宋体" w:hint="eastAsia"/>
          <w:sz w:val="24"/>
        </w:rPr>
        <w:t>财产被接管或冻结的；</w:t>
      </w:r>
    </w:p>
    <w:p w:rsidR="00274B46" w:rsidRPr="00B7438E" w:rsidRDefault="00274B46" w:rsidP="00274B46">
      <w:pPr>
        <w:spacing w:line="360" w:lineRule="auto"/>
        <w:rPr>
          <w:rFonts w:ascii="宋体" w:hAnsi="宋体"/>
          <w:sz w:val="24"/>
        </w:rPr>
      </w:pPr>
      <w:r w:rsidRPr="00B7438E">
        <w:rPr>
          <w:rFonts w:ascii="宋体" w:hAnsi="宋体"/>
          <w:sz w:val="24"/>
        </w:rPr>
        <w:t>4</w:t>
      </w:r>
      <w:r w:rsidRPr="00B7438E">
        <w:rPr>
          <w:rFonts w:ascii="宋体" w:hAnsi="宋体" w:hint="eastAsia"/>
          <w:sz w:val="24"/>
        </w:rPr>
        <w:t>.3.</w:t>
      </w:r>
      <w:r w:rsidRPr="00B7438E">
        <w:rPr>
          <w:rFonts w:ascii="宋体" w:hAnsi="宋体"/>
          <w:sz w:val="24"/>
        </w:rPr>
        <w:t>7</w:t>
      </w:r>
      <w:r w:rsidRPr="00B7438E">
        <w:rPr>
          <w:rFonts w:ascii="宋体" w:hAnsi="宋体" w:hint="eastAsia"/>
          <w:sz w:val="24"/>
        </w:rPr>
        <w:t>在最近三年内有骗取中标或严重违约或重大质量问题的；</w:t>
      </w:r>
    </w:p>
    <w:p w:rsidR="00274B46" w:rsidRPr="00B7438E" w:rsidRDefault="00274B46" w:rsidP="00274B46">
      <w:pPr>
        <w:spacing w:line="360" w:lineRule="auto"/>
        <w:rPr>
          <w:rFonts w:ascii="宋体" w:hAnsi="宋体"/>
          <w:sz w:val="24"/>
        </w:rPr>
      </w:pPr>
      <w:r w:rsidRPr="00B7438E">
        <w:rPr>
          <w:rFonts w:ascii="宋体" w:hAnsi="宋体"/>
          <w:b/>
          <w:sz w:val="24"/>
        </w:rPr>
        <w:t>5</w:t>
      </w:r>
      <w:r w:rsidRPr="00B7438E">
        <w:rPr>
          <w:rFonts w:ascii="宋体" w:hAnsi="宋体" w:hint="eastAsia"/>
          <w:b/>
          <w:sz w:val="24"/>
        </w:rPr>
        <w:t>.投标费用</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投标人应承担其从投标报名直至投标</w:t>
      </w:r>
      <w:r w:rsidRPr="00B7438E">
        <w:rPr>
          <w:rFonts w:ascii="宋体" w:hAnsi="宋体"/>
          <w:sz w:val="24"/>
        </w:rPr>
        <w:t>文件</w:t>
      </w:r>
      <w:r w:rsidRPr="00B7438E">
        <w:rPr>
          <w:rFonts w:ascii="宋体" w:hAnsi="宋体" w:hint="eastAsia"/>
          <w:sz w:val="24"/>
        </w:rPr>
        <w:t>递交的投标全过程所涉及的一切费用。在任何情况下采购人对上述费用均不负任何责任。</w:t>
      </w:r>
    </w:p>
    <w:p w:rsidR="00274B46" w:rsidRPr="00B7438E" w:rsidRDefault="00274B46" w:rsidP="00274B46">
      <w:pPr>
        <w:spacing w:line="360" w:lineRule="auto"/>
        <w:rPr>
          <w:rFonts w:ascii="宋体" w:hAnsi="宋体"/>
          <w:b/>
          <w:sz w:val="24"/>
        </w:rPr>
      </w:pPr>
      <w:r w:rsidRPr="00B7438E">
        <w:rPr>
          <w:rFonts w:ascii="宋体" w:hAnsi="宋体"/>
          <w:b/>
          <w:sz w:val="24"/>
        </w:rPr>
        <w:t>6</w:t>
      </w:r>
      <w:r w:rsidRPr="00B7438E">
        <w:rPr>
          <w:rFonts w:ascii="宋体" w:hAnsi="宋体" w:hint="eastAsia"/>
          <w:b/>
          <w:sz w:val="24"/>
        </w:rPr>
        <w:t>.语言文字</w:t>
      </w:r>
    </w:p>
    <w:p w:rsidR="00274B46" w:rsidRPr="00B7438E" w:rsidRDefault="00274B46" w:rsidP="00274B46">
      <w:pPr>
        <w:spacing w:line="360" w:lineRule="auto"/>
        <w:ind w:firstLine="480"/>
        <w:rPr>
          <w:rFonts w:ascii="宋体" w:hAnsi="宋体"/>
          <w:sz w:val="24"/>
        </w:rPr>
      </w:pPr>
      <w:r w:rsidRPr="00B7438E">
        <w:rPr>
          <w:rFonts w:ascii="宋体" w:hAnsi="宋体" w:hint="eastAsia"/>
          <w:sz w:val="24"/>
        </w:rPr>
        <w:lastRenderedPageBreak/>
        <w:t>除专用术语外，与招标文件有关的语言均使用中文。必要时专用术语应附有中文注释。</w:t>
      </w:r>
    </w:p>
    <w:p w:rsidR="00274B46" w:rsidRPr="00B7438E" w:rsidRDefault="00274B46" w:rsidP="00274B46">
      <w:pPr>
        <w:spacing w:line="360" w:lineRule="auto"/>
        <w:rPr>
          <w:rFonts w:ascii="宋体" w:hAnsi="宋体"/>
          <w:b/>
          <w:sz w:val="24"/>
        </w:rPr>
      </w:pPr>
      <w:r w:rsidRPr="00B7438E">
        <w:rPr>
          <w:rFonts w:ascii="宋体" w:hAnsi="宋体"/>
          <w:b/>
          <w:sz w:val="24"/>
        </w:rPr>
        <w:t>7</w:t>
      </w:r>
      <w:r w:rsidRPr="00B7438E">
        <w:rPr>
          <w:rFonts w:ascii="宋体" w:hAnsi="宋体" w:hint="eastAsia"/>
          <w:b/>
          <w:sz w:val="24"/>
        </w:rPr>
        <w:t>.计量单位</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所有的计量均采用中华人民共和国法定计量单位。</w:t>
      </w:r>
    </w:p>
    <w:p w:rsidR="00274B46" w:rsidRPr="00B7438E" w:rsidRDefault="00274B46" w:rsidP="00274B46">
      <w:pPr>
        <w:spacing w:line="360" w:lineRule="auto"/>
        <w:rPr>
          <w:rFonts w:ascii="宋体" w:hAnsi="宋体"/>
          <w:b/>
          <w:sz w:val="24"/>
        </w:rPr>
      </w:pPr>
      <w:r w:rsidRPr="00B7438E">
        <w:rPr>
          <w:rFonts w:ascii="宋体" w:hAnsi="宋体"/>
          <w:b/>
          <w:sz w:val="24"/>
        </w:rPr>
        <w:t>8</w:t>
      </w:r>
      <w:r w:rsidRPr="00B7438E">
        <w:rPr>
          <w:rFonts w:ascii="宋体" w:hAnsi="宋体" w:hint="eastAsia"/>
          <w:b/>
          <w:sz w:val="24"/>
        </w:rPr>
        <w:t>.现场踏勘</w:t>
      </w:r>
    </w:p>
    <w:p w:rsidR="00274B46" w:rsidRPr="00B7438E" w:rsidRDefault="00274B46" w:rsidP="00274B46">
      <w:pPr>
        <w:spacing w:line="360" w:lineRule="auto"/>
        <w:rPr>
          <w:rFonts w:ascii="宋体" w:hAnsi="宋体"/>
          <w:sz w:val="24"/>
        </w:rPr>
      </w:pPr>
      <w:bookmarkStart w:id="17" w:name="_Hlk67643623"/>
      <w:r w:rsidRPr="00B7438E">
        <w:rPr>
          <w:rFonts w:ascii="宋体" w:hAnsi="宋体"/>
          <w:sz w:val="24"/>
        </w:rPr>
        <w:t>8</w:t>
      </w:r>
      <w:r w:rsidRPr="00B7438E">
        <w:rPr>
          <w:rFonts w:ascii="宋体" w:hAnsi="宋体" w:hint="eastAsia"/>
          <w:sz w:val="24"/>
        </w:rPr>
        <w:t>.1采购人将按本须知前附表所述时间，组织投标人对项目现场及周围环境进行踏勘，以便投标人获取有关编制投标文件和签署项目实施合同所涉及现场的各项资料，投标人应承担现场踏勘的责任和风险。</w:t>
      </w:r>
    </w:p>
    <w:p w:rsidR="00274B46" w:rsidRPr="00B7438E" w:rsidRDefault="00274B46" w:rsidP="00274B46">
      <w:pPr>
        <w:spacing w:line="360" w:lineRule="auto"/>
        <w:rPr>
          <w:rFonts w:ascii="宋体" w:hAnsi="宋体"/>
          <w:sz w:val="24"/>
        </w:rPr>
      </w:pPr>
      <w:r w:rsidRPr="00B7438E">
        <w:rPr>
          <w:rFonts w:ascii="宋体" w:hAnsi="宋体"/>
          <w:sz w:val="24"/>
        </w:rPr>
        <w:t>8</w:t>
      </w:r>
      <w:r w:rsidRPr="00B7438E">
        <w:rPr>
          <w:rFonts w:ascii="宋体" w:hAnsi="宋体" w:hint="eastAsia"/>
          <w:sz w:val="24"/>
        </w:rPr>
        <w:t>.2采购人向投标人提供的有关现场数据的资料，是采购人现有的能被投标人利用的资料，采购人对投标人做出的任何推论、理解和结论不负责任。</w:t>
      </w:r>
    </w:p>
    <w:p w:rsidR="00274B46" w:rsidRPr="00B7438E" w:rsidRDefault="00274B46" w:rsidP="00274B46">
      <w:pPr>
        <w:spacing w:line="360" w:lineRule="auto"/>
        <w:rPr>
          <w:rFonts w:ascii="宋体" w:hAnsi="宋体"/>
          <w:sz w:val="24"/>
        </w:rPr>
      </w:pPr>
      <w:r w:rsidRPr="00B7438E">
        <w:rPr>
          <w:rFonts w:ascii="宋体" w:hAnsi="宋体"/>
          <w:sz w:val="24"/>
        </w:rPr>
        <w:t>8</w:t>
      </w:r>
      <w:r w:rsidRPr="00B7438E">
        <w:rPr>
          <w:rFonts w:ascii="宋体" w:hAnsi="宋体" w:hint="eastAsia"/>
          <w:sz w:val="24"/>
        </w:rPr>
        <w:t>.3经采购人允许，投标人可以以踏勘为目的进入采购人的项目现场，但投标人不得因此使采购人承担有关的责任和蒙受损失。</w:t>
      </w:r>
    </w:p>
    <w:bookmarkEnd w:id="17"/>
    <w:p w:rsidR="00274B46" w:rsidRPr="00B7438E" w:rsidRDefault="00274B46" w:rsidP="00274B46">
      <w:pPr>
        <w:spacing w:line="360" w:lineRule="auto"/>
        <w:rPr>
          <w:rFonts w:ascii="宋体" w:hAnsi="宋体"/>
          <w:b/>
          <w:sz w:val="24"/>
        </w:rPr>
      </w:pPr>
      <w:r w:rsidRPr="00B7438E">
        <w:rPr>
          <w:rFonts w:ascii="宋体" w:hAnsi="宋体"/>
          <w:b/>
          <w:sz w:val="24"/>
        </w:rPr>
        <w:t>9</w:t>
      </w:r>
      <w:r w:rsidRPr="00B7438E">
        <w:rPr>
          <w:rFonts w:ascii="宋体" w:hAnsi="宋体" w:hint="eastAsia"/>
          <w:b/>
          <w:sz w:val="24"/>
        </w:rPr>
        <w:t>.答疑会</w:t>
      </w:r>
    </w:p>
    <w:p w:rsidR="00274B46" w:rsidRPr="00B7438E" w:rsidRDefault="00274B46" w:rsidP="00274B46">
      <w:pPr>
        <w:spacing w:line="360" w:lineRule="auto"/>
        <w:rPr>
          <w:rFonts w:ascii="宋体" w:hAnsi="宋体"/>
          <w:sz w:val="24"/>
        </w:rPr>
      </w:pPr>
      <w:r w:rsidRPr="00B7438E">
        <w:rPr>
          <w:rFonts w:ascii="宋体" w:hAnsi="宋体"/>
          <w:sz w:val="24"/>
        </w:rPr>
        <w:t>9</w:t>
      </w:r>
      <w:r w:rsidRPr="00B7438E">
        <w:rPr>
          <w:rFonts w:ascii="宋体" w:hAnsi="宋体" w:hint="eastAsia"/>
          <w:sz w:val="24"/>
        </w:rPr>
        <w:t>.1投标人在本须知前附表中规定的答疑会时间前，以书面形式将提出的问题送达长春净月高新技术产业开发区政府采购中心，以便及时澄清。</w:t>
      </w:r>
    </w:p>
    <w:p w:rsidR="00274B46" w:rsidRPr="00B7438E" w:rsidRDefault="00274B46" w:rsidP="00274B46">
      <w:pPr>
        <w:spacing w:line="360" w:lineRule="auto"/>
        <w:rPr>
          <w:rFonts w:ascii="宋体" w:hAnsi="宋体"/>
          <w:sz w:val="24"/>
        </w:rPr>
      </w:pPr>
      <w:r w:rsidRPr="00B7438E">
        <w:rPr>
          <w:rFonts w:ascii="宋体" w:hAnsi="宋体"/>
          <w:sz w:val="24"/>
        </w:rPr>
        <w:t>9</w:t>
      </w:r>
      <w:r w:rsidRPr="00B7438E">
        <w:rPr>
          <w:rFonts w:ascii="宋体" w:hAnsi="宋体" w:hint="eastAsia"/>
          <w:sz w:val="24"/>
        </w:rPr>
        <w:t>.2采购人、集中采购机构在本须知前附表规定的时间组织召开答疑会，会上将对投标人所提问题予以澄清，同时以媒介公告形式将问题的澄清通知所有投标报名合格的投标人。该澄清内容为招标文件的组成部分。</w:t>
      </w:r>
    </w:p>
    <w:p w:rsidR="00274B46" w:rsidRPr="00B7438E" w:rsidRDefault="00274B46" w:rsidP="00274B46">
      <w:pPr>
        <w:spacing w:line="360" w:lineRule="auto"/>
        <w:rPr>
          <w:rFonts w:ascii="宋体" w:hAnsi="宋体"/>
          <w:b/>
          <w:sz w:val="24"/>
        </w:rPr>
      </w:pPr>
      <w:r w:rsidRPr="00B7438E">
        <w:rPr>
          <w:rFonts w:ascii="宋体" w:hAnsi="宋体"/>
          <w:b/>
          <w:sz w:val="24"/>
        </w:rPr>
        <w:t>10</w:t>
      </w:r>
      <w:r w:rsidRPr="00B7438E">
        <w:rPr>
          <w:rFonts w:ascii="宋体" w:hAnsi="宋体" w:hint="eastAsia"/>
          <w:b/>
          <w:sz w:val="24"/>
        </w:rPr>
        <w:t>.分包</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见本须知前附表。</w:t>
      </w:r>
    </w:p>
    <w:p w:rsidR="00274B46" w:rsidRPr="00B7438E" w:rsidRDefault="00274B46" w:rsidP="00274B46">
      <w:pPr>
        <w:spacing w:line="360" w:lineRule="auto"/>
        <w:rPr>
          <w:rFonts w:ascii="宋体" w:hAnsi="宋体"/>
          <w:b/>
          <w:sz w:val="24"/>
        </w:rPr>
      </w:pPr>
      <w:r w:rsidRPr="00B7438E">
        <w:rPr>
          <w:rFonts w:ascii="宋体" w:hAnsi="宋体" w:hint="eastAsia"/>
          <w:b/>
          <w:sz w:val="24"/>
        </w:rPr>
        <w:t>1</w:t>
      </w:r>
      <w:r w:rsidRPr="00B7438E">
        <w:rPr>
          <w:rFonts w:ascii="宋体" w:hAnsi="宋体"/>
          <w:b/>
          <w:sz w:val="24"/>
        </w:rPr>
        <w:t>1</w:t>
      </w:r>
      <w:r w:rsidRPr="00B7438E">
        <w:rPr>
          <w:rFonts w:ascii="宋体" w:hAnsi="宋体" w:hint="eastAsia"/>
          <w:b/>
          <w:sz w:val="24"/>
        </w:rPr>
        <w:t>.偏离</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见本须知前附表。</w:t>
      </w:r>
    </w:p>
    <w:p w:rsidR="00274B46" w:rsidRPr="00B7438E" w:rsidRDefault="00274B46" w:rsidP="00274B46">
      <w:pPr>
        <w:spacing w:line="360" w:lineRule="auto"/>
        <w:ind w:firstLineChars="200" w:firstLine="480"/>
        <w:rPr>
          <w:rFonts w:ascii="宋体" w:hAnsi="宋体"/>
          <w:sz w:val="24"/>
        </w:rPr>
      </w:pPr>
    </w:p>
    <w:p w:rsidR="00274B46" w:rsidRPr="00B7438E" w:rsidRDefault="00274B46" w:rsidP="00274B46">
      <w:pPr>
        <w:spacing w:line="360" w:lineRule="auto"/>
        <w:ind w:firstLineChars="200" w:firstLine="562"/>
        <w:jc w:val="center"/>
        <w:outlineLvl w:val="1"/>
        <w:rPr>
          <w:rFonts w:ascii="宋体" w:hAnsi="宋体"/>
          <w:b/>
          <w:sz w:val="24"/>
        </w:rPr>
      </w:pPr>
      <w:bookmarkStart w:id="18" w:name="_Toc171345507"/>
      <w:r w:rsidRPr="00B7438E">
        <w:rPr>
          <w:rFonts w:ascii="宋体" w:hAnsi="宋体" w:hint="eastAsia"/>
          <w:b/>
          <w:sz w:val="28"/>
        </w:rPr>
        <w:t>三、招标文件</w:t>
      </w:r>
      <w:bookmarkEnd w:id="18"/>
    </w:p>
    <w:p w:rsidR="00274B46" w:rsidRPr="00B7438E" w:rsidRDefault="00274B46" w:rsidP="00274B46">
      <w:pPr>
        <w:spacing w:line="360" w:lineRule="auto"/>
        <w:rPr>
          <w:rFonts w:ascii="宋体" w:hAnsi="宋体"/>
          <w:sz w:val="24"/>
        </w:rPr>
      </w:pPr>
      <w:r w:rsidRPr="00B7438E">
        <w:rPr>
          <w:rFonts w:ascii="宋体" w:hAnsi="宋体" w:hint="eastAsia"/>
          <w:b/>
          <w:sz w:val="24"/>
        </w:rPr>
        <w:t>1</w:t>
      </w:r>
      <w:r w:rsidRPr="00B7438E">
        <w:rPr>
          <w:rFonts w:ascii="宋体" w:hAnsi="宋体"/>
          <w:b/>
          <w:sz w:val="24"/>
        </w:rPr>
        <w:t>2</w:t>
      </w:r>
      <w:r w:rsidRPr="00B7438E">
        <w:rPr>
          <w:rFonts w:ascii="宋体" w:hAnsi="宋体" w:hint="eastAsia"/>
          <w:b/>
          <w:sz w:val="24"/>
        </w:rPr>
        <w:t>.招标文件的组成</w:t>
      </w:r>
    </w:p>
    <w:p w:rsidR="00274B46" w:rsidRPr="00B7438E" w:rsidRDefault="00274B46" w:rsidP="00274B46">
      <w:pPr>
        <w:spacing w:line="360" w:lineRule="auto"/>
        <w:rPr>
          <w:rFonts w:ascii="宋体" w:hAnsi="宋体"/>
          <w:sz w:val="24"/>
        </w:rPr>
      </w:pPr>
      <w:r w:rsidRPr="00B7438E">
        <w:rPr>
          <w:rFonts w:ascii="宋体" w:hAnsi="宋体" w:hint="eastAsia"/>
          <w:sz w:val="24"/>
        </w:rPr>
        <w:t>1</w:t>
      </w:r>
      <w:r w:rsidRPr="00B7438E">
        <w:rPr>
          <w:rFonts w:ascii="宋体" w:hAnsi="宋体"/>
          <w:sz w:val="24"/>
        </w:rPr>
        <w:t>2</w:t>
      </w:r>
      <w:r w:rsidRPr="00B7438E">
        <w:rPr>
          <w:rFonts w:ascii="宋体" w:hAnsi="宋体" w:hint="eastAsia"/>
          <w:sz w:val="24"/>
        </w:rPr>
        <w:t>.1本招标文件包括下列文件及按本须知第</w:t>
      </w:r>
      <w:r w:rsidRPr="00B7438E">
        <w:rPr>
          <w:rFonts w:ascii="宋体" w:hAnsi="宋体"/>
          <w:sz w:val="24"/>
        </w:rPr>
        <w:t>9</w:t>
      </w:r>
      <w:r w:rsidRPr="00B7438E">
        <w:rPr>
          <w:rFonts w:ascii="宋体" w:hAnsi="宋体" w:hint="eastAsia"/>
          <w:sz w:val="24"/>
        </w:rPr>
        <w:t>条所述的答疑文件、第1</w:t>
      </w:r>
      <w:r w:rsidRPr="00B7438E">
        <w:rPr>
          <w:rFonts w:ascii="宋体" w:hAnsi="宋体"/>
          <w:sz w:val="24"/>
        </w:rPr>
        <w:t>4</w:t>
      </w:r>
      <w:r w:rsidRPr="00B7438E">
        <w:rPr>
          <w:rFonts w:ascii="宋体" w:hAnsi="宋体" w:hint="eastAsia"/>
          <w:sz w:val="24"/>
        </w:rPr>
        <w:t>条发出的补充文件。</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第一章  招标公告</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第二章  项目</w:t>
      </w:r>
      <w:r w:rsidRPr="00B7438E">
        <w:rPr>
          <w:rFonts w:ascii="宋体" w:hAnsi="宋体"/>
          <w:sz w:val="24"/>
        </w:rPr>
        <w:t>要求</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第三章  投标人须知</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第四章  政府采购合同</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lastRenderedPageBreak/>
        <w:t>第五章  评标办法</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第六章  投标文件格式</w:t>
      </w:r>
    </w:p>
    <w:p w:rsidR="00274B46" w:rsidRPr="00B7438E" w:rsidRDefault="00274B46" w:rsidP="00274B46">
      <w:pPr>
        <w:spacing w:line="360" w:lineRule="auto"/>
        <w:rPr>
          <w:rFonts w:ascii="宋体" w:hAnsi="宋体"/>
          <w:sz w:val="24"/>
        </w:rPr>
      </w:pPr>
      <w:r w:rsidRPr="00B7438E">
        <w:rPr>
          <w:rFonts w:ascii="宋体" w:hAnsi="宋体" w:hint="eastAsia"/>
          <w:sz w:val="24"/>
        </w:rPr>
        <w:t>1</w:t>
      </w:r>
      <w:r w:rsidRPr="00B7438E">
        <w:rPr>
          <w:rFonts w:ascii="宋体" w:hAnsi="宋体"/>
          <w:sz w:val="24"/>
        </w:rPr>
        <w:t>2</w:t>
      </w:r>
      <w:r w:rsidRPr="00B7438E">
        <w:rPr>
          <w:rFonts w:ascii="宋体" w:hAnsi="宋体" w:hint="eastAsia"/>
          <w:sz w:val="24"/>
        </w:rPr>
        <w:t>.2除9.1内容外，采购机构在投标截止期之前，以媒介公告形式发出的对招标文件的澄清或修改内容，均为招标文件的组成部分，对采购人和投标人起约束作用。</w:t>
      </w:r>
    </w:p>
    <w:p w:rsidR="00274B46" w:rsidRPr="00B7438E" w:rsidRDefault="00274B46" w:rsidP="00274B46">
      <w:pPr>
        <w:spacing w:line="360" w:lineRule="auto"/>
        <w:rPr>
          <w:rFonts w:ascii="宋体" w:hAnsi="宋体"/>
          <w:b/>
          <w:sz w:val="24"/>
        </w:rPr>
      </w:pPr>
      <w:r w:rsidRPr="00B7438E">
        <w:rPr>
          <w:rFonts w:ascii="宋体" w:hAnsi="宋体" w:hint="eastAsia"/>
          <w:b/>
          <w:bCs/>
          <w:sz w:val="24"/>
        </w:rPr>
        <w:t>1</w:t>
      </w:r>
      <w:r w:rsidRPr="00B7438E">
        <w:rPr>
          <w:rFonts w:ascii="宋体" w:hAnsi="宋体"/>
          <w:b/>
          <w:bCs/>
          <w:sz w:val="24"/>
        </w:rPr>
        <w:t>3</w:t>
      </w:r>
      <w:r w:rsidRPr="00B7438E">
        <w:rPr>
          <w:rFonts w:ascii="宋体" w:hAnsi="宋体" w:hint="eastAsia"/>
          <w:b/>
          <w:bCs/>
          <w:sz w:val="24"/>
        </w:rPr>
        <w:t>.</w:t>
      </w:r>
      <w:r w:rsidRPr="00B7438E">
        <w:rPr>
          <w:rFonts w:ascii="宋体" w:hAnsi="宋体" w:hint="eastAsia"/>
          <w:b/>
          <w:sz w:val="24"/>
        </w:rPr>
        <w:t>招标文件的澄清</w:t>
      </w:r>
    </w:p>
    <w:p w:rsidR="00274B46" w:rsidRPr="00B7438E" w:rsidRDefault="00274B46" w:rsidP="00274B46">
      <w:pPr>
        <w:spacing w:line="360" w:lineRule="auto"/>
        <w:rPr>
          <w:rFonts w:ascii="宋体" w:hAnsi="宋体"/>
          <w:sz w:val="24"/>
        </w:rPr>
      </w:pPr>
      <w:r w:rsidRPr="00B7438E">
        <w:rPr>
          <w:rFonts w:ascii="宋体" w:hAnsi="宋体" w:hint="eastAsia"/>
          <w:sz w:val="24"/>
        </w:rPr>
        <w:t>1</w:t>
      </w:r>
      <w:r w:rsidRPr="00B7438E">
        <w:rPr>
          <w:rFonts w:ascii="宋体" w:hAnsi="宋体"/>
          <w:sz w:val="24"/>
        </w:rPr>
        <w:t>3</w:t>
      </w:r>
      <w:r w:rsidRPr="00B7438E">
        <w:rPr>
          <w:rFonts w:ascii="宋体" w:hAnsi="宋体" w:hint="eastAsia"/>
          <w:sz w:val="24"/>
        </w:rPr>
        <w:t>.1投标人获取招标文件后，应仔细检查招标文件的所有内容，如有疑问，应在本须知前附表规定的答疑会时间将招标文件中需澄清的问题以书面形式（一式两份）递交给采购机构。</w:t>
      </w:r>
    </w:p>
    <w:p w:rsidR="00274B46" w:rsidRPr="00B7438E" w:rsidRDefault="00274B46" w:rsidP="00274B46">
      <w:pPr>
        <w:tabs>
          <w:tab w:val="left" w:pos="4214"/>
        </w:tabs>
        <w:spacing w:line="360" w:lineRule="auto"/>
        <w:rPr>
          <w:rFonts w:ascii="宋体" w:hAnsi="宋体"/>
          <w:sz w:val="24"/>
        </w:rPr>
      </w:pPr>
      <w:r w:rsidRPr="00B7438E">
        <w:rPr>
          <w:rFonts w:ascii="宋体" w:hAnsi="宋体" w:hint="eastAsia"/>
          <w:sz w:val="24"/>
        </w:rPr>
        <w:t>1</w:t>
      </w:r>
      <w:r w:rsidRPr="00B7438E">
        <w:rPr>
          <w:rFonts w:ascii="宋体" w:hAnsi="宋体"/>
          <w:sz w:val="24"/>
        </w:rPr>
        <w:t>3</w:t>
      </w:r>
      <w:r w:rsidRPr="00B7438E">
        <w:rPr>
          <w:rFonts w:ascii="宋体" w:hAnsi="宋体" w:hint="eastAsia"/>
          <w:sz w:val="24"/>
        </w:rPr>
        <w:t>.2投标人按本须知前附表所述时间和地点出席答疑会，采购人和采购中心将对投标人对招标文件的疑问予以澄清。如有必要，采购中心将澄清内容形成澄清文件（包括对需澄清问题的说明，但不指明问题的来源）上传至“政采云”平台，同时在公告媒介上发布公告，以供所有报名参加投标的投标人下载。</w:t>
      </w:r>
    </w:p>
    <w:p w:rsidR="00274B46" w:rsidRPr="00B7438E" w:rsidRDefault="00274B46" w:rsidP="00274B46">
      <w:pPr>
        <w:tabs>
          <w:tab w:val="left" w:pos="4214"/>
        </w:tabs>
        <w:spacing w:line="360" w:lineRule="auto"/>
        <w:rPr>
          <w:rFonts w:ascii="宋体" w:hAnsi="宋体"/>
          <w:sz w:val="24"/>
        </w:rPr>
      </w:pPr>
      <w:r w:rsidRPr="00B7438E">
        <w:rPr>
          <w:rFonts w:ascii="宋体" w:hAnsi="宋体" w:hint="eastAsia"/>
          <w:sz w:val="24"/>
        </w:rPr>
        <w:t>1</w:t>
      </w:r>
      <w:r w:rsidRPr="00B7438E">
        <w:rPr>
          <w:rFonts w:ascii="宋体" w:hAnsi="宋体"/>
          <w:sz w:val="24"/>
        </w:rPr>
        <w:t>3</w:t>
      </w:r>
      <w:r w:rsidRPr="00B7438E">
        <w:rPr>
          <w:rFonts w:ascii="宋体" w:hAnsi="宋体" w:hint="eastAsia"/>
          <w:sz w:val="24"/>
        </w:rPr>
        <w:t>.3该澄清文件作为招标文件的组成部分，具有约束作用。</w:t>
      </w:r>
    </w:p>
    <w:p w:rsidR="00274B46" w:rsidRPr="00B7438E" w:rsidRDefault="00274B46" w:rsidP="00274B46">
      <w:pPr>
        <w:tabs>
          <w:tab w:val="left" w:pos="4214"/>
        </w:tabs>
        <w:spacing w:line="360" w:lineRule="auto"/>
        <w:rPr>
          <w:rFonts w:ascii="宋体" w:hAnsi="宋体"/>
          <w:sz w:val="24"/>
        </w:rPr>
      </w:pPr>
      <w:r w:rsidRPr="00B7438E">
        <w:rPr>
          <w:rFonts w:ascii="宋体" w:hAnsi="宋体" w:hint="eastAsia"/>
          <w:sz w:val="24"/>
        </w:rPr>
        <w:t>13.4澄清发出的时间距招标文件</w:t>
      </w:r>
      <w:r w:rsidRPr="00B7438E">
        <w:rPr>
          <w:rFonts w:ascii="宋体" w:hAnsi="宋体"/>
          <w:sz w:val="24"/>
        </w:rPr>
        <w:t>规定的</w:t>
      </w:r>
      <w:r w:rsidRPr="00B7438E">
        <w:rPr>
          <w:rFonts w:ascii="宋体" w:hAnsi="宋体" w:hint="eastAsia"/>
          <w:sz w:val="24"/>
        </w:rPr>
        <w:t>投标截止时间不足1</w:t>
      </w:r>
      <w:r w:rsidRPr="00B7438E">
        <w:rPr>
          <w:rFonts w:ascii="宋体" w:hAnsi="宋体"/>
          <w:sz w:val="24"/>
        </w:rPr>
        <w:t>5</w:t>
      </w:r>
      <w:r w:rsidRPr="00B7438E">
        <w:rPr>
          <w:rFonts w:ascii="宋体" w:hAnsi="宋体" w:hint="eastAsia"/>
          <w:sz w:val="24"/>
        </w:rPr>
        <w:t>日的，并且澄清内容可能影响投标文件编制的，将相应延长投标截止时间。</w:t>
      </w:r>
    </w:p>
    <w:p w:rsidR="00274B46" w:rsidRPr="00B7438E" w:rsidRDefault="00274B46" w:rsidP="00274B46">
      <w:pPr>
        <w:spacing w:line="360" w:lineRule="auto"/>
        <w:rPr>
          <w:rFonts w:ascii="宋体" w:hAnsi="宋体"/>
          <w:b/>
          <w:sz w:val="24"/>
        </w:rPr>
      </w:pPr>
      <w:r w:rsidRPr="00B7438E">
        <w:rPr>
          <w:rFonts w:ascii="宋体" w:hAnsi="宋体" w:hint="eastAsia"/>
          <w:b/>
          <w:sz w:val="24"/>
        </w:rPr>
        <w:t>1</w:t>
      </w:r>
      <w:r w:rsidRPr="00B7438E">
        <w:rPr>
          <w:rFonts w:ascii="宋体" w:hAnsi="宋体"/>
          <w:b/>
          <w:sz w:val="24"/>
        </w:rPr>
        <w:t>4</w:t>
      </w:r>
      <w:r w:rsidRPr="00B7438E">
        <w:rPr>
          <w:rFonts w:ascii="宋体" w:hAnsi="宋体" w:hint="eastAsia"/>
          <w:b/>
          <w:sz w:val="24"/>
        </w:rPr>
        <w:t>.招标文件的修改</w:t>
      </w:r>
    </w:p>
    <w:p w:rsidR="00274B46" w:rsidRPr="00B7438E" w:rsidRDefault="00274B46" w:rsidP="00274B46">
      <w:pPr>
        <w:spacing w:line="360" w:lineRule="auto"/>
        <w:rPr>
          <w:rFonts w:ascii="宋体" w:hAnsi="宋体"/>
          <w:sz w:val="24"/>
        </w:rPr>
      </w:pPr>
      <w:r w:rsidRPr="00B7438E">
        <w:rPr>
          <w:rFonts w:ascii="宋体" w:hAnsi="宋体" w:hint="eastAsia"/>
          <w:sz w:val="24"/>
        </w:rPr>
        <w:t>1</w:t>
      </w:r>
      <w:r w:rsidRPr="00B7438E">
        <w:rPr>
          <w:rFonts w:ascii="宋体" w:hAnsi="宋体"/>
          <w:sz w:val="24"/>
        </w:rPr>
        <w:t>4</w:t>
      </w:r>
      <w:r w:rsidRPr="00B7438E">
        <w:rPr>
          <w:rFonts w:ascii="宋体" w:hAnsi="宋体" w:hint="eastAsia"/>
          <w:sz w:val="24"/>
        </w:rPr>
        <w:t>.1招标文件发出以后，在上传投标文件截止时间之前，应投标人的疑问和采购人的要求，采购机构可以对招标文件进行必要的修改和补充。</w:t>
      </w:r>
    </w:p>
    <w:p w:rsidR="00274B46" w:rsidRPr="00B7438E" w:rsidRDefault="00274B46" w:rsidP="00274B46">
      <w:pPr>
        <w:spacing w:line="360" w:lineRule="auto"/>
        <w:rPr>
          <w:rFonts w:ascii="宋体" w:hAnsi="宋体"/>
          <w:sz w:val="24"/>
        </w:rPr>
      </w:pPr>
      <w:r w:rsidRPr="00B7438E">
        <w:rPr>
          <w:rFonts w:ascii="宋体" w:hAnsi="宋体" w:hint="eastAsia"/>
          <w:sz w:val="24"/>
        </w:rPr>
        <w:t>1</w:t>
      </w:r>
      <w:r w:rsidRPr="00B7438E">
        <w:rPr>
          <w:rFonts w:ascii="宋体" w:hAnsi="宋体"/>
          <w:sz w:val="24"/>
        </w:rPr>
        <w:t>4</w:t>
      </w:r>
      <w:r w:rsidRPr="00B7438E">
        <w:rPr>
          <w:rFonts w:ascii="宋体" w:hAnsi="宋体" w:hint="eastAsia"/>
          <w:sz w:val="24"/>
        </w:rPr>
        <w:t>.2采购机构对招标文件的修改和补充将形成变更文件上传至“政采云”平台，同时在公告媒介上发布公告，以供所有报名参加投标的投标人下载。</w:t>
      </w:r>
    </w:p>
    <w:p w:rsidR="00274B46" w:rsidRPr="00B7438E" w:rsidRDefault="00274B46" w:rsidP="00274B46">
      <w:pPr>
        <w:tabs>
          <w:tab w:val="left" w:pos="4214"/>
        </w:tabs>
        <w:spacing w:line="360" w:lineRule="auto"/>
        <w:rPr>
          <w:rFonts w:ascii="宋体" w:hAnsi="宋体"/>
          <w:sz w:val="24"/>
        </w:rPr>
      </w:pPr>
      <w:r w:rsidRPr="00B7438E">
        <w:rPr>
          <w:rFonts w:ascii="宋体" w:hAnsi="宋体" w:hint="eastAsia"/>
          <w:sz w:val="24"/>
        </w:rPr>
        <w:t>1</w:t>
      </w:r>
      <w:r w:rsidRPr="00B7438E">
        <w:rPr>
          <w:rFonts w:ascii="宋体" w:hAnsi="宋体"/>
          <w:sz w:val="24"/>
        </w:rPr>
        <w:t>4</w:t>
      </w:r>
      <w:r w:rsidRPr="00B7438E">
        <w:rPr>
          <w:rFonts w:ascii="宋体" w:hAnsi="宋体" w:hint="eastAsia"/>
          <w:sz w:val="24"/>
        </w:rPr>
        <w:t>.3该变更文件作为招标文件的组成部分，具有约束作用。</w:t>
      </w:r>
    </w:p>
    <w:p w:rsidR="00274B46" w:rsidRPr="00B7438E" w:rsidRDefault="00274B46" w:rsidP="00274B46">
      <w:pPr>
        <w:spacing w:line="360" w:lineRule="auto"/>
        <w:rPr>
          <w:rFonts w:ascii="宋体" w:hAnsi="宋体"/>
          <w:b/>
          <w:sz w:val="24"/>
        </w:rPr>
      </w:pPr>
      <w:r w:rsidRPr="00B7438E">
        <w:rPr>
          <w:rFonts w:ascii="宋体" w:hAnsi="宋体" w:hint="eastAsia"/>
          <w:sz w:val="24"/>
        </w:rPr>
        <w:t>1</w:t>
      </w:r>
      <w:r w:rsidRPr="00B7438E">
        <w:rPr>
          <w:rFonts w:ascii="宋体" w:hAnsi="宋体"/>
          <w:sz w:val="24"/>
        </w:rPr>
        <w:t>4</w:t>
      </w:r>
      <w:r w:rsidRPr="00B7438E">
        <w:rPr>
          <w:rFonts w:ascii="宋体" w:hAnsi="宋体" w:hint="eastAsia"/>
          <w:sz w:val="24"/>
        </w:rPr>
        <w:t>.4变更发出的时间距招标文件规定的投标截止时间不足15日的，并且变更内容可能影响投标文件编制的，为使投标人在编制投标文件时有充分的时间对招标文件的修改、补充等内容进行研究，采购机构将相应延长投标截止时间，具体时间将在招标文件的变更公告中予以明确。</w:t>
      </w:r>
    </w:p>
    <w:p w:rsidR="00274B46" w:rsidRPr="00B7438E" w:rsidRDefault="00274B46" w:rsidP="00274B46">
      <w:pPr>
        <w:spacing w:line="360" w:lineRule="auto"/>
        <w:jc w:val="center"/>
        <w:outlineLvl w:val="1"/>
        <w:rPr>
          <w:rFonts w:ascii="宋体" w:hAnsi="宋体"/>
          <w:sz w:val="24"/>
        </w:rPr>
      </w:pPr>
      <w:bookmarkStart w:id="19" w:name="_Toc171345508"/>
      <w:r w:rsidRPr="00B7438E">
        <w:rPr>
          <w:rFonts w:ascii="宋体" w:hAnsi="宋体" w:hint="eastAsia"/>
          <w:b/>
          <w:sz w:val="28"/>
        </w:rPr>
        <w:t>四、投标文件</w:t>
      </w:r>
      <w:bookmarkEnd w:id="19"/>
    </w:p>
    <w:p w:rsidR="00274B46" w:rsidRPr="00B7438E" w:rsidRDefault="00274B46" w:rsidP="00274B46">
      <w:pPr>
        <w:spacing w:line="360" w:lineRule="auto"/>
        <w:rPr>
          <w:rFonts w:ascii="宋体" w:hAnsi="宋体"/>
          <w:b/>
          <w:sz w:val="24"/>
        </w:rPr>
      </w:pPr>
      <w:r w:rsidRPr="00B7438E">
        <w:rPr>
          <w:rFonts w:ascii="宋体" w:hAnsi="宋体" w:hint="eastAsia"/>
          <w:b/>
          <w:sz w:val="24"/>
        </w:rPr>
        <w:t>1</w:t>
      </w:r>
      <w:r w:rsidRPr="00B7438E">
        <w:rPr>
          <w:rFonts w:ascii="宋体" w:hAnsi="宋体"/>
          <w:b/>
          <w:sz w:val="24"/>
        </w:rPr>
        <w:t>5</w:t>
      </w:r>
      <w:r w:rsidRPr="00B7438E">
        <w:rPr>
          <w:rFonts w:ascii="宋体" w:hAnsi="宋体" w:hint="eastAsia"/>
          <w:b/>
          <w:sz w:val="24"/>
        </w:rPr>
        <w:t>.投标文件的组成</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投标文件分为资格</w:t>
      </w:r>
      <w:r w:rsidRPr="00B7438E">
        <w:rPr>
          <w:rFonts w:ascii="宋体" w:hAnsi="宋体"/>
          <w:sz w:val="24"/>
        </w:rPr>
        <w:t>证明部分、</w:t>
      </w:r>
      <w:r w:rsidRPr="00B7438E">
        <w:rPr>
          <w:rFonts w:ascii="宋体" w:hAnsi="宋体" w:hint="eastAsia"/>
          <w:sz w:val="24"/>
        </w:rPr>
        <w:t>价格标部分、技术标部分、商务标部分。且按下列顺序编制：</w:t>
      </w:r>
    </w:p>
    <w:p w:rsidR="00274B46" w:rsidRPr="00B7438E" w:rsidRDefault="00274B46" w:rsidP="00274B46">
      <w:pPr>
        <w:spacing w:line="360" w:lineRule="auto"/>
        <w:rPr>
          <w:rFonts w:ascii="宋体" w:hAnsi="宋体"/>
          <w:sz w:val="24"/>
        </w:rPr>
      </w:pPr>
      <w:r w:rsidRPr="00B7438E">
        <w:rPr>
          <w:rFonts w:ascii="宋体" w:hAnsi="宋体" w:hint="eastAsia"/>
          <w:sz w:val="24"/>
        </w:rPr>
        <w:t>15.1资格</w:t>
      </w:r>
      <w:r w:rsidRPr="00B7438E">
        <w:rPr>
          <w:rFonts w:ascii="宋体" w:hAnsi="宋体"/>
          <w:sz w:val="24"/>
        </w:rPr>
        <w:t>证明部分</w:t>
      </w:r>
    </w:p>
    <w:p w:rsidR="00274B46" w:rsidRPr="00B7438E" w:rsidRDefault="00274B46" w:rsidP="00274B46">
      <w:pPr>
        <w:spacing w:line="360" w:lineRule="auto"/>
        <w:rPr>
          <w:rFonts w:ascii="宋体" w:hAnsi="宋体"/>
          <w:sz w:val="24"/>
        </w:rPr>
      </w:pPr>
      <w:r w:rsidRPr="00B7438E">
        <w:rPr>
          <w:rFonts w:ascii="宋体" w:hAnsi="宋体" w:hint="eastAsia"/>
          <w:sz w:val="24"/>
        </w:rPr>
        <w:lastRenderedPageBreak/>
        <w:t>（1</w:t>
      </w:r>
      <w:r w:rsidR="00B70A32">
        <w:rPr>
          <w:rFonts w:ascii="宋体" w:hAnsi="宋体" w:hint="eastAsia"/>
          <w:sz w:val="24"/>
        </w:rPr>
        <w:t>）</w:t>
      </w:r>
      <w:r w:rsidR="00B70A32" w:rsidRPr="00B7438E">
        <w:rPr>
          <w:rFonts w:ascii="宋体" w:hAnsi="宋体" w:cs="仿宋_GB2312" w:hint="eastAsia"/>
          <w:bCs/>
          <w:kern w:val="0"/>
          <w:sz w:val="24"/>
          <w:lang w:val="zh-CN"/>
        </w:rPr>
        <w:t>投标人法人或者其他组织的营业执照</w:t>
      </w:r>
      <w:r w:rsidR="00F74990">
        <w:rPr>
          <w:rFonts w:ascii="宋体" w:hAnsi="宋体" w:hint="eastAsia"/>
          <w:sz w:val="24"/>
        </w:rPr>
        <w:t>、</w:t>
      </w:r>
      <w:r w:rsidR="0013285B" w:rsidRPr="00DC114F">
        <w:rPr>
          <w:rFonts w:ascii="宋体" w:hAnsi="宋体" w:cs="仿宋_GB2312" w:hint="eastAsia"/>
          <w:bCs/>
          <w:kern w:val="0"/>
          <w:sz w:val="24"/>
          <w:lang w:val="zh-CN"/>
        </w:rPr>
        <w:t>食品经营许可证</w:t>
      </w:r>
      <w:r w:rsidRPr="00B7438E">
        <w:rPr>
          <w:rFonts w:ascii="宋体" w:hAnsi="宋体"/>
          <w:sz w:val="24"/>
        </w:rPr>
        <w:t>；</w:t>
      </w:r>
    </w:p>
    <w:p w:rsidR="00274B46" w:rsidRPr="00B7438E" w:rsidRDefault="00274B46" w:rsidP="00274B46">
      <w:pPr>
        <w:spacing w:line="360" w:lineRule="auto"/>
        <w:rPr>
          <w:rFonts w:ascii="宋体" w:hAnsi="宋体"/>
          <w:sz w:val="24"/>
        </w:rPr>
      </w:pPr>
      <w:r w:rsidRPr="00B7438E">
        <w:rPr>
          <w:rFonts w:ascii="宋体" w:hAnsi="宋体" w:hint="eastAsia"/>
          <w:sz w:val="24"/>
        </w:rPr>
        <w:t>（2）法定</w:t>
      </w:r>
      <w:r w:rsidRPr="00B7438E">
        <w:rPr>
          <w:rFonts w:ascii="宋体" w:hAnsi="宋体"/>
          <w:sz w:val="24"/>
        </w:rPr>
        <w:t>代表人授权书或法定代表人资格证明书；</w:t>
      </w:r>
    </w:p>
    <w:p w:rsidR="00274B46" w:rsidRPr="00B7438E" w:rsidRDefault="00274B46" w:rsidP="00274B46">
      <w:pPr>
        <w:spacing w:line="360" w:lineRule="auto"/>
        <w:rPr>
          <w:rFonts w:ascii="宋体" w:hAnsi="宋体"/>
          <w:sz w:val="24"/>
        </w:rPr>
      </w:pPr>
      <w:r w:rsidRPr="00B7438E">
        <w:rPr>
          <w:rFonts w:ascii="宋体" w:hAnsi="宋体" w:hint="eastAsia"/>
          <w:sz w:val="24"/>
        </w:rPr>
        <w:t>（</w:t>
      </w:r>
      <w:r w:rsidRPr="00B7438E">
        <w:rPr>
          <w:rFonts w:ascii="宋体" w:hAnsi="宋体"/>
          <w:sz w:val="24"/>
        </w:rPr>
        <w:t>3</w:t>
      </w:r>
      <w:r w:rsidRPr="00B7438E">
        <w:rPr>
          <w:rFonts w:ascii="宋体" w:hAnsi="宋体" w:hint="eastAsia"/>
          <w:sz w:val="24"/>
        </w:rPr>
        <w:t>）</w:t>
      </w:r>
      <w:r w:rsidR="00DF3566" w:rsidRPr="00B7438E">
        <w:rPr>
          <w:rFonts w:ascii="宋体" w:hAnsi="宋体" w:hint="eastAsia"/>
          <w:sz w:val="24"/>
        </w:rPr>
        <w:t>投标人</w:t>
      </w:r>
      <w:r w:rsidRPr="00B7438E">
        <w:rPr>
          <w:rFonts w:ascii="宋体" w:hAnsi="宋体" w:hint="eastAsia"/>
          <w:sz w:val="24"/>
        </w:rPr>
        <w:t>中小企业声明函；</w:t>
      </w:r>
    </w:p>
    <w:p w:rsidR="00274B46" w:rsidRPr="00B7438E" w:rsidRDefault="00274B46" w:rsidP="00274B46">
      <w:pPr>
        <w:spacing w:line="360" w:lineRule="auto"/>
        <w:rPr>
          <w:rFonts w:ascii="宋体" w:hAnsi="宋体"/>
          <w:sz w:val="24"/>
        </w:rPr>
      </w:pPr>
      <w:r w:rsidRPr="00B7438E">
        <w:rPr>
          <w:rFonts w:ascii="宋体" w:hAnsi="宋体" w:hint="eastAsia"/>
          <w:sz w:val="24"/>
        </w:rPr>
        <w:t>（</w:t>
      </w:r>
      <w:r w:rsidRPr="00B7438E">
        <w:rPr>
          <w:rFonts w:ascii="宋体" w:hAnsi="宋体"/>
          <w:sz w:val="24"/>
        </w:rPr>
        <w:t>4</w:t>
      </w:r>
      <w:r w:rsidRPr="00B7438E">
        <w:rPr>
          <w:rFonts w:ascii="宋体" w:hAnsi="宋体" w:hint="eastAsia"/>
          <w:sz w:val="24"/>
        </w:rPr>
        <w:t>）投标人</w:t>
      </w:r>
      <w:r w:rsidRPr="00B7438E">
        <w:rPr>
          <w:rFonts w:ascii="宋体" w:hAnsi="宋体"/>
          <w:sz w:val="24"/>
        </w:rPr>
        <w:t>资格条件承诺函（</w:t>
      </w:r>
      <w:r w:rsidRPr="00B7438E">
        <w:rPr>
          <w:rFonts w:ascii="宋体" w:hAnsi="宋体" w:hint="eastAsia"/>
          <w:sz w:val="24"/>
        </w:rPr>
        <w:t>格式见</w:t>
      </w:r>
      <w:r w:rsidRPr="00B7438E">
        <w:rPr>
          <w:rFonts w:ascii="宋体" w:hAnsi="宋体"/>
          <w:sz w:val="24"/>
        </w:rPr>
        <w:t>附件二）</w:t>
      </w:r>
      <w:r w:rsidRPr="00B7438E">
        <w:rPr>
          <w:rFonts w:ascii="宋体" w:hAnsi="宋体" w:hint="eastAsia"/>
          <w:sz w:val="24"/>
        </w:rPr>
        <w:t>；</w:t>
      </w:r>
    </w:p>
    <w:p w:rsidR="00274B46" w:rsidRPr="00B7438E" w:rsidRDefault="00274B46" w:rsidP="00274B46">
      <w:pPr>
        <w:spacing w:line="360" w:lineRule="auto"/>
        <w:rPr>
          <w:rFonts w:ascii="宋体" w:hAnsi="宋体"/>
          <w:sz w:val="24"/>
        </w:rPr>
      </w:pPr>
      <w:r w:rsidRPr="00B7438E">
        <w:rPr>
          <w:rFonts w:ascii="宋体" w:hAnsi="宋体" w:hint="eastAsia"/>
          <w:sz w:val="24"/>
        </w:rPr>
        <w:t>（</w:t>
      </w:r>
      <w:r w:rsidRPr="00B7438E">
        <w:rPr>
          <w:rFonts w:ascii="宋体" w:hAnsi="宋体"/>
          <w:sz w:val="24"/>
        </w:rPr>
        <w:t>5</w:t>
      </w:r>
      <w:r w:rsidRPr="00B7438E">
        <w:rPr>
          <w:rFonts w:ascii="宋体" w:hAnsi="宋体" w:hint="eastAsia"/>
          <w:sz w:val="24"/>
        </w:rPr>
        <w:t>）“信用中国”网站、中国政府采购网没有失信行为的证明材料；</w:t>
      </w:r>
    </w:p>
    <w:p w:rsidR="00274B46" w:rsidRPr="00B7438E" w:rsidRDefault="00274B46" w:rsidP="00274B46">
      <w:pPr>
        <w:spacing w:line="360" w:lineRule="auto"/>
        <w:rPr>
          <w:rFonts w:ascii="宋体" w:hAnsi="宋体"/>
          <w:sz w:val="24"/>
        </w:rPr>
      </w:pPr>
      <w:r w:rsidRPr="00B7438E">
        <w:rPr>
          <w:rFonts w:ascii="宋体" w:hAnsi="宋体" w:hint="eastAsia"/>
          <w:sz w:val="24"/>
        </w:rPr>
        <w:t>（</w:t>
      </w:r>
      <w:r w:rsidRPr="00B7438E">
        <w:rPr>
          <w:rFonts w:ascii="宋体" w:hAnsi="宋体"/>
          <w:sz w:val="24"/>
        </w:rPr>
        <w:t>6</w:t>
      </w:r>
      <w:r w:rsidRPr="00B7438E">
        <w:rPr>
          <w:rFonts w:ascii="宋体" w:hAnsi="宋体" w:hint="eastAsia"/>
          <w:sz w:val="24"/>
        </w:rPr>
        <w:t>）投标人20</w:t>
      </w:r>
      <w:r w:rsidR="0013285B">
        <w:rPr>
          <w:rFonts w:ascii="宋体" w:hAnsi="宋体"/>
          <w:sz w:val="24"/>
        </w:rPr>
        <w:t>22</w:t>
      </w:r>
      <w:r w:rsidRPr="00B7438E">
        <w:rPr>
          <w:rFonts w:ascii="宋体" w:hAnsi="宋体" w:hint="eastAsia"/>
          <w:sz w:val="24"/>
        </w:rPr>
        <w:t>年至今在经营活动中没有重大违法记录的书面声明，须附中国裁判文书网无行贿犯罪行为的证明材料；</w:t>
      </w:r>
    </w:p>
    <w:p w:rsidR="00274B46" w:rsidRPr="00B7438E" w:rsidRDefault="00274B46" w:rsidP="00274B46">
      <w:pPr>
        <w:spacing w:line="360" w:lineRule="auto"/>
        <w:rPr>
          <w:rFonts w:ascii="宋体" w:hAnsi="宋体"/>
          <w:sz w:val="24"/>
        </w:rPr>
      </w:pPr>
      <w:r w:rsidRPr="00B7438E">
        <w:rPr>
          <w:rFonts w:ascii="宋体" w:hAnsi="宋体" w:hint="eastAsia"/>
          <w:sz w:val="24"/>
        </w:rPr>
        <w:t>1</w:t>
      </w:r>
      <w:r w:rsidRPr="00B7438E">
        <w:rPr>
          <w:rFonts w:ascii="宋体" w:hAnsi="宋体"/>
          <w:sz w:val="24"/>
        </w:rPr>
        <w:t>5</w:t>
      </w:r>
      <w:r w:rsidRPr="00B7438E">
        <w:rPr>
          <w:rFonts w:ascii="宋体" w:hAnsi="宋体" w:hint="eastAsia"/>
          <w:sz w:val="24"/>
        </w:rPr>
        <w:t>.</w:t>
      </w:r>
      <w:r w:rsidRPr="00B7438E">
        <w:rPr>
          <w:rFonts w:ascii="宋体" w:hAnsi="宋体"/>
          <w:sz w:val="24"/>
        </w:rPr>
        <w:t>2</w:t>
      </w:r>
      <w:r w:rsidRPr="00B7438E">
        <w:rPr>
          <w:rFonts w:ascii="宋体" w:hAnsi="宋体" w:hint="eastAsia"/>
          <w:sz w:val="24"/>
        </w:rPr>
        <w:t>价格标部分</w:t>
      </w:r>
    </w:p>
    <w:p w:rsidR="00274B46" w:rsidRPr="00B7438E" w:rsidRDefault="00274B46" w:rsidP="00274B46">
      <w:pPr>
        <w:spacing w:line="360" w:lineRule="auto"/>
        <w:rPr>
          <w:rFonts w:ascii="宋体" w:hAnsi="宋体"/>
          <w:sz w:val="24"/>
        </w:rPr>
      </w:pPr>
      <w:r w:rsidRPr="00B7438E">
        <w:rPr>
          <w:rFonts w:ascii="宋体" w:hAnsi="宋体" w:hint="eastAsia"/>
          <w:sz w:val="24"/>
        </w:rPr>
        <w:t>（1）投标函；</w:t>
      </w:r>
    </w:p>
    <w:p w:rsidR="00274B46" w:rsidRPr="00B7438E" w:rsidRDefault="00274B46" w:rsidP="00274B46">
      <w:pPr>
        <w:spacing w:line="360" w:lineRule="auto"/>
        <w:rPr>
          <w:rFonts w:ascii="宋体" w:hAnsi="宋体"/>
          <w:sz w:val="24"/>
        </w:rPr>
      </w:pPr>
      <w:r w:rsidRPr="00B7438E">
        <w:rPr>
          <w:rFonts w:ascii="宋体" w:hAnsi="宋体" w:hint="eastAsia"/>
          <w:sz w:val="24"/>
        </w:rPr>
        <w:t>（2）开标一览表；</w:t>
      </w:r>
    </w:p>
    <w:p w:rsidR="00274B46" w:rsidRPr="00B7438E" w:rsidRDefault="00274B46" w:rsidP="00274B46">
      <w:pPr>
        <w:spacing w:line="360" w:lineRule="auto"/>
        <w:rPr>
          <w:rFonts w:ascii="宋体" w:hAnsi="宋体"/>
          <w:sz w:val="24"/>
        </w:rPr>
      </w:pPr>
      <w:r w:rsidRPr="00B7438E">
        <w:rPr>
          <w:rFonts w:ascii="宋体" w:hAnsi="宋体" w:hint="eastAsia"/>
          <w:sz w:val="24"/>
        </w:rPr>
        <w:t>（</w:t>
      </w:r>
      <w:r w:rsidR="002D6BFE">
        <w:rPr>
          <w:rFonts w:ascii="宋体" w:hAnsi="宋体"/>
          <w:sz w:val="24"/>
        </w:rPr>
        <w:t>3</w:t>
      </w:r>
      <w:r w:rsidRPr="00B7438E">
        <w:rPr>
          <w:rFonts w:ascii="宋体" w:hAnsi="宋体" w:hint="eastAsia"/>
          <w:sz w:val="24"/>
        </w:rPr>
        <w:t>）残疾人福利性单位声明函；</w:t>
      </w:r>
    </w:p>
    <w:p w:rsidR="00274B46" w:rsidRPr="00B7438E" w:rsidRDefault="00274B46" w:rsidP="00274B46">
      <w:pPr>
        <w:spacing w:line="360" w:lineRule="auto"/>
        <w:rPr>
          <w:sz w:val="24"/>
        </w:rPr>
      </w:pPr>
      <w:r w:rsidRPr="00B7438E">
        <w:rPr>
          <w:rFonts w:ascii="宋体" w:hAnsi="宋体" w:hint="eastAsia"/>
          <w:sz w:val="24"/>
        </w:rPr>
        <w:t>（</w:t>
      </w:r>
      <w:r w:rsidR="002D6BFE">
        <w:rPr>
          <w:rFonts w:ascii="宋体" w:hAnsi="宋体"/>
          <w:sz w:val="24"/>
        </w:rPr>
        <w:t>4</w:t>
      </w:r>
      <w:r w:rsidRPr="00B7438E">
        <w:rPr>
          <w:rFonts w:ascii="宋体" w:hAnsi="宋体" w:hint="eastAsia"/>
          <w:sz w:val="24"/>
        </w:rPr>
        <w:t>）</w:t>
      </w:r>
      <w:r w:rsidRPr="00B7438E">
        <w:rPr>
          <w:rFonts w:hint="eastAsia"/>
          <w:sz w:val="24"/>
        </w:rPr>
        <w:t>监狱企业声明函（监狱企业提交，格式自拟）；</w:t>
      </w:r>
    </w:p>
    <w:p w:rsidR="00274B46" w:rsidRPr="00B7438E" w:rsidRDefault="00274B46" w:rsidP="00274B46">
      <w:pPr>
        <w:spacing w:line="360" w:lineRule="auto"/>
        <w:rPr>
          <w:rFonts w:ascii="宋体" w:hAnsi="宋体"/>
          <w:sz w:val="24"/>
        </w:rPr>
      </w:pPr>
      <w:r w:rsidRPr="00B7438E">
        <w:rPr>
          <w:rFonts w:ascii="宋体" w:hAnsi="宋体" w:hint="eastAsia"/>
          <w:sz w:val="24"/>
        </w:rPr>
        <w:t>（</w:t>
      </w:r>
      <w:r w:rsidR="002D6BFE">
        <w:rPr>
          <w:rFonts w:ascii="宋体" w:hAnsi="宋体"/>
          <w:sz w:val="24"/>
        </w:rPr>
        <w:t>5</w:t>
      </w:r>
      <w:r w:rsidRPr="00B7438E">
        <w:rPr>
          <w:rFonts w:ascii="宋体" w:hAnsi="宋体" w:hint="eastAsia"/>
          <w:sz w:val="24"/>
        </w:rPr>
        <w:t>）投标人提交的其他经济文件；</w:t>
      </w:r>
    </w:p>
    <w:p w:rsidR="00274B46" w:rsidRDefault="00274B46" w:rsidP="00274B46">
      <w:pPr>
        <w:spacing w:line="360" w:lineRule="auto"/>
        <w:rPr>
          <w:rFonts w:ascii="宋体" w:hAnsi="宋体"/>
          <w:sz w:val="24"/>
        </w:rPr>
      </w:pPr>
      <w:r w:rsidRPr="00B7438E">
        <w:rPr>
          <w:rFonts w:ascii="宋体" w:hAnsi="宋体" w:hint="eastAsia"/>
          <w:sz w:val="24"/>
        </w:rPr>
        <w:t>1</w:t>
      </w:r>
      <w:r w:rsidRPr="00B7438E">
        <w:rPr>
          <w:rFonts w:ascii="宋体" w:hAnsi="宋体"/>
          <w:sz w:val="24"/>
        </w:rPr>
        <w:t>5</w:t>
      </w:r>
      <w:r w:rsidRPr="00B7438E">
        <w:rPr>
          <w:rFonts w:ascii="宋体" w:hAnsi="宋体" w:hint="eastAsia"/>
          <w:sz w:val="24"/>
        </w:rPr>
        <w:t>.</w:t>
      </w:r>
      <w:r w:rsidRPr="00B7438E">
        <w:rPr>
          <w:rFonts w:ascii="宋体" w:hAnsi="宋体"/>
          <w:sz w:val="24"/>
        </w:rPr>
        <w:t>3</w:t>
      </w:r>
      <w:r w:rsidRPr="00B7438E">
        <w:rPr>
          <w:rFonts w:ascii="宋体" w:hAnsi="宋体" w:hint="eastAsia"/>
          <w:sz w:val="24"/>
        </w:rPr>
        <w:t>技术标部分</w:t>
      </w:r>
    </w:p>
    <w:p w:rsidR="0013285B" w:rsidRDefault="0013285B" w:rsidP="0013285B">
      <w:pPr>
        <w:spacing w:line="360" w:lineRule="auto"/>
        <w:rPr>
          <w:rFonts w:ascii="宋体" w:hAnsi="宋体"/>
          <w:sz w:val="24"/>
        </w:rPr>
      </w:pPr>
      <w:r>
        <w:rPr>
          <w:rFonts w:ascii="宋体" w:hAnsi="宋体" w:hint="eastAsia"/>
          <w:sz w:val="24"/>
        </w:rPr>
        <w:t>(1)</w:t>
      </w:r>
      <w:r w:rsidR="009556DD">
        <w:rPr>
          <w:rFonts w:ascii="宋体" w:hAnsi="宋体" w:hint="eastAsia"/>
          <w:sz w:val="24"/>
        </w:rPr>
        <w:t>投标人</w:t>
      </w:r>
      <w:r>
        <w:rPr>
          <w:rFonts w:ascii="宋体" w:hAnsi="宋体" w:hint="eastAsia"/>
          <w:sz w:val="24"/>
        </w:rPr>
        <w:t>综合说明；</w:t>
      </w:r>
    </w:p>
    <w:p w:rsidR="0013285B" w:rsidRDefault="0013285B" w:rsidP="0013285B">
      <w:pPr>
        <w:spacing w:line="360" w:lineRule="auto"/>
        <w:rPr>
          <w:rFonts w:ascii="宋体" w:hAnsi="宋体"/>
          <w:sz w:val="24"/>
        </w:rPr>
      </w:pPr>
      <w:r>
        <w:rPr>
          <w:rFonts w:ascii="宋体" w:hAnsi="宋体" w:hint="eastAsia"/>
          <w:sz w:val="24"/>
        </w:rPr>
        <w:t>(2)项目实施方案；</w:t>
      </w:r>
    </w:p>
    <w:p w:rsidR="0013285B" w:rsidRDefault="0013285B" w:rsidP="0013285B">
      <w:pPr>
        <w:spacing w:line="360" w:lineRule="auto"/>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)拟派驻本</w:t>
      </w:r>
      <w:r w:rsidR="009556DD">
        <w:rPr>
          <w:rFonts w:ascii="宋体" w:hAnsi="宋体" w:hint="eastAsia"/>
          <w:sz w:val="24"/>
        </w:rPr>
        <w:t>项目物业</w:t>
      </w:r>
      <w:r>
        <w:rPr>
          <w:rFonts w:ascii="宋体" w:hAnsi="宋体" w:hint="eastAsia"/>
          <w:sz w:val="24"/>
        </w:rPr>
        <w:t>人员情况；</w:t>
      </w:r>
    </w:p>
    <w:p w:rsidR="009556DD" w:rsidRDefault="009556DD" w:rsidP="009556DD">
      <w:pPr>
        <w:spacing w:line="360" w:lineRule="auto"/>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)拟派驻本项目食堂人员情况；</w:t>
      </w:r>
    </w:p>
    <w:p w:rsidR="007D64B3" w:rsidRDefault="007D64B3" w:rsidP="007D64B3">
      <w:pPr>
        <w:spacing w:line="360" w:lineRule="auto"/>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)设备维护方案；</w:t>
      </w:r>
    </w:p>
    <w:p w:rsidR="007D64B3" w:rsidRDefault="007D64B3" w:rsidP="007D64B3">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)项目管理制度；</w:t>
      </w:r>
    </w:p>
    <w:p w:rsidR="009556DD" w:rsidRPr="007D64B3" w:rsidRDefault="007D64B3" w:rsidP="0013285B">
      <w:pPr>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)食堂安全管理制度；</w:t>
      </w:r>
    </w:p>
    <w:p w:rsidR="0013285B" w:rsidRDefault="0013285B" w:rsidP="0013285B">
      <w:pPr>
        <w:spacing w:line="360" w:lineRule="auto"/>
        <w:rPr>
          <w:rFonts w:ascii="宋体" w:hAnsi="宋体"/>
          <w:sz w:val="24"/>
        </w:rPr>
      </w:pPr>
      <w:r>
        <w:rPr>
          <w:rFonts w:ascii="宋体" w:hAnsi="宋体" w:hint="eastAsia"/>
          <w:sz w:val="24"/>
        </w:rPr>
        <w:t>(</w:t>
      </w:r>
      <w:r w:rsidR="007D64B3">
        <w:rPr>
          <w:rFonts w:ascii="宋体" w:hAnsi="宋体"/>
          <w:sz w:val="24"/>
        </w:rPr>
        <w:t>8</w:t>
      </w:r>
      <w:r>
        <w:rPr>
          <w:rFonts w:ascii="宋体" w:hAnsi="宋体" w:hint="eastAsia"/>
          <w:sz w:val="24"/>
        </w:rPr>
        <w:t>)应急响应方案；</w:t>
      </w:r>
    </w:p>
    <w:p w:rsidR="007D64B3" w:rsidRDefault="0013285B" w:rsidP="00A36779">
      <w:pPr>
        <w:spacing w:line="360" w:lineRule="auto"/>
        <w:rPr>
          <w:rFonts w:ascii="宋体" w:hAnsi="宋体"/>
          <w:sz w:val="24"/>
        </w:rPr>
      </w:pPr>
      <w:r>
        <w:rPr>
          <w:rFonts w:ascii="宋体" w:hAnsi="宋体" w:hint="eastAsia"/>
          <w:sz w:val="24"/>
        </w:rPr>
        <w:t>(</w:t>
      </w:r>
      <w:r w:rsidR="007D64B3">
        <w:rPr>
          <w:rFonts w:ascii="宋体" w:hAnsi="宋体"/>
          <w:sz w:val="24"/>
        </w:rPr>
        <w:t>9</w:t>
      </w:r>
      <w:r>
        <w:rPr>
          <w:rFonts w:ascii="宋体" w:hAnsi="宋体" w:hint="eastAsia"/>
          <w:sz w:val="24"/>
        </w:rPr>
        <w:t>)服务承诺；</w:t>
      </w:r>
    </w:p>
    <w:p w:rsidR="00001120" w:rsidRPr="00B7438E" w:rsidRDefault="007D64B3" w:rsidP="00A36779">
      <w:pPr>
        <w:spacing w:line="360" w:lineRule="auto"/>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w:t>
      </w:r>
      <w:r w:rsidR="00001120" w:rsidRPr="00B7438E">
        <w:rPr>
          <w:rFonts w:ascii="宋体" w:hAnsi="宋体" w:hint="eastAsia"/>
          <w:sz w:val="24"/>
        </w:rPr>
        <w:t>投标人提交的其他技术文件。</w:t>
      </w:r>
    </w:p>
    <w:p w:rsidR="00274B46" w:rsidRPr="00B7438E" w:rsidRDefault="00274B46" w:rsidP="00274B46">
      <w:pPr>
        <w:spacing w:line="360" w:lineRule="auto"/>
        <w:rPr>
          <w:rFonts w:ascii="宋体" w:hAnsi="宋体"/>
          <w:sz w:val="24"/>
        </w:rPr>
      </w:pPr>
      <w:r w:rsidRPr="00B7438E">
        <w:rPr>
          <w:rFonts w:ascii="宋体" w:hAnsi="宋体" w:hint="eastAsia"/>
          <w:sz w:val="24"/>
        </w:rPr>
        <w:t>1</w:t>
      </w:r>
      <w:r w:rsidRPr="00B7438E">
        <w:rPr>
          <w:rFonts w:ascii="宋体" w:hAnsi="宋体"/>
          <w:sz w:val="24"/>
        </w:rPr>
        <w:t>5.4</w:t>
      </w:r>
      <w:r w:rsidRPr="00B7438E">
        <w:rPr>
          <w:rFonts w:ascii="宋体" w:hAnsi="宋体" w:hint="eastAsia"/>
          <w:sz w:val="24"/>
        </w:rPr>
        <w:t>商务标部分</w:t>
      </w:r>
    </w:p>
    <w:p w:rsidR="00274B46" w:rsidRPr="00B7438E" w:rsidRDefault="00274B46" w:rsidP="00274B46">
      <w:pPr>
        <w:spacing w:line="360" w:lineRule="auto"/>
        <w:rPr>
          <w:rFonts w:ascii="宋体" w:hAnsi="宋体"/>
          <w:sz w:val="24"/>
        </w:rPr>
      </w:pPr>
      <w:r w:rsidRPr="00B7438E">
        <w:rPr>
          <w:rFonts w:ascii="宋体" w:hAnsi="宋体" w:hint="eastAsia"/>
          <w:sz w:val="24"/>
        </w:rPr>
        <w:t>（1）</w:t>
      </w:r>
      <w:r w:rsidR="00E8729B" w:rsidRPr="00B7438E">
        <w:rPr>
          <w:rFonts w:ascii="宋体" w:hAnsi="宋体" w:hint="eastAsia"/>
          <w:sz w:val="24"/>
        </w:rPr>
        <w:t>投标人20</w:t>
      </w:r>
      <w:r w:rsidR="0013285B">
        <w:rPr>
          <w:rFonts w:ascii="宋体" w:hAnsi="宋体"/>
          <w:sz w:val="24"/>
        </w:rPr>
        <w:t>22</w:t>
      </w:r>
      <w:r w:rsidR="00E8729B" w:rsidRPr="00B7438E">
        <w:rPr>
          <w:rFonts w:ascii="宋体" w:hAnsi="宋体" w:hint="eastAsia"/>
          <w:sz w:val="24"/>
        </w:rPr>
        <w:t>年至今签订的类似服务业绩；</w:t>
      </w:r>
      <w:r w:rsidR="00E8729B" w:rsidRPr="00B7438E">
        <w:rPr>
          <w:rFonts w:ascii="宋体" w:hAnsi="宋体"/>
          <w:sz w:val="24"/>
        </w:rPr>
        <w:t xml:space="preserve"> </w:t>
      </w:r>
    </w:p>
    <w:p w:rsidR="00274B46" w:rsidRPr="00B7438E" w:rsidRDefault="00274B46" w:rsidP="00274B46">
      <w:pPr>
        <w:spacing w:line="360" w:lineRule="auto"/>
        <w:rPr>
          <w:rFonts w:ascii="宋体" w:hAnsi="宋体"/>
          <w:sz w:val="24"/>
        </w:rPr>
      </w:pPr>
      <w:r w:rsidRPr="00B7438E">
        <w:rPr>
          <w:rFonts w:ascii="宋体" w:hAnsi="宋体" w:hint="eastAsia"/>
          <w:sz w:val="24"/>
        </w:rPr>
        <w:t>（</w:t>
      </w:r>
      <w:r w:rsidRPr="00B7438E">
        <w:rPr>
          <w:rFonts w:ascii="宋体" w:hAnsi="宋体"/>
          <w:sz w:val="24"/>
        </w:rPr>
        <w:t>2</w:t>
      </w:r>
      <w:r w:rsidR="00075769">
        <w:rPr>
          <w:rFonts w:ascii="宋体" w:hAnsi="宋体" w:hint="eastAsia"/>
          <w:sz w:val="24"/>
        </w:rPr>
        <w:t>）</w:t>
      </w:r>
      <w:r w:rsidRPr="00B7438E">
        <w:rPr>
          <w:rFonts w:ascii="宋体" w:hAnsi="宋体" w:hint="eastAsia"/>
          <w:sz w:val="24"/>
        </w:rPr>
        <w:t>投标人提交的其它商务文件。</w:t>
      </w:r>
    </w:p>
    <w:p w:rsidR="00274B46" w:rsidRPr="00B7438E" w:rsidRDefault="00274B46" w:rsidP="00274B46">
      <w:pPr>
        <w:spacing w:line="360" w:lineRule="auto"/>
        <w:rPr>
          <w:rFonts w:ascii="宋体" w:hAnsi="宋体"/>
          <w:b/>
          <w:sz w:val="24"/>
          <w:szCs w:val="20"/>
        </w:rPr>
      </w:pPr>
      <w:r w:rsidRPr="00B7438E">
        <w:rPr>
          <w:rFonts w:ascii="宋体" w:hAnsi="宋体" w:hint="eastAsia"/>
          <w:b/>
          <w:sz w:val="24"/>
          <w:szCs w:val="20"/>
        </w:rPr>
        <w:t>1</w:t>
      </w:r>
      <w:r w:rsidRPr="00B7438E">
        <w:rPr>
          <w:rFonts w:ascii="宋体" w:hAnsi="宋体"/>
          <w:b/>
          <w:sz w:val="24"/>
          <w:szCs w:val="20"/>
        </w:rPr>
        <w:t>6</w:t>
      </w:r>
      <w:r w:rsidRPr="00B7438E">
        <w:rPr>
          <w:rFonts w:ascii="宋体" w:hAnsi="宋体" w:hint="eastAsia"/>
          <w:b/>
          <w:sz w:val="24"/>
          <w:szCs w:val="20"/>
        </w:rPr>
        <w:t>.投标价格</w:t>
      </w:r>
    </w:p>
    <w:p w:rsidR="00274B46" w:rsidRPr="00B7438E" w:rsidRDefault="00274B46" w:rsidP="00274B46">
      <w:pPr>
        <w:spacing w:line="360" w:lineRule="auto"/>
        <w:ind w:leftChars="-1" w:left="-2"/>
        <w:jc w:val="left"/>
        <w:rPr>
          <w:rFonts w:ascii="宋体" w:hAnsi="宋体"/>
          <w:sz w:val="24"/>
        </w:rPr>
      </w:pPr>
      <w:r w:rsidRPr="00B7438E">
        <w:rPr>
          <w:rFonts w:ascii="宋体" w:hAnsi="宋体" w:hint="eastAsia"/>
          <w:sz w:val="24"/>
        </w:rPr>
        <w:t>1</w:t>
      </w:r>
      <w:r w:rsidRPr="00B7438E">
        <w:rPr>
          <w:rFonts w:ascii="宋体" w:hAnsi="宋体"/>
          <w:sz w:val="24"/>
        </w:rPr>
        <w:t>6</w:t>
      </w:r>
      <w:r w:rsidRPr="00B7438E">
        <w:rPr>
          <w:rFonts w:ascii="宋体" w:hAnsi="宋体" w:hint="eastAsia"/>
          <w:sz w:val="24"/>
        </w:rPr>
        <w:t>.1本项目投标报价采用本须知前附表中所规定的方式，所有投标报价均以人民币元为计算单位。本项目</w:t>
      </w:r>
      <w:r w:rsidRPr="00B7438E">
        <w:rPr>
          <w:rFonts w:ascii="宋体" w:hAnsi="宋体"/>
          <w:sz w:val="24"/>
        </w:rPr>
        <w:t>不接受超过项目预算的报价</w:t>
      </w:r>
      <w:r w:rsidRPr="00B7438E">
        <w:rPr>
          <w:rFonts w:ascii="宋体" w:hAnsi="宋体" w:hint="eastAsia"/>
          <w:sz w:val="24"/>
        </w:rPr>
        <w:t>。</w:t>
      </w:r>
    </w:p>
    <w:p w:rsidR="00274B46" w:rsidRPr="00B7438E" w:rsidRDefault="00274B46" w:rsidP="00274B46">
      <w:pPr>
        <w:spacing w:line="360" w:lineRule="auto"/>
        <w:rPr>
          <w:rFonts w:ascii="宋体" w:hAnsi="宋体"/>
          <w:sz w:val="24"/>
        </w:rPr>
      </w:pPr>
      <w:r w:rsidRPr="00B7438E">
        <w:rPr>
          <w:rFonts w:ascii="宋体" w:hAnsi="宋体" w:hint="eastAsia"/>
          <w:sz w:val="24"/>
        </w:rPr>
        <w:lastRenderedPageBreak/>
        <w:t>1</w:t>
      </w:r>
      <w:r w:rsidRPr="00B7438E">
        <w:rPr>
          <w:rFonts w:ascii="宋体" w:hAnsi="宋体"/>
          <w:sz w:val="24"/>
        </w:rPr>
        <w:t>6</w:t>
      </w:r>
      <w:r w:rsidRPr="00B7438E">
        <w:rPr>
          <w:rFonts w:ascii="宋体" w:hAnsi="宋体" w:hint="eastAsia"/>
          <w:sz w:val="24"/>
        </w:rPr>
        <w:t>.2投标</w:t>
      </w:r>
      <w:r w:rsidRPr="00B7438E">
        <w:rPr>
          <w:rFonts w:ascii="宋体" w:hAnsi="宋体"/>
          <w:sz w:val="24"/>
        </w:rPr>
        <w:t>报价为</w:t>
      </w:r>
      <w:r w:rsidRPr="00B7438E">
        <w:rPr>
          <w:rFonts w:ascii="宋体" w:hAnsi="宋体" w:hint="eastAsia"/>
          <w:sz w:val="24"/>
        </w:rPr>
        <w:t>投标人在投标</w:t>
      </w:r>
      <w:r w:rsidRPr="00B7438E">
        <w:rPr>
          <w:rFonts w:ascii="宋体" w:hAnsi="宋体"/>
          <w:sz w:val="24"/>
        </w:rPr>
        <w:t>文件中提出的各项支付金额的</w:t>
      </w:r>
      <w:r w:rsidRPr="00B7438E">
        <w:rPr>
          <w:rFonts w:ascii="宋体" w:hAnsi="宋体" w:hint="eastAsia"/>
          <w:sz w:val="24"/>
        </w:rPr>
        <w:t>总和。</w:t>
      </w:r>
    </w:p>
    <w:p w:rsidR="00274B46" w:rsidRPr="00B7438E" w:rsidRDefault="00274B46" w:rsidP="00274B46">
      <w:pPr>
        <w:spacing w:line="360" w:lineRule="auto"/>
        <w:rPr>
          <w:rFonts w:ascii="宋体" w:hAnsi="宋体"/>
          <w:bCs/>
          <w:sz w:val="24"/>
        </w:rPr>
      </w:pPr>
      <w:r w:rsidRPr="00B7438E">
        <w:rPr>
          <w:rFonts w:ascii="宋体" w:hAnsi="宋体"/>
          <w:sz w:val="24"/>
        </w:rPr>
        <w:t>16.</w:t>
      </w:r>
      <w:r w:rsidRPr="00B7438E">
        <w:rPr>
          <w:rFonts w:ascii="宋体" w:hAnsi="宋体" w:hint="eastAsia"/>
          <w:sz w:val="24"/>
        </w:rPr>
        <w:t>3</w:t>
      </w:r>
      <w:r w:rsidRPr="00B7438E">
        <w:rPr>
          <w:rFonts w:ascii="宋体" w:hAnsi="宋体" w:hint="eastAsia"/>
          <w:bCs/>
          <w:sz w:val="24"/>
        </w:rPr>
        <w:t>投标</w:t>
      </w:r>
      <w:r w:rsidRPr="00B7438E">
        <w:rPr>
          <w:rFonts w:ascii="宋体" w:hAnsi="宋体"/>
          <w:bCs/>
          <w:sz w:val="24"/>
        </w:rPr>
        <w:t>报价应包括</w:t>
      </w:r>
      <w:r w:rsidRPr="00B7438E">
        <w:rPr>
          <w:rFonts w:ascii="宋体" w:hAnsi="宋体" w:hint="eastAsia"/>
          <w:sz w:val="24"/>
        </w:rPr>
        <w:t>投标人</w:t>
      </w:r>
      <w:r w:rsidRPr="00B7438E">
        <w:rPr>
          <w:rFonts w:ascii="宋体" w:hAnsi="宋体"/>
          <w:bCs/>
          <w:sz w:val="24"/>
        </w:rPr>
        <w:t>中标后为完成合同规定范围内的全部工作内容所需支付的一切费用和拟获得的利润，应</w:t>
      </w:r>
      <w:r w:rsidRPr="00B7438E">
        <w:rPr>
          <w:rFonts w:ascii="宋体" w:hAnsi="宋体" w:hint="eastAsia"/>
          <w:bCs/>
          <w:sz w:val="24"/>
        </w:rPr>
        <w:t>缴纳</w:t>
      </w:r>
      <w:r w:rsidRPr="00B7438E">
        <w:rPr>
          <w:rFonts w:ascii="宋体" w:hAnsi="宋体"/>
          <w:bCs/>
          <w:sz w:val="24"/>
        </w:rPr>
        <w:t>的税金，并考虑了应承担的风险，但不包括合同规定的价格调整</w:t>
      </w:r>
      <w:r w:rsidRPr="00B7438E">
        <w:rPr>
          <w:rFonts w:ascii="宋体" w:hAnsi="宋体" w:hint="eastAsia"/>
          <w:bCs/>
          <w:sz w:val="24"/>
        </w:rPr>
        <w:t>。</w:t>
      </w:r>
    </w:p>
    <w:p w:rsidR="00274B46" w:rsidRPr="00B7438E" w:rsidRDefault="00274B46" w:rsidP="00274B46">
      <w:pPr>
        <w:spacing w:line="360" w:lineRule="auto"/>
        <w:rPr>
          <w:rFonts w:ascii="宋体" w:hAnsi="宋体"/>
          <w:b/>
          <w:sz w:val="24"/>
        </w:rPr>
      </w:pPr>
      <w:r w:rsidRPr="00B7438E">
        <w:rPr>
          <w:rFonts w:ascii="宋体" w:hAnsi="宋体" w:hint="eastAsia"/>
          <w:bCs/>
          <w:sz w:val="24"/>
        </w:rPr>
        <w:t>16.4由</w:t>
      </w:r>
      <w:r w:rsidRPr="00B7438E">
        <w:rPr>
          <w:rFonts w:ascii="宋体" w:hAnsi="宋体"/>
          <w:bCs/>
          <w:sz w:val="24"/>
        </w:rPr>
        <w:t>采购人提供的技术装备和工作条件不计入报价。</w:t>
      </w:r>
    </w:p>
    <w:p w:rsidR="00274B46" w:rsidRPr="00B7438E" w:rsidRDefault="00274B46" w:rsidP="00274B46">
      <w:pPr>
        <w:spacing w:line="360" w:lineRule="auto"/>
        <w:rPr>
          <w:rFonts w:ascii="宋体" w:hAnsi="宋体"/>
          <w:b/>
          <w:sz w:val="24"/>
        </w:rPr>
      </w:pPr>
      <w:r w:rsidRPr="00B7438E">
        <w:rPr>
          <w:rFonts w:ascii="宋体" w:hAnsi="宋体"/>
          <w:b/>
          <w:sz w:val="24"/>
        </w:rPr>
        <w:t>17.</w:t>
      </w:r>
      <w:r w:rsidRPr="00B7438E">
        <w:rPr>
          <w:rFonts w:ascii="宋体" w:hAnsi="宋体" w:hint="eastAsia"/>
          <w:b/>
          <w:sz w:val="24"/>
        </w:rPr>
        <w:t>开标一览表</w:t>
      </w:r>
    </w:p>
    <w:p w:rsidR="00274B46" w:rsidRPr="00B7438E" w:rsidRDefault="00274B46" w:rsidP="00274B46">
      <w:pPr>
        <w:spacing w:line="360" w:lineRule="auto"/>
        <w:rPr>
          <w:rFonts w:ascii="宋体" w:hAnsi="宋体"/>
          <w:sz w:val="24"/>
        </w:rPr>
      </w:pPr>
      <w:r w:rsidRPr="00B7438E">
        <w:rPr>
          <w:rFonts w:ascii="宋体" w:hAnsi="宋体" w:hint="eastAsia"/>
          <w:sz w:val="24"/>
        </w:rPr>
        <w:t>17.1投标人须按照招标文件的要求填写，且在“政采云”平台提交。</w:t>
      </w:r>
    </w:p>
    <w:p w:rsidR="00274B46" w:rsidRPr="00B7438E" w:rsidRDefault="00274B46" w:rsidP="00274B46">
      <w:pPr>
        <w:spacing w:line="360" w:lineRule="auto"/>
        <w:rPr>
          <w:rFonts w:ascii="宋体" w:hAnsi="宋体"/>
          <w:sz w:val="24"/>
        </w:rPr>
      </w:pPr>
      <w:r w:rsidRPr="00B7438E">
        <w:rPr>
          <w:rFonts w:ascii="宋体" w:hAnsi="宋体" w:hint="eastAsia"/>
          <w:sz w:val="24"/>
        </w:rPr>
        <w:t>17.2如开标一览表内容与投标文件中明细表内容不一致，以开标一览表为准。</w:t>
      </w:r>
    </w:p>
    <w:p w:rsidR="00274B46" w:rsidRPr="00B7438E" w:rsidRDefault="00274B46" w:rsidP="00274B46">
      <w:pPr>
        <w:spacing w:line="360" w:lineRule="auto"/>
        <w:rPr>
          <w:rFonts w:ascii="宋体" w:hAnsi="宋体"/>
          <w:sz w:val="24"/>
        </w:rPr>
      </w:pPr>
      <w:r w:rsidRPr="00B7438E">
        <w:rPr>
          <w:rFonts w:ascii="宋体" w:hAnsi="宋体" w:hint="eastAsia"/>
          <w:b/>
          <w:sz w:val="24"/>
        </w:rPr>
        <w:t>1</w:t>
      </w:r>
      <w:r w:rsidRPr="00B7438E">
        <w:rPr>
          <w:rFonts w:ascii="宋体" w:hAnsi="宋体"/>
          <w:b/>
          <w:sz w:val="24"/>
        </w:rPr>
        <w:t>8</w:t>
      </w:r>
      <w:r w:rsidRPr="00B7438E">
        <w:rPr>
          <w:rFonts w:ascii="宋体" w:hAnsi="宋体" w:hint="eastAsia"/>
          <w:b/>
          <w:sz w:val="24"/>
        </w:rPr>
        <w:t>.投标有效期</w:t>
      </w:r>
    </w:p>
    <w:p w:rsidR="00274B46" w:rsidRPr="00B7438E" w:rsidRDefault="00274B46" w:rsidP="00274B46">
      <w:pPr>
        <w:spacing w:line="360" w:lineRule="auto"/>
        <w:rPr>
          <w:rFonts w:ascii="宋体" w:hAnsi="宋体"/>
          <w:sz w:val="24"/>
        </w:rPr>
      </w:pPr>
      <w:r w:rsidRPr="00B7438E">
        <w:rPr>
          <w:rFonts w:ascii="宋体" w:hAnsi="宋体" w:hint="eastAsia"/>
          <w:sz w:val="24"/>
        </w:rPr>
        <w:t>1</w:t>
      </w:r>
      <w:r w:rsidRPr="00B7438E">
        <w:rPr>
          <w:rFonts w:ascii="宋体" w:hAnsi="宋体"/>
          <w:sz w:val="24"/>
        </w:rPr>
        <w:t>8</w:t>
      </w:r>
      <w:r w:rsidRPr="00B7438E">
        <w:rPr>
          <w:rFonts w:ascii="宋体" w:hAnsi="宋体" w:hint="eastAsia"/>
          <w:sz w:val="24"/>
        </w:rPr>
        <w:t>.1投标文件应在本须知前附表所规定的投标截止期之后开始生效，投标人不得在本须知规定的投标</w:t>
      </w:r>
      <w:r w:rsidRPr="00B7438E">
        <w:rPr>
          <w:rFonts w:ascii="宋体" w:hAnsi="宋体"/>
          <w:sz w:val="24"/>
        </w:rPr>
        <w:t>有效期</w:t>
      </w:r>
      <w:r w:rsidRPr="00B7438E">
        <w:rPr>
          <w:rFonts w:ascii="宋体" w:hAnsi="宋体" w:hint="eastAsia"/>
          <w:sz w:val="24"/>
        </w:rPr>
        <w:t>内要求撤销或修改其投标文件。</w:t>
      </w:r>
    </w:p>
    <w:p w:rsidR="00274B46" w:rsidRPr="00B7438E" w:rsidRDefault="00274B46" w:rsidP="00274B46">
      <w:pPr>
        <w:spacing w:line="360" w:lineRule="auto"/>
        <w:rPr>
          <w:rFonts w:ascii="宋体" w:hAnsi="宋体"/>
          <w:sz w:val="24"/>
        </w:rPr>
      </w:pPr>
      <w:r w:rsidRPr="00B7438E">
        <w:rPr>
          <w:rFonts w:ascii="宋体" w:hAnsi="宋体" w:hint="eastAsia"/>
          <w:sz w:val="24"/>
        </w:rPr>
        <w:t>1</w:t>
      </w:r>
      <w:r w:rsidRPr="00B7438E">
        <w:rPr>
          <w:rFonts w:ascii="宋体" w:hAnsi="宋体"/>
          <w:sz w:val="24"/>
        </w:rPr>
        <w:t>8</w:t>
      </w:r>
      <w:r w:rsidRPr="00B7438E">
        <w:rPr>
          <w:rFonts w:ascii="宋体" w:hAnsi="宋体" w:hint="eastAsia"/>
          <w:sz w:val="24"/>
        </w:rPr>
        <w:t>.2出现特殊情况需要延长投标有效期的，采购机构以书面形式通知所有投标人延长投标有效期。投标人同意延长的，但不得要求或被允许修改或撤销其投标文件。投标人拒绝延长的，其投标失效。</w:t>
      </w:r>
    </w:p>
    <w:p w:rsidR="00274B46" w:rsidRPr="00B7438E" w:rsidRDefault="00274B46" w:rsidP="00274B46">
      <w:pPr>
        <w:spacing w:line="360" w:lineRule="auto"/>
        <w:rPr>
          <w:rFonts w:ascii="宋体" w:hAnsi="宋体"/>
          <w:b/>
          <w:sz w:val="24"/>
        </w:rPr>
      </w:pPr>
      <w:r w:rsidRPr="00B7438E">
        <w:rPr>
          <w:rFonts w:ascii="宋体" w:hAnsi="宋体"/>
          <w:b/>
          <w:sz w:val="24"/>
        </w:rPr>
        <w:t>19</w:t>
      </w:r>
      <w:r w:rsidRPr="00B7438E">
        <w:rPr>
          <w:rFonts w:ascii="宋体" w:hAnsi="宋体" w:hint="eastAsia"/>
          <w:b/>
          <w:sz w:val="24"/>
        </w:rPr>
        <w:t>.投标人的不良行为</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投标人有下列情形之一且情节严重的，由财政部门将其列入不良行为记录名单，在一至三年内禁止参加政府采购活动，并予以通报：</w:t>
      </w:r>
    </w:p>
    <w:p w:rsidR="00274B46" w:rsidRPr="00B7438E" w:rsidRDefault="00274B46" w:rsidP="00274B46">
      <w:pPr>
        <w:spacing w:line="360" w:lineRule="auto"/>
        <w:rPr>
          <w:rFonts w:ascii="宋体" w:hAnsi="宋体"/>
          <w:sz w:val="24"/>
        </w:rPr>
      </w:pPr>
      <w:r w:rsidRPr="00B7438E">
        <w:rPr>
          <w:rFonts w:ascii="宋体" w:hAnsi="宋体"/>
          <w:sz w:val="24"/>
        </w:rPr>
        <w:t>19</w:t>
      </w:r>
      <w:r w:rsidRPr="00B7438E">
        <w:rPr>
          <w:rFonts w:ascii="宋体" w:hAnsi="宋体" w:hint="eastAsia"/>
          <w:sz w:val="24"/>
        </w:rPr>
        <w:t>.</w:t>
      </w:r>
      <w:r w:rsidRPr="00B7438E">
        <w:rPr>
          <w:rFonts w:ascii="宋体" w:hAnsi="宋体"/>
          <w:sz w:val="24"/>
        </w:rPr>
        <w:t>1</w:t>
      </w:r>
      <w:r w:rsidRPr="00B7438E">
        <w:rPr>
          <w:rFonts w:ascii="宋体" w:hAnsi="宋体" w:hint="eastAsia"/>
          <w:sz w:val="24"/>
        </w:rPr>
        <w:t>投标人在投标有效期限内撤回或修改其投标文件的；</w:t>
      </w:r>
    </w:p>
    <w:p w:rsidR="00274B46" w:rsidRPr="00B7438E" w:rsidRDefault="00274B46" w:rsidP="00274B46">
      <w:pPr>
        <w:spacing w:line="360" w:lineRule="auto"/>
        <w:rPr>
          <w:rFonts w:ascii="宋体" w:hAnsi="宋体"/>
          <w:sz w:val="24"/>
        </w:rPr>
      </w:pPr>
      <w:r w:rsidRPr="00B7438E">
        <w:rPr>
          <w:rFonts w:ascii="宋体" w:hAnsi="宋体"/>
          <w:sz w:val="24"/>
        </w:rPr>
        <w:t>19</w:t>
      </w:r>
      <w:r w:rsidRPr="00B7438E">
        <w:rPr>
          <w:rFonts w:ascii="宋体" w:hAnsi="宋体" w:hint="eastAsia"/>
          <w:sz w:val="24"/>
        </w:rPr>
        <w:t>.2投标人不接受按第3</w:t>
      </w:r>
      <w:r w:rsidRPr="00B7438E">
        <w:rPr>
          <w:rFonts w:ascii="宋体" w:hAnsi="宋体"/>
          <w:sz w:val="24"/>
        </w:rPr>
        <w:t>0</w:t>
      </w:r>
      <w:r w:rsidRPr="00B7438E">
        <w:rPr>
          <w:rFonts w:ascii="宋体" w:hAnsi="宋体" w:hint="eastAsia"/>
          <w:sz w:val="24"/>
        </w:rPr>
        <w:t>条规定其投标价格修正的；</w:t>
      </w:r>
    </w:p>
    <w:p w:rsidR="00274B46" w:rsidRPr="00B7438E" w:rsidRDefault="00274B46" w:rsidP="00274B46">
      <w:pPr>
        <w:spacing w:line="360" w:lineRule="auto"/>
        <w:rPr>
          <w:rFonts w:ascii="宋体" w:hAnsi="宋体"/>
          <w:sz w:val="24"/>
        </w:rPr>
      </w:pPr>
      <w:r w:rsidRPr="00B7438E">
        <w:rPr>
          <w:rFonts w:ascii="宋体" w:hAnsi="宋体"/>
          <w:sz w:val="24"/>
        </w:rPr>
        <w:t>19</w:t>
      </w:r>
      <w:r w:rsidRPr="00B7438E">
        <w:rPr>
          <w:rFonts w:ascii="宋体" w:hAnsi="宋体" w:hint="eastAsia"/>
          <w:sz w:val="24"/>
        </w:rPr>
        <w:t>.3投标人在投标文件中提供虚假材料的；</w:t>
      </w:r>
    </w:p>
    <w:p w:rsidR="00274B46" w:rsidRPr="00B7438E" w:rsidRDefault="00274B46" w:rsidP="00274B46">
      <w:pPr>
        <w:spacing w:line="360" w:lineRule="auto"/>
        <w:rPr>
          <w:rFonts w:ascii="宋体" w:hAnsi="宋体"/>
          <w:sz w:val="24"/>
        </w:rPr>
      </w:pPr>
      <w:r w:rsidRPr="00B7438E">
        <w:rPr>
          <w:rFonts w:ascii="宋体" w:hAnsi="宋体"/>
          <w:sz w:val="24"/>
        </w:rPr>
        <w:t>19</w:t>
      </w:r>
      <w:r w:rsidRPr="00B7438E">
        <w:rPr>
          <w:rFonts w:ascii="宋体" w:hAnsi="宋体" w:hint="eastAsia"/>
          <w:sz w:val="24"/>
        </w:rPr>
        <w:t>.4投标人与采购人、其他投标人或采购代理机构恶意串通的；</w:t>
      </w:r>
    </w:p>
    <w:p w:rsidR="00274B46" w:rsidRPr="00B7438E" w:rsidRDefault="00274B46" w:rsidP="00274B46">
      <w:pPr>
        <w:spacing w:line="360" w:lineRule="auto"/>
        <w:rPr>
          <w:rFonts w:ascii="宋体" w:hAnsi="宋体"/>
          <w:sz w:val="24"/>
        </w:rPr>
      </w:pPr>
      <w:r w:rsidRPr="00B7438E">
        <w:rPr>
          <w:rFonts w:ascii="宋体" w:hAnsi="宋体"/>
          <w:sz w:val="24"/>
        </w:rPr>
        <w:t>19</w:t>
      </w:r>
      <w:r w:rsidRPr="00B7438E">
        <w:rPr>
          <w:rFonts w:ascii="宋体" w:hAnsi="宋体" w:hint="eastAsia"/>
          <w:sz w:val="24"/>
        </w:rPr>
        <w:t>.5中标人未按招标文件规定提交履约保证金或未能在规定期限内签署合同的。</w:t>
      </w:r>
    </w:p>
    <w:p w:rsidR="00274B46" w:rsidRPr="00B7438E" w:rsidRDefault="00274B46" w:rsidP="00274B46">
      <w:pPr>
        <w:spacing w:line="360" w:lineRule="auto"/>
        <w:rPr>
          <w:rFonts w:ascii="宋体" w:hAnsi="宋体"/>
          <w:b/>
          <w:bCs/>
          <w:sz w:val="24"/>
        </w:rPr>
      </w:pPr>
      <w:r w:rsidRPr="00B7438E">
        <w:rPr>
          <w:rFonts w:ascii="宋体" w:hAnsi="宋体" w:hint="eastAsia"/>
          <w:b/>
          <w:bCs/>
          <w:sz w:val="24"/>
        </w:rPr>
        <w:t>2</w:t>
      </w:r>
      <w:r w:rsidRPr="00B7438E">
        <w:rPr>
          <w:rFonts w:ascii="宋体" w:hAnsi="宋体"/>
          <w:b/>
          <w:bCs/>
          <w:sz w:val="24"/>
        </w:rPr>
        <w:t>0</w:t>
      </w:r>
      <w:r w:rsidRPr="00B7438E">
        <w:rPr>
          <w:rFonts w:ascii="宋体" w:hAnsi="宋体" w:hint="eastAsia"/>
          <w:b/>
          <w:bCs/>
          <w:sz w:val="24"/>
        </w:rPr>
        <w:t>.投标文件的编制</w:t>
      </w:r>
    </w:p>
    <w:p w:rsidR="00274B46" w:rsidRPr="00B7438E" w:rsidRDefault="00274B46" w:rsidP="00274B46">
      <w:pPr>
        <w:spacing w:line="360" w:lineRule="auto"/>
        <w:rPr>
          <w:rFonts w:ascii="宋体" w:hAnsi="宋体"/>
          <w:bCs/>
          <w:sz w:val="24"/>
        </w:rPr>
      </w:pPr>
      <w:r w:rsidRPr="00B7438E">
        <w:rPr>
          <w:rFonts w:ascii="宋体" w:hAnsi="宋体" w:hint="eastAsia"/>
          <w:bCs/>
          <w:sz w:val="24"/>
        </w:rPr>
        <w:t>2</w:t>
      </w:r>
      <w:r w:rsidRPr="00B7438E">
        <w:rPr>
          <w:rFonts w:ascii="宋体" w:hAnsi="宋体"/>
          <w:bCs/>
          <w:sz w:val="24"/>
        </w:rPr>
        <w:t>0</w:t>
      </w:r>
      <w:r w:rsidRPr="00B7438E">
        <w:rPr>
          <w:rFonts w:ascii="宋体" w:hAnsi="宋体" w:hint="eastAsia"/>
          <w:bCs/>
          <w:sz w:val="24"/>
        </w:rPr>
        <w:t>.1投标文件包括本须知第15条规定的内容，</w:t>
      </w:r>
      <w:r w:rsidRPr="00B7438E">
        <w:rPr>
          <w:rFonts w:ascii="宋体" w:hAnsi="宋体" w:hint="eastAsia"/>
          <w:sz w:val="24"/>
        </w:rPr>
        <w:t>投标人</w:t>
      </w:r>
      <w:r w:rsidRPr="00B7438E">
        <w:rPr>
          <w:rFonts w:ascii="宋体" w:hAnsi="宋体" w:hint="eastAsia"/>
          <w:bCs/>
          <w:sz w:val="24"/>
        </w:rPr>
        <w:t>上传的投标文件应按招标文件第六章“投标文件格式”进行编写，如有必要，可以增加附页，作为投标文件的组成部分。其中，投标函在满足招标文件实质性要求的基础上，可以提出比招标文件更有利于采购人的承诺。</w:t>
      </w:r>
    </w:p>
    <w:p w:rsidR="00274B46" w:rsidRPr="00B7438E" w:rsidRDefault="00274B46" w:rsidP="00274B46">
      <w:pPr>
        <w:spacing w:line="360" w:lineRule="auto"/>
        <w:rPr>
          <w:rFonts w:ascii="宋体" w:hAnsi="宋体"/>
          <w:bCs/>
          <w:sz w:val="24"/>
        </w:rPr>
      </w:pPr>
      <w:r w:rsidRPr="00B7438E">
        <w:rPr>
          <w:rFonts w:ascii="宋体" w:hAnsi="宋体" w:hint="eastAsia"/>
          <w:bCs/>
          <w:sz w:val="24"/>
        </w:rPr>
        <w:t>2</w:t>
      </w:r>
      <w:r w:rsidRPr="00B7438E">
        <w:rPr>
          <w:rFonts w:ascii="宋体" w:hAnsi="宋体"/>
          <w:bCs/>
          <w:sz w:val="24"/>
        </w:rPr>
        <w:t>0</w:t>
      </w:r>
      <w:r w:rsidRPr="00B7438E">
        <w:rPr>
          <w:rFonts w:ascii="宋体" w:hAnsi="宋体" w:hint="eastAsia"/>
          <w:bCs/>
          <w:sz w:val="24"/>
        </w:rPr>
        <w:t>.2投标文件应当对招标文件有关服务时间、投标有效期、质量要求、招标内容等实质性内容作出响应。</w:t>
      </w:r>
    </w:p>
    <w:p w:rsidR="00274B46" w:rsidRPr="00B7438E" w:rsidRDefault="00274B46" w:rsidP="00274B46">
      <w:pPr>
        <w:spacing w:line="360" w:lineRule="auto"/>
        <w:rPr>
          <w:rFonts w:ascii="宋体" w:hAnsi="宋体"/>
          <w:b/>
          <w:sz w:val="24"/>
        </w:rPr>
      </w:pPr>
      <w:r w:rsidRPr="00B7438E">
        <w:rPr>
          <w:rFonts w:ascii="宋体" w:hAnsi="宋体" w:hint="eastAsia"/>
          <w:b/>
          <w:bCs/>
          <w:sz w:val="24"/>
        </w:rPr>
        <w:t>2</w:t>
      </w:r>
      <w:r w:rsidRPr="00B7438E">
        <w:rPr>
          <w:rFonts w:ascii="宋体" w:hAnsi="宋体"/>
          <w:b/>
          <w:bCs/>
          <w:sz w:val="24"/>
        </w:rPr>
        <w:t>0</w:t>
      </w:r>
      <w:r w:rsidRPr="00B7438E">
        <w:rPr>
          <w:rFonts w:ascii="宋体" w:hAnsi="宋体" w:hint="eastAsia"/>
          <w:b/>
          <w:bCs/>
          <w:sz w:val="24"/>
        </w:rPr>
        <w:t>.3</w:t>
      </w:r>
      <w:r w:rsidRPr="00B7438E">
        <w:rPr>
          <w:rFonts w:ascii="宋体" w:hAnsi="宋体" w:hint="eastAsia"/>
          <w:b/>
          <w:sz w:val="24"/>
        </w:rPr>
        <w:t>投标文件电子版一份，上传的投标文件应在规定位置处，由投标人的法定代表人或被</w:t>
      </w:r>
      <w:r w:rsidRPr="00B7438E">
        <w:rPr>
          <w:rFonts w:ascii="宋体" w:hAnsi="宋体" w:hint="eastAsia"/>
          <w:b/>
          <w:sz w:val="24"/>
        </w:rPr>
        <w:lastRenderedPageBreak/>
        <w:t>授权委托人签字或盖章、加盖投标人公章，同时加盖骑缝章；上述盖章为电子章</w:t>
      </w:r>
      <w:r w:rsidRPr="00B7438E">
        <w:rPr>
          <w:rFonts w:ascii="宋体" w:hAnsi="宋体"/>
          <w:b/>
          <w:sz w:val="24"/>
        </w:rPr>
        <w:t>或者</w:t>
      </w:r>
      <w:r w:rsidRPr="00B7438E">
        <w:rPr>
          <w:rFonts w:ascii="宋体" w:hAnsi="宋体" w:hint="eastAsia"/>
          <w:b/>
          <w:sz w:val="24"/>
        </w:rPr>
        <w:t>鲜章。</w:t>
      </w:r>
    </w:p>
    <w:p w:rsidR="00274B46" w:rsidRPr="00B7438E" w:rsidRDefault="00274B46" w:rsidP="00274B46">
      <w:pPr>
        <w:spacing w:line="360" w:lineRule="auto"/>
        <w:jc w:val="left"/>
        <w:rPr>
          <w:rFonts w:ascii="宋体" w:hAnsi="宋体"/>
          <w:b/>
          <w:sz w:val="24"/>
        </w:rPr>
      </w:pPr>
      <w:r w:rsidRPr="00B7438E">
        <w:rPr>
          <w:rFonts w:ascii="宋体" w:hint="eastAsia"/>
          <w:b/>
          <w:bCs/>
          <w:sz w:val="24"/>
        </w:rPr>
        <w:t>2</w:t>
      </w:r>
      <w:r w:rsidRPr="00B7438E">
        <w:rPr>
          <w:rFonts w:ascii="宋体"/>
          <w:b/>
          <w:bCs/>
          <w:sz w:val="24"/>
        </w:rPr>
        <w:t>0</w:t>
      </w:r>
      <w:r w:rsidRPr="00B7438E">
        <w:rPr>
          <w:rFonts w:ascii="宋体" w:hint="eastAsia"/>
          <w:b/>
          <w:bCs/>
          <w:sz w:val="24"/>
        </w:rPr>
        <w:t>.4</w:t>
      </w:r>
      <w:r w:rsidRPr="00B7438E">
        <w:rPr>
          <w:rFonts w:ascii="宋体" w:hAnsi="宋体" w:hint="eastAsia"/>
          <w:b/>
          <w:sz w:val="24"/>
        </w:rPr>
        <w:t>投标文件中的内容要清晰，易于辨认，且无篡改图片，除非这些改动是根据采购机构的指示进行的，或者是为改正投标人造成的必须修改的错误而进行的。有改动时，修改处应由投标人的法定代表人或被授权委托人签字或盖章，并</w:t>
      </w:r>
      <w:r w:rsidRPr="00B7438E">
        <w:rPr>
          <w:rFonts w:ascii="宋体" w:hAnsi="宋体"/>
          <w:b/>
          <w:sz w:val="24"/>
        </w:rPr>
        <w:t>加盖公章</w:t>
      </w:r>
      <w:r w:rsidRPr="00B7438E">
        <w:rPr>
          <w:rFonts w:ascii="宋体" w:hAnsi="宋体" w:hint="eastAsia"/>
          <w:b/>
          <w:sz w:val="24"/>
        </w:rPr>
        <w:t>；上述盖章为电子章</w:t>
      </w:r>
      <w:r w:rsidRPr="00B7438E">
        <w:rPr>
          <w:rFonts w:ascii="宋体" w:hAnsi="宋体"/>
          <w:b/>
          <w:sz w:val="24"/>
        </w:rPr>
        <w:t>或者</w:t>
      </w:r>
      <w:r w:rsidRPr="00B7438E">
        <w:rPr>
          <w:rFonts w:ascii="宋体" w:hAnsi="宋体" w:hint="eastAsia"/>
          <w:b/>
          <w:sz w:val="24"/>
        </w:rPr>
        <w:t>鲜章。</w:t>
      </w:r>
    </w:p>
    <w:p w:rsidR="00274B46" w:rsidRPr="00B7438E" w:rsidRDefault="00274B46" w:rsidP="00274B46">
      <w:pPr>
        <w:spacing w:line="360" w:lineRule="auto"/>
        <w:jc w:val="left"/>
        <w:rPr>
          <w:rFonts w:ascii="宋体" w:hAnsi="宋体"/>
          <w:b/>
          <w:sz w:val="24"/>
        </w:rPr>
      </w:pPr>
      <w:r w:rsidRPr="00B7438E">
        <w:rPr>
          <w:rFonts w:ascii="宋体" w:hAnsi="宋体" w:hint="eastAsia"/>
          <w:b/>
          <w:sz w:val="24"/>
        </w:rPr>
        <w:t>2</w:t>
      </w:r>
      <w:r w:rsidRPr="00B7438E">
        <w:rPr>
          <w:rFonts w:ascii="宋体" w:hAnsi="宋体"/>
          <w:b/>
          <w:sz w:val="24"/>
        </w:rPr>
        <w:t>0</w:t>
      </w:r>
      <w:r w:rsidRPr="00B7438E">
        <w:rPr>
          <w:rFonts w:ascii="宋体" w:hAnsi="宋体" w:hint="eastAsia"/>
          <w:b/>
          <w:sz w:val="24"/>
        </w:rPr>
        <w:t>.5如果投标人没有按本须知要求制作、签署、盖章，在初步评审时将按照无效投标处理。</w:t>
      </w:r>
    </w:p>
    <w:p w:rsidR="00274B46" w:rsidRPr="00B7438E" w:rsidRDefault="00274B46" w:rsidP="00274B46">
      <w:pPr>
        <w:spacing w:line="360" w:lineRule="auto"/>
        <w:jc w:val="center"/>
        <w:outlineLvl w:val="1"/>
        <w:rPr>
          <w:rFonts w:ascii="宋体" w:hAnsi="宋体"/>
          <w:b/>
          <w:sz w:val="28"/>
          <w:szCs w:val="28"/>
        </w:rPr>
      </w:pPr>
      <w:bookmarkStart w:id="20" w:name="_Toc171345509"/>
      <w:r w:rsidRPr="00B7438E">
        <w:rPr>
          <w:rFonts w:ascii="宋体" w:hAnsi="宋体" w:hint="eastAsia"/>
          <w:b/>
          <w:sz w:val="28"/>
          <w:szCs w:val="28"/>
        </w:rPr>
        <w:t>五、投标</w:t>
      </w:r>
      <w:bookmarkEnd w:id="20"/>
    </w:p>
    <w:p w:rsidR="00274B46" w:rsidRPr="00B7438E" w:rsidRDefault="00274B46" w:rsidP="00274B46">
      <w:pPr>
        <w:spacing w:line="360" w:lineRule="auto"/>
        <w:rPr>
          <w:rFonts w:ascii="宋体" w:hAnsi="宋体"/>
          <w:sz w:val="24"/>
        </w:rPr>
      </w:pPr>
      <w:r w:rsidRPr="00B7438E">
        <w:rPr>
          <w:rFonts w:ascii="宋体" w:hAnsi="宋体" w:hint="eastAsia"/>
          <w:b/>
          <w:sz w:val="24"/>
        </w:rPr>
        <w:t>2</w:t>
      </w:r>
      <w:r w:rsidRPr="00B7438E">
        <w:rPr>
          <w:rFonts w:ascii="宋体" w:hAnsi="宋体"/>
          <w:b/>
          <w:sz w:val="24"/>
        </w:rPr>
        <w:t>1</w:t>
      </w:r>
      <w:r w:rsidRPr="00B7438E">
        <w:rPr>
          <w:rFonts w:ascii="宋体" w:hAnsi="宋体" w:hint="eastAsia"/>
          <w:b/>
          <w:sz w:val="24"/>
        </w:rPr>
        <w:t>.投标文件的上传、</w:t>
      </w:r>
      <w:r w:rsidRPr="00B7438E">
        <w:rPr>
          <w:rFonts w:ascii="宋体" w:hAnsi="宋体"/>
          <w:b/>
          <w:sz w:val="24"/>
        </w:rPr>
        <w:t>解密</w:t>
      </w:r>
    </w:p>
    <w:p w:rsidR="00274B46" w:rsidRPr="00B7438E" w:rsidRDefault="00274B46" w:rsidP="00274B46">
      <w:pPr>
        <w:spacing w:line="360" w:lineRule="auto"/>
        <w:rPr>
          <w:rFonts w:ascii="宋体" w:hAnsi="宋体"/>
          <w:b/>
          <w:sz w:val="24"/>
        </w:rPr>
      </w:pPr>
      <w:r w:rsidRPr="00B7438E">
        <w:rPr>
          <w:rFonts w:ascii="宋体" w:hAnsi="宋体" w:hint="eastAsia"/>
          <w:b/>
          <w:sz w:val="24"/>
        </w:rPr>
        <w:t>2</w:t>
      </w:r>
      <w:r w:rsidRPr="00B7438E">
        <w:rPr>
          <w:rFonts w:ascii="宋体" w:hAnsi="宋体"/>
          <w:b/>
          <w:sz w:val="24"/>
        </w:rPr>
        <w:t>1</w:t>
      </w:r>
      <w:r w:rsidRPr="00B7438E">
        <w:rPr>
          <w:rFonts w:ascii="宋体" w:hAnsi="宋体" w:hint="eastAsia"/>
          <w:b/>
          <w:sz w:val="24"/>
        </w:rPr>
        <w:t>.1投标人应在本须知前附表规定的投标截止时间前上传投标文件，在规定的解密时间内解密其投标文件。</w:t>
      </w:r>
    </w:p>
    <w:p w:rsidR="00274B46" w:rsidRPr="00B7438E" w:rsidRDefault="00274B46" w:rsidP="00274B46">
      <w:pPr>
        <w:spacing w:line="360" w:lineRule="auto"/>
        <w:rPr>
          <w:rFonts w:ascii="宋体" w:hAnsi="宋体"/>
          <w:b/>
          <w:sz w:val="24"/>
        </w:rPr>
      </w:pPr>
      <w:r w:rsidRPr="00B7438E">
        <w:rPr>
          <w:rFonts w:ascii="宋体" w:hAnsi="宋体" w:hint="eastAsia"/>
          <w:b/>
          <w:sz w:val="24"/>
        </w:rPr>
        <w:t>2</w:t>
      </w:r>
      <w:r w:rsidRPr="00B7438E">
        <w:rPr>
          <w:rFonts w:ascii="宋体" w:hAnsi="宋体"/>
          <w:b/>
          <w:sz w:val="24"/>
        </w:rPr>
        <w:t>1</w:t>
      </w:r>
      <w:r w:rsidRPr="00B7438E">
        <w:rPr>
          <w:rFonts w:ascii="宋体" w:hAnsi="宋体" w:hint="eastAsia"/>
          <w:b/>
          <w:sz w:val="24"/>
        </w:rPr>
        <w:t>.2投标人须按本须知前附表规定的方式上传投标文件。投标文件制作完成后，在投标截止时间前</w:t>
      </w:r>
      <w:r w:rsidRPr="00B7438E">
        <w:rPr>
          <w:rFonts w:ascii="宋体" w:hAnsi="宋体"/>
          <w:b/>
          <w:sz w:val="24"/>
        </w:rPr>
        <w:t>提交至“</w:t>
      </w:r>
      <w:r w:rsidRPr="00B7438E">
        <w:rPr>
          <w:rFonts w:ascii="宋体" w:hAnsi="宋体" w:hint="eastAsia"/>
          <w:b/>
          <w:sz w:val="24"/>
        </w:rPr>
        <w:t>政采云</w:t>
      </w:r>
      <w:r w:rsidRPr="00B7438E">
        <w:rPr>
          <w:rFonts w:ascii="宋体" w:hAnsi="宋体"/>
          <w:b/>
          <w:sz w:val="24"/>
        </w:rPr>
        <w:t>”</w:t>
      </w:r>
      <w:r w:rsidRPr="00B7438E">
        <w:rPr>
          <w:rFonts w:ascii="宋体" w:hAnsi="宋体" w:hint="eastAsia"/>
          <w:b/>
          <w:sz w:val="24"/>
        </w:rPr>
        <w:t>平台，</w:t>
      </w:r>
      <w:r w:rsidRPr="00B7438E">
        <w:rPr>
          <w:rFonts w:ascii="宋体" w:hAnsi="宋体"/>
          <w:b/>
          <w:sz w:val="24"/>
        </w:rPr>
        <w:t>并</w:t>
      </w:r>
      <w:r w:rsidRPr="00B7438E">
        <w:rPr>
          <w:rFonts w:ascii="宋体" w:hAnsi="宋体" w:cs="宋体" w:hint="eastAsia"/>
          <w:b/>
          <w:sz w:val="24"/>
        </w:rPr>
        <w:t>通过数字证书</w:t>
      </w:r>
      <w:r w:rsidRPr="00B7438E">
        <w:rPr>
          <w:rFonts w:ascii="宋体" w:hAnsi="宋体" w:hint="eastAsia"/>
          <w:b/>
          <w:sz w:val="24"/>
        </w:rPr>
        <w:t>签章、加密。</w:t>
      </w:r>
    </w:p>
    <w:p w:rsidR="00274B46" w:rsidRPr="00B7438E" w:rsidRDefault="00274B46" w:rsidP="00274B46">
      <w:pPr>
        <w:spacing w:line="360" w:lineRule="auto"/>
        <w:rPr>
          <w:rFonts w:ascii="宋体" w:hAnsi="宋体"/>
          <w:sz w:val="24"/>
        </w:rPr>
      </w:pPr>
      <w:r w:rsidRPr="00B7438E">
        <w:rPr>
          <w:rFonts w:ascii="宋体" w:hAnsi="宋体" w:hint="eastAsia"/>
          <w:sz w:val="24"/>
        </w:rPr>
        <w:t>2</w:t>
      </w:r>
      <w:r w:rsidRPr="00B7438E">
        <w:rPr>
          <w:rFonts w:ascii="宋体" w:hAnsi="宋体"/>
          <w:sz w:val="24"/>
        </w:rPr>
        <w:t>1</w:t>
      </w:r>
      <w:r w:rsidRPr="00B7438E">
        <w:rPr>
          <w:rFonts w:ascii="宋体" w:hAnsi="宋体" w:hint="eastAsia"/>
          <w:sz w:val="24"/>
        </w:rPr>
        <w:t>.3逾期上传的或者未上传指定“政采云”平台的投标文件，采购机构不予受理。投标人上传的电子投标文件因未解密而造成投标文件无法进行评审的，投标人自行承担。</w:t>
      </w:r>
    </w:p>
    <w:p w:rsidR="00274B46" w:rsidRPr="00B7438E" w:rsidRDefault="00274B46" w:rsidP="00274B46">
      <w:pPr>
        <w:spacing w:line="360" w:lineRule="auto"/>
        <w:rPr>
          <w:rFonts w:ascii="宋体" w:hAnsi="宋体"/>
          <w:sz w:val="24"/>
        </w:rPr>
      </w:pPr>
      <w:r w:rsidRPr="00B7438E">
        <w:rPr>
          <w:rFonts w:ascii="宋体" w:hAnsi="宋体" w:hint="eastAsia"/>
          <w:b/>
          <w:sz w:val="24"/>
        </w:rPr>
        <w:t>2</w:t>
      </w:r>
      <w:r w:rsidRPr="00B7438E">
        <w:rPr>
          <w:rFonts w:ascii="宋体" w:hAnsi="宋体"/>
          <w:b/>
          <w:sz w:val="24"/>
        </w:rPr>
        <w:t>2</w:t>
      </w:r>
      <w:r w:rsidRPr="00B7438E">
        <w:rPr>
          <w:rFonts w:ascii="宋体" w:hAnsi="宋体" w:hint="eastAsia"/>
          <w:b/>
          <w:sz w:val="24"/>
        </w:rPr>
        <w:t>.投标截止期</w:t>
      </w:r>
    </w:p>
    <w:p w:rsidR="00274B46" w:rsidRPr="00B7438E" w:rsidRDefault="00274B46" w:rsidP="00274B46">
      <w:pPr>
        <w:spacing w:line="360" w:lineRule="auto"/>
        <w:rPr>
          <w:rFonts w:ascii="宋体" w:hAnsi="宋体"/>
          <w:sz w:val="24"/>
        </w:rPr>
      </w:pPr>
      <w:r w:rsidRPr="00B7438E">
        <w:rPr>
          <w:rFonts w:ascii="宋体" w:hAnsi="宋体" w:hint="eastAsia"/>
          <w:sz w:val="24"/>
        </w:rPr>
        <w:t>2</w:t>
      </w:r>
      <w:r w:rsidRPr="00B7438E">
        <w:rPr>
          <w:rFonts w:ascii="宋体" w:hAnsi="宋体"/>
          <w:sz w:val="24"/>
        </w:rPr>
        <w:t>2</w:t>
      </w:r>
      <w:r w:rsidRPr="00B7438E">
        <w:rPr>
          <w:rFonts w:ascii="宋体" w:hAnsi="宋体" w:hint="eastAsia"/>
          <w:sz w:val="24"/>
        </w:rPr>
        <w:t>.1投标文件的截止时间、</w:t>
      </w:r>
      <w:r w:rsidRPr="00B7438E">
        <w:rPr>
          <w:rFonts w:ascii="宋体" w:hAnsi="宋体"/>
          <w:sz w:val="24"/>
        </w:rPr>
        <w:t>开标时间</w:t>
      </w:r>
      <w:r w:rsidRPr="00B7438E">
        <w:rPr>
          <w:rFonts w:ascii="宋体" w:hAnsi="宋体" w:hint="eastAsia"/>
          <w:sz w:val="24"/>
        </w:rPr>
        <w:t>：见本须知前附表。</w:t>
      </w:r>
    </w:p>
    <w:p w:rsidR="00274B46" w:rsidRPr="00B7438E" w:rsidRDefault="00274B46" w:rsidP="00274B46">
      <w:pPr>
        <w:spacing w:line="360" w:lineRule="auto"/>
        <w:rPr>
          <w:rFonts w:ascii="宋体" w:hAnsi="宋体"/>
          <w:sz w:val="24"/>
        </w:rPr>
      </w:pPr>
      <w:r w:rsidRPr="00B7438E">
        <w:rPr>
          <w:rFonts w:ascii="宋体" w:hAnsi="宋体" w:hint="eastAsia"/>
          <w:sz w:val="24"/>
        </w:rPr>
        <w:t>2</w:t>
      </w:r>
      <w:r w:rsidRPr="00B7438E">
        <w:rPr>
          <w:rFonts w:ascii="宋体" w:hAnsi="宋体"/>
          <w:sz w:val="24"/>
        </w:rPr>
        <w:t>2</w:t>
      </w:r>
      <w:r w:rsidRPr="00B7438E">
        <w:rPr>
          <w:rFonts w:ascii="宋体" w:hAnsi="宋体" w:hint="eastAsia"/>
          <w:sz w:val="24"/>
        </w:rPr>
        <w:t>.2采购机构可按本须知第1</w:t>
      </w:r>
      <w:r w:rsidRPr="00B7438E">
        <w:rPr>
          <w:rFonts w:ascii="宋体" w:hAnsi="宋体"/>
          <w:sz w:val="24"/>
        </w:rPr>
        <w:t>4</w:t>
      </w:r>
      <w:r w:rsidRPr="00B7438E">
        <w:rPr>
          <w:rFonts w:ascii="宋体" w:hAnsi="宋体" w:hint="eastAsia"/>
          <w:sz w:val="24"/>
        </w:rPr>
        <w:t>条的规定以修改补充通知的方式，延长提交投标文件的截止时间。在此情况下，投标人的所有权利和义务以及投标人受制约的截止时间，均以延长后新的投标截止时间为准。</w:t>
      </w:r>
    </w:p>
    <w:p w:rsidR="00274B46" w:rsidRPr="00B7438E" w:rsidRDefault="00274B46" w:rsidP="00274B46">
      <w:pPr>
        <w:spacing w:line="360" w:lineRule="auto"/>
        <w:rPr>
          <w:rFonts w:ascii="宋体" w:hAnsi="宋体"/>
          <w:b/>
          <w:sz w:val="24"/>
        </w:rPr>
      </w:pPr>
      <w:r w:rsidRPr="00B7438E">
        <w:rPr>
          <w:rFonts w:ascii="宋体" w:hAnsi="宋体" w:hint="eastAsia"/>
          <w:b/>
          <w:sz w:val="24"/>
        </w:rPr>
        <w:t>2</w:t>
      </w:r>
      <w:r w:rsidRPr="00B7438E">
        <w:rPr>
          <w:rFonts w:ascii="宋体" w:hAnsi="宋体"/>
          <w:b/>
          <w:sz w:val="24"/>
        </w:rPr>
        <w:t>3</w:t>
      </w:r>
      <w:r w:rsidRPr="00B7438E">
        <w:rPr>
          <w:rFonts w:ascii="宋体" w:hAnsi="宋体" w:hint="eastAsia"/>
          <w:b/>
          <w:sz w:val="24"/>
        </w:rPr>
        <w:t>.投标文件的修改和撤回</w:t>
      </w:r>
    </w:p>
    <w:p w:rsidR="00274B46" w:rsidRPr="00B7438E" w:rsidRDefault="00274B46" w:rsidP="00274B46">
      <w:pPr>
        <w:spacing w:line="360" w:lineRule="auto"/>
        <w:rPr>
          <w:rFonts w:ascii="宋体" w:hAnsi="宋体"/>
          <w:sz w:val="24"/>
        </w:rPr>
      </w:pPr>
      <w:r w:rsidRPr="00B7438E">
        <w:rPr>
          <w:rFonts w:ascii="宋体" w:hAnsi="宋体" w:hint="eastAsia"/>
          <w:sz w:val="24"/>
        </w:rPr>
        <w:t>2</w:t>
      </w:r>
      <w:r w:rsidRPr="00B7438E">
        <w:rPr>
          <w:rFonts w:ascii="宋体" w:hAnsi="宋体"/>
          <w:sz w:val="24"/>
        </w:rPr>
        <w:t>3</w:t>
      </w:r>
      <w:r w:rsidRPr="00B7438E">
        <w:rPr>
          <w:rFonts w:ascii="宋体" w:hAnsi="宋体" w:hint="eastAsia"/>
          <w:sz w:val="24"/>
        </w:rPr>
        <w:t>.1投标人应当在投标截止时间前完成投标文件的提交，并可以补充、修改或者撤回投标文件。补充或者修改投标文件的，应当先行撤回原文件，补充、修改后重新提交。投标截止时间前未完成提交的，视为撤回投标文件。投标截止时间后提交投标文件，“政采云”平台将无法提交。</w:t>
      </w:r>
    </w:p>
    <w:p w:rsidR="00274B46" w:rsidRPr="00B7438E" w:rsidRDefault="00274B46" w:rsidP="00274B46">
      <w:pPr>
        <w:spacing w:line="360" w:lineRule="auto"/>
        <w:rPr>
          <w:rFonts w:ascii="宋体" w:hAnsi="宋体"/>
          <w:sz w:val="24"/>
        </w:rPr>
      </w:pPr>
      <w:r w:rsidRPr="00B7438E">
        <w:rPr>
          <w:rFonts w:ascii="宋体" w:hAnsi="宋体" w:hint="eastAsia"/>
          <w:sz w:val="24"/>
        </w:rPr>
        <w:t>2</w:t>
      </w:r>
      <w:r w:rsidRPr="00B7438E">
        <w:rPr>
          <w:rFonts w:ascii="宋体" w:hAnsi="宋体"/>
          <w:sz w:val="24"/>
        </w:rPr>
        <w:t>3</w:t>
      </w:r>
      <w:r w:rsidRPr="00B7438E">
        <w:rPr>
          <w:rFonts w:ascii="宋体" w:hAnsi="宋体" w:hint="eastAsia"/>
          <w:sz w:val="24"/>
        </w:rPr>
        <w:t>.2在投标截止时间前，除投标人补充、修改或者撤回投标文件外，任何单位和个人不能解密或提取投标文件。</w:t>
      </w:r>
    </w:p>
    <w:p w:rsidR="00274B46" w:rsidRPr="00B7438E" w:rsidRDefault="00274B46" w:rsidP="00274B46">
      <w:pPr>
        <w:spacing w:line="360" w:lineRule="auto"/>
        <w:rPr>
          <w:rFonts w:ascii="宋体" w:hAnsi="宋体"/>
          <w:sz w:val="24"/>
        </w:rPr>
      </w:pPr>
      <w:r w:rsidRPr="00B7438E">
        <w:rPr>
          <w:rFonts w:ascii="宋体" w:hAnsi="宋体" w:hint="eastAsia"/>
          <w:sz w:val="24"/>
        </w:rPr>
        <w:t>2</w:t>
      </w:r>
      <w:r w:rsidRPr="00B7438E">
        <w:rPr>
          <w:rFonts w:ascii="宋体" w:hAnsi="宋体"/>
          <w:sz w:val="24"/>
        </w:rPr>
        <w:t>3</w:t>
      </w:r>
      <w:r w:rsidRPr="00B7438E">
        <w:rPr>
          <w:rFonts w:ascii="宋体" w:hAnsi="宋体" w:hint="eastAsia"/>
          <w:sz w:val="24"/>
        </w:rPr>
        <w:t>.3在投标截止时提交投标文件的投标人不足3家时，电子投标文件由“政采云”平台自动退回，除此之外采购人和采购代理机构对已提交的投标文件概不退回。</w:t>
      </w:r>
    </w:p>
    <w:p w:rsidR="00274B46" w:rsidRPr="00B7438E" w:rsidRDefault="00274B46" w:rsidP="00274B46">
      <w:pPr>
        <w:spacing w:line="360" w:lineRule="auto"/>
        <w:jc w:val="center"/>
        <w:outlineLvl w:val="1"/>
        <w:rPr>
          <w:rFonts w:ascii="宋体" w:hAnsi="宋体"/>
          <w:b/>
          <w:bCs/>
          <w:sz w:val="32"/>
          <w:szCs w:val="32"/>
        </w:rPr>
      </w:pPr>
      <w:bookmarkStart w:id="21" w:name="_Toc171345510"/>
      <w:r w:rsidRPr="00B7438E">
        <w:rPr>
          <w:rFonts w:ascii="宋体" w:hAnsi="宋体" w:hint="eastAsia"/>
          <w:b/>
          <w:bCs/>
          <w:sz w:val="32"/>
          <w:szCs w:val="32"/>
        </w:rPr>
        <w:t>六、开标</w:t>
      </w:r>
      <w:bookmarkEnd w:id="21"/>
    </w:p>
    <w:p w:rsidR="00274B46" w:rsidRPr="00B7438E" w:rsidRDefault="00274B46" w:rsidP="00274B46">
      <w:pPr>
        <w:spacing w:line="360" w:lineRule="auto"/>
        <w:rPr>
          <w:rFonts w:ascii="宋体" w:hAnsi="宋体"/>
          <w:b/>
          <w:bCs/>
          <w:sz w:val="24"/>
        </w:rPr>
      </w:pPr>
      <w:r w:rsidRPr="00B7438E">
        <w:rPr>
          <w:rFonts w:ascii="宋体" w:hAnsi="宋体" w:hint="eastAsia"/>
          <w:b/>
          <w:bCs/>
          <w:sz w:val="24"/>
        </w:rPr>
        <w:lastRenderedPageBreak/>
        <w:t>2</w:t>
      </w:r>
      <w:r w:rsidRPr="00B7438E">
        <w:rPr>
          <w:rFonts w:ascii="宋体" w:hAnsi="宋体"/>
          <w:b/>
          <w:bCs/>
          <w:sz w:val="24"/>
        </w:rPr>
        <w:t>4.</w:t>
      </w:r>
      <w:r w:rsidRPr="00B7438E">
        <w:rPr>
          <w:rFonts w:ascii="宋体" w:hAnsi="宋体" w:hint="eastAsia"/>
          <w:b/>
          <w:bCs/>
          <w:sz w:val="24"/>
        </w:rPr>
        <w:t>开标时间和地点</w:t>
      </w:r>
    </w:p>
    <w:p w:rsidR="00274B46" w:rsidRPr="00B7438E" w:rsidRDefault="00274B46" w:rsidP="00274B46">
      <w:pPr>
        <w:spacing w:line="360" w:lineRule="auto"/>
        <w:ind w:firstLineChars="200" w:firstLine="482"/>
        <w:rPr>
          <w:b/>
          <w:sz w:val="24"/>
        </w:rPr>
      </w:pPr>
      <w:r w:rsidRPr="00B7438E">
        <w:rPr>
          <w:rFonts w:ascii="宋体" w:hAnsi="宋体" w:hint="eastAsia"/>
          <w:b/>
          <w:sz w:val="24"/>
        </w:rPr>
        <w:t>采购机构将于本须知前附表规定的开标时间和地点组织开标，投标人通过“政采云开标</w:t>
      </w:r>
      <w:r w:rsidRPr="00B7438E">
        <w:rPr>
          <w:rFonts w:ascii="宋体" w:hAnsi="宋体"/>
          <w:b/>
          <w:sz w:val="24"/>
        </w:rPr>
        <w:t>大厅</w:t>
      </w:r>
      <w:r w:rsidRPr="00B7438E">
        <w:rPr>
          <w:rFonts w:ascii="宋体" w:hAnsi="宋体" w:hint="eastAsia"/>
          <w:b/>
          <w:sz w:val="24"/>
        </w:rPr>
        <w:t>”线上参加开标会，所有投标人均应当准时参加</w:t>
      </w:r>
      <w:r w:rsidRPr="00B7438E">
        <w:rPr>
          <w:rFonts w:hint="eastAsia"/>
          <w:b/>
          <w:sz w:val="24"/>
        </w:rPr>
        <w:t>。</w:t>
      </w:r>
    </w:p>
    <w:p w:rsidR="00274B46" w:rsidRPr="00B7438E" w:rsidRDefault="00274B46" w:rsidP="00274B46">
      <w:pPr>
        <w:spacing w:line="360" w:lineRule="auto"/>
        <w:rPr>
          <w:b/>
          <w:sz w:val="24"/>
        </w:rPr>
      </w:pPr>
      <w:r w:rsidRPr="00B7438E">
        <w:rPr>
          <w:rFonts w:hint="eastAsia"/>
          <w:b/>
          <w:sz w:val="24"/>
        </w:rPr>
        <w:t>2</w:t>
      </w:r>
      <w:r w:rsidRPr="00B7438E">
        <w:rPr>
          <w:b/>
          <w:sz w:val="24"/>
        </w:rPr>
        <w:t>5.</w:t>
      </w:r>
      <w:r w:rsidRPr="00B7438E">
        <w:rPr>
          <w:rFonts w:hint="eastAsia"/>
          <w:b/>
          <w:sz w:val="24"/>
        </w:rPr>
        <w:t>开标程序</w:t>
      </w:r>
    </w:p>
    <w:p w:rsidR="00274B46" w:rsidRPr="00B7438E" w:rsidRDefault="00274B46" w:rsidP="00274B46">
      <w:pPr>
        <w:autoSpaceDE w:val="0"/>
        <w:autoSpaceDN w:val="0"/>
        <w:adjustRightInd w:val="0"/>
        <w:spacing w:before="60" w:after="60" w:line="360" w:lineRule="auto"/>
        <w:rPr>
          <w:rFonts w:cs="宋体"/>
          <w:sz w:val="24"/>
        </w:rPr>
      </w:pPr>
      <w:r w:rsidRPr="00B7438E">
        <w:rPr>
          <w:rFonts w:cs="宋体" w:hint="eastAsia"/>
          <w:sz w:val="24"/>
        </w:rPr>
        <w:t>2</w:t>
      </w:r>
      <w:r w:rsidRPr="00B7438E">
        <w:rPr>
          <w:rFonts w:cs="宋体"/>
          <w:sz w:val="24"/>
        </w:rPr>
        <w:t>5.1.</w:t>
      </w:r>
      <w:r w:rsidRPr="00B7438E">
        <w:rPr>
          <w:rFonts w:cs="宋体" w:hint="eastAsia"/>
          <w:sz w:val="24"/>
        </w:rPr>
        <w:t>“政采云”平台在开标时间自动提取所有投标文件。</w:t>
      </w:r>
      <w:r w:rsidRPr="00B7438E">
        <w:rPr>
          <w:rFonts w:ascii="宋体" w:hAnsi="宋体" w:hint="eastAsia"/>
          <w:sz w:val="24"/>
        </w:rPr>
        <w:t>投标人</w:t>
      </w:r>
      <w:r w:rsidRPr="00B7438E">
        <w:rPr>
          <w:rFonts w:cs="宋体" w:hint="eastAsia"/>
          <w:sz w:val="24"/>
        </w:rPr>
        <w:t>须使用数字</w:t>
      </w:r>
      <w:r w:rsidRPr="00B7438E">
        <w:rPr>
          <w:rFonts w:cs="宋体"/>
          <w:sz w:val="24"/>
        </w:rPr>
        <w:t>证书</w:t>
      </w:r>
      <w:r w:rsidRPr="00B7438E">
        <w:rPr>
          <w:rFonts w:cs="宋体" w:hint="eastAsia"/>
          <w:sz w:val="24"/>
        </w:rPr>
        <w:t>按照前附表</w:t>
      </w:r>
      <w:r w:rsidRPr="00B7438E">
        <w:rPr>
          <w:rFonts w:cs="宋体"/>
          <w:sz w:val="24"/>
        </w:rPr>
        <w:t>规定的时间</w:t>
      </w:r>
      <w:r w:rsidRPr="00B7438E">
        <w:rPr>
          <w:rFonts w:cs="宋体" w:hint="eastAsia"/>
          <w:sz w:val="24"/>
        </w:rPr>
        <w:t>在</w:t>
      </w:r>
      <w:r w:rsidRPr="00B7438E">
        <w:rPr>
          <w:rFonts w:cs="宋体"/>
          <w:sz w:val="24"/>
        </w:rPr>
        <w:t>线上</w:t>
      </w:r>
      <w:r w:rsidRPr="00B7438E">
        <w:rPr>
          <w:rFonts w:cs="宋体" w:hint="eastAsia"/>
          <w:sz w:val="24"/>
        </w:rPr>
        <w:t>对投标文件解密并</w:t>
      </w:r>
      <w:r w:rsidRPr="00B7438E">
        <w:rPr>
          <w:rFonts w:cs="宋体"/>
          <w:sz w:val="24"/>
        </w:rPr>
        <w:t>确认</w:t>
      </w:r>
      <w:r w:rsidRPr="00B7438E">
        <w:rPr>
          <w:rFonts w:cs="宋体" w:hint="eastAsia"/>
          <w:sz w:val="24"/>
        </w:rPr>
        <w:t>。</w:t>
      </w:r>
    </w:p>
    <w:p w:rsidR="00274B46" w:rsidRPr="00B7438E" w:rsidRDefault="00274B46" w:rsidP="00274B46">
      <w:pPr>
        <w:autoSpaceDE w:val="0"/>
        <w:autoSpaceDN w:val="0"/>
        <w:adjustRightInd w:val="0"/>
        <w:spacing w:before="60" w:after="60" w:line="360" w:lineRule="auto"/>
        <w:rPr>
          <w:rFonts w:cs="宋体"/>
          <w:sz w:val="24"/>
        </w:rPr>
      </w:pPr>
      <w:r w:rsidRPr="00B7438E">
        <w:rPr>
          <w:rFonts w:cs="宋体" w:hint="eastAsia"/>
          <w:sz w:val="24"/>
        </w:rPr>
        <w:t>25.2</w:t>
      </w:r>
      <w:r w:rsidRPr="00B7438E">
        <w:rPr>
          <w:rFonts w:cs="宋体" w:hint="eastAsia"/>
          <w:sz w:val="24"/>
        </w:rPr>
        <w:t>投标</w:t>
      </w:r>
      <w:r w:rsidRPr="00B7438E">
        <w:rPr>
          <w:rFonts w:cs="宋体"/>
          <w:sz w:val="24"/>
        </w:rPr>
        <w:t>文件解密结束后，进行公开唱标，投标人线上确认投标报价。</w:t>
      </w:r>
    </w:p>
    <w:p w:rsidR="00274B46" w:rsidRPr="00B7438E" w:rsidRDefault="00274B46" w:rsidP="00274B46">
      <w:pPr>
        <w:autoSpaceDE w:val="0"/>
        <w:autoSpaceDN w:val="0"/>
        <w:adjustRightInd w:val="0"/>
        <w:spacing w:before="60" w:after="60" w:line="360" w:lineRule="auto"/>
        <w:rPr>
          <w:rFonts w:cs="宋体"/>
          <w:sz w:val="24"/>
        </w:rPr>
      </w:pPr>
      <w:r w:rsidRPr="00B7438E">
        <w:rPr>
          <w:rFonts w:cs="宋体"/>
          <w:sz w:val="24"/>
        </w:rPr>
        <w:t>25.3</w:t>
      </w:r>
      <w:r w:rsidRPr="00B7438E">
        <w:rPr>
          <w:rFonts w:ascii="宋体" w:hAnsi="宋体" w:hint="eastAsia"/>
          <w:sz w:val="24"/>
        </w:rPr>
        <w:t>投标人</w:t>
      </w:r>
      <w:r w:rsidRPr="00B7438E">
        <w:rPr>
          <w:rFonts w:cs="宋体" w:hint="eastAsia"/>
          <w:sz w:val="24"/>
        </w:rPr>
        <w:t>对开标过程有异议的，应当在线上提出。采购人、采购代理机构对</w:t>
      </w:r>
      <w:r w:rsidRPr="00B7438E">
        <w:rPr>
          <w:rFonts w:ascii="宋体" w:hAnsi="宋体" w:hint="eastAsia"/>
          <w:sz w:val="24"/>
        </w:rPr>
        <w:t>投标人</w:t>
      </w:r>
      <w:r w:rsidRPr="00B7438E">
        <w:rPr>
          <w:rFonts w:cs="宋体" w:hint="eastAsia"/>
          <w:sz w:val="24"/>
        </w:rPr>
        <w:t>提出的异议应当及时处理。</w:t>
      </w:r>
    </w:p>
    <w:p w:rsidR="00274B46" w:rsidRPr="00B7438E" w:rsidRDefault="00274B46" w:rsidP="00274B46">
      <w:pPr>
        <w:autoSpaceDE w:val="0"/>
        <w:autoSpaceDN w:val="0"/>
        <w:adjustRightInd w:val="0"/>
        <w:spacing w:before="60" w:after="60" w:line="360" w:lineRule="auto"/>
        <w:rPr>
          <w:rFonts w:ascii="宋体" w:hAnsi="宋体"/>
          <w:sz w:val="24"/>
        </w:rPr>
      </w:pPr>
      <w:r w:rsidRPr="00B7438E">
        <w:rPr>
          <w:rFonts w:cs="宋体"/>
          <w:sz w:val="24"/>
        </w:rPr>
        <w:t>25.4</w:t>
      </w:r>
      <w:r w:rsidRPr="00B7438E">
        <w:rPr>
          <w:rFonts w:ascii="宋体" w:hAnsi="宋体" w:hint="eastAsia"/>
          <w:sz w:val="24"/>
        </w:rPr>
        <w:t>投标人</w:t>
      </w:r>
      <w:r w:rsidRPr="00B7438E">
        <w:rPr>
          <w:rFonts w:cs="宋体" w:hint="eastAsia"/>
          <w:sz w:val="24"/>
        </w:rPr>
        <w:t>因自身</w:t>
      </w:r>
      <w:r w:rsidRPr="00B7438E">
        <w:rPr>
          <w:rFonts w:cs="宋体"/>
          <w:sz w:val="24"/>
        </w:rPr>
        <w:t>原因</w:t>
      </w:r>
      <w:r w:rsidRPr="00B7438E">
        <w:rPr>
          <w:rFonts w:cs="宋体" w:hint="eastAsia"/>
          <w:sz w:val="24"/>
        </w:rPr>
        <w:t>未按时解密的一切后果由</w:t>
      </w:r>
      <w:r w:rsidRPr="00B7438E">
        <w:rPr>
          <w:rFonts w:ascii="宋体" w:hAnsi="宋体" w:hint="eastAsia"/>
          <w:sz w:val="24"/>
        </w:rPr>
        <w:t>投标人</w:t>
      </w:r>
      <w:r w:rsidRPr="00B7438E">
        <w:rPr>
          <w:rFonts w:cs="宋体"/>
          <w:sz w:val="24"/>
        </w:rPr>
        <w:t>自行</w:t>
      </w:r>
      <w:r w:rsidRPr="00B7438E">
        <w:rPr>
          <w:rFonts w:cs="宋体" w:hint="eastAsia"/>
          <w:sz w:val="24"/>
        </w:rPr>
        <w:t>承担。如遇“政采云”平台电子化开标或评审程序调整的，按调整后执行</w:t>
      </w:r>
      <w:r w:rsidRPr="00B7438E">
        <w:rPr>
          <w:rFonts w:ascii="宋体" w:hAnsi="宋体" w:hint="eastAsia"/>
          <w:sz w:val="24"/>
        </w:rPr>
        <w:t>。</w:t>
      </w:r>
    </w:p>
    <w:p w:rsidR="00274B46" w:rsidRPr="00B7438E" w:rsidRDefault="00274B46" w:rsidP="00274B46">
      <w:pPr>
        <w:spacing w:line="360" w:lineRule="auto"/>
        <w:jc w:val="center"/>
        <w:outlineLvl w:val="1"/>
        <w:rPr>
          <w:b/>
          <w:sz w:val="32"/>
          <w:szCs w:val="32"/>
        </w:rPr>
      </w:pPr>
      <w:bookmarkStart w:id="22" w:name="_Toc171345511"/>
      <w:r w:rsidRPr="00B7438E">
        <w:rPr>
          <w:rFonts w:ascii="宋体" w:hAnsi="宋体" w:hint="eastAsia"/>
          <w:b/>
          <w:sz w:val="32"/>
          <w:szCs w:val="32"/>
        </w:rPr>
        <w:t>七、评标</w:t>
      </w:r>
      <w:bookmarkEnd w:id="22"/>
    </w:p>
    <w:p w:rsidR="00274B46" w:rsidRPr="00B7438E" w:rsidRDefault="00274B46" w:rsidP="00274B46">
      <w:pPr>
        <w:spacing w:line="360" w:lineRule="auto"/>
        <w:rPr>
          <w:rFonts w:ascii="宋体" w:hAnsi="宋体"/>
          <w:b/>
          <w:bCs/>
          <w:sz w:val="24"/>
        </w:rPr>
      </w:pPr>
      <w:r w:rsidRPr="00B7438E">
        <w:rPr>
          <w:rFonts w:ascii="宋体" w:hAnsi="宋体" w:hint="eastAsia"/>
          <w:b/>
          <w:bCs/>
          <w:sz w:val="24"/>
        </w:rPr>
        <w:t>2</w:t>
      </w:r>
      <w:r w:rsidRPr="00B7438E">
        <w:rPr>
          <w:rFonts w:ascii="宋体" w:hAnsi="宋体"/>
          <w:b/>
          <w:bCs/>
          <w:sz w:val="24"/>
        </w:rPr>
        <w:t>6</w:t>
      </w:r>
      <w:r w:rsidRPr="00B7438E">
        <w:rPr>
          <w:rFonts w:ascii="宋体" w:hAnsi="宋体" w:hint="eastAsia"/>
          <w:b/>
          <w:bCs/>
          <w:sz w:val="24"/>
        </w:rPr>
        <w:t>.</w:t>
      </w:r>
      <w:r w:rsidRPr="00B7438E">
        <w:rPr>
          <w:rFonts w:ascii="宋体" w:hAnsi="宋体" w:hint="eastAsia"/>
          <w:b/>
          <w:sz w:val="24"/>
        </w:rPr>
        <w:t>评标委员会</w:t>
      </w:r>
    </w:p>
    <w:p w:rsidR="00274B46" w:rsidRPr="00B7438E" w:rsidRDefault="00274B46" w:rsidP="00274B46">
      <w:pPr>
        <w:pStyle w:val="af0"/>
        <w:spacing w:line="360" w:lineRule="auto"/>
        <w:rPr>
          <w:rFonts w:hAnsi="宋体"/>
          <w:sz w:val="24"/>
          <w:szCs w:val="24"/>
        </w:rPr>
      </w:pPr>
      <w:r w:rsidRPr="00B7438E">
        <w:rPr>
          <w:rFonts w:hAnsi="宋体"/>
          <w:sz w:val="24"/>
          <w:szCs w:val="24"/>
        </w:rPr>
        <w:t>26.1采购机构将依法组建评标委员会。评标委员会成员由具有高级职称或具有同等专业水平的相关领域专家组成。与招标项目有直接利害关系或与投标人有任何利害关系的专家，不得进入本项目的评标委员会。评标委员会成员名单在中标结果确定前应当保密。</w:t>
      </w:r>
    </w:p>
    <w:p w:rsidR="00274B46" w:rsidRPr="00B7438E" w:rsidRDefault="00274B46" w:rsidP="00274B46">
      <w:pPr>
        <w:pStyle w:val="af0"/>
        <w:spacing w:line="360" w:lineRule="auto"/>
        <w:rPr>
          <w:rFonts w:hAnsi="宋体"/>
          <w:sz w:val="24"/>
          <w:szCs w:val="24"/>
        </w:rPr>
      </w:pPr>
      <w:r w:rsidRPr="00B7438E">
        <w:rPr>
          <w:rFonts w:hAnsi="宋体"/>
          <w:sz w:val="24"/>
          <w:szCs w:val="24"/>
        </w:rPr>
        <w:t>26.2本项目评标委员会成员人数及确定方式见本须知前附表。</w:t>
      </w:r>
    </w:p>
    <w:p w:rsidR="00274B46" w:rsidRPr="00B7438E" w:rsidRDefault="00274B46" w:rsidP="00274B46">
      <w:pPr>
        <w:pStyle w:val="af0"/>
        <w:spacing w:line="360" w:lineRule="auto"/>
        <w:rPr>
          <w:rFonts w:hAnsi="宋体"/>
          <w:sz w:val="24"/>
          <w:szCs w:val="24"/>
        </w:rPr>
      </w:pPr>
      <w:r w:rsidRPr="00B7438E">
        <w:rPr>
          <w:rFonts w:hAnsi="宋体"/>
          <w:sz w:val="24"/>
          <w:szCs w:val="24"/>
        </w:rPr>
        <w:t>26.3评标委员会成员有下列情形之一的，应当回避：</w:t>
      </w:r>
    </w:p>
    <w:p w:rsidR="00274B46" w:rsidRPr="00B7438E" w:rsidRDefault="00274B46" w:rsidP="00274B46">
      <w:pPr>
        <w:pStyle w:val="af0"/>
        <w:spacing w:line="360" w:lineRule="auto"/>
        <w:rPr>
          <w:rFonts w:hAnsi="宋体"/>
          <w:sz w:val="24"/>
          <w:szCs w:val="24"/>
        </w:rPr>
      </w:pPr>
      <w:r w:rsidRPr="00B7438E">
        <w:rPr>
          <w:rFonts w:hAnsi="宋体"/>
          <w:sz w:val="24"/>
          <w:szCs w:val="24"/>
        </w:rPr>
        <w:t>26.3.1采购人或投标人的主要负责人的近亲属；</w:t>
      </w:r>
    </w:p>
    <w:p w:rsidR="00274B46" w:rsidRPr="00B7438E" w:rsidRDefault="00274B46" w:rsidP="00274B46">
      <w:pPr>
        <w:pStyle w:val="af0"/>
        <w:spacing w:line="360" w:lineRule="auto"/>
        <w:rPr>
          <w:rFonts w:hAnsi="宋体"/>
          <w:sz w:val="24"/>
          <w:szCs w:val="24"/>
        </w:rPr>
      </w:pPr>
      <w:r w:rsidRPr="00B7438E">
        <w:rPr>
          <w:rFonts w:hAnsi="宋体"/>
          <w:sz w:val="24"/>
          <w:szCs w:val="24"/>
        </w:rPr>
        <w:t>26.3.2项目主管部门或者行政监督部门的人员；</w:t>
      </w:r>
    </w:p>
    <w:p w:rsidR="00274B46" w:rsidRPr="00B7438E" w:rsidRDefault="00274B46" w:rsidP="00274B46">
      <w:pPr>
        <w:pStyle w:val="af0"/>
        <w:spacing w:line="360" w:lineRule="auto"/>
        <w:rPr>
          <w:rFonts w:hAnsi="宋体"/>
          <w:sz w:val="24"/>
          <w:szCs w:val="24"/>
        </w:rPr>
      </w:pPr>
      <w:r w:rsidRPr="00B7438E">
        <w:rPr>
          <w:rFonts w:hAnsi="宋体"/>
          <w:sz w:val="24"/>
          <w:szCs w:val="24"/>
        </w:rPr>
        <w:t>26.3.3与投标人有经济利益关系，可能影响对投标公正评审的；</w:t>
      </w:r>
    </w:p>
    <w:p w:rsidR="00274B46" w:rsidRPr="00B7438E" w:rsidRDefault="00274B46" w:rsidP="00274B46">
      <w:pPr>
        <w:pStyle w:val="af0"/>
        <w:spacing w:line="360" w:lineRule="auto"/>
        <w:rPr>
          <w:rFonts w:hAnsi="宋体"/>
          <w:sz w:val="24"/>
          <w:szCs w:val="24"/>
        </w:rPr>
      </w:pPr>
      <w:r w:rsidRPr="00B7438E">
        <w:rPr>
          <w:rFonts w:hAnsi="宋体"/>
          <w:sz w:val="24"/>
          <w:szCs w:val="24"/>
        </w:rPr>
        <w:t>26.3.4曾因在招标、评标以及其他与招标投标有关活动中从事违法行为而受过行政处罚或刑事处罚的。</w:t>
      </w:r>
    </w:p>
    <w:p w:rsidR="00274B46" w:rsidRPr="00B7438E" w:rsidRDefault="00274B46" w:rsidP="00274B46">
      <w:pPr>
        <w:pStyle w:val="af0"/>
        <w:spacing w:line="360" w:lineRule="auto"/>
        <w:rPr>
          <w:rFonts w:hAnsi="宋体"/>
          <w:b/>
          <w:sz w:val="24"/>
          <w:szCs w:val="24"/>
        </w:rPr>
      </w:pPr>
      <w:r w:rsidRPr="00B7438E">
        <w:rPr>
          <w:rFonts w:hAnsi="宋体"/>
          <w:b/>
          <w:sz w:val="24"/>
          <w:szCs w:val="24"/>
        </w:rPr>
        <w:t>27.评标原则</w:t>
      </w:r>
    </w:p>
    <w:p w:rsidR="00274B46" w:rsidRPr="00B7438E" w:rsidRDefault="00274B46" w:rsidP="00274B46">
      <w:pPr>
        <w:pStyle w:val="af0"/>
        <w:spacing w:line="360" w:lineRule="auto"/>
        <w:ind w:firstLineChars="200" w:firstLine="480"/>
        <w:rPr>
          <w:rFonts w:hAnsi="宋体"/>
          <w:sz w:val="24"/>
          <w:szCs w:val="24"/>
        </w:rPr>
      </w:pPr>
      <w:r w:rsidRPr="00B7438E">
        <w:rPr>
          <w:rFonts w:hAnsi="宋体"/>
          <w:sz w:val="24"/>
          <w:szCs w:val="24"/>
        </w:rPr>
        <w:t>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274B46" w:rsidRPr="00B7438E" w:rsidRDefault="00274B46" w:rsidP="00274B46">
      <w:pPr>
        <w:pStyle w:val="af0"/>
        <w:spacing w:line="360" w:lineRule="auto"/>
        <w:rPr>
          <w:rFonts w:hAnsi="宋体"/>
          <w:b/>
          <w:sz w:val="24"/>
          <w:szCs w:val="24"/>
        </w:rPr>
      </w:pPr>
      <w:r w:rsidRPr="00B7438E">
        <w:rPr>
          <w:rFonts w:hAnsi="宋体"/>
          <w:b/>
          <w:sz w:val="24"/>
          <w:szCs w:val="24"/>
        </w:rPr>
        <w:t>28.评标</w:t>
      </w:r>
    </w:p>
    <w:p w:rsidR="00274B46" w:rsidRPr="00B7438E" w:rsidRDefault="00274B46" w:rsidP="00274B46">
      <w:pPr>
        <w:pStyle w:val="af0"/>
        <w:spacing w:line="360" w:lineRule="auto"/>
        <w:rPr>
          <w:rFonts w:hAnsi="宋体"/>
          <w:sz w:val="24"/>
          <w:szCs w:val="24"/>
        </w:rPr>
      </w:pPr>
      <w:r w:rsidRPr="00B7438E">
        <w:rPr>
          <w:rFonts w:hAnsi="宋体"/>
          <w:sz w:val="24"/>
          <w:szCs w:val="24"/>
        </w:rPr>
        <w:t>28.1在评标过程中出现法律法规和招标文件均没有明确规定的情形时，由评标委员会现场</w:t>
      </w:r>
      <w:r w:rsidRPr="00B7438E">
        <w:rPr>
          <w:rFonts w:hAnsi="宋体"/>
          <w:sz w:val="24"/>
          <w:szCs w:val="24"/>
        </w:rPr>
        <w:lastRenderedPageBreak/>
        <w:t>协商解决，协商不一致的，由全体评委投票表决，以得票率二分之一以上专家的意见为准并由采购代理机构作记录。</w:t>
      </w:r>
    </w:p>
    <w:p w:rsidR="00274B46" w:rsidRPr="00B7438E" w:rsidRDefault="00274B46" w:rsidP="00274B46">
      <w:pPr>
        <w:pStyle w:val="af0"/>
        <w:spacing w:line="360" w:lineRule="auto"/>
        <w:rPr>
          <w:rFonts w:hAnsi="宋体"/>
          <w:sz w:val="24"/>
          <w:szCs w:val="24"/>
        </w:rPr>
      </w:pPr>
      <w:r w:rsidRPr="00B7438E">
        <w:rPr>
          <w:rFonts w:hAnsi="宋体"/>
          <w:sz w:val="24"/>
          <w:szCs w:val="24"/>
        </w:rPr>
        <w:t>28.2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274B46" w:rsidRPr="00B7438E" w:rsidRDefault="00274B46" w:rsidP="00274B46">
      <w:pPr>
        <w:pStyle w:val="af0"/>
        <w:spacing w:line="360" w:lineRule="auto"/>
        <w:rPr>
          <w:rFonts w:hAnsi="宋体"/>
          <w:sz w:val="24"/>
          <w:szCs w:val="24"/>
        </w:rPr>
      </w:pPr>
      <w:r w:rsidRPr="00B7438E">
        <w:rPr>
          <w:rFonts w:hAnsi="宋体"/>
          <w:sz w:val="24"/>
          <w:szCs w:val="24"/>
        </w:rPr>
        <w:t>28.3本项目电子评标过程实行网上留痕、全程录音、录像监控，投标人在评审过程中所进行的试图影响评标结果的不公正活动，其投标按无效处理。</w:t>
      </w:r>
    </w:p>
    <w:p w:rsidR="00274B46" w:rsidRPr="00B7438E" w:rsidRDefault="00274B46" w:rsidP="00274B46">
      <w:pPr>
        <w:pStyle w:val="af0"/>
        <w:spacing w:line="360" w:lineRule="auto"/>
        <w:rPr>
          <w:rFonts w:hAnsi="宋体"/>
          <w:sz w:val="24"/>
          <w:szCs w:val="24"/>
        </w:rPr>
      </w:pPr>
      <w:r w:rsidRPr="00B7438E">
        <w:rPr>
          <w:rFonts w:hAnsi="宋体"/>
          <w:sz w:val="24"/>
          <w:szCs w:val="24"/>
        </w:rPr>
        <w:t>28.4采购过程中出现以下情形，导致电子交易平台无法正常运行，或者无法保证电子交易的公平、公正和安全时，采购机构可中止电子交易活动：</w:t>
      </w:r>
    </w:p>
    <w:p w:rsidR="00274B46" w:rsidRPr="00B7438E" w:rsidRDefault="00274B46" w:rsidP="00274B46">
      <w:pPr>
        <w:pStyle w:val="af0"/>
        <w:spacing w:line="360" w:lineRule="auto"/>
        <w:ind w:firstLineChars="200" w:firstLine="480"/>
        <w:rPr>
          <w:rFonts w:hAnsi="宋体"/>
          <w:sz w:val="24"/>
          <w:szCs w:val="24"/>
        </w:rPr>
      </w:pPr>
      <w:r w:rsidRPr="00B7438E">
        <w:rPr>
          <w:rFonts w:hAnsi="宋体"/>
          <w:sz w:val="24"/>
          <w:szCs w:val="24"/>
        </w:rPr>
        <w:t xml:space="preserve">（1）电子交易平台发生故障而无法登录访问的； </w:t>
      </w:r>
    </w:p>
    <w:p w:rsidR="00274B46" w:rsidRPr="00B7438E" w:rsidRDefault="00274B46" w:rsidP="00274B46">
      <w:pPr>
        <w:pStyle w:val="af0"/>
        <w:spacing w:line="360" w:lineRule="auto"/>
        <w:ind w:firstLineChars="200" w:firstLine="480"/>
        <w:rPr>
          <w:rFonts w:hAnsi="宋体"/>
          <w:sz w:val="24"/>
          <w:szCs w:val="24"/>
        </w:rPr>
      </w:pPr>
      <w:r w:rsidRPr="00B7438E">
        <w:rPr>
          <w:rFonts w:hAnsi="宋体"/>
          <w:sz w:val="24"/>
          <w:szCs w:val="24"/>
        </w:rPr>
        <w:t>（2）电子交易平台应用或数据库出现错误，不能进行正常操作的；</w:t>
      </w:r>
    </w:p>
    <w:p w:rsidR="00274B46" w:rsidRPr="00B7438E" w:rsidRDefault="00274B46" w:rsidP="00274B46">
      <w:pPr>
        <w:pStyle w:val="af0"/>
        <w:spacing w:line="360" w:lineRule="auto"/>
        <w:ind w:firstLineChars="200" w:firstLine="480"/>
        <w:rPr>
          <w:rFonts w:hAnsi="宋体"/>
          <w:sz w:val="24"/>
          <w:szCs w:val="24"/>
        </w:rPr>
      </w:pPr>
      <w:r w:rsidRPr="00B7438E">
        <w:rPr>
          <w:rFonts w:hAnsi="宋体"/>
          <w:sz w:val="24"/>
          <w:szCs w:val="24"/>
        </w:rPr>
        <w:t>（3）电子交易平台发现严重安全漏洞，有潜在泄密危险的；</w:t>
      </w:r>
    </w:p>
    <w:p w:rsidR="00274B46" w:rsidRPr="00B7438E" w:rsidRDefault="00274B46" w:rsidP="00274B46">
      <w:pPr>
        <w:pStyle w:val="af0"/>
        <w:spacing w:line="360" w:lineRule="auto"/>
        <w:ind w:firstLineChars="200" w:firstLine="480"/>
        <w:rPr>
          <w:rFonts w:hAnsi="宋体"/>
          <w:sz w:val="24"/>
          <w:szCs w:val="24"/>
        </w:rPr>
      </w:pPr>
      <w:r w:rsidRPr="00B7438E">
        <w:rPr>
          <w:rFonts w:hAnsi="宋体"/>
          <w:sz w:val="24"/>
          <w:szCs w:val="24"/>
        </w:rPr>
        <w:t xml:space="preserve">（4）病毒发作导致不能进行正常操作的； </w:t>
      </w:r>
    </w:p>
    <w:p w:rsidR="00274B46" w:rsidRPr="00B7438E" w:rsidRDefault="00274B46" w:rsidP="00274B46">
      <w:pPr>
        <w:pStyle w:val="af0"/>
        <w:spacing w:line="360" w:lineRule="auto"/>
        <w:ind w:firstLineChars="200" w:firstLine="480"/>
        <w:rPr>
          <w:rFonts w:hAnsi="宋体"/>
          <w:sz w:val="24"/>
          <w:szCs w:val="24"/>
        </w:rPr>
      </w:pPr>
      <w:r w:rsidRPr="00B7438E">
        <w:rPr>
          <w:rFonts w:hAnsi="宋体"/>
          <w:sz w:val="24"/>
          <w:szCs w:val="24"/>
        </w:rPr>
        <w:t>（5）其他无法保证电子交易的公平、公正和安全的情况。</w:t>
      </w:r>
    </w:p>
    <w:p w:rsidR="00274B46" w:rsidRPr="00B7438E" w:rsidRDefault="00274B46" w:rsidP="00274B46">
      <w:pPr>
        <w:pStyle w:val="af0"/>
        <w:spacing w:line="360" w:lineRule="auto"/>
        <w:rPr>
          <w:rFonts w:hAnsi="宋体"/>
          <w:sz w:val="24"/>
          <w:szCs w:val="24"/>
        </w:rPr>
      </w:pPr>
      <w:r w:rsidRPr="00B7438E">
        <w:rPr>
          <w:rFonts w:hAnsi="宋体"/>
          <w:sz w:val="24"/>
          <w:szCs w:val="24"/>
        </w:rPr>
        <w:t>28.5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274B46" w:rsidRPr="00B7438E" w:rsidRDefault="00274B46" w:rsidP="00274B46">
      <w:pPr>
        <w:spacing w:line="360" w:lineRule="auto"/>
        <w:rPr>
          <w:rFonts w:ascii="宋体" w:hAnsi="宋体"/>
          <w:b/>
          <w:bCs/>
          <w:sz w:val="24"/>
        </w:rPr>
      </w:pPr>
      <w:r w:rsidRPr="00B7438E">
        <w:rPr>
          <w:rFonts w:ascii="宋体" w:hAnsi="宋体"/>
          <w:b/>
          <w:bCs/>
          <w:sz w:val="24"/>
        </w:rPr>
        <w:t>29</w:t>
      </w:r>
      <w:r w:rsidRPr="00B7438E">
        <w:rPr>
          <w:rFonts w:ascii="宋体" w:hAnsi="宋体" w:hint="eastAsia"/>
          <w:b/>
          <w:bCs/>
          <w:sz w:val="24"/>
        </w:rPr>
        <w:t>.投标文件的澄清</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为了有助于对投标文件的审查、评价和比较，评标委员会可以根据需要让投标人澄清其投标文件，但不应寻求提出或允许更改投标文件的实质性内容。</w:t>
      </w:r>
    </w:p>
    <w:p w:rsidR="00274B46" w:rsidRPr="00B7438E" w:rsidRDefault="00274B46" w:rsidP="00274B46">
      <w:pPr>
        <w:spacing w:line="360" w:lineRule="auto"/>
        <w:rPr>
          <w:rFonts w:ascii="宋体" w:hAnsi="宋体"/>
          <w:b/>
          <w:bCs/>
          <w:sz w:val="24"/>
        </w:rPr>
      </w:pPr>
      <w:r w:rsidRPr="00B7438E">
        <w:rPr>
          <w:rFonts w:ascii="宋体" w:hAnsi="宋体" w:hint="eastAsia"/>
          <w:b/>
          <w:bCs/>
          <w:sz w:val="24"/>
        </w:rPr>
        <w:t>3</w:t>
      </w:r>
      <w:r w:rsidRPr="00B7438E">
        <w:rPr>
          <w:rFonts w:ascii="宋体" w:hAnsi="宋体"/>
          <w:b/>
          <w:bCs/>
          <w:sz w:val="24"/>
        </w:rPr>
        <w:t>0</w:t>
      </w:r>
      <w:r w:rsidRPr="00B7438E">
        <w:rPr>
          <w:rFonts w:ascii="宋体" w:hAnsi="宋体" w:hint="eastAsia"/>
          <w:b/>
          <w:bCs/>
          <w:sz w:val="24"/>
        </w:rPr>
        <w:t>.错误的修正</w:t>
      </w:r>
    </w:p>
    <w:p w:rsidR="00274B46" w:rsidRPr="00B7438E" w:rsidRDefault="00274B46" w:rsidP="00274B46">
      <w:pPr>
        <w:spacing w:line="360" w:lineRule="auto"/>
        <w:rPr>
          <w:rFonts w:ascii="宋体" w:hAnsi="宋体"/>
          <w:sz w:val="24"/>
        </w:rPr>
      </w:pPr>
      <w:r w:rsidRPr="00B7438E">
        <w:rPr>
          <w:rFonts w:ascii="宋体" w:hAnsi="宋体" w:hint="eastAsia"/>
          <w:sz w:val="24"/>
        </w:rPr>
        <w:t>3</w:t>
      </w:r>
      <w:r w:rsidRPr="00B7438E">
        <w:rPr>
          <w:rFonts w:ascii="宋体" w:hAnsi="宋体"/>
          <w:sz w:val="24"/>
        </w:rPr>
        <w:t>0</w:t>
      </w:r>
      <w:r w:rsidRPr="00B7438E">
        <w:rPr>
          <w:rFonts w:ascii="宋体" w:hAnsi="宋体" w:hint="eastAsia"/>
          <w:sz w:val="24"/>
        </w:rPr>
        <w:t>.</w:t>
      </w:r>
      <w:r w:rsidRPr="00B7438E">
        <w:rPr>
          <w:rFonts w:ascii="宋体" w:hAnsi="宋体"/>
          <w:sz w:val="24"/>
        </w:rPr>
        <w:t>1</w:t>
      </w:r>
      <w:r w:rsidRPr="00B7438E">
        <w:rPr>
          <w:rFonts w:ascii="宋体" w:hAnsi="宋体" w:hint="eastAsia"/>
          <w:sz w:val="24"/>
        </w:rPr>
        <w:t>评标委员会将对被确定为实质上响应招标文件要求的投标文件进行校核，看其是否有计算错误。改正计算错误的原则如下：当用数字表示的数额与用文字表示的数额不一致时，以文字为准；当单价与货物数量的乘积与细目总价不一致时，通常以该行填报的单价为准。除非评标委员会认为单价有明显的小数点错位，此时应以填报的细目总价为准并修改单价。</w:t>
      </w:r>
    </w:p>
    <w:p w:rsidR="00274B46" w:rsidRPr="00B7438E" w:rsidRDefault="00274B46" w:rsidP="00274B46">
      <w:pPr>
        <w:spacing w:line="360" w:lineRule="auto"/>
        <w:rPr>
          <w:rFonts w:ascii="宋体" w:hAnsi="宋体"/>
          <w:sz w:val="24"/>
        </w:rPr>
      </w:pPr>
      <w:r w:rsidRPr="00B7438E">
        <w:rPr>
          <w:rFonts w:ascii="宋体" w:hAnsi="宋体" w:hint="eastAsia"/>
          <w:sz w:val="24"/>
        </w:rPr>
        <w:t>3</w:t>
      </w:r>
      <w:r w:rsidRPr="00B7438E">
        <w:rPr>
          <w:rFonts w:ascii="宋体" w:hAnsi="宋体"/>
          <w:sz w:val="24"/>
        </w:rPr>
        <w:t>0</w:t>
      </w:r>
      <w:r w:rsidRPr="00B7438E">
        <w:rPr>
          <w:rFonts w:ascii="宋体" w:hAnsi="宋体" w:hint="eastAsia"/>
          <w:sz w:val="24"/>
        </w:rPr>
        <w:t>.</w:t>
      </w:r>
      <w:r w:rsidRPr="00B7438E">
        <w:rPr>
          <w:rFonts w:ascii="宋体" w:hAnsi="宋体"/>
          <w:sz w:val="24"/>
        </w:rPr>
        <w:t>2</w:t>
      </w:r>
      <w:r w:rsidRPr="00B7438E">
        <w:rPr>
          <w:rFonts w:ascii="宋体" w:hAnsi="宋体" w:hint="eastAsia"/>
          <w:sz w:val="24"/>
        </w:rPr>
        <w:t>评标委员会将按上述改正错误的原则调整投标文件的报价。在投标人同意后，调整后的报价对投标人起约束作用，如果投标人不接受改正后的报价，则其投标文件将被拒绝。</w:t>
      </w:r>
    </w:p>
    <w:p w:rsidR="00274B46" w:rsidRPr="00B7438E" w:rsidRDefault="00274B46" w:rsidP="00274B46">
      <w:pPr>
        <w:spacing w:line="360" w:lineRule="auto"/>
        <w:rPr>
          <w:rFonts w:ascii="宋体" w:hAnsi="宋体"/>
          <w:b/>
          <w:sz w:val="24"/>
        </w:rPr>
      </w:pPr>
      <w:r w:rsidRPr="00B7438E">
        <w:rPr>
          <w:rFonts w:ascii="宋体" w:hAnsi="宋体" w:hint="eastAsia"/>
          <w:b/>
          <w:sz w:val="24"/>
        </w:rPr>
        <w:t>3</w:t>
      </w:r>
      <w:r w:rsidRPr="00B7438E">
        <w:rPr>
          <w:rFonts w:ascii="宋体" w:hAnsi="宋体"/>
          <w:b/>
          <w:sz w:val="24"/>
        </w:rPr>
        <w:t>1.中小微企业的</w:t>
      </w:r>
      <w:r w:rsidRPr="00B7438E">
        <w:rPr>
          <w:rFonts w:ascii="宋体" w:hAnsi="宋体" w:hint="eastAsia"/>
          <w:b/>
          <w:sz w:val="24"/>
        </w:rPr>
        <w:t>划型</w:t>
      </w:r>
    </w:p>
    <w:p w:rsidR="00274B46" w:rsidRPr="00B7438E" w:rsidRDefault="00274B46" w:rsidP="00274B46">
      <w:pPr>
        <w:spacing w:line="360" w:lineRule="auto"/>
        <w:rPr>
          <w:rFonts w:ascii="宋体" w:hAnsi="宋体"/>
          <w:sz w:val="24"/>
        </w:rPr>
      </w:pPr>
      <w:r w:rsidRPr="00B7438E">
        <w:rPr>
          <w:rFonts w:ascii="宋体" w:hAnsi="宋体" w:hint="eastAsia"/>
          <w:sz w:val="24"/>
        </w:rPr>
        <w:lastRenderedPageBreak/>
        <w:t>3</w:t>
      </w:r>
      <w:r w:rsidRPr="00B7438E">
        <w:rPr>
          <w:rFonts w:ascii="宋体" w:hAnsi="宋体"/>
          <w:sz w:val="24"/>
        </w:rPr>
        <w:t>1</w:t>
      </w:r>
      <w:r w:rsidRPr="00B7438E">
        <w:rPr>
          <w:rFonts w:ascii="宋体" w:hAnsi="宋体" w:hint="eastAsia"/>
          <w:sz w:val="24"/>
        </w:rPr>
        <w:t>.1</w:t>
      </w:r>
      <w:bookmarkStart w:id="23" w:name="_Hlk67658974"/>
      <w:r w:rsidRPr="00B7438E">
        <w:rPr>
          <w:rFonts w:ascii="宋体" w:hAnsi="宋体" w:hint="eastAsia"/>
          <w:sz w:val="24"/>
        </w:rPr>
        <w:t>中</w:t>
      </w:r>
      <w:r w:rsidRPr="00B7438E">
        <w:rPr>
          <w:rFonts w:ascii="宋体" w:hAnsi="宋体"/>
          <w:sz w:val="24"/>
        </w:rPr>
        <w:t>小微企业投标是</w:t>
      </w:r>
      <w:r w:rsidRPr="00B7438E">
        <w:rPr>
          <w:rFonts w:ascii="宋体" w:hAnsi="宋体" w:hint="eastAsia"/>
          <w:sz w:val="24"/>
        </w:rPr>
        <w:t>符</w:t>
      </w:r>
      <w:r w:rsidRPr="00B7438E">
        <w:rPr>
          <w:rFonts w:ascii="宋体" w:hAnsi="宋体"/>
          <w:sz w:val="24"/>
        </w:rPr>
        <w:t>合《</w:t>
      </w:r>
      <w:r w:rsidRPr="00B7438E">
        <w:rPr>
          <w:rFonts w:ascii="宋体" w:hAnsi="宋体" w:hint="eastAsia"/>
          <w:sz w:val="24"/>
        </w:rPr>
        <w:t>中</w:t>
      </w:r>
      <w:r w:rsidRPr="00B7438E">
        <w:rPr>
          <w:rFonts w:ascii="宋体" w:hAnsi="宋体"/>
          <w:sz w:val="24"/>
        </w:rPr>
        <w:t>小企业划型标</w:t>
      </w:r>
      <w:r w:rsidRPr="00B7438E">
        <w:rPr>
          <w:rFonts w:ascii="宋体" w:hAnsi="宋体" w:hint="eastAsia"/>
          <w:sz w:val="24"/>
        </w:rPr>
        <w:t>准</w:t>
      </w:r>
      <w:r w:rsidRPr="00B7438E">
        <w:rPr>
          <w:rFonts w:ascii="宋体" w:hAnsi="宋体"/>
          <w:sz w:val="24"/>
        </w:rPr>
        <w:t>规定》</w:t>
      </w:r>
      <w:r w:rsidRPr="00B7438E">
        <w:rPr>
          <w:rFonts w:ascii="宋体" w:hAnsi="宋体" w:hint="eastAsia"/>
          <w:sz w:val="24"/>
        </w:rPr>
        <w:t>的</w:t>
      </w:r>
      <w:r w:rsidRPr="00B7438E">
        <w:rPr>
          <w:rFonts w:ascii="宋体" w:hAnsi="宋体"/>
          <w:sz w:val="24"/>
        </w:rPr>
        <w:t>投标人，通过投标提供本企业制造的货物、</w:t>
      </w:r>
      <w:r w:rsidRPr="00B7438E">
        <w:rPr>
          <w:rFonts w:ascii="宋体" w:hAnsi="宋体" w:hint="eastAsia"/>
          <w:sz w:val="24"/>
        </w:rPr>
        <w:t>承担</w:t>
      </w:r>
      <w:r w:rsidRPr="00B7438E">
        <w:rPr>
          <w:rFonts w:ascii="宋体" w:hAnsi="宋体"/>
          <w:sz w:val="24"/>
        </w:rPr>
        <w:t>的工程或者服务，或者提供其他中小微企业制造的货物。本</w:t>
      </w:r>
      <w:r w:rsidRPr="00B7438E">
        <w:rPr>
          <w:rFonts w:ascii="宋体" w:hAnsi="宋体" w:hint="eastAsia"/>
          <w:sz w:val="24"/>
        </w:rPr>
        <w:t>项</w:t>
      </w:r>
      <w:r w:rsidRPr="00B7438E">
        <w:rPr>
          <w:rFonts w:ascii="宋体" w:hAnsi="宋体"/>
          <w:sz w:val="24"/>
        </w:rPr>
        <w:t>所指货物不包括使用大型企业注册商标的货物。中</w:t>
      </w:r>
      <w:r w:rsidRPr="00B7438E">
        <w:rPr>
          <w:rFonts w:ascii="宋体" w:hAnsi="宋体" w:hint="eastAsia"/>
          <w:sz w:val="24"/>
        </w:rPr>
        <w:t>小</w:t>
      </w:r>
      <w:r w:rsidRPr="00B7438E">
        <w:rPr>
          <w:rFonts w:ascii="宋体" w:hAnsi="宋体"/>
          <w:sz w:val="24"/>
        </w:rPr>
        <w:t>微企业投标人应提供</w:t>
      </w:r>
      <w:r w:rsidRPr="00B7438E">
        <w:rPr>
          <w:rFonts w:ascii="宋体" w:hAnsi="宋体" w:hint="eastAsia"/>
          <w:sz w:val="24"/>
        </w:rPr>
        <w:t>《中</w:t>
      </w:r>
      <w:r w:rsidRPr="00B7438E">
        <w:rPr>
          <w:rFonts w:ascii="宋体" w:hAnsi="宋体"/>
          <w:sz w:val="24"/>
        </w:rPr>
        <w:t>小</w:t>
      </w:r>
      <w:r w:rsidRPr="00B7438E">
        <w:rPr>
          <w:rFonts w:ascii="宋体" w:hAnsi="宋体" w:hint="eastAsia"/>
          <w:sz w:val="24"/>
        </w:rPr>
        <w:t>微</w:t>
      </w:r>
      <w:r w:rsidRPr="00B7438E">
        <w:rPr>
          <w:rFonts w:ascii="宋体" w:hAnsi="宋体"/>
          <w:sz w:val="24"/>
        </w:rPr>
        <w:t>企业声明函》</w:t>
      </w:r>
      <w:r w:rsidRPr="00B7438E">
        <w:rPr>
          <w:rFonts w:ascii="宋体" w:hAnsi="宋体" w:hint="eastAsia"/>
          <w:sz w:val="24"/>
        </w:rPr>
        <w:t>；</w:t>
      </w:r>
      <w:r w:rsidRPr="00B7438E">
        <w:rPr>
          <w:rFonts w:ascii="宋体" w:hAnsi="宋体"/>
          <w:sz w:val="24"/>
        </w:rPr>
        <w:t>中</w:t>
      </w:r>
      <w:r w:rsidRPr="00B7438E">
        <w:rPr>
          <w:rFonts w:ascii="宋体" w:hAnsi="宋体" w:hint="eastAsia"/>
          <w:sz w:val="24"/>
        </w:rPr>
        <w:t>小</w:t>
      </w:r>
      <w:r w:rsidRPr="00B7438E">
        <w:rPr>
          <w:rFonts w:ascii="宋体" w:hAnsi="宋体"/>
          <w:sz w:val="24"/>
        </w:rPr>
        <w:t>企业划分见《</w:t>
      </w:r>
      <w:r w:rsidRPr="00B7438E">
        <w:rPr>
          <w:rFonts w:ascii="宋体" w:hAnsi="宋体" w:hint="eastAsia"/>
          <w:sz w:val="24"/>
        </w:rPr>
        <w:t>关于</w:t>
      </w:r>
      <w:r w:rsidRPr="00B7438E">
        <w:rPr>
          <w:rFonts w:ascii="宋体" w:hAnsi="宋体"/>
          <w:sz w:val="24"/>
        </w:rPr>
        <w:t>印发</w:t>
      </w:r>
      <w:r w:rsidRPr="00B7438E">
        <w:rPr>
          <w:rFonts w:ascii="宋体" w:hAnsi="宋体" w:hint="eastAsia"/>
          <w:sz w:val="24"/>
        </w:rPr>
        <w:t>中</w:t>
      </w:r>
      <w:r w:rsidRPr="00B7438E">
        <w:rPr>
          <w:rFonts w:ascii="宋体" w:hAnsi="宋体"/>
          <w:sz w:val="24"/>
        </w:rPr>
        <w:t>小企业划型标准规定的通知》</w:t>
      </w:r>
      <w:r w:rsidRPr="00B7438E">
        <w:rPr>
          <w:rFonts w:ascii="宋体" w:hAnsi="宋体" w:hint="eastAsia"/>
          <w:sz w:val="24"/>
        </w:rPr>
        <w:t>（工</w:t>
      </w:r>
      <w:r w:rsidRPr="00B7438E">
        <w:rPr>
          <w:rFonts w:ascii="宋体" w:hAnsi="宋体"/>
          <w:sz w:val="24"/>
        </w:rPr>
        <w:t>信部联企业</w:t>
      </w:r>
      <w:r w:rsidRPr="00B7438E">
        <w:rPr>
          <w:rFonts w:ascii="宋体" w:hAnsi="宋体" w:hint="eastAsia"/>
          <w:sz w:val="24"/>
        </w:rPr>
        <w:t>〔2011〕</w:t>
      </w:r>
      <w:r w:rsidRPr="00B7438E">
        <w:rPr>
          <w:rFonts w:ascii="宋体" w:hAnsi="宋体"/>
          <w:sz w:val="24"/>
        </w:rPr>
        <w:t>300</w:t>
      </w:r>
      <w:r w:rsidRPr="00B7438E">
        <w:rPr>
          <w:rFonts w:ascii="宋体" w:hAnsi="宋体" w:hint="eastAsia"/>
          <w:sz w:val="24"/>
        </w:rPr>
        <w:t>号</w:t>
      </w:r>
      <w:r w:rsidRPr="00B7438E">
        <w:rPr>
          <w:rFonts w:ascii="宋体" w:hAnsi="宋体"/>
          <w:sz w:val="24"/>
        </w:rPr>
        <w:t>）</w:t>
      </w:r>
      <w:bookmarkEnd w:id="23"/>
      <w:r w:rsidRPr="00B7438E">
        <w:rPr>
          <w:rFonts w:ascii="宋体" w:hAnsi="宋体" w:hint="eastAsia"/>
          <w:sz w:val="24"/>
        </w:rPr>
        <w:t>。</w:t>
      </w:r>
    </w:p>
    <w:p w:rsidR="00274B46" w:rsidRPr="00B7438E" w:rsidRDefault="00274B46" w:rsidP="00274B46">
      <w:pPr>
        <w:spacing w:line="360" w:lineRule="auto"/>
        <w:rPr>
          <w:rFonts w:ascii="宋体" w:hAnsi="宋体"/>
          <w:sz w:val="24"/>
        </w:rPr>
      </w:pPr>
      <w:r w:rsidRPr="00B7438E">
        <w:rPr>
          <w:rFonts w:ascii="宋体" w:hAnsi="宋体" w:hint="eastAsia"/>
          <w:sz w:val="24"/>
        </w:rPr>
        <w:t>3</w:t>
      </w:r>
      <w:r w:rsidRPr="00B7438E">
        <w:rPr>
          <w:rFonts w:ascii="宋体" w:hAnsi="宋体"/>
          <w:sz w:val="24"/>
        </w:rPr>
        <w:t>1</w:t>
      </w:r>
      <w:r w:rsidRPr="00B7438E">
        <w:rPr>
          <w:rFonts w:ascii="宋体" w:hAnsi="宋体" w:hint="eastAsia"/>
          <w:sz w:val="24"/>
        </w:rPr>
        <w:t>.2</w:t>
      </w:r>
      <w:bookmarkStart w:id="24" w:name="_Hlk67658995"/>
      <w:r w:rsidRPr="00B7438E">
        <w:rPr>
          <w:rFonts w:ascii="宋体" w:hAnsi="宋体" w:hint="eastAsia"/>
          <w:sz w:val="24"/>
        </w:rPr>
        <w:t>根据</w:t>
      </w:r>
      <w:r w:rsidRPr="00B7438E">
        <w:rPr>
          <w:rFonts w:ascii="宋体" w:hAnsi="宋体"/>
          <w:sz w:val="24"/>
        </w:rPr>
        <w:t>《</w:t>
      </w:r>
      <w:r w:rsidRPr="00B7438E">
        <w:rPr>
          <w:rFonts w:ascii="宋体" w:hAnsi="宋体" w:hint="eastAsia"/>
          <w:sz w:val="24"/>
        </w:rPr>
        <w:t>财政</w:t>
      </w:r>
      <w:r w:rsidRPr="00B7438E">
        <w:rPr>
          <w:rFonts w:ascii="宋体" w:hAnsi="宋体"/>
          <w:sz w:val="24"/>
        </w:rPr>
        <w:t>部</w:t>
      </w:r>
      <w:r w:rsidRPr="00B7438E">
        <w:rPr>
          <w:rFonts w:ascii="宋体" w:hAnsi="宋体" w:hint="eastAsia"/>
          <w:sz w:val="24"/>
        </w:rPr>
        <w:t xml:space="preserve"> 司法</w:t>
      </w:r>
      <w:r w:rsidRPr="00B7438E">
        <w:rPr>
          <w:rFonts w:ascii="宋体" w:hAnsi="宋体"/>
          <w:sz w:val="24"/>
        </w:rPr>
        <w:t>部关于政府采购支持</w:t>
      </w:r>
      <w:r w:rsidRPr="00B7438E">
        <w:rPr>
          <w:rFonts w:ascii="宋体" w:hAnsi="宋体" w:hint="eastAsia"/>
          <w:sz w:val="24"/>
        </w:rPr>
        <w:t>监狱</w:t>
      </w:r>
      <w:r w:rsidRPr="00B7438E">
        <w:rPr>
          <w:rFonts w:ascii="宋体" w:hAnsi="宋体"/>
          <w:sz w:val="24"/>
        </w:rPr>
        <w:t>企业发展有关问题的</w:t>
      </w:r>
      <w:r w:rsidRPr="00B7438E">
        <w:rPr>
          <w:rFonts w:ascii="宋体" w:hAnsi="宋体" w:hint="eastAsia"/>
          <w:sz w:val="24"/>
        </w:rPr>
        <w:t>通知</w:t>
      </w:r>
      <w:r w:rsidRPr="00B7438E">
        <w:rPr>
          <w:rFonts w:ascii="宋体" w:hAnsi="宋体"/>
          <w:sz w:val="24"/>
        </w:rPr>
        <w:t>》</w:t>
      </w:r>
      <w:r w:rsidRPr="00B7438E">
        <w:rPr>
          <w:rFonts w:ascii="宋体" w:hAnsi="宋体" w:hint="eastAsia"/>
          <w:sz w:val="24"/>
        </w:rPr>
        <w:t>（财</w:t>
      </w:r>
      <w:r w:rsidRPr="00B7438E">
        <w:rPr>
          <w:rFonts w:ascii="宋体" w:hAnsi="宋体"/>
          <w:sz w:val="24"/>
        </w:rPr>
        <w:t>库</w:t>
      </w:r>
      <w:r w:rsidRPr="00B7438E">
        <w:rPr>
          <w:rFonts w:ascii="宋体" w:hAnsi="宋体" w:hint="eastAsia"/>
          <w:sz w:val="24"/>
        </w:rPr>
        <w:t>〔2014〕68号</w:t>
      </w:r>
      <w:r w:rsidRPr="00B7438E">
        <w:rPr>
          <w:rFonts w:ascii="宋体" w:hAnsi="宋体"/>
          <w:sz w:val="24"/>
        </w:rPr>
        <w:t>）</w:t>
      </w:r>
      <w:r w:rsidRPr="00B7438E">
        <w:rPr>
          <w:rFonts w:ascii="宋体" w:hAnsi="宋体" w:hint="eastAsia"/>
          <w:sz w:val="24"/>
        </w:rPr>
        <w:t>，</w:t>
      </w:r>
      <w:r w:rsidRPr="00B7438E">
        <w:rPr>
          <w:rFonts w:ascii="宋体" w:hAnsi="宋体"/>
          <w:sz w:val="24"/>
        </w:rPr>
        <w:t>监狱企业视同小微企业。监狱</w:t>
      </w:r>
      <w:r w:rsidRPr="00B7438E">
        <w:rPr>
          <w:rFonts w:ascii="宋体" w:hAnsi="宋体" w:hint="eastAsia"/>
          <w:sz w:val="24"/>
        </w:rPr>
        <w:t>企业</w:t>
      </w:r>
      <w:r w:rsidRPr="00B7438E">
        <w:rPr>
          <w:rFonts w:ascii="宋体" w:hAnsi="宋体"/>
          <w:sz w:val="24"/>
        </w:rPr>
        <w:t>是指</w:t>
      </w:r>
      <w:r w:rsidRPr="00B7438E">
        <w:rPr>
          <w:rFonts w:ascii="宋体" w:hAnsi="宋体" w:hint="eastAsia"/>
          <w:sz w:val="24"/>
        </w:rPr>
        <w:t>由</w:t>
      </w:r>
      <w:r w:rsidRPr="00B7438E">
        <w:rPr>
          <w:rFonts w:ascii="宋体" w:hAnsi="宋体"/>
          <w:sz w:val="24"/>
        </w:rPr>
        <w:t>司法部认定的为罪犯、戒毒人员提供生产项目和劳动对象，且全部产权属于司法部监狱管理局、戒毒管理局</w:t>
      </w:r>
      <w:r w:rsidRPr="00B7438E">
        <w:rPr>
          <w:rFonts w:ascii="宋体" w:hAnsi="宋体" w:hint="eastAsia"/>
          <w:sz w:val="24"/>
        </w:rPr>
        <w:t>、</w:t>
      </w:r>
      <w:r w:rsidRPr="00B7438E">
        <w:rPr>
          <w:rFonts w:ascii="宋体" w:hAnsi="宋体"/>
          <w:sz w:val="24"/>
        </w:rPr>
        <w:t>直属煤矿管理局，各省、自治区、直辖市</w:t>
      </w:r>
      <w:r w:rsidRPr="00B7438E">
        <w:rPr>
          <w:rFonts w:ascii="宋体" w:hAnsi="宋体" w:hint="eastAsia"/>
          <w:sz w:val="24"/>
        </w:rPr>
        <w:t>监狱</w:t>
      </w:r>
      <w:r w:rsidRPr="00B7438E">
        <w:rPr>
          <w:rFonts w:ascii="宋体" w:hAnsi="宋体"/>
          <w:sz w:val="24"/>
        </w:rPr>
        <w:t>管理局、戒毒管理局，各地（</w:t>
      </w:r>
      <w:r w:rsidRPr="00B7438E">
        <w:rPr>
          <w:rFonts w:ascii="宋体" w:hAnsi="宋体" w:hint="eastAsia"/>
          <w:sz w:val="24"/>
        </w:rPr>
        <w:t>设</w:t>
      </w:r>
      <w:r w:rsidRPr="00B7438E">
        <w:rPr>
          <w:rFonts w:ascii="宋体" w:hAnsi="宋体"/>
          <w:sz w:val="24"/>
        </w:rPr>
        <w:t>区的市）</w:t>
      </w:r>
      <w:r w:rsidRPr="00B7438E">
        <w:rPr>
          <w:rFonts w:ascii="宋体" w:hAnsi="宋体" w:hint="eastAsia"/>
          <w:sz w:val="24"/>
        </w:rPr>
        <w:t>的</w:t>
      </w:r>
      <w:r w:rsidRPr="00B7438E">
        <w:rPr>
          <w:rFonts w:ascii="宋体" w:hAnsi="宋体"/>
          <w:sz w:val="24"/>
        </w:rPr>
        <w:t>监狱、</w:t>
      </w:r>
      <w:r w:rsidRPr="00B7438E">
        <w:rPr>
          <w:rFonts w:ascii="宋体" w:hAnsi="宋体" w:hint="eastAsia"/>
          <w:sz w:val="24"/>
        </w:rPr>
        <w:t>强制</w:t>
      </w:r>
      <w:r w:rsidRPr="00B7438E">
        <w:rPr>
          <w:rFonts w:ascii="宋体" w:hAnsi="宋体"/>
          <w:sz w:val="24"/>
        </w:rPr>
        <w:t>隔离戒毒所、戒毒康复所，以及新疆生产建</w:t>
      </w:r>
      <w:r w:rsidRPr="00B7438E">
        <w:rPr>
          <w:rFonts w:ascii="宋体" w:hAnsi="宋体" w:hint="eastAsia"/>
          <w:sz w:val="24"/>
        </w:rPr>
        <w:t>设</w:t>
      </w:r>
      <w:r w:rsidRPr="00B7438E">
        <w:rPr>
          <w:rFonts w:ascii="宋体" w:hAnsi="宋体"/>
          <w:sz w:val="24"/>
        </w:rPr>
        <w:t>兵团监狱</w:t>
      </w:r>
      <w:r w:rsidRPr="00B7438E">
        <w:rPr>
          <w:rFonts w:ascii="宋体" w:hAnsi="宋体" w:hint="eastAsia"/>
          <w:sz w:val="24"/>
        </w:rPr>
        <w:t>管理</w:t>
      </w:r>
      <w:r w:rsidRPr="00B7438E">
        <w:rPr>
          <w:rFonts w:ascii="宋体" w:hAnsi="宋体"/>
          <w:sz w:val="24"/>
        </w:rPr>
        <w:t>局</w:t>
      </w:r>
      <w:r w:rsidRPr="00B7438E">
        <w:rPr>
          <w:rFonts w:ascii="宋体" w:hAnsi="宋体" w:hint="eastAsia"/>
          <w:sz w:val="24"/>
        </w:rPr>
        <w:t>、戒毒管理</w:t>
      </w:r>
      <w:r w:rsidRPr="00B7438E">
        <w:rPr>
          <w:rFonts w:ascii="宋体" w:hAnsi="宋体"/>
          <w:sz w:val="24"/>
        </w:rPr>
        <w:t>局的企业。监狱</w:t>
      </w:r>
      <w:r w:rsidRPr="00B7438E">
        <w:rPr>
          <w:rFonts w:ascii="宋体" w:hAnsi="宋体" w:hint="eastAsia"/>
          <w:sz w:val="24"/>
        </w:rPr>
        <w:t>企业</w:t>
      </w:r>
      <w:r w:rsidRPr="00B7438E">
        <w:rPr>
          <w:rFonts w:ascii="宋体" w:hAnsi="宋体"/>
          <w:sz w:val="24"/>
        </w:rPr>
        <w:t>投标时，提供由省级以上监狱管理局、戒毒管理局（</w:t>
      </w:r>
      <w:r w:rsidRPr="00B7438E">
        <w:rPr>
          <w:rFonts w:ascii="宋体" w:hAnsi="宋体" w:hint="eastAsia"/>
          <w:sz w:val="24"/>
        </w:rPr>
        <w:t>含</w:t>
      </w:r>
      <w:r w:rsidRPr="00B7438E">
        <w:rPr>
          <w:rFonts w:ascii="宋体" w:hAnsi="宋体"/>
          <w:sz w:val="24"/>
        </w:rPr>
        <w:t>新疆生产建设兵团）</w:t>
      </w:r>
      <w:r w:rsidRPr="00B7438E">
        <w:rPr>
          <w:rFonts w:ascii="宋体" w:hAnsi="宋体" w:hint="eastAsia"/>
          <w:sz w:val="24"/>
        </w:rPr>
        <w:t>出</w:t>
      </w:r>
      <w:r w:rsidRPr="00B7438E">
        <w:rPr>
          <w:rFonts w:ascii="宋体" w:hAnsi="宋体"/>
          <w:sz w:val="24"/>
        </w:rPr>
        <w:t>具的属于监狱企业的证明文件，不再</w:t>
      </w:r>
      <w:r w:rsidRPr="00B7438E">
        <w:rPr>
          <w:rFonts w:ascii="宋体" w:hAnsi="宋体" w:hint="eastAsia"/>
          <w:sz w:val="24"/>
        </w:rPr>
        <w:t>提供</w:t>
      </w:r>
      <w:r w:rsidRPr="00B7438E">
        <w:rPr>
          <w:rFonts w:ascii="宋体" w:hAnsi="宋体"/>
          <w:sz w:val="24"/>
        </w:rPr>
        <w:t>《</w:t>
      </w:r>
      <w:r w:rsidRPr="00B7438E">
        <w:rPr>
          <w:rFonts w:ascii="宋体" w:hAnsi="宋体" w:hint="eastAsia"/>
          <w:sz w:val="24"/>
        </w:rPr>
        <w:t>中</w:t>
      </w:r>
      <w:r w:rsidRPr="00B7438E">
        <w:rPr>
          <w:rFonts w:ascii="宋体" w:hAnsi="宋体"/>
          <w:sz w:val="24"/>
        </w:rPr>
        <w:t>小微企业声明函》</w:t>
      </w:r>
      <w:r w:rsidRPr="00B7438E">
        <w:rPr>
          <w:rFonts w:ascii="宋体" w:hAnsi="宋体" w:hint="eastAsia"/>
          <w:sz w:val="24"/>
        </w:rPr>
        <w:t>。</w:t>
      </w:r>
      <w:bookmarkEnd w:id="24"/>
    </w:p>
    <w:p w:rsidR="00274B46" w:rsidRPr="00B7438E" w:rsidRDefault="00274B46" w:rsidP="00274B46">
      <w:pPr>
        <w:spacing w:line="360" w:lineRule="auto"/>
        <w:rPr>
          <w:rFonts w:ascii="宋体" w:hAnsi="宋体"/>
          <w:sz w:val="24"/>
        </w:rPr>
      </w:pPr>
      <w:r w:rsidRPr="00B7438E">
        <w:rPr>
          <w:rFonts w:ascii="宋体" w:hAnsi="宋体" w:hint="eastAsia"/>
          <w:sz w:val="24"/>
        </w:rPr>
        <w:t>3</w:t>
      </w:r>
      <w:r w:rsidRPr="00B7438E">
        <w:rPr>
          <w:rFonts w:ascii="宋体" w:hAnsi="宋体"/>
          <w:sz w:val="24"/>
        </w:rPr>
        <w:t>1</w:t>
      </w:r>
      <w:r w:rsidRPr="00B7438E">
        <w:rPr>
          <w:rFonts w:ascii="宋体" w:hAnsi="宋体" w:hint="eastAsia"/>
          <w:sz w:val="24"/>
        </w:rPr>
        <w:t>.3</w:t>
      </w:r>
      <w:bookmarkStart w:id="25" w:name="_Hlk67659006"/>
      <w:r w:rsidRPr="00B7438E">
        <w:rPr>
          <w:rFonts w:ascii="宋体" w:hAnsi="宋体" w:hint="eastAsia"/>
          <w:sz w:val="24"/>
        </w:rPr>
        <w:t>根据《财政</w:t>
      </w:r>
      <w:r w:rsidRPr="00B7438E">
        <w:rPr>
          <w:rFonts w:ascii="宋体" w:hAnsi="宋体"/>
          <w:sz w:val="24"/>
        </w:rPr>
        <w:t>部</w:t>
      </w:r>
      <w:r w:rsidRPr="00B7438E">
        <w:rPr>
          <w:rFonts w:ascii="宋体" w:hAnsi="宋体" w:hint="eastAsia"/>
          <w:sz w:val="24"/>
        </w:rPr>
        <w:t xml:space="preserve"> 民</w:t>
      </w:r>
      <w:r w:rsidRPr="00B7438E">
        <w:rPr>
          <w:rFonts w:ascii="宋体" w:hAnsi="宋体"/>
          <w:sz w:val="24"/>
        </w:rPr>
        <w:t>政</w:t>
      </w:r>
      <w:r w:rsidRPr="00B7438E">
        <w:rPr>
          <w:rFonts w:ascii="宋体" w:hAnsi="宋体" w:hint="eastAsia"/>
          <w:sz w:val="24"/>
        </w:rPr>
        <w:t>部 中</w:t>
      </w:r>
      <w:r w:rsidRPr="00B7438E">
        <w:rPr>
          <w:rFonts w:ascii="宋体" w:hAnsi="宋体"/>
          <w:sz w:val="24"/>
        </w:rPr>
        <w:t>国残疾人联合会关于促进残疾人就业政府采购政</w:t>
      </w:r>
      <w:r w:rsidRPr="00B7438E">
        <w:rPr>
          <w:rFonts w:ascii="宋体" w:hAnsi="宋体" w:hint="eastAsia"/>
          <w:sz w:val="24"/>
        </w:rPr>
        <w:t>策</w:t>
      </w:r>
      <w:r w:rsidRPr="00B7438E">
        <w:rPr>
          <w:rFonts w:ascii="宋体" w:hAnsi="宋体"/>
          <w:sz w:val="24"/>
        </w:rPr>
        <w:t>的通知》</w:t>
      </w:r>
      <w:r w:rsidRPr="00B7438E">
        <w:rPr>
          <w:rFonts w:ascii="宋体" w:hAnsi="宋体" w:hint="eastAsia"/>
          <w:sz w:val="24"/>
        </w:rPr>
        <w:t>（财库〔201</w:t>
      </w:r>
      <w:r w:rsidRPr="00B7438E">
        <w:rPr>
          <w:rFonts w:ascii="宋体" w:hAnsi="宋体"/>
          <w:sz w:val="24"/>
        </w:rPr>
        <w:t>7</w:t>
      </w:r>
      <w:r w:rsidRPr="00B7438E">
        <w:rPr>
          <w:rFonts w:ascii="宋体" w:hAnsi="宋体" w:hint="eastAsia"/>
          <w:sz w:val="24"/>
        </w:rPr>
        <w:t>〕</w:t>
      </w:r>
      <w:r w:rsidRPr="00B7438E">
        <w:rPr>
          <w:rFonts w:ascii="宋体" w:hAnsi="宋体"/>
          <w:sz w:val="24"/>
        </w:rPr>
        <w:t>141</w:t>
      </w:r>
      <w:r w:rsidRPr="00B7438E">
        <w:rPr>
          <w:rFonts w:ascii="宋体" w:hAnsi="宋体" w:hint="eastAsia"/>
          <w:sz w:val="24"/>
        </w:rPr>
        <w:t>号</w:t>
      </w:r>
      <w:r w:rsidRPr="00B7438E">
        <w:rPr>
          <w:rFonts w:ascii="宋体" w:hAnsi="宋体"/>
          <w:sz w:val="24"/>
        </w:rPr>
        <w:t>）</w:t>
      </w:r>
      <w:r w:rsidRPr="00B7438E">
        <w:rPr>
          <w:rFonts w:ascii="宋体" w:hAnsi="宋体" w:hint="eastAsia"/>
          <w:sz w:val="24"/>
        </w:rPr>
        <w:t>，</w:t>
      </w:r>
      <w:r w:rsidRPr="00B7438E">
        <w:rPr>
          <w:rFonts w:ascii="宋体" w:hAnsi="宋体"/>
          <w:sz w:val="24"/>
        </w:rPr>
        <w:t>在政府采购活动中，残疾人福利性单位视同小型、微型企业，享受政府采购支持政策的残疾人福利性单位应当同时满足《</w:t>
      </w:r>
      <w:r w:rsidRPr="00B7438E">
        <w:rPr>
          <w:rFonts w:ascii="宋体" w:hAnsi="宋体" w:hint="eastAsia"/>
          <w:sz w:val="24"/>
        </w:rPr>
        <w:t>财政</w:t>
      </w:r>
      <w:r w:rsidRPr="00B7438E">
        <w:rPr>
          <w:rFonts w:ascii="宋体" w:hAnsi="宋体"/>
          <w:sz w:val="24"/>
        </w:rPr>
        <w:t>部</w:t>
      </w:r>
      <w:r w:rsidRPr="00B7438E">
        <w:rPr>
          <w:rFonts w:ascii="宋体" w:hAnsi="宋体" w:hint="eastAsia"/>
          <w:sz w:val="24"/>
        </w:rPr>
        <w:t xml:space="preserve"> 民</w:t>
      </w:r>
      <w:r w:rsidRPr="00B7438E">
        <w:rPr>
          <w:rFonts w:ascii="宋体" w:hAnsi="宋体"/>
          <w:sz w:val="24"/>
        </w:rPr>
        <w:t>政</w:t>
      </w:r>
      <w:r w:rsidRPr="00B7438E">
        <w:rPr>
          <w:rFonts w:ascii="宋体" w:hAnsi="宋体" w:hint="eastAsia"/>
          <w:sz w:val="24"/>
        </w:rPr>
        <w:t>部 中</w:t>
      </w:r>
      <w:r w:rsidRPr="00B7438E">
        <w:rPr>
          <w:rFonts w:ascii="宋体" w:hAnsi="宋体"/>
          <w:sz w:val="24"/>
        </w:rPr>
        <w:t>国残疾人联合会关于促进残疾人就业政府采购政</w:t>
      </w:r>
      <w:r w:rsidRPr="00B7438E">
        <w:rPr>
          <w:rFonts w:ascii="宋体" w:hAnsi="宋体" w:hint="eastAsia"/>
          <w:sz w:val="24"/>
        </w:rPr>
        <w:t>策</w:t>
      </w:r>
      <w:r w:rsidRPr="00B7438E">
        <w:rPr>
          <w:rFonts w:ascii="宋体" w:hAnsi="宋体"/>
          <w:sz w:val="24"/>
        </w:rPr>
        <w:t>的通知》</w:t>
      </w:r>
      <w:r w:rsidRPr="00B7438E">
        <w:rPr>
          <w:rFonts w:ascii="宋体" w:hAnsi="宋体" w:hint="eastAsia"/>
          <w:sz w:val="24"/>
        </w:rPr>
        <w:t>所</w:t>
      </w:r>
      <w:r w:rsidRPr="00B7438E">
        <w:rPr>
          <w:rFonts w:ascii="宋体" w:hAnsi="宋体"/>
          <w:sz w:val="24"/>
        </w:rPr>
        <w:t>列条件。残疾</w:t>
      </w:r>
      <w:r w:rsidRPr="00B7438E">
        <w:rPr>
          <w:rFonts w:ascii="宋体" w:hAnsi="宋体" w:hint="eastAsia"/>
          <w:sz w:val="24"/>
        </w:rPr>
        <w:t>人</w:t>
      </w:r>
      <w:r w:rsidRPr="00B7438E">
        <w:rPr>
          <w:rFonts w:ascii="宋体" w:hAnsi="宋体"/>
          <w:sz w:val="24"/>
        </w:rPr>
        <w:t>福利星单位属于小型、微型企业的，不重复</w:t>
      </w:r>
      <w:r w:rsidRPr="00B7438E">
        <w:rPr>
          <w:rFonts w:ascii="宋体" w:hAnsi="宋体" w:hint="eastAsia"/>
          <w:sz w:val="24"/>
        </w:rPr>
        <w:t>享受</w:t>
      </w:r>
      <w:r w:rsidRPr="00B7438E">
        <w:rPr>
          <w:rFonts w:ascii="宋体" w:hAnsi="宋体"/>
          <w:sz w:val="24"/>
        </w:rPr>
        <w:t>政策。符合</w:t>
      </w:r>
      <w:r w:rsidRPr="00B7438E">
        <w:rPr>
          <w:rFonts w:ascii="宋体" w:hAnsi="宋体" w:hint="eastAsia"/>
          <w:sz w:val="24"/>
        </w:rPr>
        <w:t>条件的</w:t>
      </w:r>
      <w:r w:rsidRPr="00B7438E">
        <w:rPr>
          <w:rFonts w:ascii="宋体" w:hAnsi="宋体"/>
          <w:sz w:val="24"/>
        </w:rPr>
        <w:t>残疾人福利性单位在参加政府采购活动时，应当提供《</w:t>
      </w:r>
      <w:r w:rsidRPr="00B7438E">
        <w:rPr>
          <w:rFonts w:ascii="宋体" w:hAnsi="宋体" w:hint="eastAsia"/>
          <w:sz w:val="24"/>
        </w:rPr>
        <w:t>残疾</w:t>
      </w:r>
      <w:r w:rsidRPr="00B7438E">
        <w:rPr>
          <w:rFonts w:ascii="宋体" w:hAnsi="宋体"/>
          <w:sz w:val="24"/>
        </w:rPr>
        <w:t>人福利性单位声明</w:t>
      </w:r>
      <w:r w:rsidRPr="00B7438E">
        <w:rPr>
          <w:rFonts w:ascii="宋体" w:hAnsi="宋体" w:hint="eastAsia"/>
          <w:sz w:val="24"/>
        </w:rPr>
        <w:t>函</w:t>
      </w:r>
      <w:r w:rsidRPr="00B7438E">
        <w:rPr>
          <w:rFonts w:ascii="宋体" w:hAnsi="宋体"/>
          <w:sz w:val="24"/>
        </w:rPr>
        <w:t>》</w:t>
      </w:r>
      <w:r w:rsidRPr="00B7438E">
        <w:rPr>
          <w:rFonts w:ascii="宋体" w:hAnsi="宋体" w:hint="eastAsia"/>
          <w:sz w:val="24"/>
        </w:rPr>
        <w:t>，并</w:t>
      </w:r>
      <w:r w:rsidRPr="00B7438E">
        <w:rPr>
          <w:rFonts w:ascii="宋体" w:hAnsi="宋体"/>
          <w:sz w:val="24"/>
        </w:rPr>
        <w:t>对声明</w:t>
      </w:r>
      <w:r w:rsidRPr="00B7438E">
        <w:rPr>
          <w:rFonts w:ascii="宋体" w:hAnsi="宋体" w:hint="eastAsia"/>
          <w:sz w:val="24"/>
        </w:rPr>
        <w:t>的</w:t>
      </w:r>
      <w:r w:rsidRPr="00B7438E">
        <w:rPr>
          <w:rFonts w:ascii="宋体" w:hAnsi="宋体"/>
          <w:sz w:val="24"/>
        </w:rPr>
        <w:t>真实性负责</w:t>
      </w:r>
      <w:bookmarkEnd w:id="25"/>
      <w:r w:rsidRPr="00B7438E">
        <w:rPr>
          <w:rFonts w:ascii="宋体" w:hAnsi="宋体" w:hint="eastAsia"/>
          <w:sz w:val="24"/>
        </w:rPr>
        <w:t>。</w:t>
      </w:r>
    </w:p>
    <w:p w:rsidR="00274B46" w:rsidRPr="00B7438E" w:rsidRDefault="00274B46" w:rsidP="00274B46">
      <w:pPr>
        <w:spacing w:line="360" w:lineRule="auto"/>
        <w:jc w:val="center"/>
        <w:outlineLvl w:val="1"/>
        <w:rPr>
          <w:rFonts w:ascii="宋体" w:hAnsi="宋体"/>
          <w:sz w:val="24"/>
        </w:rPr>
      </w:pPr>
      <w:bookmarkStart w:id="26" w:name="_Toc171345512"/>
      <w:r w:rsidRPr="00B7438E">
        <w:rPr>
          <w:rFonts w:ascii="宋体" w:hAnsi="宋体" w:hint="eastAsia"/>
          <w:b/>
          <w:sz w:val="28"/>
        </w:rPr>
        <w:t>八、授予合同</w:t>
      </w:r>
      <w:bookmarkEnd w:id="26"/>
    </w:p>
    <w:p w:rsidR="00274B46" w:rsidRPr="00B7438E" w:rsidRDefault="00274B46" w:rsidP="00274B46">
      <w:pPr>
        <w:spacing w:line="360" w:lineRule="auto"/>
        <w:rPr>
          <w:rFonts w:ascii="宋体" w:hAnsi="宋体"/>
          <w:b/>
          <w:sz w:val="24"/>
        </w:rPr>
      </w:pPr>
      <w:r w:rsidRPr="00B7438E">
        <w:rPr>
          <w:rFonts w:ascii="宋体" w:hAnsi="宋体" w:hint="eastAsia"/>
          <w:b/>
          <w:sz w:val="24"/>
        </w:rPr>
        <w:t>3</w:t>
      </w:r>
      <w:r w:rsidRPr="00B7438E">
        <w:rPr>
          <w:rFonts w:ascii="宋体" w:hAnsi="宋体"/>
          <w:b/>
          <w:sz w:val="24"/>
        </w:rPr>
        <w:t>2</w:t>
      </w:r>
      <w:r w:rsidRPr="00B7438E">
        <w:rPr>
          <w:rFonts w:ascii="宋体" w:hAnsi="宋体" w:hint="eastAsia"/>
          <w:b/>
          <w:sz w:val="24"/>
        </w:rPr>
        <w:t>.定标方式</w:t>
      </w:r>
    </w:p>
    <w:p w:rsidR="00274B46" w:rsidRPr="00B7438E" w:rsidRDefault="00274B46" w:rsidP="00274B46">
      <w:pPr>
        <w:spacing w:line="360" w:lineRule="auto"/>
        <w:ind w:firstLineChars="200" w:firstLine="480"/>
        <w:rPr>
          <w:rFonts w:ascii="宋体" w:hAnsi="宋体"/>
          <w:sz w:val="24"/>
        </w:rPr>
      </w:pPr>
      <w:r w:rsidRPr="00B7438E">
        <w:rPr>
          <w:rFonts w:ascii="宋体" w:hAnsi="宋体" w:hint="eastAsia"/>
          <w:sz w:val="24"/>
        </w:rPr>
        <w:t>采购人依据评标委员会评审的中标排序结果确定中标人。</w:t>
      </w:r>
    </w:p>
    <w:p w:rsidR="00274B46" w:rsidRPr="00B7438E" w:rsidRDefault="00274B46" w:rsidP="00274B46">
      <w:pPr>
        <w:spacing w:line="360" w:lineRule="auto"/>
        <w:rPr>
          <w:rFonts w:ascii="宋体" w:hAnsi="宋体"/>
          <w:b/>
          <w:sz w:val="24"/>
        </w:rPr>
      </w:pPr>
      <w:r w:rsidRPr="00B7438E">
        <w:rPr>
          <w:rFonts w:ascii="宋体" w:hAnsi="宋体" w:hint="eastAsia"/>
          <w:b/>
          <w:sz w:val="24"/>
        </w:rPr>
        <w:t>3</w:t>
      </w:r>
      <w:r w:rsidRPr="00B7438E">
        <w:rPr>
          <w:rFonts w:ascii="宋体" w:hAnsi="宋体"/>
          <w:b/>
          <w:sz w:val="24"/>
        </w:rPr>
        <w:t>3</w:t>
      </w:r>
      <w:r w:rsidRPr="00B7438E">
        <w:rPr>
          <w:rFonts w:ascii="宋体" w:hAnsi="宋体" w:hint="eastAsia"/>
          <w:b/>
          <w:sz w:val="24"/>
        </w:rPr>
        <w:t>.中标通知</w:t>
      </w:r>
    </w:p>
    <w:p w:rsidR="00274B46" w:rsidRPr="00B7438E" w:rsidRDefault="00274B46" w:rsidP="00274B46">
      <w:pPr>
        <w:spacing w:line="360" w:lineRule="auto"/>
        <w:rPr>
          <w:rFonts w:ascii="宋体" w:hAnsi="宋体"/>
          <w:b/>
          <w:sz w:val="24"/>
        </w:rPr>
      </w:pPr>
      <w:r w:rsidRPr="00B7438E">
        <w:rPr>
          <w:rFonts w:ascii="宋体" w:hAnsi="宋体" w:hint="eastAsia"/>
          <w:b/>
          <w:sz w:val="24"/>
        </w:rPr>
        <w:t>3</w:t>
      </w:r>
      <w:r w:rsidRPr="00B7438E">
        <w:rPr>
          <w:rFonts w:ascii="宋体" w:hAnsi="宋体"/>
          <w:b/>
          <w:sz w:val="24"/>
        </w:rPr>
        <w:t>3</w:t>
      </w:r>
      <w:r w:rsidRPr="00B7438E">
        <w:rPr>
          <w:rFonts w:ascii="宋体" w:hAnsi="宋体" w:hint="eastAsia"/>
          <w:b/>
          <w:sz w:val="24"/>
        </w:rPr>
        <w:t>.</w:t>
      </w:r>
      <w:r w:rsidRPr="00B7438E">
        <w:rPr>
          <w:rFonts w:ascii="宋体" w:hAnsi="宋体"/>
          <w:b/>
          <w:sz w:val="24"/>
        </w:rPr>
        <w:t>1</w:t>
      </w:r>
      <w:r w:rsidRPr="00B7438E">
        <w:rPr>
          <w:rFonts w:ascii="宋体" w:hAnsi="宋体" w:hint="eastAsia"/>
          <w:b/>
          <w:sz w:val="24"/>
        </w:rPr>
        <w:t>采购机构将在采购人确定中标人之日起2个工作日内，发布中标公告，并发出中标通知书。中标人在“政采云”平台获取电子中标通知书。</w:t>
      </w:r>
    </w:p>
    <w:p w:rsidR="00274B46" w:rsidRPr="00B7438E" w:rsidRDefault="00274B46" w:rsidP="00274B46">
      <w:pPr>
        <w:spacing w:line="360" w:lineRule="auto"/>
        <w:rPr>
          <w:rFonts w:ascii="宋体" w:hAnsi="宋体"/>
          <w:sz w:val="24"/>
        </w:rPr>
      </w:pPr>
      <w:r w:rsidRPr="00B7438E">
        <w:rPr>
          <w:rFonts w:ascii="宋体" w:hAnsi="宋体" w:hint="eastAsia"/>
          <w:sz w:val="24"/>
        </w:rPr>
        <w:t>3</w:t>
      </w:r>
      <w:r w:rsidRPr="00B7438E">
        <w:rPr>
          <w:rFonts w:ascii="宋体" w:hAnsi="宋体"/>
          <w:sz w:val="24"/>
        </w:rPr>
        <w:t>3</w:t>
      </w:r>
      <w:r w:rsidRPr="00B7438E">
        <w:rPr>
          <w:rFonts w:ascii="宋体" w:hAnsi="宋体" w:hint="eastAsia"/>
          <w:sz w:val="24"/>
        </w:rPr>
        <w:t>.</w:t>
      </w:r>
      <w:r w:rsidRPr="00B7438E">
        <w:rPr>
          <w:rFonts w:ascii="宋体" w:hAnsi="宋体"/>
          <w:sz w:val="24"/>
        </w:rPr>
        <w:t>2</w:t>
      </w:r>
      <w:r w:rsidRPr="00B7438E">
        <w:rPr>
          <w:rFonts w:ascii="宋体" w:hAnsi="宋体" w:hint="eastAsia"/>
          <w:sz w:val="24"/>
        </w:rPr>
        <w:t>在按照本须知第3</w:t>
      </w:r>
      <w:r w:rsidRPr="00B7438E">
        <w:rPr>
          <w:rFonts w:ascii="宋体" w:hAnsi="宋体"/>
          <w:sz w:val="24"/>
        </w:rPr>
        <w:t>5</w:t>
      </w:r>
      <w:r w:rsidRPr="00B7438E">
        <w:rPr>
          <w:rFonts w:ascii="宋体" w:hAnsi="宋体" w:hint="eastAsia"/>
          <w:sz w:val="24"/>
        </w:rPr>
        <w:t>条签署了合同后，该中标通知书将形成合同的一部分。</w:t>
      </w:r>
    </w:p>
    <w:p w:rsidR="00274B46" w:rsidRPr="00B7438E" w:rsidRDefault="00274B46" w:rsidP="00274B46">
      <w:pPr>
        <w:pStyle w:val="25"/>
        <w:spacing w:line="360" w:lineRule="auto"/>
        <w:rPr>
          <w:rFonts w:ascii="宋体" w:eastAsia="宋体" w:hAnsi="宋体"/>
          <w:b/>
          <w:bCs/>
          <w:sz w:val="24"/>
        </w:rPr>
      </w:pPr>
      <w:r w:rsidRPr="00B7438E">
        <w:rPr>
          <w:rFonts w:ascii="宋体" w:eastAsia="宋体" w:hAnsi="宋体" w:hint="eastAsia"/>
          <w:b/>
          <w:bCs/>
          <w:sz w:val="24"/>
        </w:rPr>
        <w:t>3</w:t>
      </w:r>
      <w:r w:rsidRPr="00B7438E">
        <w:rPr>
          <w:rFonts w:ascii="宋体" w:eastAsia="宋体" w:hAnsi="宋体"/>
          <w:b/>
          <w:bCs/>
          <w:sz w:val="24"/>
        </w:rPr>
        <w:t>4</w:t>
      </w:r>
      <w:r w:rsidRPr="00B7438E">
        <w:rPr>
          <w:rFonts w:ascii="宋体" w:eastAsia="宋体" w:hAnsi="宋体" w:hint="eastAsia"/>
          <w:b/>
          <w:bCs/>
          <w:sz w:val="24"/>
        </w:rPr>
        <w:t>.履约担保</w:t>
      </w:r>
    </w:p>
    <w:p w:rsidR="00274B46" w:rsidRPr="00B7438E" w:rsidRDefault="00274B46" w:rsidP="00274B46">
      <w:pPr>
        <w:autoSpaceDE w:val="0"/>
        <w:autoSpaceDN w:val="0"/>
        <w:adjustRightInd w:val="0"/>
        <w:spacing w:line="360" w:lineRule="auto"/>
        <w:ind w:left="-2"/>
        <w:rPr>
          <w:rFonts w:ascii="宋体" w:hAnsi="宋体" w:cs="仿宋_GB2312"/>
          <w:b/>
          <w:bCs/>
          <w:kern w:val="0"/>
          <w:sz w:val="24"/>
          <w:lang w:val="zh-CN"/>
        </w:rPr>
      </w:pPr>
      <w:r w:rsidRPr="00B7438E">
        <w:rPr>
          <w:rFonts w:ascii="宋体" w:hAnsi="宋体" w:cs="仿宋_GB2312" w:hint="eastAsia"/>
          <w:b/>
          <w:bCs/>
          <w:kern w:val="0"/>
          <w:sz w:val="24"/>
          <w:lang w:val="zh-CN"/>
        </w:rPr>
        <w:t>3</w:t>
      </w:r>
      <w:r w:rsidRPr="00B7438E">
        <w:rPr>
          <w:rFonts w:ascii="宋体" w:hAnsi="宋体" w:cs="仿宋_GB2312"/>
          <w:b/>
          <w:bCs/>
          <w:kern w:val="0"/>
          <w:sz w:val="24"/>
          <w:lang w:val="zh-CN"/>
        </w:rPr>
        <w:t>4.1</w:t>
      </w:r>
      <w:r w:rsidRPr="00B7438E">
        <w:rPr>
          <w:rFonts w:ascii="宋体" w:hAnsi="宋体" w:cs="仿宋_GB2312" w:hint="eastAsia"/>
          <w:b/>
          <w:bCs/>
          <w:kern w:val="0"/>
          <w:sz w:val="24"/>
          <w:lang w:val="zh-CN"/>
        </w:rPr>
        <w:t>本项目履约担保采用履约保证金的方式。合同</w:t>
      </w:r>
      <w:r w:rsidRPr="00B7438E">
        <w:rPr>
          <w:rFonts w:ascii="宋体" w:hAnsi="宋体" w:cs="仿宋_GB2312"/>
          <w:b/>
          <w:bCs/>
          <w:kern w:val="0"/>
          <w:sz w:val="24"/>
          <w:lang w:val="zh-CN"/>
        </w:rPr>
        <w:t>签订前</w:t>
      </w:r>
      <w:r w:rsidRPr="00B7438E">
        <w:rPr>
          <w:rFonts w:ascii="宋体" w:hAnsi="宋体" w:cs="仿宋_GB2312" w:hint="eastAsia"/>
          <w:b/>
          <w:bCs/>
          <w:kern w:val="0"/>
          <w:sz w:val="24"/>
          <w:lang w:val="zh-CN"/>
        </w:rPr>
        <w:t>，中标人</w:t>
      </w:r>
      <w:r w:rsidRPr="00B7438E">
        <w:rPr>
          <w:rFonts w:ascii="宋体" w:hAnsi="宋体" w:cs="仿宋_GB2312"/>
          <w:b/>
          <w:bCs/>
          <w:kern w:val="0"/>
          <w:sz w:val="24"/>
          <w:lang w:val="zh-CN"/>
        </w:rPr>
        <w:t>应按前附表规定的金额</w:t>
      </w:r>
      <w:r w:rsidRPr="00B7438E">
        <w:rPr>
          <w:rFonts w:ascii="宋体" w:hAnsi="宋体" w:cs="仿宋_GB2312" w:hint="eastAsia"/>
          <w:b/>
          <w:bCs/>
          <w:kern w:val="0"/>
          <w:sz w:val="24"/>
          <w:lang w:val="zh-CN"/>
        </w:rPr>
        <w:t>以</w:t>
      </w:r>
      <w:r w:rsidRPr="00B7438E">
        <w:rPr>
          <w:rFonts w:ascii="宋体" w:hAnsi="宋体" w:cs="仿宋_GB2312"/>
          <w:b/>
          <w:bCs/>
          <w:kern w:val="0"/>
          <w:sz w:val="24"/>
          <w:lang w:val="zh-CN"/>
        </w:rPr>
        <w:t>转账形式向采购人提交履约保证金。</w:t>
      </w:r>
    </w:p>
    <w:p w:rsidR="00274B46" w:rsidRPr="00B7438E" w:rsidRDefault="00274B46" w:rsidP="00274B46">
      <w:pPr>
        <w:autoSpaceDE w:val="0"/>
        <w:autoSpaceDN w:val="0"/>
        <w:adjustRightInd w:val="0"/>
        <w:spacing w:line="360" w:lineRule="auto"/>
        <w:ind w:left="-2"/>
        <w:rPr>
          <w:rFonts w:ascii="宋体" w:hAnsi="宋体" w:cs="仿宋_GB2312"/>
          <w:b/>
          <w:bCs/>
          <w:kern w:val="0"/>
          <w:sz w:val="24"/>
          <w:lang w:val="zh-CN"/>
        </w:rPr>
      </w:pPr>
      <w:r w:rsidRPr="00B7438E">
        <w:rPr>
          <w:rFonts w:ascii="宋体" w:hAnsi="宋体" w:cs="仿宋_GB2312" w:hint="eastAsia"/>
          <w:b/>
          <w:bCs/>
          <w:kern w:val="0"/>
          <w:sz w:val="24"/>
          <w:lang w:val="zh-CN"/>
        </w:rPr>
        <w:t>3</w:t>
      </w:r>
      <w:r w:rsidRPr="00B7438E">
        <w:rPr>
          <w:rFonts w:ascii="宋体" w:hAnsi="宋体" w:cs="仿宋_GB2312"/>
          <w:b/>
          <w:bCs/>
          <w:kern w:val="0"/>
          <w:sz w:val="24"/>
          <w:lang w:val="zh-CN"/>
        </w:rPr>
        <w:t>4.2</w:t>
      </w:r>
      <w:r w:rsidRPr="00B7438E">
        <w:rPr>
          <w:rFonts w:ascii="宋体" w:hAnsi="宋体" w:cs="仿宋_GB2312" w:hint="eastAsia"/>
          <w:b/>
          <w:bCs/>
          <w:kern w:val="0"/>
          <w:sz w:val="24"/>
          <w:lang w:val="zh-CN"/>
        </w:rPr>
        <w:t>履约保证金金额及</w:t>
      </w:r>
      <w:r w:rsidRPr="00B7438E">
        <w:rPr>
          <w:rFonts w:ascii="宋体" w:hAnsi="宋体" w:cs="仿宋_GB2312"/>
          <w:b/>
          <w:bCs/>
          <w:kern w:val="0"/>
          <w:sz w:val="24"/>
          <w:lang w:val="zh-CN"/>
        </w:rPr>
        <w:t>开户行信息</w:t>
      </w:r>
      <w:r w:rsidRPr="00B7438E">
        <w:rPr>
          <w:rFonts w:ascii="宋体" w:hAnsi="宋体" w:cs="仿宋_GB2312" w:hint="eastAsia"/>
          <w:b/>
          <w:bCs/>
          <w:kern w:val="0"/>
          <w:sz w:val="24"/>
          <w:lang w:val="zh-CN"/>
        </w:rPr>
        <w:t>：见本须知前附表。</w:t>
      </w:r>
    </w:p>
    <w:p w:rsidR="00274B46" w:rsidRPr="00B7438E" w:rsidRDefault="00274B46" w:rsidP="00274B46">
      <w:pPr>
        <w:pStyle w:val="25"/>
        <w:spacing w:line="360" w:lineRule="auto"/>
        <w:rPr>
          <w:rFonts w:ascii="宋体" w:eastAsia="宋体" w:hAnsi="宋体" w:cs="仿宋_GB2312"/>
          <w:kern w:val="0"/>
          <w:sz w:val="24"/>
          <w:lang w:val="zh-CN"/>
        </w:rPr>
      </w:pPr>
      <w:r w:rsidRPr="00B7438E">
        <w:rPr>
          <w:rFonts w:ascii="宋体" w:eastAsia="宋体" w:hAnsi="宋体" w:cs="仿宋_GB2312" w:hint="eastAsia"/>
          <w:kern w:val="0"/>
          <w:sz w:val="24"/>
          <w:lang w:val="zh-CN"/>
        </w:rPr>
        <w:t>3</w:t>
      </w:r>
      <w:r w:rsidRPr="00B7438E">
        <w:rPr>
          <w:rFonts w:ascii="宋体" w:eastAsia="宋体" w:hAnsi="宋体" w:cs="仿宋_GB2312"/>
          <w:kern w:val="0"/>
          <w:sz w:val="24"/>
          <w:lang w:val="zh-CN"/>
        </w:rPr>
        <w:t>4</w:t>
      </w:r>
      <w:r w:rsidRPr="00B7438E">
        <w:rPr>
          <w:rFonts w:ascii="宋体" w:eastAsia="宋体" w:hAnsi="宋体" w:cs="仿宋_GB2312" w:hint="eastAsia"/>
          <w:kern w:val="0"/>
          <w:sz w:val="24"/>
          <w:lang w:val="zh-CN"/>
        </w:rPr>
        <w:t>.</w:t>
      </w:r>
      <w:r w:rsidRPr="00B7438E">
        <w:rPr>
          <w:rFonts w:ascii="宋体" w:eastAsia="宋体" w:hAnsi="宋体" w:cs="仿宋_GB2312"/>
          <w:kern w:val="0"/>
          <w:sz w:val="24"/>
          <w:lang w:val="zh-CN"/>
        </w:rPr>
        <w:t>3</w:t>
      </w:r>
      <w:r w:rsidRPr="00B7438E">
        <w:rPr>
          <w:rFonts w:ascii="宋体" w:eastAsia="宋体" w:hAnsi="宋体" w:cs="仿宋_GB2312" w:hint="eastAsia"/>
          <w:kern w:val="0"/>
          <w:sz w:val="24"/>
          <w:lang w:val="zh-CN"/>
        </w:rPr>
        <w:t>采购人将在中标人完成服务的100%，经验收达到合同约定的质量标准，返还全部履约保证金（不计利息）。</w:t>
      </w:r>
    </w:p>
    <w:p w:rsidR="00274B46" w:rsidRPr="00B7438E" w:rsidRDefault="00274B46" w:rsidP="00274B46">
      <w:pPr>
        <w:pStyle w:val="25"/>
        <w:spacing w:line="360" w:lineRule="auto"/>
        <w:rPr>
          <w:rFonts w:ascii="宋体" w:eastAsia="宋体" w:hAnsi="宋体" w:cs="仿宋_GB2312"/>
          <w:kern w:val="0"/>
          <w:sz w:val="24"/>
          <w:lang w:val="zh-CN"/>
        </w:rPr>
      </w:pPr>
      <w:r w:rsidRPr="00B7438E">
        <w:rPr>
          <w:rFonts w:ascii="宋体" w:eastAsia="宋体" w:hAnsi="宋体" w:cs="仿宋_GB2312" w:hint="eastAsia"/>
          <w:kern w:val="0"/>
          <w:sz w:val="24"/>
          <w:lang w:val="zh-CN"/>
        </w:rPr>
        <w:lastRenderedPageBreak/>
        <w:t>3</w:t>
      </w:r>
      <w:r w:rsidRPr="00B7438E">
        <w:rPr>
          <w:rFonts w:ascii="宋体" w:eastAsia="宋体" w:hAnsi="宋体" w:cs="仿宋_GB2312"/>
          <w:kern w:val="0"/>
          <w:sz w:val="24"/>
          <w:lang w:val="zh-CN"/>
        </w:rPr>
        <w:t>4</w:t>
      </w:r>
      <w:r w:rsidRPr="00B7438E">
        <w:rPr>
          <w:rFonts w:ascii="宋体" w:eastAsia="宋体" w:hAnsi="宋体" w:cs="仿宋_GB2312" w:hint="eastAsia"/>
          <w:kern w:val="0"/>
          <w:sz w:val="24"/>
          <w:lang w:val="zh-CN"/>
        </w:rPr>
        <w:t>.</w:t>
      </w:r>
      <w:r w:rsidRPr="00B7438E">
        <w:rPr>
          <w:rFonts w:ascii="宋体" w:eastAsia="宋体" w:hAnsi="宋体" w:cs="仿宋_GB2312"/>
          <w:kern w:val="0"/>
          <w:sz w:val="24"/>
          <w:lang w:val="zh-CN"/>
        </w:rPr>
        <w:t>4</w:t>
      </w:r>
      <w:r w:rsidRPr="00B7438E">
        <w:rPr>
          <w:rFonts w:ascii="宋体" w:eastAsia="宋体" w:hAnsi="宋体" w:cs="仿宋_GB2312" w:hint="eastAsia"/>
          <w:kern w:val="0"/>
          <w:sz w:val="24"/>
          <w:lang w:val="zh-CN"/>
        </w:rPr>
        <w:t>中标人如未能按合同签订内容完成全部服务内容，采购人将有权没收其履约保证金用于弥补给采购人造成的损失。</w:t>
      </w:r>
    </w:p>
    <w:p w:rsidR="00274B46" w:rsidRPr="00B7438E" w:rsidRDefault="00274B46" w:rsidP="00274B46">
      <w:pPr>
        <w:spacing w:line="360" w:lineRule="auto"/>
        <w:rPr>
          <w:rFonts w:ascii="宋体" w:hAnsi="宋体"/>
          <w:sz w:val="24"/>
        </w:rPr>
      </w:pPr>
      <w:r w:rsidRPr="00B7438E">
        <w:rPr>
          <w:rFonts w:ascii="宋体" w:hAnsi="宋体" w:hint="eastAsia"/>
          <w:b/>
          <w:sz w:val="24"/>
        </w:rPr>
        <w:t>3</w:t>
      </w:r>
      <w:r w:rsidRPr="00B7438E">
        <w:rPr>
          <w:rFonts w:ascii="宋体" w:hAnsi="宋体"/>
          <w:b/>
          <w:sz w:val="24"/>
        </w:rPr>
        <w:t>5</w:t>
      </w:r>
      <w:r w:rsidRPr="00B7438E">
        <w:rPr>
          <w:rFonts w:ascii="宋体" w:hAnsi="宋体" w:hint="eastAsia"/>
          <w:b/>
          <w:sz w:val="24"/>
        </w:rPr>
        <w:t>.合同的签署</w:t>
      </w:r>
    </w:p>
    <w:p w:rsidR="00274B46" w:rsidRPr="00B7438E" w:rsidRDefault="00274B46" w:rsidP="00274B46">
      <w:pPr>
        <w:spacing w:line="360" w:lineRule="auto"/>
        <w:rPr>
          <w:rFonts w:ascii="宋体" w:hAnsi="宋体"/>
          <w:sz w:val="24"/>
        </w:rPr>
      </w:pPr>
      <w:r w:rsidRPr="00B7438E">
        <w:rPr>
          <w:rFonts w:ascii="宋体" w:hAnsi="宋体" w:hint="eastAsia"/>
          <w:b/>
          <w:sz w:val="24"/>
        </w:rPr>
        <w:t>3</w:t>
      </w:r>
      <w:r w:rsidRPr="00B7438E">
        <w:rPr>
          <w:rFonts w:ascii="宋体" w:hAnsi="宋体"/>
          <w:b/>
          <w:sz w:val="24"/>
        </w:rPr>
        <w:t>5</w:t>
      </w:r>
      <w:r w:rsidRPr="00B7438E">
        <w:rPr>
          <w:rFonts w:ascii="宋体" w:hAnsi="宋体" w:hint="eastAsia"/>
          <w:b/>
          <w:sz w:val="24"/>
        </w:rPr>
        <w:t>.1中标人需在领取中标通知书后</w:t>
      </w:r>
      <w:r w:rsidRPr="00B7438E">
        <w:rPr>
          <w:rFonts w:ascii="宋体" w:hAnsi="宋体"/>
          <w:b/>
          <w:sz w:val="24"/>
        </w:rPr>
        <w:t>30</w:t>
      </w:r>
      <w:r w:rsidRPr="00B7438E">
        <w:rPr>
          <w:rFonts w:ascii="宋体" w:hAnsi="宋体" w:hint="eastAsia"/>
          <w:b/>
          <w:sz w:val="24"/>
        </w:rPr>
        <w:t>日内，与采购人签订政府采购合同。政府采购合同内容的确定应以招标文件和投标文件为基础，不得违背其实质性内容。合同一式三份，具同等法律效力。</w:t>
      </w:r>
      <w:r w:rsidRPr="00B7438E">
        <w:rPr>
          <w:rFonts w:ascii="宋体" w:hAnsi="宋体" w:hint="eastAsia"/>
          <w:b/>
          <w:bCs/>
          <w:sz w:val="24"/>
        </w:rPr>
        <w:t>采购人、中标人、长春净月高新技术产业开发区政府采购中心各执一份。</w:t>
      </w:r>
    </w:p>
    <w:p w:rsidR="00274B46" w:rsidRPr="00B7438E" w:rsidRDefault="00274B46" w:rsidP="00274B46">
      <w:pPr>
        <w:spacing w:line="360" w:lineRule="auto"/>
        <w:rPr>
          <w:rFonts w:ascii="宋体" w:hAnsi="宋体"/>
          <w:b/>
          <w:sz w:val="24"/>
        </w:rPr>
      </w:pPr>
      <w:r w:rsidRPr="00B7438E">
        <w:rPr>
          <w:rFonts w:ascii="宋体" w:hAnsi="宋体" w:hint="eastAsia"/>
          <w:b/>
          <w:sz w:val="24"/>
        </w:rPr>
        <w:t>3</w:t>
      </w:r>
      <w:r w:rsidRPr="00B7438E">
        <w:rPr>
          <w:rFonts w:ascii="宋体" w:hAnsi="宋体"/>
          <w:b/>
          <w:sz w:val="24"/>
        </w:rPr>
        <w:t>5</w:t>
      </w:r>
      <w:r w:rsidRPr="00B7438E">
        <w:rPr>
          <w:rFonts w:ascii="宋体" w:hAnsi="宋体" w:hint="eastAsia"/>
          <w:b/>
          <w:sz w:val="24"/>
        </w:rPr>
        <w:t>.2采购人应当自政府采购合同签订之日起2个工作日内，将政府采购合同在财政部门指定的媒体上公告，但政府采购合同中涉及国家秘密、商业秘密的内容除外。</w:t>
      </w:r>
    </w:p>
    <w:p w:rsidR="00274B46" w:rsidRPr="00B7438E" w:rsidRDefault="00274B46" w:rsidP="00274B46">
      <w:pPr>
        <w:spacing w:line="360" w:lineRule="auto"/>
        <w:rPr>
          <w:rFonts w:ascii="宋体" w:hAnsi="宋体"/>
          <w:sz w:val="24"/>
        </w:rPr>
      </w:pPr>
      <w:r w:rsidRPr="00B7438E">
        <w:rPr>
          <w:rFonts w:ascii="宋体" w:hAnsi="宋体" w:hint="eastAsia"/>
          <w:sz w:val="24"/>
        </w:rPr>
        <w:t>3</w:t>
      </w:r>
      <w:r w:rsidRPr="00B7438E">
        <w:rPr>
          <w:rFonts w:ascii="宋体" w:hAnsi="宋体"/>
          <w:sz w:val="24"/>
        </w:rPr>
        <w:t>5</w:t>
      </w:r>
      <w:r w:rsidRPr="00B7438E">
        <w:rPr>
          <w:rFonts w:ascii="宋体" w:hAnsi="宋体" w:hint="eastAsia"/>
          <w:sz w:val="24"/>
        </w:rPr>
        <w:t>.3采购人应当自政府采购合同自签订之日起7个工作日内，将政府采购合同送至长春净月开发区政府采购中心存档。</w:t>
      </w:r>
    </w:p>
    <w:p w:rsidR="00274B46" w:rsidRPr="00B7438E" w:rsidRDefault="00274B46" w:rsidP="00274B46">
      <w:pPr>
        <w:spacing w:line="360" w:lineRule="auto"/>
        <w:rPr>
          <w:rFonts w:ascii="宋体" w:hAnsi="宋体"/>
          <w:sz w:val="24"/>
        </w:rPr>
      </w:pPr>
      <w:r w:rsidRPr="00B7438E">
        <w:rPr>
          <w:rFonts w:ascii="宋体" w:hAnsi="宋体" w:hint="eastAsia"/>
          <w:sz w:val="24"/>
        </w:rPr>
        <w:t>3</w:t>
      </w:r>
      <w:r w:rsidRPr="00B7438E">
        <w:rPr>
          <w:rFonts w:ascii="宋体" w:hAnsi="宋体"/>
          <w:sz w:val="24"/>
        </w:rPr>
        <w:t>5</w:t>
      </w:r>
      <w:r w:rsidRPr="00B7438E">
        <w:rPr>
          <w:rFonts w:ascii="宋体" w:hAnsi="宋体" w:hint="eastAsia"/>
          <w:sz w:val="24"/>
        </w:rPr>
        <w:t>.4中标人无正当理由拒签合同的，采购人取消其中标资格，给采购人造成损失的，中标人还应当予以赔偿。</w:t>
      </w:r>
    </w:p>
    <w:p w:rsidR="00274B46" w:rsidRPr="00B7438E" w:rsidRDefault="00274B46" w:rsidP="00274B46">
      <w:pPr>
        <w:spacing w:line="360" w:lineRule="auto"/>
        <w:rPr>
          <w:rFonts w:ascii="宋体" w:hAnsi="宋体"/>
          <w:sz w:val="24"/>
        </w:rPr>
      </w:pPr>
      <w:r w:rsidRPr="00B7438E">
        <w:rPr>
          <w:rFonts w:ascii="宋体" w:hAnsi="宋体" w:hint="eastAsia"/>
          <w:sz w:val="24"/>
        </w:rPr>
        <w:t>3</w:t>
      </w:r>
      <w:r w:rsidRPr="00B7438E">
        <w:rPr>
          <w:rFonts w:ascii="宋体" w:hAnsi="宋体"/>
          <w:sz w:val="24"/>
        </w:rPr>
        <w:t>5</w:t>
      </w:r>
      <w:r w:rsidRPr="00B7438E">
        <w:rPr>
          <w:rFonts w:ascii="宋体" w:hAnsi="宋体" w:hint="eastAsia"/>
          <w:sz w:val="24"/>
        </w:rPr>
        <w:t>.5发出中标通知书后，采购人无正当理由拒签合同给中标人造成损失的，还应当赔偿损失。</w:t>
      </w:r>
    </w:p>
    <w:p w:rsidR="00274B46" w:rsidRPr="00B7438E" w:rsidRDefault="00274B46" w:rsidP="00274B46">
      <w:pPr>
        <w:spacing w:line="360" w:lineRule="auto"/>
        <w:rPr>
          <w:rFonts w:ascii="宋体" w:hAnsi="宋体"/>
          <w:bCs/>
          <w:sz w:val="24"/>
        </w:rPr>
      </w:pPr>
      <w:r w:rsidRPr="00B7438E">
        <w:rPr>
          <w:rFonts w:ascii="宋体" w:hAnsi="宋体" w:hint="eastAsia"/>
          <w:bCs/>
          <w:sz w:val="24"/>
        </w:rPr>
        <w:t>3</w:t>
      </w:r>
      <w:r w:rsidRPr="00B7438E">
        <w:rPr>
          <w:rFonts w:ascii="宋体" w:hAnsi="宋体"/>
          <w:bCs/>
          <w:sz w:val="24"/>
        </w:rPr>
        <w:t>5</w:t>
      </w:r>
      <w:r w:rsidRPr="00B7438E">
        <w:rPr>
          <w:rFonts w:ascii="宋体" w:hAnsi="宋体" w:hint="eastAsia"/>
          <w:bCs/>
          <w:sz w:val="24"/>
        </w:rPr>
        <w:t>.6本项目严禁转包，一经发现立即清除，采购人将有充分理由废除授标，中标人应承担由此造成的一切经济损失。</w:t>
      </w:r>
    </w:p>
    <w:p w:rsidR="00274B46" w:rsidRPr="00B7438E" w:rsidRDefault="00274B46" w:rsidP="00274B46">
      <w:pPr>
        <w:pStyle w:val="25"/>
        <w:spacing w:line="360" w:lineRule="auto"/>
        <w:jc w:val="center"/>
        <w:outlineLvl w:val="1"/>
        <w:rPr>
          <w:rFonts w:ascii="宋体" w:eastAsia="宋体" w:hAnsi="宋体" w:cs="仿宋_GB2312"/>
          <w:b/>
          <w:kern w:val="0"/>
          <w:sz w:val="30"/>
          <w:szCs w:val="30"/>
          <w:lang w:val="zh-CN"/>
        </w:rPr>
      </w:pPr>
      <w:bookmarkStart w:id="27" w:name="_Toc171345513"/>
      <w:r w:rsidRPr="00B7438E">
        <w:rPr>
          <w:rFonts w:ascii="宋体" w:eastAsia="宋体" w:hAnsi="宋体" w:cs="仿宋_GB2312" w:hint="eastAsia"/>
          <w:b/>
          <w:kern w:val="0"/>
          <w:sz w:val="30"/>
          <w:szCs w:val="30"/>
          <w:lang w:val="zh-CN"/>
        </w:rPr>
        <w:t>九、重新招标</w:t>
      </w:r>
      <w:bookmarkEnd w:id="27"/>
    </w:p>
    <w:p w:rsidR="00274B46" w:rsidRPr="00B7438E" w:rsidRDefault="00274B46" w:rsidP="00274B46">
      <w:pPr>
        <w:pStyle w:val="25"/>
        <w:spacing w:line="360" w:lineRule="auto"/>
        <w:rPr>
          <w:rFonts w:ascii="宋体" w:eastAsia="宋体" w:hAnsi="宋体" w:cs="仿宋_GB2312"/>
          <w:b/>
          <w:kern w:val="0"/>
          <w:sz w:val="24"/>
          <w:lang w:val="zh-CN"/>
        </w:rPr>
      </w:pPr>
      <w:r w:rsidRPr="00B7438E">
        <w:rPr>
          <w:rFonts w:ascii="宋体" w:eastAsia="宋体" w:hAnsi="宋体" w:cs="仿宋_GB2312" w:hint="eastAsia"/>
          <w:b/>
          <w:kern w:val="0"/>
          <w:sz w:val="24"/>
          <w:lang w:val="zh-CN"/>
        </w:rPr>
        <w:t>3</w:t>
      </w:r>
      <w:r w:rsidRPr="00B7438E">
        <w:rPr>
          <w:rFonts w:ascii="宋体" w:eastAsia="宋体" w:hAnsi="宋体" w:cs="仿宋_GB2312"/>
          <w:b/>
          <w:kern w:val="0"/>
          <w:sz w:val="24"/>
          <w:lang w:val="zh-CN"/>
        </w:rPr>
        <w:t>6</w:t>
      </w:r>
      <w:r w:rsidRPr="00B7438E">
        <w:rPr>
          <w:rFonts w:ascii="宋体" w:eastAsia="宋体" w:hAnsi="宋体" w:cs="仿宋_GB2312" w:hint="eastAsia"/>
          <w:b/>
          <w:kern w:val="0"/>
          <w:sz w:val="24"/>
          <w:lang w:val="zh-CN"/>
        </w:rPr>
        <w:t>.重新招标</w:t>
      </w:r>
    </w:p>
    <w:p w:rsidR="00274B46" w:rsidRPr="00B7438E" w:rsidRDefault="00274B46" w:rsidP="00274B46">
      <w:pPr>
        <w:pStyle w:val="25"/>
        <w:spacing w:line="360" w:lineRule="auto"/>
        <w:rPr>
          <w:rFonts w:ascii="宋体" w:eastAsia="宋体" w:hAnsi="宋体" w:cs="仿宋_GB2312"/>
          <w:kern w:val="0"/>
          <w:sz w:val="24"/>
          <w:lang w:val="zh-CN"/>
        </w:rPr>
      </w:pPr>
      <w:r w:rsidRPr="00B7438E">
        <w:rPr>
          <w:rFonts w:ascii="宋体" w:eastAsia="宋体" w:hAnsi="宋体" w:cs="仿宋_GB2312" w:hint="eastAsia"/>
          <w:kern w:val="0"/>
          <w:sz w:val="24"/>
          <w:lang w:val="zh-CN"/>
        </w:rPr>
        <w:t>3</w:t>
      </w:r>
      <w:r w:rsidRPr="00B7438E">
        <w:rPr>
          <w:rFonts w:ascii="宋体" w:eastAsia="宋体" w:hAnsi="宋体" w:cs="仿宋_GB2312"/>
          <w:kern w:val="0"/>
          <w:sz w:val="24"/>
          <w:lang w:val="zh-CN"/>
        </w:rPr>
        <w:t>6</w:t>
      </w:r>
      <w:r w:rsidRPr="00B7438E">
        <w:rPr>
          <w:rFonts w:ascii="宋体" w:eastAsia="宋体" w:hAnsi="宋体" w:cs="仿宋_GB2312" w:hint="eastAsia"/>
          <w:kern w:val="0"/>
          <w:sz w:val="24"/>
          <w:lang w:val="zh-CN"/>
        </w:rPr>
        <w:t>.1在招标中，出现下列情形之一的，招标失败：</w:t>
      </w:r>
    </w:p>
    <w:p w:rsidR="00274B46" w:rsidRPr="00B7438E" w:rsidRDefault="00274B46" w:rsidP="00274B46">
      <w:pPr>
        <w:pStyle w:val="25"/>
        <w:spacing w:line="360" w:lineRule="auto"/>
        <w:rPr>
          <w:rFonts w:ascii="宋体" w:eastAsia="宋体" w:hAnsi="宋体" w:cs="仿宋_GB2312"/>
          <w:kern w:val="0"/>
          <w:sz w:val="24"/>
          <w:lang w:val="zh-CN"/>
        </w:rPr>
      </w:pPr>
      <w:r w:rsidRPr="00B7438E">
        <w:rPr>
          <w:rFonts w:ascii="宋体" w:eastAsia="宋体" w:hAnsi="宋体" w:cs="仿宋_GB2312" w:hint="eastAsia"/>
          <w:kern w:val="0"/>
          <w:sz w:val="24"/>
          <w:lang w:val="zh-CN"/>
        </w:rPr>
        <w:t>3</w:t>
      </w:r>
      <w:r w:rsidRPr="00B7438E">
        <w:rPr>
          <w:rFonts w:ascii="宋体" w:eastAsia="宋体" w:hAnsi="宋体" w:cs="仿宋_GB2312"/>
          <w:kern w:val="0"/>
          <w:sz w:val="24"/>
          <w:lang w:val="zh-CN"/>
        </w:rPr>
        <w:t>6</w:t>
      </w:r>
      <w:r w:rsidRPr="00B7438E">
        <w:rPr>
          <w:rFonts w:ascii="宋体" w:eastAsia="宋体" w:hAnsi="宋体" w:cs="仿宋_GB2312" w:hint="eastAsia"/>
          <w:kern w:val="0"/>
          <w:sz w:val="24"/>
          <w:lang w:val="zh-CN"/>
        </w:rPr>
        <w:t>.1.1符合条件的</w:t>
      </w:r>
      <w:r w:rsidR="005612D4" w:rsidRPr="00B7438E">
        <w:rPr>
          <w:rFonts w:ascii="宋体" w:eastAsia="宋体" w:hAnsi="宋体" w:cs="仿宋_GB2312" w:hint="eastAsia"/>
          <w:kern w:val="0"/>
          <w:sz w:val="24"/>
          <w:lang w:val="zh-CN"/>
        </w:rPr>
        <w:t>投标人</w:t>
      </w:r>
      <w:r w:rsidRPr="00B7438E">
        <w:rPr>
          <w:rFonts w:ascii="宋体" w:eastAsia="宋体" w:hAnsi="宋体" w:cs="仿宋_GB2312" w:hint="eastAsia"/>
          <w:kern w:val="0"/>
          <w:sz w:val="24"/>
          <w:lang w:val="zh-CN"/>
        </w:rPr>
        <w:t>或都对招标文件作实质响应的</w:t>
      </w:r>
      <w:r w:rsidR="00030224" w:rsidRPr="00B7438E">
        <w:rPr>
          <w:rFonts w:ascii="宋体" w:eastAsia="宋体" w:hAnsi="宋体" w:cs="仿宋_GB2312" w:hint="eastAsia"/>
          <w:kern w:val="0"/>
          <w:sz w:val="24"/>
          <w:lang w:val="zh-CN"/>
        </w:rPr>
        <w:t>投标人</w:t>
      </w:r>
      <w:r w:rsidRPr="00B7438E">
        <w:rPr>
          <w:rFonts w:ascii="宋体" w:eastAsia="宋体" w:hAnsi="宋体" w:cs="仿宋_GB2312" w:hint="eastAsia"/>
          <w:kern w:val="0"/>
          <w:sz w:val="24"/>
          <w:lang w:val="zh-CN"/>
        </w:rPr>
        <w:t>不足三家；</w:t>
      </w:r>
    </w:p>
    <w:p w:rsidR="00274B46" w:rsidRPr="00B7438E" w:rsidRDefault="00274B46" w:rsidP="00274B46">
      <w:pPr>
        <w:pStyle w:val="25"/>
        <w:spacing w:line="360" w:lineRule="auto"/>
        <w:rPr>
          <w:rFonts w:ascii="宋体" w:eastAsia="宋体" w:hAnsi="宋体" w:cs="仿宋_GB2312"/>
          <w:kern w:val="0"/>
          <w:sz w:val="24"/>
          <w:lang w:val="zh-CN"/>
        </w:rPr>
      </w:pPr>
      <w:r w:rsidRPr="00B7438E">
        <w:rPr>
          <w:rFonts w:ascii="宋体" w:eastAsia="宋体" w:hAnsi="宋体" w:cs="仿宋_GB2312" w:hint="eastAsia"/>
          <w:kern w:val="0"/>
          <w:sz w:val="24"/>
          <w:lang w:val="zh-CN"/>
        </w:rPr>
        <w:t>3</w:t>
      </w:r>
      <w:r w:rsidRPr="00B7438E">
        <w:rPr>
          <w:rFonts w:ascii="宋体" w:eastAsia="宋体" w:hAnsi="宋体" w:cs="仿宋_GB2312"/>
          <w:kern w:val="0"/>
          <w:sz w:val="24"/>
          <w:lang w:val="zh-CN"/>
        </w:rPr>
        <w:t>6</w:t>
      </w:r>
      <w:r w:rsidRPr="00B7438E">
        <w:rPr>
          <w:rFonts w:ascii="宋体" w:eastAsia="宋体" w:hAnsi="宋体" w:cs="仿宋_GB2312" w:hint="eastAsia"/>
          <w:kern w:val="0"/>
          <w:sz w:val="24"/>
          <w:lang w:val="zh-CN"/>
        </w:rPr>
        <w:t>.1.2出现影响采购公正的违法、违规行为的；</w:t>
      </w:r>
    </w:p>
    <w:p w:rsidR="00274B46" w:rsidRPr="00B7438E" w:rsidRDefault="00274B46" w:rsidP="00274B46">
      <w:pPr>
        <w:pStyle w:val="25"/>
        <w:spacing w:line="360" w:lineRule="auto"/>
        <w:rPr>
          <w:rFonts w:ascii="宋体" w:eastAsia="宋体" w:hAnsi="宋体" w:cs="仿宋_GB2312"/>
          <w:kern w:val="0"/>
          <w:sz w:val="24"/>
          <w:lang w:val="zh-CN"/>
        </w:rPr>
      </w:pPr>
      <w:r w:rsidRPr="00B7438E">
        <w:rPr>
          <w:rFonts w:ascii="宋体" w:eastAsia="宋体" w:hAnsi="宋体" w:cs="仿宋_GB2312" w:hint="eastAsia"/>
          <w:kern w:val="0"/>
          <w:sz w:val="24"/>
          <w:lang w:val="zh-CN"/>
        </w:rPr>
        <w:t>3</w:t>
      </w:r>
      <w:r w:rsidRPr="00B7438E">
        <w:rPr>
          <w:rFonts w:ascii="宋体" w:eastAsia="宋体" w:hAnsi="宋体" w:cs="仿宋_GB2312"/>
          <w:kern w:val="0"/>
          <w:sz w:val="24"/>
          <w:lang w:val="zh-CN"/>
        </w:rPr>
        <w:t>6</w:t>
      </w:r>
      <w:r w:rsidRPr="00B7438E">
        <w:rPr>
          <w:rFonts w:ascii="宋体" w:eastAsia="宋体" w:hAnsi="宋体" w:cs="仿宋_GB2312" w:hint="eastAsia"/>
          <w:kern w:val="0"/>
          <w:sz w:val="24"/>
          <w:lang w:val="zh-CN"/>
        </w:rPr>
        <w:t>.1.3投标人的报价均超过了采购预算（最高限价），采购人不能支付的；</w:t>
      </w:r>
    </w:p>
    <w:p w:rsidR="00274B46" w:rsidRPr="00B7438E" w:rsidRDefault="00274B46" w:rsidP="00274B46">
      <w:pPr>
        <w:pStyle w:val="25"/>
        <w:spacing w:line="360" w:lineRule="auto"/>
        <w:rPr>
          <w:rFonts w:ascii="宋体" w:eastAsia="宋体" w:hAnsi="宋体" w:cs="仿宋_GB2312"/>
          <w:kern w:val="0"/>
          <w:sz w:val="24"/>
          <w:lang w:val="zh-CN"/>
        </w:rPr>
      </w:pPr>
      <w:r w:rsidRPr="00B7438E">
        <w:rPr>
          <w:rFonts w:ascii="宋体" w:eastAsia="宋体" w:hAnsi="宋体" w:cs="仿宋_GB2312" w:hint="eastAsia"/>
          <w:kern w:val="0"/>
          <w:sz w:val="24"/>
          <w:lang w:val="zh-CN"/>
        </w:rPr>
        <w:t>3</w:t>
      </w:r>
      <w:r w:rsidRPr="00B7438E">
        <w:rPr>
          <w:rFonts w:ascii="宋体" w:eastAsia="宋体" w:hAnsi="宋体" w:cs="仿宋_GB2312"/>
          <w:kern w:val="0"/>
          <w:sz w:val="24"/>
          <w:lang w:val="zh-CN"/>
        </w:rPr>
        <w:t>6</w:t>
      </w:r>
      <w:r w:rsidRPr="00B7438E">
        <w:rPr>
          <w:rFonts w:ascii="宋体" w:eastAsia="宋体" w:hAnsi="宋体" w:cs="仿宋_GB2312" w:hint="eastAsia"/>
          <w:kern w:val="0"/>
          <w:sz w:val="24"/>
          <w:lang w:val="zh-CN"/>
        </w:rPr>
        <w:t>.1.4因重大变故，采购任务取消的。</w:t>
      </w:r>
    </w:p>
    <w:p w:rsidR="00274B46" w:rsidRPr="00B7438E" w:rsidRDefault="00274B46" w:rsidP="00274B46">
      <w:pPr>
        <w:pStyle w:val="25"/>
        <w:spacing w:line="360" w:lineRule="auto"/>
        <w:rPr>
          <w:rFonts w:ascii="宋体" w:eastAsia="宋体" w:hAnsi="宋体" w:cs="仿宋_GB2312"/>
          <w:kern w:val="0"/>
          <w:sz w:val="24"/>
          <w:lang w:val="zh-CN"/>
        </w:rPr>
      </w:pPr>
      <w:r w:rsidRPr="00B7438E">
        <w:rPr>
          <w:rFonts w:ascii="宋体" w:eastAsia="宋体" w:hAnsi="宋体" w:cs="仿宋_GB2312" w:hint="eastAsia"/>
          <w:kern w:val="0"/>
          <w:sz w:val="24"/>
          <w:lang w:val="zh-CN"/>
        </w:rPr>
        <w:t>3</w:t>
      </w:r>
      <w:r w:rsidRPr="00B7438E">
        <w:rPr>
          <w:rFonts w:ascii="宋体" w:eastAsia="宋体" w:hAnsi="宋体" w:cs="仿宋_GB2312"/>
          <w:kern w:val="0"/>
          <w:sz w:val="24"/>
          <w:lang w:val="zh-CN"/>
        </w:rPr>
        <w:t>6</w:t>
      </w:r>
      <w:r w:rsidRPr="00B7438E">
        <w:rPr>
          <w:rFonts w:ascii="宋体" w:eastAsia="宋体" w:hAnsi="宋体" w:cs="仿宋_GB2312" w:hint="eastAsia"/>
          <w:kern w:val="0"/>
          <w:sz w:val="24"/>
          <w:lang w:val="zh-CN"/>
        </w:rPr>
        <w:t>.2招标失败后，除采购任务取消外，应当重新组织招标；需要采取其他方式采购的，应由长春净月高新技术产业开发区政府采购办公室重新下达采购</w:t>
      </w:r>
      <w:r w:rsidRPr="00B7438E">
        <w:rPr>
          <w:rFonts w:ascii="宋体" w:eastAsia="宋体" w:hAnsi="宋体" w:cs="仿宋_GB2312"/>
          <w:kern w:val="0"/>
          <w:sz w:val="24"/>
          <w:lang w:val="zh-CN"/>
        </w:rPr>
        <w:t>计划书</w:t>
      </w:r>
      <w:r w:rsidRPr="00B7438E">
        <w:rPr>
          <w:rFonts w:ascii="宋体" w:eastAsia="宋体" w:hAnsi="宋体" w:cs="仿宋_GB2312" w:hint="eastAsia"/>
          <w:kern w:val="0"/>
          <w:sz w:val="24"/>
          <w:lang w:val="zh-CN"/>
        </w:rPr>
        <w:t>。</w:t>
      </w:r>
    </w:p>
    <w:p w:rsidR="00274B46" w:rsidRPr="00B7438E" w:rsidRDefault="00274B46" w:rsidP="00274B46">
      <w:pPr>
        <w:pStyle w:val="25"/>
        <w:spacing w:line="360" w:lineRule="auto"/>
        <w:jc w:val="center"/>
        <w:outlineLvl w:val="1"/>
        <w:rPr>
          <w:rFonts w:ascii="宋体" w:eastAsia="宋体" w:hAnsi="宋体" w:cs="仿宋_GB2312"/>
          <w:b/>
          <w:kern w:val="0"/>
          <w:sz w:val="30"/>
          <w:szCs w:val="30"/>
          <w:lang w:val="zh-CN"/>
        </w:rPr>
      </w:pPr>
      <w:bookmarkStart w:id="28" w:name="_Toc171345514"/>
      <w:r w:rsidRPr="00B7438E">
        <w:rPr>
          <w:rFonts w:ascii="宋体" w:eastAsia="宋体" w:hAnsi="宋体" w:cs="仿宋_GB2312" w:hint="eastAsia"/>
          <w:b/>
          <w:kern w:val="0"/>
          <w:sz w:val="30"/>
          <w:szCs w:val="30"/>
          <w:lang w:val="zh-CN"/>
        </w:rPr>
        <w:t>十、纪律和监督</w:t>
      </w:r>
      <w:bookmarkEnd w:id="28"/>
    </w:p>
    <w:p w:rsidR="00274B46" w:rsidRPr="00B7438E" w:rsidRDefault="00274B46" w:rsidP="00274B46">
      <w:pPr>
        <w:pStyle w:val="25"/>
        <w:spacing w:line="360" w:lineRule="auto"/>
        <w:rPr>
          <w:rFonts w:ascii="宋体" w:eastAsia="宋体" w:hAnsi="宋体" w:cs="仿宋_GB2312"/>
          <w:b/>
          <w:kern w:val="0"/>
          <w:sz w:val="24"/>
          <w:lang w:val="zh-CN"/>
        </w:rPr>
      </w:pPr>
      <w:r w:rsidRPr="00B7438E">
        <w:rPr>
          <w:rFonts w:ascii="宋体" w:eastAsia="宋体" w:hAnsi="宋体" w:cs="仿宋_GB2312"/>
          <w:b/>
          <w:kern w:val="0"/>
          <w:sz w:val="24"/>
          <w:lang w:val="zh-CN"/>
        </w:rPr>
        <w:t>37</w:t>
      </w:r>
      <w:r w:rsidRPr="00B7438E">
        <w:rPr>
          <w:rFonts w:ascii="宋体" w:eastAsia="宋体" w:hAnsi="宋体" w:cs="仿宋_GB2312" w:hint="eastAsia"/>
          <w:b/>
          <w:kern w:val="0"/>
          <w:sz w:val="24"/>
          <w:lang w:val="zh-CN"/>
        </w:rPr>
        <w:t>.对采购人的纪律要求</w:t>
      </w: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r w:rsidRPr="00B7438E">
        <w:rPr>
          <w:rFonts w:ascii="宋体" w:eastAsia="宋体" w:hAnsi="宋体" w:cs="仿宋_GB2312" w:hint="eastAsia"/>
          <w:kern w:val="0"/>
          <w:sz w:val="24"/>
          <w:lang w:val="zh-CN"/>
        </w:rPr>
        <w:t>采购人不得泄漏招标活动中应当保密的情况和资料，不得与投标人串通损害国家利益、社会公共利益或者他人合法权益。</w:t>
      </w:r>
    </w:p>
    <w:p w:rsidR="00274B46" w:rsidRPr="00B7438E" w:rsidRDefault="00274B46" w:rsidP="00274B46">
      <w:pPr>
        <w:pStyle w:val="25"/>
        <w:spacing w:line="360" w:lineRule="auto"/>
        <w:rPr>
          <w:rFonts w:ascii="宋体" w:eastAsia="宋体" w:hAnsi="宋体" w:cs="仿宋_GB2312"/>
          <w:b/>
          <w:kern w:val="0"/>
          <w:sz w:val="24"/>
          <w:lang w:val="zh-CN"/>
        </w:rPr>
      </w:pPr>
      <w:r w:rsidRPr="00B7438E">
        <w:rPr>
          <w:rFonts w:ascii="宋体" w:eastAsia="宋体" w:hAnsi="宋体" w:cs="仿宋_GB2312"/>
          <w:b/>
          <w:kern w:val="0"/>
          <w:sz w:val="24"/>
          <w:lang w:val="zh-CN"/>
        </w:rPr>
        <w:t>38</w:t>
      </w:r>
      <w:r w:rsidRPr="00B7438E">
        <w:rPr>
          <w:rFonts w:ascii="宋体" w:eastAsia="宋体" w:hAnsi="宋体" w:cs="仿宋_GB2312" w:hint="eastAsia"/>
          <w:b/>
          <w:kern w:val="0"/>
          <w:sz w:val="24"/>
          <w:lang w:val="zh-CN"/>
        </w:rPr>
        <w:t>.对投标人的纪律要求</w:t>
      </w: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r w:rsidRPr="00B7438E">
        <w:rPr>
          <w:rFonts w:ascii="宋体" w:eastAsia="宋体" w:hAnsi="宋体" w:cs="仿宋_GB2312" w:hint="eastAsia"/>
          <w:kern w:val="0"/>
          <w:sz w:val="24"/>
          <w:lang w:val="zh-CN"/>
        </w:rPr>
        <w:lastRenderedPageBreak/>
        <w:t>3</w:t>
      </w:r>
      <w:r w:rsidRPr="00B7438E">
        <w:rPr>
          <w:rFonts w:ascii="宋体" w:eastAsia="宋体" w:hAnsi="宋体" w:cs="仿宋_GB2312"/>
          <w:kern w:val="0"/>
          <w:sz w:val="24"/>
          <w:lang w:val="zh-CN"/>
        </w:rPr>
        <w:t>8</w:t>
      </w:r>
      <w:r w:rsidRPr="00B7438E">
        <w:rPr>
          <w:rFonts w:ascii="宋体" w:eastAsia="宋体" w:hAnsi="宋体" w:cs="仿宋_GB2312" w:hint="eastAsia"/>
          <w:kern w:val="0"/>
          <w:sz w:val="24"/>
          <w:lang w:val="zh-CN"/>
        </w:rPr>
        <w:t>.1投标人不得相互串通或者与采购人串通投标，不得向采购人或者评标委员会行贿谋取中标，不得以他人名义投标或者其他方式弄虚作假骗取中标；投标人不得以任何方式干扰、影响评标工作。</w:t>
      </w:r>
    </w:p>
    <w:p w:rsidR="00274B46" w:rsidRPr="00B7438E" w:rsidRDefault="00274B46" w:rsidP="00274B46">
      <w:pPr>
        <w:pStyle w:val="25"/>
        <w:spacing w:line="360" w:lineRule="auto"/>
        <w:ind w:firstLineChars="200" w:firstLine="482"/>
        <w:rPr>
          <w:rFonts w:ascii="宋体" w:eastAsia="宋体" w:hAnsi="宋体" w:cs="仿宋_GB2312"/>
          <w:b/>
          <w:kern w:val="0"/>
          <w:sz w:val="24"/>
          <w:lang w:val="zh-CN"/>
        </w:rPr>
      </w:pPr>
      <w:r w:rsidRPr="00B7438E">
        <w:rPr>
          <w:rFonts w:ascii="宋体" w:eastAsia="宋体" w:hAnsi="宋体" w:cs="仿宋_GB2312" w:hint="eastAsia"/>
          <w:b/>
          <w:kern w:val="0"/>
          <w:sz w:val="24"/>
          <w:lang w:val="zh-CN"/>
        </w:rPr>
        <w:t>3</w:t>
      </w:r>
      <w:r w:rsidRPr="00B7438E">
        <w:rPr>
          <w:rFonts w:ascii="宋体" w:eastAsia="宋体" w:hAnsi="宋体" w:cs="仿宋_GB2312"/>
          <w:b/>
          <w:kern w:val="0"/>
          <w:sz w:val="24"/>
          <w:lang w:val="zh-CN"/>
        </w:rPr>
        <w:t>8</w:t>
      </w:r>
      <w:r w:rsidRPr="00B7438E">
        <w:rPr>
          <w:rFonts w:ascii="宋体" w:eastAsia="宋体" w:hAnsi="宋体" w:cs="仿宋_GB2312" w:hint="eastAsia"/>
          <w:b/>
          <w:kern w:val="0"/>
          <w:sz w:val="24"/>
          <w:lang w:val="zh-CN"/>
        </w:rPr>
        <w:t>.2投标人</w:t>
      </w:r>
      <w:r w:rsidRPr="00B7438E">
        <w:rPr>
          <w:rFonts w:ascii="宋体" w:eastAsia="宋体" w:hAnsi="宋体" w:cs="仿宋_GB2312"/>
          <w:b/>
          <w:kern w:val="0"/>
          <w:sz w:val="24"/>
          <w:lang w:val="zh-CN"/>
        </w:rPr>
        <w:t>应当遵循诚实信用原则，对资格条件承诺函有关内容的真实性、</w:t>
      </w:r>
      <w:r w:rsidRPr="00B7438E">
        <w:rPr>
          <w:rFonts w:ascii="宋体" w:eastAsia="宋体" w:hAnsi="宋体" w:cs="仿宋_GB2312" w:hint="eastAsia"/>
          <w:b/>
          <w:kern w:val="0"/>
          <w:sz w:val="24"/>
          <w:lang w:val="zh-CN"/>
        </w:rPr>
        <w:t>有效性</w:t>
      </w:r>
      <w:r w:rsidRPr="00B7438E">
        <w:rPr>
          <w:rFonts w:ascii="宋体" w:eastAsia="宋体" w:hAnsi="宋体" w:cs="仿宋_GB2312"/>
          <w:b/>
          <w:kern w:val="0"/>
          <w:sz w:val="24"/>
          <w:lang w:val="zh-CN"/>
        </w:rPr>
        <w:t>、合法性负责。如</w:t>
      </w:r>
      <w:r w:rsidRPr="00B7438E">
        <w:rPr>
          <w:rFonts w:ascii="宋体" w:eastAsia="宋体" w:hAnsi="宋体" w:cs="仿宋_GB2312" w:hint="eastAsia"/>
          <w:b/>
          <w:kern w:val="0"/>
          <w:sz w:val="24"/>
          <w:lang w:val="zh-CN"/>
        </w:rPr>
        <w:t>发现</w:t>
      </w:r>
      <w:r w:rsidRPr="00B7438E">
        <w:rPr>
          <w:rFonts w:ascii="宋体" w:eastAsia="宋体" w:hAnsi="宋体" w:cs="仿宋_GB2312"/>
          <w:b/>
          <w:kern w:val="0"/>
          <w:sz w:val="24"/>
          <w:lang w:val="zh-CN"/>
        </w:rPr>
        <w:t>承诺内容与事实情况不符，经调查核实为虚假承诺的，视同“</w:t>
      </w:r>
      <w:r w:rsidRPr="00B7438E">
        <w:rPr>
          <w:rFonts w:ascii="宋体" w:eastAsia="宋体" w:hAnsi="宋体" w:cs="仿宋_GB2312" w:hint="eastAsia"/>
          <w:b/>
          <w:kern w:val="0"/>
          <w:sz w:val="24"/>
          <w:lang w:val="zh-CN"/>
        </w:rPr>
        <w:t>提供</w:t>
      </w:r>
      <w:r w:rsidRPr="00B7438E">
        <w:rPr>
          <w:rFonts w:ascii="宋体" w:eastAsia="宋体" w:hAnsi="宋体" w:cs="仿宋_GB2312"/>
          <w:b/>
          <w:kern w:val="0"/>
          <w:sz w:val="24"/>
          <w:lang w:val="zh-CN"/>
        </w:rPr>
        <w:t>虚假材料谋取中标（</w:t>
      </w:r>
      <w:r w:rsidRPr="00B7438E">
        <w:rPr>
          <w:rFonts w:ascii="宋体" w:eastAsia="宋体" w:hAnsi="宋体" w:cs="仿宋_GB2312" w:hint="eastAsia"/>
          <w:b/>
          <w:kern w:val="0"/>
          <w:sz w:val="24"/>
          <w:lang w:val="zh-CN"/>
        </w:rPr>
        <w:t>成交</w:t>
      </w:r>
      <w:r w:rsidRPr="00B7438E">
        <w:rPr>
          <w:rFonts w:ascii="宋体" w:eastAsia="宋体" w:hAnsi="宋体" w:cs="仿宋_GB2312"/>
          <w:b/>
          <w:kern w:val="0"/>
          <w:sz w:val="24"/>
          <w:lang w:val="zh-CN"/>
        </w:rPr>
        <w:t>）”</w:t>
      </w:r>
      <w:r w:rsidRPr="00B7438E">
        <w:rPr>
          <w:rFonts w:ascii="宋体" w:eastAsia="宋体" w:hAnsi="宋体" w:cs="仿宋_GB2312" w:hint="eastAsia"/>
          <w:b/>
          <w:kern w:val="0"/>
          <w:sz w:val="24"/>
          <w:lang w:val="zh-CN"/>
        </w:rPr>
        <w:t>，</w:t>
      </w:r>
      <w:r w:rsidRPr="00B7438E">
        <w:rPr>
          <w:rFonts w:ascii="宋体" w:eastAsia="宋体" w:hAnsi="宋体" w:cs="仿宋_GB2312"/>
          <w:b/>
          <w:kern w:val="0"/>
          <w:sz w:val="24"/>
          <w:lang w:val="zh-CN"/>
        </w:rPr>
        <w:t>按照《</w:t>
      </w:r>
      <w:r w:rsidRPr="00B7438E">
        <w:rPr>
          <w:rFonts w:ascii="宋体" w:eastAsia="宋体" w:hAnsi="宋体" w:cs="仿宋_GB2312" w:hint="eastAsia"/>
          <w:b/>
          <w:kern w:val="0"/>
          <w:sz w:val="24"/>
          <w:lang w:val="zh-CN"/>
        </w:rPr>
        <w:t>中华人民共和国</w:t>
      </w:r>
      <w:r w:rsidRPr="00B7438E">
        <w:rPr>
          <w:rFonts w:ascii="宋体" w:eastAsia="宋体" w:hAnsi="宋体" w:cs="仿宋_GB2312"/>
          <w:b/>
          <w:kern w:val="0"/>
          <w:sz w:val="24"/>
          <w:lang w:val="zh-CN"/>
        </w:rPr>
        <w:t>政府采购法》</w:t>
      </w:r>
      <w:r w:rsidRPr="00B7438E">
        <w:rPr>
          <w:rFonts w:ascii="宋体" w:eastAsia="宋体" w:hAnsi="宋体" w:cs="仿宋_GB2312" w:hint="eastAsia"/>
          <w:b/>
          <w:kern w:val="0"/>
          <w:sz w:val="24"/>
          <w:lang w:val="zh-CN"/>
        </w:rPr>
        <w:t>第</w:t>
      </w:r>
      <w:r w:rsidRPr="00B7438E">
        <w:rPr>
          <w:rFonts w:ascii="宋体" w:eastAsia="宋体" w:hAnsi="宋体" w:cs="仿宋_GB2312"/>
          <w:b/>
          <w:kern w:val="0"/>
          <w:sz w:val="24"/>
          <w:lang w:val="zh-CN"/>
        </w:rPr>
        <w:t>七十七条的有关规定进行处理处罚。</w:t>
      </w:r>
    </w:p>
    <w:p w:rsidR="00274B46" w:rsidRPr="00B7438E" w:rsidRDefault="00274B46" w:rsidP="00274B46">
      <w:pPr>
        <w:pStyle w:val="25"/>
        <w:spacing w:line="360" w:lineRule="auto"/>
        <w:rPr>
          <w:rFonts w:ascii="宋体" w:eastAsia="宋体" w:hAnsi="宋体" w:cs="仿宋_GB2312"/>
          <w:b/>
          <w:kern w:val="0"/>
          <w:sz w:val="24"/>
          <w:lang w:val="zh-CN"/>
        </w:rPr>
      </w:pPr>
      <w:r w:rsidRPr="00B7438E">
        <w:rPr>
          <w:rFonts w:ascii="宋体" w:eastAsia="宋体" w:hAnsi="宋体" w:cs="仿宋_GB2312"/>
          <w:b/>
          <w:kern w:val="0"/>
          <w:sz w:val="24"/>
          <w:lang w:val="zh-CN"/>
        </w:rPr>
        <w:t>39</w:t>
      </w:r>
      <w:r w:rsidRPr="00B7438E">
        <w:rPr>
          <w:rFonts w:ascii="宋体" w:eastAsia="宋体" w:hAnsi="宋体" w:cs="仿宋_GB2312" w:hint="eastAsia"/>
          <w:b/>
          <w:kern w:val="0"/>
          <w:sz w:val="24"/>
          <w:lang w:val="zh-CN"/>
        </w:rPr>
        <w:t>.对评标委员会的纪律要求</w:t>
      </w: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r w:rsidRPr="00B7438E">
        <w:rPr>
          <w:rFonts w:ascii="宋体" w:eastAsia="宋体" w:hAnsi="宋体" w:cs="仿宋_GB2312" w:hint="eastAsia"/>
          <w:kern w:val="0"/>
          <w:sz w:val="24"/>
          <w:lang w:val="zh-CN"/>
        </w:rPr>
        <w:t>评标委员会不得收受他人的财物或者其他好处，不得向他们透漏对投标文件的评审和比较、中标候选人的推荐情况以及评标的其他情况。在评标活动中，评标委员会成员不得擅离职守，影响评标程序正常进行，不得使用第五章“评标办法”没有规定的评审因素和标准进行评标。</w:t>
      </w:r>
    </w:p>
    <w:p w:rsidR="00274B46" w:rsidRPr="00B7438E" w:rsidRDefault="00274B46" w:rsidP="00274B46">
      <w:pPr>
        <w:pStyle w:val="25"/>
        <w:spacing w:line="360" w:lineRule="auto"/>
        <w:rPr>
          <w:rFonts w:ascii="宋体" w:eastAsia="宋体" w:hAnsi="宋体" w:cs="仿宋_GB2312"/>
          <w:b/>
          <w:kern w:val="0"/>
          <w:sz w:val="24"/>
          <w:lang w:val="zh-CN"/>
        </w:rPr>
      </w:pPr>
      <w:r w:rsidRPr="00B7438E">
        <w:rPr>
          <w:rFonts w:ascii="宋体" w:eastAsia="宋体" w:hAnsi="宋体" w:cs="仿宋_GB2312" w:hint="eastAsia"/>
          <w:b/>
          <w:kern w:val="0"/>
          <w:sz w:val="24"/>
          <w:lang w:val="zh-CN"/>
        </w:rPr>
        <w:t>4</w:t>
      </w:r>
      <w:r w:rsidRPr="00B7438E">
        <w:rPr>
          <w:rFonts w:ascii="宋体" w:eastAsia="宋体" w:hAnsi="宋体" w:cs="仿宋_GB2312"/>
          <w:b/>
          <w:kern w:val="0"/>
          <w:sz w:val="24"/>
          <w:lang w:val="zh-CN"/>
        </w:rPr>
        <w:t>0</w:t>
      </w:r>
      <w:r w:rsidRPr="00B7438E">
        <w:rPr>
          <w:rFonts w:ascii="宋体" w:eastAsia="宋体" w:hAnsi="宋体" w:cs="仿宋_GB2312" w:hint="eastAsia"/>
          <w:b/>
          <w:kern w:val="0"/>
          <w:sz w:val="24"/>
          <w:lang w:val="zh-CN"/>
        </w:rPr>
        <w:t>.对与评标活动有关的工作人员的纪律要求</w:t>
      </w: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r w:rsidRPr="00B7438E">
        <w:rPr>
          <w:rFonts w:ascii="宋体" w:eastAsia="宋体" w:hAnsi="宋体" w:cs="仿宋_GB2312" w:hint="eastAsia"/>
          <w:kern w:val="0"/>
          <w:sz w:val="24"/>
          <w:lang w:val="zh-CN"/>
        </w:rPr>
        <w:t>与评标活动有关的工作人员不得收受他人的财物或者其他好处，不得向他们透漏对投标文件的评审和比较、中标候选人的推荐情况及评标有关的其他情况。在评标活动中，与评标活动有关的工作人员不得擅离职守，影响评标程序正常进行。</w:t>
      </w:r>
    </w:p>
    <w:p w:rsidR="00274B46" w:rsidRPr="00B7438E" w:rsidRDefault="00274B46" w:rsidP="00274B46">
      <w:pPr>
        <w:pStyle w:val="25"/>
        <w:spacing w:line="360" w:lineRule="auto"/>
        <w:rPr>
          <w:rFonts w:ascii="宋体" w:eastAsia="宋体" w:hAnsi="宋体" w:cs="仿宋_GB2312"/>
          <w:b/>
          <w:kern w:val="0"/>
          <w:sz w:val="24"/>
          <w:lang w:val="zh-CN"/>
        </w:rPr>
      </w:pPr>
      <w:r w:rsidRPr="00B7438E">
        <w:rPr>
          <w:rFonts w:ascii="宋体" w:eastAsia="宋体" w:hAnsi="宋体" w:cs="仿宋_GB2312" w:hint="eastAsia"/>
          <w:b/>
          <w:kern w:val="0"/>
          <w:sz w:val="24"/>
          <w:lang w:val="zh-CN"/>
        </w:rPr>
        <w:t>4</w:t>
      </w:r>
      <w:r w:rsidRPr="00B7438E">
        <w:rPr>
          <w:rFonts w:ascii="宋体" w:eastAsia="宋体" w:hAnsi="宋体" w:cs="仿宋_GB2312"/>
          <w:b/>
          <w:kern w:val="0"/>
          <w:sz w:val="24"/>
          <w:lang w:val="zh-CN"/>
        </w:rPr>
        <w:t>1</w:t>
      </w:r>
      <w:r w:rsidRPr="00B7438E">
        <w:rPr>
          <w:rFonts w:ascii="宋体" w:eastAsia="宋体" w:hAnsi="宋体" w:cs="仿宋_GB2312" w:hint="eastAsia"/>
          <w:b/>
          <w:kern w:val="0"/>
          <w:sz w:val="24"/>
          <w:lang w:val="zh-CN"/>
        </w:rPr>
        <w:t>.质疑与投诉</w:t>
      </w:r>
    </w:p>
    <w:p w:rsidR="00274B46" w:rsidRPr="00B7438E" w:rsidRDefault="00274B46" w:rsidP="00274B46">
      <w:pPr>
        <w:pStyle w:val="25"/>
        <w:spacing w:line="360" w:lineRule="auto"/>
        <w:rPr>
          <w:rFonts w:ascii="宋体" w:eastAsia="宋体" w:hAnsi="宋体" w:cs="仿宋_GB2312"/>
          <w:kern w:val="0"/>
          <w:sz w:val="24"/>
          <w:lang w:val="zh-CN"/>
        </w:rPr>
      </w:pPr>
      <w:r w:rsidRPr="00B7438E">
        <w:rPr>
          <w:rFonts w:ascii="宋体" w:eastAsia="宋体" w:hAnsi="宋体" w:cs="仿宋_GB2312" w:hint="eastAsia"/>
          <w:kern w:val="0"/>
          <w:sz w:val="24"/>
          <w:lang w:val="zh-CN"/>
        </w:rPr>
        <w:t>4</w:t>
      </w:r>
      <w:r w:rsidRPr="00B7438E">
        <w:rPr>
          <w:rFonts w:ascii="宋体" w:eastAsia="宋体" w:hAnsi="宋体" w:cs="仿宋_GB2312"/>
          <w:kern w:val="0"/>
          <w:sz w:val="24"/>
          <w:lang w:val="zh-CN"/>
        </w:rPr>
        <w:t>1</w:t>
      </w:r>
      <w:r w:rsidRPr="00B7438E">
        <w:rPr>
          <w:rFonts w:ascii="宋体" w:eastAsia="宋体" w:hAnsi="宋体" w:cs="仿宋_GB2312" w:hint="eastAsia"/>
          <w:kern w:val="0"/>
          <w:sz w:val="24"/>
          <w:lang w:val="zh-CN"/>
        </w:rPr>
        <w:t>.1投标人认为采购文件、采购过程、评标或者中标结果使自己的权益受到损害的，可以在知道或者应知其权益受到损害之日起7个工作日内,针对同一采购程序环节，以书面形式向采购人、集中采购机构一次性提出质疑。</w:t>
      </w:r>
    </w:p>
    <w:p w:rsidR="00274B46" w:rsidRPr="00B7438E" w:rsidRDefault="00274B46" w:rsidP="00274B46">
      <w:pPr>
        <w:pStyle w:val="25"/>
        <w:spacing w:line="360" w:lineRule="auto"/>
        <w:rPr>
          <w:rFonts w:ascii="宋体" w:eastAsia="宋体" w:hAnsi="宋体" w:cs="仿宋_GB2312"/>
          <w:kern w:val="0"/>
          <w:sz w:val="24"/>
          <w:lang w:val="zh-CN"/>
        </w:rPr>
      </w:pPr>
      <w:r w:rsidRPr="00B7438E">
        <w:rPr>
          <w:rFonts w:ascii="宋体" w:eastAsia="宋体" w:hAnsi="宋体" w:cs="仿宋_GB2312" w:hint="eastAsia"/>
          <w:kern w:val="0"/>
          <w:sz w:val="24"/>
          <w:lang w:val="zh-CN"/>
        </w:rPr>
        <w:t>4</w:t>
      </w:r>
      <w:r w:rsidRPr="00B7438E">
        <w:rPr>
          <w:rFonts w:ascii="宋体" w:eastAsia="宋体" w:hAnsi="宋体" w:cs="仿宋_GB2312"/>
          <w:kern w:val="0"/>
          <w:sz w:val="24"/>
          <w:lang w:val="zh-CN"/>
        </w:rPr>
        <w:t>1</w:t>
      </w:r>
      <w:r w:rsidRPr="00B7438E">
        <w:rPr>
          <w:rFonts w:ascii="宋体" w:eastAsia="宋体" w:hAnsi="宋体" w:cs="仿宋_GB2312" w:hint="eastAsia"/>
          <w:kern w:val="0"/>
          <w:sz w:val="24"/>
          <w:lang w:val="zh-CN"/>
        </w:rPr>
        <w:t>.2响投标人和其他利害关系人认为本次采购活动违反法律、法规和规章规定的，对质疑答复不满意的或者采购人、集中采购机构未在规定时间内作出答复的，在法定期限内有权向长春净月高新技术产业开发政府采购办公室投诉。</w:t>
      </w:r>
    </w:p>
    <w:p w:rsidR="00274B46" w:rsidRPr="00B7438E" w:rsidRDefault="00274B46" w:rsidP="00274B46">
      <w:pPr>
        <w:pStyle w:val="25"/>
        <w:spacing w:line="360" w:lineRule="auto"/>
        <w:rPr>
          <w:rFonts w:ascii="宋体" w:eastAsia="宋体" w:hAnsi="宋体" w:cs="仿宋_GB2312"/>
          <w:kern w:val="0"/>
          <w:sz w:val="24"/>
          <w:lang w:val="zh-CN"/>
        </w:rPr>
      </w:pPr>
      <w:r w:rsidRPr="00B7438E">
        <w:rPr>
          <w:rFonts w:ascii="宋体" w:eastAsia="宋体" w:hAnsi="宋体" w:cs="仿宋_GB2312"/>
          <w:kern w:val="0"/>
          <w:sz w:val="24"/>
          <w:lang w:val="zh-CN"/>
        </w:rPr>
        <w:br w:type="page"/>
      </w:r>
    </w:p>
    <w:p w:rsidR="00274B46" w:rsidRPr="00B7438E" w:rsidRDefault="00274B46" w:rsidP="00274B46">
      <w:pPr>
        <w:pStyle w:val="25"/>
        <w:spacing w:line="360" w:lineRule="auto"/>
        <w:rPr>
          <w:rFonts w:ascii="宋体" w:eastAsia="宋体" w:hAnsi="宋体" w:cs="仿宋_GB2312"/>
          <w:kern w:val="0"/>
          <w:sz w:val="24"/>
          <w:lang w:val="zh-CN"/>
        </w:rPr>
      </w:pPr>
    </w:p>
    <w:p w:rsidR="00274B46" w:rsidRPr="00B7438E" w:rsidRDefault="00274B46" w:rsidP="00274B46">
      <w:pPr>
        <w:pStyle w:val="25"/>
        <w:spacing w:line="360" w:lineRule="auto"/>
        <w:rPr>
          <w:rFonts w:ascii="宋体" w:eastAsia="宋体" w:hAnsi="宋体" w:cs="仿宋_GB2312"/>
          <w:kern w:val="0"/>
          <w:sz w:val="24"/>
          <w:lang w:val="zh-CN"/>
        </w:rPr>
      </w:pPr>
    </w:p>
    <w:p w:rsidR="00274B46" w:rsidRPr="00B7438E" w:rsidRDefault="00274B46" w:rsidP="00274B46">
      <w:pPr>
        <w:pStyle w:val="25"/>
        <w:spacing w:line="360" w:lineRule="auto"/>
        <w:rPr>
          <w:rFonts w:ascii="宋体" w:eastAsia="宋体" w:hAnsi="宋体" w:cs="仿宋_GB2312"/>
          <w:kern w:val="0"/>
          <w:sz w:val="24"/>
          <w:lang w:val="zh-CN"/>
        </w:rPr>
      </w:pPr>
    </w:p>
    <w:p w:rsidR="00274B46" w:rsidRPr="00B7438E" w:rsidRDefault="00274B46" w:rsidP="00274B46">
      <w:pPr>
        <w:pStyle w:val="25"/>
        <w:spacing w:line="360" w:lineRule="auto"/>
        <w:rPr>
          <w:rFonts w:ascii="宋体" w:eastAsia="宋体" w:hAnsi="宋体" w:cs="仿宋_GB2312"/>
          <w:kern w:val="0"/>
          <w:sz w:val="24"/>
          <w:lang w:val="zh-CN"/>
        </w:rPr>
      </w:pPr>
    </w:p>
    <w:p w:rsidR="00274B46" w:rsidRPr="00B7438E" w:rsidRDefault="00274B46" w:rsidP="00274B46">
      <w:pPr>
        <w:pStyle w:val="25"/>
        <w:spacing w:line="360" w:lineRule="auto"/>
        <w:rPr>
          <w:rFonts w:ascii="宋体" w:eastAsia="宋体" w:hAnsi="宋体" w:cs="仿宋_GB2312"/>
          <w:kern w:val="0"/>
          <w:sz w:val="24"/>
          <w:lang w:val="zh-CN"/>
        </w:rPr>
      </w:pPr>
    </w:p>
    <w:p w:rsidR="00274B46" w:rsidRPr="00B7438E" w:rsidRDefault="00274B46" w:rsidP="00274B46">
      <w:pPr>
        <w:pStyle w:val="25"/>
        <w:spacing w:line="360" w:lineRule="auto"/>
        <w:rPr>
          <w:rFonts w:ascii="宋体" w:eastAsia="宋体" w:hAnsi="宋体" w:cs="仿宋_GB2312"/>
          <w:kern w:val="0"/>
          <w:sz w:val="24"/>
          <w:lang w:val="zh-CN"/>
        </w:rPr>
      </w:pPr>
    </w:p>
    <w:p w:rsidR="00274B46" w:rsidRPr="00B7438E" w:rsidRDefault="00274B46" w:rsidP="00274B46">
      <w:pPr>
        <w:pStyle w:val="25"/>
        <w:spacing w:line="360" w:lineRule="auto"/>
        <w:rPr>
          <w:rFonts w:ascii="宋体" w:eastAsia="宋体" w:hAnsi="宋体" w:cs="仿宋_GB2312"/>
          <w:kern w:val="0"/>
          <w:sz w:val="24"/>
          <w:lang w:val="zh-CN"/>
        </w:rPr>
      </w:pPr>
    </w:p>
    <w:p w:rsidR="00274B46" w:rsidRPr="00B7438E" w:rsidRDefault="00274B46" w:rsidP="00274B46">
      <w:pPr>
        <w:pStyle w:val="25"/>
        <w:spacing w:line="360" w:lineRule="auto"/>
        <w:rPr>
          <w:rFonts w:ascii="宋体" w:eastAsia="宋体" w:hAnsi="宋体" w:cs="仿宋_GB2312"/>
          <w:kern w:val="0"/>
          <w:sz w:val="24"/>
          <w:lang w:val="zh-CN"/>
        </w:rPr>
      </w:pPr>
    </w:p>
    <w:p w:rsidR="00274B46" w:rsidRPr="00B7438E" w:rsidRDefault="00274B46" w:rsidP="00274B46">
      <w:pPr>
        <w:pStyle w:val="25"/>
        <w:spacing w:line="360" w:lineRule="auto"/>
        <w:rPr>
          <w:rFonts w:ascii="宋体" w:eastAsia="宋体" w:hAnsi="宋体" w:cs="仿宋_GB2312"/>
          <w:kern w:val="0"/>
          <w:sz w:val="24"/>
          <w:lang w:val="zh-CN"/>
        </w:rPr>
      </w:pPr>
    </w:p>
    <w:p w:rsidR="00274B46" w:rsidRPr="00B7438E" w:rsidRDefault="00274B46" w:rsidP="00274B46">
      <w:pPr>
        <w:pStyle w:val="25"/>
        <w:jc w:val="center"/>
        <w:outlineLvl w:val="0"/>
        <w:rPr>
          <w:rFonts w:ascii="宋体" w:eastAsia="宋体" w:hAnsi="宋体" w:cs="仿宋_GB2312"/>
          <w:b/>
          <w:kern w:val="0"/>
          <w:sz w:val="36"/>
          <w:szCs w:val="36"/>
          <w:lang w:val="zh-CN"/>
        </w:rPr>
      </w:pPr>
      <w:bookmarkStart w:id="29" w:name="_Toc171345515"/>
      <w:r w:rsidRPr="00B7438E">
        <w:rPr>
          <w:rFonts w:ascii="宋体" w:eastAsia="宋体" w:hAnsi="宋体" w:cs="仿宋_GB2312" w:hint="eastAsia"/>
          <w:b/>
          <w:kern w:val="0"/>
          <w:sz w:val="36"/>
          <w:szCs w:val="36"/>
          <w:lang w:val="zh-CN"/>
        </w:rPr>
        <w:t>第四章</w:t>
      </w:r>
      <w:r w:rsidRPr="00B7438E">
        <w:rPr>
          <w:rFonts w:ascii="宋体" w:eastAsia="宋体" w:hAnsi="宋体" w:cs="仿宋_GB2312"/>
          <w:b/>
          <w:kern w:val="0"/>
          <w:sz w:val="36"/>
          <w:szCs w:val="36"/>
          <w:lang w:val="zh-CN"/>
        </w:rPr>
        <w:br/>
      </w:r>
      <w:r w:rsidRPr="00B7438E">
        <w:rPr>
          <w:rFonts w:ascii="宋体" w:eastAsia="宋体" w:hAnsi="宋体" w:cs="仿宋_GB2312"/>
          <w:b/>
          <w:kern w:val="0"/>
          <w:sz w:val="36"/>
          <w:szCs w:val="36"/>
          <w:lang w:val="zh-CN"/>
        </w:rPr>
        <w:br/>
      </w:r>
      <w:r w:rsidRPr="00B7438E">
        <w:rPr>
          <w:rFonts w:ascii="宋体" w:eastAsia="宋体" w:hAnsi="宋体" w:cs="仿宋_GB2312" w:hint="eastAsia"/>
          <w:b/>
          <w:kern w:val="0"/>
          <w:sz w:val="36"/>
          <w:szCs w:val="36"/>
          <w:lang w:val="zh-CN"/>
        </w:rPr>
        <w:t>政府采购合同</w:t>
      </w:r>
      <w:bookmarkEnd w:id="29"/>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widowControl/>
        <w:spacing w:line="480" w:lineRule="auto"/>
        <w:ind w:firstLineChars="200" w:firstLine="480"/>
        <w:rPr>
          <w:rFonts w:ascii="宋体" w:hAnsi="宋体" w:cs="宋体"/>
          <w:bCs/>
          <w:kern w:val="0"/>
          <w:sz w:val="24"/>
          <w:szCs w:val="28"/>
        </w:rPr>
      </w:pPr>
      <w:r w:rsidRPr="00B7438E">
        <w:rPr>
          <w:rFonts w:ascii="宋体" w:hAnsi="宋体" w:cs="宋体" w:hint="eastAsia"/>
          <w:bCs/>
          <w:kern w:val="0"/>
          <w:sz w:val="24"/>
          <w:szCs w:val="28"/>
        </w:rPr>
        <w:lastRenderedPageBreak/>
        <w:t>双方</w:t>
      </w:r>
      <w:r w:rsidRPr="00B7438E">
        <w:rPr>
          <w:rFonts w:ascii="宋体" w:hAnsi="宋体" w:cs="宋体"/>
          <w:bCs/>
          <w:kern w:val="0"/>
          <w:sz w:val="24"/>
          <w:szCs w:val="28"/>
        </w:rPr>
        <w:t>自行签订</w:t>
      </w:r>
      <w:r w:rsidRPr="00B7438E">
        <w:rPr>
          <w:rFonts w:ascii="宋体" w:hAnsi="宋体" w:cs="宋体" w:hint="eastAsia"/>
          <w:bCs/>
          <w:kern w:val="0"/>
          <w:sz w:val="24"/>
          <w:szCs w:val="28"/>
        </w:rPr>
        <w:t>政府</w:t>
      </w:r>
      <w:r w:rsidRPr="00B7438E">
        <w:rPr>
          <w:rFonts w:ascii="宋体" w:hAnsi="宋体" w:cs="宋体"/>
          <w:bCs/>
          <w:kern w:val="0"/>
          <w:sz w:val="24"/>
          <w:szCs w:val="28"/>
        </w:rPr>
        <w:t>采购合同</w:t>
      </w:r>
      <w:r w:rsidRPr="00B7438E">
        <w:rPr>
          <w:rFonts w:ascii="宋体" w:hAnsi="宋体" w:cs="宋体" w:hint="eastAsia"/>
          <w:bCs/>
          <w:kern w:val="0"/>
          <w:sz w:val="24"/>
          <w:szCs w:val="28"/>
        </w:rPr>
        <w:t>。</w:t>
      </w:r>
    </w:p>
    <w:p w:rsidR="00274B46" w:rsidRPr="00B7438E" w:rsidRDefault="00274B46" w:rsidP="00274B46">
      <w:pPr>
        <w:ind w:firstLineChars="300" w:firstLine="630"/>
        <w:jc w:val="left"/>
        <w:rPr>
          <w:rFonts w:ascii="宋体" w:hAnsi="宋体"/>
          <w:szCs w:val="21"/>
        </w:rPr>
      </w:pPr>
    </w:p>
    <w:p w:rsidR="00274B46" w:rsidRPr="00B7438E" w:rsidRDefault="00274B46" w:rsidP="00274B46">
      <w:pPr>
        <w:adjustRightInd w:val="0"/>
        <w:snapToGrid w:val="0"/>
        <w:spacing w:line="360" w:lineRule="auto"/>
        <w:jc w:val="center"/>
        <w:rPr>
          <w:rFonts w:ascii="宋体" w:hAnsi="宋体"/>
          <w:b/>
          <w:bCs/>
          <w:snapToGrid w:val="0"/>
          <w:kern w:val="0"/>
          <w:szCs w:val="21"/>
        </w:rPr>
      </w:pPr>
      <w:r w:rsidRPr="00B7438E">
        <w:rPr>
          <w:rFonts w:ascii="宋体" w:hAnsi="宋体"/>
          <w:b/>
          <w:bCs/>
          <w:snapToGrid w:val="0"/>
          <w:kern w:val="0"/>
          <w:szCs w:val="21"/>
        </w:rPr>
        <w:t xml:space="preserve"> </w:t>
      </w:r>
    </w:p>
    <w:p w:rsidR="00274B46" w:rsidRPr="00B7438E" w:rsidRDefault="00274B46" w:rsidP="00274B46">
      <w:pPr>
        <w:spacing w:line="440" w:lineRule="atLeast"/>
        <w:rPr>
          <w:rFonts w:ascii="宋体"/>
          <w:b/>
          <w:spacing w:val="32"/>
          <w:sz w:val="52"/>
        </w:rPr>
        <w:sectPr w:rsidR="00274B46" w:rsidRPr="00B7438E">
          <w:headerReference w:type="even" r:id="rId15"/>
          <w:headerReference w:type="first" r:id="rId16"/>
          <w:pgSz w:w="11907" w:h="16840"/>
          <w:pgMar w:top="1134" w:right="1134" w:bottom="1134" w:left="1418" w:header="1021" w:footer="1021" w:gutter="0"/>
          <w:cols w:space="720"/>
          <w:docGrid w:linePitch="271"/>
        </w:sect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pStyle w:val="25"/>
        <w:jc w:val="center"/>
        <w:outlineLvl w:val="0"/>
        <w:rPr>
          <w:rFonts w:ascii="宋体" w:eastAsia="宋体" w:hAnsi="宋体" w:cs="仿宋_GB2312"/>
          <w:b/>
          <w:kern w:val="0"/>
          <w:sz w:val="36"/>
          <w:szCs w:val="36"/>
          <w:lang w:val="zh-CN"/>
        </w:rPr>
      </w:pPr>
      <w:bookmarkStart w:id="30" w:name="_Toc171345516"/>
      <w:r w:rsidRPr="00B7438E">
        <w:rPr>
          <w:rFonts w:ascii="宋体" w:eastAsia="宋体" w:hAnsi="宋体" w:cs="仿宋_GB2312" w:hint="eastAsia"/>
          <w:b/>
          <w:kern w:val="0"/>
          <w:sz w:val="36"/>
          <w:szCs w:val="36"/>
          <w:lang w:val="zh-CN"/>
        </w:rPr>
        <w:t>第五章</w:t>
      </w:r>
      <w:r w:rsidRPr="00B7438E">
        <w:rPr>
          <w:rFonts w:ascii="宋体" w:eastAsia="宋体" w:hAnsi="宋体" w:cs="仿宋_GB2312"/>
          <w:b/>
          <w:kern w:val="0"/>
          <w:sz w:val="36"/>
          <w:szCs w:val="36"/>
          <w:lang w:val="zh-CN"/>
        </w:rPr>
        <w:br/>
      </w:r>
      <w:r w:rsidRPr="00B7438E">
        <w:rPr>
          <w:rFonts w:ascii="宋体" w:eastAsia="宋体" w:hAnsi="宋体" w:cs="仿宋_GB2312"/>
          <w:b/>
          <w:kern w:val="0"/>
          <w:sz w:val="36"/>
          <w:szCs w:val="36"/>
          <w:lang w:val="zh-CN"/>
        </w:rPr>
        <w:br/>
      </w:r>
      <w:r w:rsidRPr="00B7438E">
        <w:rPr>
          <w:rFonts w:ascii="宋体" w:eastAsia="宋体" w:hAnsi="宋体" w:cs="仿宋_GB2312" w:hint="eastAsia"/>
          <w:b/>
          <w:kern w:val="0"/>
          <w:sz w:val="36"/>
          <w:szCs w:val="36"/>
          <w:lang w:val="zh-CN"/>
        </w:rPr>
        <w:t>评标办法</w:t>
      </w:r>
      <w:bookmarkEnd w:id="30"/>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p>
    <w:p w:rsidR="00274B46" w:rsidRPr="00B7438E" w:rsidRDefault="00274B46" w:rsidP="00274B46">
      <w:pPr>
        <w:pStyle w:val="25"/>
        <w:spacing w:line="360" w:lineRule="auto"/>
        <w:ind w:firstLineChars="200" w:firstLine="562"/>
        <w:jc w:val="center"/>
        <w:rPr>
          <w:rFonts w:ascii="宋体" w:eastAsia="宋体" w:hAnsi="宋体" w:cs="仿宋_GB2312"/>
          <w:b/>
          <w:kern w:val="0"/>
          <w:sz w:val="28"/>
          <w:szCs w:val="28"/>
          <w:lang w:val="zh-CN"/>
        </w:rPr>
      </w:pPr>
      <w:bookmarkStart w:id="31" w:name="_Hlk36640364"/>
      <w:r w:rsidRPr="00B7438E">
        <w:rPr>
          <w:rFonts w:ascii="宋体" w:eastAsia="宋体" w:hAnsi="宋体" w:cs="仿宋_GB2312" w:hint="eastAsia"/>
          <w:b/>
          <w:kern w:val="0"/>
          <w:sz w:val="28"/>
          <w:szCs w:val="28"/>
          <w:lang w:val="zh-CN"/>
        </w:rPr>
        <w:lastRenderedPageBreak/>
        <w:t>评标办法</w:t>
      </w:r>
    </w:p>
    <w:p w:rsidR="00274B46" w:rsidRPr="00B7438E" w:rsidRDefault="00274B46" w:rsidP="00274B46">
      <w:pPr>
        <w:pStyle w:val="25"/>
        <w:spacing w:line="360" w:lineRule="auto"/>
        <w:ind w:firstLineChars="200" w:firstLine="482"/>
        <w:rPr>
          <w:rFonts w:ascii="宋体" w:eastAsia="宋体" w:hAnsi="宋体" w:cs="仿宋_GB2312"/>
          <w:b/>
          <w:kern w:val="0"/>
          <w:sz w:val="24"/>
          <w:lang w:val="zh-CN"/>
        </w:rPr>
      </w:pPr>
      <w:r w:rsidRPr="00B7438E">
        <w:rPr>
          <w:rFonts w:ascii="宋体" w:eastAsia="宋体" w:hAnsi="宋体" w:cs="仿宋_GB2312" w:hint="eastAsia"/>
          <w:b/>
          <w:kern w:val="0"/>
          <w:sz w:val="24"/>
          <w:lang w:val="zh-CN"/>
        </w:rPr>
        <w:t>一、评标标准和方法的制定依据：</w:t>
      </w:r>
    </w:p>
    <w:p w:rsidR="00274B46" w:rsidRPr="00B7438E" w:rsidRDefault="00274B46" w:rsidP="00274B46">
      <w:pPr>
        <w:spacing w:line="360" w:lineRule="auto"/>
        <w:ind w:firstLineChars="200" w:firstLine="480"/>
        <w:jc w:val="left"/>
        <w:rPr>
          <w:rFonts w:ascii="宋体" w:hAnsi="宋体"/>
          <w:sz w:val="24"/>
        </w:rPr>
      </w:pPr>
      <w:r w:rsidRPr="00B7438E">
        <w:rPr>
          <w:rFonts w:ascii="宋体" w:hAnsi="宋体" w:cs="仿宋_GB2312" w:hint="eastAsia"/>
          <w:kern w:val="0"/>
          <w:sz w:val="24"/>
          <w:lang w:val="zh-CN"/>
        </w:rPr>
        <w:t>按照《中华人民共和国政府采购法》、《政府采购</w:t>
      </w:r>
      <w:r w:rsidRPr="00B7438E">
        <w:rPr>
          <w:rFonts w:ascii="宋体" w:hAnsi="宋体" w:cs="仿宋_GB2312"/>
          <w:kern w:val="0"/>
          <w:sz w:val="24"/>
          <w:lang w:val="zh-CN"/>
        </w:rPr>
        <w:t>货物和服务招标投标管理办法</w:t>
      </w:r>
      <w:r w:rsidRPr="00B7438E">
        <w:rPr>
          <w:rFonts w:ascii="宋体" w:hAnsi="宋体" w:cs="仿宋_GB2312" w:hint="eastAsia"/>
          <w:kern w:val="0"/>
          <w:sz w:val="24"/>
          <w:lang w:val="zh-CN"/>
        </w:rPr>
        <w:t>》的有关规定，遵循公开、公平、公正的原则，结合本项目的实际情况，制定</w:t>
      </w:r>
      <w:r w:rsidR="00550EEA">
        <w:rPr>
          <w:rFonts w:ascii="宋体" w:hAnsi="宋体" w:cs="仿宋_GB2312" w:hint="eastAsia"/>
          <w:kern w:val="0"/>
          <w:sz w:val="24"/>
          <w:lang w:val="zh-CN"/>
        </w:rPr>
        <w:t>长春净月高新技术产业开发区公共卫生服务中心2024年综合物业及餐饮服务采购项目</w:t>
      </w:r>
      <w:r w:rsidRPr="00B7438E">
        <w:rPr>
          <w:rFonts w:hint="eastAsia"/>
          <w:kern w:val="0"/>
          <w:sz w:val="24"/>
          <w:lang w:val="zh-CN"/>
        </w:rPr>
        <w:t>评标办法</w:t>
      </w:r>
      <w:r w:rsidRPr="00B7438E">
        <w:rPr>
          <w:rFonts w:ascii="宋体" w:hAnsi="宋体" w:cs="仿宋_GB2312" w:hint="eastAsia"/>
          <w:kern w:val="0"/>
          <w:sz w:val="24"/>
          <w:lang w:val="zh-CN"/>
        </w:rPr>
        <w:t>。</w:t>
      </w:r>
    </w:p>
    <w:p w:rsidR="00274B46" w:rsidRPr="00B7438E" w:rsidRDefault="00274B46" w:rsidP="00274B46">
      <w:pPr>
        <w:pStyle w:val="25"/>
        <w:spacing w:line="360" w:lineRule="auto"/>
        <w:ind w:firstLineChars="200" w:firstLine="482"/>
        <w:rPr>
          <w:rFonts w:ascii="宋体" w:eastAsia="宋体" w:hAnsi="宋体" w:cs="仿宋_GB2312"/>
          <w:b/>
          <w:kern w:val="0"/>
          <w:sz w:val="24"/>
          <w:lang w:val="zh-CN"/>
        </w:rPr>
      </w:pPr>
      <w:r w:rsidRPr="00B7438E">
        <w:rPr>
          <w:rFonts w:ascii="宋体" w:eastAsia="宋体" w:hAnsi="宋体" w:cs="仿宋_GB2312" w:hint="eastAsia"/>
          <w:b/>
          <w:kern w:val="0"/>
          <w:sz w:val="24"/>
          <w:lang w:val="zh-CN"/>
        </w:rPr>
        <w:t>二、评标机构：</w:t>
      </w: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r w:rsidRPr="00B7438E">
        <w:rPr>
          <w:rFonts w:ascii="宋体" w:eastAsia="宋体" w:hAnsi="宋体" w:cs="仿宋_GB2312" w:hint="eastAsia"/>
          <w:kern w:val="0"/>
          <w:sz w:val="24"/>
          <w:lang w:val="zh-CN"/>
        </w:rPr>
        <w:t>为依法组建的评标委员会，评标委员会成员由具有高级职称或具有同等专业水平的相关专家组成。与招标项目有直接利害关系或与投标人有任何利害关系的专家，不得进入本项目的评标小组。评标</w:t>
      </w:r>
      <w:r w:rsidRPr="00B7438E">
        <w:rPr>
          <w:rFonts w:ascii="宋体" w:eastAsia="宋体" w:hAnsi="宋体" w:cs="仿宋_GB2312"/>
          <w:kern w:val="0"/>
          <w:sz w:val="24"/>
          <w:lang w:val="zh-CN"/>
        </w:rPr>
        <w:t>小组</w:t>
      </w:r>
      <w:r w:rsidRPr="00B7438E">
        <w:rPr>
          <w:rFonts w:ascii="宋体" w:eastAsia="宋体" w:hAnsi="宋体" w:cs="仿宋_GB2312" w:hint="eastAsia"/>
          <w:kern w:val="0"/>
          <w:sz w:val="24"/>
          <w:lang w:val="zh-CN"/>
        </w:rPr>
        <w:t>成员名单在中标结果确定前应当保密。</w:t>
      </w:r>
    </w:p>
    <w:p w:rsidR="00274B46" w:rsidRPr="00B7438E" w:rsidRDefault="00274B46" w:rsidP="00274B46">
      <w:pPr>
        <w:pStyle w:val="25"/>
        <w:spacing w:line="360" w:lineRule="auto"/>
        <w:ind w:firstLineChars="200" w:firstLine="482"/>
        <w:rPr>
          <w:rFonts w:ascii="宋体" w:eastAsia="宋体" w:hAnsi="宋体" w:cs="仿宋_GB2312"/>
          <w:b/>
          <w:kern w:val="0"/>
          <w:sz w:val="24"/>
          <w:lang w:val="zh-CN"/>
        </w:rPr>
      </w:pPr>
      <w:r w:rsidRPr="00B7438E">
        <w:rPr>
          <w:rFonts w:ascii="宋体" w:eastAsia="宋体" w:hAnsi="宋体" w:cs="仿宋_GB2312" w:hint="eastAsia"/>
          <w:b/>
          <w:kern w:val="0"/>
          <w:sz w:val="24"/>
          <w:lang w:val="zh-CN"/>
        </w:rPr>
        <w:t>三、评标原则：</w:t>
      </w: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r w:rsidRPr="00B7438E">
        <w:rPr>
          <w:rFonts w:ascii="宋体" w:eastAsia="宋体" w:hAnsi="宋体" w:cs="仿宋_GB2312" w:hint="eastAsia"/>
          <w:kern w:val="0"/>
          <w:sz w:val="24"/>
          <w:lang w:val="zh-CN"/>
        </w:rPr>
        <w:t>评标工作严格按照评标标准和方法规定的内容，遵循公平、公正、科学、择优的原则评审，选定中标人。</w:t>
      </w:r>
    </w:p>
    <w:p w:rsidR="00274B46" w:rsidRPr="00B7438E" w:rsidRDefault="00274B46" w:rsidP="00274B46">
      <w:pPr>
        <w:pStyle w:val="25"/>
        <w:spacing w:line="360" w:lineRule="auto"/>
        <w:ind w:firstLineChars="200" w:firstLine="482"/>
        <w:rPr>
          <w:rFonts w:ascii="宋体" w:eastAsia="宋体" w:hAnsi="宋体" w:cs="仿宋_GB2312"/>
          <w:b/>
          <w:kern w:val="0"/>
          <w:sz w:val="24"/>
          <w:lang w:val="zh-CN"/>
        </w:rPr>
      </w:pPr>
      <w:r w:rsidRPr="00B7438E">
        <w:rPr>
          <w:rFonts w:ascii="宋体" w:eastAsia="宋体" w:hAnsi="宋体" w:cs="仿宋_GB2312" w:hint="eastAsia"/>
          <w:b/>
          <w:kern w:val="0"/>
          <w:sz w:val="24"/>
          <w:lang w:val="zh-CN"/>
        </w:rPr>
        <w:t>四、评审程序</w:t>
      </w:r>
    </w:p>
    <w:p w:rsidR="00B860E4" w:rsidRPr="00B7438E" w:rsidRDefault="00274B46" w:rsidP="00B860E4">
      <w:pPr>
        <w:pStyle w:val="25"/>
        <w:spacing w:line="360" w:lineRule="auto"/>
        <w:ind w:firstLineChars="200" w:firstLine="480"/>
        <w:rPr>
          <w:rFonts w:ascii="宋体" w:eastAsia="宋体" w:hAnsi="宋体" w:cs="仿宋_GB2312"/>
          <w:kern w:val="0"/>
          <w:sz w:val="24"/>
          <w:lang w:val="zh-CN"/>
        </w:rPr>
      </w:pPr>
      <w:r w:rsidRPr="00B7438E">
        <w:rPr>
          <w:rFonts w:ascii="宋体" w:eastAsia="宋体" w:hAnsi="宋体" w:cs="仿宋_GB2312" w:hint="eastAsia"/>
          <w:kern w:val="0"/>
          <w:sz w:val="24"/>
          <w:lang w:val="zh-CN"/>
        </w:rPr>
        <w:t>分为资格</w:t>
      </w:r>
      <w:r w:rsidRPr="00B7438E">
        <w:rPr>
          <w:rFonts w:ascii="宋体" w:eastAsia="宋体" w:hAnsi="宋体" w:cs="仿宋_GB2312"/>
          <w:kern w:val="0"/>
          <w:sz w:val="24"/>
          <w:lang w:val="zh-CN"/>
        </w:rPr>
        <w:t>评审、</w:t>
      </w:r>
      <w:r w:rsidRPr="00B7438E">
        <w:rPr>
          <w:rFonts w:ascii="宋体" w:eastAsia="宋体" w:hAnsi="宋体" w:cs="仿宋_GB2312" w:hint="eastAsia"/>
          <w:kern w:val="0"/>
          <w:sz w:val="24"/>
          <w:lang w:val="zh-CN"/>
        </w:rPr>
        <w:t>符合</w:t>
      </w:r>
      <w:r w:rsidRPr="00B7438E">
        <w:rPr>
          <w:rFonts w:ascii="宋体" w:eastAsia="宋体" w:hAnsi="宋体" w:cs="仿宋_GB2312"/>
          <w:kern w:val="0"/>
          <w:sz w:val="24"/>
          <w:lang w:val="zh-CN"/>
        </w:rPr>
        <w:t>性</w:t>
      </w:r>
      <w:r w:rsidRPr="00B7438E">
        <w:rPr>
          <w:rFonts w:ascii="宋体" w:eastAsia="宋体" w:hAnsi="宋体" w:cs="仿宋_GB2312" w:hint="eastAsia"/>
          <w:kern w:val="0"/>
          <w:sz w:val="24"/>
          <w:lang w:val="zh-CN"/>
        </w:rPr>
        <w:t>评审、详细评审和确定</w:t>
      </w:r>
      <w:r w:rsidRPr="00B7438E">
        <w:rPr>
          <w:rFonts w:ascii="宋体" w:eastAsia="宋体" w:hAnsi="宋体" w:cs="仿宋_GB2312"/>
          <w:kern w:val="0"/>
          <w:sz w:val="24"/>
          <w:lang w:val="zh-CN"/>
        </w:rPr>
        <w:t>中标人</w:t>
      </w:r>
      <w:r w:rsidRPr="00B7438E">
        <w:rPr>
          <w:rFonts w:ascii="宋体" w:eastAsia="宋体" w:hAnsi="宋体" w:cs="仿宋_GB2312" w:hint="eastAsia"/>
          <w:kern w:val="0"/>
          <w:sz w:val="24"/>
          <w:lang w:val="zh-CN"/>
        </w:rPr>
        <w:t>。</w:t>
      </w:r>
    </w:p>
    <w:p w:rsidR="00274B46" w:rsidRPr="00B7438E" w:rsidRDefault="00274B46" w:rsidP="00274B46">
      <w:pPr>
        <w:pStyle w:val="25"/>
        <w:spacing w:line="360" w:lineRule="auto"/>
        <w:ind w:firstLineChars="200" w:firstLine="482"/>
        <w:rPr>
          <w:rFonts w:ascii="宋体" w:eastAsia="宋体" w:hAnsi="宋体" w:cs="仿宋_GB2312"/>
          <w:b/>
          <w:kern w:val="0"/>
          <w:sz w:val="24"/>
          <w:lang w:val="zh-CN"/>
        </w:rPr>
      </w:pPr>
      <w:r w:rsidRPr="00B7438E">
        <w:rPr>
          <w:rFonts w:ascii="宋体" w:eastAsia="宋体" w:hAnsi="宋体" w:cs="仿宋_GB2312" w:hint="eastAsia"/>
          <w:b/>
          <w:kern w:val="0"/>
          <w:sz w:val="24"/>
          <w:lang w:val="zh-CN"/>
        </w:rPr>
        <w:t>五、评审标准</w:t>
      </w:r>
    </w:p>
    <w:p w:rsidR="00274B46" w:rsidRPr="00B7438E" w:rsidRDefault="00274B46" w:rsidP="00274B46">
      <w:pPr>
        <w:pStyle w:val="25"/>
        <w:spacing w:line="360" w:lineRule="auto"/>
        <w:ind w:firstLineChars="200" w:firstLine="482"/>
        <w:rPr>
          <w:rFonts w:ascii="宋体" w:eastAsia="宋体" w:hAnsi="宋体" w:cs="仿宋_GB2312"/>
          <w:b/>
          <w:bCs/>
          <w:kern w:val="0"/>
          <w:sz w:val="24"/>
          <w:lang w:val="zh-CN"/>
        </w:rPr>
      </w:pPr>
      <w:r w:rsidRPr="00B7438E">
        <w:rPr>
          <w:rFonts w:ascii="宋体" w:eastAsia="宋体" w:hAnsi="宋体" w:cs="仿宋_GB2312" w:hint="eastAsia"/>
          <w:b/>
          <w:bCs/>
          <w:kern w:val="0"/>
          <w:sz w:val="24"/>
          <w:lang w:val="zh-CN"/>
        </w:rPr>
        <w:t>1</w:t>
      </w:r>
      <w:r w:rsidRPr="00B7438E">
        <w:rPr>
          <w:rFonts w:ascii="宋体" w:eastAsia="宋体" w:hAnsi="宋体" w:cs="仿宋_GB2312"/>
          <w:b/>
          <w:bCs/>
          <w:kern w:val="0"/>
          <w:sz w:val="24"/>
          <w:lang w:val="zh-CN"/>
        </w:rPr>
        <w:t>.</w:t>
      </w:r>
      <w:r w:rsidRPr="00B7438E">
        <w:rPr>
          <w:rFonts w:ascii="宋体" w:eastAsia="宋体" w:hAnsi="宋体" w:cs="仿宋_GB2312" w:hint="eastAsia"/>
          <w:b/>
          <w:bCs/>
          <w:kern w:val="0"/>
          <w:sz w:val="24"/>
          <w:lang w:val="zh-CN"/>
        </w:rPr>
        <w:t>资格评审标准</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hint="eastAsia"/>
          <w:bCs/>
          <w:kern w:val="0"/>
          <w:sz w:val="24"/>
          <w:lang w:val="zh-CN"/>
        </w:rPr>
        <w:t>1</w:t>
      </w:r>
      <w:r w:rsidRPr="00B7438E">
        <w:rPr>
          <w:rFonts w:ascii="宋体" w:eastAsia="宋体" w:hAnsi="宋体" w:cs="仿宋_GB2312"/>
          <w:bCs/>
          <w:kern w:val="0"/>
          <w:sz w:val="24"/>
          <w:lang w:val="zh-CN"/>
        </w:rPr>
        <w:t>.1</w:t>
      </w:r>
      <w:r w:rsidRPr="00B7438E">
        <w:rPr>
          <w:rFonts w:ascii="宋体" w:eastAsia="宋体" w:hAnsi="宋体" w:cs="仿宋_GB2312" w:hint="eastAsia"/>
          <w:bCs/>
          <w:kern w:val="0"/>
          <w:sz w:val="24"/>
          <w:lang w:val="zh-CN"/>
        </w:rPr>
        <w:t>投标人</w:t>
      </w:r>
      <w:r w:rsidR="00FD53CC">
        <w:rPr>
          <w:rFonts w:ascii="宋体" w:eastAsia="宋体" w:hAnsi="宋体" w:cs="仿宋_GB2312" w:hint="eastAsia"/>
          <w:bCs/>
          <w:kern w:val="0"/>
          <w:sz w:val="24"/>
          <w:lang w:val="zh-CN"/>
        </w:rPr>
        <w:t>有效</w:t>
      </w:r>
      <w:r w:rsidR="00FD53CC">
        <w:rPr>
          <w:rFonts w:ascii="宋体" w:eastAsia="宋体" w:hAnsi="宋体" w:cs="仿宋_GB2312"/>
          <w:bCs/>
          <w:kern w:val="0"/>
          <w:sz w:val="24"/>
          <w:lang w:val="zh-CN"/>
        </w:rPr>
        <w:t>的</w:t>
      </w:r>
      <w:r w:rsidR="00B860E4" w:rsidRPr="00B7438E">
        <w:rPr>
          <w:rFonts w:ascii="宋体" w:eastAsia="宋体" w:hAnsi="宋体" w:cs="仿宋_GB2312" w:hint="eastAsia"/>
          <w:bCs/>
          <w:kern w:val="0"/>
          <w:sz w:val="24"/>
          <w:lang w:val="zh-CN"/>
        </w:rPr>
        <w:t>法人或者其他组织的营业执照</w:t>
      </w:r>
      <w:r w:rsidR="00F74990">
        <w:rPr>
          <w:rFonts w:ascii="宋体" w:eastAsia="宋体" w:hAnsi="宋体" w:cs="仿宋_GB2312" w:hint="eastAsia"/>
          <w:bCs/>
          <w:kern w:val="0"/>
          <w:sz w:val="24"/>
          <w:lang w:val="zh-CN"/>
        </w:rPr>
        <w:t>、</w:t>
      </w:r>
      <w:r w:rsidR="0013285B" w:rsidRPr="00DC114F">
        <w:rPr>
          <w:rFonts w:ascii="宋体" w:eastAsia="宋体" w:hAnsi="宋体" w:cs="仿宋_GB2312" w:hint="eastAsia"/>
          <w:bCs/>
          <w:kern w:val="0"/>
          <w:sz w:val="24"/>
          <w:lang w:val="zh-CN"/>
        </w:rPr>
        <w:t>食品经营许可证</w:t>
      </w:r>
      <w:r w:rsidRPr="00B7438E">
        <w:rPr>
          <w:rFonts w:ascii="宋体" w:eastAsia="宋体" w:hAnsi="宋体" w:cs="仿宋_GB2312" w:hint="eastAsia"/>
          <w:bCs/>
          <w:kern w:val="0"/>
          <w:sz w:val="24"/>
          <w:lang w:val="zh-CN"/>
        </w:rPr>
        <w:t>；</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hint="eastAsia"/>
          <w:bCs/>
          <w:kern w:val="0"/>
          <w:sz w:val="24"/>
          <w:lang w:val="zh-CN"/>
        </w:rPr>
        <w:t>1.</w:t>
      </w:r>
      <w:r w:rsidRPr="00B7438E">
        <w:rPr>
          <w:rFonts w:ascii="宋体" w:eastAsia="宋体" w:hAnsi="宋体" w:cs="仿宋_GB2312"/>
          <w:bCs/>
          <w:kern w:val="0"/>
          <w:sz w:val="24"/>
          <w:lang w:val="zh-CN"/>
        </w:rPr>
        <w:t>2</w:t>
      </w:r>
      <w:r w:rsidRPr="00B7438E">
        <w:rPr>
          <w:rFonts w:ascii="宋体" w:eastAsia="宋体" w:hAnsi="宋体" w:cs="仿宋_GB2312" w:hint="eastAsia"/>
          <w:bCs/>
          <w:kern w:val="0"/>
          <w:sz w:val="24"/>
          <w:lang w:val="zh-CN"/>
        </w:rPr>
        <w:t>投标人</w:t>
      </w:r>
      <w:r w:rsidR="00B860E4" w:rsidRPr="00B7438E">
        <w:rPr>
          <w:rFonts w:ascii="宋体" w:eastAsia="宋体" w:hAnsi="宋体" w:cs="仿宋_GB2312" w:hint="eastAsia"/>
          <w:bCs/>
          <w:kern w:val="0"/>
          <w:sz w:val="24"/>
          <w:lang w:val="zh-CN"/>
        </w:rPr>
        <w:t>代表</w:t>
      </w:r>
      <w:r w:rsidR="00B860E4" w:rsidRPr="00B7438E">
        <w:rPr>
          <w:rFonts w:ascii="宋体" w:eastAsia="宋体" w:hAnsi="宋体" w:cs="仿宋_GB2312"/>
          <w:bCs/>
          <w:kern w:val="0"/>
          <w:sz w:val="24"/>
          <w:lang w:val="zh-CN"/>
        </w:rPr>
        <w:t>为法定代表人的提交有效的</w:t>
      </w:r>
      <w:r w:rsidR="00B860E4" w:rsidRPr="00B7438E">
        <w:rPr>
          <w:rFonts w:ascii="宋体" w:eastAsia="宋体" w:hAnsi="宋体" w:cs="仿宋_GB2312" w:hint="eastAsia"/>
          <w:bCs/>
          <w:kern w:val="0"/>
          <w:sz w:val="24"/>
          <w:lang w:val="zh-CN"/>
        </w:rPr>
        <w:t>法定代表人资格</w:t>
      </w:r>
      <w:r w:rsidR="00B860E4" w:rsidRPr="00B7438E">
        <w:rPr>
          <w:rFonts w:ascii="宋体" w:eastAsia="宋体" w:hAnsi="宋体" w:cs="仿宋_GB2312"/>
          <w:bCs/>
          <w:kern w:val="0"/>
          <w:sz w:val="24"/>
          <w:lang w:val="zh-CN"/>
        </w:rPr>
        <w:t>证明书（</w:t>
      </w:r>
      <w:r w:rsidR="00B860E4" w:rsidRPr="00B7438E">
        <w:rPr>
          <w:rFonts w:ascii="宋体" w:eastAsia="宋体" w:hAnsi="宋体" w:cs="仿宋_GB2312" w:hint="eastAsia"/>
          <w:bCs/>
          <w:kern w:val="0"/>
          <w:sz w:val="24"/>
          <w:lang w:val="zh-CN"/>
        </w:rPr>
        <w:t>附身份证</w:t>
      </w:r>
      <w:r w:rsidR="00B860E4" w:rsidRPr="00B7438E">
        <w:rPr>
          <w:rFonts w:ascii="宋体" w:eastAsia="宋体" w:hAnsi="宋体" w:cs="仿宋_GB2312"/>
          <w:bCs/>
          <w:kern w:val="0"/>
          <w:sz w:val="24"/>
          <w:lang w:val="zh-CN"/>
        </w:rPr>
        <w:t>）</w:t>
      </w:r>
      <w:r w:rsidR="00B860E4" w:rsidRPr="00B7438E">
        <w:rPr>
          <w:rFonts w:ascii="宋体" w:eastAsia="宋体" w:hAnsi="宋体" w:cs="仿宋_GB2312" w:hint="eastAsia"/>
          <w:bCs/>
          <w:kern w:val="0"/>
          <w:sz w:val="24"/>
          <w:lang w:val="zh-CN"/>
        </w:rPr>
        <w:t>；</w:t>
      </w:r>
      <w:r w:rsidR="00B860E4" w:rsidRPr="00B7438E">
        <w:rPr>
          <w:rFonts w:ascii="宋体" w:eastAsia="宋体" w:hAnsi="宋体" w:cs="仿宋_GB2312"/>
          <w:bCs/>
          <w:kern w:val="0"/>
          <w:sz w:val="24"/>
          <w:lang w:val="zh-CN"/>
        </w:rPr>
        <w:t>投标人代表为</w:t>
      </w:r>
      <w:r w:rsidR="00B860E4" w:rsidRPr="00B7438E">
        <w:rPr>
          <w:rFonts w:ascii="宋体" w:eastAsia="宋体" w:hAnsi="宋体" w:cs="仿宋_GB2312" w:hint="eastAsia"/>
          <w:bCs/>
          <w:kern w:val="0"/>
          <w:sz w:val="24"/>
          <w:lang w:val="zh-CN"/>
        </w:rPr>
        <w:t>被授权委托人的</w:t>
      </w:r>
      <w:r w:rsidR="00B860E4" w:rsidRPr="00B7438E">
        <w:rPr>
          <w:rFonts w:ascii="宋体" w:eastAsia="宋体" w:hAnsi="宋体" w:cs="仿宋_GB2312"/>
          <w:bCs/>
          <w:kern w:val="0"/>
          <w:sz w:val="24"/>
          <w:lang w:val="zh-CN"/>
        </w:rPr>
        <w:t>提交法定代表授权书（</w:t>
      </w:r>
      <w:r w:rsidR="00B860E4" w:rsidRPr="00B7438E">
        <w:rPr>
          <w:rFonts w:ascii="宋体" w:eastAsia="宋体" w:hAnsi="宋体" w:cs="仿宋_GB2312" w:hint="eastAsia"/>
          <w:bCs/>
          <w:kern w:val="0"/>
          <w:sz w:val="24"/>
          <w:lang w:val="zh-CN"/>
        </w:rPr>
        <w:t>附</w:t>
      </w:r>
      <w:r w:rsidR="00B860E4" w:rsidRPr="00B7438E">
        <w:rPr>
          <w:rFonts w:ascii="宋体" w:eastAsia="宋体" w:hAnsi="宋体" w:cs="仿宋_GB2312"/>
          <w:bCs/>
          <w:kern w:val="0"/>
          <w:sz w:val="24"/>
          <w:lang w:val="zh-CN"/>
        </w:rPr>
        <w:t>被授权委托人</w:t>
      </w:r>
      <w:r w:rsidR="00B860E4" w:rsidRPr="00B7438E">
        <w:rPr>
          <w:rFonts w:ascii="宋体" w:eastAsia="宋体" w:hAnsi="宋体" w:cs="仿宋_GB2312" w:hint="eastAsia"/>
          <w:bCs/>
          <w:kern w:val="0"/>
          <w:sz w:val="24"/>
          <w:lang w:val="zh-CN"/>
        </w:rPr>
        <w:t>身份证、被授权委托人社会保险参保证明）</w:t>
      </w:r>
      <w:r w:rsidRPr="00B7438E">
        <w:rPr>
          <w:rFonts w:ascii="宋体" w:eastAsia="宋体" w:hAnsi="宋体" w:cs="仿宋_GB2312" w:hint="eastAsia"/>
          <w:bCs/>
          <w:kern w:val="0"/>
          <w:sz w:val="24"/>
          <w:lang w:val="zh-CN"/>
        </w:rPr>
        <w:t>；</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hint="eastAsia"/>
          <w:bCs/>
          <w:kern w:val="0"/>
          <w:sz w:val="24"/>
          <w:lang w:val="zh-CN"/>
        </w:rPr>
        <w:t>1.3中小</w:t>
      </w:r>
      <w:r w:rsidRPr="00B7438E">
        <w:rPr>
          <w:rFonts w:ascii="宋体" w:eastAsia="宋体" w:hAnsi="宋体" w:cs="仿宋_GB2312"/>
          <w:bCs/>
          <w:kern w:val="0"/>
          <w:sz w:val="24"/>
          <w:lang w:val="zh-CN"/>
        </w:rPr>
        <w:t>企业声明函；</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bCs/>
          <w:kern w:val="0"/>
          <w:sz w:val="24"/>
          <w:lang w:val="zh-CN"/>
        </w:rPr>
        <w:t>1.4</w:t>
      </w:r>
      <w:r w:rsidRPr="00B7438E">
        <w:rPr>
          <w:rFonts w:ascii="宋体" w:eastAsia="宋体" w:hAnsi="宋体" w:cs="仿宋_GB2312" w:hint="eastAsia"/>
          <w:bCs/>
          <w:kern w:val="0"/>
          <w:sz w:val="24"/>
          <w:lang w:val="zh-CN"/>
        </w:rPr>
        <w:t>资格</w:t>
      </w:r>
      <w:r w:rsidRPr="00B7438E">
        <w:rPr>
          <w:rFonts w:ascii="宋体" w:eastAsia="宋体" w:hAnsi="宋体" w:cs="仿宋_GB2312"/>
          <w:bCs/>
          <w:kern w:val="0"/>
          <w:sz w:val="24"/>
          <w:lang w:val="zh-CN"/>
        </w:rPr>
        <w:t>条件承诺函（</w:t>
      </w:r>
      <w:r w:rsidRPr="00B7438E">
        <w:rPr>
          <w:rFonts w:ascii="宋体" w:eastAsia="宋体" w:hAnsi="宋体" w:cs="仿宋_GB2312" w:hint="eastAsia"/>
          <w:bCs/>
          <w:kern w:val="0"/>
          <w:sz w:val="24"/>
          <w:lang w:val="zh-CN"/>
        </w:rPr>
        <w:t>格式</w:t>
      </w:r>
      <w:r w:rsidRPr="00B7438E">
        <w:rPr>
          <w:rFonts w:ascii="宋体" w:eastAsia="宋体" w:hAnsi="宋体" w:cs="仿宋_GB2312"/>
          <w:bCs/>
          <w:kern w:val="0"/>
          <w:sz w:val="24"/>
          <w:lang w:val="zh-CN"/>
        </w:rPr>
        <w:t>见附件二）</w:t>
      </w:r>
      <w:r w:rsidRPr="00B7438E">
        <w:rPr>
          <w:rFonts w:ascii="宋体" w:eastAsia="宋体" w:hAnsi="宋体" w:cs="仿宋_GB2312" w:hint="eastAsia"/>
          <w:bCs/>
          <w:kern w:val="0"/>
          <w:sz w:val="24"/>
          <w:lang w:val="zh-CN"/>
        </w:rPr>
        <w:t>；</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hint="eastAsia"/>
          <w:bCs/>
          <w:kern w:val="0"/>
          <w:sz w:val="24"/>
          <w:lang w:val="zh-CN"/>
        </w:rPr>
        <w:t>1.</w:t>
      </w:r>
      <w:r w:rsidRPr="00B7438E">
        <w:rPr>
          <w:rFonts w:ascii="宋体" w:eastAsia="宋体" w:hAnsi="宋体" w:cs="仿宋_GB2312"/>
          <w:bCs/>
          <w:kern w:val="0"/>
          <w:sz w:val="24"/>
          <w:lang w:val="zh-CN"/>
        </w:rPr>
        <w:t>5</w:t>
      </w:r>
      <w:r w:rsidRPr="00B7438E">
        <w:rPr>
          <w:rFonts w:ascii="宋体" w:eastAsia="宋体" w:hAnsi="宋体" w:cs="仿宋_GB2312" w:hint="eastAsia"/>
          <w:bCs/>
          <w:kern w:val="0"/>
          <w:sz w:val="24"/>
          <w:lang w:val="zh-CN"/>
        </w:rPr>
        <w:t>“信用中国”网站（www.creditchina.gov.cn）、中国政府采购网（www.ccgp.gov.cn）没有失信行为的证明材料；</w:t>
      </w: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r w:rsidRPr="00B7438E">
        <w:rPr>
          <w:rFonts w:ascii="宋体" w:eastAsia="宋体" w:hAnsi="宋体" w:cs="仿宋_GB2312"/>
          <w:bCs/>
          <w:kern w:val="0"/>
          <w:sz w:val="24"/>
          <w:lang w:val="zh-CN"/>
        </w:rPr>
        <w:t>1.6</w:t>
      </w:r>
      <w:r w:rsidRPr="00B7438E">
        <w:rPr>
          <w:rFonts w:ascii="宋体" w:eastAsia="宋体" w:hAnsi="宋体" w:cs="仿宋_GB2312" w:hint="eastAsia"/>
          <w:bCs/>
          <w:kern w:val="0"/>
          <w:sz w:val="24"/>
          <w:lang w:val="zh-CN"/>
        </w:rPr>
        <w:t>投标人</w:t>
      </w:r>
      <w:r w:rsidR="0013285B">
        <w:rPr>
          <w:rFonts w:ascii="宋体" w:eastAsia="宋体" w:hAnsi="宋体" w:cs="仿宋_GB2312"/>
          <w:bCs/>
          <w:kern w:val="0"/>
          <w:sz w:val="24"/>
          <w:lang w:val="zh-CN"/>
        </w:rPr>
        <w:t>2022</w:t>
      </w:r>
      <w:r w:rsidRPr="00B7438E">
        <w:rPr>
          <w:rFonts w:ascii="宋体" w:eastAsia="宋体" w:hAnsi="宋体" w:cs="仿宋_GB2312" w:hint="eastAsia"/>
          <w:bCs/>
          <w:kern w:val="0"/>
          <w:sz w:val="24"/>
          <w:lang w:val="zh-CN"/>
        </w:rPr>
        <w:t>年</w:t>
      </w:r>
      <w:r w:rsidRPr="00B7438E">
        <w:rPr>
          <w:rFonts w:ascii="宋体" w:eastAsia="宋体" w:hAnsi="宋体" w:cs="仿宋_GB2312"/>
          <w:bCs/>
          <w:kern w:val="0"/>
          <w:sz w:val="24"/>
          <w:lang w:val="zh-CN"/>
        </w:rPr>
        <w:t>至今</w:t>
      </w:r>
      <w:r w:rsidRPr="00B7438E">
        <w:rPr>
          <w:rFonts w:ascii="宋体" w:eastAsia="宋体" w:hAnsi="宋体" w:cs="仿宋_GB2312" w:hint="eastAsia"/>
          <w:bCs/>
          <w:kern w:val="0"/>
          <w:sz w:val="24"/>
          <w:lang w:val="zh-CN"/>
        </w:rPr>
        <w:t>在经营活动中没有重大违法记录的书面声明，须附“中国裁判文书网”（wenshu.court.gov.cn）无行贿犯罪查询结果的证明材料。</w:t>
      </w:r>
    </w:p>
    <w:p w:rsidR="00274B46" w:rsidRPr="00B7438E" w:rsidRDefault="00274B46" w:rsidP="00274B46">
      <w:pPr>
        <w:pStyle w:val="25"/>
        <w:spacing w:line="360" w:lineRule="auto"/>
        <w:ind w:firstLineChars="200" w:firstLine="482"/>
        <w:rPr>
          <w:rFonts w:ascii="宋体" w:eastAsia="宋体" w:hAnsi="宋体" w:cs="仿宋_GB2312"/>
          <w:b/>
          <w:bCs/>
          <w:kern w:val="0"/>
          <w:sz w:val="24"/>
          <w:lang w:val="zh-CN"/>
        </w:rPr>
      </w:pPr>
      <w:r w:rsidRPr="00B7438E">
        <w:rPr>
          <w:rFonts w:ascii="宋体" w:eastAsia="宋体" w:hAnsi="宋体" w:cs="仿宋_GB2312"/>
          <w:b/>
          <w:bCs/>
          <w:kern w:val="0"/>
          <w:sz w:val="24"/>
          <w:lang w:val="zh-CN"/>
        </w:rPr>
        <w:t>2.</w:t>
      </w:r>
      <w:r w:rsidRPr="00B7438E">
        <w:rPr>
          <w:rFonts w:ascii="宋体" w:eastAsia="宋体" w:hAnsi="宋体" w:cs="仿宋_GB2312" w:hint="eastAsia"/>
          <w:b/>
          <w:bCs/>
          <w:kern w:val="0"/>
          <w:sz w:val="24"/>
          <w:lang w:val="zh-CN"/>
        </w:rPr>
        <w:t>符合性评审标准</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bCs/>
          <w:kern w:val="0"/>
          <w:sz w:val="24"/>
          <w:lang w:val="zh-CN"/>
        </w:rPr>
        <w:t>2.1</w:t>
      </w:r>
      <w:r w:rsidR="008527E1" w:rsidRPr="00B7438E">
        <w:rPr>
          <w:rFonts w:ascii="宋体" w:eastAsia="宋体" w:hAnsi="宋体" w:cs="仿宋_GB2312" w:hint="eastAsia"/>
          <w:bCs/>
          <w:kern w:val="0"/>
          <w:sz w:val="24"/>
          <w:lang w:val="zh-CN"/>
        </w:rPr>
        <w:t>投标人名称应与营业执照</w:t>
      </w:r>
      <w:r w:rsidR="00F74990">
        <w:rPr>
          <w:rFonts w:ascii="宋体" w:eastAsia="宋体" w:hAnsi="宋体" w:cs="仿宋_GB2312" w:hint="eastAsia"/>
          <w:bCs/>
          <w:kern w:val="0"/>
          <w:sz w:val="24"/>
          <w:lang w:val="zh-CN"/>
        </w:rPr>
        <w:t>、</w:t>
      </w:r>
      <w:r w:rsidR="0013285B" w:rsidRPr="00DC114F">
        <w:rPr>
          <w:rFonts w:ascii="宋体" w:eastAsia="宋体" w:hAnsi="宋体" w:cs="仿宋_GB2312" w:hint="eastAsia"/>
          <w:bCs/>
          <w:kern w:val="0"/>
          <w:sz w:val="24"/>
          <w:lang w:val="zh-CN"/>
        </w:rPr>
        <w:t>食品经营许可证</w:t>
      </w:r>
      <w:r w:rsidR="008527E1" w:rsidRPr="00B7438E">
        <w:rPr>
          <w:rFonts w:ascii="宋体" w:eastAsia="宋体" w:hAnsi="宋体" w:cs="仿宋_GB2312" w:hint="eastAsia"/>
          <w:bCs/>
          <w:kern w:val="0"/>
          <w:sz w:val="24"/>
          <w:lang w:val="zh-CN"/>
        </w:rPr>
        <w:t>一致</w:t>
      </w:r>
      <w:r w:rsidRPr="00B7438E">
        <w:rPr>
          <w:rFonts w:ascii="宋体" w:eastAsia="宋体" w:hAnsi="宋体" w:cs="仿宋_GB2312" w:hint="eastAsia"/>
          <w:bCs/>
          <w:kern w:val="0"/>
          <w:sz w:val="24"/>
          <w:lang w:val="zh-CN"/>
        </w:rPr>
        <w:t>；</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bCs/>
          <w:kern w:val="0"/>
          <w:sz w:val="24"/>
          <w:lang w:val="zh-CN"/>
        </w:rPr>
        <w:t>2.2</w:t>
      </w:r>
      <w:r w:rsidRPr="00B7438E">
        <w:rPr>
          <w:rFonts w:ascii="宋体" w:eastAsia="宋体" w:hAnsi="宋体" w:cs="仿宋_GB2312" w:hint="eastAsia"/>
          <w:bCs/>
          <w:kern w:val="0"/>
          <w:sz w:val="24"/>
          <w:lang w:val="zh-CN"/>
        </w:rPr>
        <w:t>投标文件应按照招标文件要求由法定代表人或其授权委托人签署；</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bCs/>
          <w:kern w:val="0"/>
          <w:sz w:val="24"/>
          <w:lang w:val="zh-CN"/>
        </w:rPr>
        <w:t>2.3</w:t>
      </w:r>
      <w:r w:rsidRPr="00B7438E">
        <w:rPr>
          <w:rFonts w:ascii="宋体" w:eastAsia="宋体" w:hAnsi="宋体" w:cs="仿宋_GB2312" w:hint="eastAsia"/>
          <w:bCs/>
          <w:kern w:val="0"/>
          <w:sz w:val="24"/>
          <w:lang w:val="zh-CN"/>
        </w:rPr>
        <w:t>投标文件应按照采购文件第六章格式要求填写，无字迹模糊、辨认不清；</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bCs/>
          <w:kern w:val="0"/>
          <w:sz w:val="24"/>
          <w:lang w:val="zh-CN"/>
        </w:rPr>
        <w:lastRenderedPageBreak/>
        <w:t>2.4</w:t>
      </w:r>
      <w:r w:rsidRPr="00B7438E">
        <w:rPr>
          <w:rFonts w:ascii="宋体" w:eastAsia="宋体" w:hAnsi="宋体" w:cs="仿宋_GB2312" w:hint="eastAsia"/>
          <w:bCs/>
          <w:kern w:val="0"/>
          <w:sz w:val="24"/>
          <w:lang w:val="zh-CN"/>
        </w:rPr>
        <w:t>投标人应按照项目要求进行报价，且只有一个有效报价；</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bCs/>
          <w:kern w:val="0"/>
          <w:sz w:val="24"/>
          <w:lang w:val="zh-CN"/>
        </w:rPr>
        <w:t>2.5</w:t>
      </w:r>
      <w:r w:rsidRPr="00B7438E">
        <w:rPr>
          <w:rFonts w:ascii="宋体" w:eastAsia="宋体" w:hAnsi="宋体" w:cs="仿宋_GB2312" w:hint="eastAsia"/>
          <w:bCs/>
          <w:kern w:val="0"/>
          <w:sz w:val="24"/>
          <w:lang w:val="zh-CN"/>
        </w:rPr>
        <w:t>投标报价应不高于项目预算且不低于成本价（成本价由评标委员会认定）；</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bCs/>
          <w:kern w:val="0"/>
          <w:sz w:val="24"/>
          <w:lang w:val="zh-CN"/>
        </w:rPr>
        <w:t>2.6</w:t>
      </w:r>
      <w:r w:rsidRPr="00B7438E">
        <w:rPr>
          <w:rFonts w:ascii="宋体" w:eastAsia="宋体" w:hAnsi="宋体" w:cs="仿宋_GB2312" w:hint="eastAsia"/>
          <w:bCs/>
          <w:kern w:val="0"/>
          <w:sz w:val="24"/>
          <w:lang w:val="zh-CN"/>
        </w:rPr>
        <w:t>投标</w:t>
      </w:r>
      <w:r w:rsidRPr="00B7438E">
        <w:rPr>
          <w:rFonts w:ascii="宋体" w:eastAsia="宋体" w:hAnsi="宋体" w:cs="仿宋_GB2312"/>
          <w:bCs/>
          <w:kern w:val="0"/>
          <w:sz w:val="24"/>
          <w:lang w:val="zh-CN"/>
        </w:rPr>
        <w:t>服务</w:t>
      </w:r>
      <w:r w:rsidRPr="00B7438E">
        <w:rPr>
          <w:rFonts w:ascii="宋体" w:eastAsia="宋体" w:hAnsi="宋体" w:cs="仿宋_GB2312" w:hint="eastAsia"/>
          <w:bCs/>
          <w:kern w:val="0"/>
          <w:sz w:val="24"/>
          <w:lang w:val="zh-CN"/>
        </w:rPr>
        <w:t>应满足招标文件第二章项目要求；</w:t>
      </w:r>
    </w:p>
    <w:p w:rsidR="00274B46" w:rsidRPr="00B7438E" w:rsidRDefault="00274B46" w:rsidP="00274B46">
      <w:pPr>
        <w:pStyle w:val="25"/>
        <w:spacing w:line="360" w:lineRule="auto"/>
        <w:ind w:firstLineChars="200" w:firstLine="480"/>
        <w:rPr>
          <w:rFonts w:ascii="宋体" w:eastAsia="宋体" w:hAnsi="宋体" w:cs="仿宋_GB2312"/>
          <w:bCs/>
          <w:kern w:val="0"/>
          <w:sz w:val="24"/>
          <w:lang w:val="zh-CN"/>
        </w:rPr>
      </w:pPr>
      <w:r w:rsidRPr="00B7438E">
        <w:rPr>
          <w:rFonts w:ascii="宋体" w:eastAsia="宋体" w:hAnsi="宋体" w:cs="仿宋_GB2312"/>
          <w:bCs/>
          <w:kern w:val="0"/>
          <w:sz w:val="24"/>
          <w:lang w:val="zh-CN"/>
        </w:rPr>
        <w:t>2.7</w:t>
      </w:r>
      <w:r w:rsidRPr="00B7438E">
        <w:rPr>
          <w:rFonts w:ascii="宋体" w:eastAsia="宋体" w:hAnsi="宋体" w:cs="仿宋_GB2312" w:hint="eastAsia"/>
          <w:bCs/>
          <w:kern w:val="0"/>
          <w:sz w:val="24"/>
          <w:lang w:val="zh-CN"/>
        </w:rPr>
        <w:t>投标文件应满足招标文件其他实质性要求</w:t>
      </w:r>
      <w:r w:rsidR="00C1090C">
        <w:rPr>
          <w:rFonts w:ascii="宋体" w:eastAsia="宋体" w:hAnsi="宋体" w:cs="仿宋_GB2312" w:hint="eastAsia"/>
          <w:bCs/>
          <w:kern w:val="0"/>
          <w:sz w:val="24"/>
          <w:lang w:val="zh-CN"/>
        </w:rPr>
        <w:t>。</w:t>
      </w:r>
    </w:p>
    <w:p w:rsidR="00274B46" w:rsidRPr="00B7438E" w:rsidRDefault="00274B46" w:rsidP="00274B46">
      <w:pPr>
        <w:pStyle w:val="25"/>
        <w:spacing w:line="360" w:lineRule="auto"/>
        <w:ind w:firstLineChars="200" w:firstLine="480"/>
        <w:rPr>
          <w:rFonts w:ascii="宋体" w:eastAsia="宋体" w:hAnsi="宋体" w:cs="仿宋_GB2312"/>
          <w:kern w:val="0"/>
          <w:sz w:val="24"/>
          <w:lang w:val="zh-CN"/>
        </w:rPr>
      </w:pPr>
      <w:r w:rsidRPr="00B7438E">
        <w:rPr>
          <w:rFonts w:ascii="宋体" w:eastAsia="宋体" w:hAnsi="宋体" w:cs="仿宋_GB2312" w:hint="eastAsia"/>
          <w:kern w:val="0"/>
          <w:sz w:val="24"/>
          <w:lang w:val="zh-CN"/>
        </w:rPr>
        <w:t>上述要求投标人有一项不合格的视为未通过评审，其投标</w:t>
      </w:r>
      <w:r w:rsidRPr="00B7438E">
        <w:rPr>
          <w:rFonts w:ascii="宋体" w:eastAsia="宋体" w:hAnsi="宋体" w:cs="仿宋_GB2312"/>
          <w:kern w:val="0"/>
          <w:sz w:val="24"/>
          <w:lang w:val="zh-CN"/>
        </w:rPr>
        <w:t>无效，</w:t>
      </w:r>
      <w:r w:rsidRPr="00B7438E">
        <w:rPr>
          <w:rFonts w:ascii="宋体" w:eastAsia="宋体" w:hAnsi="宋体" w:cs="仿宋_GB2312" w:hint="eastAsia"/>
          <w:kern w:val="0"/>
          <w:sz w:val="24"/>
          <w:lang w:val="zh-CN"/>
        </w:rPr>
        <w:t>将</w:t>
      </w:r>
      <w:r w:rsidRPr="00B7438E">
        <w:rPr>
          <w:rFonts w:ascii="宋体" w:eastAsia="宋体" w:hAnsi="宋体" w:cs="仿宋_GB2312"/>
          <w:kern w:val="0"/>
          <w:sz w:val="24"/>
          <w:lang w:val="zh-CN"/>
        </w:rPr>
        <w:t>不</w:t>
      </w:r>
      <w:r w:rsidR="006534D6">
        <w:rPr>
          <w:rFonts w:ascii="宋体" w:eastAsia="宋体" w:hAnsi="宋体" w:cs="仿宋_GB2312" w:hint="eastAsia"/>
          <w:kern w:val="0"/>
          <w:sz w:val="24"/>
          <w:lang w:val="zh-CN"/>
        </w:rPr>
        <w:t>再</w:t>
      </w:r>
      <w:r w:rsidRPr="00B7438E">
        <w:rPr>
          <w:rFonts w:ascii="宋体" w:eastAsia="宋体" w:hAnsi="宋体" w:cs="仿宋_GB2312" w:hint="eastAsia"/>
          <w:kern w:val="0"/>
          <w:sz w:val="24"/>
          <w:lang w:val="zh-CN"/>
        </w:rPr>
        <w:t>进入详细评审。</w:t>
      </w:r>
    </w:p>
    <w:p w:rsidR="00274B46" w:rsidRPr="00B7438E" w:rsidRDefault="00274B46" w:rsidP="00274B46">
      <w:pPr>
        <w:pStyle w:val="25"/>
        <w:spacing w:line="360" w:lineRule="auto"/>
        <w:ind w:firstLineChars="200" w:firstLine="482"/>
        <w:rPr>
          <w:rFonts w:ascii="宋体" w:eastAsia="宋体" w:hAnsi="宋体" w:cs="仿宋_GB2312"/>
          <w:b/>
          <w:kern w:val="0"/>
          <w:sz w:val="24"/>
          <w:lang w:val="zh-CN"/>
        </w:rPr>
      </w:pPr>
      <w:r w:rsidRPr="00B7438E">
        <w:rPr>
          <w:rFonts w:ascii="宋体" w:eastAsia="宋体" w:hAnsi="宋体" w:cs="仿宋_GB2312"/>
          <w:b/>
          <w:kern w:val="0"/>
          <w:sz w:val="24"/>
          <w:lang w:val="zh-CN"/>
        </w:rPr>
        <w:t>3</w:t>
      </w:r>
      <w:r w:rsidRPr="00B7438E">
        <w:rPr>
          <w:rFonts w:ascii="宋体" w:eastAsia="宋体" w:hAnsi="宋体" w:cs="仿宋_GB2312" w:hint="eastAsia"/>
          <w:b/>
          <w:kern w:val="0"/>
          <w:sz w:val="24"/>
          <w:lang w:val="zh-CN"/>
        </w:rPr>
        <w:t>.详细评审</w:t>
      </w:r>
    </w:p>
    <w:p w:rsidR="009A77DF" w:rsidRPr="00B7438E" w:rsidRDefault="009A77DF" w:rsidP="009A77DF">
      <w:pPr>
        <w:pStyle w:val="25"/>
        <w:spacing w:line="360" w:lineRule="auto"/>
        <w:ind w:firstLineChars="200" w:firstLine="480"/>
        <w:jc w:val="left"/>
        <w:rPr>
          <w:rFonts w:ascii="宋体" w:eastAsia="宋体" w:hAnsi="宋体" w:cs="仿宋_GB2312"/>
          <w:kern w:val="0"/>
          <w:sz w:val="24"/>
          <w:lang w:val="zh-CN"/>
        </w:rPr>
      </w:pPr>
      <w:r w:rsidRPr="00B7438E">
        <w:rPr>
          <w:rFonts w:ascii="宋体" w:eastAsia="宋体" w:hAnsi="宋体" w:cs="仿宋_GB2312"/>
          <w:kern w:val="0"/>
          <w:sz w:val="24"/>
          <w:lang w:val="zh-CN"/>
        </w:rPr>
        <w:t>3</w:t>
      </w:r>
      <w:r w:rsidRPr="00B7438E">
        <w:rPr>
          <w:rFonts w:ascii="宋体" w:eastAsia="宋体" w:hAnsi="宋体" w:cs="仿宋_GB2312" w:hint="eastAsia"/>
          <w:kern w:val="0"/>
          <w:sz w:val="24"/>
          <w:lang w:val="zh-CN"/>
        </w:rPr>
        <w:t>.1本项目评审采用综合评分法，即评委分别对各投标人的价格标、技术标、商务标进行综合评审，将各项指标量化为分值，对各项量化的指标逐项评审、赋分。各项指标的总分值满分为100分，按所得总分的</w:t>
      </w:r>
      <w:r w:rsidRPr="00B7438E">
        <w:rPr>
          <w:rFonts w:ascii="宋体" w:eastAsia="宋体" w:hAnsi="宋体" w:cs="仿宋_GB2312"/>
          <w:kern w:val="0"/>
          <w:sz w:val="24"/>
          <w:lang w:val="zh-CN"/>
        </w:rPr>
        <w:t>平均分</w:t>
      </w:r>
      <w:r w:rsidRPr="00B7438E">
        <w:rPr>
          <w:rFonts w:ascii="宋体" w:eastAsia="宋体" w:hAnsi="宋体" w:cs="仿宋_GB2312" w:hint="eastAsia"/>
          <w:kern w:val="0"/>
          <w:sz w:val="24"/>
          <w:lang w:val="zh-CN"/>
        </w:rPr>
        <w:t>高低排列顺序。</w:t>
      </w:r>
    </w:p>
    <w:p w:rsidR="009A77DF" w:rsidRPr="00B7438E" w:rsidRDefault="009A77DF" w:rsidP="009A77DF">
      <w:pPr>
        <w:pStyle w:val="25"/>
        <w:spacing w:line="360" w:lineRule="auto"/>
        <w:ind w:firstLineChars="200" w:firstLine="480"/>
        <w:rPr>
          <w:rFonts w:ascii="宋体" w:eastAsia="宋体" w:hAnsi="宋体" w:cs="仿宋_GB2312"/>
          <w:kern w:val="0"/>
          <w:sz w:val="24"/>
          <w:lang w:val="zh-CN"/>
        </w:rPr>
      </w:pPr>
      <w:r w:rsidRPr="00B7438E">
        <w:rPr>
          <w:rFonts w:ascii="宋体" w:eastAsia="宋体" w:hAnsi="宋体" w:cs="仿宋_GB2312"/>
          <w:kern w:val="0"/>
          <w:sz w:val="24"/>
          <w:lang w:val="zh-CN"/>
        </w:rPr>
        <w:t>3</w:t>
      </w:r>
      <w:r w:rsidRPr="00B7438E">
        <w:rPr>
          <w:rFonts w:ascii="宋体" w:eastAsia="宋体" w:hAnsi="宋体" w:cs="仿宋_GB2312" w:hint="eastAsia"/>
          <w:kern w:val="0"/>
          <w:sz w:val="24"/>
          <w:lang w:val="zh-CN"/>
        </w:rPr>
        <w:t>.2对于非专门面向中小微企业采购的项目，按照《政府采购促进中小企业发展管理办法》规定，对小型和微型企业投标人产品的价格给予10%的扣除，用扣除后的价格参与评审，中小企业应当按照本招标文件规定提供《中小微企业声明函》。小型、微型企业提供中型企业制造的货物的，视同中型企业；小型和微型企业产品包括货物及其提供的服务与工程，无法认定小型和微型企业的，不享受价格扣除；监狱企业视同小型、微型企业，监狱企业投标的提供由省级以上监狱管理局、戒毒管理局（含新疆生产建设兵团）出具的属于监狱企业的证明文件，不再提供《中小微企业声明函》；残疾人福利性单位视同小型、微型企业，残疾人福利性单位属于小型、微型企业的，不重复享受政策。符合条件的残疾人福利性单位在参加政府采购活动时，应当提供《残疾人福利性单位声明函》</w:t>
      </w:r>
      <w:r w:rsidRPr="00B7438E">
        <w:rPr>
          <w:rStyle w:val="qowt-font4"/>
          <w:rFonts w:ascii="宋体" w:eastAsia="宋体" w:hAnsi="宋体"/>
          <w:sz w:val="24"/>
          <w:szCs w:val="24"/>
          <w:shd w:val="clear" w:color="auto" w:fill="FFFFFF"/>
        </w:rPr>
        <w:t>。</w:t>
      </w:r>
    </w:p>
    <w:p w:rsidR="009A77DF" w:rsidRPr="00B7438E" w:rsidRDefault="009A77DF" w:rsidP="009A77DF">
      <w:pPr>
        <w:pStyle w:val="25"/>
        <w:spacing w:line="360" w:lineRule="auto"/>
        <w:ind w:firstLineChars="200" w:firstLine="480"/>
        <w:jc w:val="left"/>
        <w:rPr>
          <w:rFonts w:ascii="宋体" w:eastAsia="宋体" w:hAnsi="宋体" w:cs="仿宋_GB2312"/>
          <w:kern w:val="0"/>
          <w:sz w:val="24"/>
          <w:lang w:val="zh-CN"/>
        </w:rPr>
      </w:pPr>
      <w:r w:rsidRPr="00B7438E">
        <w:rPr>
          <w:rFonts w:ascii="宋体" w:eastAsia="宋体" w:hAnsi="宋体" w:cs="仿宋_GB2312"/>
          <w:kern w:val="0"/>
          <w:sz w:val="24"/>
          <w:lang w:val="zh-CN"/>
        </w:rPr>
        <w:t>3</w:t>
      </w:r>
      <w:r w:rsidRPr="00B7438E">
        <w:rPr>
          <w:rFonts w:ascii="宋体" w:eastAsia="宋体" w:hAnsi="宋体" w:cs="仿宋_GB2312" w:hint="eastAsia"/>
          <w:kern w:val="0"/>
          <w:sz w:val="24"/>
          <w:lang w:val="zh-CN"/>
        </w:rPr>
        <w:t>.3评分标准</w:t>
      </w:r>
    </w:p>
    <w:p w:rsidR="009A77DF" w:rsidRPr="00B7438E" w:rsidRDefault="009A77DF" w:rsidP="009A77DF">
      <w:pPr>
        <w:spacing w:line="360" w:lineRule="auto"/>
        <w:ind w:firstLine="480"/>
        <w:rPr>
          <w:rFonts w:ascii="宋体" w:hAnsi="宋体"/>
          <w:b/>
          <w:sz w:val="24"/>
        </w:rPr>
      </w:pPr>
      <w:r w:rsidRPr="00B7438E">
        <w:rPr>
          <w:rFonts w:ascii="宋体" w:hAnsi="宋体"/>
          <w:b/>
          <w:sz w:val="24"/>
        </w:rPr>
        <w:t>3</w:t>
      </w:r>
      <w:r w:rsidRPr="00B7438E">
        <w:rPr>
          <w:rFonts w:ascii="宋体" w:hAnsi="宋体" w:hint="eastAsia"/>
          <w:b/>
          <w:sz w:val="24"/>
        </w:rPr>
        <w:t>.3.1价格标部分(</w:t>
      </w:r>
      <w:r w:rsidR="008A4EF8">
        <w:rPr>
          <w:rFonts w:ascii="宋体" w:hAnsi="宋体"/>
          <w:b/>
          <w:sz w:val="24"/>
        </w:rPr>
        <w:t>30</w:t>
      </w:r>
      <w:r w:rsidRPr="00B7438E">
        <w:rPr>
          <w:rFonts w:ascii="宋体" w:hAnsi="宋体" w:hint="eastAsia"/>
          <w:b/>
          <w:sz w:val="24"/>
        </w:rPr>
        <w:t>分)</w:t>
      </w:r>
    </w:p>
    <w:p w:rsidR="009A77DF" w:rsidRPr="00B7438E" w:rsidRDefault="009A77DF" w:rsidP="009A77DF">
      <w:pPr>
        <w:spacing w:line="360" w:lineRule="auto"/>
        <w:ind w:firstLine="480"/>
        <w:rPr>
          <w:rFonts w:ascii="宋体" w:hAnsi="宋体"/>
          <w:sz w:val="24"/>
        </w:rPr>
      </w:pPr>
      <w:r w:rsidRPr="00B7438E">
        <w:rPr>
          <w:rFonts w:ascii="宋体" w:hAnsi="宋体" w:hint="eastAsia"/>
          <w:sz w:val="24"/>
        </w:rPr>
        <w:t>投标报价为投标人的最终报价（为修正后的报价）。当投标人的投标报价为最低报价，且评委认为其报价合理,没有低于成本价格时,该投标报价为有效最低价，作为评标基准价，得满分</w:t>
      </w:r>
      <w:r w:rsidR="008A4EF8">
        <w:rPr>
          <w:rFonts w:ascii="宋体" w:hAnsi="宋体"/>
          <w:sz w:val="24"/>
        </w:rPr>
        <w:t>30</w:t>
      </w:r>
      <w:r w:rsidRPr="00B7438E">
        <w:rPr>
          <w:rFonts w:ascii="宋体" w:hAnsi="宋体" w:hint="eastAsia"/>
          <w:sz w:val="24"/>
        </w:rPr>
        <w:t>分,否则为废标。其余投标人的价格标得分统一按照下列公式计算，即：投标报价得分=评审基准价/投标报价×价格权值（</w:t>
      </w:r>
      <w:r w:rsidR="008A4EF8">
        <w:rPr>
          <w:rFonts w:ascii="宋体" w:hAnsi="宋体"/>
          <w:sz w:val="24"/>
        </w:rPr>
        <w:t>30</w:t>
      </w:r>
      <w:r w:rsidRPr="00B7438E">
        <w:rPr>
          <w:rFonts w:ascii="宋体" w:hAnsi="宋体" w:hint="eastAsia"/>
          <w:sz w:val="24"/>
        </w:rPr>
        <w:t>%）×100。当响应报价得分出现小数点时，保留小数点后两位，第三位四舍五入。</w:t>
      </w:r>
    </w:p>
    <w:p w:rsidR="009A77DF" w:rsidRDefault="009A77DF" w:rsidP="009A77DF">
      <w:pPr>
        <w:spacing w:line="360" w:lineRule="auto"/>
        <w:ind w:firstLineChars="200" w:firstLine="480"/>
        <w:rPr>
          <w:rFonts w:ascii="宋体" w:hAnsi="宋体"/>
          <w:b/>
          <w:sz w:val="24"/>
        </w:rPr>
      </w:pPr>
      <w:r w:rsidRPr="00B7438E">
        <w:rPr>
          <w:rFonts w:ascii="宋体" w:hAnsi="宋体" w:cs="仿宋_GB2312"/>
          <w:kern w:val="0"/>
          <w:sz w:val="24"/>
          <w:lang w:val="zh-CN"/>
        </w:rPr>
        <w:t>3</w:t>
      </w:r>
      <w:r w:rsidRPr="00B7438E">
        <w:rPr>
          <w:rFonts w:ascii="宋体" w:hAnsi="宋体" w:cs="仿宋_GB2312" w:hint="eastAsia"/>
          <w:kern w:val="0"/>
          <w:sz w:val="24"/>
          <w:lang w:val="zh-CN"/>
        </w:rPr>
        <w:t>.3.2</w:t>
      </w:r>
      <w:r w:rsidRPr="00B7438E">
        <w:rPr>
          <w:rFonts w:ascii="宋体" w:hAnsi="宋体" w:hint="eastAsia"/>
          <w:b/>
          <w:sz w:val="24"/>
        </w:rPr>
        <w:t>技术标部分（</w:t>
      </w:r>
      <w:r w:rsidR="00CC4993">
        <w:rPr>
          <w:rFonts w:ascii="宋体" w:hAnsi="宋体"/>
          <w:b/>
          <w:sz w:val="24"/>
        </w:rPr>
        <w:t>60</w:t>
      </w:r>
      <w:r w:rsidRPr="00B7438E">
        <w:rPr>
          <w:rFonts w:ascii="宋体" w:hAnsi="宋体" w:hint="eastAsia"/>
          <w:b/>
          <w:sz w:val="24"/>
        </w:rPr>
        <w:t>分）</w:t>
      </w:r>
    </w:p>
    <w:p w:rsidR="00D205BE" w:rsidRPr="005E4F7F" w:rsidRDefault="0013285B" w:rsidP="00D205BE">
      <w:pPr>
        <w:spacing w:line="360" w:lineRule="auto"/>
        <w:ind w:firstLine="480"/>
        <w:rPr>
          <w:rFonts w:ascii="宋体" w:hAnsi="宋体"/>
          <w:sz w:val="24"/>
        </w:rPr>
      </w:pPr>
      <w:r w:rsidRPr="00B405A9">
        <w:rPr>
          <w:rFonts w:ascii="宋体" w:hAnsi="宋体" w:hint="eastAsia"/>
          <w:sz w:val="24"/>
        </w:rPr>
        <w:t>（1）项目实施方案（1</w:t>
      </w:r>
      <w:r w:rsidR="008933C6">
        <w:rPr>
          <w:rFonts w:ascii="宋体" w:hAnsi="宋体"/>
          <w:sz w:val="24"/>
        </w:rPr>
        <w:t>2</w:t>
      </w:r>
      <w:r w:rsidRPr="00B405A9">
        <w:rPr>
          <w:rFonts w:ascii="宋体" w:hAnsi="宋体" w:hint="eastAsia"/>
          <w:sz w:val="24"/>
        </w:rPr>
        <w:t>分）：根据</w:t>
      </w:r>
      <w:r w:rsidR="00D205BE">
        <w:rPr>
          <w:rFonts w:ascii="宋体" w:hAnsi="宋体" w:hint="eastAsia"/>
          <w:sz w:val="24"/>
        </w:rPr>
        <w:t>投标人</w:t>
      </w:r>
      <w:r w:rsidR="00D205BE" w:rsidRPr="00B405A9">
        <w:rPr>
          <w:rFonts w:ascii="宋体" w:hAnsi="宋体" w:hint="eastAsia"/>
          <w:sz w:val="24"/>
        </w:rPr>
        <w:t>提供的</w:t>
      </w:r>
      <w:r w:rsidR="00D205BE" w:rsidRPr="005E4F7F">
        <w:rPr>
          <w:rFonts w:ascii="宋体" w:hAnsi="宋体"/>
          <w:sz w:val="24"/>
        </w:rPr>
        <w:t>第二章</w:t>
      </w:r>
      <w:r w:rsidR="00D205BE" w:rsidRPr="005E4F7F">
        <w:rPr>
          <w:rFonts w:ascii="宋体" w:hAnsi="宋体" w:hint="eastAsia"/>
          <w:sz w:val="24"/>
        </w:rPr>
        <w:t>项目</w:t>
      </w:r>
      <w:r w:rsidR="00D205BE" w:rsidRPr="005E4F7F">
        <w:rPr>
          <w:rFonts w:ascii="宋体" w:hAnsi="宋体"/>
          <w:sz w:val="24"/>
        </w:rPr>
        <w:t>要求内容逐条阐述服务总体方案</w:t>
      </w:r>
      <w:r w:rsidR="00D205BE" w:rsidRPr="005E4F7F">
        <w:rPr>
          <w:rFonts w:ascii="宋体" w:hAnsi="宋体" w:hint="eastAsia"/>
          <w:sz w:val="24"/>
        </w:rPr>
        <w:t>，制定属于</w:t>
      </w:r>
      <w:r w:rsidR="00D205BE" w:rsidRPr="005E4F7F">
        <w:rPr>
          <w:rFonts w:ascii="宋体" w:hAnsi="宋体"/>
          <w:sz w:val="24"/>
        </w:rPr>
        <w:t>本项目</w:t>
      </w:r>
      <w:r w:rsidR="00D205BE" w:rsidRPr="005E4F7F">
        <w:rPr>
          <w:rFonts w:ascii="宋体" w:hAnsi="宋体" w:hint="eastAsia"/>
          <w:sz w:val="24"/>
        </w:rPr>
        <w:t>整体</w:t>
      </w:r>
      <w:r w:rsidR="00D205BE" w:rsidRPr="005E4F7F">
        <w:rPr>
          <w:rFonts w:ascii="宋体" w:hAnsi="宋体"/>
          <w:sz w:val="24"/>
        </w:rPr>
        <w:t>服务方案</w:t>
      </w:r>
      <w:r w:rsidR="00D205BE" w:rsidRPr="005E4F7F">
        <w:rPr>
          <w:rFonts w:ascii="宋体" w:hAnsi="宋体" w:hint="eastAsia"/>
          <w:sz w:val="24"/>
        </w:rPr>
        <w:t>、</w:t>
      </w:r>
      <w:r w:rsidR="00D205BE" w:rsidRPr="005E4F7F">
        <w:rPr>
          <w:rFonts w:ascii="宋体" w:hAnsi="宋体"/>
          <w:sz w:val="24"/>
        </w:rPr>
        <w:t>工作依据、工作</w:t>
      </w:r>
      <w:r w:rsidR="00D205BE" w:rsidRPr="005E4F7F">
        <w:rPr>
          <w:rFonts w:ascii="宋体" w:hAnsi="宋体" w:hint="eastAsia"/>
          <w:sz w:val="24"/>
        </w:rPr>
        <w:t>流程</w:t>
      </w:r>
      <w:r w:rsidR="00D205BE" w:rsidRPr="005E4F7F">
        <w:rPr>
          <w:rFonts w:ascii="宋体" w:hAnsi="宋体"/>
          <w:sz w:val="24"/>
        </w:rPr>
        <w:t>，列出</w:t>
      </w:r>
      <w:r w:rsidR="00D205BE" w:rsidRPr="005E4F7F">
        <w:rPr>
          <w:rFonts w:ascii="宋体" w:hAnsi="宋体" w:hint="eastAsia"/>
          <w:sz w:val="24"/>
        </w:rPr>
        <w:t>针对</w:t>
      </w:r>
      <w:r w:rsidR="00D205BE" w:rsidRPr="005E4F7F">
        <w:rPr>
          <w:rFonts w:ascii="宋体" w:hAnsi="宋体"/>
          <w:sz w:val="24"/>
        </w:rPr>
        <w:t>本项目</w:t>
      </w:r>
      <w:r w:rsidR="00D205BE" w:rsidRPr="005E4F7F">
        <w:rPr>
          <w:rFonts w:ascii="宋体" w:hAnsi="宋体" w:hint="eastAsia"/>
          <w:sz w:val="24"/>
        </w:rPr>
        <w:t>总体</w:t>
      </w:r>
      <w:r w:rsidR="00D205BE" w:rsidRPr="005E4F7F">
        <w:rPr>
          <w:rFonts w:ascii="宋体" w:hAnsi="宋体"/>
          <w:sz w:val="24"/>
        </w:rPr>
        <w:t>服务方案的优势，</w:t>
      </w:r>
      <w:r w:rsidR="00D205BE" w:rsidRPr="005E4F7F">
        <w:rPr>
          <w:rFonts w:ascii="宋体" w:hAnsi="宋体" w:hint="eastAsia"/>
          <w:sz w:val="24"/>
        </w:rPr>
        <w:t>有提升方案且有</w:t>
      </w:r>
      <w:r w:rsidR="00D205BE" w:rsidRPr="005E4F7F">
        <w:rPr>
          <w:rFonts w:ascii="宋体" w:hAnsi="宋体"/>
          <w:sz w:val="24"/>
        </w:rPr>
        <w:t>采购人未提及到</w:t>
      </w:r>
      <w:r w:rsidR="00D205BE" w:rsidRPr="005E4F7F">
        <w:rPr>
          <w:rFonts w:ascii="宋体" w:hAnsi="宋体" w:hint="eastAsia"/>
          <w:sz w:val="24"/>
        </w:rPr>
        <w:t>服务</w:t>
      </w:r>
      <w:r w:rsidR="00D205BE" w:rsidRPr="005E4F7F">
        <w:rPr>
          <w:rFonts w:ascii="宋体" w:hAnsi="宋体"/>
          <w:sz w:val="24"/>
        </w:rPr>
        <w:t>内容的为优</w:t>
      </w:r>
      <w:r w:rsidR="00D205BE" w:rsidRPr="005E4F7F">
        <w:rPr>
          <w:rFonts w:ascii="宋体" w:hAnsi="宋体" w:hint="eastAsia"/>
          <w:sz w:val="24"/>
        </w:rPr>
        <w:t>计</w:t>
      </w:r>
      <w:r w:rsidR="008933C6">
        <w:rPr>
          <w:rFonts w:ascii="宋体" w:hAnsi="宋体"/>
          <w:sz w:val="24"/>
        </w:rPr>
        <w:t>9</w:t>
      </w:r>
      <w:r w:rsidR="00D205BE" w:rsidRPr="005E4F7F">
        <w:rPr>
          <w:rFonts w:ascii="宋体" w:hAnsi="宋体" w:hint="eastAsia"/>
          <w:sz w:val="24"/>
        </w:rPr>
        <w:t>～1</w:t>
      </w:r>
      <w:r w:rsidR="008933C6">
        <w:rPr>
          <w:rFonts w:ascii="宋体" w:hAnsi="宋体"/>
          <w:sz w:val="24"/>
        </w:rPr>
        <w:t>2</w:t>
      </w:r>
      <w:r w:rsidR="00D205BE" w:rsidRPr="005E4F7F">
        <w:rPr>
          <w:rFonts w:ascii="宋体" w:hAnsi="宋体" w:hint="eastAsia"/>
          <w:sz w:val="24"/>
        </w:rPr>
        <w:t>分</w:t>
      </w:r>
      <w:r w:rsidR="00D205BE" w:rsidRPr="005E4F7F">
        <w:rPr>
          <w:rFonts w:ascii="宋体" w:hAnsi="宋体"/>
          <w:sz w:val="24"/>
        </w:rPr>
        <w:t>；</w:t>
      </w:r>
      <w:r w:rsidR="00D205BE" w:rsidRPr="005E4F7F">
        <w:rPr>
          <w:rFonts w:ascii="宋体" w:hAnsi="宋体" w:hint="eastAsia"/>
          <w:sz w:val="24"/>
        </w:rPr>
        <w:t>整体</w:t>
      </w:r>
      <w:r w:rsidR="00D205BE" w:rsidRPr="005E4F7F">
        <w:rPr>
          <w:rFonts w:ascii="宋体" w:hAnsi="宋体"/>
          <w:sz w:val="24"/>
        </w:rPr>
        <w:t>方案</w:t>
      </w:r>
      <w:r w:rsidR="00D205BE" w:rsidRPr="005E4F7F">
        <w:rPr>
          <w:rFonts w:ascii="宋体" w:hAnsi="宋体" w:hint="eastAsia"/>
          <w:sz w:val="24"/>
        </w:rPr>
        <w:t>阐述</w:t>
      </w:r>
      <w:r w:rsidR="00D205BE" w:rsidRPr="005E4F7F">
        <w:rPr>
          <w:rFonts w:ascii="宋体" w:hAnsi="宋体"/>
          <w:sz w:val="24"/>
        </w:rPr>
        <w:t>清晰、细致、</w:t>
      </w:r>
      <w:r w:rsidR="00D205BE" w:rsidRPr="005E4F7F">
        <w:rPr>
          <w:rFonts w:ascii="宋体" w:hAnsi="宋体" w:hint="eastAsia"/>
          <w:sz w:val="24"/>
        </w:rPr>
        <w:t>完整逐条</w:t>
      </w:r>
      <w:r w:rsidR="00D205BE" w:rsidRPr="005E4F7F">
        <w:rPr>
          <w:rFonts w:ascii="宋体" w:hAnsi="宋体"/>
          <w:sz w:val="24"/>
        </w:rPr>
        <w:t>响应</w:t>
      </w:r>
      <w:r w:rsidR="00D205BE" w:rsidRPr="005E4F7F">
        <w:rPr>
          <w:rFonts w:ascii="宋体" w:hAnsi="宋体" w:hint="eastAsia"/>
          <w:sz w:val="24"/>
        </w:rPr>
        <w:t>且</w:t>
      </w:r>
      <w:r w:rsidR="00D205BE" w:rsidRPr="005E4F7F">
        <w:rPr>
          <w:rFonts w:ascii="宋体" w:hAnsi="宋体"/>
          <w:sz w:val="24"/>
        </w:rPr>
        <w:t>合理的为良</w:t>
      </w:r>
      <w:r w:rsidR="00D205BE" w:rsidRPr="005E4F7F">
        <w:rPr>
          <w:rFonts w:ascii="宋体" w:hAnsi="宋体" w:hint="eastAsia"/>
          <w:sz w:val="24"/>
        </w:rPr>
        <w:t>计</w:t>
      </w:r>
      <w:r w:rsidR="008933C6">
        <w:rPr>
          <w:rFonts w:ascii="宋体" w:hAnsi="宋体"/>
          <w:sz w:val="24"/>
        </w:rPr>
        <w:t>5</w:t>
      </w:r>
      <w:r w:rsidR="00D205BE" w:rsidRPr="005E4F7F">
        <w:rPr>
          <w:rFonts w:ascii="宋体" w:hAnsi="宋体" w:hint="eastAsia"/>
          <w:sz w:val="24"/>
        </w:rPr>
        <w:t>～</w:t>
      </w:r>
      <w:r w:rsidR="008933C6">
        <w:rPr>
          <w:rFonts w:ascii="宋体" w:hAnsi="宋体"/>
          <w:sz w:val="24"/>
        </w:rPr>
        <w:t>8</w:t>
      </w:r>
      <w:r w:rsidR="00D205BE" w:rsidRPr="005E4F7F">
        <w:rPr>
          <w:rFonts w:ascii="宋体" w:hAnsi="宋体" w:hint="eastAsia"/>
          <w:sz w:val="24"/>
        </w:rPr>
        <w:t>；</w:t>
      </w:r>
      <w:r w:rsidR="00D205BE" w:rsidRPr="005E4F7F">
        <w:rPr>
          <w:rFonts w:ascii="宋体" w:hAnsi="宋体"/>
          <w:sz w:val="24"/>
        </w:rPr>
        <w:t>整体服务方案</w:t>
      </w:r>
      <w:r w:rsidR="00D205BE" w:rsidRPr="005E4F7F">
        <w:rPr>
          <w:rFonts w:ascii="宋体" w:hAnsi="宋体" w:hint="eastAsia"/>
          <w:sz w:val="24"/>
        </w:rPr>
        <w:t>逐条</w:t>
      </w:r>
      <w:r w:rsidR="00D205BE" w:rsidRPr="005E4F7F">
        <w:rPr>
          <w:rFonts w:ascii="宋体" w:hAnsi="宋体"/>
          <w:sz w:val="24"/>
        </w:rPr>
        <w:t>响应，阐述笼统，</w:t>
      </w:r>
      <w:r w:rsidR="00D205BE" w:rsidRPr="005E4F7F">
        <w:rPr>
          <w:rFonts w:ascii="宋体" w:hAnsi="宋体" w:hint="eastAsia"/>
          <w:sz w:val="24"/>
        </w:rPr>
        <w:t>服</w:t>
      </w:r>
      <w:r w:rsidR="00D205BE" w:rsidRPr="005E4F7F">
        <w:rPr>
          <w:rFonts w:ascii="宋体" w:hAnsi="宋体" w:hint="eastAsia"/>
          <w:sz w:val="24"/>
        </w:rPr>
        <w:lastRenderedPageBreak/>
        <w:t>务</w:t>
      </w:r>
      <w:r w:rsidR="00D205BE" w:rsidRPr="005E4F7F">
        <w:rPr>
          <w:rFonts w:ascii="宋体" w:hAnsi="宋体"/>
          <w:sz w:val="24"/>
        </w:rPr>
        <w:t>方案</w:t>
      </w:r>
      <w:r w:rsidR="00D205BE" w:rsidRPr="005E4F7F">
        <w:rPr>
          <w:rFonts w:ascii="宋体" w:hAnsi="宋体" w:hint="eastAsia"/>
          <w:sz w:val="24"/>
        </w:rPr>
        <w:t>复制</w:t>
      </w:r>
      <w:r w:rsidR="00D205BE" w:rsidRPr="005E4F7F">
        <w:rPr>
          <w:rFonts w:ascii="宋体" w:hAnsi="宋体"/>
          <w:sz w:val="24"/>
        </w:rPr>
        <w:t>粘贴</w:t>
      </w:r>
      <w:r w:rsidR="00D205BE" w:rsidRPr="005E4F7F">
        <w:rPr>
          <w:rFonts w:ascii="宋体" w:hAnsi="宋体" w:hint="eastAsia"/>
          <w:sz w:val="24"/>
        </w:rPr>
        <w:t>招标</w:t>
      </w:r>
      <w:r w:rsidR="00D205BE" w:rsidRPr="005E4F7F">
        <w:rPr>
          <w:rFonts w:ascii="宋体" w:hAnsi="宋体"/>
          <w:sz w:val="24"/>
        </w:rPr>
        <w:t>文件内容</w:t>
      </w:r>
      <w:r w:rsidR="00D205BE" w:rsidRPr="005E4F7F">
        <w:rPr>
          <w:rFonts w:ascii="宋体" w:hAnsi="宋体" w:hint="eastAsia"/>
          <w:sz w:val="24"/>
        </w:rPr>
        <w:t>和</w:t>
      </w:r>
      <w:r w:rsidR="00D205BE" w:rsidRPr="005E4F7F">
        <w:rPr>
          <w:rFonts w:ascii="宋体" w:hAnsi="宋体"/>
          <w:sz w:val="24"/>
        </w:rPr>
        <w:t>简单的罗列的为一般</w:t>
      </w:r>
      <w:r w:rsidR="00D205BE" w:rsidRPr="005E4F7F">
        <w:rPr>
          <w:rFonts w:ascii="宋体" w:hAnsi="宋体" w:hint="eastAsia"/>
          <w:sz w:val="24"/>
        </w:rPr>
        <w:t>计1～</w:t>
      </w:r>
      <w:r w:rsidR="008933C6">
        <w:rPr>
          <w:rFonts w:ascii="宋体" w:hAnsi="宋体"/>
          <w:sz w:val="24"/>
        </w:rPr>
        <w:t>4</w:t>
      </w:r>
      <w:r w:rsidR="00D205BE" w:rsidRPr="005E4F7F">
        <w:rPr>
          <w:rFonts w:ascii="宋体" w:hAnsi="宋体" w:hint="eastAsia"/>
          <w:sz w:val="24"/>
        </w:rPr>
        <w:t>分</w:t>
      </w:r>
      <w:r w:rsidR="00D205BE" w:rsidRPr="005E4F7F">
        <w:rPr>
          <w:rFonts w:ascii="宋体" w:hAnsi="宋体"/>
          <w:sz w:val="24"/>
        </w:rPr>
        <w:t>，</w:t>
      </w:r>
      <w:r w:rsidR="00D205BE" w:rsidRPr="005E4F7F">
        <w:rPr>
          <w:rFonts w:ascii="宋体" w:hAnsi="宋体" w:hint="eastAsia"/>
          <w:sz w:val="24"/>
        </w:rPr>
        <w:t xml:space="preserve"> 无整体服务方案</w:t>
      </w:r>
      <w:r w:rsidR="00D205BE" w:rsidRPr="005E4F7F">
        <w:rPr>
          <w:rFonts w:ascii="宋体" w:hAnsi="宋体"/>
          <w:sz w:val="24"/>
        </w:rPr>
        <w:t>的</w:t>
      </w:r>
      <w:r w:rsidR="00D205BE" w:rsidRPr="005E4F7F">
        <w:rPr>
          <w:rFonts w:ascii="宋体" w:hAnsi="宋体" w:hint="eastAsia"/>
          <w:sz w:val="24"/>
        </w:rPr>
        <w:t>计0分</w:t>
      </w:r>
      <w:r w:rsidR="00D205BE" w:rsidRPr="005E4F7F">
        <w:rPr>
          <w:rFonts w:ascii="宋体" w:hAnsi="宋体"/>
          <w:sz w:val="24"/>
        </w:rPr>
        <w:t>。</w:t>
      </w:r>
    </w:p>
    <w:p w:rsidR="00D205BE" w:rsidRDefault="00D205BE" w:rsidP="00D205BE">
      <w:pPr>
        <w:spacing w:line="360" w:lineRule="auto"/>
        <w:ind w:firstLine="480"/>
        <w:rPr>
          <w:rFonts w:ascii="宋体" w:hAnsi="宋体"/>
          <w:sz w:val="24"/>
        </w:rPr>
      </w:pPr>
      <w:r w:rsidRPr="005E4F7F">
        <w:rPr>
          <w:rFonts w:ascii="宋体" w:hAnsi="宋体" w:hint="eastAsia"/>
          <w:sz w:val="24"/>
        </w:rPr>
        <w:t>（</w:t>
      </w:r>
      <w:r>
        <w:rPr>
          <w:rFonts w:ascii="宋体" w:hAnsi="宋体" w:hint="eastAsia"/>
          <w:sz w:val="24"/>
        </w:rPr>
        <w:t>2</w:t>
      </w:r>
      <w:r w:rsidRPr="005E4F7F">
        <w:rPr>
          <w:rFonts w:ascii="宋体" w:hAnsi="宋体" w:hint="eastAsia"/>
          <w:sz w:val="24"/>
        </w:rPr>
        <w:t>）物业</w:t>
      </w:r>
      <w:r w:rsidRPr="005E4F7F">
        <w:rPr>
          <w:rFonts w:ascii="宋体" w:hAnsi="宋体"/>
          <w:sz w:val="24"/>
        </w:rPr>
        <w:t>人员（</w:t>
      </w:r>
      <w:r w:rsidR="002D6BFE">
        <w:rPr>
          <w:rFonts w:ascii="宋体" w:hAnsi="宋体"/>
          <w:sz w:val="24"/>
        </w:rPr>
        <w:t>10</w:t>
      </w:r>
      <w:r w:rsidRPr="005E4F7F">
        <w:rPr>
          <w:rFonts w:ascii="宋体" w:hAnsi="宋体" w:hint="eastAsia"/>
          <w:sz w:val="24"/>
        </w:rPr>
        <w:t>分</w:t>
      </w:r>
      <w:r w:rsidRPr="005E4F7F">
        <w:rPr>
          <w:rFonts w:ascii="宋体" w:hAnsi="宋体"/>
          <w:sz w:val="24"/>
        </w:rPr>
        <w:t>）</w:t>
      </w:r>
      <w:r w:rsidRPr="005E4F7F">
        <w:rPr>
          <w:rFonts w:ascii="宋体" w:hAnsi="宋体" w:hint="eastAsia"/>
          <w:sz w:val="24"/>
        </w:rPr>
        <w:t>。</w:t>
      </w:r>
      <w:r w:rsidRPr="005E4F7F">
        <w:rPr>
          <w:rFonts w:ascii="宋体" w:hAnsi="宋体"/>
          <w:sz w:val="24"/>
        </w:rPr>
        <w:t>投标人</w:t>
      </w:r>
      <w:r w:rsidRPr="005E4F7F">
        <w:rPr>
          <w:rFonts w:ascii="宋体" w:hAnsi="宋体" w:hint="eastAsia"/>
          <w:sz w:val="24"/>
        </w:rPr>
        <w:t>拟派驻</w:t>
      </w:r>
      <w:r w:rsidRPr="005E4F7F">
        <w:rPr>
          <w:rFonts w:ascii="宋体" w:hAnsi="宋体"/>
          <w:sz w:val="24"/>
        </w:rPr>
        <w:t>本项的</w:t>
      </w:r>
      <w:r w:rsidRPr="005E4F7F">
        <w:rPr>
          <w:rFonts w:ascii="宋体" w:hAnsi="宋体" w:hint="eastAsia"/>
          <w:sz w:val="24"/>
        </w:rPr>
        <w:t>物业</w:t>
      </w:r>
      <w:r w:rsidRPr="005E4F7F">
        <w:rPr>
          <w:rFonts w:ascii="宋体" w:hAnsi="宋体"/>
          <w:sz w:val="24"/>
        </w:rPr>
        <w:t>从业人员打分：</w:t>
      </w:r>
    </w:p>
    <w:p w:rsidR="00200A63" w:rsidRPr="002D6BFE" w:rsidRDefault="00200A63" w:rsidP="00D205BE">
      <w:pPr>
        <w:spacing w:line="360" w:lineRule="auto"/>
        <w:ind w:firstLine="480"/>
        <w:rPr>
          <w:rFonts w:ascii="宋体" w:hAnsi="宋体"/>
          <w:b/>
          <w:sz w:val="24"/>
        </w:rPr>
      </w:pPr>
      <w:r>
        <w:rPr>
          <w:rFonts w:ascii="宋体" w:hAnsi="宋体"/>
          <w:sz w:val="24"/>
        </w:rPr>
        <w:t>项目经理（</w:t>
      </w:r>
      <w:r>
        <w:rPr>
          <w:rFonts w:ascii="宋体" w:hAnsi="宋体" w:hint="eastAsia"/>
          <w:sz w:val="24"/>
        </w:rPr>
        <w:t>1分</w:t>
      </w:r>
      <w:r>
        <w:rPr>
          <w:rFonts w:ascii="宋体" w:hAnsi="宋体"/>
          <w:sz w:val="24"/>
        </w:rPr>
        <w:t>）。</w:t>
      </w:r>
      <w:r w:rsidRPr="00200A63">
        <w:rPr>
          <w:rFonts w:ascii="宋体" w:hAnsi="宋体" w:hint="eastAsia"/>
          <w:sz w:val="24"/>
        </w:rPr>
        <w:t>投标人拟派驻本项目</w:t>
      </w:r>
      <w:r>
        <w:rPr>
          <w:rFonts w:ascii="宋体" w:hAnsi="宋体" w:hint="eastAsia"/>
          <w:sz w:val="24"/>
        </w:rPr>
        <w:t>的物业</w:t>
      </w:r>
      <w:r w:rsidRPr="00200A63">
        <w:rPr>
          <w:rFonts w:ascii="宋体" w:hAnsi="宋体" w:hint="eastAsia"/>
          <w:sz w:val="24"/>
        </w:rPr>
        <w:t>经理具有本科或以上学历计1分</w:t>
      </w:r>
      <w:r w:rsidR="00E5425F">
        <w:rPr>
          <w:rFonts w:ascii="宋体" w:hAnsi="宋体" w:hint="eastAsia"/>
          <w:sz w:val="24"/>
        </w:rPr>
        <w:t>。</w:t>
      </w:r>
      <w:r w:rsidRPr="002D6BFE">
        <w:rPr>
          <w:rFonts w:ascii="宋体" w:hAnsi="宋体" w:hint="eastAsia"/>
          <w:b/>
          <w:sz w:val="24"/>
        </w:rPr>
        <w:t>（须</w:t>
      </w:r>
      <w:r w:rsidR="00345F37">
        <w:rPr>
          <w:rFonts w:ascii="宋体" w:hAnsi="宋体" w:hint="eastAsia"/>
          <w:b/>
          <w:sz w:val="24"/>
        </w:rPr>
        <w:t>同时</w:t>
      </w:r>
      <w:proofErr w:type="gramStart"/>
      <w:r w:rsidRPr="002D6BFE">
        <w:rPr>
          <w:rFonts w:ascii="宋体" w:hAnsi="宋体" w:hint="eastAsia"/>
          <w:b/>
          <w:sz w:val="24"/>
        </w:rPr>
        <w:t>附毕业</w:t>
      </w:r>
      <w:proofErr w:type="gramEnd"/>
      <w:r w:rsidRPr="002D6BFE">
        <w:rPr>
          <w:rFonts w:ascii="宋体" w:hAnsi="宋体" w:hint="eastAsia"/>
          <w:b/>
          <w:sz w:val="24"/>
        </w:rPr>
        <w:t>证或学历证书</w:t>
      </w:r>
      <w:r w:rsidR="00B118C5">
        <w:rPr>
          <w:rFonts w:ascii="宋体" w:hAnsi="宋体" w:hint="eastAsia"/>
          <w:b/>
          <w:sz w:val="24"/>
        </w:rPr>
        <w:t>、</w:t>
      </w:r>
      <w:r w:rsidR="00345F37">
        <w:rPr>
          <w:rFonts w:ascii="宋体" w:hAnsi="宋体" w:hint="eastAsia"/>
          <w:b/>
          <w:sz w:val="24"/>
        </w:rPr>
        <w:t>健康证</w:t>
      </w:r>
      <w:r w:rsidR="00D26352">
        <w:rPr>
          <w:rFonts w:ascii="宋体" w:hAnsi="宋体" w:hint="eastAsia"/>
          <w:b/>
          <w:sz w:val="24"/>
        </w:rPr>
        <w:t>明</w:t>
      </w:r>
      <w:r w:rsidR="00B118C5">
        <w:rPr>
          <w:rFonts w:ascii="宋体" w:hAnsi="宋体" w:hint="eastAsia"/>
          <w:b/>
          <w:sz w:val="24"/>
        </w:rPr>
        <w:t>及</w:t>
      </w:r>
      <w:r w:rsidR="00B118C5" w:rsidRPr="00B118C5">
        <w:rPr>
          <w:rFonts w:ascii="宋体" w:hAnsi="宋体" w:hint="eastAsia"/>
          <w:b/>
          <w:sz w:val="24"/>
        </w:rPr>
        <w:t>近半年任意一个月</w:t>
      </w:r>
      <w:r w:rsidR="00B40B85">
        <w:rPr>
          <w:rFonts w:ascii="宋体" w:hAnsi="宋体" w:hint="eastAsia"/>
          <w:b/>
          <w:sz w:val="24"/>
        </w:rPr>
        <w:t>本</w:t>
      </w:r>
      <w:r w:rsidR="00B118C5" w:rsidRPr="00B118C5">
        <w:rPr>
          <w:rFonts w:ascii="宋体" w:hAnsi="宋体" w:hint="eastAsia"/>
          <w:b/>
          <w:sz w:val="24"/>
        </w:rPr>
        <w:t>单位</w:t>
      </w:r>
      <w:proofErr w:type="gramStart"/>
      <w:r w:rsidR="00B118C5" w:rsidRPr="00B118C5">
        <w:rPr>
          <w:rFonts w:ascii="宋体" w:hAnsi="宋体" w:hint="eastAsia"/>
          <w:b/>
          <w:sz w:val="24"/>
        </w:rPr>
        <w:t>参保证明</w:t>
      </w:r>
      <w:proofErr w:type="gramEnd"/>
      <w:r w:rsidR="00E5425F">
        <w:rPr>
          <w:rFonts w:ascii="宋体" w:hAnsi="宋体" w:hint="eastAsia"/>
          <w:b/>
          <w:sz w:val="24"/>
        </w:rPr>
        <w:t>复印件，否则不予认定）</w:t>
      </w:r>
    </w:p>
    <w:p w:rsidR="0006523D" w:rsidRDefault="00D205BE" w:rsidP="00D205BE">
      <w:pPr>
        <w:spacing w:line="360" w:lineRule="auto"/>
        <w:ind w:firstLine="480"/>
        <w:rPr>
          <w:rFonts w:ascii="宋体" w:hAnsi="宋体"/>
          <w:sz w:val="24"/>
        </w:rPr>
      </w:pPr>
      <w:r w:rsidRPr="003D1270">
        <w:rPr>
          <w:rFonts w:ascii="宋体" w:hAnsi="宋体" w:hint="eastAsia"/>
          <w:sz w:val="24"/>
        </w:rPr>
        <w:t>电工（</w:t>
      </w:r>
      <w:r w:rsidR="00CC4993">
        <w:rPr>
          <w:rFonts w:ascii="宋体" w:hAnsi="宋体"/>
          <w:sz w:val="24"/>
        </w:rPr>
        <w:t>4</w:t>
      </w:r>
      <w:r w:rsidRPr="003D1270">
        <w:rPr>
          <w:rFonts w:ascii="宋体" w:hAnsi="宋体" w:hint="eastAsia"/>
          <w:sz w:val="24"/>
        </w:rPr>
        <w:t>分）</w:t>
      </w:r>
      <w:r w:rsidR="0006523D">
        <w:rPr>
          <w:rFonts w:ascii="宋体" w:hAnsi="宋体" w:hint="eastAsia"/>
          <w:sz w:val="24"/>
        </w:rPr>
        <w:t>。</w:t>
      </w:r>
      <w:r w:rsidR="0006523D" w:rsidRPr="003D1270">
        <w:rPr>
          <w:rFonts w:ascii="宋体" w:hAnsi="宋体" w:hint="eastAsia"/>
          <w:sz w:val="24"/>
        </w:rPr>
        <w:t>投标人拟</w:t>
      </w:r>
      <w:r w:rsidR="0006523D" w:rsidRPr="003D1270">
        <w:rPr>
          <w:rFonts w:ascii="宋体" w:hAnsi="宋体"/>
          <w:sz w:val="24"/>
        </w:rPr>
        <w:t>派驻本项目的</w:t>
      </w:r>
      <w:r w:rsidR="0006523D" w:rsidRPr="003D1270">
        <w:rPr>
          <w:rFonts w:ascii="宋体" w:hAnsi="宋体" w:hint="eastAsia"/>
          <w:sz w:val="24"/>
        </w:rPr>
        <w:t>电工有高压或低压电工证的每提供一人计</w:t>
      </w:r>
      <w:r w:rsidR="0006523D">
        <w:rPr>
          <w:rFonts w:ascii="宋体" w:hAnsi="宋体"/>
          <w:sz w:val="24"/>
        </w:rPr>
        <w:t>1</w:t>
      </w:r>
      <w:r w:rsidR="0006523D" w:rsidRPr="003D1270">
        <w:rPr>
          <w:rFonts w:ascii="宋体" w:hAnsi="宋体" w:hint="eastAsia"/>
          <w:sz w:val="24"/>
        </w:rPr>
        <w:t>分，</w:t>
      </w:r>
    </w:p>
    <w:p w:rsidR="00D205BE" w:rsidRDefault="0006523D" w:rsidP="0006523D">
      <w:pPr>
        <w:spacing w:line="360" w:lineRule="auto"/>
        <w:rPr>
          <w:rFonts w:ascii="宋体" w:hAnsi="宋体"/>
          <w:b/>
          <w:sz w:val="24"/>
        </w:rPr>
      </w:pPr>
      <w:r>
        <w:rPr>
          <w:rFonts w:ascii="宋体" w:hAnsi="宋体"/>
          <w:sz w:val="24"/>
        </w:rPr>
        <w:t>如</w:t>
      </w:r>
      <w:r w:rsidR="00D205BE" w:rsidRPr="003D1270">
        <w:rPr>
          <w:rFonts w:ascii="宋体" w:hAnsi="宋体" w:hint="eastAsia"/>
          <w:sz w:val="24"/>
        </w:rPr>
        <w:t>同时具有</w:t>
      </w:r>
      <w:r w:rsidR="004C5F9F" w:rsidRPr="003D1270">
        <w:rPr>
          <w:rFonts w:ascii="宋体" w:hAnsi="宋体" w:hint="eastAsia"/>
          <w:sz w:val="24"/>
        </w:rPr>
        <w:t>高压和低压电工证的</w:t>
      </w:r>
      <w:r w:rsidR="00D205BE" w:rsidRPr="003D1270">
        <w:rPr>
          <w:rFonts w:ascii="宋体" w:hAnsi="宋体" w:hint="eastAsia"/>
          <w:sz w:val="24"/>
        </w:rPr>
        <w:t>每提供一人</w:t>
      </w:r>
      <w:r>
        <w:rPr>
          <w:rFonts w:ascii="宋体" w:hAnsi="宋体" w:hint="eastAsia"/>
          <w:sz w:val="24"/>
        </w:rPr>
        <w:t>增加1</w:t>
      </w:r>
      <w:r w:rsidR="00D205BE" w:rsidRPr="003D1270">
        <w:rPr>
          <w:rFonts w:ascii="宋体" w:hAnsi="宋体" w:hint="eastAsia"/>
          <w:sz w:val="24"/>
        </w:rPr>
        <w:t>分，</w:t>
      </w:r>
      <w:r w:rsidR="00D205BE" w:rsidRPr="003D1270">
        <w:rPr>
          <w:rFonts w:ascii="宋体" w:hAnsi="宋体"/>
          <w:sz w:val="24"/>
        </w:rPr>
        <w:t>最高计</w:t>
      </w:r>
      <w:r w:rsidR="00CC4993">
        <w:rPr>
          <w:rFonts w:ascii="宋体" w:hAnsi="宋体"/>
          <w:sz w:val="24"/>
        </w:rPr>
        <w:t>4</w:t>
      </w:r>
      <w:r w:rsidR="00D205BE" w:rsidRPr="003D1270">
        <w:rPr>
          <w:rFonts w:ascii="宋体" w:hAnsi="宋体" w:hint="eastAsia"/>
          <w:sz w:val="24"/>
        </w:rPr>
        <w:t>分</w:t>
      </w:r>
      <w:r w:rsidR="00D205BE" w:rsidRPr="003D1270">
        <w:rPr>
          <w:rFonts w:ascii="宋体" w:hAnsi="宋体"/>
          <w:sz w:val="24"/>
        </w:rPr>
        <w:t>。</w:t>
      </w:r>
      <w:r w:rsidR="00D205BE" w:rsidRPr="003D1270">
        <w:rPr>
          <w:rFonts w:ascii="宋体" w:hAnsi="宋体"/>
          <w:b/>
          <w:sz w:val="24"/>
        </w:rPr>
        <w:t>（</w:t>
      </w:r>
      <w:r w:rsidR="00D205BE" w:rsidRPr="003D1270">
        <w:rPr>
          <w:rFonts w:ascii="宋体" w:hAnsi="宋体" w:hint="eastAsia"/>
          <w:b/>
          <w:sz w:val="24"/>
        </w:rPr>
        <w:t>须</w:t>
      </w:r>
      <w:r w:rsidR="00D205BE" w:rsidRPr="003D1270">
        <w:rPr>
          <w:rFonts w:ascii="宋体" w:hAnsi="宋体"/>
          <w:b/>
          <w:sz w:val="24"/>
        </w:rPr>
        <w:t>附</w:t>
      </w:r>
      <w:r w:rsidR="002D6BFE">
        <w:rPr>
          <w:rFonts w:ascii="宋体" w:hAnsi="宋体" w:hint="eastAsia"/>
          <w:b/>
          <w:sz w:val="24"/>
        </w:rPr>
        <w:t>拟派驻人员的</w:t>
      </w:r>
      <w:r w:rsidR="00D205BE" w:rsidRPr="003D1270">
        <w:rPr>
          <w:rFonts w:ascii="宋体" w:hAnsi="宋体" w:hint="eastAsia"/>
          <w:b/>
          <w:sz w:val="24"/>
        </w:rPr>
        <w:t>电工证</w:t>
      </w:r>
      <w:r w:rsidR="00B118C5">
        <w:rPr>
          <w:rFonts w:ascii="宋体" w:hAnsi="宋体" w:hint="eastAsia"/>
          <w:b/>
          <w:sz w:val="24"/>
        </w:rPr>
        <w:t>及</w:t>
      </w:r>
      <w:r w:rsidR="00B118C5" w:rsidRPr="00B118C5">
        <w:rPr>
          <w:rFonts w:ascii="宋体" w:hAnsi="宋体" w:hint="eastAsia"/>
          <w:b/>
          <w:sz w:val="24"/>
        </w:rPr>
        <w:t>近半年任意一个月</w:t>
      </w:r>
      <w:r w:rsidR="00B40B85">
        <w:rPr>
          <w:rFonts w:ascii="宋体" w:hAnsi="宋体" w:hint="eastAsia"/>
          <w:b/>
          <w:sz w:val="24"/>
        </w:rPr>
        <w:t>本</w:t>
      </w:r>
      <w:r w:rsidR="00B118C5" w:rsidRPr="00B118C5">
        <w:rPr>
          <w:rFonts w:ascii="宋体" w:hAnsi="宋体" w:hint="eastAsia"/>
          <w:b/>
          <w:sz w:val="24"/>
        </w:rPr>
        <w:t>单位参保证明</w:t>
      </w:r>
      <w:r w:rsidR="002D6BFE">
        <w:rPr>
          <w:rFonts w:ascii="宋体" w:hAnsi="宋体" w:hint="eastAsia"/>
          <w:b/>
          <w:sz w:val="24"/>
        </w:rPr>
        <w:t>复印件</w:t>
      </w:r>
      <w:r w:rsidR="00D205BE" w:rsidRPr="003D1270">
        <w:rPr>
          <w:rFonts w:ascii="宋体" w:hAnsi="宋体" w:hint="eastAsia"/>
          <w:b/>
          <w:sz w:val="24"/>
        </w:rPr>
        <w:t>，否则</w:t>
      </w:r>
      <w:r w:rsidR="00D205BE" w:rsidRPr="003D1270">
        <w:rPr>
          <w:rFonts w:ascii="宋体" w:hAnsi="宋体"/>
          <w:b/>
          <w:sz w:val="24"/>
        </w:rPr>
        <w:t>不予</w:t>
      </w:r>
      <w:r w:rsidR="00D205BE" w:rsidRPr="003D1270">
        <w:rPr>
          <w:rFonts w:ascii="宋体" w:hAnsi="宋体" w:hint="eastAsia"/>
          <w:b/>
          <w:sz w:val="24"/>
        </w:rPr>
        <w:t>认定）</w:t>
      </w:r>
    </w:p>
    <w:p w:rsidR="004C5F9F" w:rsidRPr="00B7438E" w:rsidRDefault="004C5F9F" w:rsidP="004C5F9F">
      <w:pPr>
        <w:spacing w:line="360" w:lineRule="auto"/>
        <w:ind w:firstLine="480"/>
        <w:rPr>
          <w:rFonts w:ascii="宋体" w:hAnsi="宋体"/>
          <w:sz w:val="24"/>
        </w:rPr>
      </w:pPr>
      <w:r w:rsidRPr="00B7438E">
        <w:rPr>
          <w:rFonts w:ascii="宋体" w:hAnsi="宋体" w:hint="eastAsia"/>
          <w:sz w:val="24"/>
        </w:rPr>
        <w:t>保安</w:t>
      </w:r>
      <w:r w:rsidRPr="00B7438E">
        <w:rPr>
          <w:rFonts w:ascii="宋体" w:hAnsi="宋体"/>
          <w:sz w:val="24"/>
        </w:rPr>
        <w:t>（</w:t>
      </w:r>
      <w:r w:rsidR="000A5005">
        <w:rPr>
          <w:rFonts w:ascii="宋体" w:hAnsi="宋体"/>
          <w:sz w:val="24"/>
        </w:rPr>
        <w:t>3</w:t>
      </w:r>
      <w:r w:rsidRPr="00B7438E">
        <w:rPr>
          <w:rFonts w:ascii="宋体" w:hAnsi="宋体" w:hint="eastAsia"/>
          <w:sz w:val="24"/>
        </w:rPr>
        <w:t>分</w:t>
      </w:r>
      <w:r w:rsidRPr="00B7438E">
        <w:rPr>
          <w:rFonts w:ascii="宋体" w:hAnsi="宋体"/>
          <w:sz w:val="24"/>
        </w:rPr>
        <w:t>）</w:t>
      </w:r>
      <w:r w:rsidR="0006523D">
        <w:rPr>
          <w:rFonts w:ascii="宋体" w:hAnsi="宋体" w:hint="eastAsia"/>
          <w:sz w:val="24"/>
        </w:rPr>
        <w:t>。</w:t>
      </w:r>
      <w:r w:rsidR="000A5005" w:rsidRPr="003D1270">
        <w:rPr>
          <w:rFonts w:ascii="宋体" w:hAnsi="宋体" w:hint="eastAsia"/>
          <w:sz w:val="24"/>
        </w:rPr>
        <w:t>投标人拟</w:t>
      </w:r>
      <w:r w:rsidR="000A5005" w:rsidRPr="003D1270">
        <w:rPr>
          <w:rFonts w:ascii="宋体" w:hAnsi="宋体"/>
          <w:sz w:val="24"/>
        </w:rPr>
        <w:t>派驻本项目的</w:t>
      </w:r>
      <w:r w:rsidRPr="00B7438E">
        <w:rPr>
          <w:rFonts w:ascii="宋体" w:hAnsi="宋体"/>
          <w:sz w:val="24"/>
        </w:rPr>
        <w:t>保安</w:t>
      </w:r>
      <w:r w:rsidR="000A5005">
        <w:rPr>
          <w:rFonts w:ascii="宋体" w:hAnsi="宋体"/>
          <w:sz w:val="24"/>
        </w:rPr>
        <w:t>人员每提供一个保安证得</w:t>
      </w:r>
      <w:r w:rsidR="000A5005">
        <w:rPr>
          <w:rFonts w:ascii="宋体" w:hAnsi="宋体" w:hint="eastAsia"/>
          <w:sz w:val="24"/>
        </w:rPr>
        <w:t>1分，共3分。</w:t>
      </w:r>
      <w:r w:rsidRPr="003F690A">
        <w:rPr>
          <w:rFonts w:ascii="宋体" w:hAnsi="宋体" w:hint="eastAsia"/>
          <w:b/>
          <w:sz w:val="24"/>
        </w:rPr>
        <w:t>（须</w:t>
      </w:r>
      <w:r w:rsidRPr="003F690A">
        <w:rPr>
          <w:rFonts w:ascii="宋体" w:hAnsi="宋体"/>
          <w:b/>
          <w:sz w:val="24"/>
        </w:rPr>
        <w:t>附</w:t>
      </w:r>
      <w:r>
        <w:rPr>
          <w:rFonts w:ascii="宋体" w:hAnsi="宋体" w:hint="eastAsia"/>
          <w:b/>
          <w:sz w:val="24"/>
        </w:rPr>
        <w:t>拟派驻人员</w:t>
      </w:r>
      <w:r w:rsidR="002D6BFE">
        <w:rPr>
          <w:rFonts w:ascii="宋体" w:hAnsi="宋体" w:hint="eastAsia"/>
          <w:b/>
          <w:sz w:val="24"/>
        </w:rPr>
        <w:t>的</w:t>
      </w:r>
      <w:r>
        <w:rPr>
          <w:rFonts w:ascii="宋体" w:hAnsi="宋体"/>
          <w:b/>
          <w:sz w:val="24"/>
        </w:rPr>
        <w:t>保安证</w:t>
      </w:r>
      <w:r w:rsidR="00B118C5">
        <w:rPr>
          <w:rFonts w:ascii="宋体" w:hAnsi="宋体" w:hint="eastAsia"/>
          <w:b/>
          <w:sz w:val="24"/>
        </w:rPr>
        <w:t>及</w:t>
      </w:r>
      <w:r w:rsidR="00B118C5" w:rsidRPr="00B118C5">
        <w:rPr>
          <w:rFonts w:ascii="宋体" w:hAnsi="宋体" w:hint="eastAsia"/>
          <w:b/>
          <w:sz w:val="24"/>
        </w:rPr>
        <w:t>近半年任意一个月</w:t>
      </w:r>
      <w:r w:rsidR="00B40B85">
        <w:rPr>
          <w:rFonts w:ascii="宋体" w:hAnsi="宋体" w:hint="eastAsia"/>
          <w:b/>
          <w:sz w:val="24"/>
        </w:rPr>
        <w:t>本</w:t>
      </w:r>
      <w:r w:rsidR="00B118C5" w:rsidRPr="00B118C5">
        <w:rPr>
          <w:rFonts w:ascii="宋体" w:hAnsi="宋体" w:hint="eastAsia"/>
          <w:b/>
          <w:sz w:val="24"/>
        </w:rPr>
        <w:t>单位参保证明</w:t>
      </w:r>
      <w:r w:rsidR="002D6BFE">
        <w:rPr>
          <w:rFonts w:ascii="宋体" w:hAnsi="宋体"/>
          <w:b/>
          <w:sz w:val="24"/>
        </w:rPr>
        <w:t>复印件</w:t>
      </w:r>
      <w:r>
        <w:rPr>
          <w:rFonts w:ascii="宋体" w:hAnsi="宋体"/>
          <w:b/>
          <w:sz w:val="24"/>
        </w:rPr>
        <w:t>，</w:t>
      </w:r>
      <w:r w:rsidRPr="003F690A">
        <w:rPr>
          <w:rFonts w:ascii="宋体" w:hAnsi="宋体"/>
          <w:b/>
          <w:sz w:val="24"/>
        </w:rPr>
        <w:t>否则不予认定</w:t>
      </w:r>
      <w:r w:rsidRPr="003F690A">
        <w:rPr>
          <w:rFonts w:ascii="宋体" w:hAnsi="宋体" w:hint="eastAsia"/>
          <w:b/>
          <w:sz w:val="24"/>
        </w:rPr>
        <w:t>）</w:t>
      </w:r>
    </w:p>
    <w:p w:rsidR="004C5F9F" w:rsidRDefault="004C5F9F" w:rsidP="004C5F9F">
      <w:pPr>
        <w:spacing w:line="360" w:lineRule="auto"/>
        <w:ind w:firstLine="480"/>
        <w:rPr>
          <w:rFonts w:ascii="宋体" w:hAnsi="宋体"/>
          <w:b/>
          <w:sz w:val="24"/>
        </w:rPr>
      </w:pPr>
      <w:r>
        <w:rPr>
          <w:rFonts w:ascii="宋体" w:hAnsi="宋体" w:hint="eastAsia"/>
          <w:sz w:val="24"/>
        </w:rPr>
        <w:t>消防</w:t>
      </w:r>
      <w:r>
        <w:rPr>
          <w:rFonts w:ascii="宋体" w:hAnsi="宋体"/>
          <w:sz w:val="24"/>
        </w:rPr>
        <w:t>监控人员</w:t>
      </w:r>
      <w:r w:rsidRPr="00B7438E">
        <w:rPr>
          <w:rFonts w:ascii="宋体" w:hAnsi="宋体"/>
          <w:sz w:val="24"/>
        </w:rPr>
        <w:t>（</w:t>
      </w:r>
      <w:r w:rsidR="0001411D">
        <w:rPr>
          <w:rFonts w:ascii="宋体" w:hAnsi="宋体"/>
          <w:sz w:val="24"/>
        </w:rPr>
        <w:t>2</w:t>
      </w:r>
      <w:r w:rsidRPr="00B7438E">
        <w:rPr>
          <w:rFonts w:ascii="宋体" w:hAnsi="宋体" w:hint="eastAsia"/>
          <w:sz w:val="24"/>
        </w:rPr>
        <w:t>分</w:t>
      </w:r>
      <w:r w:rsidRPr="00B7438E">
        <w:rPr>
          <w:rFonts w:ascii="宋体" w:hAnsi="宋体"/>
          <w:sz w:val="24"/>
        </w:rPr>
        <w:t>）</w:t>
      </w:r>
      <w:r w:rsidRPr="00B7438E">
        <w:rPr>
          <w:rFonts w:ascii="宋体" w:hAnsi="宋体" w:hint="eastAsia"/>
          <w:sz w:val="24"/>
        </w:rPr>
        <w:t>。</w:t>
      </w:r>
      <w:r>
        <w:rPr>
          <w:rFonts w:ascii="宋体" w:hAnsi="宋体" w:hint="eastAsia"/>
          <w:sz w:val="24"/>
        </w:rPr>
        <w:t>根据</w:t>
      </w:r>
      <w:r w:rsidRPr="00B7438E">
        <w:rPr>
          <w:rFonts w:ascii="宋体" w:hAnsi="宋体" w:hint="eastAsia"/>
          <w:sz w:val="24"/>
        </w:rPr>
        <w:t>拟</w:t>
      </w:r>
      <w:r w:rsidRPr="00B7438E">
        <w:rPr>
          <w:rFonts w:ascii="宋体" w:hAnsi="宋体"/>
          <w:sz w:val="24"/>
        </w:rPr>
        <w:t>派驻本项目的消防监控人员有</w:t>
      </w:r>
      <w:r w:rsidR="000A5005">
        <w:rPr>
          <w:rFonts w:ascii="宋体" w:hAnsi="宋体" w:hint="eastAsia"/>
          <w:sz w:val="24"/>
        </w:rPr>
        <w:t>相关部门</w:t>
      </w:r>
      <w:r w:rsidR="000A5005">
        <w:rPr>
          <w:rFonts w:ascii="宋体" w:hAnsi="宋体"/>
          <w:sz w:val="24"/>
        </w:rPr>
        <w:t>发放的消防</w:t>
      </w:r>
      <w:r w:rsidR="0006523D">
        <w:rPr>
          <w:rFonts w:ascii="宋体" w:hAnsi="宋体" w:hint="eastAsia"/>
          <w:sz w:val="24"/>
        </w:rPr>
        <w:t>员操作</w:t>
      </w:r>
      <w:r w:rsidR="00F63807">
        <w:rPr>
          <w:rFonts w:ascii="宋体" w:hAnsi="宋体"/>
          <w:sz w:val="24"/>
        </w:rPr>
        <w:t>证</w:t>
      </w:r>
      <w:r w:rsidRPr="00B7438E">
        <w:rPr>
          <w:rFonts w:ascii="宋体" w:hAnsi="宋体" w:hint="eastAsia"/>
          <w:sz w:val="24"/>
        </w:rPr>
        <w:t>，</w:t>
      </w:r>
      <w:r w:rsidR="000A5005">
        <w:rPr>
          <w:rFonts w:ascii="宋体" w:hAnsi="宋体" w:hint="eastAsia"/>
          <w:sz w:val="24"/>
        </w:rPr>
        <w:t>每提供1个计</w:t>
      </w:r>
      <w:r w:rsidR="0001411D">
        <w:rPr>
          <w:rFonts w:ascii="宋体" w:hAnsi="宋体"/>
          <w:sz w:val="24"/>
        </w:rPr>
        <w:t>1</w:t>
      </w:r>
      <w:r w:rsidR="000A5005">
        <w:rPr>
          <w:rFonts w:ascii="宋体" w:hAnsi="宋体" w:hint="eastAsia"/>
          <w:sz w:val="24"/>
        </w:rPr>
        <w:t>分，共</w:t>
      </w:r>
      <w:r w:rsidRPr="00B7438E">
        <w:rPr>
          <w:rFonts w:ascii="宋体" w:hAnsi="宋体"/>
          <w:sz w:val="24"/>
        </w:rPr>
        <w:t>计</w:t>
      </w:r>
      <w:r w:rsidR="0001411D">
        <w:rPr>
          <w:rFonts w:ascii="宋体" w:hAnsi="宋体"/>
          <w:sz w:val="24"/>
        </w:rPr>
        <w:t>2</w:t>
      </w:r>
      <w:r w:rsidRPr="00B7438E">
        <w:rPr>
          <w:rFonts w:ascii="宋体" w:hAnsi="宋体" w:hint="eastAsia"/>
          <w:sz w:val="24"/>
        </w:rPr>
        <w:t>分</w:t>
      </w:r>
      <w:r w:rsidRPr="00B7438E">
        <w:rPr>
          <w:rFonts w:ascii="宋体" w:hAnsi="宋体"/>
          <w:sz w:val="24"/>
        </w:rPr>
        <w:t>。</w:t>
      </w:r>
      <w:r w:rsidRPr="003F690A">
        <w:rPr>
          <w:rFonts w:ascii="宋体" w:hAnsi="宋体"/>
          <w:b/>
          <w:sz w:val="24"/>
        </w:rPr>
        <w:t>（</w:t>
      </w:r>
      <w:r w:rsidRPr="003F690A">
        <w:rPr>
          <w:rFonts w:ascii="宋体" w:hAnsi="宋体" w:hint="eastAsia"/>
          <w:b/>
          <w:sz w:val="24"/>
        </w:rPr>
        <w:t>须</w:t>
      </w:r>
      <w:r w:rsidRPr="003F690A">
        <w:rPr>
          <w:rFonts w:ascii="宋体" w:hAnsi="宋体"/>
          <w:b/>
          <w:sz w:val="24"/>
        </w:rPr>
        <w:t>附与拟派驻消防监控人员匹配的</w:t>
      </w:r>
      <w:r w:rsidRPr="003F690A">
        <w:rPr>
          <w:rFonts w:ascii="宋体" w:hAnsi="宋体" w:hint="eastAsia"/>
          <w:b/>
          <w:sz w:val="24"/>
        </w:rPr>
        <w:t>职业</w:t>
      </w:r>
      <w:r w:rsidRPr="003F690A">
        <w:rPr>
          <w:rFonts w:ascii="宋体" w:hAnsi="宋体"/>
          <w:b/>
          <w:sz w:val="24"/>
        </w:rPr>
        <w:t>资格证书</w:t>
      </w:r>
      <w:r w:rsidR="00B118C5">
        <w:rPr>
          <w:rFonts w:ascii="宋体" w:hAnsi="宋体" w:hint="eastAsia"/>
          <w:b/>
          <w:sz w:val="24"/>
        </w:rPr>
        <w:t>及</w:t>
      </w:r>
      <w:r w:rsidR="00B118C5" w:rsidRPr="00B118C5">
        <w:rPr>
          <w:rFonts w:ascii="宋体" w:hAnsi="宋体" w:hint="eastAsia"/>
          <w:b/>
          <w:sz w:val="24"/>
        </w:rPr>
        <w:t>近半年任意一个月</w:t>
      </w:r>
      <w:r w:rsidR="00B40B85">
        <w:rPr>
          <w:rFonts w:ascii="宋体" w:hAnsi="宋体" w:hint="eastAsia"/>
          <w:b/>
          <w:sz w:val="24"/>
        </w:rPr>
        <w:t>本</w:t>
      </w:r>
      <w:r w:rsidR="00B118C5" w:rsidRPr="00B118C5">
        <w:rPr>
          <w:rFonts w:ascii="宋体" w:hAnsi="宋体" w:hint="eastAsia"/>
          <w:b/>
          <w:sz w:val="24"/>
        </w:rPr>
        <w:t>单位参保证明</w:t>
      </w:r>
      <w:r w:rsidRPr="003F690A">
        <w:rPr>
          <w:rFonts w:ascii="宋体" w:hAnsi="宋体"/>
          <w:b/>
          <w:sz w:val="24"/>
        </w:rPr>
        <w:t>复印件</w:t>
      </w:r>
      <w:r w:rsidRPr="003F690A">
        <w:rPr>
          <w:rFonts w:ascii="宋体" w:hAnsi="宋体" w:hint="eastAsia"/>
          <w:b/>
          <w:sz w:val="24"/>
        </w:rPr>
        <w:t>，否则</w:t>
      </w:r>
      <w:r w:rsidRPr="003F690A">
        <w:rPr>
          <w:rFonts w:ascii="宋体" w:hAnsi="宋体"/>
          <w:b/>
          <w:sz w:val="24"/>
        </w:rPr>
        <w:t>不予</w:t>
      </w:r>
      <w:r w:rsidRPr="003F690A">
        <w:rPr>
          <w:rFonts w:ascii="宋体" w:hAnsi="宋体" w:hint="eastAsia"/>
          <w:b/>
          <w:sz w:val="24"/>
        </w:rPr>
        <w:t>认定）</w:t>
      </w:r>
    </w:p>
    <w:p w:rsidR="00D205BE" w:rsidRPr="003D1270" w:rsidRDefault="00D205BE" w:rsidP="002754AD">
      <w:pPr>
        <w:spacing w:line="360" w:lineRule="auto"/>
        <w:ind w:firstLineChars="200" w:firstLine="480"/>
        <w:rPr>
          <w:rFonts w:ascii="宋体" w:hAnsi="宋体"/>
          <w:sz w:val="24"/>
        </w:rPr>
      </w:pPr>
      <w:r w:rsidRPr="003D1270">
        <w:rPr>
          <w:rFonts w:ascii="宋体" w:hAnsi="宋体" w:hint="eastAsia"/>
          <w:sz w:val="24"/>
        </w:rPr>
        <w:t>（</w:t>
      </w:r>
      <w:r w:rsidR="000A5005">
        <w:rPr>
          <w:rFonts w:ascii="宋体" w:hAnsi="宋体" w:hint="eastAsia"/>
          <w:sz w:val="24"/>
        </w:rPr>
        <w:t>3</w:t>
      </w:r>
      <w:r w:rsidRPr="003D1270">
        <w:rPr>
          <w:rFonts w:ascii="宋体" w:hAnsi="宋体" w:hint="eastAsia"/>
          <w:sz w:val="24"/>
        </w:rPr>
        <w:t>）食堂人员（</w:t>
      </w:r>
      <w:r w:rsidR="0006523D">
        <w:rPr>
          <w:rFonts w:ascii="宋体" w:hAnsi="宋体"/>
          <w:sz w:val="24"/>
        </w:rPr>
        <w:t>4</w:t>
      </w:r>
      <w:r w:rsidRPr="003D1270">
        <w:rPr>
          <w:rFonts w:ascii="宋体" w:hAnsi="宋体" w:hint="eastAsia"/>
          <w:sz w:val="24"/>
        </w:rPr>
        <w:t>）分。</w:t>
      </w:r>
      <w:r w:rsidRPr="003D1270">
        <w:rPr>
          <w:rFonts w:ascii="宋体" w:hAnsi="宋体"/>
          <w:sz w:val="24"/>
        </w:rPr>
        <w:t>投标人</w:t>
      </w:r>
      <w:r w:rsidRPr="003D1270">
        <w:rPr>
          <w:rFonts w:ascii="宋体" w:hAnsi="宋体" w:hint="eastAsia"/>
          <w:sz w:val="24"/>
        </w:rPr>
        <w:t>拟派驻</w:t>
      </w:r>
      <w:r w:rsidRPr="003D1270">
        <w:rPr>
          <w:rFonts w:ascii="宋体" w:hAnsi="宋体"/>
          <w:sz w:val="24"/>
        </w:rPr>
        <w:t>本项的</w:t>
      </w:r>
      <w:r w:rsidRPr="003D1270">
        <w:rPr>
          <w:rFonts w:ascii="宋体" w:hAnsi="宋体" w:hint="eastAsia"/>
          <w:sz w:val="24"/>
        </w:rPr>
        <w:t>食堂服务</w:t>
      </w:r>
      <w:r w:rsidRPr="003D1270">
        <w:rPr>
          <w:rFonts w:ascii="宋体" w:hAnsi="宋体"/>
          <w:sz w:val="24"/>
        </w:rPr>
        <w:t>人员打分：</w:t>
      </w:r>
    </w:p>
    <w:p w:rsidR="00D205BE" w:rsidRPr="003D1270" w:rsidRDefault="00D205BE" w:rsidP="00D205BE">
      <w:pPr>
        <w:spacing w:line="360" w:lineRule="auto"/>
        <w:ind w:firstLine="480"/>
        <w:rPr>
          <w:rFonts w:ascii="宋体" w:hAnsi="宋体"/>
          <w:sz w:val="24"/>
        </w:rPr>
      </w:pPr>
      <w:r w:rsidRPr="003D1270">
        <w:rPr>
          <w:rFonts w:ascii="宋体" w:hAnsi="宋体" w:hint="eastAsia"/>
          <w:sz w:val="24"/>
        </w:rPr>
        <w:t>厨师（</w:t>
      </w:r>
      <w:r w:rsidR="00F600A0">
        <w:rPr>
          <w:rFonts w:ascii="宋体" w:hAnsi="宋体"/>
          <w:sz w:val="24"/>
        </w:rPr>
        <w:t>2</w:t>
      </w:r>
      <w:r w:rsidRPr="003D1270">
        <w:rPr>
          <w:rFonts w:ascii="宋体" w:hAnsi="宋体" w:hint="eastAsia"/>
          <w:sz w:val="24"/>
        </w:rPr>
        <w:t>分）</w:t>
      </w:r>
      <w:r w:rsidR="0006523D">
        <w:rPr>
          <w:rFonts w:ascii="宋体" w:hAnsi="宋体" w:hint="eastAsia"/>
          <w:sz w:val="24"/>
        </w:rPr>
        <w:t>。</w:t>
      </w:r>
      <w:r w:rsidRPr="003D1270">
        <w:rPr>
          <w:rFonts w:ascii="宋体" w:hAnsi="宋体" w:hint="eastAsia"/>
          <w:sz w:val="24"/>
        </w:rPr>
        <w:t>投标人拟派驻本项目的厨师具有</w:t>
      </w:r>
      <w:r w:rsidR="00475C64">
        <w:rPr>
          <w:rFonts w:ascii="宋体" w:hAnsi="宋体" w:hint="eastAsia"/>
          <w:sz w:val="24"/>
        </w:rPr>
        <w:t>国家</w:t>
      </w:r>
      <w:r w:rsidRPr="003D1270">
        <w:rPr>
          <w:rFonts w:ascii="宋体" w:hAnsi="宋体" w:hint="eastAsia"/>
          <w:sz w:val="24"/>
        </w:rPr>
        <w:t>职业资格</w:t>
      </w:r>
      <w:r w:rsidR="0001411D">
        <w:rPr>
          <w:rFonts w:ascii="宋体" w:hAnsi="宋体" w:hint="eastAsia"/>
          <w:sz w:val="24"/>
        </w:rPr>
        <w:t>三</w:t>
      </w:r>
      <w:r w:rsidRPr="003D1270">
        <w:rPr>
          <w:rFonts w:ascii="宋体" w:hAnsi="宋体" w:hint="eastAsia"/>
          <w:sz w:val="24"/>
        </w:rPr>
        <w:t>级厨师证书或</w:t>
      </w:r>
      <w:r w:rsidR="0001411D">
        <w:rPr>
          <w:rFonts w:ascii="宋体" w:hAnsi="宋体" w:hint="eastAsia"/>
          <w:sz w:val="24"/>
        </w:rPr>
        <w:t>三</w:t>
      </w:r>
      <w:r w:rsidRPr="003D1270">
        <w:rPr>
          <w:rFonts w:ascii="宋体" w:hAnsi="宋体" w:hint="eastAsia"/>
          <w:sz w:val="24"/>
        </w:rPr>
        <w:t>级以上的每提供一个计</w:t>
      </w:r>
      <w:r w:rsidR="00846D84">
        <w:rPr>
          <w:rFonts w:ascii="宋体" w:hAnsi="宋体"/>
          <w:sz w:val="24"/>
        </w:rPr>
        <w:t>1</w:t>
      </w:r>
      <w:r w:rsidRPr="003D1270">
        <w:rPr>
          <w:rFonts w:ascii="宋体" w:hAnsi="宋体" w:hint="eastAsia"/>
          <w:sz w:val="24"/>
        </w:rPr>
        <w:t>分，具有职业资格</w:t>
      </w:r>
      <w:r w:rsidR="0001411D">
        <w:rPr>
          <w:rFonts w:ascii="宋体" w:hAnsi="宋体" w:hint="eastAsia"/>
          <w:sz w:val="24"/>
        </w:rPr>
        <w:t>三</w:t>
      </w:r>
      <w:r w:rsidRPr="003D1270">
        <w:rPr>
          <w:rFonts w:ascii="宋体" w:hAnsi="宋体" w:hint="eastAsia"/>
          <w:sz w:val="24"/>
        </w:rPr>
        <w:t>级以下厨师证书的每提供一个计</w:t>
      </w:r>
      <w:r w:rsidR="00846D84">
        <w:rPr>
          <w:rFonts w:ascii="宋体" w:hAnsi="宋体"/>
          <w:sz w:val="24"/>
        </w:rPr>
        <w:t>0.5</w:t>
      </w:r>
      <w:r w:rsidRPr="003D1270">
        <w:rPr>
          <w:rFonts w:ascii="宋体" w:hAnsi="宋体" w:hint="eastAsia"/>
          <w:sz w:val="24"/>
        </w:rPr>
        <w:t>分，最高计</w:t>
      </w:r>
      <w:r w:rsidR="00846D84">
        <w:rPr>
          <w:rFonts w:ascii="宋体" w:hAnsi="宋体"/>
          <w:sz w:val="24"/>
        </w:rPr>
        <w:t>2</w:t>
      </w:r>
      <w:r w:rsidRPr="003D1270">
        <w:rPr>
          <w:rFonts w:ascii="宋体" w:hAnsi="宋体" w:hint="eastAsia"/>
          <w:sz w:val="24"/>
        </w:rPr>
        <w:t>分</w:t>
      </w:r>
      <w:r w:rsidR="00E5425F">
        <w:rPr>
          <w:rFonts w:ascii="宋体" w:hAnsi="宋体" w:hint="eastAsia"/>
          <w:sz w:val="24"/>
        </w:rPr>
        <w:t>。</w:t>
      </w:r>
      <w:r w:rsidRPr="003D1270">
        <w:rPr>
          <w:rFonts w:ascii="宋体" w:hAnsi="宋体"/>
          <w:b/>
          <w:sz w:val="24"/>
        </w:rPr>
        <w:t>（</w:t>
      </w:r>
      <w:r w:rsidRPr="003D1270">
        <w:rPr>
          <w:rFonts w:ascii="宋体" w:hAnsi="宋体" w:hint="eastAsia"/>
          <w:b/>
          <w:sz w:val="24"/>
        </w:rPr>
        <w:t>须</w:t>
      </w:r>
      <w:r w:rsidRPr="003D1270">
        <w:rPr>
          <w:rFonts w:ascii="宋体" w:hAnsi="宋体"/>
          <w:b/>
          <w:sz w:val="24"/>
        </w:rPr>
        <w:t>附</w:t>
      </w:r>
      <w:r w:rsidR="002D6BFE">
        <w:rPr>
          <w:rFonts w:ascii="宋体" w:hAnsi="宋体" w:hint="eastAsia"/>
          <w:b/>
          <w:sz w:val="24"/>
        </w:rPr>
        <w:t>拟派驻人员的</w:t>
      </w:r>
      <w:r w:rsidRPr="003D1270">
        <w:rPr>
          <w:rFonts w:ascii="宋体" w:hAnsi="宋体" w:hint="eastAsia"/>
          <w:b/>
          <w:sz w:val="24"/>
        </w:rPr>
        <w:t>厨师证</w:t>
      </w:r>
      <w:r w:rsidR="00B118C5">
        <w:rPr>
          <w:rFonts w:ascii="宋体" w:hAnsi="宋体" w:hint="eastAsia"/>
          <w:b/>
          <w:sz w:val="24"/>
        </w:rPr>
        <w:t>、</w:t>
      </w:r>
      <w:r w:rsidRPr="003D1270">
        <w:rPr>
          <w:rFonts w:ascii="宋体" w:hAnsi="宋体" w:hint="eastAsia"/>
          <w:b/>
          <w:sz w:val="24"/>
        </w:rPr>
        <w:t>健康证</w:t>
      </w:r>
      <w:r w:rsidR="00D26352">
        <w:rPr>
          <w:rFonts w:ascii="宋体" w:hAnsi="宋体" w:hint="eastAsia"/>
          <w:b/>
          <w:sz w:val="24"/>
        </w:rPr>
        <w:t>明</w:t>
      </w:r>
      <w:r w:rsidR="00B118C5">
        <w:rPr>
          <w:rFonts w:ascii="宋体" w:hAnsi="宋体" w:hint="eastAsia"/>
          <w:b/>
          <w:sz w:val="24"/>
        </w:rPr>
        <w:t>及</w:t>
      </w:r>
      <w:r w:rsidR="00B118C5" w:rsidRPr="00B118C5">
        <w:rPr>
          <w:rFonts w:ascii="宋体" w:hAnsi="宋体" w:hint="eastAsia"/>
          <w:b/>
          <w:sz w:val="24"/>
        </w:rPr>
        <w:t>近半年任意一个月</w:t>
      </w:r>
      <w:r w:rsidR="00B40B85">
        <w:rPr>
          <w:rFonts w:ascii="宋体" w:hAnsi="宋体" w:hint="eastAsia"/>
          <w:b/>
          <w:sz w:val="24"/>
        </w:rPr>
        <w:t>本</w:t>
      </w:r>
      <w:r w:rsidR="00B118C5" w:rsidRPr="00B118C5">
        <w:rPr>
          <w:rFonts w:ascii="宋体" w:hAnsi="宋体" w:hint="eastAsia"/>
          <w:b/>
          <w:sz w:val="24"/>
        </w:rPr>
        <w:t>单位</w:t>
      </w:r>
      <w:proofErr w:type="gramStart"/>
      <w:r w:rsidR="00B118C5" w:rsidRPr="00B118C5">
        <w:rPr>
          <w:rFonts w:ascii="宋体" w:hAnsi="宋体" w:hint="eastAsia"/>
          <w:b/>
          <w:sz w:val="24"/>
        </w:rPr>
        <w:t>参保证明</w:t>
      </w:r>
      <w:proofErr w:type="gramEnd"/>
      <w:r w:rsidR="00D26352">
        <w:rPr>
          <w:rFonts w:ascii="宋体" w:hAnsi="宋体" w:hint="eastAsia"/>
          <w:b/>
          <w:sz w:val="24"/>
        </w:rPr>
        <w:t>复印件</w:t>
      </w:r>
      <w:r w:rsidRPr="003D1270">
        <w:rPr>
          <w:rFonts w:ascii="宋体" w:hAnsi="宋体" w:hint="eastAsia"/>
          <w:b/>
          <w:sz w:val="24"/>
        </w:rPr>
        <w:t>，否则</w:t>
      </w:r>
      <w:r w:rsidRPr="003D1270">
        <w:rPr>
          <w:rFonts w:ascii="宋体" w:hAnsi="宋体"/>
          <w:b/>
          <w:sz w:val="24"/>
        </w:rPr>
        <w:t>不予</w:t>
      </w:r>
      <w:r w:rsidRPr="003D1270">
        <w:rPr>
          <w:rFonts w:ascii="宋体" w:hAnsi="宋体" w:hint="eastAsia"/>
          <w:b/>
          <w:sz w:val="24"/>
        </w:rPr>
        <w:t>认定）</w:t>
      </w:r>
    </w:p>
    <w:p w:rsidR="00D205BE" w:rsidRDefault="00D205BE" w:rsidP="00D205BE">
      <w:pPr>
        <w:spacing w:line="360" w:lineRule="auto"/>
        <w:ind w:firstLine="480"/>
        <w:rPr>
          <w:rFonts w:ascii="宋体" w:hAnsi="宋体"/>
          <w:b/>
          <w:sz w:val="24"/>
        </w:rPr>
      </w:pPr>
      <w:r w:rsidRPr="003D1270">
        <w:rPr>
          <w:rFonts w:ascii="宋体" w:hAnsi="宋体" w:hint="eastAsia"/>
          <w:sz w:val="24"/>
        </w:rPr>
        <w:t>面点师（</w:t>
      </w:r>
      <w:r w:rsidR="0071591C">
        <w:rPr>
          <w:rFonts w:ascii="宋体" w:hAnsi="宋体"/>
          <w:sz w:val="24"/>
        </w:rPr>
        <w:t>2</w:t>
      </w:r>
      <w:r w:rsidRPr="003D1270">
        <w:rPr>
          <w:rFonts w:ascii="宋体" w:hAnsi="宋体" w:hint="eastAsia"/>
          <w:sz w:val="24"/>
        </w:rPr>
        <w:t>分）</w:t>
      </w:r>
      <w:r w:rsidR="0006523D">
        <w:rPr>
          <w:rFonts w:ascii="宋体" w:hAnsi="宋体" w:hint="eastAsia"/>
          <w:sz w:val="24"/>
        </w:rPr>
        <w:t>。</w:t>
      </w:r>
      <w:r w:rsidRPr="003D1270">
        <w:rPr>
          <w:rFonts w:ascii="宋体" w:hAnsi="宋体" w:hint="eastAsia"/>
          <w:sz w:val="24"/>
        </w:rPr>
        <w:t>投标人拟派驻本项目的面点师具有职业资格</w:t>
      </w:r>
      <w:r w:rsidR="00F600A0">
        <w:rPr>
          <w:rFonts w:ascii="宋体" w:hAnsi="宋体" w:hint="eastAsia"/>
          <w:sz w:val="24"/>
        </w:rPr>
        <w:t>等级</w:t>
      </w:r>
      <w:r w:rsidRPr="003D1270">
        <w:rPr>
          <w:rFonts w:ascii="宋体" w:hAnsi="宋体" w:hint="eastAsia"/>
          <w:sz w:val="24"/>
        </w:rPr>
        <w:t>证书的计</w:t>
      </w:r>
      <w:r w:rsidR="0071591C">
        <w:rPr>
          <w:rFonts w:ascii="宋体" w:hAnsi="宋体"/>
          <w:sz w:val="24"/>
        </w:rPr>
        <w:t>2</w:t>
      </w:r>
      <w:r w:rsidRPr="003D1270">
        <w:rPr>
          <w:rFonts w:ascii="宋体" w:hAnsi="宋体" w:hint="eastAsia"/>
          <w:sz w:val="24"/>
        </w:rPr>
        <w:t>分，最高计</w:t>
      </w:r>
      <w:r w:rsidR="0071591C">
        <w:rPr>
          <w:rFonts w:ascii="宋体" w:hAnsi="宋体"/>
          <w:sz w:val="24"/>
        </w:rPr>
        <w:t>2</w:t>
      </w:r>
      <w:r w:rsidRPr="003D1270">
        <w:rPr>
          <w:rFonts w:ascii="宋体" w:hAnsi="宋体" w:hint="eastAsia"/>
          <w:sz w:val="24"/>
        </w:rPr>
        <w:t>分</w:t>
      </w:r>
      <w:r w:rsidR="00E5425F">
        <w:rPr>
          <w:rFonts w:ascii="宋体" w:hAnsi="宋体" w:hint="eastAsia"/>
          <w:sz w:val="24"/>
        </w:rPr>
        <w:t>。</w:t>
      </w:r>
      <w:r w:rsidRPr="003D1270">
        <w:rPr>
          <w:rFonts w:ascii="宋体" w:hAnsi="宋体"/>
          <w:b/>
          <w:sz w:val="24"/>
        </w:rPr>
        <w:t>（</w:t>
      </w:r>
      <w:r w:rsidRPr="003D1270">
        <w:rPr>
          <w:rFonts w:ascii="宋体" w:hAnsi="宋体" w:hint="eastAsia"/>
          <w:b/>
          <w:sz w:val="24"/>
        </w:rPr>
        <w:t>须</w:t>
      </w:r>
      <w:r w:rsidRPr="003D1270">
        <w:rPr>
          <w:rFonts w:ascii="宋体" w:hAnsi="宋体"/>
          <w:b/>
          <w:sz w:val="24"/>
        </w:rPr>
        <w:t>附</w:t>
      </w:r>
      <w:r w:rsidRPr="003D1270">
        <w:rPr>
          <w:rFonts w:ascii="宋体" w:hAnsi="宋体" w:hint="eastAsia"/>
          <w:b/>
          <w:sz w:val="24"/>
        </w:rPr>
        <w:t>面点师证</w:t>
      </w:r>
      <w:r w:rsidR="00B118C5">
        <w:rPr>
          <w:rFonts w:ascii="宋体" w:hAnsi="宋体" w:hint="eastAsia"/>
          <w:b/>
          <w:sz w:val="24"/>
        </w:rPr>
        <w:t>、</w:t>
      </w:r>
      <w:r w:rsidRPr="003D1270">
        <w:rPr>
          <w:rFonts w:ascii="宋体" w:hAnsi="宋体" w:hint="eastAsia"/>
          <w:b/>
          <w:sz w:val="24"/>
        </w:rPr>
        <w:t>健康证</w:t>
      </w:r>
      <w:r w:rsidR="00D26352">
        <w:rPr>
          <w:rFonts w:ascii="宋体" w:hAnsi="宋体" w:hint="eastAsia"/>
          <w:b/>
          <w:sz w:val="24"/>
        </w:rPr>
        <w:t>明</w:t>
      </w:r>
      <w:r w:rsidR="00B118C5">
        <w:rPr>
          <w:rFonts w:ascii="宋体" w:hAnsi="宋体" w:hint="eastAsia"/>
          <w:b/>
          <w:sz w:val="24"/>
        </w:rPr>
        <w:t>及</w:t>
      </w:r>
      <w:r w:rsidR="00B118C5" w:rsidRPr="00B118C5">
        <w:rPr>
          <w:rFonts w:ascii="宋体" w:hAnsi="宋体" w:hint="eastAsia"/>
          <w:b/>
          <w:sz w:val="24"/>
        </w:rPr>
        <w:t>近半年任意一个月</w:t>
      </w:r>
      <w:r w:rsidR="00B40B85">
        <w:rPr>
          <w:rFonts w:ascii="宋体" w:hAnsi="宋体" w:hint="eastAsia"/>
          <w:b/>
          <w:sz w:val="24"/>
        </w:rPr>
        <w:t>本</w:t>
      </w:r>
      <w:r w:rsidR="00B118C5" w:rsidRPr="00B118C5">
        <w:rPr>
          <w:rFonts w:ascii="宋体" w:hAnsi="宋体" w:hint="eastAsia"/>
          <w:b/>
          <w:sz w:val="24"/>
        </w:rPr>
        <w:t>单位参保证明</w:t>
      </w:r>
      <w:r w:rsidR="00D26352">
        <w:rPr>
          <w:rFonts w:ascii="宋体" w:hAnsi="宋体" w:hint="eastAsia"/>
          <w:b/>
          <w:sz w:val="24"/>
        </w:rPr>
        <w:t>复印件</w:t>
      </w:r>
      <w:r w:rsidRPr="003D1270">
        <w:rPr>
          <w:rFonts w:ascii="宋体" w:hAnsi="宋体" w:hint="eastAsia"/>
          <w:b/>
          <w:sz w:val="24"/>
        </w:rPr>
        <w:t>，否则</w:t>
      </w:r>
      <w:r w:rsidRPr="003D1270">
        <w:rPr>
          <w:rFonts w:ascii="宋体" w:hAnsi="宋体"/>
          <w:b/>
          <w:sz w:val="24"/>
        </w:rPr>
        <w:t>不予</w:t>
      </w:r>
      <w:r w:rsidRPr="003D1270">
        <w:rPr>
          <w:rFonts w:ascii="宋体" w:hAnsi="宋体" w:hint="eastAsia"/>
          <w:b/>
          <w:sz w:val="24"/>
        </w:rPr>
        <w:t>认定）</w:t>
      </w:r>
    </w:p>
    <w:p w:rsidR="0001411D" w:rsidRDefault="0001411D" w:rsidP="0001411D">
      <w:pPr>
        <w:spacing w:line="360" w:lineRule="auto"/>
        <w:ind w:firstLine="480"/>
        <w:rPr>
          <w:rFonts w:ascii="宋体" w:hAnsi="宋体"/>
          <w:sz w:val="24"/>
        </w:rPr>
      </w:pPr>
      <w:r>
        <w:rPr>
          <w:rFonts w:ascii="宋体" w:hAnsi="宋体" w:hint="eastAsia"/>
          <w:sz w:val="24"/>
        </w:rPr>
        <w:t>（4）设备维护方案（5分）</w:t>
      </w:r>
      <w:r w:rsidR="002048D3">
        <w:rPr>
          <w:rFonts w:ascii="宋体" w:hAnsi="宋体" w:hint="eastAsia"/>
          <w:sz w:val="24"/>
        </w:rPr>
        <w:t>投标人</w:t>
      </w:r>
      <w:r>
        <w:rPr>
          <w:rFonts w:ascii="宋体" w:hAnsi="宋体" w:hint="eastAsia"/>
          <w:sz w:val="24"/>
        </w:rPr>
        <w:t>须在方案中阐述食堂设备的日常使用要求，维护方案。方案阐述清晰，日常执行度高，维修维护有对应的收费标准，</w:t>
      </w:r>
      <w:r w:rsidR="006E0724">
        <w:rPr>
          <w:rFonts w:ascii="宋体" w:hAnsi="宋体" w:hint="eastAsia"/>
          <w:sz w:val="24"/>
        </w:rPr>
        <w:t>另有</w:t>
      </w:r>
      <w:r>
        <w:rPr>
          <w:rFonts w:ascii="宋体" w:hAnsi="宋体" w:hint="eastAsia"/>
          <w:sz w:val="24"/>
        </w:rPr>
        <w:t>专业人员的得5</w:t>
      </w:r>
      <w:r w:rsidR="006E0724">
        <w:rPr>
          <w:rFonts w:ascii="宋体" w:hAnsi="宋体" w:hint="eastAsia"/>
          <w:sz w:val="24"/>
        </w:rPr>
        <w:t>分；方案阐述简单，日常执行度较高，维修维护需要采购人另行组织的</w:t>
      </w:r>
      <w:r>
        <w:rPr>
          <w:rFonts w:ascii="宋体" w:hAnsi="宋体" w:hint="eastAsia"/>
          <w:sz w:val="24"/>
        </w:rPr>
        <w:t>得2分。（如有维修维护方案及人员的请提供维修维护人员信息及资质）。</w:t>
      </w:r>
    </w:p>
    <w:p w:rsidR="0071591C" w:rsidRDefault="0071591C" w:rsidP="0071591C">
      <w:pPr>
        <w:spacing w:line="360" w:lineRule="auto"/>
        <w:ind w:firstLineChars="200" w:firstLine="480"/>
        <w:rPr>
          <w:rFonts w:ascii="宋体" w:hAnsi="宋体"/>
          <w:sz w:val="24"/>
        </w:rPr>
      </w:pPr>
      <w:r w:rsidRPr="00B405A9">
        <w:rPr>
          <w:rFonts w:ascii="宋体" w:hAnsi="宋体" w:hint="eastAsia"/>
          <w:sz w:val="24"/>
        </w:rPr>
        <w:t>（</w:t>
      </w:r>
      <w:r>
        <w:rPr>
          <w:rFonts w:ascii="宋体" w:hAnsi="宋体"/>
          <w:sz w:val="24"/>
        </w:rPr>
        <w:t>5</w:t>
      </w:r>
      <w:r w:rsidRPr="00B405A9">
        <w:rPr>
          <w:rFonts w:ascii="宋体" w:hAnsi="宋体" w:hint="eastAsia"/>
          <w:sz w:val="24"/>
        </w:rPr>
        <w:t>）</w:t>
      </w:r>
      <w:r>
        <w:rPr>
          <w:rFonts w:ascii="宋体" w:hAnsi="宋体" w:hint="eastAsia"/>
          <w:sz w:val="24"/>
        </w:rPr>
        <w:t>项目</w:t>
      </w:r>
      <w:r w:rsidRPr="00B405A9">
        <w:rPr>
          <w:rFonts w:ascii="宋体" w:hAnsi="宋体" w:hint="eastAsia"/>
          <w:sz w:val="24"/>
        </w:rPr>
        <w:t>管理制度（</w:t>
      </w:r>
      <w:r w:rsidR="002D6BFE">
        <w:rPr>
          <w:rFonts w:ascii="宋体" w:hAnsi="宋体"/>
          <w:sz w:val="24"/>
        </w:rPr>
        <w:t>7</w:t>
      </w:r>
      <w:r w:rsidRPr="00B405A9">
        <w:rPr>
          <w:rFonts w:ascii="宋体" w:hAnsi="宋体" w:hint="eastAsia"/>
          <w:sz w:val="24"/>
        </w:rPr>
        <w:t>分）：根据</w:t>
      </w:r>
      <w:r>
        <w:rPr>
          <w:rFonts w:ascii="宋体" w:hAnsi="宋体" w:hint="eastAsia"/>
          <w:sz w:val="24"/>
        </w:rPr>
        <w:t>投标人</w:t>
      </w:r>
      <w:r w:rsidRPr="00B405A9">
        <w:rPr>
          <w:rFonts w:ascii="宋体" w:hAnsi="宋体" w:hint="eastAsia"/>
          <w:sz w:val="24"/>
        </w:rPr>
        <w:t>提供的各项物业</w:t>
      </w:r>
      <w:r>
        <w:rPr>
          <w:rFonts w:ascii="宋体" w:hAnsi="宋体" w:hint="eastAsia"/>
          <w:sz w:val="24"/>
        </w:rPr>
        <w:t>及餐饮</w:t>
      </w:r>
      <w:r w:rsidRPr="00B405A9">
        <w:rPr>
          <w:rFonts w:ascii="宋体" w:hAnsi="宋体" w:hint="eastAsia"/>
          <w:sz w:val="24"/>
        </w:rPr>
        <w:t>管理制度，从全面、科学、合理、有针对性等方面进行评审，</w:t>
      </w:r>
      <w:r w:rsidRPr="00B405A9">
        <w:rPr>
          <w:rFonts w:ascii="宋体" w:hAnsi="宋体"/>
          <w:sz w:val="24"/>
        </w:rPr>
        <w:t>优</w:t>
      </w:r>
      <w:r w:rsidRPr="00B405A9">
        <w:rPr>
          <w:rFonts w:ascii="宋体" w:hAnsi="宋体" w:hint="eastAsia"/>
          <w:sz w:val="24"/>
        </w:rPr>
        <w:t>的计</w:t>
      </w:r>
      <w:r>
        <w:rPr>
          <w:rFonts w:ascii="宋体" w:hAnsi="宋体"/>
          <w:sz w:val="24"/>
        </w:rPr>
        <w:t>5</w:t>
      </w:r>
      <w:r w:rsidRPr="00B405A9">
        <w:rPr>
          <w:rFonts w:ascii="宋体" w:hAnsi="宋体" w:hint="eastAsia"/>
          <w:sz w:val="24"/>
        </w:rPr>
        <w:t>～</w:t>
      </w:r>
      <w:r w:rsidR="002D6BFE">
        <w:rPr>
          <w:rFonts w:ascii="宋体" w:hAnsi="宋体"/>
          <w:sz w:val="24"/>
        </w:rPr>
        <w:t>7</w:t>
      </w:r>
      <w:r w:rsidRPr="00B405A9">
        <w:rPr>
          <w:rFonts w:ascii="宋体" w:hAnsi="宋体" w:hint="eastAsia"/>
          <w:sz w:val="24"/>
        </w:rPr>
        <w:t>分</w:t>
      </w:r>
      <w:r w:rsidRPr="00B405A9">
        <w:rPr>
          <w:rFonts w:ascii="宋体" w:hAnsi="宋体"/>
          <w:sz w:val="24"/>
        </w:rPr>
        <w:t>，</w:t>
      </w:r>
      <w:r w:rsidRPr="00B405A9">
        <w:rPr>
          <w:rFonts w:ascii="宋体" w:hAnsi="宋体" w:hint="eastAsia"/>
          <w:sz w:val="24"/>
        </w:rPr>
        <w:t>良的计</w:t>
      </w:r>
      <w:r>
        <w:rPr>
          <w:rFonts w:ascii="宋体" w:hAnsi="宋体"/>
          <w:sz w:val="24"/>
        </w:rPr>
        <w:t>2</w:t>
      </w:r>
      <w:r w:rsidRPr="00B405A9">
        <w:rPr>
          <w:rFonts w:ascii="宋体" w:hAnsi="宋体" w:hint="eastAsia"/>
          <w:sz w:val="24"/>
        </w:rPr>
        <w:t>～</w:t>
      </w:r>
      <w:r>
        <w:rPr>
          <w:rFonts w:ascii="宋体" w:hAnsi="宋体"/>
          <w:sz w:val="24"/>
        </w:rPr>
        <w:t>4</w:t>
      </w:r>
      <w:r w:rsidRPr="00B405A9">
        <w:rPr>
          <w:rFonts w:ascii="宋体" w:hAnsi="宋体" w:hint="eastAsia"/>
          <w:sz w:val="24"/>
        </w:rPr>
        <w:t>分，一般的计1分</w:t>
      </w:r>
      <w:r w:rsidRPr="00B405A9">
        <w:rPr>
          <w:rFonts w:ascii="宋体" w:hAnsi="宋体"/>
          <w:sz w:val="24"/>
        </w:rPr>
        <w:t>，</w:t>
      </w:r>
      <w:r w:rsidRPr="00B405A9">
        <w:rPr>
          <w:rFonts w:ascii="宋体" w:hAnsi="宋体" w:hint="eastAsia"/>
          <w:sz w:val="24"/>
        </w:rPr>
        <w:t>差</w:t>
      </w:r>
      <w:r w:rsidRPr="00B405A9">
        <w:rPr>
          <w:rFonts w:ascii="宋体" w:hAnsi="宋体"/>
          <w:sz w:val="24"/>
        </w:rPr>
        <w:t>的</w:t>
      </w:r>
      <w:r w:rsidRPr="00B405A9">
        <w:rPr>
          <w:rFonts w:ascii="宋体" w:hAnsi="宋体" w:hint="eastAsia"/>
          <w:sz w:val="24"/>
        </w:rPr>
        <w:t>计</w:t>
      </w:r>
      <w:r w:rsidRPr="00B405A9">
        <w:rPr>
          <w:rFonts w:ascii="宋体" w:hAnsi="宋体"/>
          <w:sz w:val="24"/>
        </w:rPr>
        <w:t>0</w:t>
      </w:r>
      <w:r w:rsidRPr="00B405A9">
        <w:rPr>
          <w:rFonts w:ascii="宋体" w:hAnsi="宋体" w:hint="eastAsia"/>
          <w:sz w:val="24"/>
        </w:rPr>
        <w:t>分</w:t>
      </w:r>
      <w:r w:rsidRPr="00B405A9">
        <w:rPr>
          <w:rFonts w:ascii="宋体" w:hAnsi="宋体"/>
          <w:sz w:val="24"/>
        </w:rPr>
        <w:t>。</w:t>
      </w:r>
    </w:p>
    <w:p w:rsidR="00F600A0" w:rsidRDefault="00F600A0" w:rsidP="0071591C">
      <w:pPr>
        <w:spacing w:line="360" w:lineRule="auto"/>
        <w:ind w:firstLineChars="200" w:firstLine="480"/>
        <w:rPr>
          <w:rFonts w:ascii="宋体" w:hAnsi="宋体"/>
          <w:sz w:val="24"/>
        </w:rPr>
      </w:pPr>
      <w:r>
        <w:rPr>
          <w:rFonts w:ascii="宋体" w:hAnsi="宋体"/>
          <w:sz w:val="24"/>
        </w:rPr>
        <w:t>（</w:t>
      </w:r>
      <w:r w:rsidR="0071591C">
        <w:rPr>
          <w:rFonts w:ascii="宋体" w:hAnsi="宋体"/>
          <w:sz w:val="24"/>
        </w:rPr>
        <w:t>6</w:t>
      </w:r>
      <w:r>
        <w:rPr>
          <w:rFonts w:ascii="宋体" w:hAnsi="宋体" w:hint="eastAsia"/>
          <w:sz w:val="24"/>
        </w:rPr>
        <w:t>）食品安全管理方案（</w:t>
      </w:r>
      <w:r w:rsidR="00CC4993">
        <w:rPr>
          <w:rFonts w:ascii="宋体" w:hAnsi="宋体"/>
          <w:sz w:val="24"/>
        </w:rPr>
        <w:t>5</w:t>
      </w:r>
      <w:r>
        <w:rPr>
          <w:rFonts w:ascii="宋体" w:hAnsi="宋体" w:hint="eastAsia"/>
          <w:sz w:val="24"/>
        </w:rPr>
        <w:t>分）投标人须提供留样柜，每日每餐按照《中华人民共和</w:t>
      </w:r>
      <w:r>
        <w:rPr>
          <w:rFonts w:ascii="宋体" w:hAnsi="宋体" w:hint="eastAsia"/>
          <w:sz w:val="24"/>
        </w:rPr>
        <w:lastRenderedPageBreak/>
        <w:t>国食品安全法实施条例》执行留样封存。方案细致，包括餐具消毒、食品安全自查、留样方案等，食堂食品安全管理制度优的计</w:t>
      </w:r>
      <w:r>
        <w:rPr>
          <w:rFonts w:ascii="宋体" w:hAnsi="宋体"/>
          <w:sz w:val="24"/>
        </w:rPr>
        <w:t>4</w:t>
      </w:r>
      <w:r w:rsidR="00A45D41">
        <w:rPr>
          <w:sz w:val="28"/>
        </w:rPr>
        <w:t>~</w:t>
      </w:r>
      <w:r w:rsidR="00A45D41" w:rsidRPr="00A45D41">
        <w:rPr>
          <w:rFonts w:ascii="宋体" w:hAnsi="宋体"/>
          <w:sz w:val="24"/>
        </w:rPr>
        <w:t>5</w:t>
      </w:r>
      <w:r>
        <w:rPr>
          <w:rFonts w:ascii="宋体" w:hAnsi="宋体" w:hint="eastAsia"/>
          <w:sz w:val="24"/>
        </w:rPr>
        <w:t>分，方案简单陈述，调理不清晰，相比之下食品安全管理方案不细致，不全面的计2</w:t>
      </w:r>
      <w:r>
        <w:rPr>
          <w:sz w:val="28"/>
        </w:rPr>
        <w:t>~</w:t>
      </w:r>
      <w:r>
        <w:rPr>
          <w:rFonts w:ascii="宋体" w:hAnsi="宋体" w:hint="eastAsia"/>
          <w:sz w:val="24"/>
        </w:rPr>
        <w:t>3分；</w:t>
      </w:r>
      <w:r w:rsidR="00183F36">
        <w:rPr>
          <w:rFonts w:ascii="宋体" w:hAnsi="宋体" w:hint="eastAsia"/>
          <w:sz w:val="24"/>
        </w:rPr>
        <w:t>投标人</w:t>
      </w:r>
      <w:r>
        <w:rPr>
          <w:rFonts w:ascii="宋体" w:hAnsi="宋体" w:hint="eastAsia"/>
          <w:sz w:val="24"/>
        </w:rPr>
        <w:t>食品安全管理方案陈述简单，笼统的，计</w:t>
      </w:r>
      <w:r>
        <w:rPr>
          <w:rFonts w:ascii="宋体" w:hAnsi="宋体"/>
          <w:sz w:val="24"/>
        </w:rPr>
        <w:t>1</w:t>
      </w:r>
      <w:r>
        <w:rPr>
          <w:rFonts w:ascii="宋体" w:hAnsi="宋体" w:hint="eastAsia"/>
          <w:sz w:val="24"/>
        </w:rPr>
        <w:t>分。</w:t>
      </w:r>
    </w:p>
    <w:p w:rsidR="0013285B" w:rsidRDefault="001F79F1" w:rsidP="001F79F1">
      <w:pPr>
        <w:spacing w:line="360" w:lineRule="auto"/>
        <w:ind w:firstLineChars="200" w:firstLine="480"/>
        <w:rPr>
          <w:rFonts w:ascii="宋体" w:hAnsi="宋体"/>
          <w:sz w:val="24"/>
        </w:rPr>
      </w:pPr>
      <w:r>
        <w:rPr>
          <w:rFonts w:ascii="宋体" w:hAnsi="宋体" w:hint="eastAsia"/>
          <w:sz w:val="24"/>
        </w:rPr>
        <w:t>（</w:t>
      </w:r>
      <w:r w:rsidR="0001411D">
        <w:rPr>
          <w:rFonts w:ascii="宋体" w:hAnsi="宋体"/>
          <w:sz w:val="24"/>
        </w:rPr>
        <w:t>7</w:t>
      </w:r>
      <w:r>
        <w:rPr>
          <w:rFonts w:ascii="宋体" w:hAnsi="宋体" w:hint="eastAsia"/>
          <w:sz w:val="24"/>
        </w:rPr>
        <w:t>）</w:t>
      </w:r>
      <w:r w:rsidR="0013285B" w:rsidRPr="00B405A9">
        <w:rPr>
          <w:rFonts w:ascii="宋体" w:hAnsi="宋体" w:hint="eastAsia"/>
          <w:sz w:val="24"/>
        </w:rPr>
        <w:t>应急</w:t>
      </w:r>
      <w:r w:rsidR="0013285B" w:rsidRPr="00B405A9">
        <w:rPr>
          <w:rFonts w:ascii="宋体" w:hAnsi="宋体"/>
          <w:sz w:val="24"/>
        </w:rPr>
        <w:t>响应</w:t>
      </w:r>
      <w:r w:rsidR="0013285B" w:rsidRPr="00B405A9">
        <w:rPr>
          <w:rFonts w:ascii="宋体" w:hAnsi="宋体" w:hint="eastAsia"/>
          <w:sz w:val="24"/>
        </w:rPr>
        <w:t>方案</w:t>
      </w:r>
      <w:r w:rsidR="0013285B" w:rsidRPr="00B405A9">
        <w:rPr>
          <w:rFonts w:ascii="宋体" w:hAnsi="宋体"/>
          <w:sz w:val="24"/>
        </w:rPr>
        <w:t>（</w:t>
      </w:r>
      <w:r w:rsidR="00E33BCB">
        <w:rPr>
          <w:rFonts w:ascii="宋体" w:hAnsi="宋体"/>
          <w:sz w:val="24"/>
        </w:rPr>
        <w:t>7</w:t>
      </w:r>
      <w:r w:rsidR="0013285B" w:rsidRPr="00B405A9">
        <w:rPr>
          <w:rFonts w:ascii="宋体" w:hAnsi="宋体" w:hint="eastAsia"/>
          <w:sz w:val="24"/>
        </w:rPr>
        <w:t>分</w:t>
      </w:r>
      <w:r w:rsidR="0013285B" w:rsidRPr="00B405A9">
        <w:rPr>
          <w:rFonts w:ascii="宋体" w:hAnsi="宋体"/>
          <w:sz w:val="24"/>
        </w:rPr>
        <w:t>）</w:t>
      </w:r>
      <w:r w:rsidR="0013285B" w:rsidRPr="00B405A9">
        <w:rPr>
          <w:rFonts w:ascii="宋体" w:hAnsi="宋体" w:hint="eastAsia"/>
          <w:sz w:val="24"/>
        </w:rPr>
        <w:t>：</w:t>
      </w:r>
      <w:r>
        <w:rPr>
          <w:rFonts w:ascii="宋体" w:hAnsi="宋体" w:hint="eastAsia"/>
          <w:sz w:val="24"/>
        </w:rPr>
        <w:t>投标人</w:t>
      </w:r>
      <w:r w:rsidR="0013285B" w:rsidRPr="00B405A9">
        <w:rPr>
          <w:rFonts w:ascii="宋体" w:hAnsi="宋体"/>
          <w:sz w:val="24"/>
        </w:rPr>
        <w:t>须提供拟定针对本项目的应急响应方案，如</w:t>
      </w:r>
      <w:r w:rsidR="0013285B" w:rsidRPr="00B405A9">
        <w:rPr>
          <w:rFonts w:ascii="宋体" w:hAnsi="宋体" w:hint="eastAsia"/>
          <w:sz w:val="24"/>
        </w:rPr>
        <w:t>应对</w:t>
      </w:r>
      <w:r w:rsidR="0013285B" w:rsidRPr="00B405A9">
        <w:rPr>
          <w:rFonts w:ascii="宋体" w:hAnsi="宋体"/>
          <w:sz w:val="24"/>
        </w:rPr>
        <w:t>突发事件响应等方面</w:t>
      </w:r>
      <w:r w:rsidR="0013285B" w:rsidRPr="00B405A9">
        <w:rPr>
          <w:rFonts w:ascii="宋体" w:hAnsi="宋体" w:hint="eastAsia"/>
          <w:sz w:val="24"/>
        </w:rPr>
        <w:t>的</w:t>
      </w:r>
      <w:r w:rsidR="0013285B" w:rsidRPr="00B405A9">
        <w:rPr>
          <w:rFonts w:ascii="宋体" w:hAnsi="宋体"/>
          <w:sz w:val="24"/>
        </w:rPr>
        <w:t>方案表述</w:t>
      </w:r>
      <w:r w:rsidR="0013285B" w:rsidRPr="00B405A9">
        <w:rPr>
          <w:rFonts w:ascii="宋体" w:hAnsi="宋体" w:hint="eastAsia"/>
          <w:sz w:val="24"/>
        </w:rPr>
        <w:t>。</w:t>
      </w:r>
      <w:r w:rsidR="0013285B" w:rsidRPr="00B405A9">
        <w:rPr>
          <w:rFonts w:ascii="宋体" w:hAnsi="宋体"/>
          <w:sz w:val="24"/>
        </w:rPr>
        <w:t>切实可行</w:t>
      </w:r>
      <w:r w:rsidR="0013285B" w:rsidRPr="00B405A9">
        <w:rPr>
          <w:rFonts w:ascii="宋体" w:hAnsi="宋体" w:hint="eastAsia"/>
          <w:sz w:val="24"/>
        </w:rPr>
        <w:t>，</w:t>
      </w:r>
      <w:r w:rsidR="0013285B" w:rsidRPr="00B405A9">
        <w:rPr>
          <w:rFonts w:ascii="宋体" w:hAnsi="宋体"/>
          <w:sz w:val="24"/>
        </w:rPr>
        <w:t>应急响应迅速的方案</w:t>
      </w:r>
      <w:r w:rsidR="0013285B" w:rsidRPr="00B405A9">
        <w:rPr>
          <w:rFonts w:ascii="宋体" w:hAnsi="宋体" w:hint="eastAsia"/>
          <w:sz w:val="24"/>
        </w:rPr>
        <w:t>为</w:t>
      </w:r>
      <w:r w:rsidR="0013285B" w:rsidRPr="00B405A9">
        <w:rPr>
          <w:rFonts w:ascii="宋体" w:hAnsi="宋体"/>
          <w:sz w:val="24"/>
        </w:rPr>
        <w:t>优</w:t>
      </w:r>
      <w:r w:rsidR="0013285B" w:rsidRPr="00B405A9">
        <w:rPr>
          <w:rFonts w:ascii="宋体" w:hAnsi="宋体" w:hint="eastAsia"/>
          <w:sz w:val="24"/>
        </w:rPr>
        <w:t>的计</w:t>
      </w:r>
      <w:r w:rsidR="00CC4993">
        <w:rPr>
          <w:rFonts w:ascii="宋体" w:hAnsi="宋体"/>
          <w:sz w:val="24"/>
        </w:rPr>
        <w:t>5</w:t>
      </w:r>
      <w:r w:rsidR="0013285B" w:rsidRPr="00B405A9">
        <w:rPr>
          <w:rFonts w:ascii="宋体" w:hAnsi="宋体" w:hint="eastAsia"/>
          <w:sz w:val="24"/>
        </w:rPr>
        <w:t>～</w:t>
      </w:r>
      <w:r w:rsidR="00E33BCB">
        <w:rPr>
          <w:rFonts w:ascii="宋体" w:hAnsi="宋体"/>
          <w:sz w:val="24"/>
        </w:rPr>
        <w:t>7</w:t>
      </w:r>
      <w:r w:rsidR="0013285B" w:rsidRPr="00B405A9">
        <w:rPr>
          <w:rFonts w:ascii="宋体" w:hAnsi="宋体" w:hint="eastAsia"/>
          <w:sz w:val="24"/>
        </w:rPr>
        <w:t>分</w:t>
      </w:r>
      <w:r w:rsidR="0013285B" w:rsidRPr="00B405A9">
        <w:rPr>
          <w:rFonts w:ascii="宋体" w:hAnsi="宋体"/>
          <w:sz w:val="24"/>
        </w:rPr>
        <w:t>，</w:t>
      </w:r>
      <w:r w:rsidR="0013285B" w:rsidRPr="00B405A9">
        <w:rPr>
          <w:rFonts w:ascii="宋体" w:hAnsi="宋体" w:hint="eastAsia"/>
          <w:sz w:val="24"/>
        </w:rPr>
        <w:t>良的计</w:t>
      </w:r>
      <w:r w:rsidR="0013285B">
        <w:rPr>
          <w:rFonts w:ascii="宋体" w:hAnsi="宋体" w:hint="eastAsia"/>
          <w:sz w:val="24"/>
        </w:rPr>
        <w:t>2</w:t>
      </w:r>
      <w:r w:rsidR="0013285B" w:rsidRPr="00B405A9">
        <w:rPr>
          <w:rFonts w:ascii="宋体" w:hAnsi="宋体" w:hint="eastAsia"/>
          <w:sz w:val="24"/>
        </w:rPr>
        <w:t>～</w:t>
      </w:r>
      <w:r w:rsidR="00CC4993">
        <w:rPr>
          <w:rFonts w:ascii="宋体" w:hAnsi="宋体"/>
          <w:sz w:val="24"/>
        </w:rPr>
        <w:t>4</w:t>
      </w:r>
      <w:r w:rsidR="0013285B" w:rsidRPr="00B405A9">
        <w:rPr>
          <w:rFonts w:ascii="宋体" w:hAnsi="宋体" w:hint="eastAsia"/>
          <w:sz w:val="24"/>
        </w:rPr>
        <w:t>分，一般的计1分</w:t>
      </w:r>
      <w:r w:rsidR="0013285B" w:rsidRPr="00B405A9">
        <w:rPr>
          <w:rFonts w:ascii="宋体" w:hAnsi="宋体"/>
          <w:sz w:val="24"/>
        </w:rPr>
        <w:t>，</w:t>
      </w:r>
      <w:r w:rsidR="0013285B" w:rsidRPr="00B405A9">
        <w:rPr>
          <w:rFonts w:ascii="宋体" w:hAnsi="宋体" w:hint="eastAsia"/>
          <w:sz w:val="24"/>
        </w:rPr>
        <w:t>差</w:t>
      </w:r>
      <w:r w:rsidR="0013285B" w:rsidRPr="00B405A9">
        <w:rPr>
          <w:rFonts w:ascii="宋体" w:hAnsi="宋体"/>
          <w:sz w:val="24"/>
        </w:rPr>
        <w:t>的</w:t>
      </w:r>
      <w:r w:rsidR="0013285B" w:rsidRPr="00B405A9">
        <w:rPr>
          <w:rFonts w:ascii="宋体" w:hAnsi="宋体" w:hint="eastAsia"/>
          <w:sz w:val="24"/>
        </w:rPr>
        <w:t>计</w:t>
      </w:r>
      <w:r w:rsidR="0013285B" w:rsidRPr="00B405A9">
        <w:rPr>
          <w:rFonts w:ascii="宋体" w:hAnsi="宋体"/>
          <w:sz w:val="24"/>
        </w:rPr>
        <w:t>0</w:t>
      </w:r>
      <w:r w:rsidR="0013285B" w:rsidRPr="00B405A9">
        <w:rPr>
          <w:rFonts w:ascii="宋体" w:hAnsi="宋体" w:hint="eastAsia"/>
          <w:sz w:val="24"/>
        </w:rPr>
        <w:t>分</w:t>
      </w:r>
      <w:r w:rsidR="0013285B" w:rsidRPr="00B405A9">
        <w:rPr>
          <w:rFonts w:ascii="宋体" w:hAnsi="宋体"/>
          <w:sz w:val="24"/>
        </w:rPr>
        <w:t>。</w:t>
      </w:r>
    </w:p>
    <w:p w:rsidR="0013285B" w:rsidRPr="00B405A9" w:rsidRDefault="0013285B" w:rsidP="001F79F1">
      <w:pPr>
        <w:spacing w:line="360" w:lineRule="auto"/>
        <w:ind w:firstLineChars="200" w:firstLine="480"/>
        <w:rPr>
          <w:rFonts w:ascii="宋体" w:hAnsi="宋体"/>
          <w:sz w:val="24"/>
        </w:rPr>
      </w:pPr>
      <w:r w:rsidRPr="00B405A9">
        <w:rPr>
          <w:rFonts w:ascii="宋体" w:hAnsi="宋体" w:hint="eastAsia"/>
          <w:sz w:val="24"/>
        </w:rPr>
        <w:t>（</w:t>
      </w:r>
      <w:r w:rsidR="0001411D">
        <w:rPr>
          <w:rFonts w:ascii="宋体" w:hAnsi="宋体"/>
          <w:sz w:val="24"/>
        </w:rPr>
        <w:t>8</w:t>
      </w:r>
      <w:r w:rsidRPr="00B405A9">
        <w:rPr>
          <w:rFonts w:ascii="宋体" w:hAnsi="宋体" w:hint="eastAsia"/>
          <w:sz w:val="24"/>
        </w:rPr>
        <w:t>）服务承诺（</w:t>
      </w:r>
      <w:r w:rsidR="00CC4993">
        <w:rPr>
          <w:rFonts w:ascii="宋体" w:hAnsi="宋体"/>
          <w:sz w:val="24"/>
        </w:rPr>
        <w:t>10</w:t>
      </w:r>
      <w:r w:rsidRPr="00B405A9">
        <w:rPr>
          <w:rFonts w:ascii="宋体" w:hAnsi="宋体" w:hint="eastAsia"/>
          <w:sz w:val="24"/>
        </w:rPr>
        <w:t>分）。根据</w:t>
      </w:r>
      <w:r w:rsidR="001F79F1">
        <w:rPr>
          <w:rFonts w:ascii="宋体" w:hAnsi="宋体" w:hint="eastAsia"/>
          <w:sz w:val="24"/>
        </w:rPr>
        <w:t>投标人</w:t>
      </w:r>
      <w:r w:rsidRPr="00B405A9">
        <w:rPr>
          <w:rFonts w:ascii="宋体" w:hAnsi="宋体" w:hint="eastAsia"/>
          <w:sz w:val="24"/>
        </w:rPr>
        <w:t>提供</w:t>
      </w:r>
      <w:r w:rsidRPr="00B405A9">
        <w:rPr>
          <w:rFonts w:ascii="宋体" w:hAnsi="宋体"/>
          <w:sz w:val="24"/>
        </w:rPr>
        <w:t>的</w:t>
      </w:r>
      <w:r w:rsidRPr="00B405A9">
        <w:rPr>
          <w:rFonts w:ascii="宋体" w:hAnsi="宋体" w:hint="eastAsia"/>
          <w:sz w:val="24"/>
        </w:rPr>
        <w:t>服务</w:t>
      </w:r>
      <w:r w:rsidRPr="00B405A9">
        <w:rPr>
          <w:rFonts w:ascii="宋体" w:hAnsi="宋体"/>
          <w:sz w:val="24"/>
        </w:rPr>
        <w:t>承诺，明显优于</w:t>
      </w:r>
      <w:r w:rsidRPr="00B405A9">
        <w:rPr>
          <w:rFonts w:ascii="宋体" w:hAnsi="宋体" w:hint="eastAsia"/>
          <w:sz w:val="24"/>
        </w:rPr>
        <w:t>本项目</w:t>
      </w:r>
      <w:r w:rsidRPr="00B405A9">
        <w:rPr>
          <w:rFonts w:ascii="宋体" w:hAnsi="宋体"/>
          <w:sz w:val="24"/>
        </w:rPr>
        <w:t>服务要求的</w:t>
      </w:r>
      <w:r w:rsidRPr="00B405A9">
        <w:rPr>
          <w:rFonts w:ascii="宋体" w:hAnsi="宋体" w:hint="eastAsia"/>
          <w:sz w:val="24"/>
        </w:rPr>
        <w:t>，对于服务质量有</w:t>
      </w:r>
      <w:r w:rsidRPr="00B405A9">
        <w:rPr>
          <w:rFonts w:ascii="宋体" w:hAnsi="宋体"/>
          <w:sz w:val="24"/>
        </w:rPr>
        <w:t>提升的</w:t>
      </w:r>
      <w:r w:rsidRPr="00B405A9">
        <w:rPr>
          <w:rFonts w:ascii="宋体" w:hAnsi="宋体" w:hint="eastAsia"/>
          <w:sz w:val="24"/>
        </w:rPr>
        <w:t>、服务</w:t>
      </w:r>
      <w:r w:rsidRPr="00B405A9">
        <w:rPr>
          <w:rFonts w:ascii="宋体" w:hAnsi="宋体"/>
          <w:sz w:val="24"/>
        </w:rPr>
        <w:t>承诺涵盖</w:t>
      </w:r>
      <w:r w:rsidRPr="00B405A9">
        <w:rPr>
          <w:rFonts w:ascii="宋体" w:hAnsi="宋体" w:hint="eastAsia"/>
          <w:sz w:val="24"/>
        </w:rPr>
        <w:t>本项目</w:t>
      </w:r>
      <w:r w:rsidRPr="00B405A9">
        <w:rPr>
          <w:rFonts w:ascii="宋体" w:hAnsi="宋体"/>
          <w:sz w:val="24"/>
        </w:rPr>
        <w:t>未提及的内容，</w:t>
      </w:r>
      <w:r w:rsidRPr="00B405A9">
        <w:rPr>
          <w:rFonts w:ascii="宋体" w:hAnsi="宋体" w:hint="eastAsia"/>
          <w:sz w:val="24"/>
        </w:rPr>
        <w:t>管理团队的素质、工作任务服务时间等内容做出服务承诺，是否有利等内容进行综合评比，</w:t>
      </w:r>
      <w:r w:rsidRPr="00B405A9">
        <w:rPr>
          <w:rFonts w:ascii="宋体" w:hAnsi="宋体"/>
          <w:sz w:val="24"/>
        </w:rPr>
        <w:t>优化提升的</w:t>
      </w:r>
      <w:r w:rsidRPr="00B405A9">
        <w:rPr>
          <w:rFonts w:ascii="宋体" w:hAnsi="宋体" w:hint="eastAsia"/>
          <w:sz w:val="24"/>
        </w:rPr>
        <w:t>计</w:t>
      </w:r>
      <w:r w:rsidR="00CC4993">
        <w:rPr>
          <w:rFonts w:ascii="宋体" w:hAnsi="宋体"/>
          <w:sz w:val="24"/>
        </w:rPr>
        <w:t>8</w:t>
      </w:r>
      <w:r w:rsidRPr="00B405A9">
        <w:rPr>
          <w:rFonts w:ascii="宋体" w:hAnsi="宋体" w:hint="eastAsia"/>
          <w:sz w:val="24"/>
        </w:rPr>
        <w:t>～</w:t>
      </w:r>
      <w:r w:rsidR="00CC4993">
        <w:rPr>
          <w:rFonts w:ascii="宋体" w:hAnsi="宋体"/>
          <w:sz w:val="24"/>
        </w:rPr>
        <w:t>10</w:t>
      </w:r>
      <w:r w:rsidRPr="00B405A9">
        <w:rPr>
          <w:rFonts w:ascii="宋体" w:hAnsi="宋体" w:hint="eastAsia"/>
          <w:sz w:val="24"/>
        </w:rPr>
        <w:t>分，良的计</w:t>
      </w:r>
      <w:r w:rsidR="00CC4993">
        <w:rPr>
          <w:rFonts w:ascii="宋体" w:hAnsi="宋体"/>
          <w:sz w:val="24"/>
        </w:rPr>
        <w:t>4</w:t>
      </w:r>
      <w:r w:rsidRPr="00B405A9">
        <w:rPr>
          <w:rFonts w:ascii="宋体" w:hAnsi="宋体" w:hint="eastAsia"/>
          <w:sz w:val="24"/>
        </w:rPr>
        <w:t>～</w:t>
      </w:r>
      <w:r w:rsidR="00CC4993">
        <w:rPr>
          <w:rFonts w:ascii="宋体" w:hAnsi="宋体"/>
          <w:sz w:val="24"/>
        </w:rPr>
        <w:t>7</w:t>
      </w:r>
      <w:r w:rsidRPr="00B405A9">
        <w:rPr>
          <w:rFonts w:ascii="宋体" w:hAnsi="宋体" w:hint="eastAsia"/>
          <w:sz w:val="24"/>
        </w:rPr>
        <w:t>分，一般的计</w:t>
      </w:r>
      <w:r w:rsidR="00CC4993">
        <w:rPr>
          <w:rFonts w:ascii="宋体" w:hAnsi="宋体"/>
          <w:sz w:val="24"/>
        </w:rPr>
        <w:t>1</w:t>
      </w:r>
      <w:r w:rsidR="00CC4993" w:rsidRPr="00B405A9">
        <w:rPr>
          <w:rFonts w:ascii="宋体" w:hAnsi="宋体" w:hint="eastAsia"/>
          <w:sz w:val="24"/>
        </w:rPr>
        <w:t>～</w:t>
      </w:r>
      <w:r w:rsidR="00CC4993">
        <w:rPr>
          <w:rFonts w:ascii="宋体" w:hAnsi="宋体" w:hint="eastAsia"/>
          <w:sz w:val="24"/>
        </w:rPr>
        <w:t>3</w:t>
      </w:r>
      <w:r w:rsidRPr="00B405A9">
        <w:rPr>
          <w:rFonts w:ascii="宋体" w:hAnsi="宋体" w:hint="eastAsia"/>
          <w:sz w:val="24"/>
        </w:rPr>
        <w:t>分，差的计</w:t>
      </w:r>
      <w:r w:rsidR="00CC4993">
        <w:rPr>
          <w:rFonts w:ascii="宋体" w:hAnsi="宋体"/>
          <w:sz w:val="24"/>
        </w:rPr>
        <w:t>0</w:t>
      </w:r>
      <w:r w:rsidRPr="00B405A9">
        <w:rPr>
          <w:rFonts w:ascii="宋体" w:hAnsi="宋体" w:hint="eastAsia"/>
          <w:sz w:val="24"/>
        </w:rPr>
        <w:t>分。</w:t>
      </w:r>
    </w:p>
    <w:p w:rsidR="0013285B" w:rsidRPr="000E2E00" w:rsidRDefault="0013285B" w:rsidP="0013285B">
      <w:pPr>
        <w:spacing w:line="360" w:lineRule="auto"/>
        <w:ind w:firstLine="480"/>
        <w:rPr>
          <w:rFonts w:ascii="宋体" w:hAnsi="宋体"/>
          <w:b/>
          <w:sz w:val="24"/>
        </w:rPr>
      </w:pPr>
      <w:r w:rsidRPr="000E2E00">
        <w:rPr>
          <w:rFonts w:ascii="宋体" w:hAnsi="宋体" w:hint="eastAsia"/>
          <w:b/>
          <w:sz w:val="24"/>
        </w:rPr>
        <w:t>2.3.3商务标部分（</w:t>
      </w:r>
      <w:r w:rsidRPr="000E2E00">
        <w:rPr>
          <w:rFonts w:ascii="宋体" w:hAnsi="宋体"/>
          <w:b/>
          <w:sz w:val="24"/>
        </w:rPr>
        <w:t>1</w:t>
      </w:r>
      <w:r w:rsidR="001F79F1">
        <w:rPr>
          <w:rFonts w:ascii="宋体" w:hAnsi="宋体" w:hint="eastAsia"/>
          <w:b/>
          <w:sz w:val="24"/>
        </w:rPr>
        <w:t>0</w:t>
      </w:r>
      <w:r w:rsidRPr="000E2E00">
        <w:rPr>
          <w:rFonts w:ascii="宋体" w:hAnsi="宋体" w:hint="eastAsia"/>
          <w:b/>
          <w:sz w:val="24"/>
        </w:rPr>
        <w:t>分）</w:t>
      </w:r>
    </w:p>
    <w:p w:rsidR="001F79F1" w:rsidRDefault="0013285B" w:rsidP="001F79F1">
      <w:pPr>
        <w:spacing w:line="360" w:lineRule="auto"/>
        <w:ind w:firstLineChars="200" w:firstLine="480"/>
        <w:rPr>
          <w:rFonts w:ascii="宋体" w:hAnsi="宋体"/>
          <w:b/>
          <w:sz w:val="24"/>
        </w:rPr>
      </w:pPr>
      <w:r w:rsidRPr="00B405A9">
        <w:rPr>
          <w:rFonts w:ascii="宋体" w:hAnsi="宋体" w:hint="eastAsia"/>
          <w:sz w:val="24"/>
        </w:rPr>
        <w:t>（</w:t>
      </w:r>
      <w:r w:rsidRPr="00B405A9">
        <w:rPr>
          <w:rFonts w:ascii="宋体" w:hAnsi="宋体"/>
          <w:sz w:val="24"/>
        </w:rPr>
        <w:t>1</w:t>
      </w:r>
      <w:r w:rsidRPr="00B405A9">
        <w:rPr>
          <w:rFonts w:ascii="宋体" w:hAnsi="宋体" w:hint="eastAsia"/>
          <w:sz w:val="24"/>
        </w:rPr>
        <w:t>）类似项目业绩（10分）。</w:t>
      </w:r>
      <w:r w:rsidR="00396D76">
        <w:rPr>
          <w:rFonts w:ascii="宋体" w:hAnsi="宋体" w:hint="eastAsia"/>
          <w:sz w:val="24"/>
        </w:rPr>
        <w:t>投标人</w:t>
      </w:r>
      <w:r w:rsidRPr="00B405A9">
        <w:rPr>
          <w:rFonts w:ascii="宋体" w:hAnsi="宋体" w:hint="eastAsia"/>
          <w:sz w:val="24"/>
        </w:rPr>
        <w:t>2</w:t>
      </w:r>
      <w:r w:rsidRPr="00B405A9">
        <w:rPr>
          <w:rFonts w:ascii="宋体" w:hAnsi="宋体"/>
          <w:sz w:val="24"/>
        </w:rPr>
        <w:t>02</w:t>
      </w:r>
      <w:r w:rsidR="002754AD">
        <w:rPr>
          <w:rFonts w:ascii="宋体" w:hAnsi="宋体"/>
          <w:sz w:val="24"/>
        </w:rPr>
        <w:t>2</w:t>
      </w:r>
      <w:r w:rsidRPr="00B405A9">
        <w:rPr>
          <w:rFonts w:ascii="宋体" w:hAnsi="宋体" w:hint="eastAsia"/>
          <w:sz w:val="24"/>
        </w:rPr>
        <w:t>年至今</w:t>
      </w:r>
      <w:r>
        <w:rPr>
          <w:rFonts w:ascii="宋体" w:hAnsi="宋体" w:hint="eastAsia"/>
          <w:sz w:val="24"/>
        </w:rPr>
        <w:t>取得的</w:t>
      </w:r>
      <w:r w:rsidRPr="00B405A9">
        <w:rPr>
          <w:rFonts w:ascii="宋体" w:hAnsi="宋体" w:hint="eastAsia"/>
          <w:sz w:val="24"/>
        </w:rPr>
        <w:t>类似项目，每有一项计2分，最高计10分。</w:t>
      </w:r>
      <w:r w:rsidRPr="00B405A9">
        <w:rPr>
          <w:rFonts w:ascii="宋体" w:hAnsi="宋体" w:hint="eastAsia"/>
          <w:b/>
          <w:sz w:val="24"/>
        </w:rPr>
        <w:t>（</w:t>
      </w:r>
      <w:r w:rsidRPr="00B405A9">
        <w:rPr>
          <w:rFonts w:ascii="宋体" w:hAnsi="宋体" w:cs="仿宋_GB2312" w:hint="eastAsia"/>
          <w:b/>
          <w:bCs/>
          <w:kern w:val="0"/>
          <w:sz w:val="24"/>
          <w:lang w:val="zh-CN"/>
        </w:rPr>
        <w:t>类似项目</w:t>
      </w:r>
      <w:r>
        <w:rPr>
          <w:rFonts w:ascii="宋体" w:hAnsi="宋体" w:cs="仿宋_GB2312" w:hint="eastAsia"/>
          <w:b/>
          <w:bCs/>
          <w:kern w:val="0"/>
          <w:sz w:val="24"/>
          <w:lang w:val="zh-CN"/>
        </w:rPr>
        <w:t>业绩</w:t>
      </w:r>
      <w:r w:rsidR="006E0724">
        <w:rPr>
          <w:rFonts w:ascii="宋体" w:hAnsi="宋体" w:cs="仿宋_GB2312" w:hint="eastAsia"/>
          <w:b/>
          <w:bCs/>
          <w:kern w:val="0"/>
          <w:sz w:val="24"/>
          <w:lang w:val="zh-CN"/>
        </w:rPr>
        <w:t>的时间以合同签订时间为准，须</w:t>
      </w:r>
      <w:r w:rsidRPr="00B405A9">
        <w:rPr>
          <w:rFonts w:ascii="宋体" w:hAnsi="宋体" w:cs="仿宋_GB2312" w:hint="eastAsia"/>
          <w:b/>
          <w:bCs/>
          <w:kern w:val="0"/>
          <w:sz w:val="24"/>
          <w:lang w:val="zh-CN"/>
        </w:rPr>
        <w:t>附合同</w:t>
      </w:r>
      <w:r w:rsidR="001F79F1">
        <w:rPr>
          <w:rFonts w:ascii="宋体" w:hAnsi="宋体" w:cs="仿宋_GB2312" w:hint="eastAsia"/>
          <w:b/>
          <w:bCs/>
          <w:kern w:val="0"/>
          <w:sz w:val="24"/>
          <w:lang w:val="zh-CN"/>
        </w:rPr>
        <w:t>复印件</w:t>
      </w:r>
      <w:r w:rsidRPr="00B405A9">
        <w:rPr>
          <w:rFonts w:ascii="宋体" w:hAnsi="宋体" w:cs="仿宋_GB2312" w:hint="eastAsia"/>
          <w:b/>
          <w:bCs/>
          <w:kern w:val="0"/>
          <w:sz w:val="24"/>
          <w:lang w:val="zh-CN"/>
        </w:rPr>
        <w:t>，否则不予认定。</w:t>
      </w:r>
      <w:r w:rsidRPr="00B405A9">
        <w:rPr>
          <w:rFonts w:ascii="宋体" w:hAnsi="宋体" w:hint="eastAsia"/>
          <w:b/>
          <w:sz w:val="24"/>
        </w:rPr>
        <w:t>）</w:t>
      </w:r>
    </w:p>
    <w:p w:rsidR="00274B46" w:rsidRPr="001F79F1" w:rsidRDefault="00274B46" w:rsidP="001F79F1">
      <w:pPr>
        <w:spacing w:line="360" w:lineRule="auto"/>
        <w:ind w:firstLineChars="200" w:firstLine="482"/>
        <w:rPr>
          <w:rFonts w:ascii="宋体" w:hAnsi="宋体"/>
          <w:b/>
          <w:sz w:val="24"/>
        </w:rPr>
      </w:pPr>
      <w:r w:rsidRPr="00B7438E">
        <w:rPr>
          <w:rFonts w:ascii="宋体" w:hAnsi="宋体" w:cs="仿宋_GB2312" w:hint="eastAsia"/>
          <w:b/>
          <w:kern w:val="0"/>
          <w:sz w:val="24"/>
          <w:lang w:val="zh-CN"/>
        </w:rPr>
        <w:t>六、确定中标人</w:t>
      </w:r>
    </w:p>
    <w:p w:rsidR="00274B46" w:rsidRPr="00B7438E" w:rsidRDefault="00274B46" w:rsidP="00274B46">
      <w:pPr>
        <w:pStyle w:val="25"/>
        <w:spacing w:line="360" w:lineRule="auto"/>
        <w:ind w:firstLineChars="200" w:firstLine="480"/>
        <w:jc w:val="left"/>
        <w:rPr>
          <w:rFonts w:ascii="宋体" w:eastAsia="宋体" w:hAnsi="宋体"/>
          <w:sz w:val="24"/>
          <w:szCs w:val="24"/>
        </w:rPr>
      </w:pPr>
      <w:r w:rsidRPr="00B7438E">
        <w:rPr>
          <w:rFonts w:ascii="宋体" w:eastAsia="宋体" w:hAnsi="宋体" w:cs="仿宋_GB2312" w:hint="eastAsia"/>
          <w:kern w:val="0"/>
          <w:sz w:val="24"/>
          <w:lang w:val="zh-CN"/>
        </w:rPr>
        <w:t>详细评审结束后，对</w:t>
      </w:r>
      <w:r w:rsidR="00031826">
        <w:rPr>
          <w:rFonts w:ascii="宋体" w:eastAsia="宋体" w:hAnsi="宋体" w:cs="仿宋_GB2312" w:hint="eastAsia"/>
          <w:kern w:val="0"/>
          <w:sz w:val="24"/>
          <w:lang w:val="zh-CN"/>
        </w:rPr>
        <w:t>七名评委的评分进行汇总，七</w:t>
      </w:r>
      <w:r w:rsidRPr="00B7438E">
        <w:rPr>
          <w:rFonts w:ascii="宋体" w:eastAsia="宋体" w:hAnsi="宋体" w:cs="仿宋_GB2312" w:hint="eastAsia"/>
          <w:kern w:val="0"/>
          <w:sz w:val="24"/>
          <w:lang w:val="zh-CN"/>
        </w:rPr>
        <w:t>名评委评分的平均分为投标人的最后得分。按照得分由高到低顺序排列，如出现</w:t>
      </w:r>
      <w:r w:rsidR="005612D4" w:rsidRPr="00B7438E">
        <w:rPr>
          <w:rFonts w:ascii="宋体" w:eastAsia="宋体" w:hAnsi="宋体" w:cs="仿宋_GB2312" w:hint="eastAsia"/>
          <w:kern w:val="0"/>
          <w:sz w:val="24"/>
          <w:lang w:val="zh-CN"/>
        </w:rPr>
        <w:t>投标人</w:t>
      </w:r>
      <w:r w:rsidRPr="00B7438E">
        <w:rPr>
          <w:rFonts w:ascii="宋体" w:eastAsia="宋体" w:hAnsi="宋体" w:cs="仿宋_GB2312" w:hint="eastAsia"/>
          <w:kern w:val="0"/>
          <w:sz w:val="24"/>
          <w:lang w:val="zh-CN"/>
        </w:rPr>
        <w:t>得分相同的情况，按投标报价进行价格扣除后由低到高顺序排列；得分且投标报价进行价格扣除后相同的，按技术标部分得分由高到低顺序排列；如出现技术标部分得分相同，按服务承诺得分由高到低顺序排列；如以上均相同，按</w:t>
      </w:r>
      <w:r w:rsidR="005612D4" w:rsidRPr="00B7438E">
        <w:rPr>
          <w:rFonts w:ascii="宋体" w:eastAsia="宋体" w:hAnsi="宋体" w:cs="仿宋_GB2312" w:hint="eastAsia"/>
          <w:kern w:val="0"/>
          <w:sz w:val="24"/>
          <w:lang w:val="zh-CN"/>
        </w:rPr>
        <w:t>投标人</w:t>
      </w:r>
      <w:r w:rsidRPr="00B7438E">
        <w:rPr>
          <w:rFonts w:ascii="宋体" w:eastAsia="宋体" w:hAnsi="宋体" w:cs="仿宋_GB2312" w:hint="eastAsia"/>
          <w:kern w:val="0"/>
          <w:sz w:val="24"/>
          <w:lang w:val="zh-CN"/>
        </w:rPr>
        <w:t>确认参加投标时间先后顺序排列。采购人根据中标推荐排列确定中标人，原则上排列第一的投标人应被确定为中标人，其投标报价将被确定为中标价格</w:t>
      </w:r>
      <w:r w:rsidRPr="00B7438E">
        <w:rPr>
          <w:rFonts w:ascii="宋体" w:eastAsia="宋体" w:hAnsi="宋体" w:hint="eastAsia"/>
          <w:sz w:val="24"/>
          <w:szCs w:val="24"/>
        </w:rPr>
        <w:t>。</w:t>
      </w:r>
    </w:p>
    <w:bookmarkEnd w:id="31"/>
    <w:p w:rsidR="00274B46" w:rsidRPr="00B7438E" w:rsidRDefault="00274B46" w:rsidP="009E6050">
      <w:pPr>
        <w:pStyle w:val="25"/>
        <w:spacing w:line="360" w:lineRule="auto"/>
        <w:jc w:val="left"/>
        <w:rPr>
          <w:rFonts w:ascii="宋体" w:eastAsia="宋体" w:hAnsi="宋体" w:cs="仿宋_GB2312"/>
          <w:b/>
          <w:kern w:val="0"/>
          <w:sz w:val="28"/>
          <w:szCs w:val="28"/>
          <w:lang w:val="zh-CN"/>
        </w:rPr>
      </w:pPr>
      <w:r w:rsidRPr="00B7438E">
        <w:rPr>
          <w:rFonts w:ascii="宋体" w:eastAsia="宋体" w:hAnsi="宋体"/>
          <w:sz w:val="24"/>
          <w:szCs w:val="24"/>
        </w:rPr>
        <w:br w:type="page"/>
      </w:r>
    </w:p>
    <w:p w:rsidR="00274B46" w:rsidRPr="00B7438E" w:rsidRDefault="00274B46" w:rsidP="00274B46">
      <w:pPr>
        <w:pStyle w:val="25"/>
        <w:spacing w:line="360" w:lineRule="auto"/>
        <w:rPr>
          <w:rFonts w:ascii="宋体" w:eastAsia="宋体" w:hAnsi="宋体" w:cs="仿宋_GB2312"/>
          <w:b/>
          <w:kern w:val="0"/>
          <w:sz w:val="28"/>
          <w:szCs w:val="28"/>
          <w:lang w:val="zh-CN"/>
        </w:rPr>
      </w:pPr>
    </w:p>
    <w:p w:rsidR="00274B46" w:rsidRPr="00B7438E" w:rsidRDefault="00274B46" w:rsidP="00274B46">
      <w:pPr>
        <w:pStyle w:val="25"/>
        <w:spacing w:line="360" w:lineRule="auto"/>
        <w:ind w:firstLineChars="200" w:firstLine="562"/>
        <w:jc w:val="center"/>
        <w:rPr>
          <w:rFonts w:ascii="宋体" w:eastAsia="宋体" w:hAnsi="宋体" w:cs="仿宋_GB2312"/>
          <w:b/>
          <w:kern w:val="0"/>
          <w:sz w:val="28"/>
          <w:szCs w:val="28"/>
          <w:lang w:val="zh-CN"/>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spacing w:line="360" w:lineRule="auto"/>
        <w:rPr>
          <w:rFonts w:ascii="宋体" w:hAnsi="宋体"/>
          <w:sz w:val="24"/>
        </w:rPr>
      </w:pPr>
    </w:p>
    <w:p w:rsidR="00274B46" w:rsidRPr="00B7438E" w:rsidRDefault="00274B46" w:rsidP="00274B46">
      <w:pPr>
        <w:jc w:val="center"/>
        <w:outlineLvl w:val="0"/>
        <w:rPr>
          <w:rFonts w:ascii="宋体" w:hAnsi="宋体"/>
          <w:b/>
          <w:sz w:val="36"/>
          <w:szCs w:val="36"/>
        </w:rPr>
      </w:pPr>
      <w:bookmarkStart w:id="32" w:name="_Toc171345517"/>
      <w:r w:rsidRPr="00B7438E">
        <w:rPr>
          <w:rFonts w:ascii="宋体" w:hAnsi="宋体" w:hint="eastAsia"/>
          <w:b/>
          <w:sz w:val="36"/>
          <w:szCs w:val="36"/>
        </w:rPr>
        <w:t>第六章</w:t>
      </w:r>
      <w:r w:rsidRPr="00B7438E">
        <w:rPr>
          <w:rFonts w:ascii="宋体" w:hAnsi="宋体"/>
          <w:b/>
          <w:sz w:val="36"/>
          <w:szCs w:val="36"/>
        </w:rPr>
        <w:br/>
      </w:r>
      <w:r w:rsidRPr="00B7438E">
        <w:rPr>
          <w:rFonts w:ascii="宋体" w:hAnsi="宋体"/>
          <w:b/>
          <w:sz w:val="36"/>
          <w:szCs w:val="36"/>
        </w:rPr>
        <w:br/>
      </w:r>
      <w:r w:rsidRPr="00B7438E">
        <w:rPr>
          <w:rFonts w:hint="eastAsia"/>
          <w:b/>
          <w:sz w:val="36"/>
          <w:szCs w:val="36"/>
        </w:rPr>
        <w:t>投标文件格式</w:t>
      </w:r>
      <w:bookmarkEnd w:id="32"/>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sz w:val="36"/>
        </w:rPr>
      </w:pPr>
    </w:p>
    <w:p w:rsidR="00274B46" w:rsidRPr="00B7438E" w:rsidRDefault="00274B46" w:rsidP="00274B46">
      <w:pPr>
        <w:rPr>
          <w:rFonts w:ascii="宋体" w:hAnsi="宋体"/>
          <w:sz w:val="36"/>
          <w:szCs w:val="36"/>
          <w:u w:val="single"/>
        </w:rPr>
      </w:pPr>
    </w:p>
    <w:p w:rsidR="00274B46" w:rsidRPr="00B7438E" w:rsidRDefault="00274B46" w:rsidP="00274B46">
      <w:pPr>
        <w:rPr>
          <w:rFonts w:ascii="宋体" w:hAnsi="宋体"/>
          <w:sz w:val="36"/>
          <w:szCs w:val="36"/>
          <w:u w:val="single"/>
        </w:rPr>
      </w:pPr>
    </w:p>
    <w:p w:rsidR="00274B46" w:rsidRPr="00B7438E" w:rsidRDefault="00274B46" w:rsidP="00274B46">
      <w:pPr>
        <w:ind w:firstLine="1620"/>
        <w:rPr>
          <w:rFonts w:ascii="宋体" w:hAnsi="宋体"/>
          <w:sz w:val="36"/>
          <w:szCs w:val="36"/>
          <w:u w:val="single"/>
        </w:rPr>
      </w:pPr>
    </w:p>
    <w:p w:rsidR="00274B46" w:rsidRPr="00B7438E" w:rsidRDefault="00550EEA" w:rsidP="00274B46">
      <w:pPr>
        <w:spacing w:line="360" w:lineRule="auto"/>
        <w:jc w:val="center"/>
        <w:rPr>
          <w:rFonts w:ascii="宋体" w:hAnsi="宋体"/>
          <w:sz w:val="36"/>
          <w:szCs w:val="36"/>
        </w:rPr>
      </w:pPr>
      <w:r>
        <w:rPr>
          <w:rFonts w:ascii="宋体" w:hAnsi="宋体" w:hint="eastAsia"/>
          <w:sz w:val="36"/>
          <w:szCs w:val="36"/>
        </w:rPr>
        <w:t>长春净月高新技术产业开发区公共卫生服务中心2024年综合物业及餐饮服务采购项目</w:t>
      </w:r>
    </w:p>
    <w:p w:rsidR="00274B46" w:rsidRPr="00B7438E" w:rsidRDefault="00274B46" w:rsidP="00274B46">
      <w:pPr>
        <w:spacing w:line="360" w:lineRule="auto"/>
        <w:jc w:val="cente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jc w:val="center"/>
        <w:rPr>
          <w:rFonts w:ascii="宋体" w:hAnsi="宋体"/>
          <w:b/>
          <w:sz w:val="72"/>
          <w:szCs w:val="72"/>
        </w:rPr>
      </w:pPr>
      <w:r w:rsidRPr="00B7438E">
        <w:rPr>
          <w:rFonts w:ascii="宋体" w:hAnsi="宋体" w:hint="eastAsia"/>
          <w:b/>
          <w:sz w:val="72"/>
          <w:szCs w:val="72"/>
        </w:rPr>
        <w:t>投标文件</w:t>
      </w:r>
    </w:p>
    <w:p w:rsidR="00274B46" w:rsidRPr="00B7438E" w:rsidRDefault="00274B46" w:rsidP="00274B46">
      <w:pPr>
        <w:rPr>
          <w:rFonts w:ascii="宋体" w:hAnsi="宋体"/>
          <w:sz w:val="24"/>
        </w:rPr>
      </w:pPr>
    </w:p>
    <w:p w:rsidR="00274B46" w:rsidRPr="00B7438E" w:rsidRDefault="00274B46" w:rsidP="00274B46">
      <w:pPr>
        <w:jc w:val="center"/>
        <w:rPr>
          <w:rFonts w:ascii="宋体" w:hAnsi="宋体"/>
          <w:sz w:val="24"/>
        </w:rPr>
      </w:pPr>
    </w:p>
    <w:p w:rsidR="00274B46" w:rsidRPr="00B7438E" w:rsidRDefault="00274B46" w:rsidP="00274B46">
      <w:pPr>
        <w:jc w:val="center"/>
        <w:rPr>
          <w:rFonts w:ascii="宋体" w:hAnsi="宋体"/>
          <w:sz w:val="32"/>
          <w:szCs w:val="32"/>
        </w:rPr>
      </w:pPr>
      <w:r w:rsidRPr="00B7438E">
        <w:rPr>
          <w:rFonts w:ascii="宋体" w:hAnsi="宋体" w:hint="eastAsia"/>
          <w:sz w:val="32"/>
          <w:szCs w:val="32"/>
        </w:rPr>
        <w:t>项目编号：</w:t>
      </w:r>
      <w:r w:rsidR="00396D76">
        <w:rPr>
          <w:rFonts w:ascii="宋体" w:hAnsi="宋体" w:hint="eastAsia"/>
          <w:sz w:val="32"/>
          <w:szCs w:val="32"/>
        </w:rPr>
        <w:t>ccjy</w:t>
      </w:r>
      <w:r w:rsidR="005175AE">
        <w:rPr>
          <w:rFonts w:ascii="宋体" w:hAnsi="宋体" w:hint="eastAsia"/>
          <w:sz w:val="32"/>
          <w:szCs w:val="32"/>
        </w:rPr>
        <w:t>-[2024]-00323号-01</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954248" w:rsidRDefault="00274B46" w:rsidP="00274B46">
      <w:pPr>
        <w:rPr>
          <w:rFonts w:ascii="宋体" w:hAnsi="宋体"/>
          <w:sz w:val="24"/>
        </w:rPr>
      </w:pPr>
    </w:p>
    <w:p w:rsidR="00396D76" w:rsidRDefault="00396D76" w:rsidP="00274B46">
      <w:pPr>
        <w:rPr>
          <w:rFonts w:ascii="宋体" w:hAnsi="宋体"/>
          <w:sz w:val="24"/>
        </w:rPr>
      </w:pPr>
    </w:p>
    <w:p w:rsidR="00396D76" w:rsidRDefault="00396D7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投标人：（盖公章）</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 xml:space="preserve">法定代表人或被授权委托人：（签字或盖章） </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日期：     年   月   日</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jc w:val="center"/>
        <w:rPr>
          <w:rFonts w:ascii="宋体" w:hAnsi="宋体"/>
          <w:b/>
          <w:sz w:val="36"/>
          <w:szCs w:val="36"/>
        </w:rPr>
      </w:pPr>
    </w:p>
    <w:p w:rsidR="00274B46" w:rsidRPr="00B7438E" w:rsidRDefault="00274B46" w:rsidP="00274B46">
      <w:pPr>
        <w:jc w:val="center"/>
        <w:rPr>
          <w:rFonts w:ascii="宋体" w:hAnsi="宋体"/>
          <w:b/>
          <w:sz w:val="36"/>
          <w:szCs w:val="36"/>
        </w:rPr>
      </w:pPr>
    </w:p>
    <w:p w:rsidR="00274B46" w:rsidRPr="00B7438E" w:rsidRDefault="00274B46" w:rsidP="00274B46">
      <w:pPr>
        <w:jc w:val="center"/>
        <w:rPr>
          <w:rFonts w:ascii="宋体" w:hAnsi="宋体"/>
          <w:b/>
          <w:sz w:val="36"/>
          <w:szCs w:val="36"/>
        </w:rPr>
      </w:pPr>
    </w:p>
    <w:p w:rsidR="00396D76" w:rsidRDefault="00396D76" w:rsidP="009B343C">
      <w:pPr>
        <w:jc w:val="center"/>
        <w:outlineLvl w:val="1"/>
        <w:rPr>
          <w:rFonts w:ascii="宋体" w:hAnsi="宋体"/>
          <w:b/>
          <w:sz w:val="36"/>
          <w:szCs w:val="36"/>
        </w:rPr>
      </w:pPr>
      <w:bookmarkStart w:id="33" w:name="_Toc171345519"/>
    </w:p>
    <w:p w:rsidR="00274B46" w:rsidRPr="00B7438E" w:rsidRDefault="00274B46" w:rsidP="009B343C">
      <w:pPr>
        <w:jc w:val="center"/>
        <w:outlineLvl w:val="1"/>
        <w:rPr>
          <w:rFonts w:ascii="宋体" w:hAnsi="宋体"/>
          <w:sz w:val="28"/>
          <w:szCs w:val="28"/>
        </w:rPr>
      </w:pPr>
      <w:r w:rsidRPr="00B7438E">
        <w:rPr>
          <w:rFonts w:ascii="宋体" w:hAnsi="宋体" w:hint="eastAsia"/>
          <w:b/>
          <w:sz w:val="36"/>
          <w:szCs w:val="36"/>
        </w:rPr>
        <w:t>目录</w:t>
      </w:r>
      <w:bookmarkEnd w:id="33"/>
    </w:p>
    <w:p w:rsidR="00274B46" w:rsidRPr="00B7438E" w:rsidRDefault="00274B46" w:rsidP="00274B46">
      <w:pPr>
        <w:rPr>
          <w:rFonts w:ascii="宋体" w:hAnsi="宋体"/>
          <w:sz w:val="28"/>
          <w:szCs w:val="28"/>
        </w:rPr>
      </w:pPr>
    </w:p>
    <w:p w:rsidR="00274B46" w:rsidRPr="00B7438E" w:rsidRDefault="00274B46" w:rsidP="00274B46">
      <w:pPr>
        <w:rPr>
          <w:rFonts w:ascii="宋体" w:hAnsi="宋体"/>
          <w:sz w:val="28"/>
          <w:szCs w:val="28"/>
        </w:rPr>
      </w:pPr>
    </w:p>
    <w:p w:rsidR="00274B46" w:rsidRPr="00B7438E" w:rsidRDefault="00274B46" w:rsidP="00274B46">
      <w:pPr>
        <w:rPr>
          <w:rFonts w:ascii="宋体" w:hAnsi="宋体"/>
          <w:sz w:val="28"/>
          <w:szCs w:val="28"/>
        </w:rPr>
      </w:pPr>
    </w:p>
    <w:p w:rsidR="00274B46" w:rsidRPr="00B7438E" w:rsidRDefault="00274B46" w:rsidP="00274B46">
      <w:pPr>
        <w:rPr>
          <w:rFonts w:ascii="宋体" w:hAnsi="宋体"/>
          <w:sz w:val="28"/>
          <w:szCs w:val="28"/>
        </w:rPr>
      </w:pPr>
    </w:p>
    <w:p w:rsidR="00274B46" w:rsidRPr="00B7438E" w:rsidRDefault="00274B46" w:rsidP="00274B46">
      <w:pPr>
        <w:rPr>
          <w:rFonts w:ascii="宋体" w:hAnsi="宋体"/>
          <w:sz w:val="28"/>
          <w:szCs w:val="28"/>
        </w:rPr>
      </w:pPr>
    </w:p>
    <w:p w:rsidR="00274B46" w:rsidRPr="00B7438E" w:rsidRDefault="00274B46" w:rsidP="00274B46">
      <w:pPr>
        <w:rPr>
          <w:rFonts w:ascii="宋体" w:hAnsi="宋体"/>
          <w:sz w:val="28"/>
          <w:szCs w:val="28"/>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sectPr w:rsidR="00274B46" w:rsidRPr="00B7438E" w:rsidSect="00EA0CAA">
          <w:pgSz w:w="11907" w:h="16840"/>
          <w:pgMar w:top="851" w:right="1134" w:bottom="851" w:left="1418" w:header="1020" w:footer="1021" w:gutter="0"/>
          <w:cols w:space="720"/>
          <w:docGrid w:linePitch="286"/>
        </w:sectPr>
      </w:pPr>
    </w:p>
    <w:p w:rsidR="00274B46" w:rsidRPr="00B7438E" w:rsidRDefault="00274B46" w:rsidP="00274B46">
      <w:pPr>
        <w:rPr>
          <w:rFonts w:ascii="宋体" w:hAnsi="宋体"/>
          <w:sz w:val="36"/>
          <w:szCs w:val="36"/>
          <w:u w:val="single"/>
        </w:rPr>
      </w:pPr>
    </w:p>
    <w:p w:rsidR="00274B46" w:rsidRPr="00B7438E" w:rsidRDefault="00274B46" w:rsidP="00274B46">
      <w:pPr>
        <w:rPr>
          <w:rFonts w:ascii="宋体" w:hAnsi="宋体"/>
          <w:sz w:val="36"/>
          <w:szCs w:val="36"/>
          <w:u w:val="single"/>
        </w:rPr>
      </w:pPr>
    </w:p>
    <w:p w:rsidR="00274B46" w:rsidRPr="00B7438E" w:rsidRDefault="00274B46" w:rsidP="00274B46">
      <w:pPr>
        <w:rPr>
          <w:rFonts w:ascii="宋体" w:hAnsi="宋体"/>
          <w:sz w:val="36"/>
          <w:szCs w:val="36"/>
          <w:u w:val="single"/>
        </w:rPr>
      </w:pPr>
    </w:p>
    <w:p w:rsidR="00274B46" w:rsidRPr="00B7438E" w:rsidRDefault="00550EEA" w:rsidP="00274B46">
      <w:pPr>
        <w:spacing w:line="360" w:lineRule="auto"/>
        <w:jc w:val="center"/>
        <w:rPr>
          <w:rFonts w:ascii="宋体" w:hAnsi="宋体"/>
          <w:sz w:val="36"/>
          <w:szCs w:val="36"/>
        </w:rPr>
      </w:pPr>
      <w:r>
        <w:rPr>
          <w:rFonts w:ascii="宋体" w:hAnsi="宋体" w:hint="eastAsia"/>
          <w:sz w:val="36"/>
          <w:szCs w:val="36"/>
        </w:rPr>
        <w:t>长春净月高新技术产业开发区公共卫生服务中心2024年综合物业及餐饮服务采购项目</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jc w:val="center"/>
        <w:rPr>
          <w:rFonts w:ascii="宋体" w:hAnsi="宋体"/>
          <w:b/>
          <w:sz w:val="72"/>
          <w:szCs w:val="72"/>
        </w:rPr>
      </w:pPr>
      <w:r w:rsidRPr="00B7438E">
        <w:rPr>
          <w:rFonts w:ascii="宋体" w:hAnsi="宋体" w:hint="eastAsia"/>
          <w:b/>
          <w:sz w:val="72"/>
          <w:szCs w:val="72"/>
        </w:rPr>
        <w:t>投标文件</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jc w:val="center"/>
        <w:rPr>
          <w:rFonts w:ascii="宋体" w:hAnsi="宋体"/>
          <w:sz w:val="32"/>
          <w:szCs w:val="32"/>
          <w:u w:val="single"/>
        </w:rPr>
      </w:pPr>
      <w:r w:rsidRPr="00B7438E">
        <w:rPr>
          <w:rFonts w:ascii="宋体" w:hAnsi="宋体" w:hint="eastAsia"/>
          <w:sz w:val="32"/>
          <w:szCs w:val="32"/>
        </w:rPr>
        <w:t>项目编号：</w:t>
      </w:r>
      <w:r w:rsidR="005175AE">
        <w:rPr>
          <w:rFonts w:ascii="宋体" w:hAnsi="宋体"/>
          <w:sz w:val="32"/>
          <w:szCs w:val="32"/>
        </w:rPr>
        <w:t>ccjy-[2024]-00323号-01</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396D76" w:rsidRDefault="00396D76" w:rsidP="009B343C">
      <w:pPr>
        <w:outlineLvl w:val="1"/>
        <w:rPr>
          <w:rFonts w:ascii="宋体" w:hAnsi="宋体"/>
          <w:sz w:val="24"/>
        </w:rPr>
      </w:pPr>
      <w:bookmarkStart w:id="34" w:name="_Toc171345520"/>
    </w:p>
    <w:p w:rsidR="00274B46" w:rsidRPr="00B7438E" w:rsidRDefault="00274B46" w:rsidP="009B343C">
      <w:pPr>
        <w:outlineLvl w:val="1"/>
        <w:rPr>
          <w:rFonts w:ascii="宋体" w:hAnsi="宋体"/>
          <w:sz w:val="24"/>
        </w:rPr>
      </w:pPr>
      <w:r w:rsidRPr="00B7438E">
        <w:rPr>
          <w:rFonts w:ascii="宋体" w:hAnsi="宋体" w:hint="eastAsia"/>
          <w:sz w:val="24"/>
        </w:rPr>
        <w:t>投标文件内容：投标文件资格证明部分</w:t>
      </w:r>
      <w:bookmarkEnd w:id="34"/>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投标人：（盖公章）</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法定代表人或被授权委托人：（签字或盖章）</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日期：     年      月      日</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B70A32" w:rsidRPr="00396D76" w:rsidRDefault="00396D76" w:rsidP="00396D76">
      <w:pPr>
        <w:spacing w:line="440" w:lineRule="atLeast"/>
        <w:jc w:val="left"/>
        <w:outlineLvl w:val="2"/>
        <w:rPr>
          <w:rFonts w:ascii="宋体" w:hAnsi="宋体" w:cs="仿宋_GB2312"/>
          <w:bCs/>
          <w:kern w:val="0"/>
          <w:sz w:val="24"/>
          <w:lang w:val="zh-CN"/>
        </w:rPr>
      </w:pPr>
      <w:bookmarkStart w:id="35" w:name="_Toc171345521"/>
      <w:r>
        <w:rPr>
          <w:rFonts w:ascii="宋体" w:hAnsi="宋体" w:cs="仿宋_GB2312"/>
          <w:bCs/>
          <w:kern w:val="0"/>
          <w:sz w:val="24"/>
          <w:lang w:val="zh-CN"/>
        </w:rPr>
        <w:lastRenderedPageBreak/>
        <w:t>一、</w:t>
      </w:r>
      <w:r w:rsidR="00B70A32" w:rsidRPr="00396D76">
        <w:rPr>
          <w:rFonts w:ascii="宋体" w:hAnsi="宋体" w:cs="仿宋_GB2312" w:hint="eastAsia"/>
          <w:bCs/>
          <w:kern w:val="0"/>
          <w:sz w:val="24"/>
          <w:lang w:val="zh-CN"/>
        </w:rPr>
        <w:t>投标人法人或者其他组织的营业执照</w:t>
      </w:r>
      <w:bookmarkEnd w:id="35"/>
      <w:r w:rsidR="00F74990">
        <w:rPr>
          <w:rFonts w:ascii="宋体" w:hAnsi="宋体" w:cs="仿宋_GB2312" w:hint="eastAsia"/>
          <w:bCs/>
          <w:kern w:val="0"/>
          <w:sz w:val="24"/>
          <w:lang w:val="zh-CN"/>
        </w:rPr>
        <w:t>、</w:t>
      </w:r>
      <w:r w:rsidR="007530B7">
        <w:rPr>
          <w:rFonts w:ascii="宋体" w:hAnsi="宋体" w:cs="仿宋_GB2312" w:hint="eastAsia"/>
          <w:bCs/>
          <w:kern w:val="0"/>
          <w:sz w:val="24"/>
          <w:lang w:val="zh-CN"/>
        </w:rPr>
        <w:t>食品经营许可证</w:t>
      </w:r>
    </w:p>
    <w:p w:rsidR="00274B46" w:rsidRPr="00B7438E" w:rsidRDefault="00274B46" w:rsidP="00274B46">
      <w:pPr>
        <w:rPr>
          <w:rFonts w:ascii="宋体" w:hAnsi="宋体"/>
          <w:b/>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396D76" w:rsidRDefault="00396D76" w:rsidP="009B343C">
      <w:pPr>
        <w:spacing w:line="440" w:lineRule="atLeast"/>
        <w:jc w:val="left"/>
        <w:outlineLvl w:val="2"/>
        <w:rPr>
          <w:rFonts w:ascii="仿宋_GB2312"/>
          <w:bCs/>
          <w:sz w:val="24"/>
        </w:rPr>
      </w:pPr>
      <w:bookmarkStart w:id="36" w:name="_Toc171345522"/>
    </w:p>
    <w:p w:rsidR="00274B46" w:rsidRPr="00B7438E" w:rsidRDefault="00274B46" w:rsidP="009B343C">
      <w:pPr>
        <w:spacing w:line="440" w:lineRule="atLeast"/>
        <w:jc w:val="left"/>
        <w:outlineLvl w:val="2"/>
        <w:rPr>
          <w:rFonts w:ascii="仿宋_GB2312"/>
          <w:bCs/>
          <w:sz w:val="24"/>
        </w:rPr>
      </w:pPr>
      <w:r w:rsidRPr="00B7438E">
        <w:rPr>
          <w:rFonts w:ascii="仿宋_GB2312" w:hint="eastAsia"/>
          <w:bCs/>
          <w:sz w:val="24"/>
        </w:rPr>
        <w:lastRenderedPageBreak/>
        <w:t>二、</w:t>
      </w:r>
      <w:r w:rsidRPr="00B7438E">
        <w:rPr>
          <w:rFonts w:ascii="仿宋_GB2312" w:hint="eastAsia"/>
          <w:sz w:val="24"/>
        </w:rPr>
        <w:t>法定代表人授权书</w:t>
      </w:r>
      <w:r w:rsidRPr="00B7438E">
        <w:rPr>
          <w:rFonts w:ascii="仿宋_GB2312" w:hint="eastAsia"/>
          <w:bCs/>
          <w:sz w:val="24"/>
        </w:rPr>
        <w:t>或</w:t>
      </w:r>
      <w:r w:rsidRPr="00B7438E">
        <w:rPr>
          <w:rFonts w:ascii="宋体" w:hAnsi="宋体" w:hint="eastAsia"/>
          <w:sz w:val="24"/>
        </w:rPr>
        <w:t>法定代表人资格证明书</w:t>
      </w:r>
      <w:bookmarkEnd w:id="36"/>
    </w:p>
    <w:p w:rsidR="00274B46" w:rsidRPr="00B7438E" w:rsidRDefault="00274B46" w:rsidP="00274B46">
      <w:pPr>
        <w:spacing w:line="440" w:lineRule="atLeast"/>
        <w:jc w:val="center"/>
        <w:rPr>
          <w:rFonts w:ascii="宋体" w:hAnsi="宋体"/>
          <w:b/>
          <w:sz w:val="28"/>
        </w:rPr>
      </w:pPr>
    </w:p>
    <w:p w:rsidR="00274B46" w:rsidRPr="00B7438E" w:rsidRDefault="00274B46" w:rsidP="00274B46">
      <w:pPr>
        <w:spacing w:line="440" w:lineRule="atLeast"/>
        <w:jc w:val="center"/>
        <w:rPr>
          <w:rFonts w:ascii="仿宋_GB2312"/>
          <w:b/>
          <w:sz w:val="28"/>
        </w:rPr>
      </w:pPr>
      <w:r w:rsidRPr="00B7438E">
        <w:rPr>
          <w:rFonts w:ascii="仿宋_GB2312" w:hint="eastAsia"/>
          <w:b/>
          <w:sz w:val="28"/>
        </w:rPr>
        <w:t>法定代表人授权书</w:t>
      </w:r>
    </w:p>
    <w:p w:rsidR="00274B46" w:rsidRPr="00B7438E" w:rsidRDefault="00274B46" w:rsidP="00274B46">
      <w:pPr>
        <w:spacing w:line="440" w:lineRule="atLeast"/>
        <w:jc w:val="center"/>
        <w:rPr>
          <w:rFonts w:ascii="仿宋_GB2312"/>
          <w:b/>
          <w:sz w:val="28"/>
        </w:rPr>
      </w:pPr>
      <w:r w:rsidRPr="00B7438E">
        <w:rPr>
          <w:rFonts w:ascii="仿宋_GB2312" w:hint="eastAsia"/>
          <w:b/>
          <w:sz w:val="28"/>
        </w:rPr>
        <w:t>（被授权委托人作为</w:t>
      </w:r>
      <w:r w:rsidR="0030299C" w:rsidRPr="00B7438E">
        <w:rPr>
          <w:rFonts w:ascii="仿宋_GB2312" w:hint="eastAsia"/>
          <w:b/>
          <w:sz w:val="28"/>
        </w:rPr>
        <w:t>投标人</w:t>
      </w:r>
      <w:r w:rsidRPr="00B7438E">
        <w:rPr>
          <w:rFonts w:ascii="仿宋_GB2312" w:hint="eastAsia"/>
          <w:b/>
          <w:sz w:val="28"/>
        </w:rPr>
        <w:t>代表时需提供此页）</w:t>
      </w:r>
    </w:p>
    <w:p w:rsidR="00274B46" w:rsidRPr="00B7438E" w:rsidRDefault="00274B46" w:rsidP="00274B46">
      <w:pPr>
        <w:spacing w:line="440" w:lineRule="atLeast"/>
        <w:rPr>
          <w:rFonts w:ascii="仿宋_GB2312"/>
          <w:bCs/>
          <w:sz w:val="24"/>
        </w:rPr>
      </w:pPr>
      <w:r w:rsidRPr="00B7438E">
        <w:rPr>
          <w:rFonts w:ascii="仿宋_GB2312" w:hint="eastAsia"/>
          <w:bCs/>
          <w:sz w:val="24"/>
        </w:rPr>
        <w:t xml:space="preserve">  </w:t>
      </w:r>
    </w:p>
    <w:p w:rsidR="00274B46" w:rsidRPr="00B7438E" w:rsidRDefault="00274B46" w:rsidP="00274B46">
      <w:pPr>
        <w:spacing w:line="360" w:lineRule="auto"/>
        <w:ind w:leftChars="-50" w:left="-35" w:hangingChars="29" w:hanging="70"/>
        <w:rPr>
          <w:rFonts w:ascii="仿宋_GB2312"/>
          <w:sz w:val="24"/>
        </w:rPr>
      </w:pPr>
      <w:r w:rsidRPr="00B7438E">
        <w:rPr>
          <w:rFonts w:ascii="仿宋_GB2312" w:hint="eastAsia"/>
          <w:bCs/>
          <w:sz w:val="24"/>
        </w:rPr>
        <w:t xml:space="preserve"> </w:t>
      </w:r>
      <w:r w:rsidRPr="00B7438E">
        <w:rPr>
          <w:rFonts w:ascii="仿宋_GB2312" w:hint="eastAsia"/>
          <w:bCs/>
          <w:sz w:val="24"/>
        </w:rPr>
        <w:t>长春净月高新技术产业开发区政府采购中心</w:t>
      </w:r>
      <w:r w:rsidRPr="00B7438E">
        <w:rPr>
          <w:rFonts w:ascii="仿宋_GB2312" w:hint="eastAsia"/>
          <w:sz w:val="24"/>
        </w:rPr>
        <w:t>：</w:t>
      </w:r>
    </w:p>
    <w:p w:rsidR="00274B46" w:rsidRPr="00B7438E" w:rsidRDefault="00274B46" w:rsidP="00274B46">
      <w:pPr>
        <w:spacing w:line="360" w:lineRule="auto"/>
        <w:ind w:firstLineChars="200" w:firstLine="480"/>
        <w:rPr>
          <w:rFonts w:ascii="仿宋_GB2312"/>
          <w:sz w:val="24"/>
        </w:rPr>
      </w:pPr>
      <w:r w:rsidRPr="00B7438E">
        <w:rPr>
          <w:rFonts w:ascii="仿宋_GB2312" w:hint="eastAsia"/>
          <w:sz w:val="24"/>
        </w:rPr>
        <w:t>本人</w:t>
      </w:r>
      <w:r w:rsidRPr="00B7438E">
        <w:rPr>
          <w:rFonts w:ascii="仿宋_GB2312" w:hint="eastAsia"/>
          <w:sz w:val="24"/>
          <w:u w:val="single"/>
        </w:rPr>
        <w:t xml:space="preserve">         </w:t>
      </w:r>
      <w:r w:rsidRPr="00B7438E">
        <w:rPr>
          <w:rFonts w:ascii="仿宋_GB2312" w:hint="eastAsia"/>
          <w:sz w:val="24"/>
        </w:rPr>
        <w:t>（姓名）系</w:t>
      </w:r>
      <w:r w:rsidRPr="00B7438E">
        <w:rPr>
          <w:rFonts w:ascii="仿宋_GB2312" w:hint="eastAsia"/>
          <w:sz w:val="24"/>
          <w:u w:val="single"/>
        </w:rPr>
        <w:t xml:space="preserve">              </w:t>
      </w:r>
      <w:r w:rsidRPr="00B7438E">
        <w:rPr>
          <w:rFonts w:ascii="仿宋_GB2312" w:hint="eastAsia"/>
          <w:sz w:val="24"/>
        </w:rPr>
        <w:t>（</w:t>
      </w:r>
      <w:r w:rsidR="0030299C" w:rsidRPr="00B7438E">
        <w:rPr>
          <w:rFonts w:ascii="仿宋_GB2312" w:hint="eastAsia"/>
          <w:sz w:val="24"/>
        </w:rPr>
        <w:t>投标人</w:t>
      </w:r>
      <w:r w:rsidRPr="00B7438E">
        <w:rPr>
          <w:rFonts w:ascii="仿宋_GB2312" w:hint="eastAsia"/>
          <w:sz w:val="24"/>
        </w:rPr>
        <w:t>名称）的法定代表人，现授权委托</w:t>
      </w:r>
      <w:r w:rsidRPr="00B7438E">
        <w:rPr>
          <w:rFonts w:ascii="仿宋_GB2312" w:hint="eastAsia"/>
          <w:sz w:val="24"/>
          <w:u w:val="single"/>
        </w:rPr>
        <w:t xml:space="preserve">         </w:t>
      </w:r>
      <w:r w:rsidRPr="00B7438E">
        <w:rPr>
          <w:rFonts w:ascii="仿宋_GB2312" w:hint="eastAsia"/>
          <w:sz w:val="24"/>
        </w:rPr>
        <w:t>（姓名）为被授权委托人，以本公司的名义参加贵中心组织的</w:t>
      </w:r>
      <w:r w:rsidRPr="00B7438E">
        <w:rPr>
          <w:rFonts w:ascii="仿宋_GB2312" w:hint="eastAsia"/>
          <w:sz w:val="24"/>
          <w:u w:val="single"/>
        </w:rPr>
        <w:t xml:space="preserve">          </w:t>
      </w:r>
      <w:r w:rsidRPr="00B7438E">
        <w:rPr>
          <w:rFonts w:ascii="仿宋_GB2312" w:hint="eastAsia"/>
          <w:sz w:val="24"/>
        </w:rPr>
        <w:t>项目谈判活动。</w:t>
      </w:r>
    </w:p>
    <w:p w:rsidR="00274B46" w:rsidRPr="00B7438E" w:rsidRDefault="0030299C" w:rsidP="00274B46">
      <w:pPr>
        <w:spacing w:line="360" w:lineRule="auto"/>
        <w:ind w:left="-50" w:firstLine="645"/>
        <w:rPr>
          <w:rFonts w:ascii="仿宋_GB2312"/>
          <w:sz w:val="24"/>
        </w:rPr>
      </w:pPr>
      <w:r w:rsidRPr="00B7438E">
        <w:rPr>
          <w:rFonts w:ascii="仿宋_GB2312" w:hint="eastAsia"/>
          <w:sz w:val="24"/>
        </w:rPr>
        <w:t>投标人</w:t>
      </w:r>
      <w:r w:rsidR="00274B46" w:rsidRPr="00B7438E">
        <w:rPr>
          <w:rFonts w:ascii="仿宋_GB2312" w:hint="eastAsia"/>
          <w:sz w:val="24"/>
        </w:rPr>
        <w:t>被授权委托人在谈判、政府采购合同谈判、完成及保修过程中签署的一切文件和处理与之有关的一切事务，我均予以承认。</w:t>
      </w:r>
    </w:p>
    <w:p w:rsidR="00274B46" w:rsidRPr="00B7438E" w:rsidRDefault="00274B46" w:rsidP="00274B46">
      <w:pPr>
        <w:spacing w:line="360" w:lineRule="auto"/>
        <w:ind w:left="-50" w:firstLine="645"/>
        <w:rPr>
          <w:rFonts w:ascii="仿宋_GB2312"/>
          <w:sz w:val="24"/>
        </w:rPr>
      </w:pPr>
      <w:r w:rsidRPr="00B7438E">
        <w:rPr>
          <w:rFonts w:ascii="仿宋_GB2312" w:hint="eastAsia"/>
          <w:sz w:val="24"/>
        </w:rPr>
        <w:t>被授权委托人无权转让授权。</w:t>
      </w:r>
    </w:p>
    <w:p w:rsidR="00274B46" w:rsidRPr="00B7438E" w:rsidRDefault="00274B46" w:rsidP="00274B46">
      <w:pPr>
        <w:spacing w:line="360" w:lineRule="auto"/>
        <w:ind w:left="-50" w:firstLine="645"/>
        <w:rPr>
          <w:rFonts w:ascii="仿宋_GB2312"/>
          <w:sz w:val="24"/>
        </w:rPr>
      </w:pPr>
      <w:r w:rsidRPr="00B7438E">
        <w:rPr>
          <w:rFonts w:ascii="仿宋_GB2312" w:hint="eastAsia"/>
          <w:sz w:val="24"/>
        </w:rPr>
        <w:t>特此声明。</w:t>
      </w:r>
    </w:p>
    <w:p w:rsidR="00274B46" w:rsidRPr="00B7438E" w:rsidRDefault="00274B46" w:rsidP="00274B46">
      <w:pPr>
        <w:spacing w:line="440" w:lineRule="atLeast"/>
        <w:rPr>
          <w:rFonts w:ascii="仿宋_GB2312"/>
          <w:sz w:val="24"/>
        </w:rPr>
      </w:pPr>
      <w:r w:rsidRPr="00B7438E">
        <w:rPr>
          <w:rFonts w:ascii="仿宋_GB2312" w:hint="eastAsia"/>
          <w:sz w:val="24"/>
        </w:rPr>
        <w:t>被授权委托人：（姓名）</w:t>
      </w:r>
      <w:r w:rsidRPr="00B7438E">
        <w:rPr>
          <w:rFonts w:ascii="仿宋_GB2312" w:hint="eastAsia"/>
          <w:sz w:val="24"/>
        </w:rPr>
        <w:t xml:space="preserve">       </w:t>
      </w:r>
      <w:r w:rsidRPr="00B7438E">
        <w:rPr>
          <w:rFonts w:ascii="仿宋_GB2312" w:hint="eastAsia"/>
          <w:sz w:val="24"/>
        </w:rPr>
        <w:t>性别：</w:t>
      </w:r>
      <w:r w:rsidRPr="00B7438E">
        <w:rPr>
          <w:rFonts w:ascii="仿宋_GB2312" w:hint="eastAsia"/>
          <w:sz w:val="24"/>
        </w:rPr>
        <w:t xml:space="preserve">         </w:t>
      </w:r>
      <w:r w:rsidRPr="00B7438E">
        <w:rPr>
          <w:rFonts w:ascii="仿宋_GB2312" w:hint="eastAsia"/>
          <w:sz w:val="24"/>
        </w:rPr>
        <w:t>身份证号码：</w:t>
      </w:r>
    </w:p>
    <w:p w:rsidR="00274B46" w:rsidRPr="00B7438E" w:rsidRDefault="00274B46" w:rsidP="00274B46">
      <w:pPr>
        <w:spacing w:line="440" w:lineRule="atLeast"/>
        <w:rPr>
          <w:rFonts w:ascii="仿宋_GB2312"/>
          <w:sz w:val="24"/>
        </w:rPr>
      </w:pPr>
      <w:r w:rsidRPr="00B7438E">
        <w:rPr>
          <w:rFonts w:ascii="仿宋_GB2312" w:hint="eastAsia"/>
          <w:sz w:val="24"/>
        </w:rPr>
        <w:t>单位名称：</w:t>
      </w:r>
      <w:r w:rsidRPr="00B7438E">
        <w:rPr>
          <w:rFonts w:ascii="仿宋_GB2312" w:hint="eastAsia"/>
          <w:sz w:val="24"/>
        </w:rPr>
        <w:t xml:space="preserve">                </w:t>
      </w:r>
      <w:r w:rsidRPr="00B7438E">
        <w:rPr>
          <w:rFonts w:ascii="仿宋_GB2312"/>
          <w:sz w:val="24"/>
        </w:rPr>
        <w:t xml:space="preserve">  </w:t>
      </w:r>
      <w:r w:rsidRPr="00B7438E">
        <w:rPr>
          <w:rFonts w:ascii="仿宋_GB2312" w:hint="eastAsia"/>
          <w:sz w:val="24"/>
        </w:rPr>
        <w:t>职务：</w:t>
      </w:r>
      <w:r w:rsidRPr="00B7438E">
        <w:rPr>
          <w:rFonts w:ascii="仿宋_GB2312" w:hint="eastAsia"/>
          <w:sz w:val="24"/>
        </w:rPr>
        <w:t xml:space="preserve">         </w:t>
      </w:r>
      <w:r w:rsidRPr="00B7438E">
        <w:rPr>
          <w:rFonts w:ascii="仿宋_GB2312" w:hint="eastAsia"/>
          <w:sz w:val="24"/>
        </w:rPr>
        <w:t>电话：</w:t>
      </w:r>
    </w:p>
    <w:p w:rsidR="00274B46" w:rsidRPr="00B7438E" w:rsidRDefault="00274B46" w:rsidP="00274B46">
      <w:pPr>
        <w:spacing w:line="440" w:lineRule="atLeast"/>
        <w:rPr>
          <w:rFonts w:ascii="仿宋_GB2312"/>
          <w:sz w:val="24"/>
        </w:rPr>
      </w:pPr>
    </w:p>
    <w:p w:rsidR="00274B46" w:rsidRPr="00B7438E" w:rsidRDefault="00274B46" w:rsidP="00274B46">
      <w:pPr>
        <w:spacing w:line="440" w:lineRule="atLeast"/>
        <w:rPr>
          <w:rFonts w:ascii="仿宋_GB2312"/>
          <w:sz w:val="24"/>
        </w:rPr>
      </w:pPr>
    </w:p>
    <w:p w:rsidR="00274B46" w:rsidRPr="00B7438E" w:rsidRDefault="00274B46" w:rsidP="00274B46">
      <w:pPr>
        <w:spacing w:line="360" w:lineRule="auto"/>
        <w:jc w:val="center"/>
        <w:rPr>
          <w:rFonts w:ascii="仿宋_GB2312"/>
          <w:sz w:val="24"/>
        </w:rPr>
      </w:pPr>
      <w:r w:rsidRPr="00B7438E">
        <w:rPr>
          <w:rFonts w:ascii="仿宋_GB2312" w:hint="eastAsia"/>
          <w:sz w:val="24"/>
        </w:rPr>
        <w:t>（被授权委托人身份证）</w:t>
      </w:r>
    </w:p>
    <w:p w:rsidR="00274B46" w:rsidRPr="00B7438E" w:rsidRDefault="00274B46" w:rsidP="00274B46">
      <w:pPr>
        <w:spacing w:line="440" w:lineRule="atLeast"/>
        <w:rPr>
          <w:rFonts w:ascii="仿宋_GB2312"/>
          <w:sz w:val="24"/>
        </w:rPr>
      </w:pPr>
    </w:p>
    <w:p w:rsidR="00274B46" w:rsidRPr="00B7438E" w:rsidRDefault="00274B46" w:rsidP="00274B46">
      <w:pPr>
        <w:spacing w:line="440" w:lineRule="atLeast"/>
        <w:ind w:firstLineChars="32" w:firstLine="77"/>
        <w:jc w:val="center"/>
        <w:rPr>
          <w:rFonts w:ascii="仿宋_GB2312"/>
          <w:sz w:val="24"/>
        </w:rPr>
      </w:pPr>
      <w:r w:rsidRPr="00B7438E">
        <w:rPr>
          <w:rFonts w:ascii="仿宋_GB2312" w:hint="eastAsia"/>
          <w:sz w:val="24"/>
        </w:rPr>
        <w:t>（法定代表人身份证）</w:t>
      </w:r>
    </w:p>
    <w:p w:rsidR="00274B46" w:rsidRPr="00B7438E" w:rsidRDefault="00274B46" w:rsidP="00274B46">
      <w:pPr>
        <w:spacing w:line="360" w:lineRule="auto"/>
        <w:rPr>
          <w:rFonts w:ascii="仿宋_GB2312"/>
          <w:sz w:val="24"/>
        </w:rPr>
      </w:pPr>
    </w:p>
    <w:p w:rsidR="00274B46" w:rsidRPr="00B7438E" w:rsidRDefault="00274B46" w:rsidP="00274B46">
      <w:pPr>
        <w:spacing w:line="360" w:lineRule="auto"/>
        <w:rPr>
          <w:rFonts w:ascii="仿宋_GB2312"/>
          <w:sz w:val="24"/>
        </w:rPr>
      </w:pPr>
    </w:p>
    <w:p w:rsidR="00274B46" w:rsidRPr="00B7438E" w:rsidRDefault="0030299C" w:rsidP="00274B46">
      <w:pPr>
        <w:spacing w:line="360" w:lineRule="auto"/>
        <w:rPr>
          <w:rFonts w:ascii="仿宋_GB2312"/>
          <w:sz w:val="24"/>
        </w:rPr>
      </w:pPr>
      <w:r w:rsidRPr="00B7438E">
        <w:rPr>
          <w:rFonts w:ascii="仿宋_GB2312" w:hint="eastAsia"/>
          <w:sz w:val="24"/>
        </w:rPr>
        <w:t>投标人</w:t>
      </w:r>
      <w:r w:rsidR="00274B46" w:rsidRPr="00B7438E">
        <w:rPr>
          <w:rFonts w:ascii="仿宋_GB2312" w:hint="eastAsia"/>
          <w:sz w:val="24"/>
        </w:rPr>
        <w:t>：（盖公章）</w:t>
      </w:r>
    </w:p>
    <w:p w:rsidR="00274B46" w:rsidRPr="00B7438E" w:rsidRDefault="00274B46" w:rsidP="00274B46">
      <w:pPr>
        <w:spacing w:line="360" w:lineRule="auto"/>
        <w:rPr>
          <w:rFonts w:ascii="仿宋_GB2312"/>
          <w:sz w:val="24"/>
        </w:rPr>
      </w:pPr>
    </w:p>
    <w:p w:rsidR="00274B46" w:rsidRPr="00B7438E" w:rsidRDefault="00274B46" w:rsidP="00274B46">
      <w:pPr>
        <w:spacing w:line="360" w:lineRule="auto"/>
        <w:rPr>
          <w:rFonts w:ascii="仿宋_GB2312"/>
          <w:sz w:val="24"/>
        </w:rPr>
      </w:pPr>
      <w:r w:rsidRPr="00B7438E">
        <w:rPr>
          <w:rFonts w:ascii="仿宋_GB2312" w:hint="eastAsia"/>
          <w:sz w:val="24"/>
        </w:rPr>
        <w:t>法定代表人：（签字或盖章）</w:t>
      </w:r>
    </w:p>
    <w:p w:rsidR="00274B46" w:rsidRPr="00B7438E" w:rsidRDefault="00274B46" w:rsidP="00274B46">
      <w:pPr>
        <w:spacing w:line="360" w:lineRule="auto"/>
        <w:rPr>
          <w:rFonts w:ascii="仿宋_GB2312"/>
          <w:sz w:val="24"/>
        </w:rPr>
      </w:pPr>
    </w:p>
    <w:p w:rsidR="00274B46" w:rsidRPr="00B7438E" w:rsidRDefault="00274B46" w:rsidP="00274B46">
      <w:pPr>
        <w:spacing w:line="360" w:lineRule="auto"/>
        <w:rPr>
          <w:rFonts w:ascii="仿宋_GB2312"/>
          <w:sz w:val="24"/>
        </w:rPr>
      </w:pPr>
      <w:r w:rsidRPr="00B7438E">
        <w:rPr>
          <w:rFonts w:ascii="仿宋_GB2312" w:hint="eastAsia"/>
          <w:sz w:val="24"/>
        </w:rPr>
        <w:t>被授权委托人：（签字或盖章）</w:t>
      </w:r>
    </w:p>
    <w:p w:rsidR="00274B46" w:rsidRPr="00B7438E" w:rsidRDefault="00274B46" w:rsidP="00274B46">
      <w:pPr>
        <w:spacing w:line="360" w:lineRule="auto"/>
        <w:jc w:val="left"/>
        <w:rPr>
          <w:rFonts w:ascii="仿宋_GB2312"/>
          <w:sz w:val="24"/>
        </w:rPr>
      </w:pPr>
    </w:p>
    <w:p w:rsidR="00274B46" w:rsidRPr="00B7438E" w:rsidRDefault="00274B46" w:rsidP="005612D4">
      <w:pPr>
        <w:spacing w:line="360" w:lineRule="auto"/>
        <w:jc w:val="left"/>
        <w:rPr>
          <w:rFonts w:ascii="仿宋_GB2312"/>
          <w:sz w:val="24"/>
        </w:rPr>
      </w:pPr>
      <w:r w:rsidRPr="00B7438E">
        <w:rPr>
          <w:rFonts w:ascii="仿宋_GB2312" w:hint="eastAsia"/>
          <w:sz w:val="24"/>
        </w:rPr>
        <w:t>年</w:t>
      </w:r>
      <w:r w:rsidRPr="00B7438E">
        <w:rPr>
          <w:rFonts w:ascii="仿宋_GB2312" w:hint="eastAsia"/>
          <w:sz w:val="24"/>
        </w:rPr>
        <w:t xml:space="preserve">   </w:t>
      </w:r>
      <w:r w:rsidRPr="00B7438E">
        <w:rPr>
          <w:rFonts w:ascii="仿宋_GB2312" w:hint="eastAsia"/>
          <w:sz w:val="24"/>
        </w:rPr>
        <w:t>月</w:t>
      </w:r>
      <w:r w:rsidRPr="00B7438E">
        <w:rPr>
          <w:rFonts w:ascii="仿宋_GB2312" w:hint="eastAsia"/>
          <w:sz w:val="24"/>
        </w:rPr>
        <w:t xml:space="preserve">   </w:t>
      </w:r>
      <w:r w:rsidRPr="00B7438E">
        <w:rPr>
          <w:rFonts w:ascii="仿宋_GB2312" w:hint="eastAsia"/>
          <w:sz w:val="24"/>
        </w:rPr>
        <w:t>日</w:t>
      </w:r>
    </w:p>
    <w:p w:rsidR="00274B46" w:rsidRPr="00B7438E" w:rsidRDefault="00274B46" w:rsidP="00274B46">
      <w:pPr>
        <w:rPr>
          <w:rFonts w:ascii="宋体" w:hAnsi="宋体"/>
          <w:sz w:val="24"/>
        </w:rPr>
      </w:pPr>
      <w:r w:rsidRPr="00B7438E">
        <w:rPr>
          <w:rFonts w:ascii="仿宋_GB2312" w:hint="eastAsia"/>
          <w:b/>
          <w:bCs/>
          <w:sz w:val="24"/>
        </w:rPr>
        <w:t>附</w:t>
      </w:r>
      <w:r w:rsidRPr="00B7438E">
        <w:rPr>
          <w:rFonts w:ascii="仿宋_GB2312"/>
          <w:b/>
          <w:bCs/>
          <w:sz w:val="24"/>
        </w:rPr>
        <w:t>：</w:t>
      </w:r>
      <w:r w:rsidRPr="00B7438E">
        <w:rPr>
          <w:rFonts w:ascii="仿宋_GB2312" w:hint="eastAsia"/>
          <w:b/>
          <w:bCs/>
          <w:sz w:val="24"/>
        </w:rPr>
        <w:t>被授权委托人基本养老保险参保证明（被授权委托人须为</w:t>
      </w:r>
      <w:r w:rsidR="0030299C" w:rsidRPr="00B7438E">
        <w:rPr>
          <w:rFonts w:ascii="仿宋_GB2312" w:hint="eastAsia"/>
          <w:b/>
          <w:bCs/>
          <w:sz w:val="24"/>
        </w:rPr>
        <w:t>投标人</w:t>
      </w:r>
      <w:r w:rsidRPr="00B7438E">
        <w:rPr>
          <w:rFonts w:ascii="仿宋_GB2312" w:hint="eastAsia"/>
          <w:b/>
          <w:bCs/>
          <w:sz w:val="24"/>
        </w:rPr>
        <w:t>参保人员）</w:t>
      </w:r>
    </w:p>
    <w:p w:rsidR="00274B46" w:rsidRPr="00B7438E" w:rsidRDefault="00274B46" w:rsidP="00274B46">
      <w:pPr>
        <w:spacing w:line="440" w:lineRule="atLeast"/>
        <w:jc w:val="center"/>
        <w:rPr>
          <w:rFonts w:ascii="宋体" w:hAnsi="宋体"/>
          <w:b/>
          <w:sz w:val="28"/>
        </w:rPr>
      </w:pPr>
    </w:p>
    <w:p w:rsidR="00274B46" w:rsidRPr="00B7438E" w:rsidRDefault="00274B46" w:rsidP="00274B46">
      <w:pPr>
        <w:spacing w:line="440" w:lineRule="atLeast"/>
        <w:jc w:val="center"/>
        <w:rPr>
          <w:rFonts w:ascii="宋体" w:hAnsi="宋体"/>
          <w:b/>
          <w:sz w:val="28"/>
        </w:rPr>
      </w:pPr>
      <w:r w:rsidRPr="00B7438E">
        <w:rPr>
          <w:rFonts w:ascii="宋体" w:hAnsi="宋体" w:hint="eastAsia"/>
          <w:b/>
          <w:sz w:val="28"/>
        </w:rPr>
        <w:lastRenderedPageBreak/>
        <w:t>法定代表人资格证明书</w:t>
      </w:r>
    </w:p>
    <w:p w:rsidR="00274B46" w:rsidRPr="00B7438E" w:rsidRDefault="00274B46" w:rsidP="00274B46">
      <w:pPr>
        <w:spacing w:line="440" w:lineRule="atLeast"/>
        <w:jc w:val="center"/>
        <w:rPr>
          <w:rFonts w:ascii="宋体" w:hAnsi="宋体"/>
          <w:b/>
          <w:sz w:val="28"/>
        </w:rPr>
      </w:pPr>
      <w:r w:rsidRPr="00B7438E">
        <w:rPr>
          <w:rFonts w:ascii="宋体" w:hAnsi="宋体" w:hint="eastAsia"/>
          <w:b/>
          <w:sz w:val="28"/>
        </w:rPr>
        <w:t>（法定代表人作为</w:t>
      </w:r>
      <w:r w:rsidR="005612D4" w:rsidRPr="00B7438E">
        <w:rPr>
          <w:rFonts w:ascii="宋体" w:hAnsi="宋体" w:hint="eastAsia"/>
          <w:b/>
          <w:sz w:val="28"/>
        </w:rPr>
        <w:t>投标人</w:t>
      </w:r>
      <w:r w:rsidRPr="00B7438E">
        <w:rPr>
          <w:rFonts w:ascii="宋体" w:hAnsi="宋体" w:hint="eastAsia"/>
          <w:b/>
          <w:sz w:val="28"/>
        </w:rPr>
        <w:t>代表时需提供此页）</w:t>
      </w:r>
    </w:p>
    <w:p w:rsidR="00274B46" w:rsidRPr="00B7438E" w:rsidRDefault="00274B46" w:rsidP="00274B46">
      <w:pPr>
        <w:spacing w:line="360" w:lineRule="auto"/>
        <w:rPr>
          <w:rFonts w:ascii="宋体"/>
          <w:sz w:val="24"/>
        </w:rPr>
      </w:pPr>
    </w:p>
    <w:p w:rsidR="00274B46" w:rsidRPr="00B7438E" w:rsidRDefault="0030299C" w:rsidP="00274B46">
      <w:pPr>
        <w:spacing w:line="360" w:lineRule="auto"/>
        <w:rPr>
          <w:rFonts w:ascii="仿宋_GB2312"/>
          <w:sz w:val="24"/>
        </w:rPr>
      </w:pPr>
      <w:r w:rsidRPr="00B7438E">
        <w:rPr>
          <w:rFonts w:ascii="仿宋_GB2312" w:hint="eastAsia"/>
          <w:sz w:val="24"/>
        </w:rPr>
        <w:t>投标人</w:t>
      </w:r>
      <w:r w:rsidR="00274B46" w:rsidRPr="00B7438E">
        <w:rPr>
          <w:rFonts w:ascii="仿宋_GB2312" w:hint="eastAsia"/>
          <w:sz w:val="24"/>
        </w:rPr>
        <w:t>：</w:t>
      </w:r>
    </w:p>
    <w:p w:rsidR="00274B46" w:rsidRPr="00B7438E" w:rsidRDefault="00274B46" w:rsidP="00274B46">
      <w:pPr>
        <w:spacing w:line="360" w:lineRule="auto"/>
        <w:rPr>
          <w:rFonts w:ascii="仿宋_GB2312"/>
          <w:sz w:val="24"/>
          <w:u w:val="single"/>
        </w:rPr>
      </w:pPr>
      <w:r w:rsidRPr="00B7438E">
        <w:rPr>
          <w:rFonts w:ascii="仿宋_GB2312" w:hint="eastAsia"/>
          <w:sz w:val="24"/>
        </w:rPr>
        <w:t>单位性质：</w:t>
      </w:r>
      <w:r w:rsidRPr="00B7438E">
        <w:rPr>
          <w:rFonts w:ascii="仿宋_GB2312" w:hint="eastAsia"/>
          <w:sz w:val="24"/>
          <w:u w:val="single"/>
        </w:rPr>
        <w:t xml:space="preserve">                                                      </w:t>
      </w:r>
    </w:p>
    <w:p w:rsidR="00274B46" w:rsidRPr="00B7438E" w:rsidRDefault="00274B46" w:rsidP="00274B46">
      <w:pPr>
        <w:spacing w:line="360" w:lineRule="auto"/>
        <w:rPr>
          <w:rFonts w:ascii="仿宋_GB2312"/>
          <w:sz w:val="24"/>
          <w:u w:val="single"/>
        </w:rPr>
      </w:pPr>
      <w:r w:rsidRPr="00B7438E">
        <w:rPr>
          <w:rFonts w:ascii="仿宋_GB2312" w:hint="eastAsia"/>
          <w:sz w:val="24"/>
        </w:rPr>
        <w:t>地</w:t>
      </w:r>
      <w:r w:rsidRPr="00B7438E">
        <w:rPr>
          <w:rFonts w:ascii="仿宋_GB2312" w:hint="eastAsia"/>
          <w:sz w:val="24"/>
        </w:rPr>
        <w:t xml:space="preserve">    </w:t>
      </w:r>
      <w:r w:rsidRPr="00B7438E">
        <w:rPr>
          <w:rFonts w:ascii="仿宋_GB2312" w:hint="eastAsia"/>
          <w:sz w:val="24"/>
        </w:rPr>
        <w:t>址：</w:t>
      </w:r>
      <w:r w:rsidRPr="00B7438E">
        <w:rPr>
          <w:rFonts w:ascii="仿宋_GB2312" w:hint="eastAsia"/>
          <w:sz w:val="24"/>
          <w:u w:val="single"/>
        </w:rPr>
        <w:t xml:space="preserve">                                                      </w:t>
      </w:r>
    </w:p>
    <w:p w:rsidR="00274B46" w:rsidRPr="00B7438E" w:rsidRDefault="00274B46" w:rsidP="00274B46">
      <w:pPr>
        <w:spacing w:line="360" w:lineRule="auto"/>
        <w:rPr>
          <w:rFonts w:ascii="仿宋_GB2312"/>
          <w:sz w:val="24"/>
        </w:rPr>
      </w:pPr>
      <w:r w:rsidRPr="00B7438E">
        <w:rPr>
          <w:rFonts w:ascii="仿宋_GB2312" w:hint="eastAsia"/>
          <w:sz w:val="24"/>
        </w:rPr>
        <w:t>成立时间：</w:t>
      </w:r>
      <w:r w:rsidRPr="00B7438E">
        <w:rPr>
          <w:rFonts w:ascii="仿宋_GB2312" w:hint="eastAsia"/>
          <w:sz w:val="24"/>
          <w:u w:val="single"/>
        </w:rPr>
        <w:t xml:space="preserve">                                                      </w:t>
      </w:r>
    </w:p>
    <w:p w:rsidR="00274B46" w:rsidRPr="00B7438E" w:rsidRDefault="00274B46" w:rsidP="00274B46">
      <w:pPr>
        <w:spacing w:line="360" w:lineRule="auto"/>
        <w:rPr>
          <w:rFonts w:ascii="仿宋_GB2312"/>
          <w:sz w:val="24"/>
          <w:u w:val="single"/>
        </w:rPr>
      </w:pPr>
      <w:r w:rsidRPr="00B7438E">
        <w:rPr>
          <w:rFonts w:ascii="仿宋_GB2312" w:hint="eastAsia"/>
          <w:sz w:val="24"/>
        </w:rPr>
        <w:t>经营期限：</w:t>
      </w:r>
      <w:r w:rsidRPr="00B7438E">
        <w:rPr>
          <w:rFonts w:ascii="仿宋_GB2312" w:hint="eastAsia"/>
          <w:sz w:val="24"/>
          <w:u w:val="single"/>
        </w:rPr>
        <w:t xml:space="preserve">                                                      </w:t>
      </w:r>
    </w:p>
    <w:p w:rsidR="00274B46" w:rsidRPr="00B7438E" w:rsidRDefault="00274B46" w:rsidP="00274B46">
      <w:pPr>
        <w:spacing w:line="360" w:lineRule="auto"/>
        <w:rPr>
          <w:rFonts w:ascii="仿宋_GB2312"/>
          <w:sz w:val="24"/>
          <w:u w:val="single"/>
        </w:rPr>
      </w:pPr>
      <w:r w:rsidRPr="00B7438E">
        <w:rPr>
          <w:rFonts w:ascii="仿宋_GB2312" w:hint="eastAsia"/>
          <w:sz w:val="24"/>
        </w:rPr>
        <w:t>姓名：</w:t>
      </w:r>
      <w:r w:rsidRPr="00B7438E">
        <w:rPr>
          <w:rFonts w:ascii="仿宋_GB2312" w:hint="eastAsia"/>
          <w:sz w:val="24"/>
          <w:u w:val="single"/>
        </w:rPr>
        <w:t xml:space="preserve">            </w:t>
      </w:r>
      <w:r w:rsidRPr="00B7438E">
        <w:rPr>
          <w:rFonts w:ascii="仿宋_GB2312" w:hint="eastAsia"/>
          <w:sz w:val="24"/>
        </w:rPr>
        <w:t>性别：</w:t>
      </w:r>
      <w:r w:rsidRPr="00B7438E">
        <w:rPr>
          <w:rFonts w:ascii="仿宋_GB2312" w:hint="eastAsia"/>
          <w:sz w:val="24"/>
          <w:u w:val="single"/>
        </w:rPr>
        <w:t xml:space="preserve">        </w:t>
      </w:r>
      <w:r w:rsidRPr="00B7438E">
        <w:rPr>
          <w:rFonts w:ascii="仿宋_GB2312" w:hint="eastAsia"/>
          <w:sz w:val="24"/>
        </w:rPr>
        <w:tab/>
        <w:t xml:space="preserve"> </w:t>
      </w:r>
      <w:r w:rsidRPr="00B7438E">
        <w:rPr>
          <w:rFonts w:ascii="仿宋_GB2312" w:hint="eastAsia"/>
          <w:sz w:val="24"/>
        </w:rPr>
        <w:t>年龄：</w:t>
      </w:r>
      <w:r w:rsidRPr="00B7438E">
        <w:rPr>
          <w:rFonts w:ascii="仿宋_GB2312" w:hint="eastAsia"/>
          <w:sz w:val="24"/>
          <w:u w:val="single"/>
        </w:rPr>
        <w:t xml:space="preserve">       </w:t>
      </w:r>
      <w:r w:rsidRPr="00B7438E">
        <w:rPr>
          <w:rFonts w:ascii="仿宋_GB2312" w:hint="eastAsia"/>
          <w:sz w:val="24"/>
        </w:rPr>
        <w:t xml:space="preserve">    </w:t>
      </w:r>
      <w:r w:rsidRPr="00B7438E">
        <w:rPr>
          <w:rFonts w:ascii="仿宋_GB2312" w:hint="eastAsia"/>
          <w:sz w:val="24"/>
        </w:rPr>
        <w:t>职务：</w:t>
      </w:r>
      <w:r w:rsidRPr="00B7438E">
        <w:rPr>
          <w:rFonts w:ascii="仿宋_GB2312" w:hint="eastAsia"/>
          <w:sz w:val="24"/>
          <w:u w:val="single"/>
        </w:rPr>
        <w:t xml:space="preserve">       </w:t>
      </w:r>
    </w:p>
    <w:p w:rsidR="00274B46" w:rsidRPr="00B7438E" w:rsidRDefault="00274B46" w:rsidP="00274B46">
      <w:pPr>
        <w:spacing w:line="360" w:lineRule="auto"/>
        <w:ind w:firstLineChars="200" w:firstLine="480"/>
        <w:rPr>
          <w:rFonts w:ascii="仿宋_GB2312"/>
          <w:sz w:val="24"/>
          <w:u w:val="single"/>
        </w:rPr>
      </w:pPr>
      <w:r w:rsidRPr="00B7438E">
        <w:rPr>
          <w:rFonts w:ascii="仿宋_GB2312" w:hint="eastAsia"/>
          <w:sz w:val="24"/>
        </w:rPr>
        <w:t>系</w:t>
      </w:r>
      <w:r w:rsidRPr="00B7438E">
        <w:rPr>
          <w:rFonts w:ascii="仿宋_GB2312" w:hint="eastAsia"/>
          <w:sz w:val="24"/>
          <w:u w:val="single"/>
        </w:rPr>
        <w:t xml:space="preserve">                 </w:t>
      </w:r>
      <w:r w:rsidRPr="00B7438E">
        <w:rPr>
          <w:rFonts w:ascii="仿宋_GB2312" w:hint="eastAsia"/>
          <w:sz w:val="24"/>
        </w:rPr>
        <w:t>（</w:t>
      </w:r>
      <w:r w:rsidR="0030299C" w:rsidRPr="00B7438E">
        <w:rPr>
          <w:rFonts w:ascii="仿宋_GB2312" w:hint="eastAsia"/>
          <w:sz w:val="24"/>
        </w:rPr>
        <w:t>投标人</w:t>
      </w:r>
      <w:r w:rsidRPr="00B7438E">
        <w:rPr>
          <w:rFonts w:ascii="仿宋_GB2312" w:hint="eastAsia"/>
          <w:sz w:val="24"/>
        </w:rPr>
        <w:t>名称）的法定代表人。</w:t>
      </w:r>
    </w:p>
    <w:p w:rsidR="00274B46" w:rsidRPr="00B7438E" w:rsidRDefault="00274B46" w:rsidP="00274B46">
      <w:pPr>
        <w:spacing w:line="360" w:lineRule="auto"/>
        <w:ind w:firstLineChars="32" w:firstLine="77"/>
        <w:rPr>
          <w:rFonts w:ascii="仿宋_GB2312"/>
          <w:sz w:val="24"/>
        </w:rPr>
      </w:pPr>
      <w:r w:rsidRPr="00B7438E">
        <w:rPr>
          <w:rFonts w:ascii="仿宋_GB2312" w:hint="eastAsia"/>
          <w:sz w:val="24"/>
        </w:rPr>
        <w:t xml:space="preserve">  </w:t>
      </w:r>
    </w:p>
    <w:p w:rsidR="00274B46" w:rsidRPr="00B7438E" w:rsidRDefault="00274B46" w:rsidP="00274B46">
      <w:pPr>
        <w:spacing w:line="360" w:lineRule="auto"/>
        <w:ind w:firstLineChars="230" w:firstLine="552"/>
        <w:rPr>
          <w:rFonts w:ascii="仿宋_GB2312"/>
          <w:sz w:val="24"/>
        </w:rPr>
      </w:pPr>
      <w:r w:rsidRPr="00B7438E">
        <w:rPr>
          <w:rFonts w:ascii="仿宋_GB2312" w:hint="eastAsia"/>
          <w:sz w:val="24"/>
        </w:rPr>
        <w:t>特此证明。</w:t>
      </w:r>
    </w:p>
    <w:p w:rsidR="00274B46" w:rsidRPr="00B7438E" w:rsidRDefault="00274B46" w:rsidP="00274B46">
      <w:pPr>
        <w:spacing w:line="440" w:lineRule="atLeast"/>
        <w:ind w:firstLineChars="32" w:firstLine="77"/>
        <w:rPr>
          <w:rFonts w:ascii="仿宋_GB2312"/>
          <w:sz w:val="24"/>
        </w:rPr>
      </w:pPr>
    </w:p>
    <w:p w:rsidR="00274B46" w:rsidRPr="00B7438E" w:rsidRDefault="00274B46" w:rsidP="00274B46">
      <w:pPr>
        <w:spacing w:line="440" w:lineRule="atLeast"/>
        <w:ind w:firstLineChars="32" w:firstLine="77"/>
        <w:rPr>
          <w:rFonts w:ascii="仿宋_GB2312"/>
          <w:sz w:val="24"/>
        </w:rPr>
      </w:pPr>
    </w:p>
    <w:p w:rsidR="00274B46" w:rsidRPr="00B7438E" w:rsidRDefault="00274B46" w:rsidP="00274B46">
      <w:pPr>
        <w:spacing w:line="440" w:lineRule="atLeast"/>
        <w:ind w:firstLineChars="32" w:firstLine="77"/>
        <w:rPr>
          <w:rFonts w:ascii="仿宋_GB2312"/>
          <w:sz w:val="24"/>
        </w:rPr>
      </w:pPr>
    </w:p>
    <w:p w:rsidR="00274B46" w:rsidRPr="00B7438E" w:rsidRDefault="00274B46" w:rsidP="00274B46">
      <w:pPr>
        <w:spacing w:line="440" w:lineRule="atLeast"/>
        <w:ind w:firstLineChars="32" w:firstLine="77"/>
        <w:rPr>
          <w:rFonts w:ascii="仿宋_GB2312"/>
          <w:sz w:val="24"/>
        </w:rPr>
      </w:pPr>
    </w:p>
    <w:p w:rsidR="00274B46" w:rsidRPr="00B7438E" w:rsidRDefault="00274B46" w:rsidP="00274B46">
      <w:pPr>
        <w:spacing w:line="440" w:lineRule="atLeast"/>
        <w:ind w:firstLineChars="32" w:firstLine="77"/>
        <w:jc w:val="center"/>
        <w:rPr>
          <w:rFonts w:ascii="仿宋_GB2312"/>
          <w:sz w:val="24"/>
        </w:rPr>
      </w:pPr>
      <w:r w:rsidRPr="00B7438E">
        <w:rPr>
          <w:rFonts w:ascii="仿宋_GB2312" w:hint="eastAsia"/>
          <w:sz w:val="24"/>
        </w:rPr>
        <w:t>（法定代表人身份证）</w:t>
      </w:r>
    </w:p>
    <w:p w:rsidR="00274B46" w:rsidRPr="00B7438E" w:rsidRDefault="00274B46" w:rsidP="00274B46">
      <w:pPr>
        <w:spacing w:line="440" w:lineRule="atLeast"/>
        <w:ind w:firstLineChars="32" w:firstLine="77"/>
        <w:rPr>
          <w:rFonts w:ascii="仿宋_GB2312"/>
          <w:sz w:val="24"/>
        </w:rPr>
      </w:pPr>
    </w:p>
    <w:p w:rsidR="00274B46" w:rsidRPr="00B7438E" w:rsidRDefault="00274B46" w:rsidP="00274B46">
      <w:pPr>
        <w:spacing w:line="440" w:lineRule="atLeast"/>
        <w:ind w:firstLineChars="32" w:firstLine="77"/>
        <w:rPr>
          <w:rFonts w:ascii="仿宋_GB2312"/>
          <w:sz w:val="24"/>
        </w:rPr>
      </w:pPr>
    </w:p>
    <w:p w:rsidR="00274B46" w:rsidRPr="00B7438E" w:rsidRDefault="00274B46" w:rsidP="00274B46">
      <w:pPr>
        <w:spacing w:line="440" w:lineRule="atLeast"/>
        <w:ind w:firstLineChars="32" w:firstLine="77"/>
        <w:rPr>
          <w:rFonts w:ascii="仿宋_GB2312"/>
          <w:sz w:val="24"/>
        </w:rPr>
      </w:pPr>
    </w:p>
    <w:p w:rsidR="00274B46" w:rsidRPr="00B7438E" w:rsidRDefault="00274B46" w:rsidP="00274B46">
      <w:pPr>
        <w:spacing w:line="440" w:lineRule="atLeast"/>
        <w:ind w:firstLineChars="32" w:firstLine="77"/>
        <w:rPr>
          <w:rFonts w:ascii="仿宋_GB2312"/>
          <w:sz w:val="24"/>
        </w:rPr>
      </w:pPr>
    </w:p>
    <w:p w:rsidR="00274B46" w:rsidRPr="00B7438E" w:rsidRDefault="00274B46" w:rsidP="00274B46">
      <w:pPr>
        <w:spacing w:line="440" w:lineRule="atLeast"/>
        <w:ind w:firstLineChars="32" w:firstLine="77"/>
        <w:rPr>
          <w:rFonts w:ascii="仿宋_GB2312"/>
          <w:sz w:val="24"/>
        </w:rPr>
      </w:pPr>
    </w:p>
    <w:p w:rsidR="00274B46" w:rsidRPr="00B7438E" w:rsidRDefault="00274B46" w:rsidP="00274B46">
      <w:pPr>
        <w:spacing w:line="440" w:lineRule="atLeast"/>
        <w:ind w:firstLineChars="32" w:firstLine="77"/>
        <w:rPr>
          <w:rFonts w:ascii="仿宋_GB2312"/>
          <w:sz w:val="24"/>
        </w:rPr>
      </w:pPr>
    </w:p>
    <w:p w:rsidR="00274B46" w:rsidRPr="00B7438E" w:rsidRDefault="0030299C" w:rsidP="00274B46">
      <w:pPr>
        <w:spacing w:line="440" w:lineRule="atLeast"/>
        <w:jc w:val="left"/>
        <w:rPr>
          <w:rFonts w:ascii="仿宋_GB2312"/>
          <w:sz w:val="24"/>
        </w:rPr>
      </w:pPr>
      <w:r w:rsidRPr="00B7438E">
        <w:rPr>
          <w:rFonts w:ascii="仿宋_GB2312" w:hint="eastAsia"/>
          <w:sz w:val="24"/>
        </w:rPr>
        <w:t>投标人</w:t>
      </w:r>
      <w:r w:rsidR="00274B46" w:rsidRPr="00B7438E">
        <w:rPr>
          <w:rFonts w:ascii="仿宋_GB2312" w:hint="eastAsia"/>
          <w:sz w:val="24"/>
        </w:rPr>
        <w:t>：（盖公章）</w:t>
      </w:r>
    </w:p>
    <w:p w:rsidR="00274B46" w:rsidRPr="00B7438E" w:rsidRDefault="00274B46" w:rsidP="00274B46">
      <w:pPr>
        <w:spacing w:line="440" w:lineRule="atLeast"/>
        <w:rPr>
          <w:rFonts w:ascii="仿宋_GB2312"/>
          <w:sz w:val="24"/>
        </w:rPr>
      </w:pPr>
    </w:p>
    <w:p w:rsidR="00274B46" w:rsidRPr="00B7438E" w:rsidRDefault="00274B46" w:rsidP="00274B46">
      <w:pPr>
        <w:spacing w:line="440" w:lineRule="atLeast"/>
        <w:rPr>
          <w:rFonts w:ascii="仿宋_GB2312"/>
          <w:sz w:val="24"/>
        </w:rPr>
      </w:pPr>
      <w:r w:rsidRPr="00B7438E">
        <w:rPr>
          <w:rFonts w:ascii="仿宋_GB2312" w:hint="eastAsia"/>
          <w:sz w:val="24"/>
        </w:rPr>
        <w:t>日期：</w:t>
      </w:r>
      <w:r w:rsidRPr="00B7438E">
        <w:rPr>
          <w:rFonts w:ascii="仿宋_GB2312" w:hint="eastAsia"/>
          <w:sz w:val="24"/>
          <w:u w:val="single"/>
        </w:rPr>
        <w:t xml:space="preserve">      </w:t>
      </w:r>
      <w:r w:rsidRPr="00B7438E">
        <w:rPr>
          <w:rFonts w:ascii="仿宋_GB2312" w:hint="eastAsia"/>
          <w:sz w:val="24"/>
        </w:rPr>
        <w:t>年</w:t>
      </w:r>
      <w:r w:rsidRPr="00B7438E">
        <w:rPr>
          <w:rFonts w:ascii="仿宋_GB2312" w:hint="eastAsia"/>
          <w:sz w:val="24"/>
          <w:u w:val="single"/>
        </w:rPr>
        <w:t xml:space="preserve">   </w:t>
      </w:r>
      <w:r w:rsidRPr="00B7438E">
        <w:rPr>
          <w:rFonts w:ascii="仿宋_GB2312" w:hint="eastAsia"/>
          <w:sz w:val="24"/>
        </w:rPr>
        <w:t>月</w:t>
      </w:r>
      <w:r w:rsidRPr="00B7438E">
        <w:rPr>
          <w:rFonts w:ascii="仿宋_GB2312" w:hint="eastAsia"/>
          <w:sz w:val="24"/>
          <w:u w:val="single"/>
        </w:rPr>
        <w:t xml:space="preserve">   </w:t>
      </w:r>
      <w:r w:rsidRPr="00B7438E">
        <w:rPr>
          <w:rFonts w:ascii="仿宋_GB2312" w:hint="eastAsia"/>
          <w:sz w:val="24"/>
        </w:rPr>
        <w:t>日</w:t>
      </w:r>
    </w:p>
    <w:p w:rsidR="00274B46" w:rsidRPr="00B7438E" w:rsidRDefault="00274B46" w:rsidP="00274B46">
      <w:pPr>
        <w:spacing w:line="440" w:lineRule="atLeast"/>
        <w:rPr>
          <w:rFonts w:asci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5612D4" w:rsidRPr="00B7438E" w:rsidRDefault="005612D4" w:rsidP="00274B46">
      <w:pPr>
        <w:rPr>
          <w:rFonts w:ascii="宋体" w:hAnsi="宋体"/>
          <w:sz w:val="24"/>
        </w:rPr>
      </w:pPr>
    </w:p>
    <w:p w:rsidR="00396D76" w:rsidRDefault="00396D76" w:rsidP="005612D4">
      <w:pPr>
        <w:spacing w:line="440" w:lineRule="atLeast"/>
        <w:jc w:val="left"/>
        <w:outlineLvl w:val="2"/>
        <w:rPr>
          <w:b/>
          <w:sz w:val="24"/>
        </w:rPr>
      </w:pPr>
      <w:bookmarkStart w:id="37" w:name="_Toc171345523"/>
    </w:p>
    <w:p w:rsidR="00396D76" w:rsidRDefault="00396D76" w:rsidP="005612D4">
      <w:pPr>
        <w:spacing w:line="440" w:lineRule="atLeast"/>
        <w:jc w:val="left"/>
        <w:outlineLvl w:val="2"/>
        <w:rPr>
          <w:b/>
          <w:sz w:val="24"/>
        </w:rPr>
      </w:pPr>
    </w:p>
    <w:p w:rsidR="00274B46" w:rsidRPr="00B7438E" w:rsidRDefault="00274B46" w:rsidP="005612D4">
      <w:pPr>
        <w:spacing w:line="440" w:lineRule="atLeast"/>
        <w:jc w:val="left"/>
        <w:outlineLvl w:val="2"/>
        <w:rPr>
          <w:b/>
          <w:sz w:val="24"/>
        </w:rPr>
      </w:pPr>
      <w:r w:rsidRPr="00B7438E">
        <w:rPr>
          <w:rFonts w:hint="eastAsia"/>
          <w:b/>
          <w:sz w:val="24"/>
        </w:rPr>
        <w:lastRenderedPageBreak/>
        <w:t>三、投标人中小企业声明函</w:t>
      </w:r>
      <w:bookmarkEnd w:id="37"/>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jc w:val="center"/>
        <w:rPr>
          <w:rFonts w:ascii="宋体" w:hAnsi="宋体"/>
          <w:sz w:val="24"/>
        </w:rPr>
      </w:pPr>
      <w:r w:rsidRPr="00B7438E">
        <w:rPr>
          <w:rFonts w:ascii="宋体" w:hAnsi="宋体" w:hint="eastAsia"/>
          <w:b/>
          <w:sz w:val="28"/>
        </w:rPr>
        <w:t>中小企业声明函</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widowControl/>
        <w:shd w:val="clear" w:color="auto" w:fill="FFFFFF"/>
        <w:spacing w:line="360" w:lineRule="auto"/>
        <w:ind w:firstLine="480"/>
        <w:jc w:val="left"/>
        <w:rPr>
          <w:kern w:val="0"/>
          <w:sz w:val="24"/>
        </w:rPr>
      </w:pPr>
      <w:r w:rsidRPr="00B7438E">
        <w:rPr>
          <w:kern w:val="0"/>
          <w:sz w:val="24"/>
        </w:rPr>
        <w:t>本公司（联合体）郑重声明，根据《政府采购促进中小</w:t>
      </w:r>
      <w:r w:rsidRPr="00B7438E">
        <w:rPr>
          <w:kern w:val="0"/>
          <w:sz w:val="24"/>
        </w:rPr>
        <w:t xml:space="preserve"> </w:t>
      </w:r>
      <w:r w:rsidRPr="00B7438E">
        <w:rPr>
          <w:kern w:val="0"/>
          <w:sz w:val="24"/>
        </w:rPr>
        <w:t>企业发展管理办法》（财库﹝</w:t>
      </w:r>
      <w:r w:rsidRPr="00B7438E">
        <w:rPr>
          <w:kern w:val="0"/>
          <w:sz w:val="24"/>
        </w:rPr>
        <w:t>2020</w:t>
      </w:r>
      <w:r w:rsidRPr="00B7438E">
        <w:rPr>
          <w:kern w:val="0"/>
          <w:sz w:val="24"/>
        </w:rPr>
        <w:t>﹞</w:t>
      </w:r>
      <w:r w:rsidRPr="00B7438E">
        <w:rPr>
          <w:kern w:val="0"/>
          <w:sz w:val="24"/>
        </w:rPr>
        <w:t>46</w:t>
      </w:r>
      <w:r w:rsidRPr="00B7438E">
        <w:rPr>
          <w:kern w:val="0"/>
          <w:sz w:val="24"/>
        </w:rPr>
        <w:t>号）的规定，本公司（联合体）参加</w:t>
      </w:r>
      <w:r w:rsidRPr="00B7438E">
        <w:rPr>
          <w:i/>
          <w:iCs/>
          <w:kern w:val="0"/>
          <w:sz w:val="24"/>
          <w:u w:val="single"/>
        </w:rPr>
        <w:t>（单位名称）</w:t>
      </w:r>
      <w:r w:rsidRPr="00B7438E">
        <w:rPr>
          <w:kern w:val="0"/>
          <w:sz w:val="24"/>
        </w:rPr>
        <w:t>的</w:t>
      </w:r>
      <w:r w:rsidRPr="00B7438E">
        <w:rPr>
          <w:i/>
          <w:iCs/>
          <w:kern w:val="0"/>
          <w:sz w:val="24"/>
          <w:u w:val="single"/>
        </w:rPr>
        <w:t>（项目名称）</w:t>
      </w:r>
      <w:r w:rsidRPr="00B7438E">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274B46" w:rsidRPr="00B7438E" w:rsidRDefault="00274B46" w:rsidP="00274B46">
      <w:pPr>
        <w:widowControl/>
        <w:shd w:val="clear" w:color="auto" w:fill="FFFFFF"/>
        <w:spacing w:line="360" w:lineRule="auto"/>
        <w:ind w:firstLine="480"/>
        <w:jc w:val="left"/>
        <w:rPr>
          <w:kern w:val="0"/>
          <w:sz w:val="24"/>
        </w:rPr>
      </w:pPr>
      <w:r w:rsidRPr="00B7438E">
        <w:rPr>
          <w:kern w:val="0"/>
          <w:sz w:val="24"/>
        </w:rPr>
        <w:t xml:space="preserve"> 1.</w:t>
      </w:r>
      <w:r w:rsidRPr="00B7438E">
        <w:rPr>
          <w:i/>
          <w:iCs/>
          <w:kern w:val="0"/>
          <w:sz w:val="24"/>
          <w:u w:val="single"/>
        </w:rPr>
        <w:t>（标的名称）</w:t>
      </w:r>
      <w:r w:rsidRPr="00B7438E">
        <w:rPr>
          <w:kern w:val="0"/>
          <w:sz w:val="24"/>
        </w:rPr>
        <w:t>，属于</w:t>
      </w:r>
      <w:r w:rsidRPr="00B7438E">
        <w:rPr>
          <w:i/>
          <w:iCs/>
          <w:kern w:val="0"/>
          <w:sz w:val="24"/>
          <w:u w:val="single"/>
        </w:rPr>
        <w:t>（采购文件中明确的所属行业）</w:t>
      </w:r>
      <w:r w:rsidRPr="00B7438E">
        <w:rPr>
          <w:kern w:val="0"/>
          <w:sz w:val="24"/>
        </w:rPr>
        <w:t>；承建（承接）企业为</w:t>
      </w:r>
      <w:r w:rsidRPr="00B7438E">
        <w:rPr>
          <w:i/>
          <w:iCs/>
          <w:kern w:val="0"/>
          <w:sz w:val="24"/>
          <w:u w:val="single"/>
        </w:rPr>
        <w:t>（企业名称）</w:t>
      </w:r>
      <w:r w:rsidRPr="00B7438E">
        <w:rPr>
          <w:kern w:val="0"/>
          <w:sz w:val="24"/>
        </w:rPr>
        <w:t>，从业人员</w:t>
      </w:r>
      <w:r w:rsidRPr="00B7438E">
        <w:rPr>
          <w:kern w:val="0"/>
          <w:sz w:val="24"/>
          <w:u w:val="single"/>
        </w:rPr>
        <w:t xml:space="preserve">     </w:t>
      </w:r>
      <w:r w:rsidRPr="00B7438E">
        <w:rPr>
          <w:kern w:val="0"/>
          <w:sz w:val="24"/>
        </w:rPr>
        <w:t>人，营业收入为</w:t>
      </w:r>
      <w:r w:rsidRPr="00B7438E">
        <w:rPr>
          <w:kern w:val="0"/>
          <w:sz w:val="24"/>
          <w:u w:val="single"/>
        </w:rPr>
        <w:t xml:space="preserve">     </w:t>
      </w:r>
      <w:r w:rsidRPr="00B7438E">
        <w:rPr>
          <w:kern w:val="0"/>
          <w:sz w:val="24"/>
        </w:rPr>
        <w:t>万元，资产总额为</w:t>
      </w:r>
      <w:r w:rsidRPr="00B7438E">
        <w:rPr>
          <w:kern w:val="0"/>
          <w:sz w:val="24"/>
          <w:u w:val="single"/>
        </w:rPr>
        <w:t xml:space="preserve">     </w:t>
      </w:r>
      <w:r w:rsidRPr="00B7438E">
        <w:rPr>
          <w:kern w:val="0"/>
          <w:sz w:val="24"/>
        </w:rPr>
        <w:t>万元</w:t>
      </w:r>
      <w:r w:rsidRPr="00B7438E">
        <w:rPr>
          <w:kern w:val="0"/>
          <w:sz w:val="24"/>
          <w:vertAlign w:val="superscript"/>
        </w:rPr>
        <w:t>1</w:t>
      </w:r>
      <w:r w:rsidRPr="00B7438E">
        <w:rPr>
          <w:kern w:val="0"/>
          <w:sz w:val="24"/>
        </w:rPr>
        <w:t>，属于</w:t>
      </w:r>
      <w:r w:rsidRPr="00B7438E">
        <w:rPr>
          <w:i/>
          <w:iCs/>
          <w:kern w:val="0"/>
          <w:sz w:val="24"/>
          <w:u w:val="single"/>
        </w:rPr>
        <w:t>（中型企业、</w:t>
      </w:r>
      <w:r w:rsidRPr="00B7438E">
        <w:rPr>
          <w:i/>
          <w:iCs/>
          <w:kern w:val="0"/>
          <w:sz w:val="24"/>
          <w:u w:val="single"/>
        </w:rPr>
        <w:t xml:space="preserve"> </w:t>
      </w:r>
      <w:r w:rsidRPr="00B7438E">
        <w:rPr>
          <w:i/>
          <w:iCs/>
          <w:kern w:val="0"/>
          <w:sz w:val="24"/>
          <w:u w:val="single"/>
        </w:rPr>
        <w:t>小型企业、微型企业）</w:t>
      </w:r>
      <w:r w:rsidRPr="00B7438E">
        <w:rPr>
          <w:kern w:val="0"/>
          <w:sz w:val="24"/>
        </w:rPr>
        <w:t>；</w:t>
      </w:r>
    </w:p>
    <w:p w:rsidR="00274B46" w:rsidRPr="00B7438E" w:rsidRDefault="00274B46" w:rsidP="00274B46">
      <w:pPr>
        <w:widowControl/>
        <w:shd w:val="clear" w:color="auto" w:fill="FFFFFF"/>
        <w:spacing w:line="360" w:lineRule="auto"/>
        <w:ind w:firstLine="480"/>
        <w:jc w:val="left"/>
        <w:rPr>
          <w:kern w:val="0"/>
          <w:sz w:val="24"/>
        </w:rPr>
      </w:pPr>
      <w:r w:rsidRPr="00B7438E">
        <w:rPr>
          <w:kern w:val="0"/>
          <w:sz w:val="24"/>
        </w:rPr>
        <w:t xml:space="preserve"> 2. </w:t>
      </w:r>
      <w:r w:rsidRPr="00B7438E">
        <w:rPr>
          <w:i/>
          <w:iCs/>
          <w:kern w:val="0"/>
          <w:sz w:val="24"/>
          <w:u w:val="single"/>
        </w:rPr>
        <w:t>（标的名称）</w:t>
      </w:r>
      <w:r w:rsidRPr="00B7438E">
        <w:rPr>
          <w:kern w:val="0"/>
          <w:sz w:val="24"/>
        </w:rPr>
        <w:t>，属于</w:t>
      </w:r>
      <w:r w:rsidRPr="00B7438E">
        <w:rPr>
          <w:i/>
          <w:iCs/>
          <w:kern w:val="0"/>
          <w:sz w:val="24"/>
          <w:u w:val="single"/>
        </w:rPr>
        <w:t>（采购文件中明确的所属行业）</w:t>
      </w:r>
      <w:r w:rsidRPr="00B7438E">
        <w:rPr>
          <w:kern w:val="0"/>
          <w:sz w:val="24"/>
        </w:rPr>
        <w:t>；</w:t>
      </w:r>
      <w:r w:rsidRPr="00B7438E">
        <w:rPr>
          <w:kern w:val="0"/>
          <w:sz w:val="24"/>
        </w:rPr>
        <w:t xml:space="preserve"> </w:t>
      </w:r>
      <w:r w:rsidRPr="00B7438E">
        <w:rPr>
          <w:kern w:val="0"/>
          <w:sz w:val="24"/>
        </w:rPr>
        <w:t>承建（承接）企业为</w:t>
      </w:r>
      <w:r w:rsidRPr="00B7438E">
        <w:rPr>
          <w:i/>
          <w:iCs/>
          <w:kern w:val="0"/>
          <w:sz w:val="24"/>
          <w:u w:val="single"/>
        </w:rPr>
        <w:t>（企业名称）</w:t>
      </w:r>
      <w:r w:rsidRPr="00B7438E">
        <w:rPr>
          <w:kern w:val="0"/>
          <w:sz w:val="24"/>
        </w:rPr>
        <w:t>，从业人员</w:t>
      </w:r>
      <w:r w:rsidRPr="00B7438E">
        <w:rPr>
          <w:kern w:val="0"/>
          <w:sz w:val="24"/>
          <w:u w:val="single"/>
        </w:rPr>
        <w:t xml:space="preserve">     </w:t>
      </w:r>
      <w:r w:rsidRPr="00B7438E">
        <w:rPr>
          <w:kern w:val="0"/>
          <w:sz w:val="24"/>
        </w:rPr>
        <w:t>人，营业收入为</w:t>
      </w:r>
      <w:r w:rsidRPr="00B7438E">
        <w:rPr>
          <w:kern w:val="0"/>
          <w:sz w:val="24"/>
          <w:u w:val="single"/>
        </w:rPr>
        <w:t xml:space="preserve">     </w:t>
      </w:r>
      <w:r w:rsidRPr="00B7438E">
        <w:rPr>
          <w:kern w:val="0"/>
          <w:sz w:val="24"/>
        </w:rPr>
        <w:t>万元，资产总额为</w:t>
      </w:r>
      <w:r w:rsidRPr="00B7438E">
        <w:rPr>
          <w:kern w:val="0"/>
          <w:sz w:val="24"/>
          <w:u w:val="single"/>
        </w:rPr>
        <w:t xml:space="preserve">     </w:t>
      </w:r>
      <w:r w:rsidRPr="00B7438E">
        <w:rPr>
          <w:kern w:val="0"/>
          <w:sz w:val="24"/>
        </w:rPr>
        <w:t>万元，属于</w:t>
      </w:r>
      <w:r w:rsidRPr="00B7438E">
        <w:rPr>
          <w:i/>
          <w:iCs/>
          <w:kern w:val="0"/>
          <w:sz w:val="24"/>
          <w:u w:val="single"/>
        </w:rPr>
        <w:t>（中型企业、</w:t>
      </w:r>
      <w:r w:rsidRPr="00B7438E">
        <w:rPr>
          <w:i/>
          <w:iCs/>
          <w:kern w:val="0"/>
          <w:sz w:val="24"/>
          <w:u w:val="single"/>
        </w:rPr>
        <w:t xml:space="preserve"> </w:t>
      </w:r>
      <w:r w:rsidRPr="00B7438E">
        <w:rPr>
          <w:i/>
          <w:iCs/>
          <w:kern w:val="0"/>
          <w:sz w:val="24"/>
          <w:u w:val="single"/>
        </w:rPr>
        <w:t>小型企业、微型企业）</w:t>
      </w:r>
      <w:r w:rsidRPr="00B7438E">
        <w:rPr>
          <w:kern w:val="0"/>
          <w:sz w:val="24"/>
        </w:rPr>
        <w:t>；</w:t>
      </w:r>
    </w:p>
    <w:p w:rsidR="00274B46" w:rsidRPr="00B7438E" w:rsidRDefault="00274B46" w:rsidP="00274B46">
      <w:pPr>
        <w:widowControl/>
        <w:shd w:val="clear" w:color="auto" w:fill="FFFFFF"/>
        <w:spacing w:line="360" w:lineRule="auto"/>
        <w:ind w:firstLine="480"/>
        <w:jc w:val="left"/>
        <w:rPr>
          <w:b/>
          <w:bCs/>
          <w:kern w:val="0"/>
          <w:sz w:val="24"/>
        </w:rPr>
      </w:pPr>
      <w:r w:rsidRPr="00B7438E">
        <w:rPr>
          <w:b/>
          <w:bCs/>
          <w:kern w:val="0"/>
          <w:sz w:val="24"/>
        </w:rPr>
        <w:t xml:space="preserve"> …… </w:t>
      </w:r>
    </w:p>
    <w:p w:rsidR="00274B46" w:rsidRPr="00B7438E" w:rsidRDefault="00274B46" w:rsidP="00274B46">
      <w:pPr>
        <w:widowControl/>
        <w:shd w:val="clear" w:color="auto" w:fill="FFFFFF"/>
        <w:spacing w:line="360" w:lineRule="auto"/>
        <w:ind w:firstLine="480"/>
        <w:jc w:val="left"/>
        <w:rPr>
          <w:kern w:val="0"/>
          <w:sz w:val="24"/>
        </w:rPr>
      </w:pPr>
      <w:r w:rsidRPr="00B7438E">
        <w:rPr>
          <w:kern w:val="0"/>
          <w:sz w:val="24"/>
        </w:rPr>
        <w:t>以上企业，不属于大企业的分支机构，不存在控股股东为大企业的情形，也不存在与大企业的负责人为同一人的情形。</w:t>
      </w:r>
    </w:p>
    <w:p w:rsidR="00274B46" w:rsidRPr="00B7438E" w:rsidRDefault="00274B46" w:rsidP="00274B46">
      <w:pPr>
        <w:widowControl/>
        <w:shd w:val="clear" w:color="auto" w:fill="FFFFFF"/>
        <w:spacing w:line="360" w:lineRule="auto"/>
        <w:ind w:firstLine="480"/>
        <w:jc w:val="left"/>
        <w:rPr>
          <w:kern w:val="0"/>
          <w:sz w:val="24"/>
        </w:rPr>
      </w:pPr>
      <w:r w:rsidRPr="00B7438E">
        <w:rPr>
          <w:kern w:val="0"/>
          <w:sz w:val="24"/>
        </w:rPr>
        <w:t>本企业对上述声明内容的真实性负责。如有虚假，将依法承担相应责任。</w:t>
      </w:r>
    </w:p>
    <w:p w:rsidR="00274B46" w:rsidRPr="00B7438E" w:rsidRDefault="00274B46" w:rsidP="00274B46">
      <w:pPr>
        <w:widowControl/>
        <w:shd w:val="clear" w:color="auto" w:fill="FFFFFF"/>
        <w:spacing w:line="360" w:lineRule="auto"/>
        <w:ind w:right="480"/>
        <w:jc w:val="center"/>
        <w:rPr>
          <w:kern w:val="0"/>
          <w:sz w:val="24"/>
        </w:rPr>
      </w:pPr>
      <w:r w:rsidRPr="00B7438E">
        <w:rPr>
          <w:rFonts w:hint="eastAsia"/>
          <w:kern w:val="0"/>
          <w:sz w:val="24"/>
        </w:rPr>
        <w:t xml:space="preserve"> </w:t>
      </w:r>
      <w:r w:rsidRPr="00B7438E">
        <w:rPr>
          <w:kern w:val="0"/>
          <w:sz w:val="24"/>
        </w:rPr>
        <w:t xml:space="preserve">                                                 </w:t>
      </w:r>
      <w:r w:rsidRPr="00B7438E">
        <w:rPr>
          <w:kern w:val="0"/>
          <w:sz w:val="24"/>
        </w:rPr>
        <w:t>企业名称（盖章）：</w:t>
      </w:r>
    </w:p>
    <w:p w:rsidR="00274B46" w:rsidRPr="00B7438E" w:rsidRDefault="00274B46" w:rsidP="00274B46">
      <w:pPr>
        <w:widowControl/>
        <w:shd w:val="clear" w:color="auto" w:fill="FFFFFF"/>
        <w:spacing w:line="360" w:lineRule="auto"/>
        <w:ind w:right="480" w:firstLineChars="2600" w:firstLine="6240"/>
        <w:rPr>
          <w:kern w:val="0"/>
          <w:sz w:val="24"/>
        </w:rPr>
      </w:pPr>
      <w:r w:rsidRPr="00B7438E">
        <w:rPr>
          <w:kern w:val="0"/>
          <w:sz w:val="24"/>
        </w:rPr>
        <w:t>日</w:t>
      </w:r>
      <w:r w:rsidRPr="00B7438E">
        <w:rPr>
          <w:kern w:val="0"/>
          <w:sz w:val="24"/>
        </w:rPr>
        <w:t xml:space="preserve"> </w:t>
      </w:r>
      <w:r w:rsidRPr="00B7438E">
        <w:rPr>
          <w:kern w:val="0"/>
          <w:sz w:val="24"/>
        </w:rPr>
        <w:t>期：</w:t>
      </w:r>
    </w:p>
    <w:p w:rsidR="00274B46" w:rsidRPr="00B7438E" w:rsidRDefault="00274B46" w:rsidP="00274B46">
      <w:pPr>
        <w:widowControl/>
        <w:shd w:val="clear" w:color="auto" w:fill="FFFFFF"/>
        <w:spacing w:line="360" w:lineRule="auto"/>
        <w:ind w:firstLine="480"/>
        <w:jc w:val="left"/>
        <w:rPr>
          <w:kern w:val="0"/>
          <w:sz w:val="24"/>
        </w:rPr>
      </w:pPr>
      <w:r w:rsidRPr="00B7438E">
        <w:rPr>
          <w:kern w:val="0"/>
          <w:sz w:val="24"/>
        </w:rPr>
        <w:t xml:space="preserve"> </w:t>
      </w:r>
    </w:p>
    <w:p w:rsidR="00274B46" w:rsidRPr="00B7438E" w:rsidRDefault="00274B46" w:rsidP="00274B46">
      <w:pPr>
        <w:widowControl/>
        <w:shd w:val="clear" w:color="auto" w:fill="FFFFFF"/>
        <w:spacing w:line="360" w:lineRule="auto"/>
        <w:ind w:firstLine="480"/>
        <w:jc w:val="left"/>
        <w:rPr>
          <w:kern w:val="0"/>
          <w:sz w:val="24"/>
        </w:rPr>
      </w:pPr>
    </w:p>
    <w:p w:rsidR="00274B46" w:rsidRPr="00B7438E" w:rsidRDefault="00274B46" w:rsidP="00274B46">
      <w:pPr>
        <w:widowControl/>
        <w:shd w:val="clear" w:color="auto" w:fill="FFFFFF"/>
        <w:spacing w:line="360" w:lineRule="auto"/>
        <w:ind w:firstLine="480"/>
        <w:jc w:val="left"/>
        <w:rPr>
          <w:kern w:val="0"/>
          <w:sz w:val="24"/>
        </w:rPr>
      </w:pPr>
    </w:p>
    <w:p w:rsidR="00274B46" w:rsidRPr="00B7438E" w:rsidRDefault="00274B46" w:rsidP="00274B46">
      <w:pPr>
        <w:widowControl/>
        <w:shd w:val="clear" w:color="auto" w:fill="FFFFFF"/>
        <w:spacing w:line="360" w:lineRule="auto"/>
        <w:ind w:firstLine="480"/>
        <w:jc w:val="left"/>
        <w:rPr>
          <w:kern w:val="0"/>
          <w:sz w:val="24"/>
          <w:u w:val="single"/>
        </w:rPr>
      </w:pPr>
      <w:r w:rsidRPr="00B7438E">
        <w:rPr>
          <w:kern w:val="0"/>
          <w:sz w:val="24"/>
          <w:u w:val="single"/>
        </w:rPr>
        <w:t xml:space="preserve">                               </w:t>
      </w:r>
    </w:p>
    <w:p w:rsidR="00274B46" w:rsidRPr="00B7438E" w:rsidRDefault="00274B46" w:rsidP="00274B46">
      <w:pPr>
        <w:spacing w:line="360" w:lineRule="auto"/>
        <w:jc w:val="left"/>
        <w:rPr>
          <w:rFonts w:ascii="宋体" w:hAnsi="宋体"/>
          <w:sz w:val="20"/>
          <w:szCs w:val="20"/>
        </w:rPr>
      </w:pPr>
      <w:r w:rsidRPr="00B7438E">
        <w:rPr>
          <w:kern w:val="0"/>
          <w:sz w:val="24"/>
          <w:vertAlign w:val="superscript"/>
        </w:rPr>
        <w:t>1</w:t>
      </w:r>
      <w:r w:rsidRPr="00B7438E">
        <w:rPr>
          <w:kern w:val="0"/>
          <w:sz w:val="24"/>
        </w:rPr>
        <w:t>从业人员、营业收入、资产总额填报上一年度数据，无上一年度数据的新成立企业可不填报。</w:t>
      </w: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rPr>
          <w:rFonts w:ascii="宋体" w:hAnsi="宋体"/>
          <w:b/>
          <w:sz w:val="24"/>
        </w:rPr>
      </w:pPr>
      <w:r w:rsidRPr="00B7438E">
        <w:rPr>
          <w:rFonts w:ascii="宋体" w:hAnsi="宋体" w:hint="eastAsia"/>
          <w:b/>
          <w:sz w:val="24"/>
        </w:rPr>
        <w:t>注</w:t>
      </w:r>
      <w:r w:rsidRPr="00B7438E">
        <w:rPr>
          <w:rFonts w:ascii="宋体" w:hAnsi="宋体"/>
          <w:b/>
          <w:sz w:val="24"/>
        </w:rPr>
        <w:t>：</w:t>
      </w:r>
      <w:r w:rsidRPr="00B7438E">
        <w:rPr>
          <w:rFonts w:ascii="宋体" w:hAnsi="宋体" w:hint="eastAsia"/>
          <w:b/>
          <w:sz w:val="24"/>
        </w:rPr>
        <w:t>本项目所</w:t>
      </w:r>
      <w:r w:rsidRPr="00B7438E">
        <w:rPr>
          <w:rFonts w:ascii="宋体" w:hAnsi="宋体"/>
          <w:b/>
          <w:sz w:val="24"/>
        </w:rPr>
        <w:t>属</w:t>
      </w:r>
      <w:r w:rsidRPr="00B7438E">
        <w:rPr>
          <w:rFonts w:ascii="宋体" w:hAnsi="宋体" w:hint="eastAsia"/>
          <w:b/>
          <w:sz w:val="24"/>
        </w:rPr>
        <w:t>行业为</w:t>
      </w:r>
      <w:r w:rsidRPr="00B7438E">
        <w:rPr>
          <w:rFonts w:ascii="宋体" w:hAnsi="宋体"/>
          <w:b/>
          <w:sz w:val="24"/>
        </w:rPr>
        <w:t>【</w:t>
      </w:r>
      <w:r w:rsidR="00954248">
        <w:rPr>
          <w:rFonts w:ascii="宋体" w:hAnsi="宋体" w:hint="eastAsia"/>
          <w:b/>
          <w:sz w:val="24"/>
        </w:rPr>
        <w:t>物业</w:t>
      </w:r>
      <w:r w:rsidR="004E55CD">
        <w:rPr>
          <w:rFonts w:ascii="宋体" w:hAnsi="宋体" w:hint="eastAsia"/>
          <w:b/>
          <w:sz w:val="24"/>
        </w:rPr>
        <w:t>管理</w:t>
      </w:r>
      <w:r w:rsidRPr="00B7438E">
        <w:rPr>
          <w:rFonts w:ascii="宋体" w:hAnsi="宋体"/>
          <w:b/>
          <w:sz w:val="24"/>
        </w:rPr>
        <w:t>】。</w:t>
      </w:r>
    </w:p>
    <w:p w:rsidR="00396D76" w:rsidRDefault="00396D76" w:rsidP="005612D4">
      <w:pPr>
        <w:spacing w:line="440" w:lineRule="atLeast"/>
        <w:jc w:val="left"/>
        <w:outlineLvl w:val="2"/>
        <w:rPr>
          <w:rFonts w:ascii="仿宋_GB2312"/>
          <w:bCs/>
          <w:sz w:val="24"/>
        </w:rPr>
      </w:pPr>
      <w:bookmarkStart w:id="38" w:name="_Toc171345524"/>
    </w:p>
    <w:p w:rsidR="00274B46" w:rsidRDefault="00274B46" w:rsidP="005612D4">
      <w:pPr>
        <w:spacing w:line="440" w:lineRule="atLeast"/>
        <w:jc w:val="left"/>
        <w:outlineLvl w:val="2"/>
        <w:rPr>
          <w:rFonts w:ascii="仿宋_GB2312"/>
          <w:sz w:val="24"/>
        </w:rPr>
      </w:pPr>
      <w:r w:rsidRPr="00B7438E">
        <w:rPr>
          <w:rFonts w:ascii="仿宋_GB2312" w:hint="eastAsia"/>
          <w:bCs/>
          <w:sz w:val="24"/>
        </w:rPr>
        <w:lastRenderedPageBreak/>
        <w:t>四、</w:t>
      </w:r>
      <w:r w:rsidRPr="00B7438E">
        <w:rPr>
          <w:rFonts w:ascii="仿宋_GB2312" w:hint="eastAsia"/>
          <w:sz w:val="24"/>
        </w:rPr>
        <w:t>资格条件承诺函</w:t>
      </w:r>
      <w:r w:rsidR="004E55CD">
        <w:rPr>
          <w:rFonts w:ascii="仿宋_GB2312" w:hint="eastAsia"/>
          <w:sz w:val="24"/>
        </w:rPr>
        <w:t>；</w:t>
      </w:r>
      <w:bookmarkEnd w:id="38"/>
    </w:p>
    <w:p w:rsidR="004E55CD" w:rsidRPr="00B7438E" w:rsidRDefault="004E55CD" w:rsidP="004E55CD">
      <w:pPr>
        <w:jc w:val="center"/>
        <w:rPr>
          <w:sz w:val="44"/>
        </w:rPr>
      </w:pPr>
      <w:r w:rsidRPr="00B7438E">
        <w:rPr>
          <w:rFonts w:hint="eastAsia"/>
          <w:sz w:val="44"/>
        </w:rPr>
        <w:t>资格条件承诺函</w:t>
      </w:r>
    </w:p>
    <w:p w:rsidR="004E55CD" w:rsidRPr="00B7438E" w:rsidRDefault="004E55CD" w:rsidP="004E55CD"/>
    <w:p w:rsidR="004E55CD" w:rsidRPr="00B7438E" w:rsidRDefault="004E55CD" w:rsidP="004E55CD"/>
    <w:p w:rsidR="004E55CD" w:rsidRPr="00B7438E" w:rsidRDefault="004E55CD" w:rsidP="004E55CD">
      <w:pPr>
        <w:spacing w:line="360" w:lineRule="auto"/>
        <w:rPr>
          <w:sz w:val="28"/>
          <w:u w:val="single"/>
        </w:rPr>
      </w:pPr>
      <w:r w:rsidRPr="00B7438E">
        <w:rPr>
          <w:rFonts w:hint="eastAsia"/>
          <w:sz w:val="28"/>
        </w:rPr>
        <w:t>致：</w:t>
      </w:r>
      <w:r w:rsidRPr="00B7438E">
        <w:rPr>
          <w:rFonts w:hint="eastAsia"/>
          <w:sz w:val="28"/>
          <w:u w:val="single"/>
        </w:rPr>
        <w:t xml:space="preserve"> </w:t>
      </w:r>
      <w:r w:rsidRPr="00B7438E">
        <w:rPr>
          <w:rFonts w:hint="eastAsia"/>
          <w:sz w:val="28"/>
          <w:u w:val="single"/>
        </w:rPr>
        <w:t>（采购人、采购代理机构）</w:t>
      </w:r>
      <w:r w:rsidRPr="00B7438E">
        <w:rPr>
          <w:rFonts w:hint="eastAsia"/>
          <w:sz w:val="28"/>
          <w:u w:val="single"/>
        </w:rPr>
        <w:t xml:space="preserve"> </w:t>
      </w:r>
    </w:p>
    <w:p w:rsidR="004E55CD" w:rsidRPr="00B7438E" w:rsidRDefault="004E55CD" w:rsidP="004E55CD">
      <w:pPr>
        <w:spacing w:line="360" w:lineRule="auto"/>
        <w:ind w:firstLineChars="200" w:firstLine="560"/>
        <w:rPr>
          <w:sz w:val="28"/>
        </w:rPr>
      </w:pPr>
      <w:r w:rsidRPr="00B7438E">
        <w:rPr>
          <w:rFonts w:hint="eastAsia"/>
          <w:sz w:val="28"/>
        </w:rPr>
        <w:t>我单位（公司）参与</w:t>
      </w:r>
      <w:r w:rsidRPr="00B7438E">
        <w:rPr>
          <w:rFonts w:hint="eastAsia"/>
          <w:sz w:val="28"/>
          <w:u w:val="single"/>
        </w:rPr>
        <w:t xml:space="preserve"> </w:t>
      </w:r>
      <w:r w:rsidRPr="00B7438E">
        <w:rPr>
          <w:rFonts w:hint="eastAsia"/>
          <w:sz w:val="28"/>
          <w:u w:val="single"/>
        </w:rPr>
        <w:t>（采购项目名称</w:t>
      </w:r>
      <w:r w:rsidRPr="00B7438E">
        <w:rPr>
          <w:rFonts w:hint="eastAsia"/>
          <w:sz w:val="28"/>
          <w:u w:val="single"/>
        </w:rPr>
        <w:tab/>
      </w:r>
      <w:r w:rsidRPr="00B7438E">
        <w:rPr>
          <w:rFonts w:hint="eastAsia"/>
          <w:sz w:val="28"/>
          <w:u w:val="single"/>
        </w:rPr>
        <w:t>项目编号）</w:t>
      </w:r>
      <w:r w:rsidRPr="00B7438E">
        <w:rPr>
          <w:rFonts w:hint="eastAsia"/>
          <w:sz w:val="28"/>
          <w:u w:val="single"/>
        </w:rPr>
        <w:t xml:space="preserve"> </w:t>
      </w:r>
      <w:r w:rsidRPr="00B7438E">
        <w:rPr>
          <w:rFonts w:hint="eastAsia"/>
          <w:sz w:val="28"/>
        </w:rPr>
        <w:t>采购项目的政府采购活动，现承诺如下：</w:t>
      </w:r>
    </w:p>
    <w:p w:rsidR="004E55CD" w:rsidRPr="00B7438E" w:rsidRDefault="004E55CD" w:rsidP="004E55CD">
      <w:pPr>
        <w:pStyle w:val="af9"/>
        <w:numPr>
          <w:ilvl w:val="0"/>
          <w:numId w:val="32"/>
        </w:numPr>
        <w:spacing w:line="360" w:lineRule="auto"/>
        <w:ind w:left="0" w:firstLine="560"/>
        <w:rPr>
          <w:sz w:val="28"/>
        </w:rPr>
      </w:pPr>
      <w:r w:rsidRPr="00B7438E">
        <w:rPr>
          <w:rFonts w:hint="eastAsia"/>
          <w:sz w:val="28"/>
        </w:rPr>
        <w:t>具有良好的商业信誉和健全的财务会计制度；</w:t>
      </w:r>
    </w:p>
    <w:p w:rsidR="004E55CD" w:rsidRPr="00B7438E" w:rsidRDefault="004E55CD" w:rsidP="004E55CD">
      <w:pPr>
        <w:pStyle w:val="af9"/>
        <w:numPr>
          <w:ilvl w:val="0"/>
          <w:numId w:val="32"/>
        </w:numPr>
        <w:spacing w:line="360" w:lineRule="auto"/>
        <w:ind w:left="0" w:firstLine="560"/>
        <w:rPr>
          <w:sz w:val="28"/>
        </w:rPr>
      </w:pPr>
      <w:r w:rsidRPr="00B7438E">
        <w:rPr>
          <w:rFonts w:hint="eastAsia"/>
          <w:sz w:val="28"/>
        </w:rPr>
        <w:t>具有依法缴纳税收的良好记录；</w:t>
      </w:r>
    </w:p>
    <w:p w:rsidR="004E55CD" w:rsidRPr="00B7438E" w:rsidRDefault="004E55CD" w:rsidP="004E55CD">
      <w:pPr>
        <w:pStyle w:val="af9"/>
        <w:numPr>
          <w:ilvl w:val="0"/>
          <w:numId w:val="32"/>
        </w:numPr>
        <w:spacing w:line="360" w:lineRule="auto"/>
        <w:ind w:left="0" w:firstLine="560"/>
        <w:rPr>
          <w:sz w:val="28"/>
        </w:rPr>
      </w:pPr>
      <w:r w:rsidRPr="00B7438E">
        <w:rPr>
          <w:rFonts w:hint="eastAsia"/>
          <w:sz w:val="28"/>
        </w:rPr>
        <w:t>具有依法缴纳社会保障金的良好记录。</w:t>
      </w:r>
    </w:p>
    <w:p w:rsidR="004E55CD" w:rsidRPr="00B7438E" w:rsidRDefault="004E55CD" w:rsidP="004E55CD">
      <w:pPr>
        <w:spacing w:line="360" w:lineRule="auto"/>
        <w:ind w:firstLineChars="200" w:firstLine="560"/>
        <w:rPr>
          <w:sz w:val="28"/>
        </w:rPr>
      </w:pPr>
      <w:r w:rsidRPr="00B7438E">
        <w:rPr>
          <w:rFonts w:hint="eastAsia"/>
          <w:sz w:val="28"/>
        </w:rPr>
        <w:t>我方在采购项目评审（评标）环节结束后，随时接受采购人、采购代理机构的检查验证，配合提供相关证明材料，证明符合《中华人民共和国政府采购法》规定的投标人基本资格条件。</w:t>
      </w:r>
    </w:p>
    <w:p w:rsidR="004E55CD" w:rsidRPr="00B7438E" w:rsidRDefault="004E55CD" w:rsidP="004E55CD">
      <w:pPr>
        <w:spacing w:line="360" w:lineRule="auto"/>
        <w:ind w:firstLineChars="200" w:firstLine="560"/>
        <w:rPr>
          <w:sz w:val="28"/>
        </w:rPr>
      </w:pPr>
      <w:r w:rsidRPr="00B7438E">
        <w:rPr>
          <w:rFonts w:hint="eastAsia"/>
          <w:sz w:val="28"/>
        </w:rPr>
        <w:t>我单位（公司）对上述承诺的真实性负责。如有虚假，将依法承担相应责任。</w:t>
      </w:r>
    </w:p>
    <w:p w:rsidR="004E55CD" w:rsidRPr="00B7438E" w:rsidRDefault="004E55CD" w:rsidP="004E55CD">
      <w:pPr>
        <w:spacing w:line="360" w:lineRule="auto"/>
        <w:ind w:firstLineChars="200" w:firstLine="560"/>
        <w:rPr>
          <w:sz w:val="28"/>
        </w:rPr>
      </w:pPr>
      <w:r w:rsidRPr="00B7438E">
        <w:rPr>
          <w:rFonts w:hint="eastAsia"/>
          <w:sz w:val="28"/>
        </w:rPr>
        <w:t>特此承诺。</w:t>
      </w:r>
    </w:p>
    <w:p w:rsidR="004E55CD" w:rsidRPr="00B7438E" w:rsidRDefault="004E55CD" w:rsidP="004E55CD">
      <w:pPr>
        <w:spacing w:line="360" w:lineRule="auto"/>
        <w:rPr>
          <w:sz w:val="28"/>
        </w:rPr>
      </w:pPr>
    </w:p>
    <w:p w:rsidR="004E55CD" w:rsidRPr="00B7438E" w:rsidRDefault="004E55CD" w:rsidP="004E55CD">
      <w:pPr>
        <w:spacing w:line="360" w:lineRule="auto"/>
        <w:rPr>
          <w:sz w:val="28"/>
        </w:rPr>
      </w:pPr>
    </w:p>
    <w:p w:rsidR="00396D76" w:rsidRDefault="00396D76" w:rsidP="00396D76">
      <w:pPr>
        <w:spacing w:line="360" w:lineRule="auto"/>
        <w:ind w:leftChars="1282" w:left="2692"/>
        <w:rPr>
          <w:sz w:val="28"/>
        </w:rPr>
      </w:pPr>
    </w:p>
    <w:p w:rsidR="004E55CD" w:rsidRPr="00B7438E" w:rsidRDefault="004E55CD" w:rsidP="00396D76">
      <w:pPr>
        <w:spacing w:line="360" w:lineRule="auto"/>
        <w:ind w:leftChars="1282" w:left="2692"/>
        <w:rPr>
          <w:sz w:val="28"/>
        </w:rPr>
      </w:pPr>
      <w:r w:rsidRPr="00B7438E">
        <w:rPr>
          <w:rFonts w:hint="eastAsia"/>
          <w:sz w:val="28"/>
        </w:rPr>
        <w:t>投标人</w:t>
      </w:r>
      <w:r w:rsidRPr="00B7438E">
        <w:rPr>
          <w:sz w:val="28"/>
        </w:rPr>
        <w:t>名称（</w:t>
      </w:r>
      <w:r w:rsidRPr="00B7438E">
        <w:rPr>
          <w:rFonts w:hint="eastAsia"/>
          <w:sz w:val="28"/>
        </w:rPr>
        <w:t>加盖公章</w:t>
      </w:r>
      <w:r w:rsidRPr="00B7438E">
        <w:rPr>
          <w:sz w:val="28"/>
        </w:rPr>
        <w:t>）</w:t>
      </w:r>
      <w:r w:rsidRPr="00B7438E">
        <w:rPr>
          <w:rFonts w:hint="eastAsia"/>
          <w:sz w:val="28"/>
        </w:rPr>
        <w:t>：</w:t>
      </w:r>
    </w:p>
    <w:p w:rsidR="004E55CD" w:rsidRPr="00B7438E" w:rsidRDefault="004E55CD" w:rsidP="004E55CD">
      <w:pPr>
        <w:spacing w:line="360" w:lineRule="auto"/>
        <w:ind w:leftChars="1282" w:left="2692"/>
        <w:rPr>
          <w:sz w:val="28"/>
        </w:rPr>
      </w:pPr>
      <w:r w:rsidRPr="00B7438E">
        <w:rPr>
          <w:rFonts w:hint="eastAsia"/>
          <w:sz w:val="28"/>
        </w:rPr>
        <w:t>法定</w:t>
      </w:r>
      <w:r w:rsidRPr="00B7438E">
        <w:rPr>
          <w:sz w:val="28"/>
        </w:rPr>
        <w:t>代表人或被授权委托人</w:t>
      </w:r>
      <w:r w:rsidRPr="00B7438E">
        <w:rPr>
          <w:rFonts w:hint="eastAsia"/>
          <w:sz w:val="28"/>
        </w:rPr>
        <w:t>（签字或</w:t>
      </w:r>
      <w:r w:rsidRPr="00B7438E">
        <w:rPr>
          <w:sz w:val="28"/>
        </w:rPr>
        <w:t>盖章</w:t>
      </w:r>
      <w:r w:rsidRPr="00B7438E">
        <w:rPr>
          <w:rFonts w:hint="eastAsia"/>
          <w:sz w:val="28"/>
        </w:rPr>
        <w:t>）：</w:t>
      </w:r>
    </w:p>
    <w:p w:rsidR="004E55CD" w:rsidRDefault="004E55CD" w:rsidP="004E55CD">
      <w:pPr>
        <w:spacing w:line="360" w:lineRule="auto"/>
        <w:ind w:leftChars="1282" w:left="2692"/>
        <w:rPr>
          <w:sz w:val="28"/>
        </w:rPr>
      </w:pPr>
      <w:r w:rsidRPr="00B7438E">
        <w:rPr>
          <w:rFonts w:hint="eastAsia"/>
          <w:sz w:val="28"/>
        </w:rPr>
        <w:t>日期</w:t>
      </w:r>
      <w:r w:rsidRPr="00B7438E">
        <w:rPr>
          <w:sz w:val="28"/>
        </w:rPr>
        <w:t>：</w:t>
      </w:r>
    </w:p>
    <w:p w:rsidR="004E55CD" w:rsidRPr="004E55CD" w:rsidRDefault="004E55CD" w:rsidP="004E55CD">
      <w:pPr>
        <w:widowControl/>
        <w:jc w:val="left"/>
        <w:rPr>
          <w:sz w:val="28"/>
        </w:rPr>
      </w:pPr>
      <w:r>
        <w:rPr>
          <w:sz w:val="28"/>
        </w:rPr>
        <w:br w:type="page"/>
      </w:r>
    </w:p>
    <w:p w:rsidR="00274B46" w:rsidRDefault="00274B46" w:rsidP="005612D4">
      <w:pPr>
        <w:spacing w:line="440" w:lineRule="atLeast"/>
        <w:jc w:val="left"/>
        <w:outlineLvl w:val="2"/>
        <w:rPr>
          <w:rFonts w:ascii="仿宋_GB2312"/>
          <w:sz w:val="24"/>
        </w:rPr>
      </w:pPr>
      <w:bookmarkStart w:id="39" w:name="_Toc171345525"/>
      <w:r w:rsidRPr="00B7438E">
        <w:rPr>
          <w:rFonts w:ascii="仿宋_GB2312" w:hint="eastAsia"/>
          <w:bCs/>
          <w:sz w:val="24"/>
        </w:rPr>
        <w:lastRenderedPageBreak/>
        <w:t>五、</w:t>
      </w:r>
      <w:r w:rsidRPr="00B7438E">
        <w:rPr>
          <w:rFonts w:ascii="仿宋_GB2312" w:hint="eastAsia"/>
          <w:sz w:val="24"/>
        </w:rPr>
        <w:t>“信用中国”网站（</w:t>
      </w:r>
      <w:r w:rsidRPr="00B7438E">
        <w:rPr>
          <w:rFonts w:ascii="仿宋_GB2312" w:hint="eastAsia"/>
          <w:sz w:val="24"/>
        </w:rPr>
        <w:t>www.creditchina.gov.cn</w:t>
      </w:r>
      <w:r w:rsidRPr="00B7438E">
        <w:rPr>
          <w:rFonts w:ascii="仿宋_GB2312" w:hint="eastAsia"/>
          <w:sz w:val="24"/>
        </w:rPr>
        <w:t>）、中国政府采购网（</w:t>
      </w:r>
      <w:r w:rsidRPr="00B7438E">
        <w:rPr>
          <w:rFonts w:ascii="仿宋_GB2312" w:hint="eastAsia"/>
          <w:sz w:val="24"/>
        </w:rPr>
        <w:t>www.ccgp.gov.cn</w:t>
      </w:r>
      <w:r w:rsidRPr="00B7438E">
        <w:rPr>
          <w:rFonts w:ascii="仿宋_GB2312" w:hint="eastAsia"/>
          <w:sz w:val="24"/>
        </w:rPr>
        <w:t>）没有失信行为的证明材料</w:t>
      </w:r>
      <w:bookmarkEnd w:id="39"/>
    </w:p>
    <w:p w:rsidR="00855A7B" w:rsidRDefault="00855A7B" w:rsidP="005612D4">
      <w:pPr>
        <w:spacing w:line="440" w:lineRule="atLeast"/>
        <w:jc w:val="left"/>
        <w:outlineLvl w:val="2"/>
        <w:rPr>
          <w:rFonts w:ascii="仿宋_GB2312"/>
          <w:sz w:val="24"/>
        </w:rPr>
      </w:pPr>
    </w:p>
    <w:p w:rsidR="00855A7B" w:rsidRDefault="00855A7B" w:rsidP="005612D4">
      <w:pPr>
        <w:spacing w:line="440" w:lineRule="atLeast"/>
        <w:jc w:val="left"/>
        <w:outlineLvl w:val="2"/>
        <w:rPr>
          <w:rFonts w:ascii="仿宋_GB2312"/>
          <w:sz w:val="24"/>
        </w:rPr>
      </w:pPr>
    </w:p>
    <w:p w:rsidR="00396D76" w:rsidRPr="00B7438E" w:rsidRDefault="00396D76" w:rsidP="005612D4">
      <w:pPr>
        <w:spacing w:line="440" w:lineRule="atLeast"/>
        <w:jc w:val="left"/>
        <w:outlineLvl w:val="2"/>
        <w:rPr>
          <w:rFonts w:ascii="仿宋_GB2312"/>
          <w:bCs/>
          <w:sz w:val="24"/>
        </w:rPr>
      </w:pPr>
    </w:p>
    <w:p w:rsidR="00274B46" w:rsidRPr="00B7438E" w:rsidRDefault="00274B46" w:rsidP="005612D4">
      <w:pPr>
        <w:spacing w:line="440" w:lineRule="atLeast"/>
        <w:jc w:val="left"/>
        <w:outlineLvl w:val="2"/>
        <w:rPr>
          <w:rFonts w:ascii="仿宋_GB2312"/>
          <w:bCs/>
          <w:sz w:val="24"/>
        </w:rPr>
      </w:pPr>
      <w:bookmarkStart w:id="40" w:name="_Toc171345526"/>
      <w:r w:rsidRPr="00B7438E">
        <w:rPr>
          <w:rFonts w:ascii="仿宋_GB2312" w:hint="eastAsia"/>
          <w:bCs/>
          <w:sz w:val="24"/>
        </w:rPr>
        <w:t>六、投标人</w:t>
      </w:r>
      <w:r w:rsidRPr="00B7438E">
        <w:rPr>
          <w:rFonts w:ascii="仿宋_GB2312" w:hint="eastAsia"/>
          <w:bCs/>
          <w:sz w:val="24"/>
        </w:rPr>
        <w:t>202</w:t>
      </w:r>
      <w:r w:rsidR="00396D76">
        <w:rPr>
          <w:rFonts w:ascii="仿宋_GB2312"/>
          <w:bCs/>
          <w:sz w:val="24"/>
        </w:rPr>
        <w:t>2</w:t>
      </w:r>
      <w:r w:rsidRPr="00B7438E">
        <w:rPr>
          <w:rFonts w:ascii="仿宋_GB2312" w:hint="eastAsia"/>
          <w:bCs/>
          <w:sz w:val="24"/>
        </w:rPr>
        <w:t>年至今在经营活动中没有重大违法记录的书面声明，须附“中国裁判文书网”（</w:t>
      </w:r>
      <w:r w:rsidRPr="00B7438E">
        <w:rPr>
          <w:rFonts w:ascii="仿宋_GB2312" w:hint="eastAsia"/>
          <w:bCs/>
          <w:sz w:val="24"/>
        </w:rPr>
        <w:t>wenshu.court.gov.cn</w:t>
      </w:r>
      <w:r w:rsidRPr="00B7438E">
        <w:rPr>
          <w:rFonts w:ascii="仿宋_GB2312" w:hint="eastAsia"/>
          <w:bCs/>
          <w:sz w:val="24"/>
        </w:rPr>
        <w:t>）无行贿犯罪查询结果的证明材料</w:t>
      </w:r>
      <w:bookmarkEnd w:id="40"/>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274B46" w:rsidP="00274B46">
      <w:pPr>
        <w:spacing w:line="440" w:lineRule="atLeast"/>
        <w:jc w:val="center"/>
        <w:rPr>
          <w:rFonts w:ascii="仿宋_GB2312"/>
          <w:b/>
          <w:bCs/>
          <w:sz w:val="28"/>
        </w:rPr>
      </w:pPr>
    </w:p>
    <w:p w:rsidR="00274B46" w:rsidRPr="00B7438E" w:rsidRDefault="00550EEA" w:rsidP="00274B46">
      <w:pPr>
        <w:spacing w:line="360" w:lineRule="auto"/>
        <w:jc w:val="center"/>
        <w:rPr>
          <w:rFonts w:ascii="宋体" w:hAnsi="宋体"/>
          <w:sz w:val="36"/>
          <w:szCs w:val="36"/>
        </w:rPr>
      </w:pPr>
      <w:r>
        <w:rPr>
          <w:rFonts w:ascii="宋体" w:hAnsi="宋体" w:hint="eastAsia"/>
          <w:sz w:val="36"/>
          <w:szCs w:val="36"/>
        </w:rPr>
        <w:t>长春净月高新技术产业开发区公共卫生服务中心2024年综合物业及餐饮服务采购项目</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jc w:val="center"/>
        <w:rPr>
          <w:rFonts w:ascii="宋体" w:hAnsi="宋体"/>
          <w:b/>
          <w:sz w:val="72"/>
          <w:szCs w:val="72"/>
        </w:rPr>
      </w:pPr>
      <w:r w:rsidRPr="00B7438E">
        <w:rPr>
          <w:rFonts w:ascii="宋体" w:hAnsi="宋体" w:hint="eastAsia"/>
          <w:b/>
          <w:sz w:val="72"/>
          <w:szCs w:val="72"/>
        </w:rPr>
        <w:t>投标文件</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jc w:val="center"/>
        <w:rPr>
          <w:rFonts w:ascii="宋体" w:hAnsi="宋体"/>
          <w:sz w:val="32"/>
          <w:szCs w:val="32"/>
          <w:u w:val="single"/>
        </w:rPr>
      </w:pPr>
      <w:r w:rsidRPr="00B7438E">
        <w:rPr>
          <w:rFonts w:ascii="宋体" w:hAnsi="宋体" w:hint="eastAsia"/>
          <w:sz w:val="32"/>
          <w:szCs w:val="32"/>
        </w:rPr>
        <w:t>项目编号：</w:t>
      </w:r>
      <w:r w:rsidR="005175AE">
        <w:rPr>
          <w:rFonts w:ascii="宋体" w:hAnsi="宋体"/>
          <w:sz w:val="32"/>
          <w:szCs w:val="32"/>
        </w:rPr>
        <w:t>ccjy-[2024]-00323号-01</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5612D4">
      <w:pPr>
        <w:outlineLvl w:val="1"/>
        <w:rPr>
          <w:rFonts w:ascii="宋体" w:hAnsi="宋体"/>
          <w:sz w:val="24"/>
        </w:rPr>
      </w:pPr>
      <w:bookmarkStart w:id="41" w:name="_Toc171345527"/>
      <w:r w:rsidRPr="00B7438E">
        <w:rPr>
          <w:rFonts w:ascii="宋体" w:hAnsi="宋体" w:hint="eastAsia"/>
          <w:sz w:val="24"/>
        </w:rPr>
        <w:t>投标文件内容：投标文件价格标部分</w:t>
      </w:r>
      <w:bookmarkEnd w:id="41"/>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投标人：（盖公章）</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法定代表人或被授权委托人：（签字或盖章）</w:t>
      </w:r>
    </w:p>
    <w:p w:rsidR="00274B46" w:rsidRPr="00B7438E" w:rsidRDefault="00274B46" w:rsidP="00274B46">
      <w:pPr>
        <w:spacing w:line="440" w:lineRule="atLeast"/>
        <w:jc w:val="left"/>
        <w:rPr>
          <w:rFonts w:ascii="仿宋_GB2312"/>
          <w:b/>
          <w:bCs/>
          <w:sz w:val="28"/>
        </w:rPr>
      </w:pPr>
      <w:r w:rsidRPr="00B7438E">
        <w:rPr>
          <w:rFonts w:ascii="宋体" w:hAnsi="宋体" w:hint="eastAsia"/>
          <w:sz w:val="24"/>
        </w:rPr>
        <w:t>日期：     年      月      日</w:t>
      </w:r>
    </w:p>
    <w:p w:rsidR="00274B46" w:rsidRPr="00B7438E" w:rsidRDefault="00274B46" w:rsidP="00274B46">
      <w:pPr>
        <w:spacing w:line="440" w:lineRule="atLeast"/>
        <w:jc w:val="center"/>
        <w:rPr>
          <w:rFonts w:ascii="仿宋_GB2312"/>
          <w:b/>
          <w:bCs/>
          <w:sz w:val="28"/>
        </w:rPr>
      </w:pPr>
    </w:p>
    <w:p w:rsidR="00855A7B" w:rsidRDefault="00855A7B" w:rsidP="00396D76">
      <w:pPr>
        <w:spacing w:line="440" w:lineRule="atLeast"/>
        <w:ind w:firstLineChars="1200" w:firstLine="3373"/>
        <w:outlineLvl w:val="2"/>
        <w:rPr>
          <w:rFonts w:ascii="仿宋_GB2312"/>
          <w:b/>
          <w:bCs/>
          <w:sz w:val="28"/>
        </w:rPr>
      </w:pPr>
      <w:bookmarkStart w:id="42" w:name="_Toc171345528"/>
    </w:p>
    <w:p w:rsidR="00274B46" w:rsidRPr="00B7438E" w:rsidRDefault="00274B46" w:rsidP="00396D76">
      <w:pPr>
        <w:spacing w:line="440" w:lineRule="atLeast"/>
        <w:ind w:firstLineChars="1200" w:firstLine="3373"/>
        <w:outlineLvl w:val="2"/>
        <w:rPr>
          <w:rFonts w:ascii="仿宋_GB2312"/>
          <w:b/>
          <w:bCs/>
          <w:sz w:val="28"/>
        </w:rPr>
      </w:pPr>
      <w:r w:rsidRPr="00B7438E">
        <w:rPr>
          <w:rFonts w:ascii="仿宋_GB2312" w:hint="eastAsia"/>
          <w:b/>
          <w:bCs/>
          <w:sz w:val="28"/>
        </w:rPr>
        <w:lastRenderedPageBreak/>
        <w:t>一、投标函</w:t>
      </w:r>
      <w:bookmarkEnd w:id="42"/>
    </w:p>
    <w:p w:rsidR="00274B46" w:rsidRPr="00B7438E" w:rsidRDefault="00274B46" w:rsidP="00274B46">
      <w:pPr>
        <w:spacing w:line="440" w:lineRule="atLeast"/>
        <w:jc w:val="center"/>
        <w:rPr>
          <w:rFonts w:ascii="仿宋_GB2312"/>
          <w:b/>
          <w:bCs/>
          <w:sz w:val="28"/>
        </w:rPr>
      </w:pPr>
    </w:p>
    <w:p w:rsidR="00274B46" w:rsidRPr="00B7438E" w:rsidRDefault="00274B46" w:rsidP="00274B46">
      <w:pPr>
        <w:pStyle w:val="25"/>
        <w:spacing w:line="440" w:lineRule="atLeast"/>
        <w:rPr>
          <w:rFonts w:eastAsia="宋体"/>
          <w:sz w:val="24"/>
        </w:rPr>
      </w:pPr>
      <w:r w:rsidRPr="00B7438E">
        <w:rPr>
          <w:rFonts w:eastAsia="宋体" w:hint="eastAsia"/>
          <w:sz w:val="24"/>
        </w:rPr>
        <w:t>项目名称：</w:t>
      </w:r>
      <w:r w:rsidR="002B3E1B" w:rsidRPr="00B7438E">
        <w:rPr>
          <w:rFonts w:eastAsia="宋体"/>
          <w:sz w:val="24"/>
        </w:rPr>
        <w:t xml:space="preserve"> </w:t>
      </w:r>
    </w:p>
    <w:p w:rsidR="00274B46" w:rsidRPr="00B7438E" w:rsidRDefault="00274B46" w:rsidP="00274B46">
      <w:pPr>
        <w:spacing w:line="440" w:lineRule="atLeast"/>
        <w:rPr>
          <w:rFonts w:ascii="仿宋_GB2312"/>
          <w:sz w:val="24"/>
        </w:rPr>
      </w:pPr>
      <w:r w:rsidRPr="00B7438E">
        <w:rPr>
          <w:rFonts w:ascii="仿宋_GB2312" w:hint="eastAsia"/>
          <w:sz w:val="24"/>
        </w:rPr>
        <w:t>项目编号：</w:t>
      </w:r>
    </w:p>
    <w:p w:rsidR="00274B46" w:rsidRPr="00B7438E" w:rsidRDefault="00274B46" w:rsidP="00274B46">
      <w:pPr>
        <w:spacing w:line="440" w:lineRule="atLeast"/>
        <w:rPr>
          <w:rFonts w:ascii="仿宋_GB2312"/>
          <w:sz w:val="24"/>
        </w:rPr>
      </w:pPr>
    </w:p>
    <w:p w:rsidR="00274B46" w:rsidRPr="00B7438E" w:rsidRDefault="00274B46" w:rsidP="00274B46">
      <w:pPr>
        <w:spacing w:afterLines="100" w:after="240" w:line="440" w:lineRule="atLeast"/>
        <w:rPr>
          <w:rFonts w:ascii="仿宋_GB2312"/>
          <w:sz w:val="24"/>
        </w:rPr>
      </w:pPr>
      <w:r w:rsidRPr="00B7438E">
        <w:rPr>
          <w:rFonts w:ascii="仿宋_GB2312" w:hint="eastAsia"/>
          <w:sz w:val="24"/>
        </w:rPr>
        <w:t>致：长春净月高新技术产业开发区政府采购中心</w:t>
      </w:r>
    </w:p>
    <w:p w:rsidR="00274B46" w:rsidRPr="00B7438E" w:rsidRDefault="00274B46" w:rsidP="00274B46">
      <w:pPr>
        <w:spacing w:line="440" w:lineRule="atLeast"/>
        <w:ind w:rightChars="16" w:right="34" w:firstLineChars="200" w:firstLine="480"/>
        <w:jc w:val="left"/>
        <w:rPr>
          <w:rFonts w:ascii="仿宋_GB2312"/>
          <w:sz w:val="24"/>
        </w:rPr>
      </w:pPr>
      <w:r w:rsidRPr="00B7438E">
        <w:rPr>
          <w:rFonts w:ascii="仿宋_GB2312" w:hint="eastAsia"/>
          <w:sz w:val="24"/>
        </w:rPr>
        <w:t>我单位经研究上述招标文件的投标须知、合同条款、质量要求、项目需求和其他有关文件后，我方愿以人民币（大写）</w:t>
      </w:r>
      <w:r w:rsidRPr="00B7438E">
        <w:rPr>
          <w:rFonts w:ascii="仿宋_GB2312" w:hint="eastAsia"/>
          <w:sz w:val="24"/>
          <w:u w:val="single"/>
        </w:rPr>
        <w:t xml:space="preserve">                    </w:t>
      </w:r>
      <w:r w:rsidRPr="00B7438E">
        <w:rPr>
          <w:rFonts w:ascii="仿宋_GB2312" w:hint="eastAsia"/>
          <w:sz w:val="24"/>
        </w:rPr>
        <w:t>元的投标报价，按上述合同条款、质量要求、项目需求的条件提供上述项目的供应。</w:t>
      </w:r>
    </w:p>
    <w:p w:rsidR="00274B46" w:rsidRPr="00B7438E" w:rsidRDefault="00274B46" w:rsidP="00274B46">
      <w:pPr>
        <w:spacing w:line="440" w:lineRule="atLeast"/>
        <w:ind w:firstLineChars="200" w:firstLine="480"/>
        <w:rPr>
          <w:rFonts w:ascii="仿宋_GB2312"/>
          <w:sz w:val="24"/>
        </w:rPr>
      </w:pPr>
      <w:r w:rsidRPr="00B7438E">
        <w:rPr>
          <w:rFonts w:ascii="仿宋_GB2312" w:hint="eastAsia"/>
          <w:sz w:val="24"/>
        </w:rPr>
        <w:t>一旦我方中标，我方保证在合同协议条款中规定的服务期提供服务并交付成果。</w:t>
      </w:r>
    </w:p>
    <w:p w:rsidR="00274B46" w:rsidRPr="00B7438E" w:rsidRDefault="00274B46" w:rsidP="00274B46">
      <w:pPr>
        <w:spacing w:line="440" w:lineRule="atLeast"/>
        <w:ind w:firstLine="600"/>
        <w:rPr>
          <w:rFonts w:ascii="仿宋_GB2312"/>
          <w:sz w:val="24"/>
        </w:rPr>
      </w:pPr>
      <w:r w:rsidRPr="00B7438E">
        <w:rPr>
          <w:rFonts w:ascii="仿宋_GB2312" w:hint="eastAsia"/>
          <w:sz w:val="24"/>
        </w:rPr>
        <w:t>我方同意本投标文件在投标人须知第</w:t>
      </w:r>
      <w:r w:rsidRPr="00B7438E">
        <w:rPr>
          <w:rFonts w:ascii="宋体" w:hAnsi="宋体"/>
          <w:sz w:val="24"/>
        </w:rPr>
        <w:t>22</w:t>
      </w:r>
      <w:r w:rsidRPr="00B7438E">
        <w:rPr>
          <w:rFonts w:ascii="仿宋_GB2312" w:hint="eastAsia"/>
          <w:sz w:val="24"/>
        </w:rPr>
        <w:t>条规定的投标截止期开始对我方有约束力，并在投标人须知第</w:t>
      </w:r>
      <w:r w:rsidRPr="00B7438E">
        <w:rPr>
          <w:rFonts w:ascii="宋体" w:hAnsi="宋体" w:hint="eastAsia"/>
          <w:sz w:val="24"/>
        </w:rPr>
        <w:t>1</w:t>
      </w:r>
      <w:r w:rsidRPr="00B7438E">
        <w:rPr>
          <w:rFonts w:ascii="宋体" w:hAnsi="宋体"/>
          <w:sz w:val="24"/>
        </w:rPr>
        <w:t>8</w:t>
      </w:r>
      <w:r w:rsidRPr="00B7438E">
        <w:rPr>
          <w:rFonts w:ascii="宋体" w:hAnsi="宋体" w:hint="eastAsia"/>
          <w:sz w:val="24"/>
        </w:rPr>
        <w:t>条</w:t>
      </w:r>
      <w:r w:rsidRPr="00B7438E">
        <w:rPr>
          <w:rFonts w:ascii="仿宋_GB2312" w:hint="eastAsia"/>
          <w:sz w:val="24"/>
        </w:rPr>
        <w:t>规定的投标有效期截止前一直对我方有约束力且随时可能按此投标文件中标。</w:t>
      </w:r>
    </w:p>
    <w:p w:rsidR="00274B46" w:rsidRPr="00B7438E" w:rsidRDefault="00274B46" w:rsidP="00274B46">
      <w:pPr>
        <w:spacing w:line="440" w:lineRule="atLeast"/>
        <w:ind w:firstLine="600"/>
        <w:rPr>
          <w:rFonts w:ascii="仿宋_GB2312"/>
          <w:sz w:val="24"/>
        </w:rPr>
      </w:pPr>
      <w:r w:rsidRPr="00B7438E">
        <w:rPr>
          <w:rFonts w:ascii="仿宋_GB2312" w:hint="eastAsia"/>
          <w:sz w:val="24"/>
        </w:rPr>
        <w:t>在签署合同协议书之前，你方的中标通知书和本投标文件将构成约束我们双方的契约。</w:t>
      </w:r>
    </w:p>
    <w:p w:rsidR="00274B46" w:rsidRPr="00B7438E" w:rsidRDefault="00274B46" w:rsidP="00274B46">
      <w:pPr>
        <w:spacing w:line="440" w:lineRule="atLeast"/>
        <w:ind w:firstLine="600"/>
        <w:rPr>
          <w:rFonts w:ascii="仿宋_GB2312"/>
          <w:sz w:val="24"/>
        </w:rPr>
      </w:pPr>
    </w:p>
    <w:p w:rsidR="00274B46" w:rsidRPr="00B7438E" w:rsidRDefault="00274B46" w:rsidP="00274B46">
      <w:pPr>
        <w:spacing w:line="440" w:lineRule="atLeast"/>
        <w:ind w:firstLine="600"/>
        <w:rPr>
          <w:rFonts w:ascii="仿宋_GB2312"/>
          <w:sz w:val="24"/>
        </w:rPr>
      </w:pPr>
    </w:p>
    <w:p w:rsidR="00274B46" w:rsidRPr="00B7438E" w:rsidRDefault="00274B46" w:rsidP="00274B46">
      <w:pPr>
        <w:spacing w:line="440" w:lineRule="atLeast"/>
        <w:ind w:firstLine="600"/>
        <w:rPr>
          <w:rFonts w:ascii="仿宋_GB2312"/>
          <w:sz w:val="24"/>
        </w:rPr>
      </w:pPr>
    </w:p>
    <w:p w:rsidR="00274B46" w:rsidRPr="00B7438E" w:rsidRDefault="00274B46" w:rsidP="00274B46">
      <w:pPr>
        <w:spacing w:line="440" w:lineRule="atLeast"/>
        <w:ind w:firstLine="600"/>
        <w:rPr>
          <w:rFonts w:ascii="仿宋_GB2312"/>
          <w:sz w:val="24"/>
        </w:rPr>
      </w:pPr>
    </w:p>
    <w:p w:rsidR="00274B46" w:rsidRPr="00B7438E" w:rsidRDefault="00274B46" w:rsidP="00274B46">
      <w:pPr>
        <w:spacing w:line="440" w:lineRule="atLeast"/>
        <w:ind w:firstLine="600"/>
        <w:rPr>
          <w:rFonts w:ascii="仿宋_GB2312"/>
          <w:sz w:val="24"/>
        </w:rPr>
      </w:pPr>
    </w:p>
    <w:p w:rsidR="00396D76" w:rsidRDefault="00396D76" w:rsidP="00274B46">
      <w:pPr>
        <w:spacing w:line="440" w:lineRule="atLeast"/>
        <w:ind w:firstLineChars="200" w:firstLine="480"/>
        <w:rPr>
          <w:rFonts w:ascii="仿宋_GB2312"/>
          <w:sz w:val="24"/>
        </w:rPr>
      </w:pPr>
    </w:p>
    <w:p w:rsidR="00396D76" w:rsidRDefault="00396D76" w:rsidP="00274B46">
      <w:pPr>
        <w:spacing w:line="440" w:lineRule="atLeast"/>
        <w:ind w:firstLineChars="200" w:firstLine="480"/>
        <w:rPr>
          <w:rFonts w:ascii="仿宋_GB2312"/>
          <w:sz w:val="24"/>
        </w:rPr>
      </w:pPr>
    </w:p>
    <w:p w:rsidR="00274B46" w:rsidRPr="00B7438E" w:rsidRDefault="00274B46" w:rsidP="00274B46">
      <w:pPr>
        <w:spacing w:line="440" w:lineRule="atLeast"/>
        <w:ind w:firstLineChars="200" w:firstLine="480"/>
        <w:rPr>
          <w:rFonts w:ascii="仿宋_GB2312"/>
          <w:sz w:val="24"/>
        </w:rPr>
      </w:pPr>
      <w:r w:rsidRPr="00B7438E">
        <w:rPr>
          <w:rFonts w:ascii="仿宋_GB2312" w:hint="eastAsia"/>
          <w:sz w:val="24"/>
        </w:rPr>
        <w:t>投标人：（盖公章）</w:t>
      </w:r>
    </w:p>
    <w:p w:rsidR="00274B46" w:rsidRPr="00B7438E" w:rsidRDefault="00274B46" w:rsidP="00274B46">
      <w:pPr>
        <w:spacing w:line="440" w:lineRule="atLeast"/>
        <w:rPr>
          <w:rFonts w:ascii="仿宋_GB2312"/>
          <w:sz w:val="24"/>
        </w:rPr>
      </w:pPr>
      <w:r w:rsidRPr="00B7438E">
        <w:rPr>
          <w:rFonts w:ascii="仿宋_GB2312" w:hint="eastAsia"/>
          <w:sz w:val="24"/>
        </w:rPr>
        <w:t xml:space="preserve">    </w:t>
      </w:r>
      <w:r w:rsidRPr="00B7438E">
        <w:rPr>
          <w:rFonts w:ascii="仿宋_GB2312" w:hint="eastAsia"/>
          <w:sz w:val="24"/>
        </w:rPr>
        <w:t>法定代表人或被授权委托人：（签字或盖章）</w:t>
      </w:r>
      <w:r w:rsidRPr="00B7438E">
        <w:rPr>
          <w:rFonts w:ascii="仿宋_GB2312" w:hint="eastAsia"/>
          <w:sz w:val="24"/>
        </w:rPr>
        <w:t xml:space="preserve">    </w:t>
      </w:r>
    </w:p>
    <w:p w:rsidR="00274B46" w:rsidRPr="00B7438E" w:rsidRDefault="00274B46" w:rsidP="00274B46">
      <w:pPr>
        <w:spacing w:line="440" w:lineRule="atLeast"/>
        <w:rPr>
          <w:rFonts w:ascii="仿宋_GB2312"/>
          <w:sz w:val="24"/>
        </w:rPr>
      </w:pPr>
      <w:r w:rsidRPr="00B7438E">
        <w:rPr>
          <w:rFonts w:ascii="仿宋_GB2312" w:hint="eastAsia"/>
          <w:sz w:val="24"/>
        </w:rPr>
        <w:t xml:space="preserve">    </w:t>
      </w:r>
      <w:r w:rsidRPr="00B7438E">
        <w:rPr>
          <w:rFonts w:ascii="仿宋_GB2312" w:hint="eastAsia"/>
          <w:sz w:val="24"/>
        </w:rPr>
        <w:t>地址：</w:t>
      </w:r>
      <w:r w:rsidRPr="00B7438E">
        <w:rPr>
          <w:rFonts w:ascii="仿宋_GB2312" w:hint="eastAsia"/>
          <w:sz w:val="24"/>
        </w:rPr>
        <w:t xml:space="preserve">                               </w:t>
      </w:r>
    </w:p>
    <w:p w:rsidR="00274B46" w:rsidRPr="00B7438E" w:rsidRDefault="00274B46" w:rsidP="00274B46">
      <w:pPr>
        <w:spacing w:line="440" w:lineRule="atLeast"/>
        <w:rPr>
          <w:rFonts w:ascii="宋体"/>
          <w:sz w:val="24"/>
        </w:rPr>
      </w:pPr>
      <w:r w:rsidRPr="00B7438E">
        <w:rPr>
          <w:rFonts w:ascii="仿宋_GB2312" w:hint="eastAsia"/>
          <w:sz w:val="24"/>
        </w:rPr>
        <w:t xml:space="preserve">    </w:t>
      </w:r>
      <w:r w:rsidRPr="00B7438E">
        <w:rPr>
          <w:rFonts w:ascii="仿宋_GB2312" w:hint="eastAsia"/>
          <w:sz w:val="24"/>
        </w:rPr>
        <w:t>日期：</w:t>
      </w:r>
      <w:r w:rsidRPr="00B7438E">
        <w:rPr>
          <w:rFonts w:ascii="仿宋_GB2312" w:hint="eastAsia"/>
          <w:sz w:val="24"/>
        </w:rPr>
        <w:t xml:space="preserve">    </w:t>
      </w:r>
      <w:r w:rsidRPr="00B7438E">
        <w:rPr>
          <w:rFonts w:ascii="仿宋_GB2312" w:hint="eastAsia"/>
          <w:sz w:val="24"/>
        </w:rPr>
        <w:t>年</w:t>
      </w:r>
      <w:r w:rsidRPr="00B7438E">
        <w:rPr>
          <w:rFonts w:ascii="仿宋_GB2312" w:hint="eastAsia"/>
          <w:sz w:val="24"/>
        </w:rPr>
        <w:t xml:space="preserve">  </w:t>
      </w:r>
      <w:r w:rsidRPr="00B7438E">
        <w:rPr>
          <w:rFonts w:ascii="仿宋_GB2312" w:hint="eastAsia"/>
          <w:sz w:val="24"/>
        </w:rPr>
        <w:t>月</w:t>
      </w:r>
      <w:r w:rsidRPr="00B7438E">
        <w:rPr>
          <w:rFonts w:ascii="仿宋_GB2312" w:hint="eastAsia"/>
          <w:sz w:val="24"/>
        </w:rPr>
        <w:t xml:space="preserve">  </w:t>
      </w:r>
      <w:r w:rsidRPr="00B7438E">
        <w:rPr>
          <w:rFonts w:ascii="仿宋_GB2312" w:hint="eastAsia"/>
          <w:sz w:val="24"/>
        </w:rPr>
        <w:t>日</w:t>
      </w:r>
      <w:r w:rsidRPr="00B7438E">
        <w:rPr>
          <w:rFonts w:ascii="宋体" w:hint="eastAsia"/>
          <w:sz w:val="24"/>
        </w:rPr>
        <w:t xml:space="preserve">           </w:t>
      </w:r>
    </w:p>
    <w:p w:rsidR="00274B46" w:rsidRPr="00B7438E" w:rsidRDefault="00274B46" w:rsidP="00274B46">
      <w:pPr>
        <w:spacing w:line="440" w:lineRule="atLeast"/>
        <w:jc w:val="center"/>
        <w:rPr>
          <w:rFonts w:ascii="宋体"/>
          <w:sz w:val="24"/>
        </w:rPr>
      </w:pPr>
    </w:p>
    <w:p w:rsidR="00274B46" w:rsidRPr="00B7438E" w:rsidRDefault="00274B46" w:rsidP="00274B46">
      <w:pPr>
        <w:spacing w:line="440" w:lineRule="atLeast"/>
        <w:rPr>
          <w:rFonts w:ascii="仿宋_GB2312"/>
          <w:sz w:val="24"/>
        </w:rPr>
      </w:pPr>
    </w:p>
    <w:p w:rsidR="00274B46" w:rsidRPr="00B7438E" w:rsidRDefault="00274B46" w:rsidP="00274B46">
      <w:pPr>
        <w:spacing w:line="440" w:lineRule="atLeast"/>
        <w:rPr>
          <w:rFonts w:ascii="仿宋_GB2312"/>
          <w:sz w:val="24"/>
        </w:rPr>
      </w:pPr>
    </w:p>
    <w:p w:rsidR="00274B46" w:rsidRPr="00B7438E" w:rsidRDefault="00274B46" w:rsidP="00274B46">
      <w:pPr>
        <w:spacing w:line="440" w:lineRule="atLeast"/>
        <w:rPr>
          <w:rFonts w:ascii="仿宋_GB2312"/>
          <w:sz w:val="24"/>
        </w:rPr>
      </w:pPr>
    </w:p>
    <w:p w:rsidR="00274B46" w:rsidRPr="00B7438E" w:rsidRDefault="00274B46" w:rsidP="00274B46">
      <w:pPr>
        <w:spacing w:line="440" w:lineRule="atLeast"/>
        <w:rPr>
          <w:rFonts w:ascii="仿宋_GB2312"/>
          <w:sz w:val="24"/>
        </w:rPr>
        <w:sectPr w:rsidR="00274B46" w:rsidRPr="00B7438E">
          <w:headerReference w:type="even" r:id="rId17"/>
          <w:footerReference w:type="default" r:id="rId18"/>
          <w:headerReference w:type="first" r:id="rId19"/>
          <w:type w:val="nextColumn"/>
          <w:pgSz w:w="11907" w:h="16840"/>
          <w:pgMar w:top="1134" w:right="1134" w:bottom="1134" w:left="1418" w:header="1021" w:footer="1021" w:gutter="0"/>
          <w:cols w:space="720"/>
          <w:docGrid w:linePitch="285"/>
        </w:sectPr>
      </w:pPr>
    </w:p>
    <w:p w:rsidR="00274B46" w:rsidRPr="00B7438E" w:rsidRDefault="00274B46" w:rsidP="005612D4">
      <w:pPr>
        <w:spacing w:line="440" w:lineRule="atLeast"/>
        <w:jc w:val="center"/>
        <w:outlineLvl w:val="2"/>
        <w:rPr>
          <w:rFonts w:ascii="仿宋_GB2312"/>
          <w:b/>
          <w:bCs/>
          <w:sz w:val="28"/>
        </w:rPr>
      </w:pPr>
      <w:bookmarkStart w:id="43" w:name="_Toc171345529"/>
      <w:r w:rsidRPr="00B7438E">
        <w:rPr>
          <w:rFonts w:ascii="仿宋_GB2312" w:hint="eastAsia"/>
          <w:b/>
          <w:bCs/>
          <w:sz w:val="28"/>
        </w:rPr>
        <w:lastRenderedPageBreak/>
        <w:t>二、开标一览表</w:t>
      </w:r>
      <w:bookmarkEnd w:id="43"/>
    </w:p>
    <w:p w:rsidR="00274B46" w:rsidRPr="00B7438E" w:rsidRDefault="00274B46" w:rsidP="00274B46">
      <w:pPr>
        <w:spacing w:line="440" w:lineRule="atLeast"/>
        <w:jc w:val="center"/>
        <w:rPr>
          <w:rFonts w:ascii="仿宋_GB2312"/>
          <w:b/>
          <w:bCs/>
          <w:spacing w:val="46"/>
          <w:sz w:val="28"/>
        </w:rPr>
      </w:pPr>
    </w:p>
    <w:p w:rsidR="00274B46" w:rsidRPr="00B7438E" w:rsidRDefault="00274B46" w:rsidP="00274B46">
      <w:pPr>
        <w:spacing w:line="440" w:lineRule="atLeast"/>
        <w:ind w:firstLineChars="100" w:firstLine="240"/>
        <w:rPr>
          <w:rFonts w:ascii="仿宋_GB2312"/>
          <w:sz w:val="24"/>
        </w:rPr>
      </w:pPr>
      <w:r w:rsidRPr="00B7438E">
        <w:rPr>
          <w:rFonts w:ascii="仿宋_GB2312" w:hint="eastAsia"/>
          <w:sz w:val="24"/>
        </w:rPr>
        <w:t>项目名称及</w:t>
      </w:r>
      <w:r w:rsidRPr="00B7438E">
        <w:rPr>
          <w:rFonts w:ascii="仿宋_GB2312"/>
          <w:sz w:val="24"/>
        </w:rPr>
        <w:t>标段</w:t>
      </w:r>
      <w:r w:rsidRPr="00B7438E">
        <w:rPr>
          <w:rFonts w:ascii="仿宋_GB2312" w:hint="eastAsia"/>
          <w:sz w:val="24"/>
        </w:rPr>
        <w:t>：</w:t>
      </w:r>
    </w:p>
    <w:p w:rsidR="00274B46" w:rsidRPr="00B7438E" w:rsidRDefault="00274B46" w:rsidP="00274B46">
      <w:pPr>
        <w:spacing w:line="440" w:lineRule="atLeast"/>
        <w:ind w:firstLineChars="100" w:firstLine="240"/>
        <w:rPr>
          <w:rFonts w:ascii="宋体"/>
          <w:sz w:val="24"/>
        </w:rPr>
      </w:pPr>
      <w:r w:rsidRPr="00B7438E">
        <w:rPr>
          <w:rFonts w:ascii="仿宋_GB2312" w:hint="eastAsia"/>
          <w:sz w:val="24"/>
        </w:rPr>
        <w:t>项目编号：</w:t>
      </w:r>
      <w:r w:rsidRPr="00B7438E">
        <w:rPr>
          <w:rFonts w:ascii="仿宋_GB2312" w:hint="eastAsia"/>
          <w:sz w:val="24"/>
        </w:rPr>
        <w:t xml:space="preserve"> </w:t>
      </w:r>
      <w:r w:rsidRPr="00B7438E">
        <w:rPr>
          <w:rFonts w:ascii="仿宋_GB2312"/>
          <w:sz w:val="24"/>
        </w:rPr>
        <w:t xml:space="preserve">                                                                    </w:t>
      </w:r>
      <w:r w:rsidRPr="00B7438E">
        <w:rPr>
          <w:rFonts w:ascii="宋体" w:hint="eastAsia"/>
          <w:sz w:val="24"/>
        </w:rPr>
        <w:tab/>
      </w:r>
      <w:r w:rsidRPr="00B7438E">
        <w:rPr>
          <w:rFonts w:ascii="宋体" w:hint="eastAsia"/>
          <w:sz w:val="24"/>
        </w:rPr>
        <w:tab/>
      </w:r>
      <w:r w:rsidRPr="00B7438E">
        <w:rPr>
          <w:rFonts w:ascii="宋体" w:hint="eastAsia"/>
          <w:sz w:val="24"/>
        </w:rPr>
        <w:tab/>
      </w:r>
      <w:r w:rsidRPr="00B7438E">
        <w:rPr>
          <w:rFonts w:ascii="宋体" w:hint="eastAsia"/>
          <w:sz w:val="24"/>
        </w:rPr>
        <w:tab/>
      </w:r>
      <w:r w:rsidRPr="00B7438E">
        <w:rPr>
          <w:rFonts w:ascii="宋体" w:hint="eastAsia"/>
          <w:sz w:val="24"/>
        </w:rPr>
        <w:tab/>
      </w:r>
      <w:r w:rsidRPr="00B7438E">
        <w:rPr>
          <w:rFonts w:ascii="宋体" w:hint="eastAsia"/>
          <w:sz w:val="24"/>
        </w:rPr>
        <w:tab/>
      </w:r>
      <w:r w:rsidRPr="00B7438E">
        <w:rPr>
          <w:rFonts w:ascii="宋体" w:hint="eastAsia"/>
          <w:sz w:val="24"/>
        </w:rPr>
        <w:tab/>
      </w:r>
      <w:r w:rsidRPr="00B7438E">
        <w:rPr>
          <w:rFonts w:ascii="宋体" w:hint="eastAsia"/>
          <w:sz w:val="24"/>
        </w:rPr>
        <w:tab/>
      </w:r>
      <w:r w:rsidRPr="00B7438E">
        <w:rPr>
          <w:rFonts w:ascii="宋体" w:hint="eastAsia"/>
          <w:sz w:val="24"/>
        </w:rPr>
        <w:tab/>
      </w:r>
      <w:r w:rsidRPr="00B7438E">
        <w:rPr>
          <w:rFonts w:ascii="宋体" w:hint="eastAsia"/>
          <w:sz w:val="24"/>
        </w:rPr>
        <w:tab/>
      </w:r>
      <w:r w:rsidRPr="00B7438E">
        <w:rPr>
          <w:rFonts w:ascii="宋体" w:hint="eastAsia"/>
          <w:sz w:val="24"/>
        </w:rPr>
        <w:tab/>
      </w:r>
      <w:r w:rsidRPr="00B7438E">
        <w:rPr>
          <w:rFonts w:ascii="宋体"/>
          <w:sz w:val="24"/>
        </w:rPr>
        <w:tab/>
      </w:r>
      <w:r w:rsidRPr="00B7438E">
        <w:rPr>
          <w:rFonts w:ascii="宋体"/>
          <w:sz w:val="24"/>
        </w:rPr>
        <w:tab/>
      </w:r>
      <w:r w:rsidRPr="00B7438E">
        <w:rPr>
          <w:rFonts w:ascii="宋体"/>
          <w:sz w:val="24"/>
        </w:rPr>
        <w:tab/>
      </w:r>
      <w:r w:rsidRPr="00B7438E">
        <w:rPr>
          <w:rFonts w:ascii="宋体"/>
          <w:sz w:val="24"/>
        </w:rPr>
        <w:tab/>
      </w:r>
      <w:r w:rsidRPr="00B7438E">
        <w:rPr>
          <w:rFonts w:ascii="宋体"/>
          <w:sz w:val="24"/>
        </w:rPr>
        <w:tab/>
      </w:r>
      <w:r w:rsidRPr="00B7438E">
        <w:rPr>
          <w:rFonts w:ascii="宋体"/>
          <w:sz w:val="24"/>
        </w:rPr>
        <w:tab/>
      </w:r>
      <w:r w:rsidRPr="00B7438E">
        <w:rPr>
          <w:rFonts w:ascii="宋体"/>
          <w:sz w:val="24"/>
        </w:rPr>
        <w:tab/>
      </w:r>
      <w:r w:rsidRPr="00B7438E">
        <w:rPr>
          <w:rFonts w:ascii="宋体"/>
          <w:sz w:val="24"/>
        </w:rPr>
        <w:tab/>
      </w:r>
      <w:r w:rsidR="00954248">
        <w:rPr>
          <w:rFonts w:ascii="宋体"/>
          <w:sz w:val="24"/>
        </w:rPr>
        <w:t xml:space="preserve">                                                              </w:t>
      </w:r>
      <w:r w:rsidRPr="00B7438E">
        <w:rPr>
          <w:rFonts w:ascii="仿宋_GB2312" w:hint="eastAsia"/>
          <w:sz w:val="24"/>
        </w:rPr>
        <w:t>开标时间：</w:t>
      </w:r>
      <w:r w:rsidRPr="00B7438E">
        <w:rPr>
          <w:rFonts w:ascii="仿宋_GB2312" w:hint="eastAsia"/>
          <w:sz w:val="24"/>
        </w:rPr>
        <w:t xml:space="preserve">  </w:t>
      </w:r>
      <w:r w:rsidRPr="00B7438E">
        <w:rPr>
          <w:rFonts w:ascii="仿宋_GB2312" w:hint="eastAsia"/>
          <w:sz w:val="24"/>
        </w:rPr>
        <w:t>年</w:t>
      </w:r>
      <w:r w:rsidRPr="00B7438E">
        <w:rPr>
          <w:rFonts w:ascii="仿宋_GB2312" w:hint="eastAsia"/>
          <w:sz w:val="24"/>
        </w:rPr>
        <w:t xml:space="preserve">  </w:t>
      </w:r>
      <w:r w:rsidRPr="00B7438E">
        <w:rPr>
          <w:rFonts w:ascii="仿宋_GB2312" w:hint="eastAsia"/>
          <w:sz w:val="24"/>
        </w:rPr>
        <w:t>月</w:t>
      </w:r>
      <w:r w:rsidRPr="00B7438E">
        <w:rPr>
          <w:rFonts w:ascii="仿宋_GB2312" w:hint="eastAsia"/>
          <w:sz w:val="24"/>
        </w:rPr>
        <w:t xml:space="preserve">  </w:t>
      </w:r>
      <w:r w:rsidRPr="00B7438E">
        <w:rPr>
          <w:rFonts w:ascii="仿宋_GB2312" w:hint="eastAsia"/>
          <w:sz w:val="24"/>
        </w:rPr>
        <w:t>日</w:t>
      </w:r>
    </w:p>
    <w:tbl>
      <w:tblPr>
        <w:tblW w:w="12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3207"/>
        <w:gridCol w:w="2363"/>
        <w:gridCol w:w="1879"/>
        <w:gridCol w:w="2126"/>
      </w:tblGrid>
      <w:tr w:rsidR="00274B46" w:rsidRPr="00B7438E" w:rsidTr="00EA0CAA">
        <w:trPr>
          <w:cantSplit/>
          <w:trHeight w:val="1352"/>
          <w:jc w:val="center"/>
        </w:trPr>
        <w:tc>
          <w:tcPr>
            <w:tcW w:w="3164" w:type="dxa"/>
            <w:tcBorders>
              <w:bottom w:val="single" w:sz="4" w:space="0" w:color="auto"/>
            </w:tcBorders>
            <w:vAlign w:val="center"/>
          </w:tcPr>
          <w:p w:rsidR="00274B46" w:rsidRPr="00B7438E" w:rsidRDefault="00274B46" w:rsidP="002B3E1B">
            <w:pPr>
              <w:spacing w:line="440" w:lineRule="atLeast"/>
              <w:jc w:val="center"/>
              <w:rPr>
                <w:rFonts w:ascii="仿宋_GB2312"/>
                <w:sz w:val="24"/>
              </w:rPr>
            </w:pPr>
            <w:r w:rsidRPr="00B7438E">
              <w:rPr>
                <w:rFonts w:ascii="仿宋_GB2312" w:hint="eastAsia"/>
                <w:sz w:val="24"/>
              </w:rPr>
              <w:t>投标人</w:t>
            </w:r>
          </w:p>
        </w:tc>
        <w:tc>
          <w:tcPr>
            <w:tcW w:w="3207" w:type="dxa"/>
            <w:tcBorders>
              <w:bottom w:val="single" w:sz="4" w:space="0" w:color="auto"/>
            </w:tcBorders>
            <w:vAlign w:val="center"/>
          </w:tcPr>
          <w:p w:rsidR="00274B46" w:rsidRPr="00B7438E" w:rsidRDefault="00274B46" w:rsidP="00EA0CAA">
            <w:pPr>
              <w:spacing w:line="440" w:lineRule="atLeast"/>
              <w:jc w:val="center"/>
              <w:rPr>
                <w:rFonts w:ascii="仿宋_GB2312"/>
                <w:sz w:val="24"/>
              </w:rPr>
            </w:pPr>
            <w:r w:rsidRPr="00B7438E">
              <w:rPr>
                <w:rFonts w:ascii="仿宋_GB2312" w:hint="eastAsia"/>
                <w:sz w:val="24"/>
              </w:rPr>
              <w:t>投标报价</w:t>
            </w:r>
          </w:p>
          <w:p w:rsidR="00274B46" w:rsidRPr="00B7438E" w:rsidRDefault="00274B46" w:rsidP="00EA0CAA">
            <w:pPr>
              <w:spacing w:line="440" w:lineRule="atLeast"/>
              <w:jc w:val="center"/>
              <w:rPr>
                <w:rFonts w:ascii="仿宋_GB2312"/>
                <w:b/>
                <w:sz w:val="24"/>
              </w:rPr>
            </w:pPr>
            <w:r w:rsidRPr="00B7438E">
              <w:rPr>
                <w:rFonts w:ascii="仿宋_GB2312" w:hint="eastAsia"/>
                <w:sz w:val="24"/>
              </w:rPr>
              <w:t>（元）</w:t>
            </w:r>
          </w:p>
        </w:tc>
        <w:tc>
          <w:tcPr>
            <w:tcW w:w="2363" w:type="dxa"/>
            <w:tcBorders>
              <w:bottom w:val="single" w:sz="4" w:space="0" w:color="auto"/>
            </w:tcBorders>
            <w:vAlign w:val="center"/>
          </w:tcPr>
          <w:p w:rsidR="00274B46" w:rsidRPr="00B7438E" w:rsidRDefault="00274B46" w:rsidP="00EA0CAA">
            <w:pPr>
              <w:spacing w:line="440" w:lineRule="atLeast"/>
              <w:jc w:val="center"/>
              <w:rPr>
                <w:rFonts w:ascii="仿宋_GB2312"/>
                <w:sz w:val="24"/>
              </w:rPr>
            </w:pPr>
            <w:r w:rsidRPr="00B7438E">
              <w:rPr>
                <w:rFonts w:ascii="仿宋_GB2312" w:hint="eastAsia"/>
                <w:sz w:val="24"/>
              </w:rPr>
              <w:t>服务时间</w:t>
            </w:r>
          </w:p>
        </w:tc>
        <w:tc>
          <w:tcPr>
            <w:tcW w:w="1879" w:type="dxa"/>
            <w:tcBorders>
              <w:bottom w:val="single" w:sz="4" w:space="0" w:color="auto"/>
            </w:tcBorders>
            <w:vAlign w:val="center"/>
          </w:tcPr>
          <w:p w:rsidR="00274B46" w:rsidRPr="00B7438E" w:rsidRDefault="00274B46" w:rsidP="00EA0CAA">
            <w:pPr>
              <w:spacing w:line="440" w:lineRule="atLeast"/>
              <w:jc w:val="center"/>
              <w:rPr>
                <w:rFonts w:ascii="仿宋_GB2312"/>
                <w:sz w:val="24"/>
              </w:rPr>
            </w:pPr>
            <w:r w:rsidRPr="00B7438E">
              <w:rPr>
                <w:rFonts w:ascii="仿宋_GB2312" w:hint="eastAsia"/>
                <w:sz w:val="24"/>
              </w:rPr>
              <w:t>除价格以外的优惠条件</w:t>
            </w:r>
          </w:p>
        </w:tc>
        <w:tc>
          <w:tcPr>
            <w:tcW w:w="2126" w:type="dxa"/>
            <w:tcBorders>
              <w:bottom w:val="single" w:sz="4" w:space="0" w:color="auto"/>
            </w:tcBorders>
            <w:vAlign w:val="center"/>
          </w:tcPr>
          <w:p w:rsidR="00274B46" w:rsidRPr="00B7438E" w:rsidRDefault="00274B46" w:rsidP="00EA0CAA">
            <w:pPr>
              <w:spacing w:line="440" w:lineRule="atLeast"/>
              <w:jc w:val="center"/>
              <w:rPr>
                <w:rFonts w:ascii="仿宋_GB2312"/>
                <w:sz w:val="24"/>
              </w:rPr>
            </w:pPr>
            <w:r w:rsidRPr="00B7438E">
              <w:rPr>
                <w:rFonts w:ascii="仿宋_GB2312" w:hint="eastAsia"/>
                <w:sz w:val="24"/>
              </w:rPr>
              <w:t>服务承诺</w:t>
            </w:r>
          </w:p>
        </w:tc>
      </w:tr>
      <w:tr w:rsidR="00274B46" w:rsidRPr="00B7438E" w:rsidTr="00EA0CAA">
        <w:trPr>
          <w:cantSplit/>
          <w:trHeight w:val="1352"/>
          <w:jc w:val="center"/>
        </w:trPr>
        <w:tc>
          <w:tcPr>
            <w:tcW w:w="3164" w:type="dxa"/>
            <w:tcBorders>
              <w:bottom w:val="single" w:sz="4" w:space="0" w:color="auto"/>
            </w:tcBorders>
          </w:tcPr>
          <w:p w:rsidR="00274B46" w:rsidRPr="00B7438E" w:rsidRDefault="00274B46" w:rsidP="00EA0CAA">
            <w:pPr>
              <w:spacing w:line="440" w:lineRule="atLeast"/>
              <w:rPr>
                <w:rFonts w:ascii="宋体"/>
                <w:sz w:val="24"/>
              </w:rPr>
            </w:pPr>
          </w:p>
        </w:tc>
        <w:tc>
          <w:tcPr>
            <w:tcW w:w="3207" w:type="dxa"/>
            <w:tcBorders>
              <w:bottom w:val="single" w:sz="4" w:space="0" w:color="auto"/>
            </w:tcBorders>
          </w:tcPr>
          <w:p w:rsidR="00274B46" w:rsidRPr="00B7438E" w:rsidRDefault="00274B46" w:rsidP="00EA0CAA">
            <w:pPr>
              <w:spacing w:line="440" w:lineRule="atLeast"/>
              <w:rPr>
                <w:rFonts w:ascii="宋体"/>
                <w:sz w:val="24"/>
              </w:rPr>
            </w:pPr>
          </w:p>
        </w:tc>
        <w:tc>
          <w:tcPr>
            <w:tcW w:w="2363" w:type="dxa"/>
            <w:tcBorders>
              <w:bottom w:val="single" w:sz="4" w:space="0" w:color="auto"/>
            </w:tcBorders>
          </w:tcPr>
          <w:p w:rsidR="00274B46" w:rsidRPr="00B7438E" w:rsidRDefault="00274B46" w:rsidP="00EA0CAA">
            <w:pPr>
              <w:spacing w:line="440" w:lineRule="atLeast"/>
              <w:rPr>
                <w:rFonts w:ascii="宋体"/>
                <w:sz w:val="24"/>
              </w:rPr>
            </w:pPr>
          </w:p>
        </w:tc>
        <w:tc>
          <w:tcPr>
            <w:tcW w:w="1879" w:type="dxa"/>
            <w:tcBorders>
              <w:bottom w:val="single" w:sz="4" w:space="0" w:color="auto"/>
            </w:tcBorders>
          </w:tcPr>
          <w:p w:rsidR="00274B46" w:rsidRPr="00B7438E" w:rsidRDefault="00274B46" w:rsidP="00EA0CAA">
            <w:pPr>
              <w:spacing w:line="440" w:lineRule="atLeast"/>
              <w:rPr>
                <w:rFonts w:ascii="宋体"/>
                <w:sz w:val="24"/>
              </w:rPr>
            </w:pPr>
          </w:p>
        </w:tc>
        <w:tc>
          <w:tcPr>
            <w:tcW w:w="2126" w:type="dxa"/>
            <w:tcBorders>
              <w:bottom w:val="single" w:sz="4" w:space="0" w:color="auto"/>
            </w:tcBorders>
          </w:tcPr>
          <w:p w:rsidR="00274B46" w:rsidRPr="00B7438E" w:rsidRDefault="00274B46" w:rsidP="00EA0CAA">
            <w:pPr>
              <w:spacing w:line="440" w:lineRule="atLeast"/>
              <w:rPr>
                <w:rFonts w:ascii="宋体"/>
                <w:sz w:val="24"/>
              </w:rPr>
            </w:pPr>
          </w:p>
        </w:tc>
      </w:tr>
    </w:tbl>
    <w:p w:rsidR="00274B46" w:rsidRPr="00B7438E" w:rsidRDefault="00274B46" w:rsidP="00274B46">
      <w:pPr>
        <w:spacing w:line="440" w:lineRule="atLeast"/>
        <w:ind w:left="720" w:hangingChars="300" w:hanging="720"/>
        <w:rPr>
          <w:rFonts w:ascii="仿宋_GB2312"/>
          <w:sz w:val="24"/>
        </w:rPr>
      </w:pPr>
    </w:p>
    <w:p w:rsidR="00274B46" w:rsidRPr="00B7438E" w:rsidRDefault="00274B46" w:rsidP="00274B46">
      <w:pPr>
        <w:spacing w:line="440" w:lineRule="atLeast"/>
        <w:ind w:firstLineChars="200" w:firstLine="480"/>
        <w:rPr>
          <w:rFonts w:ascii="仿宋_GB2312"/>
          <w:sz w:val="24"/>
        </w:rPr>
      </w:pPr>
      <w:r w:rsidRPr="00B7438E">
        <w:rPr>
          <w:rFonts w:ascii="仿宋_GB2312" w:hint="eastAsia"/>
          <w:sz w:val="24"/>
        </w:rPr>
        <w:t>注：</w:t>
      </w:r>
      <w:r w:rsidRPr="00B7438E">
        <w:rPr>
          <w:rFonts w:ascii="仿宋_GB2312" w:hint="eastAsia"/>
          <w:sz w:val="24"/>
        </w:rPr>
        <w:t>1.</w:t>
      </w:r>
      <w:r w:rsidRPr="00B7438E">
        <w:rPr>
          <w:rFonts w:ascii="仿宋_GB2312" w:hint="eastAsia"/>
          <w:sz w:val="24"/>
        </w:rPr>
        <w:t>本表除在投标文件中填写外，还须在“政采云”平台填写</w:t>
      </w:r>
      <w:r w:rsidRPr="00B7438E">
        <w:rPr>
          <w:rFonts w:ascii="仿宋_GB2312"/>
          <w:sz w:val="24"/>
        </w:rPr>
        <w:t>提交</w:t>
      </w:r>
      <w:r w:rsidRPr="00B7438E">
        <w:rPr>
          <w:rFonts w:ascii="仿宋_GB2312" w:hint="eastAsia"/>
          <w:sz w:val="24"/>
        </w:rPr>
        <w:t>。</w:t>
      </w:r>
    </w:p>
    <w:p w:rsidR="00274B46" w:rsidRPr="00B7438E" w:rsidRDefault="00274B46" w:rsidP="00274B46">
      <w:pPr>
        <w:spacing w:line="440" w:lineRule="atLeast"/>
        <w:ind w:firstLineChars="400" w:firstLine="960"/>
        <w:rPr>
          <w:rFonts w:ascii="仿宋_GB2312"/>
          <w:sz w:val="24"/>
        </w:rPr>
      </w:pPr>
      <w:r w:rsidRPr="00B7438E">
        <w:rPr>
          <w:rFonts w:ascii="仿宋_GB2312"/>
          <w:sz w:val="24"/>
        </w:rPr>
        <w:t>2</w:t>
      </w:r>
      <w:r w:rsidRPr="00B7438E">
        <w:rPr>
          <w:rFonts w:ascii="仿宋_GB2312" w:hint="eastAsia"/>
          <w:sz w:val="24"/>
        </w:rPr>
        <w:t>.</w:t>
      </w:r>
      <w:r w:rsidRPr="00B7438E">
        <w:rPr>
          <w:rFonts w:ascii="仿宋_GB2312" w:hint="eastAsia"/>
          <w:sz w:val="24"/>
        </w:rPr>
        <w:t>“政采云”平台填写提交内容须与投标文件中一致。</w:t>
      </w:r>
    </w:p>
    <w:p w:rsidR="00274B46" w:rsidRPr="00B7438E" w:rsidRDefault="00274B46" w:rsidP="00274B46">
      <w:pPr>
        <w:spacing w:line="440" w:lineRule="atLeast"/>
        <w:ind w:firstLineChars="400" w:firstLine="960"/>
        <w:rPr>
          <w:rFonts w:ascii="仿宋_GB2312"/>
          <w:sz w:val="24"/>
        </w:rPr>
      </w:pPr>
    </w:p>
    <w:p w:rsidR="00274B46" w:rsidRPr="00B7438E" w:rsidRDefault="00274B46" w:rsidP="00274B46">
      <w:pPr>
        <w:spacing w:line="440" w:lineRule="atLeast"/>
        <w:ind w:firstLineChars="400" w:firstLine="964"/>
        <w:rPr>
          <w:rFonts w:ascii="仿宋_GB2312"/>
          <w:b/>
          <w:sz w:val="24"/>
        </w:rPr>
      </w:pPr>
    </w:p>
    <w:p w:rsidR="00274B46" w:rsidRPr="00B7438E" w:rsidRDefault="00274B46" w:rsidP="00274B46">
      <w:pPr>
        <w:spacing w:line="440" w:lineRule="atLeast"/>
        <w:ind w:leftChars="271" w:left="809" w:hangingChars="100" w:hanging="240"/>
        <w:rPr>
          <w:rFonts w:ascii="仿宋_GB2312"/>
          <w:sz w:val="24"/>
        </w:rPr>
      </w:pPr>
    </w:p>
    <w:p w:rsidR="00274B46" w:rsidRPr="00B7438E" w:rsidRDefault="00274B46" w:rsidP="00274B46">
      <w:pPr>
        <w:spacing w:line="440" w:lineRule="atLeast"/>
        <w:ind w:left="570"/>
        <w:rPr>
          <w:rFonts w:ascii="宋体"/>
          <w:sz w:val="24"/>
        </w:rPr>
      </w:pPr>
    </w:p>
    <w:p w:rsidR="00274B46" w:rsidRPr="00B7438E" w:rsidRDefault="00274B46" w:rsidP="00274B46">
      <w:pPr>
        <w:spacing w:line="440" w:lineRule="atLeast"/>
        <w:ind w:firstLineChars="350" w:firstLine="840"/>
        <w:rPr>
          <w:rFonts w:ascii="仿宋_GB2312"/>
          <w:sz w:val="24"/>
        </w:rPr>
      </w:pPr>
      <w:r w:rsidRPr="00B7438E">
        <w:rPr>
          <w:rFonts w:ascii="仿宋_GB2312" w:hint="eastAsia"/>
          <w:sz w:val="24"/>
        </w:rPr>
        <w:t>投标人：（盖公章）</w:t>
      </w:r>
      <w:r w:rsidRPr="00B7438E">
        <w:rPr>
          <w:rFonts w:ascii="仿宋_GB2312" w:hint="eastAsia"/>
          <w:sz w:val="24"/>
        </w:rPr>
        <w:t xml:space="preserve">                              </w:t>
      </w:r>
      <w:r w:rsidRPr="00B7438E">
        <w:rPr>
          <w:rFonts w:ascii="仿宋_GB2312" w:hint="eastAsia"/>
          <w:sz w:val="24"/>
        </w:rPr>
        <w:t>法定代表人或被授权委托人：（签字或盖章）</w:t>
      </w:r>
    </w:p>
    <w:p w:rsidR="00274B46" w:rsidRPr="00B7438E" w:rsidRDefault="00274B46" w:rsidP="00274B46">
      <w:pPr>
        <w:spacing w:line="440" w:lineRule="atLeast"/>
        <w:ind w:firstLineChars="600" w:firstLine="1440"/>
        <w:rPr>
          <w:rFonts w:ascii="宋体"/>
          <w:sz w:val="24"/>
        </w:rPr>
      </w:pPr>
      <w:r w:rsidRPr="00B7438E">
        <w:rPr>
          <w:rFonts w:ascii="宋体" w:hint="eastAsia"/>
          <w:sz w:val="24"/>
        </w:rPr>
        <w:t xml:space="preserve">                       </w:t>
      </w:r>
    </w:p>
    <w:p w:rsidR="00274B46" w:rsidRPr="00B7438E" w:rsidRDefault="00274B46" w:rsidP="00274B46">
      <w:pPr>
        <w:spacing w:line="440" w:lineRule="atLeast"/>
        <w:ind w:firstLineChars="600" w:firstLine="1440"/>
        <w:rPr>
          <w:rFonts w:ascii="宋体"/>
          <w:sz w:val="24"/>
        </w:rPr>
      </w:pPr>
    </w:p>
    <w:p w:rsidR="002B3E1B" w:rsidRPr="00B7438E" w:rsidRDefault="002B3E1B" w:rsidP="00274B46">
      <w:pPr>
        <w:spacing w:line="440" w:lineRule="atLeast"/>
        <w:rPr>
          <w:rFonts w:ascii="宋体" w:hAnsi="宋体"/>
          <w:bCs/>
          <w:sz w:val="24"/>
        </w:rPr>
        <w:sectPr w:rsidR="002B3E1B" w:rsidRPr="00B7438E" w:rsidSect="002B3E1B">
          <w:headerReference w:type="even" r:id="rId20"/>
          <w:headerReference w:type="default" r:id="rId21"/>
          <w:footerReference w:type="default" r:id="rId22"/>
          <w:headerReference w:type="first" r:id="rId23"/>
          <w:pgSz w:w="16840" w:h="11907" w:orient="landscape"/>
          <w:pgMar w:top="1418" w:right="1134" w:bottom="1134" w:left="1134" w:header="1134" w:footer="794" w:gutter="0"/>
          <w:cols w:space="720"/>
          <w:docGrid w:linePitch="286"/>
        </w:sectPr>
      </w:pPr>
    </w:p>
    <w:p w:rsidR="00274B46" w:rsidRPr="00B7438E" w:rsidRDefault="005612D4" w:rsidP="00396D76">
      <w:pPr>
        <w:spacing w:line="360" w:lineRule="auto"/>
        <w:ind w:firstLineChars="1200" w:firstLine="2891"/>
        <w:outlineLvl w:val="2"/>
        <w:rPr>
          <w:rFonts w:ascii="宋体" w:hAnsi="宋体"/>
          <w:b/>
          <w:sz w:val="24"/>
        </w:rPr>
      </w:pPr>
      <w:bookmarkStart w:id="44" w:name="_Toc171345530"/>
      <w:r w:rsidRPr="00B7438E">
        <w:rPr>
          <w:rFonts w:ascii="宋体" w:hAnsi="宋体" w:hint="eastAsia"/>
          <w:b/>
          <w:sz w:val="24"/>
        </w:rPr>
        <w:lastRenderedPageBreak/>
        <w:t>三</w:t>
      </w:r>
      <w:r w:rsidR="00274B46" w:rsidRPr="00B7438E">
        <w:rPr>
          <w:rFonts w:ascii="宋体" w:hAnsi="宋体"/>
          <w:b/>
          <w:sz w:val="24"/>
        </w:rPr>
        <w:t>、</w:t>
      </w:r>
      <w:r w:rsidR="00274B46" w:rsidRPr="00B7438E">
        <w:rPr>
          <w:rFonts w:ascii="宋体" w:hAnsi="宋体" w:hint="eastAsia"/>
          <w:b/>
          <w:sz w:val="24"/>
        </w:rPr>
        <w:t>残疾人福利性单位声明函</w:t>
      </w:r>
      <w:bookmarkEnd w:id="44"/>
    </w:p>
    <w:p w:rsidR="00274B46" w:rsidRPr="00B7438E" w:rsidRDefault="00274B46" w:rsidP="00274B46">
      <w:pPr>
        <w:widowControl/>
        <w:shd w:val="clear" w:color="auto" w:fill="FFFFFF"/>
        <w:spacing w:line="360" w:lineRule="auto"/>
        <w:rPr>
          <w:kern w:val="0"/>
          <w:szCs w:val="21"/>
        </w:rPr>
      </w:pPr>
    </w:p>
    <w:p w:rsidR="00274B46" w:rsidRPr="00B7438E" w:rsidRDefault="00274B46" w:rsidP="00274B46">
      <w:pPr>
        <w:widowControl/>
        <w:shd w:val="clear" w:color="auto" w:fill="FFFFFF"/>
        <w:spacing w:line="360" w:lineRule="auto"/>
        <w:jc w:val="center"/>
        <w:rPr>
          <w:kern w:val="0"/>
          <w:szCs w:val="21"/>
        </w:rPr>
      </w:pPr>
      <w:r w:rsidRPr="00B7438E">
        <w:rPr>
          <w:b/>
          <w:bCs/>
          <w:kern w:val="0"/>
          <w:sz w:val="24"/>
        </w:rPr>
        <w:t>（残疾人福利性单位按下列格式提供）</w:t>
      </w:r>
    </w:p>
    <w:p w:rsidR="00274B46" w:rsidRPr="00B7438E" w:rsidRDefault="00274B46" w:rsidP="00274B46">
      <w:pPr>
        <w:widowControl/>
        <w:shd w:val="clear" w:color="auto" w:fill="FFFFFF"/>
        <w:spacing w:line="360" w:lineRule="auto"/>
        <w:ind w:firstLine="480"/>
        <w:jc w:val="left"/>
        <w:rPr>
          <w:kern w:val="0"/>
          <w:szCs w:val="21"/>
        </w:rPr>
      </w:pPr>
      <w:r w:rsidRPr="00B7438E">
        <w:rPr>
          <w:kern w:val="0"/>
          <w:sz w:val="24"/>
        </w:rPr>
        <w:t>本公司郑重声明，根据《财政部</w:t>
      </w:r>
      <w:r w:rsidRPr="00B7438E">
        <w:rPr>
          <w:kern w:val="0"/>
          <w:sz w:val="24"/>
        </w:rPr>
        <w:t xml:space="preserve"> </w:t>
      </w:r>
      <w:r w:rsidRPr="00B7438E">
        <w:rPr>
          <w:kern w:val="0"/>
          <w:sz w:val="24"/>
        </w:rPr>
        <w:t>民政部</w:t>
      </w:r>
      <w:r w:rsidRPr="00B7438E">
        <w:rPr>
          <w:kern w:val="0"/>
          <w:sz w:val="24"/>
        </w:rPr>
        <w:t xml:space="preserve"> </w:t>
      </w:r>
      <w:r w:rsidRPr="00B7438E">
        <w:rPr>
          <w:kern w:val="0"/>
          <w:sz w:val="24"/>
        </w:rPr>
        <w:t>中国残疾人联合会关于促进残疾人就业政府采购政策的通知》（财库〔</w:t>
      </w:r>
      <w:r w:rsidRPr="00B7438E">
        <w:rPr>
          <w:kern w:val="0"/>
          <w:sz w:val="24"/>
        </w:rPr>
        <w:t>2017</w:t>
      </w:r>
      <w:r w:rsidRPr="00B7438E">
        <w:rPr>
          <w:kern w:val="0"/>
          <w:sz w:val="24"/>
        </w:rPr>
        <w:t>〕</w:t>
      </w:r>
      <w:r w:rsidRPr="00B7438E">
        <w:rPr>
          <w:kern w:val="0"/>
          <w:sz w:val="24"/>
        </w:rPr>
        <w:t>141</w:t>
      </w:r>
      <w:r w:rsidRPr="00B7438E">
        <w:rPr>
          <w:kern w:val="0"/>
          <w:sz w:val="24"/>
        </w:rPr>
        <w:t>号）的规定，本单位为符合条件的残疾人福利性单</w:t>
      </w:r>
    </w:p>
    <w:p w:rsidR="00274B46" w:rsidRPr="00B7438E" w:rsidRDefault="00274B46" w:rsidP="00274B46">
      <w:pPr>
        <w:pStyle w:val="qowt-stl-"/>
        <w:shd w:val="clear" w:color="auto" w:fill="FFFFFF"/>
        <w:spacing w:before="0" w:beforeAutospacing="0" w:after="0" w:afterAutospacing="0" w:line="360" w:lineRule="auto"/>
        <w:rPr>
          <w:rFonts w:ascii="Times New Roman" w:hAnsi="Times New Roman" w:cs="Times New Roman"/>
          <w:sz w:val="21"/>
          <w:szCs w:val="21"/>
        </w:rPr>
      </w:pPr>
      <w:r w:rsidRPr="00B7438E">
        <w:rPr>
          <w:rStyle w:val="qowt-font4"/>
          <w:rFonts w:ascii="Times New Roman" w:hAnsi="Times New Roman" w:cs="Times New Roman"/>
        </w:rPr>
        <w:t>位，且本公司参加</w:t>
      </w:r>
      <w:r w:rsidRPr="00B7438E">
        <w:rPr>
          <w:rStyle w:val="qowt-font4"/>
          <w:rFonts w:ascii="Times New Roman" w:hAnsi="Times New Roman" w:cs="Times New Roman"/>
          <w:u w:val="single"/>
        </w:rPr>
        <w:t xml:space="preserve"> </w:t>
      </w:r>
      <w:r w:rsidRPr="00B7438E">
        <w:rPr>
          <w:rStyle w:val="qowt-font4"/>
          <w:rFonts w:ascii="Times New Roman" w:hAnsi="Times New Roman" w:cs="Times New Roman"/>
        </w:rPr>
        <w:t>单位的</w:t>
      </w:r>
      <w:r w:rsidRPr="00B7438E">
        <w:rPr>
          <w:rStyle w:val="qowt-font4"/>
          <w:rFonts w:ascii="Times New Roman" w:hAnsi="Times New Roman" w:cs="Times New Roman"/>
          <w:u w:val="single"/>
        </w:rPr>
        <w:t xml:space="preserve"> </w:t>
      </w:r>
      <w:r w:rsidRPr="00B7438E">
        <w:rPr>
          <w:rStyle w:val="qowt-font4"/>
          <w:rFonts w:ascii="Times New Roman" w:hAnsi="Times New Roman" w:cs="Times New Roman"/>
        </w:rPr>
        <w:t>项目采购活动提供本公司制造的货物（由本公司承担工程</w:t>
      </w:r>
      <w:r w:rsidRPr="00B7438E">
        <w:rPr>
          <w:rStyle w:val="qowt-font4"/>
          <w:rFonts w:ascii="Times New Roman" w:hAnsi="Times New Roman" w:cs="Times New Roman"/>
        </w:rPr>
        <w:t>/</w:t>
      </w:r>
      <w:r w:rsidRPr="00B7438E">
        <w:rPr>
          <w:rStyle w:val="qowt-font4"/>
          <w:rFonts w:ascii="Times New Roman" w:hAnsi="Times New Roman" w:cs="Times New Roman"/>
        </w:rPr>
        <w:t>提供服务），或者提供其他残疾人福利性单位制造的货物（不包括使用非残疾人福利性单位注册商标的货物）。</w:t>
      </w:r>
    </w:p>
    <w:p w:rsidR="00274B46" w:rsidRPr="00B7438E" w:rsidRDefault="00274B46" w:rsidP="00274B46">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sidRPr="00B7438E">
        <w:rPr>
          <w:rStyle w:val="qowt-font4"/>
          <w:rFonts w:ascii="Times New Roman" w:hAnsi="Times New Roman" w:cs="Times New Roman"/>
        </w:rPr>
        <w:t>本公司对上述声明的真实性负责。如有虚假，将依法承担相应责任。</w:t>
      </w:r>
    </w:p>
    <w:p w:rsidR="00274B46" w:rsidRPr="00B7438E" w:rsidRDefault="00274B46" w:rsidP="00274B46">
      <w:pPr>
        <w:pStyle w:val="qowt-stl-"/>
        <w:shd w:val="clear" w:color="auto" w:fill="FFFFFF"/>
        <w:spacing w:before="0" w:beforeAutospacing="0" w:after="0" w:afterAutospacing="0" w:line="360" w:lineRule="auto"/>
        <w:rPr>
          <w:rFonts w:ascii="Times New Roman" w:hAnsi="Times New Roman" w:cs="Times New Roman"/>
          <w:sz w:val="21"/>
          <w:szCs w:val="21"/>
        </w:rPr>
      </w:pPr>
      <w:r w:rsidRPr="00B7438E">
        <w:rPr>
          <w:rFonts w:ascii="Times New Roman" w:hAnsi="Times New Roman" w:cs="Times New Roman"/>
        </w:rPr>
        <w:br/>
      </w:r>
    </w:p>
    <w:p w:rsidR="00274B46" w:rsidRPr="00B7438E" w:rsidRDefault="00274B46" w:rsidP="00274B46">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sidRPr="00B7438E">
        <w:rPr>
          <w:rStyle w:val="qowt-font4"/>
          <w:rFonts w:ascii="Times New Roman" w:hAnsi="Times New Roman" w:cs="Times New Roman"/>
        </w:rPr>
        <w:t>投标人（加盖公章）：</w:t>
      </w:r>
    </w:p>
    <w:p w:rsidR="00274B46" w:rsidRPr="00B7438E" w:rsidRDefault="00274B46" w:rsidP="00274B46">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r w:rsidRPr="00B7438E">
        <w:rPr>
          <w:rStyle w:val="qowt-font4"/>
          <w:rFonts w:ascii="Times New Roman" w:hAnsi="Times New Roman" w:cs="Times New Roman"/>
        </w:rPr>
        <w:t>投标人法定代表人或授权代表（签字或盖章）：</w:t>
      </w:r>
    </w:p>
    <w:p w:rsidR="00274B46" w:rsidRPr="00B7438E" w:rsidRDefault="00274B46" w:rsidP="00274B46">
      <w:pPr>
        <w:pStyle w:val="qowt-stl-"/>
        <w:shd w:val="clear" w:color="auto" w:fill="FFFFFF"/>
        <w:spacing w:before="0" w:beforeAutospacing="0" w:after="0" w:afterAutospacing="0" w:line="360" w:lineRule="auto"/>
        <w:ind w:firstLine="420"/>
        <w:rPr>
          <w:rStyle w:val="qowt-font4"/>
          <w:rFonts w:ascii="Times New Roman" w:hAnsi="Times New Roman" w:cs="Times New Roman"/>
        </w:rPr>
      </w:pPr>
      <w:r w:rsidRPr="00B7438E">
        <w:rPr>
          <w:rStyle w:val="qowt-font4"/>
          <w:rFonts w:ascii="Times New Roman" w:hAnsi="Times New Roman" w:cs="Times New Roman"/>
        </w:rPr>
        <w:t>日期：</w:t>
      </w:r>
      <w:r w:rsidRPr="00B7438E">
        <w:rPr>
          <w:rStyle w:val="qowt-font4"/>
          <w:rFonts w:ascii="Times New Roman" w:hAnsi="Times New Roman" w:cs="Times New Roman"/>
          <w:u w:val="single"/>
        </w:rPr>
        <w:t xml:space="preserve">      </w:t>
      </w:r>
      <w:r w:rsidRPr="00B7438E">
        <w:rPr>
          <w:rStyle w:val="qowt-font4"/>
          <w:rFonts w:ascii="Times New Roman" w:hAnsi="Times New Roman" w:cs="Times New Roman"/>
        </w:rPr>
        <w:t>年</w:t>
      </w:r>
      <w:r w:rsidRPr="00B7438E">
        <w:rPr>
          <w:rStyle w:val="qowt-font4"/>
          <w:rFonts w:ascii="Times New Roman" w:hAnsi="Times New Roman" w:cs="Times New Roman"/>
          <w:u w:val="single"/>
        </w:rPr>
        <w:t xml:space="preserve">    </w:t>
      </w:r>
      <w:r w:rsidRPr="00B7438E">
        <w:rPr>
          <w:rStyle w:val="qowt-font4"/>
          <w:rFonts w:ascii="Times New Roman" w:hAnsi="Times New Roman" w:cs="Times New Roman"/>
        </w:rPr>
        <w:t>月</w:t>
      </w:r>
      <w:r w:rsidRPr="00B7438E">
        <w:rPr>
          <w:rStyle w:val="qowt-font4"/>
          <w:rFonts w:ascii="Times New Roman" w:hAnsi="Times New Roman" w:cs="Times New Roman"/>
          <w:u w:val="single"/>
        </w:rPr>
        <w:t xml:space="preserve">    </w:t>
      </w:r>
      <w:r w:rsidRPr="00B7438E">
        <w:rPr>
          <w:rStyle w:val="qowt-font4"/>
          <w:rFonts w:ascii="Times New Roman" w:hAnsi="Times New Roman" w:cs="Times New Roman"/>
        </w:rPr>
        <w:t>日</w:t>
      </w:r>
    </w:p>
    <w:p w:rsidR="00274B46" w:rsidRPr="00B7438E" w:rsidRDefault="00274B46" w:rsidP="00274B46">
      <w:pPr>
        <w:pStyle w:val="qowt-stl-"/>
        <w:shd w:val="clear" w:color="auto" w:fill="FFFFFF"/>
        <w:spacing w:before="0" w:beforeAutospacing="0" w:after="0" w:afterAutospacing="0" w:line="360" w:lineRule="auto"/>
        <w:ind w:firstLine="420"/>
        <w:rPr>
          <w:rStyle w:val="qowt-font4"/>
          <w:rFonts w:ascii="Times New Roman" w:hAnsi="Times New Roman" w:cs="Times New Roman"/>
        </w:rPr>
      </w:pPr>
    </w:p>
    <w:p w:rsidR="00274B46" w:rsidRPr="00B7438E" w:rsidRDefault="00274B46" w:rsidP="00274B46">
      <w:pPr>
        <w:pStyle w:val="qowt-stl-"/>
        <w:shd w:val="clear" w:color="auto" w:fill="FFFFFF"/>
        <w:spacing w:before="0" w:beforeAutospacing="0" w:after="0" w:afterAutospacing="0" w:line="360" w:lineRule="auto"/>
        <w:ind w:firstLine="420"/>
        <w:rPr>
          <w:rFonts w:ascii="Times New Roman" w:hAnsi="Times New Roman" w:cs="Times New Roman"/>
          <w:sz w:val="21"/>
          <w:szCs w:val="21"/>
        </w:rPr>
      </w:pPr>
    </w:p>
    <w:p w:rsidR="00274B46" w:rsidRPr="00B7438E" w:rsidRDefault="005612D4" w:rsidP="005612D4">
      <w:pPr>
        <w:spacing w:line="440" w:lineRule="atLeast"/>
        <w:jc w:val="center"/>
        <w:outlineLvl w:val="2"/>
        <w:rPr>
          <w:b/>
          <w:sz w:val="28"/>
        </w:rPr>
      </w:pPr>
      <w:bookmarkStart w:id="45" w:name="_Toc171345531"/>
      <w:r w:rsidRPr="00B7438E">
        <w:rPr>
          <w:rFonts w:hint="eastAsia"/>
          <w:b/>
          <w:sz w:val="24"/>
        </w:rPr>
        <w:t>四</w:t>
      </w:r>
      <w:r w:rsidR="00274B46" w:rsidRPr="00B7438E">
        <w:rPr>
          <w:rFonts w:hint="eastAsia"/>
          <w:b/>
          <w:sz w:val="24"/>
        </w:rPr>
        <w:t>、监狱企业声明函（监狱企业提交，格式自拟。）</w:t>
      </w:r>
      <w:bookmarkEnd w:id="45"/>
    </w:p>
    <w:p w:rsidR="00274B46" w:rsidRPr="00B7438E" w:rsidRDefault="00274B46" w:rsidP="00274B46">
      <w:pPr>
        <w:spacing w:line="440" w:lineRule="atLeast"/>
        <w:jc w:val="center"/>
        <w:rPr>
          <w:b/>
          <w:sz w:val="28"/>
        </w:rPr>
      </w:pPr>
    </w:p>
    <w:p w:rsidR="00274B46" w:rsidRPr="00B7438E" w:rsidRDefault="00274B46" w:rsidP="00274B46">
      <w:pPr>
        <w:spacing w:line="440" w:lineRule="atLeast"/>
        <w:jc w:val="center"/>
        <w:rPr>
          <w:b/>
          <w:sz w:val="28"/>
        </w:rPr>
      </w:pPr>
    </w:p>
    <w:p w:rsidR="00274B46" w:rsidRPr="00B7438E" w:rsidRDefault="00274B46" w:rsidP="00274B46">
      <w:pPr>
        <w:spacing w:line="440" w:lineRule="atLeast"/>
        <w:jc w:val="center"/>
        <w:rPr>
          <w:b/>
          <w:sz w:val="28"/>
        </w:rPr>
      </w:pPr>
    </w:p>
    <w:p w:rsidR="00396D76" w:rsidRDefault="00396D76" w:rsidP="005612D4">
      <w:pPr>
        <w:spacing w:line="360" w:lineRule="auto"/>
        <w:jc w:val="center"/>
        <w:outlineLvl w:val="2"/>
        <w:rPr>
          <w:b/>
          <w:sz w:val="28"/>
        </w:rPr>
      </w:pPr>
      <w:bookmarkStart w:id="46" w:name="_Toc171345532"/>
    </w:p>
    <w:p w:rsidR="00396D76" w:rsidRDefault="00396D76" w:rsidP="005612D4">
      <w:pPr>
        <w:spacing w:line="360" w:lineRule="auto"/>
        <w:jc w:val="center"/>
        <w:outlineLvl w:val="2"/>
        <w:rPr>
          <w:b/>
          <w:sz w:val="28"/>
        </w:rPr>
      </w:pPr>
    </w:p>
    <w:p w:rsidR="00396D76" w:rsidRDefault="00396D76" w:rsidP="005612D4">
      <w:pPr>
        <w:spacing w:line="360" w:lineRule="auto"/>
        <w:jc w:val="center"/>
        <w:outlineLvl w:val="2"/>
        <w:rPr>
          <w:b/>
          <w:sz w:val="28"/>
        </w:rPr>
      </w:pPr>
    </w:p>
    <w:p w:rsidR="00274B46" w:rsidRPr="00B7438E" w:rsidRDefault="005612D4" w:rsidP="005612D4">
      <w:pPr>
        <w:spacing w:line="360" w:lineRule="auto"/>
        <w:jc w:val="center"/>
        <w:outlineLvl w:val="2"/>
        <w:rPr>
          <w:rFonts w:ascii="仿宋_GB2312"/>
          <w:b/>
          <w:bCs/>
          <w:sz w:val="28"/>
        </w:rPr>
      </w:pPr>
      <w:r w:rsidRPr="00B7438E">
        <w:rPr>
          <w:rFonts w:hint="eastAsia"/>
          <w:b/>
          <w:sz w:val="28"/>
        </w:rPr>
        <w:t>五</w:t>
      </w:r>
      <w:r w:rsidR="00274B46" w:rsidRPr="00B7438E">
        <w:rPr>
          <w:rFonts w:hint="eastAsia"/>
          <w:b/>
          <w:sz w:val="28"/>
        </w:rPr>
        <w:t>、</w:t>
      </w:r>
      <w:r w:rsidRPr="00B7438E">
        <w:rPr>
          <w:rFonts w:hint="eastAsia"/>
          <w:b/>
          <w:sz w:val="28"/>
        </w:rPr>
        <w:t>投标人</w:t>
      </w:r>
      <w:r w:rsidR="00274B46" w:rsidRPr="00B7438E">
        <w:rPr>
          <w:rFonts w:hint="eastAsia"/>
          <w:b/>
          <w:sz w:val="28"/>
        </w:rPr>
        <w:t>提交的其他经济文件</w:t>
      </w:r>
      <w:bookmarkEnd w:id="46"/>
    </w:p>
    <w:p w:rsidR="00274B46" w:rsidRPr="00B7438E" w:rsidRDefault="00274B46" w:rsidP="00274B46">
      <w:pPr>
        <w:spacing w:line="360" w:lineRule="auto"/>
        <w:jc w:val="left"/>
        <w:rPr>
          <w:rFonts w:ascii="仿宋_GB2312"/>
          <w:b/>
          <w:bCs/>
          <w:sz w:val="28"/>
        </w:rPr>
      </w:pPr>
    </w:p>
    <w:p w:rsidR="00274B46" w:rsidRPr="00B7438E" w:rsidRDefault="00274B46" w:rsidP="00274B46">
      <w:pPr>
        <w:spacing w:line="360" w:lineRule="auto"/>
        <w:jc w:val="left"/>
        <w:rPr>
          <w:rFonts w:ascii="仿宋_GB2312"/>
          <w:sz w:val="24"/>
        </w:rPr>
      </w:pPr>
    </w:p>
    <w:p w:rsidR="00274B46" w:rsidRPr="00B7438E" w:rsidRDefault="00274B46" w:rsidP="00274B46">
      <w:pPr>
        <w:spacing w:line="440" w:lineRule="atLeast"/>
        <w:jc w:val="center"/>
        <w:rPr>
          <w:rFonts w:ascii="宋体"/>
          <w:sz w:val="24"/>
        </w:rPr>
      </w:pPr>
    </w:p>
    <w:p w:rsidR="00274B46" w:rsidRPr="00B7438E" w:rsidRDefault="00274B46" w:rsidP="00274B46">
      <w:pPr>
        <w:spacing w:line="440" w:lineRule="atLeast"/>
        <w:jc w:val="center"/>
        <w:rPr>
          <w:rFonts w:ascii="宋体"/>
          <w:sz w:val="24"/>
        </w:rPr>
      </w:pPr>
    </w:p>
    <w:p w:rsidR="00274B46" w:rsidRPr="00B7438E" w:rsidRDefault="00274B46" w:rsidP="00274B46">
      <w:pPr>
        <w:pStyle w:val="xl27"/>
        <w:widowControl w:val="0"/>
        <w:spacing w:before="0" w:beforeAutospacing="0" w:after="0" w:afterAutospacing="0" w:line="440" w:lineRule="atLeast"/>
        <w:jc w:val="both"/>
        <w:rPr>
          <w:rFonts w:ascii="宋体" w:eastAsia="宋体" w:hAnsi="Times New Roman"/>
          <w:kern w:val="2"/>
          <w:szCs w:val="20"/>
        </w:rPr>
        <w:sectPr w:rsidR="00274B46" w:rsidRPr="00B7438E">
          <w:pgSz w:w="11907" w:h="16840"/>
          <w:pgMar w:top="1134" w:right="1134" w:bottom="1134" w:left="1418" w:header="1134" w:footer="794" w:gutter="0"/>
          <w:cols w:space="720"/>
          <w:docGrid w:linePitch="271"/>
        </w:sectPr>
      </w:pPr>
    </w:p>
    <w:p w:rsidR="00274B46" w:rsidRPr="00B7438E" w:rsidRDefault="00274B46" w:rsidP="00274B46">
      <w:pPr>
        <w:rPr>
          <w:rFonts w:ascii="宋体" w:hAnsi="宋体"/>
          <w:sz w:val="36"/>
          <w:szCs w:val="36"/>
          <w:u w:val="single"/>
        </w:rPr>
      </w:pPr>
    </w:p>
    <w:p w:rsidR="00274B46" w:rsidRPr="00B7438E" w:rsidRDefault="00274B46" w:rsidP="00274B46">
      <w:pPr>
        <w:ind w:firstLine="1620"/>
        <w:rPr>
          <w:rFonts w:ascii="宋体" w:hAnsi="宋体"/>
          <w:sz w:val="36"/>
          <w:szCs w:val="36"/>
          <w:u w:val="single"/>
        </w:rPr>
      </w:pPr>
    </w:p>
    <w:p w:rsidR="00274B46" w:rsidRPr="00B7438E" w:rsidRDefault="00274B46" w:rsidP="00274B46">
      <w:pPr>
        <w:ind w:firstLine="1620"/>
        <w:rPr>
          <w:rFonts w:ascii="宋体" w:hAnsi="宋体"/>
          <w:sz w:val="36"/>
          <w:szCs w:val="36"/>
          <w:u w:val="single"/>
        </w:rPr>
      </w:pPr>
    </w:p>
    <w:p w:rsidR="00274B46" w:rsidRPr="00B7438E" w:rsidRDefault="00550EEA" w:rsidP="00274B46">
      <w:pPr>
        <w:spacing w:line="360" w:lineRule="auto"/>
        <w:jc w:val="center"/>
        <w:rPr>
          <w:rFonts w:ascii="宋体" w:hAnsi="宋体"/>
          <w:sz w:val="36"/>
          <w:szCs w:val="36"/>
        </w:rPr>
      </w:pPr>
      <w:r>
        <w:rPr>
          <w:rFonts w:ascii="宋体" w:hAnsi="宋体" w:hint="eastAsia"/>
          <w:sz w:val="36"/>
          <w:szCs w:val="36"/>
        </w:rPr>
        <w:t>长春净月高新技术产业开发区公共卫生服务中心2024年综合物业及餐饮服务采购项目</w:t>
      </w:r>
    </w:p>
    <w:p w:rsidR="00274B46" w:rsidRPr="00B7438E" w:rsidRDefault="00274B46" w:rsidP="00274B46">
      <w:pPr>
        <w:ind w:firstLineChars="600" w:firstLine="2160"/>
        <w:rPr>
          <w:rFonts w:ascii="宋体" w:hAnsi="宋体"/>
          <w:sz w:val="36"/>
          <w:szCs w:val="36"/>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jc w:val="center"/>
        <w:rPr>
          <w:rFonts w:ascii="宋体" w:hAnsi="宋体"/>
          <w:b/>
          <w:sz w:val="72"/>
          <w:szCs w:val="72"/>
        </w:rPr>
      </w:pPr>
      <w:r w:rsidRPr="00B7438E">
        <w:rPr>
          <w:rFonts w:ascii="宋体" w:hAnsi="宋体" w:hint="eastAsia"/>
          <w:b/>
          <w:sz w:val="72"/>
          <w:szCs w:val="72"/>
        </w:rPr>
        <w:t>投标文件</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jc w:val="center"/>
        <w:rPr>
          <w:rFonts w:ascii="宋体" w:hAnsi="宋体"/>
          <w:sz w:val="32"/>
          <w:szCs w:val="32"/>
        </w:rPr>
      </w:pPr>
      <w:r w:rsidRPr="00B7438E">
        <w:rPr>
          <w:rFonts w:ascii="宋体" w:hAnsi="宋体" w:hint="eastAsia"/>
          <w:sz w:val="32"/>
          <w:szCs w:val="32"/>
        </w:rPr>
        <w:t>项目编号：</w:t>
      </w:r>
      <w:r w:rsidR="005175AE">
        <w:rPr>
          <w:rFonts w:ascii="宋体" w:hAnsi="宋体"/>
          <w:sz w:val="32"/>
          <w:szCs w:val="32"/>
        </w:rPr>
        <w:t>ccjy-[2024]-00323号-01</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5612D4">
      <w:pPr>
        <w:outlineLvl w:val="1"/>
        <w:rPr>
          <w:rFonts w:ascii="宋体" w:hAnsi="宋体"/>
          <w:sz w:val="24"/>
        </w:rPr>
      </w:pPr>
      <w:bookmarkStart w:id="47" w:name="_Toc171345533"/>
      <w:r w:rsidRPr="00B7438E">
        <w:rPr>
          <w:rFonts w:ascii="宋体" w:hAnsi="宋体" w:hint="eastAsia"/>
          <w:sz w:val="24"/>
        </w:rPr>
        <w:t>投标文件内容：投标文件技术标部分</w:t>
      </w:r>
      <w:bookmarkEnd w:id="47"/>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投标人：（盖公章）</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法定代表人或被授权委托人（签字或盖章）：</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日期：     年      月      日</w:t>
      </w:r>
    </w:p>
    <w:p w:rsidR="00274B46" w:rsidRPr="00B7438E" w:rsidRDefault="00274B46" w:rsidP="00274B46">
      <w:pPr>
        <w:spacing w:line="360" w:lineRule="auto"/>
        <w:ind w:firstLineChars="200" w:firstLine="562"/>
        <w:jc w:val="center"/>
        <w:rPr>
          <w:rFonts w:ascii="宋体" w:hAnsi="宋体"/>
          <w:b/>
          <w:sz w:val="28"/>
          <w:szCs w:val="28"/>
        </w:rPr>
      </w:pPr>
    </w:p>
    <w:p w:rsidR="00274B46" w:rsidRPr="00B7438E" w:rsidRDefault="00274B46" w:rsidP="00274B46">
      <w:pPr>
        <w:spacing w:line="360" w:lineRule="auto"/>
        <w:ind w:firstLineChars="200" w:firstLine="562"/>
        <w:jc w:val="center"/>
        <w:rPr>
          <w:rFonts w:ascii="宋体" w:hAnsi="宋体"/>
          <w:b/>
          <w:sz w:val="28"/>
          <w:szCs w:val="28"/>
        </w:rPr>
      </w:pPr>
    </w:p>
    <w:p w:rsidR="00396D76" w:rsidRDefault="00396D76" w:rsidP="005612D4">
      <w:pPr>
        <w:spacing w:line="360" w:lineRule="auto"/>
        <w:ind w:firstLineChars="200" w:firstLine="562"/>
        <w:jc w:val="center"/>
        <w:outlineLvl w:val="2"/>
        <w:rPr>
          <w:rFonts w:ascii="宋体" w:hAnsi="宋体"/>
          <w:b/>
          <w:sz w:val="28"/>
          <w:szCs w:val="28"/>
        </w:rPr>
      </w:pPr>
      <w:bookmarkStart w:id="48" w:name="_Toc171345534"/>
    </w:p>
    <w:p w:rsidR="00274B46" w:rsidRPr="00B7438E" w:rsidRDefault="00274B46" w:rsidP="005612D4">
      <w:pPr>
        <w:spacing w:line="360" w:lineRule="auto"/>
        <w:ind w:firstLineChars="200" w:firstLine="562"/>
        <w:jc w:val="center"/>
        <w:outlineLvl w:val="2"/>
        <w:rPr>
          <w:rFonts w:ascii="宋体" w:hAnsi="宋体"/>
          <w:b/>
          <w:sz w:val="28"/>
          <w:szCs w:val="28"/>
        </w:rPr>
      </w:pPr>
      <w:r w:rsidRPr="00B7438E">
        <w:rPr>
          <w:rFonts w:ascii="宋体" w:hAnsi="宋体" w:hint="eastAsia"/>
          <w:b/>
          <w:sz w:val="28"/>
          <w:szCs w:val="28"/>
        </w:rPr>
        <w:lastRenderedPageBreak/>
        <w:t>一、投标人综合说明</w:t>
      </w:r>
      <w:bookmarkEnd w:id="48"/>
    </w:p>
    <w:p w:rsidR="00274B46" w:rsidRPr="00B7438E" w:rsidRDefault="00274B46" w:rsidP="00274B46">
      <w:pPr>
        <w:spacing w:line="360" w:lineRule="auto"/>
        <w:ind w:firstLineChars="225" w:firstLine="540"/>
        <w:rPr>
          <w:rFonts w:ascii="宋体" w:hAnsi="宋体"/>
          <w:sz w:val="24"/>
        </w:rPr>
      </w:pPr>
      <w:r w:rsidRPr="00B7438E">
        <w:rPr>
          <w:rFonts w:ascii="宋体" w:hAnsi="宋体" w:hint="eastAsia"/>
          <w:sz w:val="24"/>
        </w:rPr>
        <w:t>格式自拟</w:t>
      </w:r>
      <w:r w:rsidRPr="00B7438E">
        <w:rPr>
          <w:rFonts w:ascii="宋体" w:hAnsi="宋体"/>
          <w:sz w:val="24"/>
        </w:rPr>
        <w:t>。</w:t>
      </w:r>
      <w:r w:rsidRPr="00B7438E">
        <w:rPr>
          <w:rFonts w:ascii="宋体" w:hAnsi="宋体" w:hint="eastAsia"/>
          <w:sz w:val="24"/>
        </w:rPr>
        <w:t>投标人</w:t>
      </w:r>
      <w:r w:rsidRPr="00B7438E">
        <w:rPr>
          <w:rFonts w:ascii="宋体" w:hAnsi="宋体"/>
          <w:sz w:val="24"/>
        </w:rPr>
        <w:t>应</w:t>
      </w:r>
      <w:r w:rsidRPr="00B7438E">
        <w:rPr>
          <w:rFonts w:ascii="宋体" w:hAnsi="宋体" w:hint="eastAsia"/>
          <w:sz w:val="24"/>
        </w:rPr>
        <w:t>阐述但</w:t>
      </w:r>
      <w:r w:rsidRPr="00B7438E">
        <w:rPr>
          <w:rFonts w:ascii="宋体" w:hAnsi="宋体"/>
          <w:sz w:val="24"/>
        </w:rPr>
        <w:t>不限</w:t>
      </w:r>
      <w:r w:rsidRPr="00B7438E">
        <w:rPr>
          <w:rFonts w:ascii="宋体" w:hAnsi="宋体" w:hint="eastAsia"/>
          <w:sz w:val="24"/>
        </w:rPr>
        <w:t>于企业的地理</w:t>
      </w:r>
      <w:r w:rsidRPr="00B7438E">
        <w:rPr>
          <w:rFonts w:ascii="宋体" w:hAnsi="宋体"/>
          <w:sz w:val="24"/>
        </w:rPr>
        <w:t>位置、场所面积，</w:t>
      </w:r>
      <w:r w:rsidR="00001120" w:rsidRPr="00B7438E">
        <w:rPr>
          <w:rFonts w:ascii="宋体" w:hAnsi="宋体" w:hint="eastAsia"/>
          <w:sz w:val="24"/>
        </w:rPr>
        <w:t>企业</w:t>
      </w:r>
      <w:r w:rsidR="00001120" w:rsidRPr="00B7438E">
        <w:rPr>
          <w:rFonts w:ascii="宋体" w:hAnsi="宋体"/>
          <w:sz w:val="24"/>
        </w:rPr>
        <w:t>优势</w:t>
      </w:r>
      <w:r w:rsidRPr="00B7438E">
        <w:rPr>
          <w:rFonts w:ascii="宋体" w:hAnsi="宋体"/>
          <w:sz w:val="24"/>
        </w:rPr>
        <w:t>及经营情况，</w:t>
      </w:r>
      <w:r w:rsidRPr="00B7438E">
        <w:rPr>
          <w:rFonts w:ascii="宋体" w:hAnsi="宋体" w:hint="eastAsia"/>
          <w:sz w:val="24"/>
        </w:rPr>
        <w:t>取得的荣誉信息等，格式自拟。</w:t>
      </w:r>
    </w:p>
    <w:p w:rsidR="00274B46" w:rsidRPr="00B7438E" w:rsidRDefault="00274B46" w:rsidP="00274B46">
      <w:pPr>
        <w:spacing w:line="360" w:lineRule="auto"/>
        <w:jc w:val="center"/>
        <w:rPr>
          <w:rFonts w:ascii="宋体" w:hAnsi="宋体"/>
          <w:sz w:val="24"/>
        </w:rPr>
      </w:pPr>
    </w:p>
    <w:p w:rsidR="00274B46" w:rsidRPr="00B7438E" w:rsidRDefault="00274B46" w:rsidP="00274B46">
      <w:pPr>
        <w:spacing w:line="360" w:lineRule="auto"/>
        <w:rPr>
          <w:rFonts w:ascii="宋体" w:hAnsi="宋体"/>
          <w:sz w:val="24"/>
        </w:rPr>
      </w:pPr>
    </w:p>
    <w:p w:rsidR="00A86EC6" w:rsidRDefault="00A86EC6" w:rsidP="005612D4">
      <w:pPr>
        <w:spacing w:line="360" w:lineRule="auto"/>
        <w:ind w:firstLineChars="200" w:firstLine="562"/>
        <w:jc w:val="center"/>
        <w:outlineLvl w:val="2"/>
        <w:rPr>
          <w:rFonts w:ascii="宋体" w:hAnsi="宋体"/>
          <w:b/>
          <w:sz w:val="28"/>
          <w:szCs w:val="28"/>
        </w:rPr>
      </w:pPr>
      <w:bookmarkStart w:id="49" w:name="_Toc171345535"/>
    </w:p>
    <w:p w:rsidR="00A86EC6" w:rsidRDefault="00A86EC6" w:rsidP="005612D4">
      <w:pPr>
        <w:spacing w:line="360" w:lineRule="auto"/>
        <w:ind w:firstLineChars="200" w:firstLine="562"/>
        <w:jc w:val="center"/>
        <w:outlineLvl w:val="2"/>
        <w:rPr>
          <w:rFonts w:ascii="宋体" w:hAnsi="宋体"/>
          <w:b/>
          <w:sz w:val="28"/>
          <w:szCs w:val="28"/>
        </w:rPr>
      </w:pPr>
    </w:p>
    <w:p w:rsidR="00274B46" w:rsidRDefault="00274B46" w:rsidP="005612D4">
      <w:pPr>
        <w:spacing w:line="360" w:lineRule="auto"/>
        <w:ind w:firstLineChars="200" w:firstLine="562"/>
        <w:jc w:val="center"/>
        <w:outlineLvl w:val="2"/>
        <w:rPr>
          <w:rFonts w:ascii="宋体" w:hAnsi="宋体"/>
          <w:b/>
          <w:sz w:val="28"/>
          <w:szCs w:val="28"/>
        </w:rPr>
      </w:pPr>
      <w:r w:rsidRPr="00B7438E">
        <w:rPr>
          <w:rFonts w:ascii="宋体" w:hAnsi="宋体" w:hint="eastAsia"/>
          <w:b/>
          <w:sz w:val="28"/>
          <w:szCs w:val="28"/>
        </w:rPr>
        <w:t>二、</w:t>
      </w:r>
      <w:r w:rsidR="002B3E1B" w:rsidRPr="00B7438E">
        <w:rPr>
          <w:rFonts w:ascii="宋体" w:hAnsi="宋体" w:hint="eastAsia"/>
          <w:b/>
          <w:sz w:val="28"/>
          <w:szCs w:val="28"/>
        </w:rPr>
        <w:t>项目</w:t>
      </w:r>
      <w:r w:rsidR="00A86EC6">
        <w:rPr>
          <w:rFonts w:ascii="宋体" w:hAnsi="宋体" w:hint="eastAsia"/>
          <w:b/>
          <w:sz w:val="28"/>
          <w:szCs w:val="28"/>
        </w:rPr>
        <w:t>实施</w:t>
      </w:r>
      <w:r w:rsidR="002B3E1B" w:rsidRPr="00B7438E">
        <w:rPr>
          <w:rFonts w:ascii="宋体" w:hAnsi="宋体"/>
          <w:b/>
          <w:sz w:val="28"/>
          <w:szCs w:val="28"/>
        </w:rPr>
        <w:t>方案</w:t>
      </w:r>
      <w:bookmarkEnd w:id="49"/>
    </w:p>
    <w:p w:rsidR="00A86EC6" w:rsidRPr="003177F3" w:rsidRDefault="00A86EC6" w:rsidP="00A86EC6">
      <w:pPr>
        <w:spacing w:line="400" w:lineRule="exact"/>
        <w:ind w:firstLineChars="200" w:firstLine="480"/>
        <w:rPr>
          <w:rFonts w:ascii="宋体" w:hAnsi="宋体"/>
          <w:sz w:val="24"/>
        </w:rPr>
      </w:pPr>
      <w:r w:rsidRPr="003177F3">
        <w:rPr>
          <w:rFonts w:ascii="宋体" w:hAnsi="宋体" w:hint="eastAsia"/>
          <w:sz w:val="24"/>
          <w:szCs w:val="20"/>
        </w:rPr>
        <w:t>格式自拟。</w:t>
      </w:r>
      <w:r w:rsidR="009556DD">
        <w:rPr>
          <w:rFonts w:ascii="宋体" w:hAnsi="宋体" w:hint="eastAsia"/>
          <w:sz w:val="24"/>
        </w:rPr>
        <w:t>投标人</w:t>
      </w:r>
      <w:r w:rsidRPr="003177F3">
        <w:rPr>
          <w:rFonts w:ascii="宋体" w:hAnsi="宋体" w:hint="eastAsia"/>
          <w:sz w:val="24"/>
        </w:rPr>
        <w:t>应阐述</w:t>
      </w:r>
      <w:r w:rsidR="00855A7B">
        <w:rPr>
          <w:rFonts w:ascii="宋体" w:hAnsi="宋体" w:hint="eastAsia"/>
          <w:sz w:val="24"/>
        </w:rPr>
        <w:t>本项目</w:t>
      </w:r>
      <w:r w:rsidRPr="003177F3">
        <w:rPr>
          <w:rFonts w:ascii="宋体" w:hAnsi="宋体" w:hint="eastAsia"/>
          <w:sz w:val="24"/>
        </w:rPr>
        <w:t>服务的工作依据、服务</w:t>
      </w:r>
      <w:r w:rsidRPr="003177F3">
        <w:rPr>
          <w:rFonts w:ascii="宋体" w:hAnsi="宋体"/>
          <w:sz w:val="24"/>
        </w:rPr>
        <w:t>标准、</w:t>
      </w:r>
      <w:r w:rsidRPr="003177F3">
        <w:rPr>
          <w:rFonts w:ascii="宋体" w:hAnsi="宋体" w:hint="eastAsia"/>
          <w:sz w:val="24"/>
        </w:rPr>
        <w:t>人员</w:t>
      </w:r>
      <w:r w:rsidRPr="003177F3">
        <w:rPr>
          <w:rFonts w:ascii="宋体" w:hAnsi="宋体"/>
          <w:sz w:val="24"/>
        </w:rPr>
        <w:t>管理</w:t>
      </w:r>
      <w:r w:rsidRPr="003177F3">
        <w:rPr>
          <w:rFonts w:ascii="宋体" w:hAnsi="宋体" w:hint="eastAsia"/>
          <w:sz w:val="24"/>
        </w:rPr>
        <w:t>，为保证服务工作质量所采取的技术措施及组织措施等。</w:t>
      </w:r>
    </w:p>
    <w:p w:rsidR="00A86EC6" w:rsidRPr="003177F3" w:rsidRDefault="00A86EC6" w:rsidP="00A86EC6">
      <w:pPr>
        <w:spacing w:line="360" w:lineRule="auto"/>
        <w:jc w:val="center"/>
        <w:rPr>
          <w:rFonts w:ascii="宋体" w:hAnsi="宋体"/>
          <w:sz w:val="24"/>
        </w:rPr>
      </w:pPr>
    </w:p>
    <w:p w:rsidR="00A86EC6" w:rsidRPr="00A86EC6" w:rsidRDefault="00A86EC6" w:rsidP="005612D4">
      <w:pPr>
        <w:spacing w:line="360" w:lineRule="auto"/>
        <w:ind w:firstLineChars="200" w:firstLine="562"/>
        <w:jc w:val="center"/>
        <w:outlineLvl w:val="2"/>
        <w:rPr>
          <w:rFonts w:ascii="宋体" w:hAnsi="宋体"/>
          <w:b/>
          <w:sz w:val="28"/>
          <w:szCs w:val="28"/>
        </w:rPr>
      </w:pPr>
    </w:p>
    <w:p w:rsidR="00274B46" w:rsidRDefault="00274B46" w:rsidP="004F02E8">
      <w:pPr>
        <w:spacing w:line="360" w:lineRule="auto"/>
        <w:rPr>
          <w:rFonts w:ascii="宋体" w:hAnsi="宋体"/>
          <w:sz w:val="24"/>
        </w:rPr>
      </w:pPr>
    </w:p>
    <w:p w:rsidR="00A86EC6" w:rsidRDefault="00A86EC6" w:rsidP="004F02E8">
      <w:pPr>
        <w:spacing w:line="360" w:lineRule="auto"/>
        <w:rPr>
          <w:rFonts w:ascii="宋体" w:hAnsi="宋体"/>
          <w:sz w:val="24"/>
        </w:rPr>
      </w:pPr>
    </w:p>
    <w:p w:rsidR="00A86EC6" w:rsidRPr="00B7438E" w:rsidRDefault="00A86EC6" w:rsidP="004F02E8">
      <w:pPr>
        <w:spacing w:line="360" w:lineRule="auto"/>
        <w:rPr>
          <w:rFonts w:ascii="宋体" w:hAnsi="宋体"/>
          <w:sz w:val="24"/>
        </w:rPr>
      </w:pPr>
    </w:p>
    <w:p w:rsidR="004F02E8" w:rsidRPr="004F02E8" w:rsidRDefault="00A86EC6" w:rsidP="00855A7B">
      <w:pPr>
        <w:spacing w:line="360" w:lineRule="auto"/>
        <w:ind w:firstLineChars="1000" w:firstLine="2811"/>
        <w:rPr>
          <w:rFonts w:ascii="宋体" w:hAnsi="宋体"/>
          <w:sz w:val="22"/>
        </w:rPr>
      </w:pPr>
      <w:r w:rsidRPr="00A86EC6">
        <w:rPr>
          <w:rFonts w:ascii="宋体" w:hAnsi="宋体"/>
          <w:b/>
          <w:sz w:val="28"/>
          <w:szCs w:val="28"/>
        </w:rPr>
        <w:t>三、</w:t>
      </w:r>
      <w:r w:rsidR="00AC144C">
        <w:rPr>
          <w:rFonts w:ascii="宋体" w:hAnsi="宋体" w:hint="eastAsia"/>
          <w:b/>
          <w:bCs/>
          <w:sz w:val="28"/>
          <w:szCs w:val="32"/>
        </w:rPr>
        <w:t>拟派驻本项目物业</w:t>
      </w:r>
      <w:r w:rsidR="004F02E8" w:rsidRPr="004F02E8">
        <w:rPr>
          <w:rFonts w:ascii="宋体" w:hAnsi="宋体" w:hint="eastAsia"/>
          <w:b/>
          <w:bCs/>
          <w:sz w:val="28"/>
          <w:szCs w:val="32"/>
        </w:rPr>
        <w:t>人员列表</w:t>
      </w:r>
    </w:p>
    <w:tbl>
      <w:tblPr>
        <w:tblpPr w:leftFromText="180" w:rightFromText="180"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880"/>
        <w:gridCol w:w="801"/>
        <w:gridCol w:w="1765"/>
        <w:gridCol w:w="1443"/>
        <w:gridCol w:w="1726"/>
        <w:gridCol w:w="1658"/>
      </w:tblGrid>
      <w:tr w:rsidR="004F02E8" w:rsidRPr="00B7438E" w:rsidTr="00C97C80">
        <w:trPr>
          <w:trHeight w:val="571"/>
        </w:trPr>
        <w:tc>
          <w:tcPr>
            <w:tcW w:w="867" w:type="dxa"/>
            <w:tcBorders>
              <w:top w:val="single" w:sz="12" w:space="0" w:color="auto"/>
              <w:left w:val="single" w:sz="12" w:space="0" w:color="auto"/>
              <w:bottom w:val="single" w:sz="12" w:space="0" w:color="auto"/>
            </w:tcBorders>
            <w:vAlign w:val="center"/>
          </w:tcPr>
          <w:p w:rsidR="004F02E8" w:rsidRPr="00B7438E" w:rsidRDefault="004F02E8" w:rsidP="00C97C80">
            <w:pPr>
              <w:spacing w:line="400" w:lineRule="exact"/>
              <w:jc w:val="left"/>
              <w:rPr>
                <w:sz w:val="24"/>
                <w:szCs w:val="20"/>
              </w:rPr>
            </w:pPr>
            <w:r w:rsidRPr="00B7438E">
              <w:rPr>
                <w:rFonts w:hint="eastAsia"/>
                <w:sz w:val="24"/>
                <w:szCs w:val="20"/>
              </w:rPr>
              <w:t>序号</w:t>
            </w:r>
          </w:p>
        </w:tc>
        <w:tc>
          <w:tcPr>
            <w:tcW w:w="880" w:type="dxa"/>
            <w:tcBorders>
              <w:top w:val="single" w:sz="12" w:space="0" w:color="auto"/>
              <w:bottom w:val="single" w:sz="12" w:space="0" w:color="auto"/>
            </w:tcBorders>
            <w:vAlign w:val="center"/>
          </w:tcPr>
          <w:p w:rsidR="004F02E8" w:rsidRPr="00B7438E" w:rsidRDefault="004F02E8" w:rsidP="00C97C80">
            <w:pPr>
              <w:spacing w:line="400" w:lineRule="exact"/>
              <w:jc w:val="left"/>
              <w:rPr>
                <w:sz w:val="24"/>
                <w:szCs w:val="20"/>
              </w:rPr>
            </w:pPr>
            <w:r w:rsidRPr="00B7438E">
              <w:rPr>
                <w:rFonts w:hint="eastAsia"/>
                <w:sz w:val="24"/>
                <w:szCs w:val="20"/>
              </w:rPr>
              <w:t>姓名</w:t>
            </w:r>
          </w:p>
        </w:tc>
        <w:tc>
          <w:tcPr>
            <w:tcW w:w="801" w:type="dxa"/>
            <w:tcBorders>
              <w:top w:val="single" w:sz="12" w:space="0" w:color="auto"/>
              <w:bottom w:val="single" w:sz="12" w:space="0" w:color="auto"/>
            </w:tcBorders>
            <w:vAlign w:val="center"/>
          </w:tcPr>
          <w:p w:rsidR="004F02E8" w:rsidRPr="00B7438E" w:rsidRDefault="004F02E8" w:rsidP="00C97C80">
            <w:pPr>
              <w:spacing w:line="400" w:lineRule="exact"/>
              <w:jc w:val="left"/>
              <w:rPr>
                <w:sz w:val="24"/>
                <w:szCs w:val="20"/>
              </w:rPr>
            </w:pPr>
            <w:r w:rsidRPr="00B7438E">
              <w:rPr>
                <w:rFonts w:hint="eastAsia"/>
                <w:sz w:val="24"/>
                <w:szCs w:val="20"/>
              </w:rPr>
              <w:t>年龄</w:t>
            </w:r>
          </w:p>
        </w:tc>
        <w:tc>
          <w:tcPr>
            <w:tcW w:w="1765" w:type="dxa"/>
            <w:tcBorders>
              <w:top w:val="single" w:sz="12" w:space="0" w:color="auto"/>
              <w:bottom w:val="single" w:sz="12" w:space="0" w:color="auto"/>
            </w:tcBorders>
            <w:vAlign w:val="center"/>
          </w:tcPr>
          <w:p w:rsidR="004F02E8" w:rsidRPr="00B7438E" w:rsidRDefault="004F02E8" w:rsidP="00AC144C">
            <w:pPr>
              <w:spacing w:line="400" w:lineRule="exact"/>
              <w:ind w:firstLineChars="100" w:firstLine="240"/>
              <w:jc w:val="left"/>
              <w:rPr>
                <w:sz w:val="24"/>
                <w:szCs w:val="20"/>
              </w:rPr>
            </w:pPr>
            <w:r w:rsidRPr="00B7438E">
              <w:rPr>
                <w:rFonts w:hint="eastAsia"/>
                <w:sz w:val="24"/>
                <w:szCs w:val="20"/>
              </w:rPr>
              <w:t>身份证号</w:t>
            </w:r>
          </w:p>
        </w:tc>
        <w:tc>
          <w:tcPr>
            <w:tcW w:w="1443" w:type="dxa"/>
            <w:tcBorders>
              <w:top w:val="single" w:sz="12" w:space="0" w:color="auto"/>
              <w:bottom w:val="single" w:sz="12" w:space="0" w:color="auto"/>
            </w:tcBorders>
            <w:vAlign w:val="center"/>
          </w:tcPr>
          <w:p w:rsidR="004F02E8" w:rsidRPr="00B7438E" w:rsidRDefault="004F02E8" w:rsidP="00C97C80">
            <w:pPr>
              <w:spacing w:line="400" w:lineRule="exact"/>
              <w:jc w:val="left"/>
              <w:rPr>
                <w:sz w:val="24"/>
                <w:szCs w:val="20"/>
              </w:rPr>
            </w:pPr>
            <w:r w:rsidRPr="00B7438E">
              <w:rPr>
                <w:rFonts w:hint="eastAsia"/>
                <w:sz w:val="24"/>
                <w:szCs w:val="20"/>
              </w:rPr>
              <w:t>学历</w:t>
            </w:r>
            <w:r w:rsidRPr="00B7438E">
              <w:rPr>
                <w:rFonts w:hint="eastAsia"/>
                <w:sz w:val="24"/>
                <w:szCs w:val="20"/>
              </w:rPr>
              <w:t>/</w:t>
            </w:r>
            <w:r w:rsidRPr="00B7438E">
              <w:rPr>
                <w:rFonts w:hint="eastAsia"/>
                <w:sz w:val="24"/>
                <w:szCs w:val="20"/>
              </w:rPr>
              <w:t>职称</w:t>
            </w:r>
            <w:r w:rsidRPr="00B7438E">
              <w:rPr>
                <w:rFonts w:hint="eastAsia"/>
                <w:sz w:val="24"/>
                <w:szCs w:val="20"/>
              </w:rPr>
              <w:t>/</w:t>
            </w:r>
            <w:r w:rsidRPr="00B7438E">
              <w:rPr>
                <w:rFonts w:hint="eastAsia"/>
                <w:sz w:val="24"/>
                <w:szCs w:val="20"/>
              </w:rPr>
              <w:t>资格</w:t>
            </w:r>
            <w:r w:rsidRPr="00B7438E">
              <w:rPr>
                <w:sz w:val="24"/>
                <w:szCs w:val="20"/>
              </w:rPr>
              <w:t>认</w:t>
            </w:r>
            <w:r w:rsidRPr="00B7438E">
              <w:rPr>
                <w:rFonts w:hint="eastAsia"/>
                <w:sz w:val="24"/>
                <w:szCs w:val="20"/>
              </w:rPr>
              <w:t>证</w:t>
            </w:r>
          </w:p>
        </w:tc>
        <w:tc>
          <w:tcPr>
            <w:tcW w:w="1726" w:type="dxa"/>
            <w:tcBorders>
              <w:top w:val="single" w:sz="12" w:space="0" w:color="auto"/>
              <w:bottom w:val="single" w:sz="12" w:space="0" w:color="auto"/>
            </w:tcBorders>
            <w:vAlign w:val="center"/>
          </w:tcPr>
          <w:p w:rsidR="004F02E8" w:rsidRPr="00B7438E" w:rsidRDefault="004F02E8" w:rsidP="00AC144C">
            <w:pPr>
              <w:spacing w:line="400" w:lineRule="exact"/>
              <w:jc w:val="center"/>
              <w:rPr>
                <w:sz w:val="24"/>
                <w:szCs w:val="20"/>
              </w:rPr>
            </w:pPr>
            <w:r w:rsidRPr="00B7438E">
              <w:rPr>
                <w:rFonts w:hint="eastAsia"/>
                <w:sz w:val="24"/>
                <w:szCs w:val="20"/>
              </w:rPr>
              <w:t>从事</w:t>
            </w:r>
            <w:r w:rsidRPr="00B7438E">
              <w:rPr>
                <w:sz w:val="24"/>
                <w:szCs w:val="20"/>
              </w:rPr>
              <w:t>物业</w:t>
            </w:r>
            <w:r w:rsidRPr="00B7438E">
              <w:rPr>
                <w:rFonts w:hint="eastAsia"/>
                <w:sz w:val="24"/>
                <w:szCs w:val="20"/>
              </w:rPr>
              <w:t>管理</w:t>
            </w:r>
            <w:r w:rsidRPr="00B7438E">
              <w:rPr>
                <w:sz w:val="24"/>
                <w:szCs w:val="20"/>
              </w:rPr>
              <w:t>服务年限</w:t>
            </w:r>
          </w:p>
        </w:tc>
        <w:tc>
          <w:tcPr>
            <w:tcW w:w="1658" w:type="dxa"/>
            <w:tcBorders>
              <w:top w:val="single" w:sz="12" w:space="0" w:color="auto"/>
              <w:bottom w:val="single" w:sz="12" w:space="0" w:color="auto"/>
              <w:right w:val="single" w:sz="12" w:space="0" w:color="auto"/>
            </w:tcBorders>
            <w:vAlign w:val="center"/>
          </w:tcPr>
          <w:p w:rsidR="004F02E8" w:rsidRPr="00B7438E" w:rsidRDefault="004F02E8" w:rsidP="00AC144C">
            <w:pPr>
              <w:spacing w:line="400" w:lineRule="exact"/>
              <w:jc w:val="center"/>
              <w:rPr>
                <w:sz w:val="24"/>
                <w:szCs w:val="20"/>
              </w:rPr>
            </w:pPr>
            <w:r w:rsidRPr="00B7438E">
              <w:rPr>
                <w:rFonts w:hint="eastAsia"/>
                <w:sz w:val="24"/>
                <w:szCs w:val="20"/>
              </w:rPr>
              <w:t>特点</w:t>
            </w:r>
            <w:r w:rsidRPr="00B7438E">
              <w:rPr>
                <w:sz w:val="24"/>
                <w:szCs w:val="20"/>
              </w:rPr>
              <w:t>、</w:t>
            </w:r>
            <w:r w:rsidRPr="00B7438E">
              <w:rPr>
                <w:rFonts w:hint="eastAsia"/>
                <w:sz w:val="24"/>
                <w:szCs w:val="20"/>
              </w:rPr>
              <w:t>擅长技术</w:t>
            </w:r>
          </w:p>
        </w:tc>
      </w:tr>
      <w:tr w:rsidR="004F02E8" w:rsidRPr="00B7438E" w:rsidTr="00C97C80">
        <w:trPr>
          <w:trHeight w:val="571"/>
        </w:trPr>
        <w:tc>
          <w:tcPr>
            <w:tcW w:w="867" w:type="dxa"/>
            <w:tcBorders>
              <w:top w:val="single" w:sz="12" w:space="0" w:color="auto"/>
              <w:left w:val="single" w:sz="12" w:space="0" w:color="auto"/>
            </w:tcBorders>
            <w:vAlign w:val="center"/>
          </w:tcPr>
          <w:p w:rsidR="004F02E8" w:rsidRPr="00B7438E" w:rsidRDefault="00C353AA" w:rsidP="00C353AA">
            <w:pPr>
              <w:spacing w:line="400" w:lineRule="exact"/>
              <w:jc w:val="center"/>
              <w:rPr>
                <w:sz w:val="24"/>
                <w:szCs w:val="20"/>
              </w:rPr>
            </w:pPr>
            <w:r>
              <w:rPr>
                <w:rFonts w:hint="eastAsia"/>
                <w:sz w:val="24"/>
                <w:szCs w:val="20"/>
              </w:rPr>
              <w:t>1</w:t>
            </w:r>
          </w:p>
        </w:tc>
        <w:tc>
          <w:tcPr>
            <w:tcW w:w="880" w:type="dxa"/>
            <w:tcBorders>
              <w:top w:val="single" w:sz="12" w:space="0" w:color="auto"/>
            </w:tcBorders>
            <w:vAlign w:val="center"/>
          </w:tcPr>
          <w:p w:rsidR="004F02E8" w:rsidRPr="00B7438E" w:rsidRDefault="004F02E8" w:rsidP="00C353AA">
            <w:pPr>
              <w:spacing w:line="400" w:lineRule="exact"/>
              <w:jc w:val="center"/>
              <w:rPr>
                <w:sz w:val="24"/>
                <w:szCs w:val="20"/>
              </w:rPr>
            </w:pPr>
          </w:p>
        </w:tc>
        <w:tc>
          <w:tcPr>
            <w:tcW w:w="801" w:type="dxa"/>
            <w:tcBorders>
              <w:top w:val="single" w:sz="12" w:space="0" w:color="auto"/>
            </w:tcBorders>
            <w:vAlign w:val="center"/>
          </w:tcPr>
          <w:p w:rsidR="004F02E8" w:rsidRPr="00B7438E" w:rsidRDefault="004F02E8" w:rsidP="00C353AA">
            <w:pPr>
              <w:spacing w:line="400" w:lineRule="exact"/>
              <w:jc w:val="center"/>
              <w:rPr>
                <w:sz w:val="24"/>
                <w:szCs w:val="20"/>
              </w:rPr>
            </w:pPr>
          </w:p>
        </w:tc>
        <w:tc>
          <w:tcPr>
            <w:tcW w:w="1765" w:type="dxa"/>
            <w:tcBorders>
              <w:top w:val="single" w:sz="12" w:space="0" w:color="auto"/>
            </w:tcBorders>
            <w:vAlign w:val="center"/>
          </w:tcPr>
          <w:p w:rsidR="004F02E8" w:rsidRPr="00B7438E" w:rsidRDefault="004F02E8" w:rsidP="00C353AA">
            <w:pPr>
              <w:spacing w:line="400" w:lineRule="exact"/>
              <w:jc w:val="center"/>
              <w:rPr>
                <w:sz w:val="24"/>
                <w:szCs w:val="20"/>
              </w:rPr>
            </w:pPr>
          </w:p>
        </w:tc>
        <w:tc>
          <w:tcPr>
            <w:tcW w:w="1443" w:type="dxa"/>
            <w:tcBorders>
              <w:top w:val="single" w:sz="12" w:space="0" w:color="auto"/>
            </w:tcBorders>
            <w:vAlign w:val="center"/>
          </w:tcPr>
          <w:p w:rsidR="004F02E8" w:rsidRPr="00B7438E" w:rsidRDefault="004F02E8" w:rsidP="00C353AA">
            <w:pPr>
              <w:spacing w:line="400" w:lineRule="exact"/>
              <w:jc w:val="center"/>
              <w:rPr>
                <w:sz w:val="24"/>
                <w:szCs w:val="20"/>
              </w:rPr>
            </w:pPr>
          </w:p>
        </w:tc>
        <w:tc>
          <w:tcPr>
            <w:tcW w:w="1726" w:type="dxa"/>
            <w:tcBorders>
              <w:top w:val="single" w:sz="12" w:space="0" w:color="auto"/>
            </w:tcBorders>
            <w:vAlign w:val="center"/>
          </w:tcPr>
          <w:p w:rsidR="004F02E8" w:rsidRPr="00B7438E" w:rsidRDefault="004F02E8" w:rsidP="00C353AA">
            <w:pPr>
              <w:spacing w:line="400" w:lineRule="exact"/>
              <w:jc w:val="center"/>
              <w:rPr>
                <w:sz w:val="24"/>
                <w:szCs w:val="20"/>
              </w:rPr>
            </w:pPr>
          </w:p>
        </w:tc>
        <w:tc>
          <w:tcPr>
            <w:tcW w:w="1658" w:type="dxa"/>
            <w:tcBorders>
              <w:top w:val="single" w:sz="12" w:space="0" w:color="auto"/>
              <w:right w:val="single" w:sz="12" w:space="0" w:color="auto"/>
            </w:tcBorders>
            <w:vAlign w:val="center"/>
          </w:tcPr>
          <w:p w:rsidR="004F02E8" w:rsidRPr="00B7438E" w:rsidRDefault="004F02E8" w:rsidP="00C353AA">
            <w:pPr>
              <w:spacing w:line="400" w:lineRule="exact"/>
              <w:jc w:val="center"/>
              <w:rPr>
                <w:sz w:val="24"/>
                <w:szCs w:val="20"/>
              </w:rPr>
            </w:pPr>
          </w:p>
        </w:tc>
      </w:tr>
      <w:tr w:rsidR="004F02E8" w:rsidRPr="00B7438E" w:rsidTr="00C97C80">
        <w:trPr>
          <w:trHeight w:val="571"/>
        </w:trPr>
        <w:tc>
          <w:tcPr>
            <w:tcW w:w="867" w:type="dxa"/>
            <w:tcBorders>
              <w:left w:val="single" w:sz="12" w:space="0" w:color="auto"/>
            </w:tcBorders>
            <w:vAlign w:val="center"/>
          </w:tcPr>
          <w:p w:rsidR="004F02E8" w:rsidRPr="00B7438E" w:rsidRDefault="004F02E8" w:rsidP="00C353AA">
            <w:pPr>
              <w:spacing w:line="400" w:lineRule="exact"/>
              <w:jc w:val="center"/>
              <w:rPr>
                <w:sz w:val="24"/>
                <w:szCs w:val="20"/>
              </w:rPr>
            </w:pPr>
          </w:p>
        </w:tc>
        <w:tc>
          <w:tcPr>
            <w:tcW w:w="880" w:type="dxa"/>
            <w:vAlign w:val="center"/>
          </w:tcPr>
          <w:p w:rsidR="004F02E8" w:rsidRPr="00B7438E" w:rsidRDefault="004F02E8" w:rsidP="00C353AA">
            <w:pPr>
              <w:spacing w:line="400" w:lineRule="exact"/>
              <w:jc w:val="center"/>
              <w:rPr>
                <w:sz w:val="24"/>
                <w:szCs w:val="20"/>
              </w:rPr>
            </w:pPr>
          </w:p>
        </w:tc>
        <w:tc>
          <w:tcPr>
            <w:tcW w:w="801" w:type="dxa"/>
            <w:vAlign w:val="center"/>
          </w:tcPr>
          <w:p w:rsidR="004F02E8" w:rsidRPr="00B7438E" w:rsidRDefault="004F02E8" w:rsidP="00C353AA">
            <w:pPr>
              <w:spacing w:line="400" w:lineRule="exact"/>
              <w:jc w:val="center"/>
              <w:rPr>
                <w:sz w:val="24"/>
                <w:szCs w:val="20"/>
              </w:rPr>
            </w:pPr>
          </w:p>
        </w:tc>
        <w:tc>
          <w:tcPr>
            <w:tcW w:w="1765" w:type="dxa"/>
            <w:vAlign w:val="center"/>
          </w:tcPr>
          <w:p w:rsidR="004F02E8" w:rsidRPr="00B7438E" w:rsidRDefault="004F02E8" w:rsidP="00C353AA">
            <w:pPr>
              <w:spacing w:line="400" w:lineRule="exact"/>
              <w:jc w:val="center"/>
              <w:rPr>
                <w:sz w:val="24"/>
                <w:szCs w:val="20"/>
              </w:rPr>
            </w:pPr>
          </w:p>
        </w:tc>
        <w:tc>
          <w:tcPr>
            <w:tcW w:w="1443" w:type="dxa"/>
            <w:vAlign w:val="center"/>
          </w:tcPr>
          <w:p w:rsidR="004F02E8" w:rsidRPr="00B7438E" w:rsidRDefault="004F02E8" w:rsidP="00C353AA">
            <w:pPr>
              <w:spacing w:line="400" w:lineRule="exact"/>
              <w:jc w:val="center"/>
              <w:rPr>
                <w:sz w:val="24"/>
                <w:szCs w:val="20"/>
              </w:rPr>
            </w:pPr>
          </w:p>
        </w:tc>
        <w:tc>
          <w:tcPr>
            <w:tcW w:w="1726" w:type="dxa"/>
            <w:vAlign w:val="center"/>
          </w:tcPr>
          <w:p w:rsidR="004F02E8" w:rsidRPr="00B7438E" w:rsidRDefault="004F02E8" w:rsidP="00C353AA">
            <w:pPr>
              <w:spacing w:line="400" w:lineRule="exact"/>
              <w:jc w:val="center"/>
              <w:rPr>
                <w:sz w:val="24"/>
                <w:szCs w:val="20"/>
              </w:rPr>
            </w:pPr>
          </w:p>
        </w:tc>
        <w:tc>
          <w:tcPr>
            <w:tcW w:w="1658" w:type="dxa"/>
            <w:tcBorders>
              <w:right w:val="single" w:sz="12" w:space="0" w:color="auto"/>
            </w:tcBorders>
            <w:vAlign w:val="center"/>
          </w:tcPr>
          <w:p w:rsidR="004F02E8" w:rsidRPr="00B7438E" w:rsidRDefault="004F02E8" w:rsidP="00C353AA">
            <w:pPr>
              <w:spacing w:line="400" w:lineRule="exact"/>
              <w:jc w:val="center"/>
              <w:rPr>
                <w:sz w:val="24"/>
                <w:szCs w:val="20"/>
              </w:rPr>
            </w:pPr>
          </w:p>
        </w:tc>
      </w:tr>
      <w:tr w:rsidR="004F02E8" w:rsidRPr="00B7438E" w:rsidTr="00C97C80">
        <w:trPr>
          <w:trHeight w:val="571"/>
        </w:trPr>
        <w:tc>
          <w:tcPr>
            <w:tcW w:w="867" w:type="dxa"/>
            <w:tcBorders>
              <w:left w:val="single" w:sz="12" w:space="0" w:color="auto"/>
            </w:tcBorders>
            <w:vAlign w:val="center"/>
          </w:tcPr>
          <w:p w:rsidR="004F02E8" w:rsidRPr="00B7438E" w:rsidRDefault="004F02E8" w:rsidP="00C353AA">
            <w:pPr>
              <w:spacing w:line="400" w:lineRule="exact"/>
              <w:jc w:val="center"/>
              <w:rPr>
                <w:sz w:val="24"/>
                <w:szCs w:val="20"/>
              </w:rPr>
            </w:pPr>
          </w:p>
        </w:tc>
        <w:tc>
          <w:tcPr>
            <w:tcW w:w="880" w:type="dxa"/>
            <w:vAlign w:val="center"/>
          </w:tcPr>
          <w:p w:rsidR="004F02E8" w:rsidRPr="00B7438E" w:rsidRDefault="004F02E8" w:rsidP="00C353AA">
            <w:pPr>
              <w:spacing w:line="400" w:lineRule="exact"/>
              <w:jc w:val="center"/>
              <w:rPr>
                <w:sz w:val="24"/>
                <w:szCs w:val="20"/>
              </w:rPr>
            </w:pPr>
          </w:p>
        </w:tc>
        <w:tc>
          <w:tcPr>
            <w:tcW w:w="801" w:type="dxa"/>
            <w:vAlign w:val="center"/>
          </w:tcPr>
          <w:p w:rsidR="004F02E8" w:rsidRPr="00B7438E" w:rsidRDefault="004F02E8" w:rsidP="00C353AA">
            <w:pPr>
              <w:spacing w:line="400" w:lineRule="exact"/>
              <w:jc w:val="center"/>
              <w:rPr>
                <w:sz w:val="24"/>
                <w:szCs w:val="20"/>
              </w:rPr>
            </w:pPr>
          </w:p>
        </w:tc>
        <w:tc>
          <w:tcPr>
            <w:tcW w:w="1765" w:type="dxa"/>
            <w:vAlign w:val="center"/>
          </w:tcPr>
          <w:p w:rsidR="004F02E8" w:rsidRPr="00B7438E" w:rsidRDefault="004F02E8" w:rsidP="00C353AA">
            <w:pPr>
              <w:spacing w:line="400" w:lineRule="exact"/>
              <w:jc w:val="center"/>
              <w:rPr>
                <w:sz w:val="24"/>
                <w:szCs w:val="20"/>
              </w:rPr>
            </w:pPr>
          </w:p>
        </w:tc>
        <w:tc>
          <w:tcPr>
            <w:tcW w:w="1443" w:type="dxa"/>
            <w:vAlign w:val="center"/>
          </w:tcPr>
          <w:p w:rsidR="004F02E8" w:rsidRPr="00B7438E" w:rsidRDefault="004F02E8" w:rsidP="00C353AA">
            <w:pPr>
              <w:spacing w:line="400" w:lineRule="exact"/>
              <w:jc w:val="center"/>
              <w:rPr>
                <w:sz w:val="24"/>
                <w:szCs w:val="20"/>
              </w:rPr>
            </w:pPr>
          </w:p>
        </w:tc>
        <w:tc>
          <w:tcPr>
            <w:tcW w:w="1726" w:type="dxa"/>
            <w:vAlign w:val="center"/>
          </w:tcPr>
          <w:p w:rsidR="004F02E8" w:rsidRPr="00B7438E" w:rsidRDefault="004F02E8" w:rsidP="00C353AA">
            <w:pPr>
              <w:spacing w:line="400" w:lineRule="exact"/>
              <w:jc w:val="center"/>
              <w:rPr>
                <w:sz w:val="24"/>
                <w:szCs w:val="20"/>
              </w:rPr>
            </w:pPr>
          </w:p>
        </w:tc>
        <w:tc>
          <w:tcPr>
            <w:tcW w:w="1658" w:type="dxa"/>
            <w:tcBorders>
              <w:right w:val="single" w:sz="12" w:space="0" w:color="auto"/>
            </w:tcBorders>
            <w:vAlign w:val="center"/>
          </w:tcPr>
          <w:p w:rsidR="004F02E8" w:rsidRPr="00B7438E" w:rsidRDefault="004F02E8" w:rsidP="00C353AA">
            <w:pPr>
              <w:spacing w:line="400" w:lineRule="exact"/>
              <w:jc w:val="center"/>
              <w:rPr>
                <w:sz w:val="24"/>
                <w:szCs w:val="20"/>
              </w:rPr>
            </w:pPr>
          </w:p>
        </w:tc>
      </w:tr>
      <w:tr w:rsidR="004F02E8" w:rsidRPr="00B7438E" w:rsidTr="00C97C80">
        <w:trPr>
          <w:trHeight w:val="571"/>
        </w:trPr>
        <w:tc>
          <w:tcPr>
            <w:tcW w:w="867" w:type="dxa"/>
            <w:tcBorders>
              <w:left w:val="single" w:sz="12" w:space="0" w:color="auto"/>
            </w:tcBorders>
            <w:vAlign w:val="center"/>
          </w:tcPr>
          <w:p w:rsidR="004F02E8" w:rsidRPr="00B7438E" w:rsidRDefault="004F02E8" w:rsidP="00C353AA">
            <w:pPr>
              <w:spacing w:line="400" w:lineRule="exact"/>
              <w:jc w:val="center"/>
              <w:rPr>
                <w:sz w:val="24"/>
                <w:szCs w:val="20"/>
              </w:rPr>
            </w:pPr>
          </w:p>
        </w:tc>
        <w:tc>
          <w:tcPr>
            <w:tcW w:w="880" w:type="dxa"/>
            <w:vAlign w:val="center"/>
          </w:tcPr>
          <w:p w:rsidR="004F02E8" w:rsidRPr="00B7438E" w:rsidRDefault="004F02E8" w:rsidP="00C353AA">
            <w:pPr>
              <w:spacing w:line="400" w:lineRule="exact"/>
              <w:jc w:val="center"/>
              <w:rPr>
                <w:sz w:val="24"/>
                <w:szCs w:val="20"/>
              </w:rPr>
            </w:pPr>
          </w:p>
        </w:tc>
        <w:tc>
          <w:tcPr>
            <w:tcW w:w="801" w:type="dxa"/>
            <w:vAlign w:val="center"/>
          </w:tcPr>
          <w:p w:rsidR="004F02E8" w:rsidRPr="00B7438E" w:rsidRDefault="004F02E8" w:rsidP="00C353AA">
            <w:pPr>
              <w:spacing w:line="400" w:lineRule="exact"/>
              <w:jc w:val="center"/>
              <w:rPr>
                <w:sz w:val="24"/>
                <w:szCs w:val="20"/>
              </w:rPr>
            </w:pPr>
          </w:p>
        </w:tc>
        <w:tc>
          <w:tcPr>
            <w:tcW w:w="1765" w:type="dxa"/>
            <w:vAlign w:val="center"/>
          </w:tcPr>
          <w:p w:rsidR="004F02E8" w:rsidRPr="00B7438E" w:rsidRDefault="004F02E8" w:rsidP="00C353AA">
            <w:pPr>
              <w:spacing w:line="400" w:lineRule="exact"/>
              <w:jc w:val="center"/>
              <w:rPr>
                <w:sz w:val="24"/>
                <w:szCs w:val="20"/>
              </w:rPr>
            </w:pPr>
          </w:p>
        </w:tc>
        <w:tc>
          <w:tcPr>
            <w:tcW w:w="1443" w:type="dxa"/>
            <w:vAlign w:val="center"/>
          </w:tcPr>
          <w:p w:rsidR="004F02E8" w:rsidRPr="00B7438E" w:rsidRDefault="004F02E8" w:rsidP="00C353AA">
            <w:pPr>
              <w:spacing w:line="400" w:lineRule="exact"/>
              <w:jc w:val="center"/>
              <w:rPr>
                <w:sz w:val="24"/>
                <w:szCs w:val="20"/>
              </w:rPr>
            </w:pPr>
          </w:p>
        </w:tc>
        <w:tc>
          <w:tcPr>
            <w:tcW w:w="1726" w:type="dxa"/>
            <w:vAlign w:val="center"/>
          </w:tcPr>
          <w:p w:rsidR="004F02E8" w:rsidRPr="00B7438E" w:rsidRDefault="004F02E8" w:rsidP="00C353AA">
            <w:pPr>
              <w:spacing w:line="400" w:lineRule="exact"/>
              <w:jc w:val="center"/>
              <w:rPr>
                <w:sz w:val="24"/>
                <w:szCs w:val="20"/>
              </w:rPr>
            </w:pPr>
          </w:p>
        </w:tc>
        <w:tc>
          <w:tcPr>
            <w:tcW w:w="1658" w:type="dxa"/>
            <w:tcBorders>
              <w:right w:val="single" w:sz="12" w:space="0" w:color="auto"/>
            </w:tcBorders>
            <w:vAlign w:val="center"/>
          </w:tcPr>
          <w:p w:rsidR="004F02E8" w:rsidRPr="00B7438E" w:rsidRDefault="004F02E8" w:rsidP="00C353AA">
            <w:pPr>
              <w:spacing w:line="400" w:lineRule="exact"/>
              <w:jc w:val="center"/>
              <w:rPr>
                <w:sz w:val="24"/>
                <w:szCs w:val="20"/>
              </w:rPr>
            </w:pPr>
          </w:p>
        </w:tc>
      </w:tr>
      <w:tr w:rsidR="004F02E8" w:rsidRPr="00B7438E" w:rsidTr="00C97C80">
        <w:trPr>
          <w:trHeight w:val="571"/>
        </w:trPr>
        <w:tc>
          <w:tcPr>
            <w:tcW w:w="867" w:type="dxa"/>
            <w:tcBorders>
              <w:left w:val="single" w:sz="12" w:space="0" w:color="auto"/>
            </w:tcBorders>
            <w:vAlign w:val="center"/>
          </w:tcPr>
          <w:p w:rsidR="004F02E8" w:rsidRPr="00B7438E" w:rsidRDefault="004F02E8" w:rsidP="00C353AA">
            <w:pPr>
              <w:spacing w:line="400" w:lineRule="exact"/>
              <w:jc w:val="center"/>
              <w:rPr>
                <w:sz w:val="24"/>
                <w:szCs w:val="20"/>
              </w:rPr>
            </w:pPr>
          </w:p>
        </w:tc>
        <w:tc>
          <w:tcPr>
            <w:tcW w:w="880" w:type="dxa"/>
            <w:vAlign w:val="center"/>
          </w:tcPr>
          <w:p w:rsidR="004F02E8" w:rsidRPr="00B7438E" w:rsidRDefault="004F02E8" w:rsidP="00C353AA">
            <w:pPr>
              <w:spacing w:line="400" w:lineRule="exact"/>
              <w:jc w:val="center"/>
              <w:rPr>
                <w:sz w:val="24"/>
                <w:szCs w:val="20"/>
              </w:rPr>
            </w:pPr>
          </w:p>
        </w:tc>
        <w:tc>
          <w:tcPr>
            <w:tcW w:w="801" w:type="dxa"/>
            <w:vAlign w:val="center"/>
          </w:tcPr>
          <w:p w:rsidR="004F02E8" w:rsidRPr="00B7438E" w:rsidRDefault="004F02E8" w:rsidP="00C353AA">
            <w:pPr>
              <w:spacing w:line="400" w:lineRule="exact"/>
              <w:jc w:val="center"/>
              <w:rPr>
                <w:sz w:val="24"/>
                <w:szCs w:val="20"/>
              </w:rPr>
            </w:pPr>
          </w:p>
        </w:tc>
        <w:tc>
          <w:tcPr>
            <w:tcW w:w="1765" w:type="dxa"/>
            <w:vAlign w:val="center"/>
          </w:tcPr>
          <w:p w:rsidR="004F02E8" w:rsidRPr="00B7438E" w:rsidRDefault="004F02E8" w:rsidP="00C353AA">
            <w:pPr>
              <w:spacing w:line="400" w:lineRule="exact"/>
              <w:jc w:val="center"/>
              <w:rPr>
                <w:sz w:val="24"/>
                <w:szCs w:val="20"/>
              </w:rPr>
            </w:pPr>
          </w:p>
        </w:tc>
        <w:tc>
          <w:tcPr>
            <w:tcW w:w="1443" w:type="dxa"/>
            <w:vAlign w:val="center"/>
          </w:tcPr>
          <w:p w:rsidR="004F02E8" w:rsidRPr="00B7438E" w:rsidRDefault="004F02E8" w:rsidP="00C353AA">
            <w:pPr>
              <w:spacing w:line="400" w:lineRule="exact"/>
              <w:jc w:val="center"/>
              <w:rPr>
                <w:sz w:val="24"/>
                <w:szCs w:val="20"/>
              </w:rPr>
            </w:pPr>
          </w:p>
        </w:tc>
        <w:tc>
          <w:tcPr>
            <w:tcW w:w="1726" w:type="dxa"/>
            <w:vAlign w:val="center"/>
          </w:tcPr>
          <w:p w:rsidR="004F02E8" w:rsidRPr="00B7438E" w:rsidRDefault="004F02E8" w:rsidP="00C353AA">
            <w:pPr>
              <w:spacing w:line="400" w:lineRule="exact"/>
              <w:jc w:val="center"/>
              <w:rPr>
                <w:sz w:val="24"/>
                <w:szCs w:val="20"/>
              </w:rPr>
            </w:pPr>
          </w:p>
        </w:tc>
        <w:tc>
          <w:tcPr>
            <w:tcW w:w="1658" w:type="dxa"/>
            <w:tcBorders>
              <w:right w:val="single" w:sz="12" w:space="0" w:color="auto"/>
            </w:tcBorders>
            <w:vAlign w:val="center"/>
          </w:tcPr>
          <w:p w:rsidR="004F02E8" w:rsidRPr="00B7438E" w:rsidRDefault="004F02E8" w:rsidP="00C353AA">
            <w:pPr>
              <w:spacing w:line="400" w:lineRule="exact"/>
              <w:jc w:val="center"/>
              <w:rPr>
                <w:sz w:val="24"/>
                <w:szCs w:val="20"/>
              </w:rPr>
            </w:pPr>
          </w:p>
        </w:tc>
      </w:tr>
      <w:tr w:rsidR="004F02E8" w:rsidRPr="00B7438E" w:rsidTr="00C97C80">
        <w:trPr>
          <w:trHeight w:val="571"/>
        </w:trPr>
        <w:tc>
          <w:tcPr>
            <w:tcW w:w="867" w:type="dxa"/>
            <w:tcBorders>
              <w:left w:val="single" w:sz="12" w:space="0" w:color="auto"/>
            </w:tcBorders>
            <w:vAlign w:val="center"/>
          </w:tcPr>
          <w:p w:rsidR="004F02E8" w:rsidRPr="00B7438E" w:rsidRDefault="00C353AA" w:rsidP="00C353AA">
            <w:pPr>
              <w:spacing w:line="400" w:lineRule="exact"/>
              <w:jc w:val="center"/>
              <w:rPr>
                <w:sz w:val="24"/>
                <w:szCs w:val="20"/>
              </w:rPr>
            </w:pPr>
            <w:r>
              <w:rPr>
                <w:rFonts w:hint="eastAsia"/>
                <w:sz w:val="24"/>
                <w:szCs w:val="20"/>
              </w:rPr>
              <w:t>……</w:t>
            </w:r>
          </w:p>
        </w:tc>
        <w:tc>
          <w:tcPr>
            <w:tcW w:w="880" w:type="dxa"/>
            <w:vAlign w:val="center"/>
          </w:tcPr>
          <w:p w:rsidR="004F02E8" w:rsidRPr="00B7438E" w:rsidRDefault="004F02E8" w:rsidP="00C353AA">
            <w:pPr>
              <w:spacing w:line="400" w:lineRule="exact"/>
              <w:jc w:val="center"/>
              <w:rPr>
                <w:sz w:val="24"/>
                <w:szCs w:val="20"/>
              </w:rPr>
            </w:pPr>
          </w:p>
        </w:tc>
        <w:tc>
          <w:tcPr>
            <w:tcW w:w="801" w:type="dxa"/>
            <w:vAlign w:val="center"/>
          </w:tcPr>
          <w:p w:rsidR="004F02E8" w:rsidRPr="00B7438E" w:rsidRDefault="004F02E8" w:rsidP="00C353AA">
            <w:pPr>
              <w:spacing w:line="400" w:lineRule="exact"/>
              <w:jc w:val="center"/>
              <w:rPr>
                <w:sz w:val="24"/>
                <w:szCs w:val="20"/>
              </w:rPr>
            </w:pPr>
          </w:p>
        </w:tc>
        <w:tc>
          <w:tcPr>
            <w:tcW w:w="1765" w:type="dxa"/>
            <w:vAlign w:val="center"/>
          </w:tcPr>
          <w:p w:rsidR="004F02E8" w:rsidRPr="00B7438E" w:rsidRDefault="004F02E8" w:rsidP="00C353AA">
            <w:pPr>
              <w:spacing w:line="400" w:lineRule="exact"/>
              <w:jc w:val="center"/>
              <w:rPr>
                <w:sz w:val="24"/>
                <w:szCs w:val="20"/>
              </w:rPr>
            </w:pPr>
          </w:p>
        </w:tc>
        <w:tc>
          <w:tcPr>
            <w:tcW w:w="1443" w:type="dxa"/>
            <w:vAlign w:val="center"/>
          </w:tcPr>
          <w:p w:rsidR="004F02E8" w:rsidRPr="00B7438E" w:rsidRDefault="004F02E8" w:rsidP="00C353AA">
            <w:pPr>
              <w:spacing w:line="400" w:lineRule="exact"/>
              <w:jc w:val="center"/>
              <w:rPr>
                <w:sz w:val="24"/>
                <w:szCs w:val="20"/>
              </w:rPr>
            </w:pPr>
          </w:p>
        </w:tc>
        <w:tc>
          <w:tcPr>
            <w:tcW w:w="1726" w:type="dxa"/>
            <w:vAlign w:val="center"/>
          </w:tcPr>
          <w:p w:rsidR="004F02E8" w:rsidRPr="00B7438E" w:rsidRDefault="004F02E8" w:rsidP="00C353AA">
            <w:pPr>
              <w:spacing w:line="400" w:lineRule="exact"/>
              <w:jc w:val="center"/>
              <w:rPr>
                <w:sz w:val="24"/>
                <w:szCs w:val="20"/>
              </w:rPr>
            </w:pPr>
          </w:p>
        </w:tc>
        <w:tc>
          <w:tcPr>
            <w:tcW w:w="1658" w:type="dxa"/>
            <w:tcBorders>
              <w:right w:val="single" w:sz="12" w:space="0" w:color="auto"/>
            </w:tcBorders>
            <w:vAlign w:val="center"/>
          </w:tcPr>
          <w:p w:rsidR="004F02E8" w:rsidRPr="00B7438E" w:rsidRDefault="004F02E8" w:rsidP="00C353AA">
            <w:pPr>
              <w:spacing w:line="400" w:lineRule="exact"/>
              <w:jc w:val="center"/>
              <w:rPr>
                <w:sz w:val="24"/>
                <w:szCs w:val="20"/>
              </w:rPr>
            </w:pPr>
          </w:p>
        </w:tc>
      </w:tr>
    </w:tbl>
    <w:p w:rsidR="004F02E8" w:rsidRPr="00B7438E" w:rsidRDefault="004F02E8" w:rsidP="004F02E8">
      <w:pPr>
        <w:spacing w:line="360" w:lineRule="auto"/>
        <w:rPr>
          <w:rFonts w:ascii="宋体" w:hAnsi="宋体"/>
          <w:b/>
          <w:sz w:val="24"/>
        </w:rPr>
      </w:pPr>
      <w:r w:rsidRPr="00B7438E">
        <w:rPr>
          <w:rFonts w:ascii="宋体" w:hAnsi="宋体" w:hint="eastAsia"/>
          <w:b/>
          <w:sz w:val="24"/>
        </w:rPr>
        <w:t>注：此表后须附拟</w:t>
      </w:r>
      <w:r w:rsidRPr="00B7438E">
        <w:rPr>
          <w:rFonts w:ascii="宋体" w:hAnsi="宋体"/>
          <w:b/>
          <w:sz w:val="24"/>
        </w:rPr>
        <w:t>派驻本项目的</w:t>
      </w:r>
      <w:r w:rsidR="00B40B85">
        <w:rPr>
          <w:rFonts w:ascii="宋体" w:hAnsi="宋体"/>
          <w:b/>
          <w:sz w:val="24"/>
        </w:rPr>
        <w:t>所有</w:t>
      </w:r>
      <w:r w:rsidRPr="00B7438E">
        <w:rPr>
          <w:rFonts w:ascii="宋体" w:hAnsi="宋体"/>
          <w:b/>
          <w:sz w:val="24"/>
        </w:rPr>
        <w:t>人员身份证</w:t>
      </w:r>
      <w:r w:rsidR="00164E9F">
        <w:rPr>
          <w:rFonts w:ascii="宋体" w:hAnsi="宋体"/>
          <w:b/>
          <w:sz w:val="24"/>
        </w:rPr>
        <w:t>复印件</w:t>
      </w:r>
      <w:r w:rsidRPr="00B7438E">
        <w:rPr>
          <w:rFonts w:ascii="宋体" w:hAnsi="宋体"/>
          <w:b/>
          <w:sz w:val="24"/>
        </w:rPr>
        <w:t>、</w:t>
      </w:r>
      <w:r w:rsidR="00B40B85" w:rsidRPr="00B40B85">
        <w:rPr>
          <w:rFonts w:ascii="宋体" w:hAnsi="宋体" w:hint="eastAsia"/>
          <w:b/>
          <w:sz w:val="24"/>
        </w:rPr>
        <w:t>项目经理、电工、保安、消防</w:t>
      </w:r>
      <w:proofErr w:type="gramStart"/>
      <w:r w:rsidR="00B40B85" w:rsidRPr="00B40B85">
        <w:rPr>
          <w:rFonts w:ascii="宋体" w:hAnsi="宋体" w:hint="eastAsia"/>
          <w:b/>
          <w:sz w:val="24"/>
        </w:rPr>
        <w:t>监控员</w:t>
      </w:r>
      <w:proofErr w:type="gramEnd"/>
      <w:r w:rsidR="009C11DD" w:rsidRPr="00B40B85">
        <w:rPr>
          <w:rFonts w:ascii="宋体" w:hAnsi="宋体"/>
          <w:b/>
          <w:sz w:val="24"/>
        </w:rPr>
        <w:t>需提供</w:t>
      </w:r>
      <w:r w:rsidR="00B40B85" w:rsidRPr="00B40B85">
        <w:rPr>
          <w:rFonts w:ascii="宋体" w:hAnsi="宋体"/>
          <w:b/>
          <w:sz w:val="24"/>
        </w:rPr>
        <w:t>近</w:t>
      </w:r>
      <w:r w:rsidR="009C11DD" w:rsidRPr="00B40B85">
        <w:rPr>
          <w:rFonts w:ascii="宋体" w:hAnsi="宋体"/>
          <w:b/>
          <w:sz w:val="24"/>
        </w:rPr>
        <w:t>半年内任意一个月</w:t>
      </w:r>
      <w:r w:rsidR="00B40B85" w:rsidRPr="00B40B85">
        <w:rPr>
          <w:rFonts w:ascii="宋体" w:hAnsi="宋体"/>
          <w:b/>
          <w:sz w:val="24"/>
        </w:rPr>
        <w:t>本单位</w:t>
      </w:r>
      <w:r w:rsidR="009C11DD" w:rsidRPr="00B40B85">
        <w:rPr>
          <w:rFonts w:ascii="宋体" w:hAnsi="宋体"/>
          <w:b/>
          <w:sz w:val="24"/>
        </w:rPr>
        <w:t>的社会保险证明</w:t>
      </w:r>
      <w:r w:rsidR="00345F37" w:rsidRPr="00B40B85">
        <w:rPr>
          <w:rFonts w:ascii="宋体" w:hAnsi="宋体"/>
          <w:b/>
          <w:sz w:val="24"/>
        </w:rPr>
        <w:t>复印件</w:t>
      </w:r>
      <w:r w:rsidR="00164E9F" w:rsidRPr="00B40B85">
        <w:rPr>
          <w:rFonts w:ascii="宋体" w:hAnsi="宋体" w:hint="eastAsia"/>
          <w:b/>
          <w:sz w:val="24"/>
        </w:rPr>
        <w:t>、</w:t>
      </w:r>
      <w:r w:rsidR="00E5425F">
        <w:rPr>
          <w:rFonts w:ascii="宋体" w:hAnsi="宋体" w:hint="eastAsia"/>
          <w:b/>
          <w:sz w:val="24"/>
        </w:rPr>
        <w:t>项目经理还需提供健康证</w:t>
      </w:r>
      <w:r w:rsidR="00D26352">
        <w:rPr>
          <w:rFonts w:ascii="宋体" w:hAnsi="宋体" w:hint="eastAsia"/>
          <w:b/>
          <w:sz w:val="24"/>
        </w:rPr>
        <w:t>明复印件</w:t>
      </w:r>
      <w:r w:rsidR="00E5425F">
        <w:rPr>
          <w:rFonts w:ascii="宋体" w:hAnsi="宋体" w:hint="eastAsia"/>
          <w:b/>
          <w:sz w:val="24"/>
        </w:rPr>
        <w:t>，</w:t>
      </w:r>
      <w:r w:rsidR="00345F37">
        <w:rPr>
          <w:rFonts w:ascii="宋体" w:hAnsi="宋体" w:hint="eastAsia"/>
          <w:b/>
          <w:sz w:val="24"/>
        </w:rPr>
        <w:t>如有</w:t>
      </w:r>
      <w:r w:rsidRPr="00B7438E">
        <w:rPr>
          <w:rFonts w:ascii="宋体" w:hAnsi="宋体"/>
          <w:b/>
          <w:sz w:val="24"/>
        </w:rPr>
        <w:t>毕业</w:t>
      </w:r>
      <w:r w:rsidR="00345F37">
        <w:rPr>
          <w:rFonts w:ascii="宋体" w:hAnsi="宋体" w:hint="eastAsia"/>
          <w:b/>
          <w:sz w:val="24"/>
        </w:rPr>
        <w:t>证明</w:t>
      </w:r>
      <w:r w:rsidRPr="00B7438E">
        <w:rPr>
          <w:rFonts w:ascii="宋体" w:hAnsi="宋体" w:hint="eastAsia"/>
          <w:b/>
          <w:sz w:val="24"/>
        </w:rPr>
        <w:t>、</w:t>
      </w:r>
      <w:r w:rsidRPr="00B7438E">
        <w:rPr>
          <w:rFonts w:ascii="宋体" w:hAnsi="宋体"/>
          <w:b/>
          <w:sz w:val="24"/>
        </w:rPr>
        <w:t>工作履历</w:t>
      </w:r>
      <w:r w:rsidR="00345F37">
        <w:rPr>
          <w:rFonts w:ascii="宋体" w:hAnsi="宋体"/>
          <w:b/>
          <w:sz w:val="24"/>
        </w:rPr>
        <w:t>证明的</w:t>
      </w:r>
      <w:r w:rsidR="00345F37">
        <w:rPr>
          <w:rFonts w:ascii="宋体" w:hAnsi="宋体" w:hint="eastAsia"/>
          <w:b/>
          <w:sz w:val="24"/>
        </w:rPr>
        <w:t>可提供相关</w:t>
      </w:r>
      <w:r w:rsidRPr="00B7438E">
        <w:rPr>
          <w:rFonts w:ascii="宋体" w:hAnsi="宋体" w:hint="eastAsia"/>
          <w:b/>
          <w:sz w:val="24"/>
        </w:rPr>
        <w:t>复印件，否则不予认定。</w:t>
      </w:r>
    </w:p>
    <w:p w:rsidR="00A86EC6" w:rsidRDefault="00A86EC6" w:rsidP="00A86EC6">
      <w:pPr>
        <w:spacing w:line="360" w:lineRule="auto"/>
        <w:ind w:firstLineChars="225" w:firstLine="632"/>
        <w:jc w:val="center"/>
        <w:rPr>
          <w:rFonts w:ascii="宋体" w:hAnsi="宋体"/>
          <w:b/>
          <w:sz w:val="28"/>
          <w:szCs w:val="28"/>
        </w:rPr>
      </w:pPr>
      <w:bookmarkStart w:id="50" w:name="_Toc171345538"/>
    </w:p>
    <w:p w:rsidR="00C97C80" w:rsidRPr="00A86EC6" w:rsidRDefault="00A86EC6" w:rsidP="009C11DD">
      <w:pPr>
        <w:spacing w:line="360" w:lineRule="auto"/>
        <w:ind w:firstLineChars="900" w:firstLine="2530"/>
        <w:rPr>
          <w:rFonts w:ascii="宋体" w:hAnsi="宋体"/>
          <w:sz w:val="22"/>
        </w:rPr>
      </w:pPr>
      <w:r>
        <w:rPr>
          <w:rFonts w:ascii="宋体" w:hAnsi="宋体" w:hint="eastAsia"/>
          <w:b/>
          <w:sz w:val="28"/>
          <w:szCs w:val="28"/>
        </w:rPr>
        <w:lastRenderedPageBreak/>
        <w:t>四</w:t>
      </w:r>
      <w:r w:rsidR="00C97C80">
        <w:rPr>
          <w:rFonts w:ascii="宋体" w:hAnsi="宋体" w:hint="eastAsia"/>
          <w:b/>
          <w:sz w:val="28"/>
          <w:szCs w:val="28"/>
        </w:rPr>
        <w:t>、</w:t>
      </w:r>
      <w:bookmarkEnd w:id="50"/>
      <w:r>
        <w:rPr>
          <w:rFonts w:ascii="宋体" w:hAnsi="宋体" w:hint="eastAsia"/>
          <w:b/>
          <w:bCs/>
          <w:sz w:val="28"/>
          <w:szCs w:val="32"/>
        </w:rPr>
        <w:t>拟派驻本项目食堂</w:t>
      </w:r>
      <w:r w:rsidRPr="004F02E8">
        <w:rPr>
          <w:rFonts w:ascii="宋体" w:hAnsi="宋体" w:hint="eastAsia"/>
          <w:b/>
          <w:bCs/>
          <w:sz w:val="28"/>
          <w:szCs w:val="32"/>
        </w:rPr>
        <w:t>人员列表</w:t>
      </w:r>
    </w:p>
    <w:tbl>
      <w:tblPr>
        <w:tblpPr w:leftFromText="180" w:rightFromText="180" w:vertAnchor="text" w:horzAnchor="margin" w:tblpY="213"/>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018"/>
        <w:gridCol w:w="850"/>
        <w:gridCol w:w="825"/>
        <w:gridCol w:w="2268"/>
        <w:gridCol w:w="2268"/>
        <w:gridCol w:w="1276"/>
      </w:tblGrid>
      <w:tr w:rsidR="00C97C80" w:rsidRPr="00B7438E" w:rsidTr="00C97C80">
        <w:trPr>
          <w:trHeight w:val="593"/>
        </w:trPr>
        <w:tc>
          <w:tcPr>
            <w:tcW w:w="836" w:type="dxa"/>
            <w:tcBorders>
              <w:top w:val="single" w:sz="12" w:space="0" w:color="auto"/>
              <w:left w:val="single" w:sz="12" w:space="0" w:color="auto"/>
              <w:bottom w:val="single" w:sz="12" w:space="0" w:color="auto"/>
            </w:tcBorders>
            <w:vAlign w:val="center"/>
          </w:tcPr>
          <w:p w:rsidR="00C97C80" w:rsidRPr="00B7438E" w:rsidRDefault="00C97C80" w:rsidP="00C97C80">
            <w:pPr>
              <w:spacing w:line="400" w:lineRule="exact"/>
              <w:jc w:val="left"/>
              <w:rPr>
                <w:sz w:val="24"/>
                <w:szCs w:val="20"/>
              </w:rPr>
            </w:pPr>
            <w:r w:rsidRPr="00B7438E">
              <w:rPr>
                <w:rFonts w:hint="eastAsia"/>
                <w:sz w:val="24"/>
                <w:szCs w:val="20"/>
              </w:rPr>
              <w:t>序号</w:t>
            </w:r>
          </w:p>
        </w:tc>
        <w:tc>
          <w:tcPr>
            <w:tcW w:w="1018" w:type="dxa"/>
            <w:tcBorders>
              <w:top w:val="single" w:sz="12" w:space="0" w:color="auto"/>
              <w:bottom w:val="single" w:sz="12" w:space="0" w:color="auto"/>
            </w:tcBorders>
            <w:vAlign w:val="center"/>
          </w:tcPr>
          <w:p w:rsidR="00C97C80" w:rsidRPr="00B7438E" w:rsidRDefault="00C97C80" w:rsidP="00A86EC6">
            <w:pPr>
              <w:spacing w:line="400" w:lineRule="exact"/>
              <w:ind w:firstLineChars="100" w:firstLine="240"/>
              <w:jc w:val="left"/>
              <w:rPr>
                <w:sz w:val="24"/>
                <w:szCs w:val="20"/>
              </w:rPr>
            </w:pPr>
            <w:r w:rsidRPr="00B7438E">
              <w:rPr>
                <w:rFonts w:hint="eastAsia"/>
                <w:sz w:val="24"/>
                <w:szCs w:val="20"/>
              </w:rPr>
              <w:t>姓名</w:t>
            </w:r>
          </w:p>
        </w:tc>
        <w:tc>
          <w:tcPr>
            <w:tcW w:w="850" w:type="dxa"/>
            <w:tcBorders>
              <w:top w:val="single" w:sz="12" w:space="0" w:color="auto"/>
              <w:bottom w:val="single" w:sz="12" w:space="0" w:color="auto"/>
            </w:tcBorders>
            <w:vAlign w:val="center"/>
          </w:tcPr>
          <w:p w:rsidR="00C97C80" w:rsidRPr="00B7438E" w:rsidRDefault="00C97C80" w:rsidP="00C97C80">
            <w:pPr>
              <w:spacing w:line="400" w:lineRule="exact"/>
              <w:jc w:val="left"/>
              <w:rPr>
                <w:sz w:val="24"/>
                <w:szCs w:val="20"/>
              </w:rPr>
            </w:pPr>
            <w:r w:rsidRPr="00B7438E">
              <w:rPr>
                <w:rFonts w:hint="eastAsia"/>
                <w:sz w:val="24"/>
                <w:szCs w:val="20"/>
              </w:rPr>
              <w:t>年龄</w:t>
            </w:r>
          </w:p>
        </w:tc>
        <w:tc>
          <w:tcPr>
            <w:tcW w:w="825" w:type="dxa"/>
            <w:tcBorders>
              <w:top w:val="single" w:sz="12" w:space="0" w:color="auto"/>
              <w:bottom w:val="single" w:sz="12" w:space="0" w:color="auto"/>
            </w:tcBorders>
            <w:vAlign w:val="center"/>
          </w:tcPr>
          <w:p w:rsidR="00C97C80" w:rsidRPr="00B7438E" w:rsidRDefault="00C97C80" w:rsidP="00C97C80">
            <w:pPr>
              <w:spacing w:line="400" w:lineRule="exact"/>
              <w:jc w:val="left"/>
              <w:rPr>
                <w:sz w:val="24"/>
                <w:szCs w:val="20"/>
              </w:rPr>
            </w:pPr>
            <w:r w:rsidRPr="00B7438E">
              <w:rPr>
                <w:rFonts w:hint="eastAsia"/>
                <w:sz w:val="24"/>
                <w:szCs w:val="20"/>
              </w:rPr>
              <w:t>性别</w:t>
            </w:r>
          </w:p>
        </w:tc>
        <w:tc>
          <w:tcPr>
            <w:tcW w:w="2268" w:type="dxa"/>
            <w:tcBorders>
              <w:top w:val="single" w:sz="12" w:space="0" w:color="auto"/>
              <w:bottom w:val="single" w:sz="12" w:space="0" w:color="auto"/>
            </w:tcBorders>
            <w:vAlign w:val="center"/>
          </w:tcPr>
          <w:p w:rsidR="00C97C80" w:rsidRPr="00B7438E" w:rsidRDefault="00C97C80" w:rsidP="00A86EC6">
            <w:pPr>
              <w:spacing w:line="400" w:lineRule="exact"/>
              <w:jc w:val="center"/>
              <w:rPr>
                <w:sz w:val="24"/>
                <w:szCs w:val="20"/>
              </w:rPr>
            </w:pPr>
            <w:r w:rsidRPr="00B7438E">
              <w:rPr>
                <w:rFonts w:hint="eastAsia"/>
                <w:sz w:val="24"/>
                <w:szCs w:val="20"/>
              </w:rPr>
              <w:t>身份证号</w:t>
            </w:r>
          </w:p>
        </w:tc>
        <w:tc>
          <w:tcPr>
            <w:tcW w:w="2268" w:type="dxa"/>
            <w:tcBorders>
              <w:top w:val="single" w:sz="12" w:space="0" w:color="auto"/>
              <w:bottom w:val="single" w:sz="12" w:space="0" w:color="auto"/>
            </w:tcBorders>
            <w:vAlign w:val="center"/>
          </w:tcPr>
          <w:p w:rsidR="00C97C80" w:rsidRPr="00B7438E" w:rsidRDefault="00C97C80" w:rsidP="00C97C80">
            <w:pPr>
              <w:spacing w:line="400" w:lineRule="exact"/>
              <w:jc w:val="left"/>
              <w:rPr>
                <w:sz w:val="24"/>
                <w:szCs w:val="20"/>
              </w:rPr>
            </w:pPr>
            <w:r w:rsidRPr="00B7438E">
              <w:rPr>
                <w:rFonts w:hint="eastAsia"/>
                <w:sz w:val="24"/>
                <w:szCs w:val="20"/>
              </w:rPr>
              <w:t>从事相关</w:t>
            </w:r>
            <w:r w:rsidRPr="00B7438E">
              <w:rPr>
                <w:sz w:val="24"/>
                <w:szCs w:val="20"/>
              </w:rPr>
              <w:t>专业年限</w:t>
            </w:r>
          </w:p>
        </w:tc>
        <w:tc>
          <w:tcPr>
            <w:tcW w:w="1276" w:type="dxa"/>
            <w:tcBorders>
              <w:top w:val="single" w:sz="12" w:space="0" w:color="auto"/>
              <w:bottom w:val="single" w:sz="12" w:space="0" w:color="auto"/>
              <w:right w:val="single" w:sz="12" w:space="0" w:color="auto"/>
            </w:tcBorders>
            <w:vAlign w:val="center"/>
          </w:tcPr>
          <w:p w:rsidR="00C97C80" w:rsidRPr="00B7438E" w:rsidRDefault="00C97C80" w:rsidP="00C97C80">
            <w:pPr>
              <w:spacing w:line="400" w:lineRule="exact"/>
              <w:jc w:val="left"/>
              <w:rPr>
                <w:sz w:val="24"/>
                <w:szCs w:val="20"/>
              </w:rPr>
            </w:pPr>
            <w:r>
              <w:rPr>
                <w:rFonts w:hint="eastAsia"/>
                <w:sz w:val="24"/>
                <w:szCs w:val="20"/>
              </w:rPr>
              <w:t>分配</w:t>
            </w:r>
            <w:r>
              <w:rPr>
                <w:sz w:val="24"/>
                <w:szCs w:val="20"/>
              </w:rPr>
              <w:t>岗位</w:t>
            </w:r>
            <w:r w:rsidRPr="00B7438E">
              <w:rPr>
                <w:rFonts w:hint="eastAsia"/>
                <w:sz w:val="24"/>
                <w:szCs w:val="20"/>
              </w:rPr>
              <w:t xml:space="preserve"> </w:t>
            </w:r>
          </w:p>
        </w:tc>
      </w:tr>
      <w:tr w:rsidR="00C97C80" w:rsidRPr="00B7438E" w:rsidTr="00C97C80">
        <w:trPr>
          <w:trHeight w:val="593"/>
        </w:trPr>
        <w:tc>
          <w:tcPr>
            <w:tcW w:w="836" w:type="dxa"/>
            <w:tcBorders>
              <w:top w:val="single" w:sz="12" w:space="0" w:color="auto"/>
              <w:left w:val="single" w:sz="12" w:space="0" w:color="auto"/>
            </w:tcBorders>
            <w:vAlign w:val="center"/>
          </w:tcPr>
          <w:p w:rsidR="00C97C80" w:rsidRPr="00B7438E" w:rsidRDefault="00C97C80" w:rsidP="00C353AA">
            <w:pPr>
              <w:spacing w:line="400" w:lineRule="exact"/>
              <w:jc w:val="center"/>
              <w:rPr>
                <w:sz w:val="24"/>
                <w:szCs w:val="20"/>
              </w:rPr>
            </w:pPr>
            <w:r>
              <w:rPr>
                <w:rFonts w:hint="eastAsia"/>
                <w:sz w:val="24"/>
                <w:szCs w:val="20"/>
              </w:rPr>
              <w:t>1</w:t>
            </w:r>
          </w:p>
        </w:tc>
        <w:tc>
          <w:tcPr>
            <w:tcW w:w="1018" w:type="dxa"/>
            <w:tcBorders>
              <w:top w:val="single" w:sz="12" w:space="0" w:color="auto"/>
            </w:tcBorders>
            <w:vAlign w:val="center"/>
          </w:tcPr>
          <w:p w:rsidR="00C97C80" w:rsidRPr="00B7438E" w:rsidRDefault="00C97C80" w:rsidP="00C353AA">
            <w:pPr>
              <w:spacing w:line="400" w:lineRule="exact"/>
              <w:jc w:val="center"/>
              <w:rPr>
                <w:sz w:val="24"/>
                <w:szCs w:val="20"/>
              </w:rPr>
            </w:pPr>
          </w:p>
        </w:tc>
        <w:tc>
          <w:tcPr>
            <w:tcW w:w="850" w:type="dxa"/>
            <w:tcBorders>
              <w:top w:val="single" w:sz="12" w:space="0" w:color="auto"/>
            </w:tcBorders>
            <w:vAlign w:val="center"/>
          </w:tcPr>
          <w:p w:rsidR="00C97C80" w:rsidRPr="00B7438E" w:rsidRDefault="00C97C80" w:rsidP="00C353AA">
            <w:pPr>
              <w:spacing w:line="400" w:lineRule="exact"/>
              <w:jc w:val="center"/>
              <w:rPr>
                <w:sz w:val="24"/>
                <w:szCs w:val="20"/>
              </w:rPr>
            </w:pPr>
          </w:p>
        </w:tc>
        <w:tc>
          <w:tcPr>
            <w:tcW w:w="825" w:type="dxa"/>
            <w:tcBorders>
              <w:top w:val="single" w:sz="12" w:space="0" w:color="auto"/>
            </w:tcBorders>
            <w:vAlign w:val="center"/>
          </w:tcPr>
          <w:p w:rsidR="00C97C80" w:rsidRPr="00B7438E" w:rsidRDefault="00C97C80" w:rsidP="00C353AA">
            <w:pPr>
              <w:spacing w:line="400" w:lineRule="exact"/>
              <w:jc w:val="center"/>
              <w:rPr>
                <w:sz w:val="24"/>
                <w:szCs w:val="20"/>
              </w:rPr>
            </w:pPr>
          </w:p>
        </w:tc>
        <w:tc>
          <w:tcPr>
            <w:tcW w:w="2268" w:type="dxa"/>
            <w:tcBorders>
              <w:top w:val="single" w:sz="12" w:space="0" w:color="auto"/>
            </w:tcBorders>
            <w:vAlign w:val="center"/>
          </w:tcPr>
          <w:p w:rsidR="00C97C80" w:rsidRPr="00B7438E" w:rsidRDefault="00C97C80" w:rsidP="00C353AA">
            <w:pPr>
              <w:spacing w:line="400" w:lineRule="exact"/>
              <w:jc w:val="center"/>
              <w:rPr>
                <w:sz w:val="24"/>
                <w:szCs w:val="20"/>
              </w:rPr>
            </w:pPr>
          </w:p>
        </w:tc>
        <w:tc>
          <w:tcPr>
            <w:tcW w:w="2268" w:type="dxa"/>
            <w:tcBorders>
              <w:top w:val="single" w:sz="12" w:space="0" w:color="auto"/>
            </w:tcBorders>
            <w:vAlign w:val="center"/>
          </w:tcPr>
          <w:p w:rsidR="00C97C80" w:rsidRPr="00B7438E" w:rsidRDefault="00C97C80" w:rsidP="00C353AA">
            <w:pPr>
              <w:spacing w:line="400" w:lineRule="exact"/>
              <w:jc w:val="center"/>
              <w:rPr>
                <w:sz w:val="24"/>
                <w:szCs w:val="20"/>
              </w:rPr>
            </w:pPr>
          </w:p>
        </w:tc>
        <w:tc>
          <w:tcPr>
            <w:tcW w:w="1276" w:type="dxa"/>
            <w:tcBorders>
              <w:top w:val="single" w:sz="12" w:space="0" w:color="auto"/>
              <w:right w:val="single" w:sz="12" w:space="0" w:color="auto"/>
            </w:tcBorders>
            <w:vAlign w:val="center"/>
          </w:tcPr>
          <w:p w:rsidR="00C97C80" w:rsidRPr="00B7438E" w:rsidRDefault="00C97C80" w:rsidP="00C353AA">
            <w:pPr>
              <w:spacing w:line="400" w:lineRule="exact"/>
              <w:jc w:val="center"/>
              <w:rPr>
                <w:sz w:val="24"/>
                <w:szCs w:val="20"/>
              </w:rPr>
            </w:pPr>
          </w:p>
        </w:tc>
      </w:tr>
      <w:tr w:rsidR="00C97C80" w:rsidRPr="00B7438E" w:rsidTr="00C97C80">
        <w:trPr>
          <w:trHeight w:val="593"/>
        </w:trPr>
        <w:tc>
          <w:tcPr>
            <w:tcW w:w="836" w:type="dxa"/>
            <w:tcBorders>
              <w:left w:val="single" w:sz="12" w:space="0" w:color="auto"/>
            </w:tcBorders>
            <w:vAlign w:val="center"/>
          </w:tcPr>
          <w:p w:rsidR="00C97C80" w:rsidRPr="00B7438E" w:rsidRDefault="00C97C80" w:rsidP="00C353AA">
            <w:pPr>
              <w:spacing w:line="400" w:lineRule="exact"/>
              <w:jc w:val="center"/>
              <w:rPr>
                <w:sz w:val="24"/>
                <w:szCs w:val="20"/>
              </w:rPr>
            </w:pPr>
          </w:p>
        </w:tc>
        <w:tc>
          <w:tcPr>
            <w:tcW w:w="1018" w:type="dxa"/>
            <w:vAlign w:val="center"/>
          </w:tcPr>
          <w:p w:rsidR="00C97C80" w:rsidRPr="00B7438E" w:rsidRDefault="00C97C80" w:rsidP="00C353AA">
            <w:pPr>
              <w:spacing w:line="400" w:lineRule="exact"/>
              <w:jc w:val="center"/>
              <w:rPr>
                <w:sz w:val="24"/>
                <w:szCs w:val="20"/>
              </w:rPr>
            </w:pPr>
          </w:p>
        </w:tc>
        <w:tc>
          <w:tcPr>
            <w:tcW w:w="850" w:type="dxa"/>
            <w:vAlign w:val="center"/>
          </w:tcPr>
          <w:p w:rsidR="00C97C80" w:rsidRPr="00B7438E" w:rsidRDefault="00C97C80" w:rsidP="00C353AA">
            <w:pPr>
              <w:spacing w:line="400" w:lineRule="exact"/>
              <w:jc w:val="center"/>
              <w:rPr>
                <w:sz w:val="24"/>
                <w:szCs w:val="20"/>
              </w:rPr>
            </w:pPr>
          </w:p>
        </w:tc>
        <w:tc>
          <w:tcPr>
            <w:tcW w:w="825"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1276" w:type="dxa"/>
            <w:tcBorders>
              <w:right w:val="single" w:sz="12" w:space="0" w:color="auto"/>
            </w:tcBorders>
            <w:vAlign w:val="center"/>
          </w:tcPr>
          <w:p w:rsidR="00C97C80" w:rsidRPr="00B7438E" w:rsidRDefault="00C97C80" w:rsidP="00C353AA">
            <w:pPr>
              <w:spacing w:line="400" w:lineRule="exact"/>
              <w:jc w:val="center"/>
              <w:rPr>
                <w:sz w:val="24"/>
                <w:szCs w:val="20"/>
              </w:rPr>
            </w:pPr>
          </w:p>
        </w:tc>
      </w:tr>
      <w:tr w:rsidR="00C97C80" w:rsidRPr="00B7438E" w:rsidTr="00C97C80">
        <w:trPr>
          <w:trHeight w:val="593"/>
        </w:trPr>
        <w:tc>
          <w:tcPr>
            <w:tcW w:w="836" w:type="dxa"/>
            <w:tcBorders>
              <w:left w:val="single" w:sz="12" w:space="0" w:color="auto"/>
            </w:tcBorders>
            <w:vAlign w:val="center"/>
          </w:tcPr>
          <w:p w:rsidR="00C97C80" w:rsidRPr="00B7438E" w:rsidRDefault="00C97C80" w:rsidP="00C353AA">
            <w:pPr>
              <w:spacing w:line="400" w:lineRule="exact"/>
              <w:jc w:val="center"/>
              <w:rPr>
                <w:sz w:val="24"/>
                <w:szCs w:val="20"/>
              </w:rPr>
            </w:pPr>
          </w:p>
        </w:tc>
        <w:tc>
          <w:tcPr>
            <w:tcW w:w="1018" w:type="dxa"/>
            <w:vAlign w:val="center"/>
          </w:tcPr>
          <w:p w:rsidR="00C97C80" w:rsidRPr="00B7438E" w:rsidRDefault="00C97C80" w:rsidP="00C353AA">
            <w:pPr>
              <w:spacing w:line="400" w:lineRule="exact"/>
              <w:jc w:val="center"/>
              <w:rPr>
                <w:sz w:val="24"/>
                <w:szCs w:val="20"/>
              </w:rPr>
            </w:pPr>
          </w:p>
        </w:tc>
        <w:tc>
          <w:tcPr>
            <w:tcW w:w="850" w:type="dxa"/>
            <w:vAlign w:val="center"/>
          </w:tcPr>
          <w:p w:rsidR="00C97C80" w:rsidRPr="00B7438E" w:rsidRDefault="00C97C80" w:rsidP="00C353AA">
            <w:pPr>
              <w:spacing w:line="400" w:lineRule="exact"/>
              <w:jc w:val="center"/>
              <w:rPr>
                <w:sz w:val="24"/>
                <w:szCs w:val="20"/>
              </w:rPr>
            </w:pPr>
          </w:p>
        </w:tc>
        <w:tc>
          <w:tcPr>
            <w:tcW w:w="825"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1276" w:type="dxa"/>
            <w:tcBorders>
              <w:right w:val="single" w:sz="12" w:space="0" w:color="auto"/>
            </w:tcBorders>
            <w:vAlign w:val="center"/>
          </w:tcPr>
          <w:p w:rsidR="00C97C80" w:rsidRPr="00B7438E" w:rsidRDefault="00C97C80" w:rsidP="00C353AA">
            <w:pPr>
              <w:spacing w:line="400" w:lineRule="exact"/>
              <w:jc w:val="center"/>
              <w:rPr>
                <w:sz w:val="24"/>
                <w:szCs w:val="20"/>
              </w:rPr>
            </w:pPr>
          </w:p>
        </w:tc>
      </w:tr>
      <w:tr w:rsidR="00C97C80" w:rsidRPr="00B7438E" w:rsidTr="00C97C80">
        <w:trPr>
          <w:trHeight w:val="593"/>
        </w:trPr>
        <w:tc>
          <w:tcPr>
            <w:tcW w:w="836" w:type="dxa"/>
            <w:tcBorders>
              <w:left w:val="single" w:sz="12" w:space="0" w:color="auto"/>
            </w:tcBorders>
            <w:vAlign w:val="center"/>
          </w:tcPr>
          <w:p w:rsidR="00C97C80" w:rsidRPr="00B7438E" w:rsidRDefault="00C97C80" w:rsidP="00C353AA">
            <w:pPr>
              <w:spacing w:line="400" w:lineRule="exact"/>
              <w:jc w:val="center"/>
              <w:rPr>
                <w:sz w:val="24"/>
                <w:szCs w:val="20"/>
              </w:rPr>
            </w:pPr>
          </w:p>
        </w:tc>
        <w:tc>
          <w:tcPr>
            <w:tcW w:w="1018" w:type="dxa"/>
            <w:vAlign w:val="center"/>
          </w:tcPr>
          <w:p w:rsidR="00C97C80" w:rsidRPr="00B7438E" w:rsidRDefault="00C97C80" w:rsidP="00C353AA">
            <w:pPr>
              <w:spacing w:line="400" w:lineRule="exact"/>
              <w:jc w:val="center"/>
              <w:rPr>
                <w:sz w:val="24"/>
                <w:szCs w:val="20"/>
              </w:rPr>
            </w:pPr>
          </w:p>
        </w:tc>
        <w:tc>
          <w:tcPr>
            <w:tcW w:w="850" w:type="dxa"/>
            <w:vAlign w:val="center"/>
          </w:tcPr>
          <w:p w:rsidR="00C97C80" w:rsidRPr="00B7438E" w:rsidRDefault="00C97C80" w:rsidP="00C353AA">
            <w:pPr>
              <w:spacing w:line="400" w:lineRule="exact"/>
              <w:jc w:val="center"/>
              <w:rPr>
                <w:sz w:val="24"/>
                <w:szCs w:val="20"/>
              </w:rPr>
            </w:pPr>
          </w:p>
        </w:tc>
        <w:tc>
          <w:tcPr>
            <w:tcW w:w="825"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1276" w:type="dxa"/>
            <w:tcBorders>
              <w:right w:val="single" w:sz="12" w:space="0" w:color="auto"/>
            </w:tcBorders>
            <w:vAlign w:val="center"/>
          </w:tcPr>
          <w:p w:rsidR="00C97C80" w:rsidRPr="00B7438E" w:rsidRDefault="00C97C80" w:rsidP="00C353AA">
            <w:pPr>
              <w:spacing w:line="400" w:lineRule="exact"/>
              <w:jc w:val="center"/>
              <w:rPr>
                <w:sz w:val="24"/>
                <w:szCs w:val="20"/>
              </w:rPr>
            </w:pPr>
          </w:p>
        </w:tc>
      </w:tr>
      <w:tr w:rsidR="00C97C80" w:rsidRPr="00B7438E" w:rsidTr="00C97C80">
        <w:trPr>
          <w:trHeight w:val="593"/>
        </w:trPr>
        <w:tc>
          <w:tcPr>
            <w:tcW w:w="836" w:type="dxa"/>
            <w:tcBorders>
              <w:left w:val="single" w:sz="12" w:space="0" w:color="auto"/>
            </w:tcBorders>
            <w:vAlign w:val="center"/>
          </w:tcPr>
          <w:p w:rsidR="00C97C80" w:rsidRPr="00B7438E" w:rsidRDefault="00C97C80" w:rsidP="00C353AA">
            <w:pPr>
              <w:spacing w:line="400" w:lineRule="exact"/>
              <w:jc w:val="center"/>
              <w:rPr>
                <w:sz w:val="24"/>
                <w:szCs w:val="20"/>
              </w:rPr>
            </w:pPr>
          </w:p>
        </w:tc>
        <w:tc>
          <w:tcPr>
            <w:tcW w:w="1018" w:type="dxa"/>
            <w:vAlign w:val="center"/>
          </w:tcPr>
          <w:p w:rsidR="00C97C80" w:rsidRPr="00B7438E" w:rsidRDefault="00C97C80" w:rsidP="00C353AA">
            <w:pPr>
              <w:spacing w:line="400" w:lineRule="exact"/>
              <w:jc w:val="center"/>
              <w:rPr>
                <w:sz w:val="24"/>
                <w:szCs w:val="20"/>
              </w:rPr>
            </w:pPr>
          </w:p>
        </w:tc>
        <w:tc>
          <w:tcPr>
            <w:tcW w:w="850" w:type="dxa"/>
            <w:vAlign w:val="center"/>
          </w:tcPr>
          <w:p w:rsidR="00C97C80" w:rsidRPr="00B7438E" w:rsidRDefault="00C97C80" w:rsidP="00C353AA">
            <w:pPr>
              <w:spacing w:line="400" w:lineRule="exact"/>
              <w:jc w:val="center"/>
              <w:rPr>
                <w:sz w:val="24"/>
                <w:szCs w:val="20"/>
              </w:rPr>
            </w:pPr>
          </w:p>
        </w:tc>
        <w:tc>
          <w:tcPr>
            <w:tcW w:w="825"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1276" w:type="dxa"/>
            <w:tcBorders>
              <w:right w:val="single" w:sz="12" w:space="0" w:color="auto"/>
            </w:tcBorders>
            <w:vAlign w:val="center"/>
          </w:tcPr>
          <w:p w:rsidR="00C97C80" w:rsidRPr="00B7438E" w:rsidRDefault="00C97C80" w:rsidP="00C353AA">
            <w:pPr>
              <w:spacing w:line="400" w:lineRule="exact"/>
              <w:jc w:val="center"/>
              <w:rPr>
                <w:sz w:val="24"/>
                <w:szCs w:val="20"/>
              </w:rPr>
            </w:pPr>
          </w:p>
        </w:tc>
      </w:tr>
      <w:tr w:rsidR="00C97C80" w:rsidRPr="00B7438E" w:rsidTr="00C97C80">
        <w:trPr>
          <w:trHeight w:val="593"/>
        </w:trPr>
        <w:tc>
          <w:tcPr>
            <w:tcW w:w="836" w:type="dxa"/>
            <w:tcBorders>
              <w:left w:val="single" w:sz="12" w:space="0" w:color="auto"/>
            </w:tcBorders>
            <w:vAlign w:val="center"/>
          </w:tcPr>
          <w:p w:rsidR="00C97C80" w:rsidRPr="00B7438E" w:rsidRDefault="00C97C80" w:rsidP="00C353AA">
            <w:pPr>
              <w:spacing w:line="400" w:lineRule="exact"/>
              <w:jc w:val="center"/>
              <w:rPr>
                <w:sz w:val="24"/>
                <w:szCs w:val="20"/>
              </w:rPr>
            </w:pPr>
          </w:p>
        </w:tc>
        <w:tc>
          <w:tcPr>
            <w:tcW w:w="1018" w:type="dxa"/>
            <w:vAlign w:val="center"/>
          </w:tcPr>
          <w:p w:rsidR="00C97C80" w:rsidRPr="00B7438E" w:rsidRDefault="00C97C80" w:rsidP="00C353AA">
            <w:pPr>
              <w:spacing w:line="400" w:lineRule="exact"/>
              <w:jc w:val="center"/>
              <w:rPr>
                <w:sz w:val="24"/>
                <w:szCs w:val="20"/>
              </w:rPr>
            </w:pPr>
          </w:p>
        </w:tc>
        <w:tc>
          <w:tcPr>
            <w:tcW w:w="850" w:type="dxa"/>
            <w:vAlign w:val="center"/>
          </w:tcPr>
          <w:p w:rsidR="00C97C80" w:rsidRPr="00B7438E" w:rsidRDefault="00C97C80" w:rsidP="00C353AA">
            <w:pPr>
              <w:spacing w:line="400" w:lineRule="exact"/>
              <w:jc w:val="center"/>
              <w:rPr>
                <w:sz w:val="24"/>
                <w:szCs w:val="20"/>
              </w:rPr>
            </w:pPr>
          </w:p>
        </w:tc>
        <w:tc>
          <w:tcPr>
            <w:tcW w:w="825"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1276" w:type="dxa"/>
            <w:tcBorders>
              <w:right w:val="single" w:sz="12" w:space="0" w:color="auto"/>
            </w:tcBorders>
            <w:vAlign w:val="center"/>
          </w:tcPr>
          <w:p w:rsidR="00C97C80" w:rsidRPr="00B7438E" w:rsidRDefault="00C97C80" w:rsidP="00C353AA">
            <w:pPr>
              <w:spacing w:line="400" w:lineRule="exact"/>
              <w:jc w:val="center"/>
              <w:rPr>
                <w:sz w:val="24"/>
                <w:szCs w:val="20"/>
              </w:rPr>
            </w:pPr>
          </w:p>
        </w:tc>
      </w:tr>
      <w:tr w:rsidR="00C97C80" w:rsidRPr="00B7438E" w:rsidTr="00C97C80">
        <w:trPr>
          <w:trHeight w:val="593"/>
        </w:trPr>
        <w:tc>
          <w:tcPr>
            <w:tcW w:w="836" w:type="dxa"/>
            <w:tcBorders>
              <w:left w:val="single" w:sz="12" w:space="0" w:color="auto"/>
            </w:tcBorders>
            <w:vAlign w:val="center"/>
          </w:tcPr>
          <w:p w:rsidR="00C97C80" w:rsidRPr="00B7438E" w:rsidRDefault="00C97C80" w:rsidP="00C353AA">
            <w:pPr>
              <w:spacing w:line="400" w:lineRule="exact"/>
              <w:jc w:val="center"/>
              <w:rPr>
                <w:sz w:val="24"/>
                <w:szCs w:val="20"/>
              </w:rPr>
            </w:pPr>
          </w:p>
        </w:tc>
        <w:tc>
          <w:tcPr>
            <w:tcW w:w="1018" w:type="dxa"/>
            <w:vAlign w:val="center"/>
          </w:tcPr>
          <w:p w:rsidR="00C97C80" w:rsidRPr="00B7438E" w:rsidRDefault="00C97C80" w:rsidP="00C353AA">
            <w:pPr>
              <w:spacing w:line="400" w:lineRule="exact"/>
              <w:jc w:val="center"/>
              <w:rPr>
                <w:sz w:val="24"/>
                <w:szCs w:val="20"/>
              </w:rPr>
            </w:pPr>
          </w:p>
        </w:tc>
        <w:tc>
          <w:tcPr>
            <w:tcW w:w="850" w:type="dxa"/>
            <w:vAlign w:val="center"/>
          </w:tcPr>
          <w:p w:rsidR="00C97C80" w:rsidRPr="00B7438E" w:rsidRDefault="00C97C80" w:rsidP="00C353AA">
            <w:pPr>
              <w:spacing w:line="400" w:lineRule="exact"/>
              <w:jc w:val="center"/>
              <w:rPr>
                <w:sz w:val="24"/>
                <w:szCs w:val="20"/>
              </w:rPr>
            </w:pPr>
          </w:p>
        </w:tc>
        <w:tc>
          <w:tcPr>
            <w:tcW w:w="825"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1276" w:type="dxa"/>
            <w:tcBorders>
              <w:right w:val="single" w:sz="12" w:space="0" w:color="auto"/>
            </w:tcBorders>
            <w:vAlign w:val="center"/>
          </w:tcPr>
          <w:p w:rsidR="00C97C80" w:rsidRPr="00B7438E" w:rsidRDefault="00C97C80" w:rsidP="00C353AA">
            <w:pPr>
              <w:spacing w:line="400" w:lineRule="exact"/>
              <w:jc w:val="center"/>
              <w:rPr>
                <w:sz w:val="24"/>
                <w:szCs w:val="20"/>
              </w:rPr>
            </w:pPr>
          </w:p>
        </w:tc>
      </w:tr>
      <w:tr w:rsidR="00C97C80" w:rsidRPr="00B7438E" w:rsidTr="00C97C80">
        <w:trPr>
          <w:trHeight w:val="593"/>
        </w:trPr>
        <w:tc>
          <w:tcPr>
            <w:tcW w:w="836" w:type="dxa"/>
            <w:tcBorders>
              <w:left w:val="single" w:sz="12" w:space="0" w:color="auto"/>
            </w:tcBorders>
            <w:vAlign w:val="center"/>
          </w:tcPr>
          <w:p w:rsidR="00C97C80" w:rsidRPr="00B7438E" w:rsidRDefault="00C97C80" w:rsidP="00C353AA">
            <w:pPr>
              <w:spacing w:line="400" w:lineRule="exact"/>
              <w:jc w:val="center"/>
              <w:rPr>
                <w:sz w:val="24"/>
                <w:szCs w:val="20"/>
              </w:rPr>
            </w:pPr>
          </w:p>
        </w:tc>
        <w:tc>
          <w:tcPr>
            <w:tcW w:w="1018" w:type="dxa"/>
            <w:vAlign w:val="center"/>
          </w:tcPr>
          <w:p w:rsidR="00C97C80" w:rsidRPr="00B7438E" w:rsidRDefault="00C97C80" w:rsidP="00C353AA">
            <w:pPr>
              <w:spacing w:line="400" w:lineRule="exact"/>
              <w:jc w:val="center"/>
              <w:rPr>
                <w:sz w:val="24"/>
                <w:szCs w:val="20"/>
              </w:rPr>
            </w:pPr>
          </w:p>
        </w:tc>
        <w:tc>
          <w:tcPr>
            <w:tcW w:w="850" w:type="dxa"/>
            <w:vAlign w:val="center"/>
          </w:tcPr>
          <w:p w:rsidR="00C97C80" w:rsidRPr="00B7438E" w:rsidRDefault="00C97C80" w:rsidP="00C353AA">
            <w:pPr>
              <w:spacing w:line="400" w:lineRule="exact"/>
              <w:jc w:val="center"/>
              <w:rPr>
                <w:sz w:val="24"/>
                <w:szCs w:val="20"/>
              </w:rPr>
            </w:pPr>
          </w:p>
        </w:tc>
        <w:tc>
          <w:tcPr>
            <w:tcW w:w="825"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1276" w:type="dxa"/>
            <w:tcBorders>
              <w:right w:val="single" w:sz="12" w:space="0" w:color="auto"/>
            </w:tcBorders>
            <w:vAlign w:val="center"/>
          </w:tcPr>
          <w:p w:rsidR="00C97C80" w:rsidRPr="00B7438E" w:rsidRDefault="00C97C80" w:rsidP="00C353AA">
            <w:pPr>
              <w:spacing w:line="400" w:lineRule="exact"/>
              <w:jc w:val="center"/>
              <w:rPr>
                <w:sz w:val="24"/>
                <w:szCs w:val="20"/>
              </w:rPr>
            </w:pPr>
          </w:p>
        </w:tc>
      </w:tr>
      <w:tr w:rsidR="00C97C80" w:rsidRPr="00B7438E" w:rsidTr="00C97C80">
        <w:trPr>
          <w:trHeight w:val="593"/>
        </w:trPr>
        <w:tc>
          <w:tcPr>
            <w:tcW w:w="836" w:type="dxa"/>
            <w:tcBorders>
              <w:left w:val="single" w:sz="12" w:space="0" w:color="auto"/>
            </w:tcBorders>
            <w:vAlign w:val="center"/>
          </w:tcPr>
          <w:p w:rsidR="00C97C80" w:rsidRPr="00B7438E" w:rsidRDefault="00C97C80" w:rsidP="00C353AA">
            <w:pPr>
              <w:spacing w:line="400" w:lineRule="exact"/>
              <w:jc w:val="center"/>
              <w:rPr>
                <w:sz w:val="24"/>
                <w:szCs w:val="20"/>
              </w:rPr>
            </w:pPr>
          </w:p>
        </w:tc>
        <w:tc>
          <w:tcPr>
            <w:tcW w:w="1018" w:type="dxa"/>
            <w:vAlign w:val="center"/>
          </w:tcPr>
          <w:p w:rsidR="00C97C80" w:rsidRPr="00B7438E" w:rsidRDefault="00C97C80" w:rsidP="00C353AA">
            <w:pPr>
              <w:spacing w:line="400" w:lineRule="exact"/>
              <w:jc w:val="center"/>
              <w:rPr>
                <w:sz w:val="24"/>
                <w:szCs w:val="20"/>
              </w:rPr>
            </w:pPr>
          </w:p>
        </w:tc>
        <w:tc>
          <w:tcPr>
            <w:tcW w:w="850" w:type="dxa"/>
            <w:vAlign w:val="center"/>
          </w:tcPr>
          <w:p w:rsidR="00C97C80" w:rsidRPr="00B7438E" w:rsidRDefault="00C97C80" w:rsidP="00C353AA">
            <w:pPr>
              <w:spacing w:line="400" w:lineRule="exact"/>
              <w:jc w:val="center"/>
              <w:rPr>
                <w:sz w:val="24"/>
                <w:szCs w:val="20"/>
              </w:rPr>
            </w:pPr>
          </w:p>
        </w:tc>
        <w:tc>
          <w:tcPr>
            <w:tcW w:w="825"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1276" w:type="dxa"/>
            <w:tcBorders>
              <w:right w:val="single" w:sz="12" w:space="0" w:color="auto"/>
            </w:tcBorders>
            <w:vAlign w:val="center"/>
          </w:tcPr>
          <w:p w:rsidR="00C97C80" w:rsidRPr="00B7438E" w:rsidRDefault="00C97C80" w:rsidP="00C353AA">
            <w:pPr>
              <w:spacing w:line="400" w:lineRule="exact"/>
              <w:jc w:val="center"/>
              <w:rPr>
                <w:sz w:val="24"/>
                <w:szCs w:val="20"/>
              </w:rPr>
            </w:pPr>
          </w:p>
        </w:tc>
      </w:tr>
      <w:tr w:rsidR="00C97C80" w:rsidRPr="00B7438E" w:rsidTr="00C97C80">
        <w:trPr>
          <w:trHeight w:val="593"/>
        </w:trPr>
        <w:tc>
          <w:tcPr>
            <w:tcW w:w="836" w:type="dxa"/>
            <w:tcBorders>
              <w:left w:val="single" w:sz="12" w:space="0" w:color="auto"/>
            </w:tcBorders>
            <w:vAlign w:val="center"/>
          </w:tcPr>
          <w:p w:rsidR="00C97C80" w:rsidRPr="00B7438E" w:rsidRDefault="00C97C80" w:rsidP="00C353AA">
            <w:pPr>
              <w:spacing w:line="400" w:lineRule="exact"/>
              <w:jc w:val="center"/>
              <w:rPr>
                <w:sz w:val="24"/>
                <w:szCs w:val="20"/>
              </w:rPr>
            </w:pPr>
          </w:p>
        </w:tc>
        <w:tc>
          <w:tcPr>
            <w:tcW w:w="1018" w:type="dxa"/>
            <w:vAlign w:val="center"/>
          </w:tcPr>
          <w:p w:rsidR="00C97C80" w:rsidRPr="00B7438E" w:rsidRDefault="00C97C80" w:rsidP="00C353AA">
            <w:pPr>
              <w:spacing w:line="400" w:lineRule="exact"/>
              <w:jc w:val="center"/>
              <w:rPr>
                <w:sz w:val="24"/>
                <w:szCs w:val="20"/>
              </w:rPr>
            </w:pPr>
          </w:p>
        </w:tc>
        <w:tc>
          <w:tcPr>
            <w:tcW w:w="850" w:type="dxa"/>
            <w:vAlign w:val="center"/>
          </w:tcPr>
          <w:p w:rsidR="00C97C80" w:rsidRPr="00B7438E" w:rsidRDefault="00C97C80" w:rsidP="00C353AA">
            <w:pPr>
              <w:spacing w:line="400" w:lineRule="exact"/>
              <w:jc w:val="center"/>
              <w:rPr>
                <w:sz w:val="24"/>
                <w:szCs w:val="20"/>
              </w:rPr>
            </w:pPr>
          </w:p>
        </w:tc>
        <w:tc>
          <w:tcPr>
            <w:tcW w:w="825"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1276" w:type="dxa"/>
            <w:tcBorders>
              <w:right w:val="single" w:sz="12" w:space="0" w:color="auto"/>
            </w:tcBorders>
            <w:vAlign w:val="center"/>
          </w:tcPr>
          <w:p w:rsidR="00C97C80" w:rsidRPr="00B7438E" w:rsidRDefault="00C97C80" w:rsidP="00C353AA">
            <w:pPr>
              <w:spacing w:line="400" w:lineRule="exact"/>
              <w:jc w:val="center"/>
              <w:rPr>
                <w:sz w:val="24"/>
                <w:szCs w:val="20"/>
              </w:rPr>
            </w:pPr>
          </w:p>
        </w:tc>
      </w:tr>
      <w:tr w:rsidR="00C97C80" w:rsidRPr="00B7438E" w:rsidTr="00C97C80">
        <w:trPr>
          <w:trHeight w:val="593"/>
        </w:trPr>
        <w:tc>
          <w:tcPr>
            <w:tcW w:w="836" w:type="dxa"/>
            <w:tcBorders>
              <w:left w:val="single" w:sz="12" w:space="0" w:color="auto"/>
            </w:tcBorders>
            <w:vAlign w:val="center"/>
          </w:tcPr>
          <w:p w:rsidR="00C97C80" w:rsidRPr="00B7438E" w:rsidRDefault="00C97C80" w:rsidP="00C353AA">
            <w:pPr>
              <w:spacing w:line="400" w:lineRule="exact"/>
              <w:jc w:val="center"/>
              <w:rPr>
                <w:sz w:val="24"/>
                <w:szCs w:val="20"/>
              </w:rPr>
            </w:pPr>
            <w:r>
              <w:rPr>
                <w:rFonts w:hint="eastAsia"/>
                <w:sz w:val="24"/>
                <w:szCs w:val="20"/>
              </w:rPr>
              <w:t>……</w:t>
            </w:r>
          </w:p>
        </w:tc>
        <w:tc>
          <w:tcPr>
            <w:tcW w:w="1018" w:type="dxa"/>
            <w:vAlign w:val="center"/>
          </w:tcPr>
          <w:p w:rsidR="00C97C80" w:rsidRPr="00B7438E" w:rsidRDefault="00C97C80" w:rsidP="00C353AA">
            <w:pPr>
              <w:spacing w:line="400" w:lineRule="exact"/>
              <w:jc w:val="center"/>
              <w:rPr>
                <w:sz w:val="24"/>
                <w:szCs w:val="20"/>
              </w:rPr>
            </w:pPr>
          </w:p>
        </w:tc>
        <w:tc>
          <w:tcPr>
            <w:tcW w:w="850" w:type="dxa"/>
            <w:vAlign w:val="center"/>
          </w:tcPr>
          <w:p w:rsidR="00C97C80" w:rsidRPr="00B7438E" w:rsidRDefault="00C97C80" w:rsidP="00C353AA">
            <w:pPr>
              <w:spacing w:line="400" w:lineRule="exact"/>
              <w:jc w:val="center"/>
              <w:rPr>
                <w:sz w:val="24"/>
                <w:szCs w:val="20"/>
              </w:rPr>
            </w:pPr>
          </w:p>
        </w:tc>
        <w:tc>
          <w:tcPr>
            <w:tcW w:w="825"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2268" w:type="dxa"/>
            <w:vAlign w:val="center"/>
          </w:tcPr>
          <w:p w:rsidR="00C97C80" w:rsidRPr="00B7438E" w:rsidRDefault="00C97C80" w:rsidP="00C353AA">
            <w:pPr>
              <w:spacing w:line="400" w:lineRule="exact"/>
              <w:jc w:val="center"/>
              <w:rPr>
                <w:sz w:val="24"/>
                <w:szCs w:val="20"/>
              </w:rPr>
            </w:pPr>
          </w:p>
        </w:tc>
        <w:tc>
          <w:tcPr>
            <w:tcW w:w="1276" w:type="dxa"/>
            <w:tcBorders>
              <w:right w:val="single" w:sz="12" w:space="0" w:color="auto"/>
            </w:tcBorders>
            <w:vAlign w:val="center"/>
          </w:tcPr>
          <w:p w:rsidR="00C97C80" w:rsidRPr="00B7438E" w:rsidRDefault="00C97C80" w:rsidP="00C353AA">
            <w:pPr>
              <w:spacing w:line="400" w:lineRule="exact"/>
              <w:jc w:val="center"/>
              <w:rPr>
                <w:sz w:val="24"/>
                <w:szCs w:val="20"/>
              </w:rPr>
            </w:pPr>
          </w:p>
        </w:tc>
      </w:tr>
    </w:tbl>
    <w:p w:rsidR="00C97C80" w:rsidRPr="00B40B85" w:rsidRDefault="00C97C80" w:rsidP="00C97C80">
      <w:pPr>
        <w:spacing w:line="360" w:lineRule="auto"/>
        <w:rPr>
          <w:rFonts w:ascii="宋体" w:hAnsi="宋体"/>
          <w:b/>
          <w:sz w:val="24"/>
        </w:rPr>
      </w:pPr>
      <w:r w:rsidRPr="00B7438E">
        <w:rPr>
          <w:rFonts w:ascii="宋体" w:hAnsi="宋体" w:hint="eastAsia"/>
          <w:b/>
          <w:sz w:val="24"/>
        </w:rPr>
        <w:t>注</w:t>
      </w:r>
      <w:r w:rsidRPr="00B7438E">
        <w:rPr>
          <w:rFonts w:ascii="宋体" w:hAnsi="宋体"/>
          <w:b/>
          <w:sz w:val="24"/>
        </w:rPr>
        <w:t>：</w:t>
      </w:r>
      <w:r w:rsidRPr="00B7438E">
        <w:rPr>
          <w:rFonts w:ascii="宋体" w:hAnsi="宋体" w:hint="eastAsia"/>
          <w:b/>
          <w:sz w:val="24"/>
        </w:rPr>
        <w:t>此表后须附拟派驻</w:t>
      </w:r>
      <w:r w:rsidRPr="00B7438E">
        <w:rPr>
          <w:rFonts w:ascii="宋体" w:hAnsi="宋体"/>
          <w:b/>
          <w:sz w:val="24"/>
        </w:rPr>
        <w:t>本项目</w:t>
      </w:r>
      <w:r w:rsidR="00B40B85">
        <w:rPr>
          <w:rFonts w:ascii="宋体" w:hAnsi="宋体"/>
          <w:b/>
          <w:sz w:val="24"/>
        </w:rPr>
        <w:t>的所有</w:t>
      </w:r>
      <w:r w:rsidR="00A86EC6">
        <w:rPr>
          <w:rFonts w:ascii="宋体" w:hAnsi="宋体" w:hint="eastAsia"/>
          <w:b/>
          <w:sz w:val="24"/>
        </w:rPr>
        <w:t>食堂人员</w:t>
      </w:r>
      <w:r w:rsidRPr="00B7438E">
        <w:rPr>
          <w:rFonts w:ascii="宋体" w:hAnsi="宋体" w:hint="eastAsia"/>
          <w:b/>
          <w:sz w:val="24"/>
        </w:rPr>
        <w:t>身份证</w:t>
      </w:r>
      <w:r w:rsidR="00A97CD6">
        <w:rPr>
          <w:rFonts w:ascii="宋体" w:hAnsi="宋体" w:hint="eastAsia"/>
          <w:b/>
          <w:sz w:val="24"/>
        </w:rPr>
        <w:t>及</w:t>
      </w:r>
      <w:r w:rsidR="00A97CD6">
        <w:rPr>
          <w:rFonts w:ascii="宋体" w:hAnsi="宋体"/>
          <w:b/>
          <w:sz w:val="24"/>
        </w:rPr>
        <w:t>健康证</w:t>
      </w:r>
      <w:r w:rsidR="00D26352">
        <w:rPr>
          <w:rFonts w:ascii="宋体" w:hAnsi="宋体"/>
          <w:b/>
          <w:sz w:val="24"/>
        </w:rPr>
        <w:t>明</w:t>
      </w:r>
      <w:r w:rsidR="00A97CD6">
        <w:rPr>
          <w:rFonts w:ascii="宋体" w:hAnsi="宋体"/>
          <w:b/>
          <w:sz w:val="24"/>
        </w:rPr>
        <w:t>复印件</w:t>
      </w:r>
      <w:r w:rsidR="009C11DD">
        <w:rPr>
          <w:rFonts w:ascii="宋体" w:hAnsi="宋体"/>
          <w:b/>
          <w:sz w:val="24"/>
        </w:rPr>
        <w:t>、</w:t>
      </w:r>
      <w:r w:rsidR="00B40B85">
        <w:rPr>
          <w:rFonts w:ascii="宋体" w:hAnsi="宋体"/>
          <w:b/>
          <w:sz w:val="24"/>
        </w:rPr>
        <w:t>面点师、厨师</w:t>
      </w:r>
      <w:r w:rsidR="009C11DD" w:rsidRPr="00B40B85">
        <w:rPr>
          <w:rFonts w:ascii="宋体" w:hAnsi="宋体"/>
          <w:b/>
          <w:sz w:val="24"/>
        </w:rPr>
        <w:t>需提供</w:t>
      </w:r>
      <w:r w:rsidR="00B40B85" w:rsidRPr="00B40B85">
        <w:rPr>
          <w:rFonts w:ascii="宋体" w:hAnsi="宋体"/>
          <w:b/>
          <w:sz w:val="24"/>
        </w:rPr>
        <w:t>近</w:t>
      </w:r>
      <w:r w:rsidR="009C11DD" w:rsidRPr="00B40B85">
        <w:rPr>
          <w:rFonts w:ascii="宋体" w:hAnsi="宋体"/>
          <w:b/>
          <w:sz w:val="24"/>
        </w:rPr>
        <w:t>半年内任意一个月</w:t>
      </w:r>
      <w:r w:rsidR="00B40B85" w:rsidRPr="00B40B85">
        <w:rPr>
          <w:rFonts w:ascii="宋体" w:hAnsi="宋体"/>
          <w:b/>
          <w:sz w:val="24"/>
        </w:rPr>
        <w:t>本单位</w:t>
      </w:r>
      <w:r w:rsidR="009C11DD" w:rsidRPr="00B40B85">
        <w:rPr>
          <w:rFonts w:ascii="宋体" w:hAnsi="宋体"/>
          <w:b/>
          <w:sz w:val="24"/>
        </w:rPr>
        <w:t>的社会保险证明复印件</w:t>
      </w:r>
      <w:r w:rsidR="009C11DD" w:rsidRPr="00B40B85">
        <w:rPr>
          <w:rFonts w:ascii="宋体" w:hAnsi="宋体" w:hint="eastAsia"/>
          <w:b/>
          <w:sz w:val="24"/>
        </w:rPr>
        <w:t>、</w:t>
      </w:r>
      <w:r w:rsidR="00A97CD6">
        <w:rPr>
          <w:rFonts w:ascii="宋体" w:hAnsi="宋体"/>
          <w:b/>
          <w:sz w:val="24"/>
        </w:rPr>
        <w:t>厨师需提供厨师证、面点</w:t>
      </w:r>
      <w:proofErr w:type="gramStart"/>
      <w:r w:rsidR="00A97CD6">
        <w:rPr>
          <w:rFonts w:ascii="宋体" w:hAnsi="宋体"/>
          <w:b/>
          <w:sz w:val="24"/>
        </w:rPr>
        <w:t>师提供面点师证</w:t>
      </w:r>
      <w:proofErr w:type="gramEnd"/>
      <w:r w:rsidRPr="00B7438E">
        <w:rPr>
          <w:rFonts w:ascii="宋体" w:hAnsi="宋体" w:hint="eastAsia"/>
          <w:b/>
          <w:sz w:val="24"/>
        </w:rPr>
        <w:t>复印件，否则不予认定。</w:t>
      </w:r>
    </w:p>
    <w:p w:rsidR="00C97C80" w:rsidRDefault="00C97C80" w:rsidP="00C97C80">
      <w:pPr>
        <w:spacing w:line="360" w:lineRule="auto"/>
        <w:rPr>
          <w:rFonts w:ascii="宋体" w:hAnsi="宋体"/>
          <w:sz w:val="28"/>
          <w:szCs w:val="28"/>
        </w:rPr>
      </w:pPr>
    </w:p>
    <w:p w:rsidR="00C97C80" w:rsidRDefault="00C97C80" w:rsidP="00C97C80">
      <w:pPr>
        <w:spacing w:line="360" w:lineRule="auto"/>
        <w:rPr>
          <w:rFonts w:ascii="宋体" w:hAnsi="宋体"/>
          <w:sz w:val="28"/>
          <w:szCs w:val="28"/>
        </w:rPr>
      </w:pPr>
    </w:p>
    <w:p w:rsidR="00C97C80" w:rsidRDefault="00C97C80" w:rsidP="00C97C80">
      <w:pPr>
        <w:spacing w:line="360" w:lineRule="auto"/>
        <w:rPr>
          <w:rFonts w:ascii="宋体" w:hAnsi="宋体"/>
          <w:sz w:val="28"/>
          <w:szCs w:val="28"/>
        </w:rPr>
      </w:pPr>
    </w:p>
    <w:p w:rsidR="00C97C80" w:rsidRDefault="00C97C80" w:rsidP="00C97C80">
      <w:pPr>
        <w:spacing w:line="360" w:lineRule="auto"/>
        <w:rPr>
          <w:rFonts w:ascii="宋体" w:hAnsi="宋体"/>
          <w:sz w:val="28"/>
          <w:szCs w:val="28"/>
        </w:rPr>
      </w:pPr>
    </w:p>
    <w:p w:rsidR="00C97C80" w:rsidRDefault="00C97C80">
      <w:pPr>
        <w:widowControl/>
        <w:jc w:val="left"/>
        <w:rPr>
          <w:rFonts w:ascii="宋体" w:hAnsi="宋体"/>
          <w:sz w:val="28"/>
          <w:szCs w:val="28"/>
        </w:rPr>
      </w:pPr>
      <w:r>
        <w:rPr>
          <w:rFonts w:ascii="宋体" w:hAnsi="宋体"/>
          <w:sz w:val="28"/>
          <w:szCs w:val="28"/>
        </w:rPr>
        <w:br w:type="page"/>
      </w:r>
    </w:p>
    <w:p w:rsidR="00C97C80" w:rsidRDefault="00A86EC6" w:rsidP="009556DD">
      <w:pPr>
        <w:spacing w:line="360" w:lineRule="auto"/>
        <w:ind w:firstLineChars="1200" w:firstLine="3373"/>
        <w:outlineLvl w:val="2"/>
        <w:rPr>
          <w:rFonts w:ascii="宋体" w:hAnsi="宋体"/>
          <w:b/>
          <w:sz w:val="28"/>
          <w:szCs w:val="28"/>
        </w:rPr>
      </w:pPr>
      <w:bookmarkStart w:id="51" w:name="_Toc171345539"/>
      <w:r>
        <w:rPr>
          <w:rFonts w:ascii="宋体" w:hAnsi="宋体" w:hint="eastAsia"/>
          <w:b/>
          <w:sz w:val="28"/>
          <w:szCs w:val="28"/>
        </w:rPr>
        <w:lastRenderedPageBreak/>
        <w:t>五</w:t>
      </w:r>
      <w:r w:rsidR="00C97C80" w:rsidRPr="00C97C80">
        <w:rPr>
          <w:rFonts w:ascii="宋体" w:hAnsi="宋体" w:hint="eastAsia"/>
          <w:b/>
          <w:sz w:val="28"/>
          <w:szCs w:val="28"/>
        </w:rPr>
        <w:t>、</w:t>
      </w:r>
      <w:r>
        <w:rPr>
          <w:rFonts w:ascii="宋体" w:hAnsi="宋体" w:hint="eastAsia"/>
          <w:b/>
          <w:sz w:val="28"/>
          <w:szCs w:val="28"/>
        </w:rPr>
        <w:t>设备维护</w:t>
      </w:r>
      <w:r w:rsidR="00C97C80" w:rsidRPr="00C97C80">
        <w:rPr>
          <w:rFonts w:ascii="宋体" w:hAnsi="宋体"/>
          <w:b/>
          <w:sz w:val="28"/>
          <w:szCs w:val="28"/>
        </w:rPr>
        <w:t>方案</w:t>
      </w:r>
      <w:bookmarkEnd w:id="51"/>
    </w:p>
    <w:p w:rsidR="009556DD" w:rsidRDefault="009556DD" w:rsidP="009556DD">
      <w:pPr>
        <w:spacing w:line="500" w:lineRule="exact"/>
        <w:ind w:firstLineChars="200" w:firstLine="480"/>
        <w:rPr>
          <w:rFonts w:ascii="宋体" w:hAnsi="宋体"/>
          <w:sz w:val="32"/>
          <w:szCs w:val="32"/>
        </w:rPr>
      </w:pPr>
      <w:r>
        <w:rPr>
          <w:rFonts w:ascii="宋体" w:hAnsi="宋体" w:hint="eastAsia"/>
          <w:sz w:val="24"/>
        </w:rPr>
        <w:t>投标人须在方案中阐述设备的日常使用要求，维护方案。方案阐述清晰，日常执行度高，等方面进行制定。</w:t>
      </w:r>
      <w:r>
        <w:rPr>
          <w:rFonts w:ascii="宋体" w:hAnsi="宋体" w:hint="eastAsia"/>
          <w:bCs/>
          <w:sz w:val="24"/>
        </w:rPr>
        <w:t>（格式自拟）</w:t>
      </w:r>
    </w:p>
    <w:p w:rsidR="009556DD" w:rsidRPr="00C97C80" w:rsidRDefault="009556DD" w:rsidP="00A86EC6">
      <w:pPr>
        <w:spacing w:line="360" w:lineRule="auto"/>
        <w:ind w:firstLineChars="1400" w:firstLine="3935"/>
        <w:outlineLvl w:val="2"/>
        <w:rPr>
          <w:rFonts w:ascii="宋体" w:hAnsi="宋体"/>
          <w:b/>
          <w:sz w:val="28"/>
          <w:szCs w:val="28"/>
        </w:rPr>
      </w:pPr>
    </w:p>
    <w:p w:rsidR="009556DD" w:rsidRDefault="009556DD" w:rsidP="009556DD">
      <w:pPr>
        <w:spacing w:line="360" w:lineRule="auto"/>
        <w:ind w:firstLineChars="1325" w:firstLine="3710"/>
        <w:rPr>
          <w:rFonts w:ascii="宋体" w:hAnsi="宋体"/>
          <w:sz w:val="28"/>
          <w:szCs w:val="28"/>
        </w:rPr>
      </w:pPr>
    </w:p>
    <w:p w:rsidR="009556DD" w:rsidRDefault="009556DD" w:rsidP="009556DD">
      <w:pPr>
        <w:spacing w:line="360" w:lineRule="auto"/>
        <w:ind w:firstLineChars="1325" w:firstLine="3710"/>
        <w:rPr>
          <w:rFonts w:ascii="宋体" w:hAnsi="宋体"/>
          <w:sz w:val="28"/>
          <w:szCs w:val="28"/>
        </w:rPr>
      </w:pPr>
    </w:p>
    <w:p w:rsidR="009556DD" w:rsidRDefault="009556DD" w:rsidP="009556DD">
      <w:pPr>
        <w:spacing w:line="360" w:lineRule="auto"/>
        <w:ind w:firstLineChars="1325" w:firstLine="3710"/>
        <w:rPr>
          <w:rFonts w:ascii="宋体" w:hAnsi="宋体"/>
          <w:sz w:val="28"/>
          <w:szCs w:val="28"/>
        </w:rPr>
      </w:pPr>
    </w:p>
    <w:p w:rsidR="009556DD" w:rsidRDefault="009556DD" w:rsidP="009556DD">
      <w:pPr>
        <w:spacing w:line="360" w:lineRule="auto"/>
        <w:ind w:firstLineChars="1325" w:firstLine="3710"/>
        <w:rPr>
          <w:rFonts w:ascii="宋体" w:hAnsi="宋体"/>
          <w:sz w:val="28"/>
          <w:szCs w:val="28"/>
        </w:rPr>
      </w:pPr>
    </w:p>
    <w:p w:rsidR="00C97C80" w:rsidRPr="00C97C80" w:rsidRDefault="009556DD" w:rsidP="009556DD">
      <w:pPr>
        <w:spacing w:line="360" w:lineRule="auto"/>
        <w:ind w:firstLineChars="1325" w:firstLine="3710"/>
        <w:rPr>
          <w:rFonts w:ascii="宋体" w:hAnsi="宋体"/>
          <w:sz w:val="24"/>
        </w:rPr>
      </w:pPr>
      <w:r>
        <w:rPr>
          <w:rFonts w:ascii="宋体" w:hAnsi="宋体" w:hint="eastAsia"/>
          <w:sz w:val="28"/>
          <w:szCs w:val="28"/>
        </w:rPr>
        <w:t>六、项目管理制度</w:t>
      </w:r>
    </w:p>
    <w:p w:rsidR="009556DD" w:rsidRDefault="009556DD">
      <w:pPr>
        <w:widowControl/>
        <w:jc w:val="left"/>
        <w:rPr>
          <w:rFonts w:ascii="宋体" w:hAnsi="宋体"/>
          <w:sz w:val="24"/>
        </w:rPr>
      </w:pPr>
      <w:r>
        <w:rPr>
          <w:rFonts w:ascii="宋体" w:hAnsi="宋体" w:hint="eastAsia"/>
          <w:color w:val="FF0000"/>
          <w:sz w:val="24"/>
        </w:rPr>
        <w:t xml:space="preserve"> </w:t>
      </w:r>
      <w:r w:rsidRPr="009556DD">
        <w:rPr>
          <w:rFonts w:ascii="宋体" w:hAnsi="宋体" w:hint="eastAsia"/>
          <w:sz w:val="24"/>
        </w:rPr>
        <w:t xml:space="preserve">  格式自拟</w:t>
      </w:r>
      <w:r>
        <w:rPr>
          <w:rFonts w:ascii="宋体" w:hAnsi="宋体" w:hint="eastAsia"/>
          <w:sz w:val="24"/>
        </w:rPr>
        <w:t>。</w:t>
      </w:r>
    </w:p>
    <w:p w:rsidR="009556DD" w:rsidRDefault="009556DD">
      <w:pPr>
        <w:widowControl/>
        <w:jc w:val="left"/>
        <w:rPr>
          <w:rFonts w:ascii="宋体" w:hAnsi="宋体"/>
          <w:sz w:val="24"/>
        </w:rPr>
      </w:pPr>
    </w:p>
    <w:p w:rsidR="009556DD" w:rsidRDefault="009556DD">
      <w:pPr>
        <w:widowControl/>
        <w:jc w:val="left"/>
        <w:rPr>
          <w:rFonts w:ascii="宋体" w:hAnsi="宋体"/>
          <w:sz w:val="24"/>
        </w:rPr>
      </w:pPr>
    </w:p>
    <w:p w:rsidR="009556DD" w:rsidRDefault="009556DD">
      <w:pPr>
        <w:widowControl/>
        <w:jc w:val="left"/>
        <w:rPr>
          <w:rFonts w:ascii="宋体" w:hAnsi="宋体"/>
          <w:sz w:val="24"/>
        </w:rPr>
      </w:pPr>
    </w:p>
    <w:p w:rsidR="009556DD" w:rsidRDefault="009556DD">
      <w:pPr>
        <w:widowControl/>
        <w:jc w:val="left"/>
        <w:rPr>
          <w:rFonts w:ascii="宋体" w:hAnsi="宋体"/>
          <w:sz w:val="24"/>
        </w:rPr>
      </w:pPr>
    </w:p>
    <w:p w:rsidR="009556DD" w:rsidRDefault="009556DD">
      <w:pPr>
        <w:widowControl/>
        <w:jc w:val="left"/>
        <w:rPr>
          <w:rFonts w:ascii="宋体" w:hAnsi="宋体"/>
          <w:sz w:val="24"/>
        </w:rPr>
      </w:pPr>
    </w:p>
    <w:p w:rsidR="009556DD" w:rsidRDefault="009556DD" w:rsidP="009556DD">
      <w:pPr>
        <w:widowControl/>
        <w:ind w:firstLineChars="1300" w:firstLine="3640"/>
        <w:jc w:val="left"/>
        <w:rPr>
          <w:rFonts w:ascii="宋体" w:hAnsi="宋体"/>
          <w:sz w:val="28"/>
          <w:szCs w:val="28"/>
        </w:rPr>
      </w:pPr>
    </w:p>
    <w:p w:rsidR="009556DD" w:rsidRDefault="009556DD" w:rsidP="009556DD">
      <w:pPr>
        <w:widowControl/>
        <w:ind w:firstLineChars="1300" w:firstLine="3640"/>
        <w:jc w:val="left"/>
        <w:rPr>
          <w:rFonts w:ascii="宋体" w:hAnsi="宋体"/>
          <w:sz w:val="28"/>
          <w:szCs w:val="28"/>
        </w:rPr>
      </w:pPr>
    </w:p>
    <w:p w:rsidR="009556DD" w:rsidRDefault="009556DD" w:rsidP="009556DD">
      <w:pPr>
        <w:widowControl/>
        <w:ind w:firstLineChars="1300" w:firstLine="3640"/>
        <w:jc w:val="left"/>
        <w:rPr>
          <w:rFonts w:ascii="宋体" w:hAnsi="宋体"/>
          <w:sz w:val="28"/>
          <w:szCs w:val="28"/>
        </w:rPr>
      </w:pPr>
    </w:p>
    <w:p w:rsidR="009556DD" w:rsidRDefault="009556DD" w:rsidP="009556DD">
      <w:pPr>
        <w:widowControl/>
        <w:ind w:firstLineChars="1300" w:firstLine="3640"/>
        <w:jc w:val="left"/>
        <w:rPr>
          <w:rFonts w:ascii="宋体" w:hAnsi="宋体"/>
          <w:sz w:val="28"/>
          <w:szCs w:val="28"/>
        </w:rPr>
      </w:pPr>
      <w:r w:rsidRPr="009556DD">
        <w:rPr>
          <w:rFonts w:ascii="宋体" w:hAnsi="宋体" w:hint="eastAsia"/>
          <w:sz w:val="28"/>
          <w:szCs w:val="28"/>
        </w:rPr>
        <w:t>七、食堂安全管理方案</w:t>
      </w:r>
    </w:p>
    <w:p w:rsidR="009556DD" w:rsidRDefault="009556DD" w:rsidP="009556DD">
      <w:pPr>
        <w:spacing w:line="500" w:lineRule="exact"/>
        <w:ind w:firstLineChars="200" w:firstLine="480"/>
        <w:rPr>
          <w:rFonts w:ascii="宋体" w:hAnsi="宋体"/>
          <w:sz w:val="32"/>
          <w:szCs w:val="32"/>
        </w:rPr>
      </w:pPr>
      <w:r>
        <w:rPr>
          <w:rFonts w:ascii="宋体" w:hAnsi="宋体" w:hint="eastAsia"/>
          <w:sz w:val="24"/>
        </w:rPr>
        <w:t>投标人可根据餐具消毒、食品安全自查、留样方案等方面制定方案。</w:t>
      </w:r>
      <w:r>
        <w:rPr>
          <w:rFonts w:ascii="宋体" w:hAnsi="宋体" w:hint="eastAsia"/>
          <w:bCs/>
          <w:sz w:val="24"/>
        </w:rPr>
        <w:t>（格式自拟）</w:t>
      </w:r>
    </w:p>
    <w:p w:rsidR="009556DD" w:rsidRDefault="009556DD" w:rsidP="009556DD">
      <w:pPr>
        <w:widowControl/>
        <w:ind w:firstLineChars="1300" w:firstLine="3640"/>
        <w:jc w:val="left"/>
        <w:rPr>
          <w:rFonts w:ascii="宋体" w:hAnsi="宋体"/>
          <w:sz w:val="28"/>
          <w:szCs w:val="28"/>
        </w:rPr>
      </w:pPr>
    </w:p>
    <w:p w:rsidR="009556DD" w:rsidRDefault="00C97C80" w:rsidP="009556DD">
      <w:pPr>
        <w:widowControl/>
        <w:ind w:firstLineChars="1300" w:firstLine="3120"/>
        <w:jc w:val="left"/>
        <w:rPr>
          <w:rFonts w:ascii="宋体" w:hAnsi="宋体"/>
          <w:color w:val="FF0000"/>
          <w:sz w:val="24"/>
        </w:rPr>
      </w:pPr>
      <w:r>
        <w:rPr>
          <w:rFonts w:ascii="宋体" w:hAnsi="宋体"/>
          <w:color w:val="FF0000"/>
          <w:sz w:val="24"/>
        </w:rPr>
        <w:br w:type="page"/>
      </w:r>
    </w:p>
    <w:p w:rsidR="009556DD" w:rsidRDefault="009556DD" w:rsidP="009556DD">
      <w:pPr>
        <w:widowControl/>
        <w:ind w:firstLineChars="1300" w:firstLine="3654"/>
        <w:jc w:val="left"/>
        <w:rPr>
          <w:rFonts w:ascii="宋体" w:hAnsi="宋体"/>
          <w:b/>
          <w:sz w:val="28"/>
          <w:szCs w:val="28"/>
        </w:rPr>
      </w:pPr>
      <w:r w:rsidRPr="009556DD">
        <w:rPr>
          <w:rFonts w:ascii="宋体" w:hAnsi="宋体" w:hint="eastAsia"/>
          <w:b/>
          <w:sz w:val="28"/>
          <w:szCs w:val="28"/>
        </w:rPr>
        <w:lastRenderedPageBreak/>
        <w:t>八、应急响应方案</w:t>
      </w:r>
    </w:p>
    <w:p w:rsidR="009556DD" w:rsidRPr="00AD6715" w:rsidRDefault="009556DD" w:rsidP="009556DD">
      <w:pPr>
        <w:spacing w:line="500" w:lineRule="exact"/>
        <w:ind w:firstLineChars="300" w:firstLine="720"/>
        <w:rPr>
          <w:rFonts w:ascii="宋体" w:hAnsi="宋体"/>
          <w:sz w:val="32"/>
          <w:szCs w:val="32"/>
        </w:rPr>
      </w:pPr>
      <w:r>
        <w:rPr>
          <w:rFonts w:ascii="宋体" w:hAnsi="宋体" w:hint="eastAsia"/>
          <w:sz w:val="24"/>
        </w:rPr>
        <w:t>投标人</w:t>
      </w:r>
      <w:r w:rsidRPr="00AD6715">
        <w:rPr>
          <w:rFonts w:ascii="宋体" w:hAnsi="宋体" w:hint="eastAsia"/>
          <w:sz w:val="24"/>
        </w:rPr>
        <w:t>可以从应对</w:t>
      </w:r>
      <w:r w:rsidRPr="00AD6715">
        <w:rPr>
          <w:rFonts w:ascii="宋体" w:hAnsi="宋体"/>
          <w:sz w:val="24"/>
        </w:rPr>
        <w:t>突发事件等方面</w:t>
      </w:r>
      <w:r w:rsidRPr="00AD6715">
        <w:rPr>
          <w:rFonts w:ascii="宋体" w:hAnsi="宋体" w:hint="eastAsia"/>
          <w:sz w:val="24"/>
        </w:rPr>
        <w:t>制定响应预案。</w:t>
      </w:r>
      <w:r w:rsidRPr="00AD6715">
        <w:rPr>
          <w:rFonts w:ascii="宋体" w:hAnsi="宋体" w:hint="eastAsia"/>
          <w:bCs/>
          <w:sz w:val="24"/>
        </w:rPr>
        <w:t>（格式自拟）</w:t>
      </w:r>
    </w:p>
    <w:p w:rsidR="009556DD" w:rsidRPr="009556DD" w:rsidRDefault="009556DD" w:rsidP="009556DD">
      <w:pPr>
        <w:widowControl/>
        <w:ind w:firstLineChars="1300" w:firstLine="3654"/>
        <w:jc w:val="left"/>
        <w:rPr>
          <w:rFonts w:ascii="宋体" w:hAnsi="宋体"/>
          <w:b/>
          <w:sz w:val="28"/>
          <w:szCs w:val="28"/>
        </w:rPr>
      </w:pPr>
    </w:p>
    <w:p w:rsidR="009556DD" w:rsidRDefault="009556DD">
      <w:pPr>
        <w:widowControl/>
        <w:jc w:val="left"/>
        <w:rPr>
          <w:rFonts w:ascii="宋体" w:hAnsi="宋体"/>
          <w:color w:val="FF0000"/>
          <w:sz w:val="24"/>
        </w:rPr>
      </w:pPr>
    </w:p>
    <w:p w:rsidR="004F02E8" w:rsidRPr="00C353AA" w:rsidRDefault="004F02E8" w:rsidP="004F02E8">
      <w:pPr>
        <w:spacing w:line="360" w:lineRule="auto"/>
        <w:rPr>
          <w:rFonts w:ascii="宋体" w:hAnsi="宋体"/>
          <w:sz w:val="24"/>
        </w:rPr>
      </w:pPr>
    </w:p>
    <w:p w:rsidR="009556DD" w:rsidRDefault="009556DD" w:rsidP="00C353AA">
      <w:pPr>
        <w:spacing w:line="360" w:lineRule="auto"/>
        <w:jc w:val="center"/>
        <w:outlineLvl w:val="2"/>
        <w:rPr>
          <w:rFonts w:ascii="宋体" w:hAnsi="宋体"/>
          <w:b/>
          <w:sz w:val="28"/>
          <w:szCs w:val="28"/>
        </w:rPr>
      </w:pPr>
      <w:bookmarkStart w:id="52" w:name="_Toc171345540"/>
    </w:p>
    <w:p w:rsidR="00C97C80" w:rsidRPr="00C353AA" w:rsidRDefault="009556DD" w:rsidP="00C353AA">
      <w:pPr>
        <w:spacing w:line="360" w:lineRule="auto"/>
        <w:jc w:val="center"/>
        <w:outlineLvl w:val="2"/>
        <w:rPr>
          <w:rFonts w:ascii="宋体" w:hAnsi="宋体"/>
          <w:b/>
          <w:sz w:val="28"/>
          <w:szCs w:val="28"/>
        </w:rPr>
      </w:pPr>
      <w:r>
        <w:rPr>
          <w:rFonts w:ascii="宋体" w:hAnsi="宋体" w:hint="eastAsia"/>
          <w:b/>
          <w:sz w:val="28"/>
          <w:szCs w:val="28"/>
        </w:rPr>
        <w:t>九</w:t>
      </w:r>
      <w:r w:rsidR="00C97C80" w:rsidRPr="00C353AA">
        <w:rPr>
          <w:rFonts w:ascii="宋体" w:hAnsi="宋体" w:hint="eastAsia"/>
          <w:b/>
          <w:sz w:val="28"/>
          <w:szCs w:val="28"/>
        </w:rPr>
        <w:t>、</w:t>
      </w:r>
      <w:bookmarkEnd w:id="52"/>
      <w:r>
        <w:rPr>
          <w:rFonts w:ascii="宋体" w:hAnsi="宋体" w:hint="eastAsia"/>
          <w:b/>
          <w:sz w:val="28"/>
          <w:szCs w:val="28"/>
        </w:rPr>
        <w:t>服务承诺</w:t>
      </w:r>
    </w:p>
    <w:p w:rsidR="00274B46" w:rsidRDefault="00274B46" w:rsidP="00274B46">
      <w:pPr>
        <w:rPr>
          <w:rFonts w:ascii="宋体" w:hAnsi="宋体"/>
          <w:sz w:val="24"/>
        </w:rPr>
      </w:pPr>
    </w:p>
    <w:p w:rsidR="009556DD" w:rsidRPr="00121F21" w:rsidRDefault="009556DD" w:rsidP="009556DD">
      <w:pPr>
        <w:spacing w:line="500" w:lineRule="exact"/>
        <w:ind w:firstLineChars="200" w:firstLine="480"/>
        <w:rPr>
          <w:rFonts w:ascii="宋体" w:hAnsi="宋体"/>
          <w:bCs/>
          <w:sz w:val="24"/>
        </w:rPr>
      </w:pPr>
      <w:r>
        <w:rPr>
          <w:rFonts w:ascii="宋体" w:hAnsi="宋体" w:hint="eastAsia"/>
          <w:bCs/>
          <w:sz w:val="24"/>
        </w:rPr>
        <w:t>投标人</w:t>
      </w:r>
      <w:r w:rsidRPr="00121F21">
        <w:rPr>
          <w:rFonts w:ascii="宋体" w:hAnsi="宋体" w:hint="eastAsia"/>
          <w:bCs/>
          <w:sz w:val="24"/>
        </w:rPr>
        <w:t>应对各项</w:t>
      </w:r>
      <w:r w:rsidRPr="00121F21">
        <w:rPr>
          <w:rFonts w:ascii="宋体" w:hAnsi="宋体" w:hint="eastAsia"/>
          <w:sz w:val="24"/>
        </w:rPr>
        <w:t>服务响应时间、服务实施安排情况</w:t>
      </w:r>
      <w:r>
        <w:rPr>
          <w:rFonts w:ascii="宋体" w:hAnsi="宋体" w:hint="eastAsia"/>
          <w:sz w:val="24"/>
        </w:rPr>
        <w:t>等方面</w:t>
      </w:r>
      <w:r w:rsidRPr="00121F21">
        <w:rPr>
          <w:rFonts w:ascii="宋体" w:hAnsi="宋体" w:hint="eastAsia"/>
          <w:sz w:val="24"/>
        </w:rPr>
        <w:t>做出服务承诺。</w:t>
      </w:r>
      <w:r w:rsidRPr="00121F21">
        <w:rPr>
          <w:rFonts w:ascii="宋体" w:hAnsi="宋体" w:hint="eastAsia"/>
          <w:bCs/>
          <w:sz w:val="24"/>
        </w:rPr>
        <w:t>（格式自拟）</w:t>
      </w:r>
    </w:p>
    <w:p w:rsidR="009556DD" w:rsidRDefault="009556DD" w:rsidP="009556DD">
      <w:pPr>
        <w:spacing w:line="360" w:lineRule="auto"/>
        <w:jc w:val="center"/>
        <w:rPr>
          <w:rFonts w:ascii="宋体" w:hAnsi="宋体"/>
          <w:b/>
          <w:sz w:val="28"/>
          <w:szCs w:val="28"/>
        </w:rPr>
      </w:pPr>
    </w:p>
    <w:p w:rsidR="009556DD" w:rsidRDefault="009556DD" w:rsidP="009556DD">
      <w:pPr>
        <w:spacing w:line="360" w:lineRule="auto"/>
        <w:jc w:val="center"/>
        <w:rPr>
          <w:rFonts w:ascii="宋体" w:hAnsi="宋体"/>
          <w:b/>
          <w:sz w:val="28"/>
          <w:szCs w:val="28"/>
        </w:rPr>
      </w:pPr>
    </w:p>
    <w:p w:rsidR="009556DD" w:rsidRDefault="009556DD" w:rsidP="009556DD">
      <w:pPr>
        <w:spacing w:line="360" w:lineRule="auto"/>
        <w:jc w:val="center"/>
        <w:rPr>
          <w:rFonts w:ascii="宋体" w:hAnsi="宋体"/>
          <w:b/>
          <w:sz w:val="28"/>
          <w:szCs w:val="28"/>
        </w:rPr>
      </w:pPr>
    </w:p>
    <w:p w:rsidR="009556DD" w:rsidRDefault="009556DD" w:rsidP="009556DD">
      <w:pPr>
        <w:spacing w:line="360" w:lineRule="auto"/>
        <w:jc w:val="center"/>
        <w:rPr>
          <w:rFonts w:ascii="宋体" w:hAnsi="宋体"/>
          <w:b/>
          <w:sz w:val="28"/>
          <w:szCs w:val="28"/>
        </w:rPr>
      </w:pPr>
    </w:p>
    <w:p w:rsidR="009556DD" w:rsidRDefault="009556DD" w:rsidP="009556DD">
      <w:pPr>
        <w:spacing w:line="360" w:lineRule="auto"/>
        <w:jc w:val="center"/>
        <w:rPr>
          <w:rFonts w:ascii="宋体" w:hAnsi="宋体"/>
          <w:b/>
          <w:sz w:val="28"/>
          <w:szCs w:val="28"/>
        </w:rPr>
      </w:pPr>
      <w:r>
        <w:rPr>
          <w:rFonts w:ascii="宋体" w:hAnsi="宋体" w:hint="eastAsia"/>
          <w:b/>
          <w:sz w:val="28"/>
          <w:szCs w:val="28"/>
        </w:rPr>
        <w:t>十、投标人提交的其他技术文件</w:t>
      </w:r>
    </w:p>
    <w:p w:rsidR="009556DD" w:rsidRP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9556DD" w:rsidRDefault="009556DD" w:rsidP="00274B46">
      <w:pPr>
        <w:rPr>
          <w:rFonts w:ascii="宋体" w:hAnsi="宋体"/>
          <w:sz w:val="24"/>
        </w:rPr>
      </w:pPr>
    </w:p>
    <w:p w:rsidR="00274B46" w:rsidRPr="00B7438E" w:rsidRDefault="00550EEA" w:rsidP="009556DD">
      <w:pPr>
        <w:spacing w:line="360" w:lineRule="auto"/>
        <w:jc w:val="center"/>
        <w:rPr>
          <w:rFonts w:ascii="宋体" w:hAnsi="宋体"/>
          <w:sz w:val="36"/>
          <w:szCs w:val="36"/>
        </w:rPr>
      </w:pPr>
      <w:r>
        <w:rPr>
          <w:rFonts w:ascii="宋体" w:hAnsi="宋体" w:hint="eastAsia"/>
          <w:sz w:val="36"/>
          <w:szCs w:val="36"/>
        </w:rPr>
        <w:t>长春净月高新技术产业开发区公共卫生服务中心2024年综合物业及餐饮服务采购项目</w:t>
      </w:r>
    </w:p>
    <w:p w:rsidR="00274B46" w:rsidRPr="00B7438E" w:rsidRDefault="00274B46" w:rsidP="00274B46">
      <w:pPr>
        <w:spacing w:line="360" w:lineRule="auto"/>
        <w:jc w:val="center"/>
        <w:rPr>
          <w:rFonts w:ascii="宋体" w:hAnsi="宋体"/>
          <w:sz w:val="36"/>
          <w:szCs w:val="36"/>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jc w:val="center"/>
        <w:rPr>
          <w:rFonts w:ascii="宋体" w:hAnsi="宋体"/>
          <w:b/>
          <w:sz w:val="72"/>
          <w:szCs w:val="72"/>
        </w:rPr>
      </w:pPr>
      <w:r w:rsidRPr="00B7438E">
        <w:rPr>
          <w:rFonts w:ascii="宋体" w:hAnsi="宋体" w:hint="eastAsia"/>
          <w:b/>
          <w:sz w:val="72"/>
          <w:szCs w:val="72"/>
        </w:rPr>
        <w:t>投标文件</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jc w:val="center"/>
        <w:rPr>
          <w:rFonts w:ascii="宋体" w:hAnsi="宋体"/>
          <w:sz w:val="32"/>
          <w:szCs w:val="32"/>
          <w:u w:val="single"/>
        </w:rPr>
      </w:pPr>
      <w:r w:rsidRPr="00B7438E">
        <w:rPr>
          <w:rFonts w:ascii="宋体" w:hAnsi="宋体" w:hint="eastAsia"/>
          <w:sz w:val="32"/>
          <w:szCs w:val="32"/>
        </w:rPr>
        <w:t>项目编号：</w:t>
      </w:r>
      <w:r w:rsidR="005175AE">
        <w:t>ccjy-[2024]-00323</w:t>
      </w:r>
      <w:r w:rsidR="005175AE">
        <w:t>号</w:t>
      </w:r>
      <w:r w:rsidR="005175AE">
        <w:t>-01</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p>
    <w:p w:rsidR="00274B46" w:rsidRPr="00B7438E" w:rsidRDefault="00274B46" w:rsidP="005612D4">
      <w:pPr>
        <w:outlineLvl w:val="1"/>
        <w:rPr>
          <w:rFonts w:ascii="宋体" w:hAnsi="宋体"/>
          <w:sz w:val="24"/>
        </w:rPr>
      </w:pPr>
      <w:bookmarkStart w:id="53" w:name="_Toc171345547"/>
      <w:r w:rsidRPr="00B7438E">
        <w:rPr>
          <w:rFonts w:ascii="宋体" w:hAnsi="宋体" w:hint="eastAsia"/>
          <w:sz w:val="24"/>
        </w:rPr>
        <w:t>投标文件内容：投标文件商务标部分</w:t>
      </w:r>
      <w:bookmarkEnd w:id="53"/>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投标人：（盖公章）</w:t>
      </w:r>
    </w:p>
    <w:p w:rsidR="00274B46" w:rsidRPr="00B7438E" w:rsidRDefault="00274B46" w:rsidP="00274B46">
      <w:pPr>
        <w:rPr>
          <w:rFonts w:ascii="宋体" w:hAnsi="宋体"/>
          <w:sz w:val="24"/>
        </w:rPr>
      </w:pPr>
    </w:p>
    <w:p w:rsidR="00274B46" w:rsidRPr="00B7438E" w:rsidRDefault="00274B46" w:rsidP="00274B46">
      <w:pPr>
        <w:rPr>
          <w:rFonts w:ascii="宋体" w:hAnsi="宋体"/>
          <w:sz w:val="24"/>
        </w:rPr>
      </w:pPr>
      <w:r w:rsidRPr="00B7438E">
        <w:rPr>
          <w:rFonts w:ascii="宋体" w:hAnsi="宋体" w:hint="eastAsia"/>
          <w:sz w:val="24"/>
        </w:rPr>
        <w:t xml:space="preserve">法定代表人或被授权委托人（签字或盖章）： </w:t>
      </w:r>
    </w:p>
    <w:p w:rsidR="00274B46" w:rsidRPr="00B7438E" w:rsidRDefault="00274B46" w:rsidP="00274B46">
      <w:pPr>
        <w:rPr>
          <w:rFonts w:ascii="宋体" w:hAnsi="宋体"/>
          <w:sz w:val="24"/>
        </w:rPr>
      </w:pPr>
    </w:p>
    <w:p w:rsidR="00274B46" w:rsidRDefault="00274B46" w:rsidP="00274B46">
      <w:pPr>
        <w:rPr>
          <w:rFonts w:ascii="宋体" w:hAnsi="宋体"/>
          <w:sz w:val="24"/>
        </w:rPr>
      </w:pPr>
      <w:r w:rsidRPr="00B7438E">
        <w:rPr>
          <w:rFonts w:ascii="宋体" w:hAnsi="宋体" w:hint="eastAsia"/>
          <w:sz w:val="24"/>
        </w:rPr>
        <w:t>日期：     年      月      日</w:t>
      </w:r>
    </w:p>
    <w:p w:rsidR="00396D76" w:rsidRDefault="00396D76" w:rsidP="00274B46">
      <w:pPr>
        <w:rPr>
          <w:rFonts w:ascii="宋体" w:hAnsi="宋体"/>
          <w:sz w:val="24"/>
        </w:rPr>
      </w:pPr>
    </w:p>
    <w:p w:rsidR="00396D76" w:rsidRPr="00B7438E" w:rsidRDefault="00396D76" w:rsidP="00274B46">
      <w:pPr>
        <w:rPr>
          <w:rFonts w:ascii="宋体" w:hAnsi="宋体"/>
          <w:sz w:val="24"/>
        </w:rPr>
      </w:pPr>
    </w:p>
    <w:p w:rsidR="009556DD" w:rsidRDefault="009556DD" w:rsidP="005612D4">
      <w:pPr>
        <w:spacing w:line="360" w:lineRule="auto"/>
        <w:outlineLvl w:val="2"/>
        <w:rPr>
          <w:rFonts w:ascii="宋体" w:hAnsi="宋体"/>
          <w:sz w:val="24"/>
        </w:rPr>
      </w:pPr>
      <w:bookmarkStart w:id="54" w:name="_Toc171345548"/>
    </w:p>
    <w:p w:rsidR="00274B46" w:rsidRPr="00B7438E" w:rsidRDefault="00274B46" w:rsidP="005612D4">
      <w:pPr>
        <w:spacing w:line="360" w:lineRule="auto"/>
        <w:outlineLvl w:val="2"/>
        <w:rPr>
          <w:rFonts w:ascii="宋体" w:hAnsi="宋体"/>
          <w:sz w:val="24"/>
        </w:rPr>
      </w:pPr>
      <w:r w:rsidRPr="00B7438E">
        <w:rPr>
          <w:rFonts w:ascii="宋体" w:hAnsi="宋体" w:hint="eastAsia"/>
          <w:sz w:val="24"/>
        </w:rPr>
        <w:lastRenderedPageBreak/>
        <w:t>一、</w:t>
      </w:r>
      <w:r w:rsidR="00A36779" w:rsidRPr="00B7438E">
        <w:rPr>
          <w:rFonts w:ascii="宋体" w:hAnsi="宋体" w:hint="eastAsia"/>
          <w:sz w:val="24"/>
        </w:rPr>
        <w:t>投标人202</w:t>
      </w:r>
      <w:r w:rsidR="00396D76">
        <w:rPr>
          <w:rFonts w:ascii="宋体" w:hAnsi="宋体"/>
          <w:sz w:val="24"/>
        </w:rPr>
        <w:t>2</w:t>
      </w:r>
      <w:r w:rsidR="00A36779" w:rsidRPr="00B7438E">
        <w:rPr>
          <w:rFonts w:ascii="宋体" w:hAnsi="宋体" w:hint="eastAsia"/>
          <w:sz w:val="24"/>
        </w:rPr>
        <w:t>年至今签订的类似服务</w:t>
      </w:r>
      <w:r w:rsidR="00031826">
        <w:rPr>
          <w:rFonts w:ascii="宋体" w:hAnsi="宋体" w:hint="eastAsia"/>
          <w:sz w:val="24"/>
        </w:rPr>
        <w:t>项目</w:t>
      </w:r>
      <w:r w:rsidR="00A36779" w:rsidRPr="00B7438E">
        <w:rPr>
          <w:rFonts w:ascii="宋体" w:hAnsi="宋体" w:hint="eastAsia"/>
          <w:sz w:val="24"/>
        </w:rPr>
        <w:t>业绩；</w:t>
      </w:r>
      <w:bookmarkEnd w:id="54"/>
    </w:p>
    <w:p w:rsidR="00274B46" w:rsidRPr="00B7438E" w:rsidRDefault="006E0724" w:rsidP="005612D4">
      <w:pPr>
        <w:spacing w:line="360" w:lineRule="auto"/>
        <w:outlineLvl w:val="2"/>
        <w:rPr>
          <w:rFonts w:ascii="宋体" w:hAnsi="宋体"/>
          <w:sz w:val="24"/>
        </w:rPr>
      </w:pPr>
      <w:bookmarkStart w:id="55" w:name="_Toc171345550"/>
      <w:r>
        <w:rPr>
          <w:rFonts w:ascii="宋体" w:hAnsi="宋体" w:hint="eastAsia"/>
          <w:sz w:val="24"/>
        </w:rPr>
        <w:t>二</w:t>
      </w:r>
      <w:r w:rsidRPr="00B7438E">
        <w:rPr>
          <w:rFonts w:ascii="宋体" w:hAnsi="宋体" w:hint="eastAsia"/>
          <w:sz w:val="24"/>
        </w:rPr>
        <w:t>、投标人提交的其它商务文件。</w:t>
      </w:r>
      <w:bookmarkEnd w:id="55"/>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jc w:val="left"/>
        <w:rPr>
          <w:rFonts w:ascii="宋体" w:hAnsi="宋体"/>
          <w:sz w:val="24"/>
        </w:rPr>
      </w:pPr>
    </w:p>
    <w:p w:rsidR="00274B46" w:rsidRPr="00B7438E" w:rsidRDefault="00274B46" w:rsidP="00274B46">
      <w:pPr>
        <w:spacing w:line="360" w:lineRule="auto"/>
        <w:rPr>
          <w:sz w:val="24"/>
        </w:rPr>
      </w:pPr>
    </w:p>
    <w:p w:rsidR="00274B46" w:rsidRPr="00B7438E" w:rsidRDefault="00274B46" w:rsidP="00274B46">
      <w:pPr>
        <w:spacing w:line="360" w:lineRule="auto"/>
        <w:rPr>
          <w:sz w:val="24"/>
        </w:rPr>
        <w:sectPr w:rsidR="00274B46" w:rsidRPr="00B7438E" w:rsidSect="00EA0CAA">
          <w:headerReference w:type="even" r:id="rId24"/>
          <w:headerReference w:type="first" r:id="rId25"/>
          <w:pgSz w:w="11907" w:h="16840" w:code="9"/>
          <w:pgMar w:top="1134" w:right="1134" w:bottom="1134" w:left="1418" w:header="1021" w:footer="1021" w:gutter="0"/>
          <w:cols w:space="720"/>
          <w:docGrid w:linePitch="271"/>
        </w:sectPr>
      </w:pPr>
    </w:p>
    <w:p w:rsidR="00274B46" w:rsidRPr="00B7438E" w:rsidRDefault="00274B46" w:rsidP="00274B46">
      <w:pPr>
        <w:adjustRightInd w:val="0"/>
        <w:snapToGrid w:val="0"/>
        <w:spacing w:line="300" w:lineRule="auto"/>
        <w:jc w:val="left"/>
        <w:outlineLvl w:val="0"/>
        <w:rPr>
          <w:rFonts w:ascii="宋体" w:hAnsi="宋体"/>
          <w:b/>
          <w:sz w:val="30"/>
          <w:szCs w:val="30"/>
        </w:rPr>
      </w:pPr>
      <w:bookmarkStart w:id="56" w:name="_Toc171345551"/>
      <w:bookmarkStart w:id="57" w:name="_Toc83909599"/>
      <w:r w:rsidRPr="00B7438E">
        <w:rPr>
          <w:rFonts w:ascii="宋体" w:hAnsi="宋体" w:hint="eastAsia"/>
          <w:b/>
          <w:sz w:val="30"/>
          <w:szCs w:val="30"/>
        </w:rPr>
        <w:lastRenderedPageBreak/>
        <w:t>附件一：</w:t>
      </w:r>
      <w:bookmarkEnd w:id="56"/>
    </w:p>
    <w:p w:rsidR="00274B46" w:rsidRPr="00B7438E" w:rsidRDefault="00274B46" w:rsidP="00274B46">
      <w:pPr>
        <w:adjustRightInd w:val="0"/>
        <w:snapToGrid w:val="0"/>
        <w:spacing w:line="300" w:lineRule="auto"/>
        <w:jc w:val="center"/>
        <w:outlineLvl w:val="0"/>
        <w:rPr>
          <w:rFonts w:ascii="华文中宋" w:eastAsia="华文中宋" w:hAnsi="华文中宋"/>
          <w:sz w:val="30"/>
          <w:szCs w:val="30"/>
        </w:rPr>
      </w:pPr>
      <w:bookmarkStart w:id="58" w:name="_Toc141334045"/>
      <w:bookmarkStart w:id="59" w:name="_Toc171345552"/>
      <w:r w:rsidRPr="00B7438E">
        <w:rPr>
          <w:rFonts w:ascii="宋体" w:hAnsi="宋体" w:cs="宋体" w:hint="eastAsia"/>
          <w:sz w:val="30"/>
          <w:szCs w:val="30"/>
        </w:rPr>
        <w:t>关于印发中小企业划型标准规定的通知</w:t>
      </w:r>
      <w:bookmarkEnd w:id="57"/>
      <w:bookmarkEnd w:id="58"/>
      <w:bookmarkEnd w:id="59"/>
    </w:p>
    <w:p w:rsidR="00274B46" w:rsidRPr="00B7438E" w:rsidRDefault="00274B46" w:rsidP="00274B46">
      <w:pPr>
        <w:widowControl/>
        <w:spacing w:before="100" w:beforeAutospacing="1" w:after="100" w:afterAutospacing="1" w:line="360" w:lineRule="auto"/>
        <w:jc w:val="center"/>
        <w:rPr>
          <w:rFonts w:ascii="宋体" w:hAnsi="宋体" w:cs="宋体"/>
          <w:kern w:val="0"/>
          <w:sz w:val="24"/>
        </w:rPr>
      </w:pPr>
      <w:r w:rsidRPr="00B7438E">
        <w:rPr>
          <w:rFonts w:ascii="宋体" w:hAnsi="宋体" w:cs="宋体" w:hint="eastAsia"/>
          <w:kern w:val="0"/>
          <w:sz w:val="24"/>
        </w:rPr>
        <w:t>工信部联企业〔2011〕300号</w:t>
      </w:r>
    </w:p>
    <w:p w:rsidR="00274B46" w:rsidRPr="00B7438E" w:rsidRDefault="00274B46" w:rsidP="00274B46">
      <w:pPr>
        <w:adjustRightInd w:val="0"/>
        <w:snapToGrid w:val="0"/>
        <w:spacing w:line="360" w:lineRule="auto"/>
        <w:jc w:val="left"/>
        <w:rPr>
          <w:rFonts w:ascii="华文中宋" w:eastAsia="华文中宋" w:hAnsi="华文中宋"/>
          <w:b/>
          <w:sz w:val="24"/>
        </w:rPr>
      </w:pPr>
      <w:r w:rsidRPr="00B7438E">
        <w:rPr>
          <w:rFonts w:ascii="宋体" w:hAnsi="宋体" w:cs="宋体" w:hint="eastAsia"/>
          <w:kern w:val="0"/>
          <w:sz w:val="24"/>
        </w:rPr>
        <w:t>各省、自治区、直辖市人民政府，国务院各部委、各直属机构及有关单位：</w:t>
      </w:r>
      <w:r w:rsidRPr="00B7438E">
        <w:rPr>
          <w:rFonts w:ascii="宋体" w:hAnsi="宋体" w:cs="宋体" w:hint="eastAsia"/>
          <w:kern w:val="0"/>
          <w:sz w:val="24"/>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B7438E">
        <w:rPr>
          <w:rFonts w:ascii="华文中宋" w:eastAsia="华文中宋" w:hAnsi="华文中宋" w:hint="eastAsia"/>
          <w:b/>
          <w:sz w:val="24"/>
        </w:rPr>
        <w:t xml:space="preserve"> </w:t>
      </w:r>
    </w:p>
    <w:p w:rsidR="00274B46" w:rsidRPr="00B7438E" w:rsidRDefault="00274B46" w:rsidP="00274B46">
      <w:pPr>
        <w:adjustRightInd w:val="0"/>
        <w:snapToGrid w:val="0"/>
        <w:spacing w:line="360" w:lineRule="auto"/>
        <w:jc w:val="right"/>
        <w:rPr>
          <w:rFonts w:ascii="华文中宋" w:eastAsia="华文中宋" w:hAnsi="华文中宋"/>
          <w:b/>
          <w:sz w:val="24"/>
        </w:rPr>
      </w:pPr>
      <w:r w:rsidRPr="00B7438E">
        <w:rPr>
          <w:rFonts w:ascii="宋体" w:hAnsi="宋体" w:cs="宋体" w:hint="eastAsia"/>
          <w:kern w:val="0"/>
          <w:sz w:val="24"/>
        </w:rPr>
        <w:t>工业和信息化部　国家统计局</w:t>
      </w:r>
      <w:r w:rsidRPr="00B7438E">
        <w:rPr>
          <w:rFonts w:ascii="宋体" w:hAnsi="宋体" w:cs="宋体" w:hint="eastAsia"/>
          <w:kern w:val="0"/>
          <w:sz w:val="24"/>
        </w:rPr>
        <w:br/>
        <w:t xml:space="preserve">                                     国家发展和改革委员会　财政部                                                　                   二○一一年六月十八日</w:t>
      </w:r>
    </w:p>
    <w:p w:rsidR="00274B46" w:rsidRPr="00B7438E" w:rsidRDefault="00274B46" w:rsidP="00274B46">
      <w:pPr>
        <w:widowControl/>
        <w:spacing w:before="100" w:beforeAutospacing="1" w:after="100" w:afterAutospacing="1"/>
        <w:jc w:val="center"/>
        <w:rPr>
          <w:rFonts w:ascii="宋体" w:hAnsi="宋体" w:cs="宋体"/>
          <w:kern w:val="0"/>
          <w:sz w:val="28"/>
          <w:szCs w:val="28"/>
        </w:rPr>
      </w:pPr>
      <w:r w:rsidRPr="00B7438E">
        <w:rPr>
          <w:rFonts w:ascii="宋体" w:hAnsi="宋体" w:hint="eastAsia"/>
          <w:b/>
          <w:sz w:val="30"/>
          <w:szCs w:val="30"/>
        </w:rPr>
        <w:t>中小企业划型标准规定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一、根据《中华人民共和国中小企业促进法》和《国务院关于进一步促进中小企业发展的若干意见》(国发〔2009〕36号)，制定本规定。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二、中小企业划分为中型、小型、微型三种类型，具体标准根据企业从业人员、营业收入、资产总额等指标，结合行业特点制定。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四、各行业划型标准为：</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（一）农、林、牧、渔业。营业收入20000万元以下的为中小微型企业。其中，营业收入500万元及以上的为中型企业，营业收入50万元及以上的为小型企业，营业收入50万元以下的为微型企业。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（二）工业。从业人员1000人以下或营业收入40000万元以下的为中小微型企业。其中，从业人员300人及以上，且营业收入2000万元及以上的为中型企业；从业人员20</w:t>
      </w:r>
      <w:r w:rsidRPr="00B7438E">
        <w:rPr>
          <w:rFonts w:ascii="宋体" w:hAnsi="宋体" w:cs="宋体" w:hint="eastAsia"/>
          <w:kern w:val="0"/>
          <w:sz w:val="24"/>
        </w:rPr>
        <w:lastRenderedPageBreak/>
        <w:t>人及以上，且营业收入300万元及以上的为小型企业；从业人员20人以下或营业收入300万元以下的为微型企业。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lastRenderedPageBreak/>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（十六）其他未列明行业。从业人员300人以下的为中小微型企业。其中，从业人员100人及以上的为中型企业；从业人员10人及以上的为小型企业；从业人员10人以下的为微型企业。</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五、企业类型的划分以统计部门的统计数据为依据。</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六、本规定适用于在中华人民共和国境内依法设立的各类所有制和各种组织形式的企业。个体工商户和本规定以外的行业，参照本规定进行划型。</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lastRenderedPageBreak/>
        <w:t>七、本规定的中型企业标准上限即为大型企业标准的下限，国家统计部门据此制定大中小微型企业的统计分类。国务院有关部门据此进行相关数据分析，不得制定与本规定不一致的企业划型标准。</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八、本规定由工业和信息化部、国家统计局会同有关部门根据《国民经济行业分类》修订情况和企业发展变化情况适时修订。</w:t>
      </w:r>
    </w:p>
    <w:p w:rsidR="00274B46" w:rsidRPr="00B7438E" w:rsidRDefault="00274B46" w:rsidP="00274B46">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九、本规定由工业和信息化部、国家统计局会同有关部门负责解释。</w:t>
      </w:r>
    </w:p>
    <w:p w:rsidR="00274B46" w:rsidRPr="00B7438E" w:rsidRDefault="00274B46" w:rsidP="005612D4">
      <w:pPr>
        <w:adjustRightInd w:val="0"/>
        <w:snapToGrid w:val="0"/>
        <w:spacing w:line="360" w:lineRule="auto"/>
        <w:ind w:firstLineChars="200" w:firstLine="480"/>
        <w:jc w:val="left"/>
        <w:rPr>
          <w:rFonts w:ascii="宋体" w:hAnsi="宋体" w:cs="宋体"/>
          <w:kern w:val="0"/>
          <w:sz w:val="24"/>
        </w:rPr>
      </w:pPr>
      <w:r w:rsidRPr="00B7438E">
        <w:rPr>
          <w:rFonts w:ascii="宋体" w:hAnsi="宋体" w:cs="宋体" w:hint="eastAsia"/>
          <w:kern w:val="0"/>
          <w:sz w:val="24"/>
        </w:rPr>
        <w:t>十、本规定自发布之日起执行，原国家经贸委、原国家计委、财政部和国家统计局2003年颁布的《中小企业标准暂行规定》同时废止。</w:t>
      </w:r>
    </w:p>
    <w:p w:rsidR="005612D4" w:rsidRPr="00B7438E" w:rsidRDefault="005612D4">
      <w:pPr>
        <w:widowControl/>
        <w:jc w:val="left"/>
        <w:rPr>
          <w:rFonts w:ascii="宋体" w:hAnsi="宋体"/>
          <w:b/>
          <w:sz w:val="32"/>
          <w:szCs w:val="32"/>
        </w:rPr>
      </w:pPr>
    </w:p>
    <w:sectPr w:rsidR="005612D4" w:rsidRPr="00B7438E" w:rsidSect="00EA0CAA">
      <w:headerReference w:type="even" r:id="rId26"/>
      <w:footerReference w:type="default" r:id="rId27"/>
      <w:headerReference w:type="first" r:id="rId28"/>
      <w:pgSz w:w="11907" w:h="16840" w:code="9"/>
      <w:pgMar w:top="1134" w:right="1134" w:bottom="1134" w:left="1418" w:header="1134" w:footer="794"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BC4" w:rsidRDefault="004A6BC4">
      <w:r>
        <w:separator/>
      </w:r>
    </w:p>
  </w:endnote>
  <w:endnote w:type="continuationSeparator" w:id="0">
    <w:p w:rsidR="004A6BC4" w:rsidRDefault="004A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PMingLiUfalt">
    <w:altName w:val="Microsoft JhengHei"/>
    <w:charset w:val="88"/>
    <w:family w:val="auto"/>
    <w:pitch w:val="default"/>
    <w:sig w:usb0="00000000" w:usb1="00000000" w:usb2="00000010" w:usb3="00000000" w:csb0="0010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noProof/>
      </w:rPr>
      <w:t>1</w:t>
    </w:r>
    <w:r>
      <w:fldChar w:fldCharType="end"/>
    </w:r>
  </w:p>
  <w:p w:rsidR="00E5425F" w:rsidRDefault="00E5425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6"/>
      <w:jc w:val="center"/>
    </w:pPr>
    <w:r>
      <w:fldChar w:fldCharType="begin"/>
    </w:r>
    <w:r>
      <w:instrText>PAGE   \* MERGEFORMAT</w:instrText>
    </w:r>
    <w:r>
      <w:fldChar w:fldCharType="separate"/>
    </w:r>
    <w:r w:rsidR="00C60694" w:rsidRPr="00C60694">
      <w:rPr>
        <w:noProof/>
        <w:lang w:val="zh-CN"/>
      </w:rPr>
      <w:t>42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rPr>
      <w:t>- 33 -</w:t>
    </w:r>
    <w:r>
      <w:fldChar w:fldCharType="end"/>
    </w:r>
  </w:p>
  <w:p w:rsidR="00E5425F" w:rsidRDefault="00E5425F">
    <w:pPr>
      <w:pStyle w:val="a6"/>
      <w:tabs>
        <w:tab w:val="clear" w:pos="8306"/>
        <w:tab w:val="left" w:pos="5040"/>
        <w:tab w:val="left" w:pos="5460"/>
      </w:tabs>
      <w:ind w:right="360"/>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6"/>
      <w:jc w:val="center"/>
    </w:pPr>
    <w:r>
      <w:fldChar w:fldCharType="begin"/>
    </w:r>
    <w:r>
      <w:instrText>PAGE   \* MERGEFORMAT</w:instrText>
    </w:r>
    <w:r>
      <w:fldChar w:fldCharType="separate"/>
    </w:r>
    <w:r w:rsidR="00C60694" w:rsidRPr="00C60694">
      <w:rPr>
        <w:noProof/>
        <w:lang w:val="zh-CN"/>
      </w:rPr>
      <w:t>51</w:t>
    </w:r>
    <w:r>
      <w:fldChar w:fldCharType="end"/>
    </w:r>
  </w:p>
  <w:p w:rsidR="00E5425F" w:rsidRDefault="00E5425F">
    <w:pPr>
      <w:pStyle w:val="a6"/>
      <w:jc w:val="center"/>
      <w:rPr>
        <w:rFonts w:ascii="宋体" w:hAnsi="宋体"/>
        <w:b/>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6"/>
      <w:jc w:val="center"/>
    </w:pPr>
    <w:r>
      <w:fldChar w:fldCharType="begin"/>
    </w:r>
    <w:r>
      <w:instrText>PAGE   \* MERGEFORMAT</w:instrText>
    </w:r>
    <w:r>
      <w:fldChar w:fldCharType="separate"/>
    </w:r>
    <w:r w:rsidR="00C60694" w:rsidRPr="00C60694">
      <w:rPr>
        <w:noProof/>
        <w:lang w:val="zh-CN"/>
      </w:rPr>
      <w:t>56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6"/>
      <w:jc w:val="center"/>
      <w:rPr>
        <w:b/>
        <w:szCs w:val="18"/>
      </w:rPr>
    </w:pPr>
    <w:r>
      <w:rPr>
        <w:b/>
        <w:kern w:val="0"/>
        <w:szCs w:val="21"/>
      </w:rPr>
      <w:t xml:space="preserve">- </w:t>
    </w:r>
    <w:r>
      <w:rPr>
        <w:b/>
        <w:kern w:val="0"/>
        <w:szCs w:val="21"/>
      </w:rPr>
      <w:fldChar w:fldCharType="begin"/>
    </w:r>
    <w:r>
      <w:rPr>
        <w:b/>
        <w:kern w:val="0"/>
        <w:szCs w:val="21"/>
      </w:rPr>
      <w:instrText xml:space="preserve"> PAGE </w:instrText>
    </w:r>
    <w:r>
      <w:rPr>
        <w:b/>
        <w:kern w:val="0"/>
        <w:szCs w:val="21"/>
      </w:rPr>
      <w:fldChar w:fldCharType="separate"/>
    </w:r>
    <w:r w:rsidR="00C60694">
      <w:rPr>
        <w:b/>
        <w:noProof/>
        <w:kern w:val="0"/>
        <w:szCs w:val="21"/>
      </w:rPr>
      <w:t>62</w:t>
    </w:r>
    <w:r>
      <w:rPr>
        <w:b/>
        <w:kern w:val="0"/>
        <w:szCs w:val="21"/>
      </w:rPr>
      <w:fldChar w:fldCharType="end"/>
    </w:r>
    <w:r>
      <w:rPr>
        <w:b/>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BC4" w:rsidRDefault="004A6BC4">
      <w:r>
        <w:separator/>
      </w:r>
    </w:p>
  </w:footnote>
  <w:footnote w:type="continuationSeparator" w:id="0">
    <w:p w:rsidR="004A6BC4" w:rsidRDefault="004A6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rsidP="00EA0CAA">
    <w:r>
      <w:tab/>
    </w: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Pr="00A97E57" w:rsidRDefault="00E5425F" w:rsidP="003E6244">
    <w:pPr>
      <w:pStyle w:val="af2"/>
      <w:spacing w:line="240" w:lineRule="atLeast"/>
      <w:ind w:firstLineChars="50" w:firstLine="90"/>
      <w:jc w:val="both"/>
    </w:pPr>
    <w:r>
      <w:rPr>
        <w:rFonts w:ascii="宋体" w:hAnsi="宋体" w:hint="eastAsia"/>
        <w:b/>
        <w:bCs/>
      </w:rPr>
      <w:t>长春净月高新技术产业开发区公共卫生服务中心2024年综合物业及餐饮服务采购项目</w:t>
    </w:r>
    <w:r>
      <w:rPr>
        <w:rFonts w:ascii="宋体" w:hAnsi="宋体"/>
        <w:b/>
        <w:bCs/>
      </w:rPr>
      <w:t xml:space="preserve">    </w:t>
    </w:r>
    <w:r>
      <w:rPr>
        <w:rFonts w:ascii="宋体" w:hAnsi="宋体" w:hint="eastAsia"/>
        <w:b/>
        <w:bCs/>
      </w:rPr>
      <w:t>ccjy-[2024]-00323号-01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Pr="00172B99" w:rsidRDefault="00E5425F" w:rsidP="00EA0CAA">
    <w:pPr>
      <w:pStyle w:val="af2"/>
      <w:spacing w:line="240" w:lineRule="atLeast"/>
      <w:jc w:val="both"/>
    </w:pPr>
    <w:r>
      <w:rPr>
        <w:rFonts w:ascii="宋体" w:hAnsi="宋体" w:hint="eastAsia"/>
        <w:b/>
        <w:bCs/>
      </w:rPr>
      <w:t>长春净月高新技术产业开发区公共卫生服务中心2024年综合物业及餐饮服务采购项目</w:t>
    </w:r>
    <w:r>
      <w:rPr>
        <w:rFonts w:ascii="宋体" w:hAnsi="宋体"/>
        <w:b/>
        <w:bCs/>
      </w:rPr>
      <w:t xml:space="preserve"> </w:t>
    </w:r>
    <w:r w:rsidRPr="00172B99">
      <w:rPr>
        <w:rFonts w:ascii="宋体" w:hAnsi="宋体"/>
        <w:b/>
        <w:bCs/>
      </w:rPr>
      <w:t xml:space="preserve">   </w:t>
    </w:r>
    <w:r>
      <w:t>ccjy-[2024]-00323</w:t>
    </w:r>
    <w:r>
      <w:t>号</w:t>
    </w:r>
    <w:r>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jc w:val="both"/>
      <w:rPr>
        <w:rFonts w:ascii="宋体" w:hAnsi="宋体"/>
      </w:rPr>
    </w:pPr>
    <w:r>
      <w:rPr>
        <w:rFonts w:ascii="宋体" w:hAnsi="宋体" w:hint="eastAsia"/>
        <w:b/>
        <w:bCs/>
      </w:rPr>
      <w:t>长春净月高新技术产业开发区社会发展局校车系统平台升级采购                        JZCG2015-1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25F" w:rsidRDefault="00E5425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C6186D"/>
    <w:multiLevelType w:val="singleLevel"/>
    <w:tmpl w:val="8DC6186D"/>
    <w:lvl w:ilvl="0">
      <w:start w:val="4"/>
      <w:numFmt w:val="chineseCounting"/>
      <w:suff w:val="nothing"/>
      <w:lvlText w:val="（%1）"/>
      <w:lvlJc w:val="left"/>
      <w:rPr>
        <w:rFonts w:hint="eastAsia"/>
      </w:rPr>
    </w:lvl>
  </w:abstractNum>
  <w:abstractNum w:abstractNumId="1" w15:restartNumberingAfterBreak="0">
    <w:nsid w:val="99362AA6"/>
    <w:multiLevelType w:val="singleLevel"/>
    <w:tmpl w:val="99362AA6"/>
    <w:lvl w:ilvl="0">
      <w:start w:val="1"/>
      <w:numFmt w:val="decimal"/>
      <w:suff w:val="nothing"/>
      <w:lvlText w:val="（%1）"/>
      <w:lvlJc w:val="left"/>
    </w:lvl>
  </w:abstractNum>
  <w:abstractNum w:abstractNumId="2" w15:restartNumberingAfterBreak="0">
    <w:nsid w:val="DF22D2B9"/>
    <w:multiLevelType w:val="singleLevel"/>
    <w:tmpl w:val="DF22D2B9"/>
    <w:lvl w:ilvl="0">
      <w:start w:val="1"/>
      <w:numFmt w:val="decimal"/>
      <w:lvlText w:val="%1."/>
      <w:lvlJc w:val="left"/>
      <w:pPr>
        <w:tabs>
          <w:tab w:val="left" w:pos="312"/>
        </w:tabs>
      </w:pPr>
    </w:lvl>
  </w:abstractNum>
  <w:abstractNum w:abstractNumId="3" w15:restartNumberingAfterBreak="0">
    <w:nsid w:val="EC4107B4"/>
    <w:multiLevelType w:val="singleLevel"/>
    <w:tmpl w:val="EC4107B4"/>
    <w:lvl w:ilvl="0">
      <w:start w:val="11"/>
      <w:numFmt w:val="decimal"/>
      <w:suff w:val="nothing"/>
      <w:lvlText w:val="%1、"/>
      <w:lvlJc w:val="left"/>
    </w:lvl>
  </w:abstractNum>
  <w:abstractNum w:abstractNumId="4" w15:restartNumberingAfterBreak="0">
    <w:nsid w:val="002F774A"/>
    <w:multiLevelType w:val="singleLevel"/>
    <w:tmpl w:val="002F774A"/>
    <w:lvl w:ilvl="0">
      <w:start w:val="1"/>
      <w:numFmt w:val="decimal"/>
      <w:lvlText w:val="%1."/>
      <w:lvlJc w:val="left"/>
      <w:pPr>
        <w:tabs>
          <w:tab w:val="left" w:pos="312"/>
        </w:tabs>
      </w:pPr>
    </w:lvl>
  </w:abstractNum>
  <w:abstractNum w:abstractNumId="5" w15:restartNumberingAfterBreak="0">
    <w:nsid w:val="0A13DB4C"/>
    <w:multiLevelType w:val="singleLevel"/>
    <w:tmpl w:val="0A13DB4C"/>
    <w:lvl w:ilvl="0">
      <w:start w:val="1"/>
      <w:numFmt w:val="decimal"/>
      <w:suff w:val="nothing"/>
      <w:lvlText w:val="（%1）"/>
      <w:lvlJc w:val="left"/>
    </w:lvl>
  </w:abstractNum>
  <w:abstractNum w:abstractNumId="6" w15:restartNumberingAfterBreak="0">
    <w:nsid w:val="0CA83850"/>
    <w:multiLevelType w:val="hybridMultilevel"/>
    <w:tmpl w:val="19701E6C"/>
    <w:styleLink w:val="31"/>
    <w:lvl w:ilvl="0" w:tplc="57A85E1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1D005EB"/>
    <w:multiLevelType w:val="hybridMultilevel"/>
    <w:tmpl w:val="FF0AB130"/>
    <w:lvl w:ilvl="0" w:tplc="B34E23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23C486B"/>
    <w:multiLevelType w:val="hybridMultilevel"/>
    <w:tmpl w:val="982EAB08"/>
    <w:lvl w:ilvl="0" w:tplc="402645D6">
      <w:start w:val="1"/>
      <w:numFmt w:val="decimal"/>
      <w:suff w:val="nothing"/>
      <w:lvlText w:val="%1"/>
      <w:lvlJc w:val="center"/>
      <w:pPr>
        <w:ind w:left="0" w:firstLine="0"/>
      </w:pPr>
      <w:rPr>
        <w:rFonts w:eastAsia="宋体"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AF00C3"/>
    <w:multiLevelType w:val="hybridMultilevel"/>
    <w:tmpl w:val="8A02D79C"/>
    <w:styleLink w:val="41"/>
    <w:lvl w:ilvl="0" w:tplc="8EA25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5F6542"/>
    <w:multiLevelType w:val="hybridMultilevel"/>
    <w:tmpl w:val="A1C22B74"/>
    <w:lvl w:ilvl="0" w:tplc="64DCCF2C">
      <w:start w:val="1"/>
      <w:numFmt w:val="decimal"/>
      <w:lvlText w:val="%1"/>
      <w:lvlJc w:val="center"/>
      <w:pPr>
        <w:ind w:left="420" w:hanging="420"/>
      </w:pPr>
      <w:rPr>
        <w:rFonts w:eastAsia="宋体"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1947F7"/>
    <w:multiLevelType w:val="hybridMultilevel"/>
    <w:tmpl w:val="8CFADDEA"/>
    <w:lvl w:ilvl="0" w:tplc="944821F2">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5B0003B"/>
    <w:multiLevelType w:val="hybridMultilevel"/>
    <w:tmpl w:val="982EAB08"/>
    <w:lvl w:ilvl="0" w:tplc="402645D6">
      <w:start w:val="1"/>
      <w:numFmt w:val="decimal"/>
      <w:suff w:val="nothing"/>
      <w:lvlText w:val="%1"/>
      <w:lvlJc w:val="center"/>
      <w:pPr>
        <w:ind w:left="0" w:firstLine="0"/>
      </w:pPr>
      <w:rPr>
        <w:rFonts w:eastAsia="宋体"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440456"/>
    <w:multiLevelType w:val="hybridMultilevel"/>
    <w:tmpl w:val="972A95F2"/>
    <w:styleLink w:val="11"/>
    <w:lvl w:ilvl="0" w:tplc="CF6AD31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DF3FB0"/>
    <w:multiLevelType w:val="hybridMultilevel"/>
    <w:tmpl w:val="F8C66A40"/>
    <w:styleLink w:val="51"/>
    <w:lvl w:ilvl="0" w:tplc="AC40A3A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ADB45BB"/>
    <w:multiLevelType w:val="hybridMultilevel"/>
    <w:tmpl w:val="C76C3376"/>
    <w:lvl w:ilvl="0" w:tplc="64DCCF2C">
      <w:start w:val="1"/>
      <w:numFmt w:val="decimal"/>
      <w:lvlText w:val="%1"/>
      <w:lvlJc w:val="center"/>
      <w:pPr>
        <w:ind w:left="420" w:hanging="420"/>
      </w:pPr>
      <w:rPr>
        <w:rFonts w:eastAsia="宋体"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2C7114"/>
    <w:multiLevelType w:val="hybridMultilevel"/>
    <w:tmpl w:val="D940FE26"/>
    <w:lvl w:ilvl="0" w:tplc="C06C683E">
      <w:start w:val="3"/>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29393C"/>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8" w15:restartNumberingAfterBreak="0">
    <w:nsid w:val="43903546"/>
    <w:multiLevelType w:val="hybridMultilevel"/>
    <w:tmpl w:val="8D1A9F0C"/>
    <w:styleLink w:val="61"/>
    <w:lvl w:ilvl="0" w:tplc="30AEF19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7DB66EA"/>
    <w:multiLevelType w:val="hybridMultilevel"/>
    <w:tmpl w:val="BCE4ED80"/>
    <w:lvl w:ilvl="0" w:tplc="3AC295B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48517E83"/>
    <w:multiLevelType w:val="hybridMultilevel"/>
    <w:tmpl w:val="2A7C368E"/>
    <w:lvl w:ilvl="0" w:tplc="DA824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0B5A3F"/>
    <w:multiLevelType w:val="hybridMultilevel"/>
    <w:tmpl w:val="C000729A"/>
    <w:lvl w:ilvl="0" w:tplc="D0C846D4">
      <w:start w:val="1"/>
      <w:numFmt w:val="decimal"/>
      <w:lvlText w:val="%1."/>
      <w:lvlJc w:val="left"/>
      <w:pPr>
        <w:ind w:left="720" w:hanging="24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2" w15:restartNumberingAfterBreak="0">
    <w:nsid w:val="4D3A73E1"/>
    <w:multiLevelType w:val="hybridMultilevel"/>
    <w:tmpl w:val="982EAB08"/>
    <w:lvl w:ilvl="0" w:tplc="402645D6">
      <w:start w:val="1"/>
      <w:numFmt w:val="decimal"/>
      <w:suff w:val="nothing"/>
      <w:lvlText w:val="%1"/>
      <w:lvlJc w:val="center"/>
      <w:pPr>
        <w:ind w:left="0" w:firstLine="0"/>
      </w:pPr>
      <w:rPr>
        <w:rFonts w:eastAsia="宋体"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7953EA"/>
    <w:multiLevelType w:val="hybridMultilevel"/>
    <w:tmpl w:val="C76C3376"/>
    <w:lvl w:ilvl="0" w:tplc="64DCCF2C">
      <w:start w:val="1"/>
      <w:numFmt w:val="decimal"/>
      <w:lvlText w:val="%1"/>
      <w:lvlJc w:val="center"/>
      <w:pPr>
        <w:ind w:left="420" w:hanging="420"/>
      </w:pPr>
      <w:rPr>
        <w:rFonts w:eastAsia="宋体"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5C20FD"/>
    <w:multiLevelType w:val="hybridMultilevel"/>
    <w:tmpl w:val="5C523600"/>
    <w:lvl w:ilvl="0" w:tplc="F3F2281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1BC5CAE"/>
    <w:multiLevelType w:val="hybridMultilevel"/>
    <w:tmpl w:val="E1A284E8"/>
    <w:lvl w:ilvl="0" w:tplc="6BEE0248">
      <w:start w:val="1"/>
      <w:numFmt w:val="decimal"/>
      <w:lvlText w:val="（%1）"/>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8E7ACB"/>
    <w:multiLevelType w:val="singleLevel"/>
    <w:tmpl w:val="528E7ACB"/>
    <w:lvl w:ilvl="0">
      <w:start w:val="1"/>
      <w:numFmt w:val="decimal"/>
      <w:lvlText w:val="%1."/>
      <w:lvlJc w:val="left"/>
      <w:pPr>
        <w:tabs>
          <w:tab w:val="left" w:pos="312"/>
        </w:tabs>
      </w:pPr>
    </w:lvl>
  </w:abstractNum>
  <w:abstractNum w:abstractNumId="27" w15:restartNumberingAfterBreak="0">
    <w:nsid w:val="546749FA"/>
    <w:multiLevelType w:val="hybridMultilevel"/>
    <w:tmpl w:val="8FA06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5CF2749"/>
    <w:multiLevelType w:val="multilevel"/>
    <w:tmpl w:val="0409001D"/>
    <w:styleLink w:val="6"/>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9" w15:restartNumberingAfterBreak="0">
    <w:nsid w:val="55E44E3A"/>
    <w:multiLevelType w:val="hybridMultilevel"/>
    <w:tmpl w:val="942A802E"/>
    <w:lvl w:ilvl="0" w:tplc="5D700D04">
      <w:start w:val="1"/>
      <w:numFmt w:val="decimal"/>
      <w:lvlText w:val="%1"/>
      <w:lvlJc w:val="center"/>
      <w:pPr>
        <w:ind w:left="699" w:hanging="132"/>
      </w:pPr>
      <w:rPr>
        <w:rFonts w:eastAsia="等线"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901963"/>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1" w15:restartNumberingAfterBreak="0">
    <w:nsid w:val="575B7616"/>
    <w:multiLevelType w:val="hybridMultilevel"/>
    <w:tmpl w:val="A1C22B74"/>
    <w:lvl w:ilvl="0" w:tplc="64DCCF2C">
      <w:start w:val="1"/>
      <w:numFmt w:val="decimal"/>
      <w:lvlText w:val="%1"/>
      <w:lvlJc w:val="center"/>
      <w:pPr>
        <w:ind w:left="420" w:hanging="420"/>
      </w:pPr>
      <w:rPr>
        <w:rFonts w:eastAsia="宋体"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2E73A0"/>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3" w15:restartNumberingAfterBreak="0">
    <w:nsid w:val="5B8E21F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5BE51EA1"/>
    <w:multiLevelType w:val="hybridMultilevel"/>
    <w:tmpl w:val="EAD23CDA"/>
    <w:lvl w:ilvl="0" w:tplc="A8AC42D8">
      <w:start w:val="1"/>
      <w:numFmt w:val="decimal"/>
      <w:lvlText w:val="（%1）"/>
      <w:lvlJc w:val="left"/>
      <w:pPr>
        <w:ind w:left="1280" w:hanging="720"/>
      </w:pPr>
      <w:rPr>
        <w:rFonts w:eastAsia="宋体" w:cs="宋体" w:hint="default"/>
        <w:color w:val="FF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60AE39CC"/>
    <w:multiLevelType w:val="multilevel"/>
    <w:tmpl w:val="60AE39CC"/>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pStyle w:val="30"/>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pStyle w:val="60"/>
      <w:lvlText w:val="           "/>
      <w:lvlJc w:val="left"/>
      <w:pPr>
        <w:tabs>
          <w:tab w:val="num" w:pos="1440"/>
        </w:tabs>
        <w:ind w:left="1152" w:hanging="1152"/>
      </w:pPr>
      <w:rPr>
        <w:rFonts w:hint="eastAsia"/>
      </w:rPr>
    </w:lvl>
    <w:lvl w:ilvl="6">
      <w:start w:val="1"/>
      <w:numFmt w:val="decimal"/>
      <w:pStyle w:val="7"/>
      <w:lvlText w:val="%1.%2.%3.%4.%5.%6.%7"/>
      <w:lvlJc w:val="left"/>
      <w:pPr>
        <w:tabs>
          <w:tab w:val="num" w:pos="2520"/>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6" w15:restartNumberingAfterBreak="0">
    <w:nsid w:val="640011BD"/>
    <w:multiLevelType w:val="multilevel"/>
    <w:tmpl w:val="640011BD"/>
    <w:lvl w:ilvl="0">
      <w:start w:val="1"/>
      <w:numFmt w:val="japaneseCounting"/>
      <w:pStyle w:val="a"/>
      <w:lvlText w:val="%1、"/>
      <w:lvlJc w:val="left"/>
      <w:pPr>
        <w:tabs>
          <w:tab w:val="num" w:pos="570"/>
        </w:tabs>
        <w:ind w:left="570" w:hanging="570"/>
      </w:pPr>
      <w:rPr>
        <w:rFonts w:ascii="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699F4C1A"/>
    <w:multiLevelType w:val="multilevel"/>
    <w:tmpl w:val="699F4C1A"/>
    <w:styleLink w:val="1111111"/>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780"/>
        </w:tabs>
        <w:ind w:left="780" w:hanging="360"/>
      </w:pPr>
      <w:rPr>
        <w:rFonts w:ascii="Times New Roman" w:eastAsia="Times New Roman" w:hAnsi="Times New Roman"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6A894746"/>
    <w:multiLevelType w:val="hybridMultilevel"/>
    <w:tmpl w:val="8E20FA76"/>
    <w:lvl w:ilvl="0" w:tplc="899495A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6EBA208B"/>
    <w:multiLevelType w:val="hybridMultilevel"/>
    <w:tmpl w:val="C08EA48A"/>
    <w:lvl w:ilvl="0" w:tplc="455412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F531E47"/>
    <w:multiLevelType w:val="hybridMultilevel"/>
    <w:tmpl w:val="5A0AAEF6"/>
    <w:lvl w:ilvl="0" w:tplc="16587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1243557"/>
    <w:multiLevelType w:val="hybridMultilevel"/>
    <w:tmpl w:val="3976DC12"/>
    <w:lvl w:ilvl="0" w:tplc="E4B0D7F4">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73C80E23"/>
    <w:multiLevelType w:val="hybridMultilevel"/>
    <w:tmpl w:val="28467E84"/>
    <w:lvl w:ilvl="0" w:tplc="C6F2A96C">
      <w:start w:val="1"/>
      <w:numFmt w:val="japaneseCounting"/>
      <w:lvlText w:val="%1、"/>
      <w:lvlJc w:val="left"/>
      <w:pPr>
        <w:ind w:left="480" w:hanging="480"/>
      </w:pPr>
      <w:rPr>
        <w:rFonts w:ascii="仿宋_GB2312"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553FAA"/>
    <w:multiLevelType w:val="multilevel"/>
    <w:tmpl w:val="74553FAA"/>
    <w:lvl w:ilvl="0">
      <w:start w:val="1"/>
      <w:numFmt w:val="decimal"/>
      <w:lvlText w:val="%1."/>
      <w:lvlJc w:val="left"/>
      <w:pPr>
        <w:tabs>
          <w:tab w:val="num" w:pos="425"/>
        </w:tabs>
        <w:ind w:left="425" w:hanging="425"/>
      </w:pPr>
      <w:rPr>
        <w:rFonts w:hint="eastAsia"/>
      </w:rPr>
    </w:lvl>
    <w:lvl w:ilvl="1">
      <w:start w:val="1"/>
      <w:numFmt w:val="decimal"/>
      <w:pStyle w:val="1"/>
      <w:lvlText w:val="1.%2."/>
      <w:lvlJc w:val="left"/>
      <w:pPr>
        <w:tabs>
          <w:tab w:val="num" w:pos="720"/>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4" w15:restartNumberingAfterBreak="0">
    <w:nsid w:val="74C05406"/>
    <w:multiLevelType w:val="singleLevel"/>
    <w:tmpl w:val="7B90C5E4"/>
    <w:lvl w:ilvl="0">
      <w:start w:val="1"/>
      <w:numFmt w:val="decimal"/>
      <w:suff w:val="nothing"/>
      <w:lvlText w:val="%1、"/>
      <w:lvlJc w:val="left"/>
      <w:rPr>
        <w:rFonts w:ascii="宋体" w:eastAsia="宋体" w:hAnsi="宋体" w:cs="Times New Roman"/>
      </w:rPr>
    </w:lvl>
  </w:abstractNum>
  <w:abstractNum w:abstractNumId="45" w15:restartNumberingAfterBreak="0">
    <w:nsid w:val="7C65107F"/>
    <w:multiLevelType w:val="hybridMultilevel"/>
    <w:tmpl w:val="6088C68A"/>
    <w:lvl w:ilvl="0" w:tplc="72524A06">
      <w:start w:val="1"/>
      <w:numFmt w:val="japaneseCounting"/>
      <w:lvlText w:val="（%1）"/>
      <w:lvlJc w:val="left"/>
      <w:pPr>
        <w:ind w:left="2280" w:hanging="72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num w:numId="1">
    <w:abstractNumId w:val="35"/>
  </w:num>
  <w:num w:numId="2">
    <w:abstractNumId w:val="36"/>
  </w:num>
  <w:num w:numId="3">
    <w:abstractNumId w:val="43"/>
  </w:num>
  <w:num w:numId="4">
    <w:abstractNumId w:val="18"/>
  </w:num>
  <w:num w:numId="5">
    <w:abstractNumId w:val="37"/>
  </w:num>
  <w:num w:numId="6">
    <w:abstractNumId w:val="13"/>
  </w:num>
  <w:num w:numId="7">
    <w:abstractNumId w:val="9"/>
  </w:num>
  <w:num w:numId="8">
    <w:abstractNumId w:val="6"/>
  </w:num>
  <w:num w:numId="9">
    <w:abstractNumId w:val="14"/>
  </w:num>
  <w:num w:numId="10">
    <w:abstractNumId w:val="33"/>
  </w:num>
  <w:num w:numId="11">
    <w:abstractNumId w:val="32"/>
  </w:num>
  <w:num w:numId="12">
    <w:abstractNumId w:val="30"/>
  </w:num>
  <w:num w:numId="13">
    <w:abstractNumId w:val="17"/>
  </w:num>
  <w:num w:numId="14">
    <w:abstractNumId w:val="28"/>
  </w:num>
  <w:num w:numId="15">
    <w:abstractNumId w:val="29"/>
  </w:num>
  <w:num w:numId="16">
    <w:abstractNumId w:val="27"/>
  </w:num>
  <w:num w:numId="17">
    <w:abstractNumId w:val="39"/>
  </w:num>
  <w:num w:numId="18">
    <w:abstractNumId w:val="2"/>
  </w:num>
  <w:num w:numId="19">
    <w:abstractNumId w:val="4"/>
  </w:num>
  <w:num w:numId="20">
    <w:abstractNumId w:val="7"/>
  </w:num>
  <w:num w:numId="21">
    <w:abstractNumId w:val="24"/>
  </w:num>
  <w:num w:numId="22">
    <w:abstractNumId w:val="45"/>
  </w:num>
  <w:num w:numId="23">
    <w:abstractNumId w:val="12"/>
  </w:num>
  <w:num w:numId="24">
    <w:abstractNumId w:val="8"/>
  </w:num>
  <w:num w:numId="25">
    <w:abstractNumId w:val="15"/>
  </w:num>
  <w:num w:numId="26">
    <w:abstractNumId w:val="22"/>
  </w:num>
  <w:num w:numId="27">
    <w:abstractNumId w:val="23"/>
  </w:num>
  <w:num w:numId="28">
    <w:abstractNumId w:val="26"/>
  </w:num>
  <w:num w:numId="29">
    <w:abstractNumId w:val="44"/>
  </w:num>
  <w:num w:numId="30">
    <w:abstractNumId w:val="16"/>
  </w:num>
  <w:num w:numId="31">
    <w:abstractNumId w:val="10"/>
  </w:num>
  <w:num w:numId="32">
    <w:abstractNumId w:val="40"/>
  </w:num>
  <w:num w:numId="33">
    <w:abstractNumId w:val="1"/>
  </w:num>
  <w:num w:numId="34">
    <w:abstractNumId w:val="21"/>
  </w:num>
  <w:num w:numId="35">
    <w:abstractNumId w:val="38"/>
  </w:num>
  <w:num w:numId="36">
    <w:abstractNumId w:val="19"/>
  </w:num>
  <w:num w:numId="37">
    <w:abstractNumId w:val="31"/>
  </w:num>
  <w:num w:numId="38">
    <w:abstractNumId w:val="20"/>
  </w:num>
  <w:num w:numId="39">
    <w:abstractNumId w:val="41"/>
  </w:num>
  <w:num w:numId="40">
    <w:abstractNumId w:val="11"/>
  </w:num>
  <w:num w:numId="41">
    <w:abstractNumId w:val="34"/>
  </w:num>
  <w:num w:numId="42">
    <w:abstractNumId w:val="25"/>
  </w:num>
  <w:num w:numId="43">
    <w:abstractNumId w:val="42"/>
  </w:num>
  <w:num w:numId="44">
    <w:abstractNumId w:val="0"/>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ocumentProtection w:edit="readOnly" w:enforcement="1" w:cryptProviderType="rsaAES" w:cryptAlgorithmClass="hash" w:cryptAlgorithmType="typeAny" w:cryptAlgorithmSid="14" w:cryptSpinCount="100000" w:hash="4PXmYdCtoPe+heR2FervZBixJAhpRp26seNwKzZBVOY+L2RZLkGRkQ1FGd3XGDtmx3QMJILgeHH794fJWLRoDQ==" w:salt="8113480yZXCJMOSwc5Yww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46"/>
    <w:rsid w:val="00001120"/>
    <w:rsid w:val="000044E2"/>
    <w:rsid w:val="0001133A"/>
    <w:rsid w:val="0001411D"/>
    <w:rsid w:val="00021474"/>
    <w:rsid w:val="00030224"/>
    <w:rsid w:val="00030D31"/>
    <w:rsid w:val="00031826"/>
    <w:rsid w:val="00041704"/>
    <w:rsid w:val="00041C1E"/>
    <w:rsid w:val="0004231F"/>
    <w:rsid w:val="00044839"/>
    <w:rsid w:val="0005042A"/>
    <w:rsid w:val="00060115"/>
    <w:rsid w:val="0006523D"/>
    <w:rsid w:val="00075769"/>
    <w:rsid w:val="000826CF"/>
    <w:rsid w:val="000A1931"/>
    <w:rsid w:val="000A5005"/>
    <w:rsid w:val="000B160F"/>
    <w:rsid w:val="000B7297"/>
    <w:rsid w:val="000D74C1"/>
    <w:rsid w:val="000E0E51"/>
    <w:rsid w:val="000F2553"/>
    <w:rsid w:val="000F48E6"/>
    <w:rsid w:val="0010264B"/>
    <w:rsid w:val="001077FC"/>
    <w:rsid w:val="00125128"/>
    <w:rsid w:val="0013285B"/>
    <w:rsid w:val="0015193E"/>
    <w:rsid w:val="001641B7"/>
    <w:rsid w:val="00164E9F"/>
    <w:rsid w:val="00167777"/>
    <w:rsid w:val="00183F36"/>
    <w:rsid w:val="00191238"/>
    <w:rsid w:val="001B63E1"/>
    <w:rsid w:val="001B7F56"/>
    <w:rsid w:val="001C2665"/>
    <w:rsid w:val="001D04EC"/>
    <w:rsid w:val="001E3147"/>
    <w:rsid w:val="001F1855"/>
    <w:rsid w:val="001F396E"/>
    <w:rsid w:val="001F79F1"/>
    <w:rsid w:val="00200A63"/>
    <w:rsid w:val="002048D3"/>
    <w:rsid w:val="00225000"/>
    <w:rsid w:val="00232C6F"/>
    <w:rsid w:val="002420A1"/>
    <w:rsid w:val="00242E6E"/>
    <w:rsid w:val="00243B82"/>
    <w:rsid w:val="00245214"/>
    <w:rsid w:val="00247F02"/>
    <w:rsid w:val="00250DCD"/>
    <w:rsid w:val="002545CD"/>
    <w:rsid w:val="002642E9"/>
    <w:rsid w:val="00272C10"/>
    <w:rsid w:val="00272C84"/>
    <w:rsid w:val="00273B6A"/>
    <w:rsid w:val="00274B46"/>
    <w:rsid w:val="002754AD"/>
    <w:rsid w:val="00287573"/>
    <w:rsid w:val="002A3054"/>
    <w:rsid w:val="002A4D7A"/>
    <w:rsid w:val="002B3E1B"/>
    <w:rsid w:val="002C339A"/>
    <w:rsid w:val="002D4C03"/>
    <w:rsid w:val="002D6BFE"/>
    <w:rsid w:val="002E2078"/>
    <w:rsid w:val="002E4B95"/>
    <w:rsid w:val="0030299C"/>
    <w:rsid w:val="00305C04"/>
    <w:rsid w:val="00317FD5"/>
    <w:rsid w:val="00323190"/>
    <w:rsid w:val="0032717E"/>
    <w:rsid w:val="00337A47"/>
    <w:rsid w:val="00344BAC"/>
    <w:rsid w:val="00345BF8"/>
    <w:rsid w:val="00345F37"/>
    <w:rsid w:val="0035178C"/>
    <w:rsid w:val="0035369A"/>
    <w:rsid w:val="00353F8E"/>
    <w:rsid w:val="0038489A"/>
    <w:rsid w:val="00396D76"/>
    <w:rsid w:val="003C530B"/>
    <w:rsid w:val="003D04B5"/>
    <w:rsid w:val="003D1F52"/>
    <w:rsid w:val="003D5FDD"/>
    <w:rsid w:val="003E1642"/>
    <w:rsid w:val="003E29D7"/>
    <w:rsid w:val="003E5790"/>
    <w:rsid w:val="003E6244"/>
    <w:rsid w:val="003E7C5C"/>
    <w:rsid w:val="003F4199"/>
    <w:rsid w:val="003F690A"/>
    <w:rsid w:val="00414E8A"/>
    <w:rsid w:val="00422C1B"/>
    <w:rsid w:val="0042314A"/>
    <w:rsid w:val="0043053F"/>
    <w:rsid w:val="004338E7"/>
    <w:rsid w:val="00437229"/>
    <w:rsid w:val="004608D5"/>
    <w:rsid w:val="00460910"/>
    <w:rsid w:val="004635C8"/>
    <w:rsid w:val="0046495D"/>
    <w:rsid w:val="00466662"/>
    <w:rsid w:val="00475C64"/>
    <w:rsid w:val="004A3493"/>
    <w:rsid w:val="004A6BC4"/>
    <w:rsid w:val="004B2CEB"/>
    <w:rsid w:val="004B68CA"/>
    <w:rsid w:val="004C1A40"/>
    <w:rsid w:val="004C5F9F"/>
    <w:rsid w:val="004E147C"/>
    <w:rsid w:val="004E55CD"/>
    <w:rsid w:val="004F02E8"/>
    <w:rsid w:val="005064A3"/>
    <w:rsid w:val="005175AE"/>
    <w:rsid w:val="0052483E"/>
    <w:rsid w:val="00534193"/>
    <w:rsid w:val="00550EEA"/>
    <w:rsid w:val="00557AE8"/>
    <w:rsid w:val="005612D4"/>
    <w:rsid w:val="00595645"/>
    <w:rsid w:val="005C6D20"/>
    <w:rsid w:val="005D237F"/>
    <w:rsid w:val="005D50AA"/>
    <w:rsid w:val="005E3B98"/>
    <w:rsid w:val="005F3CA9"/>
    <w:rsid w:val="005F455D"/>
    <w:rsid w:val="005F72F7"/>
    <w:rsid w:val="00606DEB"/>
    <w:rsid w:val="006074EE"/>
    <w:rsid w:val="0062527C"/>
    <w:rsid w:val="00635EE4"/>
    <w:rsid w:val="00647FD1"/>
    <w:rsid w:val="0065068C"/>
    <w:rsid w:val="00651A7E"/>
    <w:rsid w:val="006534D6"/>
    <w:rsid w:val="00653756"/>
    <w:rsid w:val="00685E1F"/>
    <w:rsid w:val="006A0953"/>
    <w:rsid w:val="006A1CB5"/>
    <w:rsid w:val="006B79B7"/>
    <w:rsid w:val="006C407A"/>
    <w:rsid w:val="006C727E"/>
    <w:rsid w:val="006E0724"/>
    <w:rsid w:val="006F63EF"/>
    <w:rsid w:val="007074AE"/>
    <w:rsid w:val="007079CB"/>
    <w:rsid w:val="0071591C"/>
    <w:rsid w:val="00716627"/>
    <w:rsid w:val="007272B4"/>
    <w:rsid w:val="007307E8"/>
    <w:rsid w:val="007355A8"/>
    <w:rsid w:val="007438CB"/>
    <w:rsid w:val="007474EB"/>
    <w:rsid w:val="007530B7"/>
    <w:rsid w:val="00775E67"/>
    <w:rsid w:val="00781EAC"/>
    <w:rsid w:val="007A2CC3"/>
    <w:rsid w:val="007B13A2"/>
    <w:rsid w:val="007B4BBA"/>
    <w:rsid w:val="007D24DF"/>
    <w:rsid w:val="007D2D15"/>
    <w:rsid w:val="007D64B3"/>
    <w:rsid w:val="007F2301"/>
    <w:rsid w:val="008022F4"/>
    <w:rsid w:val="0082762B"/>
    <w:rsid w:val="008309B1"/>
    <w:rsid w:val="00834E7F"/>
    <w:rsid w:val="00843617"/>
    <w:rsid w:val="008436D5"/>
    <w:rsid w:val="00846D84"/>
    <w:rsid w:val="008527E1"/>
    <w:rsid w:val="00855A7B"/>
    <w:rsid w:val="00861486"/>
    <w:rsid w:val="00870803"/>
    <w:rsid w:val="008926F6"/>
    <w:rsid w:val="008933C6"/>
    <w:rsid w:val="008A4EF8"/>
    <w:rsid w:val="008A556D"/>
    <w:rsid w:val="008D5292"/>
    <w:rsid w:val="008E406C"/>
    <w:rsid w:val="008F0372"/>
    <w:rsid w:val="008F3A86"/>
    <w:rsid w:val="0091328C"/>
    <w:rsid w:val="00933ED4"/>
    <w:rsid w:val="0093721D"/>
    <w:rsid w:val="00943637"/>
    <w:rsid w:val="00954248"/>
    <w:rsid w:val="009556DD"/>
    <w:rsid w:val="00965F97"/>
    <w:rsid w:val="00966277"/>
    <w:rsid w:val="009A1232"/>
    <w:rsid w:val="009A14BF"/>
    <w:rsid w:val="009A77DF"/>
    <w:rsid w:val="009B0519"/>
    <w:rsid w:val="009B0A02"/>
    <w:rsid w:val="009B2138"/>
    <w:rsid w:val="009B3290"/>
    <w:rsid w:val="009B343C"/>
    <w:rsid w:val="009C11DD"/>
    <w:rsid w:val="009C661D"/>
    <w:rsid w:val="009C6F2E"/>
    <w:rsid w:val="009E1912"/>
    <w:rsid w:val="009E6050"/>
    <w:rsid w:val="009F2C4E"/>
    <w:rsid w:val="009F327A"/>
    <w:rsid w:val="00A14ECF"/>
    <w:rsid w:val="00A36779"/>
    <w:rsid w:val="00A37AB5"/>
    <w:rsid w:val="00A40F2D"/>
    <w:rsid w:val="00A42DDB"/>
    <w:rsid w:val="00A44CE9"/>
    <w:rsid w:val="00A45D41"/>
    <w:rsid w:val="00A47E69"/>
    <w:rsid w:val="00A530E7"/>
    <w:rsid w:val="00A65CF3"/>
    <w:rsid w:val="00A71A38"/>
    <w:rsid w:val="00A73706"/>
    <w:rsid w:val="00A760AB"/>
    <w:rsid w:val="00A86EC6"/>
    <w:rsid w:val="00A94EAA"/>
    <w:rsid w:val="00A97792"/>
    <w:rsid w:val="00A97CD6"/>
    <w:rsid w:val="00AA03D9"/>
    <w:rsid w:val="00AB02F7"/>
    <w:rsid w:val="00AB14B7"/>
    <w:rsid w:val="00AB631C"/>
    <w:rsid w:val="00AC144C"/>
    <w:rsid w:val="00AC1D8E"/>
    <w:rsid w:val="00AC25E4"/>
    <w:rsid w:val="00AC571D"/>
    <w:rsid w:val="00AD66FC"/>
    <w:rsid w:val="00AE1004"/>
    <w:rsid w:val="00AE3EE3"/>
    <w:rsid w:val="00AF2448"/>
    <w:rsid w:val="00AF3599"/>
    <w:rsid w:val="00AF7AB1"/>
    <w:rsid w:val="00B0050C"/>
    <w:rsid w:val="00B118C5"/>
    <w:rsid w:val="00B221F1"/>
    <w:rsid w:val="00B23103"/>
    <w:rsid w:val="00B40B85"/>
    <w:rsid w:val="00B42663"/>
    <w:rsid w:val="00B42F8B"/>
    <w:rsid w:val="00B464E4"/>
    <w:rsid w:val="00B5490A"/>
    <w:rsid w:val="00B6330D"/>
    <w:rsid w:val="00B70A32"/>
    <w:rsid w:val="00B7438E"/>
    <w:rsid w:val="00B81DA2"/>
    <w:rsid w:val="00B82D6E"/>
    <w:rsid w:val="00B84F77"/>
    <w:rsid w:val="00B860E4"/>
    <w:rsid w:val="00BC0C33"/>
    <w:rsid w:val="00BC1C37"/>
    <w:rsid w:val="00BC3575"/>
    <w:rsid w:val="00BC3E8B"/>
    <w:rsid w:val="00BC4B1C"/>
    <w:rsid w:val="00BE3EAB"/>
    <w:rsid w:val="00BF717E"/>
    <w:rsid w:val="00C070B3"/>
    <w:rsid w:val="00C1090C"/>
    <w:rsid w:val="00C3158E"/>
    <w:rsid w:val="00C353AA"/>
    <w:rsid w:val="00C458AB"/>
    <w:rsid w:val="00C46CD9"/>
    <w:rsid w:val="00C505FF"/>
    <w:rsid w:val="00C5300C"/>
    <w:rsid w:val="00C60694"/>
    <w:rsid w:val="00C643CE"/>
    <w:rsid w:val="00C6454F"/>
    <w:rsid w:val="00C83A91"/>
    <w:rsid w:val="00C93F28"/>
    <w:rsid w:val="00C97C80"/>
    <w:rsid w:val="00CA5F52"/>
    <w:rsid w:val="00CB4DDA"/>
    <w:rsid w:val="00CB795D"/>
    <w:rsid w:val="00CC03A3"/>
    <w:rsid w:val="00CC3A60"/>
    <w:rsid w:val="00CC4993"/>
    <w:rsid w:val="00CD1F03"/>
    <w:rsid w:val="00CF1470"/>
    <w:rsid w:val="00CF2111"/>
    <w:rsid w:val="00CF3424"/>
    <w:rsid w:val="00CF5B54"/>
    <w:rsid w:val="00D00720"/>
    <w:rsid w:val="00D03079"/>
    <w:rsid w:val="00D06056"/>
    <w:rsid w:val="00D0682A"/>
    <w:rsid w:val="00D20419"/>
    <w:rsid w:val="00D205BE"/>
    <w:rsid w:val="00D24990"/>
    <w:rsid w:val="00D26352"/>
    <w:rsid w:val="00D335F9"/>
    <w:rsid w:val="00D34D79"/>
    <w:rsid w:val="00D41C22"/>
    <w:rsid w:val="00D41D16"/>
    <w:rsid w:val="00D65AAA"/>
    <w:rsid w:val="00D761F7"/>
    <w:rsid w:val="00DA5267"/>
    <w:rsid w:val="00DB17CE"/>
    <w:rsid w:val="00DC5B0E"/>
    <w:rsid w:val="00DD7EC5"/>
    <w:rsid w:val="00DE10BD"/>
    <w:rsid w:val="00DF1FD0"/>
    <w:rsid w:val="00DF3566"/>
    <w:rsid w:val="00E0481E"/>
    <w:rsid w:val="00E33BCB"/>
    <w:rsid w:val="00E40C72"/>
    <w:rsid w:val="00E5368D"/>
    <w:rsid w:val="00E5425F"/>
    <w:rsid w:val="00E57580"/>
    <w:rsid w:val="00E578AD"/>
    <w:rsid w:val="00E67146"/>
    <w:rsid w:val="00E8729B"/>
    <w:rsid w:val="00E962FF"/>
    <w:rsid w:val="00EA0CAA"/>
    <w:rsid w:val="00EA48D7"/>
    <w:rsid w:val="00EB1654"/>
    <w:rsid w:val="00EC2196"/>
    <w:rsid w:val="00EC3712"/>
    <w:rsid w:val="00EC3C3C"/>
    <w:rsid w:val="00EC7658"/>
    <w:rsid w:val="00ED195C"/>
    <w:rsid w:val="00ED3FB5"/>
    <w:rsid w:val="00ED40F0"/>
    <w:rsid w:val="00EE024E"/>
    <w:rsid w:val="00EE25C0"/>
    <w:rsid w:val="00F152CB"/>
    <w:rsid w:val="00F23941"/>
    <w:rsid w:val="00F3024F"/>
    <w:rsid w:val="00F30BB2"/>
    <w:rsid w:val="00F347E0"/>
    <w:rsid w:val="00F37FE4"/>
    <w:rsid w:val="00F57A40"/>
    <w:rsid w:val="00F600A0"/>
    <w:rsid w:val="00F63807"/>
    <w:rsid w:val="00F74990"/>
    <w:rsid w:val="00F814BA"/>
    <w:rsid w:val="00F820D3"/>
    <w:rsid w:val="00F879F1"/>
    <w:rsid w:val="00F87C8B"/>
    <w:rsid w:val="00F906C1"/>
    <w:rsid w:val="00F90C41"/>
    <w:rsid w:val="00FA1039"/>
    <w:rsid w:val="00FA43F4"/>
    <w:rsid w:val="00FA4A97"/>
    <w:rsid w:val="00FC1919"/>
    <w:rsid w:val="00FC575F"/>
    <w:rsid w:val="00FC7000"/>
    <w:rsid w:val="00FD53CC"/>
    <w:rsid w:val="00FD7AFB"/>
    <w:rsid w:val="00FE570B"/>
    <w:rsid w:val="00FF2993"/>
    <w:rsid w:val="00FF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8C52F3-B72D-4674-B095-DB585690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qFormat="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B46"/>
    <w:pPr>
      <w:widowControl w:val="0"/>
      <w:jc w:val="both"/>
    </w:pPr>
    <w:rPr>
      <w:rFonts w:ascii="Times New Roman" w:eastAsia="宋体" w:hAnsi="Times New Roman" w:cs="Times New Roman"/>
      <w:szCs w:val="24"/>
    </w:rPr>
  </w:style>
  <w:style w:type="paragraph" w:styleId="10">
    <w:name w:val="heading 1"/>
    <w:basedOn w:val="a0"/>
    <w:next w:val="a0"/>
    <w:link w:val="1Char"/>
    <w:qFormat/>
    <w:rsid w:val="00274B46"/>
    <w:pPr>
      <w:keepNext/>
      <w:keepLines/>
      <w:spacing w:before="340" w:after="330" w:line="578" w:lineRule="auto"/>
      <w:outlineLvl w:val="0"/>
    </w:pPr>
    <w:rPr>
      <w:rFonts w:ascii="仿宋_GB2312" w:eastAsia="仿宋_GB2312" w:hAnsi="宋体"/>
      <w:b/>
      <w:bCs/>
      <w:snapToGrid w:val="0"/>
      <w:kern w:val="44"/>
      <w:sz w:val="44"/>
      <w:szCs w:val="44"/>
    </w:rPr>
  </w:style>
  <w:style w:type="paragraph" w:styleId="2">
    <w:name w:val="heading 2"/>
    <w:basedOn w:val="a0"/>
    <w:next w:val="a0"/>
    <w:link w:val="2Char1"/>
    <w:qFormat/>
    <w:rsid w:val="00274B46"/>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1"/>
    <w:link w:val="3Char"/>
    <w:qFormat/>
    <w:rsid w:val="00274B46"/>
    <w:pPr>
      <w:keepNext/>
      <w:keepLines/>
      <w:widowControl/>
      <w:numPr>
        <w:ilvl w:val="2"/>
        <w:numId w:val="1"/>
      </w:numPr>
      <w:tabs>
        <w:tab w:val="left" w:pos="720"/>
      </w:tabs>
      <w:spacing w:before="120" w:after="120" w:line="360" w:lineRule="auto"/>
      <w:jc w:val="center"/>
      <w:outlineLvl w:val="2"/>
    </w:pPr>
    <w:rPr>
      <w:b/>
      <w:kern w:val="0"/>
      <w:sz w:val="32"/>
      <w:szCs w:val="20"/>
    </w:rPr>
  </w:style>
  <w:style w:type="paragraph" w:styleId="40">
    <w:name w:val="heading 4"/>
    <w:basedOn w:val="a0"/>
    <w:next w:val="a0"/>
    <w:link w:val="4Char"/>
    <w:qFormat/>
    <w:rsid w:val="00274B46"/>
    <w:pPr>
      <w:keepNext/>
      <w:keepLines/>
      <w:spacing w:before="280" w:after="290" w:line="376" w:lineRule="auto"/>
      <w:outlineLvl w:val="3"/>
    </w:pPr>
    <w:rPr>
      <w:rFonts w:ascii="Arial" w:eastAsia="黑体" w:hAnsi="Arial"/>
      <w:b/>
      <w:bCs/>
      <w:sz w:val="28"/>
      <w:szCs w:val="28"/>
    </w:rPr>
  </w:style>
  <w:style w:type="paragraph" w:styleId="50">
    <w:name w:val="heading 5"/>
    <w:basedOn w:val="a0"/>
    <w:next w:val="a0"/>
    <w:link w:val="5Char1"/>
    <w:semiHidden/>
    <w:unhideWhenUsed/>
    <w:qFormat/>
    <w:rsid w:val="00274B46"/>
    <w:pPr>
      <w:keepNext/>
      <w:keepLines/>
      <w:spacing w:before="280" w:after="290" w:line="376" w:lineRule="auto"/>
      <w:outlineLvl w:val="4"/>
    </w:pPr>
    <w:rPr>
      <w:b/>
      <w:bCs/>
      <w:sz w:val="28"/>
      <w:szCs w:val="28"/>
    </w:rPr>
  </w:style>
  <w:style w:type="paragraph" w:styleId="60">
    <w:name w:val="heading 6"/>
    <w:basedOn w:val="a0"/>
    <w:next w:val="a0"/>
    <w:link w:val="6Char"/>
    <w:qFormat/>
    <w:rsid w:val="00274B46"/>
    <w:pPr>
      <w:keepNext/>
      <w:keepLines/>
      <w:widowControl/>
      <w:numPr>
        <w:ilvl w:val="5"/>
        <w:numId w:val="1"/>
      </w:numPr>
      <w:tabs>
        <w:tab w:val="left" w:pos="1440"/>
      </w:tabs>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274B46"/>
    <w:pPr>
      <w:keepNext/>
      <w:keepLines/>
      <w:widowControl/>
      <w:numPr>
        <w:ilvl w:val="6"/>
        <w:numId w:val="1"/>
      </w:numPr>
      <w:tabs>
        <w:tab w:val="left" w:pos="2520"/>
      </w:tabs>
      <w:spacing w:before="240" w:after="64" w:line="320" w:lineRule="auto"/>
      <w:jc w:val="left"/>
      <w:outlineLvl w:val="6"/>
    </w:pPr>
    <w:rPr>
      <w:b/>
      <w:bCs/>
      <w:kern w:val="0"/>
      <w:sz w:val="24"/>
    </w:rPr>
  </w:style>
  <w:style w:type="paragraph" w:styleId="8">
    <w:name w:val="heading 8"/>
    <w:basedOn w:val="a0"/>
    <w:next w:val="a0"/>
    <w:link w:val="8Char"/>
    <w:qFormat/>
    <w:rsid w:val="00274B46"/>
    <w:pPr>
      <w:keepNext/>
      <w:keepLines/>
      <w:widowControl/>
      <w:numPr>
        <w:ilvl w:val="7"/>
        <w:numId w:val="1"/>
      </w:numPr>
      <w:tabs>
        <w:tab w:val="left" w:pos="1440"/>
      </w:tabs>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274B46"/>
    <w:pPr>
      <w:keepNext/>
      <w:keepLines/>
      <w:widowControl/>
      <w:numPr>
        <w:ilvl w:val="8"/>
        <w:numId w:val="1"/>
      </w:numPr>
      <w:tabs>
        <w:tab w:val="left" w:pos="1584"/>
      </w:tabs>
      <w:spacing w:before="240" w:after="64" w:line="320" w:lineRule="auto"/>
      <w:jc w:val="left"/>
      <w:outlineLvl w:val="8"/>
    </w:pPr>
    <w:rPr>
      <w:rFonts w:ascii="Arial" w:eastAsia="黑体" w:hAnsi="Arial"/>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0"/>
    <w:rsid w:val="00274B46"/>
    <w:rPr>
      <w:rFonts w:ascii="仿宋_GB2312" w:eastAsia="仿宋_GB2312" w:hAnsi="宋体" w:cs="Times New Roman"/>
      <w:b/>
      <w:bCs/>
      <w:snapToGrid w:val="0"/>
      <w:kern w:val="44"/>
      <w:sz w:val="44"/>
      <w:szCs w:val="44"/>
    </w:rPr>
  </w:style>
  <w:style w:type="character" w:customStyle="1" w:styleId="2Char">
    <w:name w:val="标题 2 Char"/>
    <w:basedOn w:val="a2"/>
    <w:rsid w:val="00274B46"/>
    <w:rPr>
      <w:rFonts w:asciiTheme="majorHAnsi" w:eastAsiaTheme="majorEastAsia" w:hAnsiTheme="majorHAnsi" w:cstheme="majorBidi"/>
      <w:b/>
      <w:bCs/>
      <w:sz w:val="32"/>
      <w:szCs w:val="32"/>
    </w:rPr>
  </w:style>
  <w:style w:type="character" w:customStyle="1" w:styleId="3Char">
    <w:name w:val="标题 3 Char"/>
    <w:basedOn w:val="a2"/>
    <w:link w:val="30"/>
    <w:rsid w:val="00274B46"/>
    <w:rPr>
      <w:rFonts w:ascii="Times New Roman" w:eastAsia="宋体" w:hAnsi="Times New Roman" w:cs="Times New Roman"/>
      <w:b/>
      <w:kern w:val="0"/>
      <w:sz w:val="32"/>
      <w:szCs w:val="20"/>
    </w:rPr>
  </w:style>
  <w:style w:type="character" w:customStyle="1" w:styleId="4Char">
    <w:name w:val="标题 4 Char"/>
    <w:basedOn w:val="a2"/>
    <w:link w:val="40"/>
    <w:rsid w:val="00274B46"/>
    <w:rPr>
      <w:rFonts w:ascii="Arial" w:eastAsia="黑体" w:hAnsi="Arial" w:cs="Times New Roman"/>
      <w:b/>
      <w:bCs/>
      <w:sz w:val="28"/>
      <w:szCs w:val="28"/>
    </w:rPr>
  </w:style>
  <w:style w:type="character" w:customStyle="1" w:styleId="5Char">
    <w:name w:val="标题 5 Char"/>
    <w:basedOn w:val="a2"/>
    <w:uiPriority w:val="9"/>
    <w:semiHidden/>
    <w:rsid w:val="00274B46"/>
    <w:rPr>
      <w:rFonts w:ascii="Times New Roman" w:eastAsia="宋体" w:hAnsi="Times New Roman" w:cs="Times New Roman"/>
      <w:b/>
      <w:bCs/>
      <w:sz w:val="28"/>
      <w:szCs w:val="28"/>
    </w:rPr>
  </w:style>
  <w:style w:type="character" w:customStyle="1" w:styleId="6Char">
    <w:name w:val="标题 6 Char"/>
    <w:basedOn w:val="a2"/>
    <w:link w:val="60"/>
    <w:rsid w:val="00274B46"/>
    <w:rPr>
      <w:rFonts w:ascii="Arial" w:eastAsia="黑体" w:hAnsi="Arial" w:cs="Times New Roman"/>
      <w:b/>
      <w:bCs/>
      <w:kern w:val="0"/>
      <w:sz w:val="24"/>
      <w:szCs w:val="24"/>
    </w:rPr>
  </w:style>
  <w:style w:type="character" w:customStyle="1" w:styleId="7Char">
    <w:name w:val="标题 7 Char"/>
    <w:basedOn w:val="a2"/>
    <w:link w:val="7"/>
    <w:rsid w:val="00274B46"/>
    <w:rPr>
      <w:rFonts w:ascii="Times New Roman" w:eastAsia="宋体" w:hAnsi="Times New Roman" w:cs="Times New Roman"/>
      <w:b/>
      <w:bCs/>
      <w:kern w:val="0"/>
      <w:sz w:val="24"/>
      <w:szCs w:val="24"/>
    </w:rPr>
  </w:style>
  <w:style w:type="character" w:customStyle="1" w:styleId="8Char">
    <w:name w:val="标题 8 Char"/>
    <w:basedOn w:val="a2"/>
    <w:link w:val="8"/>
    <w:rsid w:val="00274B46"/>
    <w:rPr>
      <w:rFonts w:ascii="Arial" w:eastAsia="黑体" w:hAnsi="Arial" w:cs="Times New Roman"/>
      <w:kern w:val="0"/>
      <w:sz w:val="24"/>
      <w:szCs w:val="24"/>
    </w:rPr>
  </w:style>
  <w:style w:type="character" w:customStyle="1" w:styleId="9Char">
    <w:name w:val="标题 9 Char"/>
    <w:basedOn w:val="a2"/>
    <w:link w:val="9"/>
    <w:rsid w:val="00274B46"/>
    <w:rPr>
      <w:rFonts w:ascii="Arial" w:eastAsia="黑体" w:hAnsi="Arial" w:cs="Times New Roman"/>
      <w:kern w:val="0"/>
      <w:szCs w:val="21"/>
    </w:rPr>
  </w:style>
  <w:style w:type="character" w:customStyle="1" w:styleId="2Char0">
    <w:name w:val="正文文本 2 Char"/>
    <w:link w:val="20"/>
    <w:rsid w:val="00274B46"/>
    <w:rPr>
      <w:rFonts w:ascii="宋体" w:hAnsi="宋体"/>
      <w:sz w:val="24"/>
    </w:rPr>
  </w:style>
  <w:style w:type="character" w:styleId="a5">
    <w:name w:val="FollowedHyperlink"/>
    <w:rsid w:val="00274B46"/>
    <w:rPr>
      <w:color w:val="800080"/>
      <w:u w:val="single"/>
    </w:rPr>
  </w:style>
  <w:style w:type="character" w:customStyle="1" w:styleId="Char">
    <w:name w:val="页脚 Char"/>
    <w:link w:val="a6"/>
    <w:uiPriority w:val="99"/>
    <w:rsid w:val="00274B46"/>
    <w:rPr>
      <w:sz w:val="18"/>
    </w:rPr>
  </w:style>
  <w:style w:type="character" w:styleId="a7">
    <w:name w:val="Hyperlink"/>
    <w:uiPriority w:val="99"/>
    <w:rsid w:val="00274B46"/>
    <w:rPr>
      <w:color w:val="0000FF"/>
      <w:u w:val="single"/>
    </w:rPr>
  </w:style>
  <w:style w:type="character" w:styleId="a8">
    <w:name w:val="page number"/>
    <w:basedOn w:val="a2"/>
    <w:rsid w:val="00274B46"/>
  </w:style>
  <w:style w:type="character" w:customStyle="1" w:styleId="1Char1">
    <w:name w:val="标题 1 Char1"/>
    <w:rsid w:val="00274B46"/>
    <w:rPr>
      <w:rFonts w:ascii="仿宋_GB2312" w:eastAsia="仿宋_GB2312" w:hAnsi="宋体"/>
      <w:b/>
      <w:bCs/>
      <w:snapToGrid/>
      <w:kern w:val="44"/>
      <w:sz w:val="44"/>
      <w:szCs w:val="44"/>
    </w:rPr>
  </w:style>
  <w:style w:type="character" w:customStyle="1" w:styleId="param-nameparam-explain">
    <w:name w:val="param-name param-explain"/>
    <w:rsid w:val="00274B46"/>
  </w:style>
  <w:style w:type="character" w:customStyle="1" w:styleId="Char0">
    <w:name w:val="正文首行缩进 Char"/>
    <w:link w:val="a9"/>
    <w:rsid w:val="00274B46"/>
    <w:rPr>
      <w:szCs w:val="24"/>
    </w:rPr>
  </w:style>
  <w:style w:type="character" w:customStyle="1" w:styleId="Char1">
    <w:name w:val="批注主题 Char"/>
    <w:link w:val="aa"/>
    <w:rsid w:val="00274B46"/>
    <w:rPr>
      <w:b/>
      <w:bCs/>
    </w:rPr>
  </w:style>
  <w:style w:type="character" w:customStyle="1" w:styleId="3Char0">
    <w:name w:val="正文文本 3 Char"/>
    <w:link w:val="32"/>
    <w:rsid w:val="00274B46"/>
    <w:rPr>
      <w:sz w:val="16"/>
      <w:szCs w:val="16"/>
    </w:rPr>
  </w:style>
  <w:style w:type="character" w:customStyle="1" w:styleId="Char2">
    <w:name w:val="正文文本 Char"/>
    <w:rsid w:val="00274B46"/>
    <w:rPr>
      <w:b/>
      <w:bCs/>
      <w:kern w:val="2"/>
      <w:sz w:val="24"/>
    </w:rPr>
  </w:style>
  <w:style w:type="character" w:customStyle="1" w:styleId="Char3">
    <w:name w:val="批注框文本 Char"/>
    <w:link w:val="ab"/>
    <w:uiPriority w:val="99"/>
    <w:semiHidden/>
    <w:rsid w:val="00274B46"/>
    <w:rPr>
      <w:sz w:val="18"/>
      <w:szCs w:val="18"/>
    </w:rPr>
  </w:style>
  <w:style w:type="character" w:styleId="ac">
    <w:name w:val="Strong"/>
    <w:qFormat/>
    <w:rsid w:val="00274B46"/>
    <w:rPr>
      <w:b/>
      <w:bCs/>
    </w:rPr>
  </w:style>
  <w:style w:type="character" w:styleId="ad">
    <w:name w:val="Emphasis"/>
    <w:qFormat/>
    <w:rsid w:val="00274B46"/>
    <w:rPr>
      <w:i w:val="0"/>
      <w:iCs w:val="0"/>
    </w:rPr>
  </w:style>
  <w:style w:type="character" w:customStyle="1" w:styleId="Char4">
    <w:name w:val="文档结构图 Char"/>
    <w:link w:val="ae"/>
    <w:rsid w:val="00274B46"/>
    <w:rPr>
      <w:szCs w:val="24"/>
      <w:shd w:val="clear" w:color="auto" w:fill="000080"/>
    </w:rPr>
  </w:style>
  <w:style w:type="character" w:styleId="af">
    <w:name w:val="annotation reference"/>
    <w:uiPriority w:val="99"/>
    <w:rsid w:val="00274B46"/>
    <w:rPr>
      <w:sz w:val="21"/>
      <w:szCs w:val="21"/>
    </w:rPr>
  </w:style>
  <w:style w:type="character" w:customStyle="1" w:styleId="Char5">
    <w:name w:val="正文文本缩进 Char"/>
    <w:rsid w:val="00274B46"/>
    <w:rPr>
      <w:rFonts w:ascii="仿宋_GB2312" w:eastAsia="仿宋_GB2312"/>
      <w:kern w:val="2"/>
      <w:sz w:val="30"/>
    </w:rPr>
  </w:style>
  <w:style w:type="character" w:customStyle="1" w:styleId="Char6">
    <w:name w:val="纯文本 Char"/>
    <w:link w:val="af0"/>
    <w:rsid w:val="00274B46"/>
    <w:rPr>
      <w:rFonts w:ascii="宋体" w:hAnsi="Courier New"/>
      <w:szCs w:val="21"/>
    </w:rPr>
  </w:style>
  <w:style w:type="character" w:customStyle="1" w:styleId="Char7">
    <w:name w:val="正文缩进 Char"/>
    <w:aliases w:val="±íÕýÎÄ Char1,ÕýÎÄ·ÇËõ½ø Char1,特点 Char1,四号 Char1,缩进 Char1,ALT+Z Char1,段1 Char1,正文不缩进 Char1,正文缩进（首行缩进两字） Char1,表正文 Char1,正文非缩进 Char2,正文非缩进 Char Char Char1,正文非缩进 Char Char2,TBNet5 Char1,标题四 Char1,正文双线 Char1,正文2级 Char1,水上软件 Char1,正文（首行无缩进） Char1"/>
    <w:link w:val="a1"/>
    <w:rsid w:val="00274B46"/>
    <w:rPr>
      <w:rFonts w:eastAsia="楷体_GB2312"/>
      <w:sz w:val="24"/>
    </w:rPr>
  </w:style>
  <w:style w:type="character" w:customStyle="1" w:styleId="CharChar11">
    <w:name w:val="Char Char11"/>
    <w:rsid w:val="00274B46"/>
    <w:rPr>
      <w:rFonts w:ascii="Arial" w:eastAsia="黑体" w:hAnsi="Arial"/>
      <w:b/>
      <w:bCs/>
      <w:kern w:val="2"/>
      <w:sz w:val="32"/>
      <w:szCs w:val="32"/>
      <w:lang w:val="en-US" w:eastAsia="zh-CN" w:bidi="ar-SA"/>
    </w:rPr>
  </w:style>
  <w:style w:type="character" w:customStyle="1" w:styleId="2Char2">
    <w:name w:val="正文文本缩进 2 Char"/>
    <w:link w:val="21"/>
    <w:rsid w:val="00274B46"/>
    <w:rPr>
      <w:szCs w:val="24"/>
    </w:rPr>
  </w:style>
  <w:style w:type="character" w:customStyle="1" w:styleId="2Char1">
    <w:name w:val="标题 2 Char1"/>
    <w:link w:val="2"/>
    <w:rsid w:val="00274B46"/>
    <w:rPr>
      <w:rFonts w:ascii="Arial" w:eastAsia="黑体" w:hAnsi="Arial" w:cs="Times New Roman"/>
      <w:b/>
      <w:bCs/>
      <w:sz w:val="32"/>
      <w:szCs w:val="32"/>
    </w:rPr>
  </w:style>
  <w:style w:type="character" w:customStyle="1" w:styleId="Char8">
    <w:name w:val="日期 Char"/>
    <w:link w:val="af1"/>
    <w:rsid w:val="00274B46"/>
    <w:rPr>
      <w:rFonts w:ascii="宋体"/>
      <w:sz w:val="30"/>
    </w:rPr>
  </w:style>
  <w:style w:type="character" w:customStyle="1" w:styleId="2Char3">
    <w:name w:val="正文首行缩进 2 Char"/>
    <w:link w:val="22"/>
    <w:uiPriority w:val="99"/>
    <w:qFormat/>
    <w:rsid w:val="00274B46"/>
    <w:rPr>
      <w:rFonts w:ascii="仿宋_GB2312" w:eastAsia="仿宋_GB2312"/>
      <w:szCs w:val="24"/>
    </w:rPr>
  </w:style>
  <w:style w:type="character" w:customStyle="1" w:styleId="3Char1">
    <w:name w:val="正文文本缩进 3 Char"/>
    <w:link w:val="33"/>
    <w:rsid w:val="00274B46"/>
    <w:rPr>
      <w:sz w:val="16"/>
      <w:szCs w:val="16"/>
    </w:rPr>
  </w:style>
  <w:style w:type="character" w:customStyle="1" w:styleId="Char9">
    <w:name w:val="页眉 Char"/>
    <w:link w:val="af2"/>
    <w:uiPriority w:val="99"/>
    <w:rsid w:val="00274B46"/>
    <w:rPr>
      <w:sz w:val="18"/>
    </w:rPr>
  </w:style>
  <w:style w:type="character" w:customStyle="1" w:styleId="Chara">
    <w:name w:val="批注文字 Char"/>
    <w:link w:val="af3"/>
    <w:uiPriority w:val="99"/>
    <w:rsid w:val="00274B46"/>
  </w:style>
  <w:style w:type="paragraph" w:styleId="ab">
    <w:name w:val="Balloon Text"/>
    <w:basedOn w:val="a0"/>
    <w:link w:val="Char3"/>
    <w:uiPriority w:val="99"/>
    <w:semiHidden/>
    <w:rsid w:val="00274B46"/>
    <w:rPr>
      <w:rFonts w:asciiTheme="minorHAnsi" w:eastAsiaTheme="minorEastAsia" w:hAnsiTheme="minorHAnsi" w:cstheme="minorBidi"/>
      <w:sz w:val="18"/>
      <w:szCs w:val="18"/>
    </w:rPr>
  </w:style>
  <w:style w:type="character" w:customStyle="1" w:styleId="Char10">
    <w:name w:val="批注框文本 Char1"/>
    <w:basedOn w:val="a2"/>
    <w:uiPriority w:val="99"/>
    <w:semiHidden/>
    <w:rsid w:val="00274B46"/>
    <w:rPr>
      <w:rFonts w:ascii="Times New Roman" w:eastAsia="宋体" w:hAnsi="Times New Roman" w:cs="Times New Roman"/>
      <w:sz w:val="18"/>
      <w:szCs w:val="18"/>
    </w:rPr>
  </w:style>
  <w:style w:type="paragraph" w:styleId="af0">
    <w:name w:val="Plain Text"/>
    <w:basedOn w:val="a0"/>
    <w:link w:val="Char6"/>
    <w:rsid w:val="00274B46"/>
    <w:rPr>
      <w:rFonts w:ascii="宋体" w:eastAsiaTheme="minorEastAsia" w:hAnsi="Courier New" w:cstheme="minorBidi"/>
      <w:szCs w:val="21"/>
    </w:rPr>
  </w:style>
  <w:style w:type="character" w:customStyle="1" w:styleId="Char11">
    <w:name w:val="纯文本 Char1"/>
    <w:basedOn w:val="a2"/>
    <w:uiPriority w:val="99"/>
    <w:semiHidden/>
    <w:rsid w:val="00274B46"/>
    <w:rPr>
      <w:rFonts w:ascii="宋体" w:eastAsia="宋体" w:hAnsi="Courier New" w:cs="Courier New"/>
      <w:szCs w:val="21"/>
    </w:rPr>
  </w:style>
  <w:style w:type="paragraph" w:styleId="23">
    <w:name w:val="List Continue 2"/>
    <w:basedOn w:val="a0"/>
    <w:rsid w:val="00274B46"/>
    <w:pPr>
      <w:spacing w:after="120"/>
      <w:ind w:leftChars="400" w:left="840"/>
    </w:pPr>
  </w:style>
  <w:style w:type="paragraph" w:styleId="34">
    <w:name w:val="toc 3"/>
    <w:basedOn w:val="a0"/>
    <w:next w:val="a0"/>
    <w:uiPriority w:val="39"/>
    <w:rsid w:val="00274B46"/>
    <w:pPr>
      <w:ind w:leftChars="400" w:left="840"/>
    </w:pPr>
    <w:rPr>
      <w:szCs w:val="20"/>
    </w:rPr>
  </w:style>
  <w:style w:type="paragraph" w:styleId="24">
    <w:name w:val="toc 2"/>
    <w:basedOn w:val="a0"/>
    <w:next w:val="a0"/>
    <w:uiPriority w:val="39"/>
    <w:rsid w:val="00274B46"/>
    <w:pPr>
      <w:ind w:leftChars="200" w:left="420"/>
    </w:pPr>
    <w:rPr>
      <w:szCs w:val="20"/>
    </w:rPr>
  </w:style>
  <w:style w:type="paragraph" w:styleId="33">
    <w:name w:val="Body Text Indent 3"/>
    <w:basedOn w:val="a0"/>
    <w:link w:val="3Char1"/>
    <w:rsid w:val="00274B46"/>
    <w:pPr>
      <w:spacing w:after="120"/>
      <w:ind w:leftChars="200" w:left="420"/>
    </w:pPr>
    <w:rPr>
      <w:rFonts w:asciiTheme="minorHAnsi" w:eastAsiaTheme="minorEastAsia" w:hAnsiTheme="minorHAnsi" w:cstheme="minorBidi"/>
      <w:sz w:val="16"/>
      <w:szCs w:val="16"/>
    </w:rPr>
  </w:style>
  <w:style w:type="character" w:customStyle="1" w:styleId="3Char10">
    <w:name w:val="正文文本缩进 3 Char1"/>
    <w:basedOn w:val="a2"/>
    <w:uiPriority w:val="99"/>
    <w:semiHidden/>
    <w:rsid w:val="00274B46"/>
    <w:rPr>
      <w:rFonts w:ascii="Times New Roman" w:eastAsia="宋体" w:hAnsi="Times New Roman" w:cs="Times New Roman"/>
      <w:sz w:val="16"/>
      <w:szCs w:val="16"/>
    </w:rPr>
  </w:style>
  <w:style w:type="paragraph" w:styleId="af4">
    <w:name w:val="List"/>
    <w:basedOn w:val="a0"/>
    <w:rsid w:val="00274B46"/>
    <w:pPr>
      <w:ind w:left="200" w:hangingChars="200" w:hanging="200"/>
    </w:pPr>
  </w:style>
  <w:style w:type="paragraph" w:styleId="42">
    <w:name w:val="toc 4"/>
    <w:basedOn w:val="a0"/>
    <w:next w:val="a0"/>
    <w:rsid w:val="00274B46"/>
    <w:pPr>
      <w:ind w:leftChars="600" w:left="1260"/>
    </w:pPr>
  </w:style>
  <w:style w:type="paragraph" w:styleId="af2">
    <w:name w:val="header"/>
    <w:basedOn w:val="a0"/>
    <w:link w:val="Char9"/>
    <w:uiPriority w:val="99"/>
    <w:rsid w:val="00274B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2">
    <w:name w:val="页眉 Char1"/>
    <w:basedOn w:val="a2"/>
    <w:uiPriority w:val="99"/>
    <w:semiHidden/>
    <w:rsid w:val="00274B46"/>
    <w:rPr>
      <w:rFonts w:ascii="Times New Roman" w:eastAsia="宋体" w:hAnsi="Times New Roman" w:cs="Times New Roman"/>
      <w:sz w:val="18"/>
      <w:szCs w:val="18"/>
    </w:rPr>
  </w:style>
  <w:style w:type="paragraph" w:styleId="af3">
    <w:name w:val="annotation text"/>
    <w:basedOn w:val="a0"/>
    <w:link w:val="Chara"/>
    <w:uiPriority w:val="99"/>
    <w:rsid w:val="00274B46"/>
    <w:pPr>
      <w:jc w:val="left"/>
    </w:pPr>
    <w:rPr>
      <w:rFonts w:asciiTheme="minorHAnsi" w:eastAsiaTheme="minorEastAsia" w:hAnsiTheme="minorHAnsi" w:cstheme="minorBidi"/>
      <w:szCs w:val="22"/>
    </w:rPr>
  </w:style>
  <w:style w:type="character" w:customStyle="1" w:styleId="Char13">
    <w:name w:val="批注文字 Char1"/>
    <w:basedOn w:val="a2"/>
    <w:uiPriority w:val="99"/>
    <w:semiHidden/>
    <w:rsid w:val="00274B46"/>
    <w:rPr>
      <w:rFonts w:ascii="Times New Roman" w:eastAsia="宋体" w:hAnsi="Times New Roman" w:cs="Times New Roman"/>
      <w:szCs w:val="24"/>
    </w:rPr>
  </w:style>
  <w:style w:type="paragraph" w:styleId="af1">
    <w:name w:val="Date"/>
    <w:basedOn w:val="a0"/>
    <w:next w:val="a0"/>
    <w:link w:val="Char8"/>
    <w:rsid w:val="00274B46"/>
    <w:pPr>
      <w:widowControl/>
    </w:pPr>
    <w:rPr>
      <w:rFonts w:ascii="宋体" w:eastAsiaTheme="minorEastAsia" w:hAnsiTheme="minorHAnsi" w:cstheme="minorBidi"/>
      <w:sz w:val="30"/>
      <w:szCs w:val="22"/>
    </w:rPr>
  </w:style>
  <w:style w:type="character" w:customStyle="1" w:styleId="Char14">
    <w:name w:val="日期 Char1"/>
    <w:basedOn w:val="a2"/>
    <w:uiPriority w:val="99"/>
    <w:semiHidden/>
    <w:rsid w:val="00274B46"/>
    <w:rPr>
      <w:rFonts w:ascii="Times New Roman" w:eastAsia="宋体" w:hAnsi="Times New Roman" w:cs="Times New Roman"/>
      <w:szCs w:val="24"/>
    </w:rPr>
  </w:style>
  <w:style w:type="paragraph" w:styleId="a6">
    <w:name w:val="footer"/>
    <w:basedOn w:val="a0"/>
    <w:link w:val="Char"/>
    <w:uiPriority w:val="99"/>
    <w:rsid w:val="00274B46"/>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5">
    <w:name w:val="页脚 Char1"/>
    <w:basedOn w:val="a2"/>
    <w:uiPriority w:val="99"/>
    <w:semiHidden/>
    <w:rsid w:val="00274B46"/>
    <w:rPr>
      <w:rFonts w:ascii="Times New Roman" w:eastAsia="宋体" w:hAnsi="Times New Roman" w:cs="Times New Roman"/>
      <w:sz w:val="18"/>
      <w:szCs w:val="18"/>
    </w:rPr>
  </w:style>
  <w:style w:type="paragraph" w:customStyle="1" w:styleId="a">
    <w:name w:val="列表内容"/>
    <w:basedOn w:val="a0"/>
    <w:next w:val="a0"/>
    <w:rsid w:val="00274B46"/>
    <w:pPr>
      <w:widowControl/>
      <w:numPr>
        <w:numId w:val="2"/>
      </w:numPr>
      <w:tabs>
        <w:tab w:val="clear" w:pos="570"/>
        <w:tab w:val="left" w:pos="840"/>
      </w:tabs>
      <w:jc w:val="left"/>
    </w:pPr>
    <w:rPr>
      <w:kern w:val="0"/>
      <w:sz w:val="18"/>
    </w:rPr>
  </w:style>
  <w:style w:type="paragraph" w:styleId="af5">
    <w:name w:val="No Spacing"/>
    <w:uiPriority w:val="99"/>
    <w:qFormat/>
    <w:rsid w:val="00274B46"/>
    <w:pPr>
      <w:widowControl w:val="0"/>
      <w:jc w:val="both"/>
    </w:pPr>
    <w:rPr>
      <w:rFonts w:ascii="Times New Roman" w:eastAsia="宋体" w:hAnsi="Times New Roman" w:cs="Times New Roman"/>
      <w:szCs w:val="24"/>
    </w:rPr>
  </w:style>
  <w:style w:type="paragraph" w:styleId="90">
    <w:name w:val="toc 9"/>
    <w:basedOn w:val="a0"/>
    <w:next w:val="a0"/>
    <w:rsid w:val="00274B46"/>
    <w:pPr>
      <w:ind w:leftChars="1600" w:left="3360"/>
    </w:pPr>
  </w:style>
  <w:style w:type="paragraph" w:styleId="21">
    <w:name w:val="Body Text Indent 2"/>
    <w:basedOn w:val="a0"/>
    <w:link w:val="2Char2"/>
    <w:rsid w:val="00274B46"/>
    <w:pPr>
      <w:spacing w:after="120" w:line="480" w:lineRule="auto"/>
      <w:ind w:leftChars="200" w:left="420"/>
    </w:pPr>
    <w:rPr>
      <w:rFonts w:asciiTheme="minorHAnsi" w:eastAsiaTheme="minorEastAsia" w:hAnsiTheme="minorHAnsi" w:cstheme="minorBidi"/>
    </w:rPr>
  </w:style>
  <w:style w:type="character" w:customStyle="1" w:styleId="2Char10">
    <w:name w:val="正文文本缩进 2 Char1"/>
    <w:basedOn w:val="a2"/>
    <w:uiPriority w:val="99"/>
    <w:semiHidden/>
    <w:rsid w:val="00274B46"/>
    <w:rPr>
      <w:rFonts w:ascii="Times New Roman" w:eastAsia="宋体" w:hAnsi="Times New Roman" w:cs="Times New Roman"/>
      <w:szCs w:val="24"/>
    </w:rPr>
  </w:style>
  <w:style w:type="paragraph" w:styleId="80">
    <w:name w:val="toc 8"/>
    <w:basedOn w:val="a0"/>
    <w:next w:val="a0"/>
    <w:rsid w:val="00274B46"/>
    <w:pPr>
      <w:ind w:leftChars="1400" w:left="2940"/>
    </w:pPr>
  </w:style>
  <w:style w:type="paragraph" w:styleId="35">
    <w:name w:val="List 3"/>
    <w:basedOn w:val="a0"/>
    <w:rsid w:val="00274B46"/>
    <w:pPr>
      <w:ind w:leftChars="400" w:left="100" w:hangingChars="200" w:hanging="200"/>
    </w:pPr>
  </w:style>
  <w:style w:type="paragraph" w:customStyle="1" w:styleId="25">
    <w:name w:val="样式2"/>
    <w:basedOn w:val="a0"/>
    <w:rsid w:val="00274B46"/>
    <w:rPr>
      <w:rFonts w:ascii="仿宋_GB2312" w:eastAsia="仿宋_GB2312"/>
      <w:sz w:val="32"/>
      <w:szCs w:val="20"/>
    </w:rPr>
  </w:style>
  <w:style w:type="paragraph" w:styleId="aa">
    <w:name w:val="annotation subject"/>
    <w:basedOn w:val="af3"/>
    <w:next w:val="af3"/>
    <w:link w:val="Char1"/>
    <w:rsid w:val="00274B46"/>
    <w:rPr>
      <w:b/>
      <w:bCs/>
    </w:rPr>
  </w:style>
  <w:style w:type="character" w:customStyle="1" w:styleId="Char16">
    <w:name w:val="批注主题 Char1"/>
    <w:basedOn w:val="Char13"/>
    <w:uiPriority w:val="99"/>
    <w:semiHidden/>
    <w:rsid w:val="00274B46"/>
    <w:rPr>
      <w:rFonts w:ascii="Times New Roman" w:eastAsia="宋体" w:hAnsi="Times New Roman" w:cs="Times New Roman"/>
      <w:b/>
      <w:bCs/>
      <w:szCs w:val="24"/>
    </w:rPr>
  </w:style>
  <w:style w:type="paragraph" w:styleId="20">
    <w:name w:val="Body Text 2"/>
    <w:basedOn w:val="a0"/>
    <w:link w:val="2Char0"/>
    <w:rsid w:val="00274B46"/>
    <w:pPr>
      <w:spacing w:line="360" w:lineRule="auto"/>
    </w:pPr>
    <w:rPr>
      <w:rFonts w:ascii="宋体" w:eastAsiaTheme="minorEastAsia" w:hAnsi="宋体" w:cstheme="minorBidi"/>
      <w:sz w:val="24"/>
      <w:szCs w:val="22"/>
    </w:rPr>
  </w:style>
  <w:style w:type="character" w:customStyle="1" w:styleId="2Char11">
    <w:name w:val="正文文本 2 Char1"/>
    <w:basedOn w:val="a2"/>
    <w:uiPriority w:val="99"/>
    <w:semiHidden/>
    <w:rsid w:val="00274B46"/>
    <w:rPr>
      <w:rFonts w:ascii="Times New Roman" w:eastAsia="宋体" w:hAnsi="Times New Roman" w:cs="Times New Roman"/>
      <w:szCs w:val="24"/>
    </w:rPr>
  </w:style>
  <w:style w:type="paragraph" w:styleId="62">
    <w:name w:val="toc 6"/>
    <w:basedOn w:val="a0"/>
    <w:next w:val="a0"/>
    <w:rsid w:val="00274B46"/>
    <w:pPr>
      <w:ind w:leftChars="1000" w:left="2100"/>
    </w:pPr>
  </w:style>
  <w:style w:type="paragraph" w:styleId="af6">
    <w:name w:val="Body Text"/>
    <w:basedOn w:val="a0"/>
    <w:link w:val="Char17"/>
    <w:unhideWhenUsed/>
    <w:qFormat/>
    <w:rsid w:val="00274B46"/>
    <w:pPr>
      <w:spacing w:after="120"/>
    </w:pPr>
  </w:style>
  <w:style w:type="character" w:customStyle="1" w:styleId="Char17">
    <w:name w:val="正文文本 Char1"/>
    <w:basedOn w:val="a2"/>
    <w:link w:val="af6"/>
    <w:uiPriority w:val="99"/>
    <w:semiHidden/>
    <w:rsid w:val="00274B46"/>
    <w:rPr>
      <w:rFonts w:ascii="Times New Roman" w:eastAsia="宋体" w:hAnsi="Times New Roman" w:cs="Times New Roman"/>
      <w:szCs w:val="24"/>
    </w:rPr>
  </w:style>
  <w:style w:type="paragraph" w:styleId="a9">
    <w:name w:val="Body Text First Indent"/>
    <w:basedOn w:val="af6"/>
    <w:link w:val="Char0"/>
    <w:rsid w:val="00274B46"/>
    <w:pPr>
      <w:ind w:firstLineChars="100" w:firstLine="420"/>
    </w:pPr>
    <w:rPr>
      <w:rFonts w:asciiTheme="minorHAnsi" w:eastAsiaTheme="minorEastAsia" w:hAnsiTheme="minorHAnsi" w:cstheme="minorBidi"/>
    </w:rPr>
  </w:style>
  <w:style w:type="character" w:customStyle="1" w:styleId="Char18">
    <w:name w:val="正文首行缩进 Char1"/>
    <w:basedOn w:val="Char17"/>
    <w:uiPriority w:val="99"/>
    <w:semiHidden/>
    <w:rsid w:val="00274B46"/>
    <w:rPr>
      <w:rFonts w:ascii="Times New Roman" w:eastAsia="宋体" w:hAnsi="Times New Roman" w:cs="Times New Roman"/>
      <w:szCs w:val="24"/>
    </w:rPr>
  </w:style>
  <w:style w:type="paragraph" w:styleId="12">
    <w:name w:val="toc 1"/>
    <w:basedOn w:val="a0"/>
    <w:next w:val="a0"/>
    <w:autoRedefine/>
    <w:uiPriority w:val="39"/>
    <w:rsid w:val="00274B46"/>
    <w:rPr>
      <w:sz w:val="28"/>
      <w:szCs w:val="20"/>
    </w:rPr>
  </w:style>
  <w:style w:type="paragraph" w:customStyle="1" w:styleId="xl27">
    <w:name w:val="xl27"/>
    <w:basedOn w:val="a0"/>
    <w:rsid w:val="00274B46"/>
    <w:pPr>
      <w:widowControl/>
      <w:spacing w:before="100" w:beforeAutospacing="1" w:after="100" w:afterAutospacing="1"/>
      <w:jc w:val="center"/>
    </w:pPr>
    <w:rPr>
      <w:rFonts w:ascii="Arial Unicode MS" w:eastAsia="Arial Unicode MS" w:hAnsi="Arial Unicode MS" w:cs="Arial Unicode MS"/>
      <w:kern w:val="0"/>
      <w:sz w:val="24"/>
    </w:rPr>
  </w:style>
  <w:style w:type="paragraph" w:styleId="a1">
    <w:name w:val="Normal Indent"/>
    <w:aliases w:val="±íÕýÎÄ,ÕýÎÄ·ÇËõ½ø,特点,四号,缩进,ALT+Z,段1,正文不缩进,正文缩进（首行缩进两字）,表正文,正文非缩进,正文非缩进 Char Char,正文非缩进 Char,TBNet5,标题四,正文双线,正文2级,水上软件,正文（首行无缩进）,首行缩进,二,Body Text(ch),PI,特点 Char Char,特点 Char Char Char,标题4 Char Char Char,文2,普通 (Web) Char,表正文1,表正文 Ch,标题4"/>
    <w:basedOn w:val="a0"/>
    <w:link w:val="Char7"/>
    <w:rsid w:val="00274B46"/>
    <w:pPr>
      <w:adjustRightInd w:val="0"/>
      <w:ind w:firstLine="420"/>
      <w:jc w:val="left"/>
      <w:textAlignment w:val="baseline"/>
    </w:pPr>
    <w:rPr>
      <w:rFonts w:asciiTheme="minorHAnsi" w:eastAsia="楷体_GB2312" w:hAnsiTheme="minorHAnsi" w:cstheme="minorBidi"/>
      <w:sz w:val="24"/>
      <w:szCs w:val="22"/>
    </w:rPr>
  </w:style>
  <w:style w:type="paragraph" w:customStyle="1" w:styleId="CharCharChar">
    <w:name w:val="Char Char Char"/>
    <w:basedOn w:val="a0"/>
    <w:rsid w:val="00274B46"/>
    <w:rPr>
      <w:rFonts w:ascii="Tahoma" w:eastAsia="仿宋_GB2312" w:hAnsi="Tahoma"/>
      <w:snapToGrid w:val="0"/>
      <w:kern w:val="0"/>
      <w:sz w:val="24"/>
      <w:szCs w:val="20"/>
    </w:rPr>
  </w:style>
  <w:style w:type="paragraph" w:styleId="70">
    <w:name w:val="toc 7"/>
    <w:basedOn w:val="a0"/>
    <w:next w:val="a0"/>
    <w:rsid w:val="00274B46"/>
    <w:pPr>
      <w:ind w:leftChars="1200" w:left="2520"/>
    </w:pPr>
  </w:style>
  <w:style w:type="paragraph" w:customStyle="1" w:styleId="CharCharCharChar">
    <w:name w:val="Char Char Char Char"/>
    <w:basedOn w:val="a0"/>
    <w:rsid w:val="00274B46"/>
    <w:rPr>
      <w:rFonts w:ascii="Tahoma" w:hAnsi="Tahoma"/>
      <w:sz w:val="24"/>
      <w:szCs w:val="20"/>
    </w:rPr>
  </w:style>
  <w:style w:type="paragraph" w:customStyle="1" w:styleId="1">
    <w:name w:val="样式1"/>
    <w:basedOn w:val="a0"/>
    <w:rsid w:val="00274B46"/>
    <w:pPr>
      <w:numPr>
        <w:ilvl w:val="1"/>
        <w:numId w:val="3"/>
      </w:numPr>
      <w:tabs>
        <w:tab w:val="left" w:pos="720"/>
      </w:tabs>
    </w:pPr>
    <w:rPr>
      <w:rFonts w:ascii="仿宋_GB2312" w:eastAsia="仿宋_GB2312"/>
      <w:sz w:val="32"/>
      <w:szCs w:val="20"/>
    </w:rPr>
  </w:style>
  <w:style w:type="paragraph" w:styleId="af7">
    <w:name w:val="Normal (Web)"/>
    <w:basedOn w:val="a0"/>
    <w:uiPriority w:val="99"/>
    <w:unhideWhenUsed/>
    <w:rsid w:val="00274B46"/>
    <w:pPr>
      <w:widowControl/>
      <w:spacing w:before="100" w:beforeAutospacing="1" w:after="100" w:afterAutospacing="1"/>
      <w:jc w:val="left"/>
    </w:pPr>
    <w:rPr>
      <w:rFonts w:ascii="宋体" w:hAnsi="宋体" w:cs="宋体"/>
      <w:kern w:val="0"/>
      <w:sz w:val="24"/>
    </w:rPr>
  </w:style>
  <w:style w:type="paragraph" w:styleId="af8">
    <w:name w:val="Body Text Indent"/>
    <w:basedOn w:val="a0"/>
    <w:link w:val="Char19"/>
    <w:unhideWhenUsed/>
    <w:rsid w:val="00274B46"/>
    <w:pPr>
      <w:spacing w:after="120"/>
      <w:ind w:leftChars="200" w:left="420"/>
    </w:pPr>
  </w:style>
  <w:style w:type="character" w:customStyle="1" w:styleId="Char19">
    <w:name w:val="正文文本缩进 Char1"/>
    <w:basedOn w:val="a2"/>
    <w:link w:val="af8"/>
    <w:uiPriority w:val="99"/>
    <w:semiHidden/>
    <w:rsid w:val="00274B46"/>
    <w:rPr>
      <w:rFonts w:ascii="Times New Roman" w:eastAsia="宋体" w:hAnsi="Times New Roman" w:cs="Times New Roman"/>
      <w:szCs w:val="24"/>
    </w:rPr>
  </w:style>
  <w:style w:type="paragraph" w:styleId="22">
    <w:name w:val="Body Text First Indent 2"/>
    <w:basedOn w:val="af8"/>
    <w:link w:val="2Char3"/>
    <w:uiPriority w:val="99"/>
    <w:qFormat/>
    <w:rsid w:val="00274B46"/>
    <w:pPr>
      <w:ind w:firstLineChars="200" w:firstLine="420"/>
    </w:pPr>
    <w:rPr>
      <w:rFonts w:ascii="仿宋_GB2312" w:eastAsia="仿宋_GB2312" w:hAnsiTheme="minorHAnsi" w:cstheme="minorBidi"/>
    </w:rPr>
  </w:style>
  <w:style w:type="character" w:customStyle="1" w:styleId="2Char12">
    <w:name w:val="正文首行缩进 2 Char1"/>
    <w:basedOn w:val="Char19"/>
    <w:uiPriority w:val="99"/>
    <w:semiHidden/>
    <w:rsid w:val="00274B46"/>
    <w:rPr>
      <w:rFonts w:ascii="Times New Roman" w:eastAsia="宋体" w:hAnsi="Times New Roman" w:cs="Times New Roman"/>
      <w:szCs w:val="24"/>
    </w:rPr>
  </w:style>
  <w:style w:type="paragraph" w:styleId="ae">
    <w:name w:val="Document Map"/>
    <w:basedOn w:val="a0"/>
    <w:link w:val="Char4"/>
    <w:rsid w:val="00274B46"/>
    <w:pPr>
      <w:shd w:val="clear" w:color="auto" w:fill="000080"/>
    </w:pPr>
    <w:rPr>
      <w:rFonts w:asciiTheme="minorHAnsi" w:eastAsiaTheme="minorEastAsia" w:hAnsiTheme="minorHAnsi" w:cstheme="minorBidi"/>
    </w:rPr>
  </w:style>
  <w:style w:type="character" w:customStyle="1" w:styleId="Char1a">
    <w:name w:val="文档结构图 Char1"/>
    <w:basedOn w:val="a2"/>
    <w:uiPriority w:val="99"/>
    <w:semiHidden/>
    <w:rsid w:val="00274B46"/>
    <w:rPr>
      <w:rFonts w:ascii="Microsoft YaHei UI" w:eastAsia="Microsoft YaHei UI" w:hAnsi="Times New Roman" w:cs="Times New Roman"/>
      <w:sz w:val="18"/>
      <w:szCs w:val="18"/>
    </w:rPr>
  </w:style>
  <w:style w:type="paragraph" w:customStyle="1" w:styleId="ParaCharCharCharChar">
    <w:name w:val="默认段落字体 Para Char Char Char Char"/>
    <w:basedOn w:val="a0"/>
    <w:rsid w:val="00274B46"/>
  </w:style>
  <w:style w:type="paragraph" w:styleId="32">
    <w:name w:val="Body Text 3"/>
    <w:basedOn w:val="a0"/>
    <w:link w:val="3Char0"/>
    <w:rsid w:val="00274B46"/>
    <w:pPr>
      <w:spacing w:after="120"/>
    </w:pPr>
    <w:rPr>
      <w:rFonts w:asciiTheme="minorHAnsi" w:eastAsiaTheme="minorEastAsia" w:hAnsiTheme="minorHAnsi" w:cstheme="minorBidi"/>
      <w:sz w:val="16"/>
      <w:szCs w:val="16"/>
    </w:rPr>
  </w:style>
  <w:style w:type="character" w:customStyle="1" w:styleId="3Char11">
    <w:name w:val="正文文本 3 Char1"/>
    <w:basedOn w:val="a2"/>
    <w:uiPriority w:val="99"/>
    <w:semiHidden/>
    <w:rsid w:val="00274B46"/>
    <w:rPr>
      <w:rFonts w:ascii="Times New Roman" w:eastAsia="宋体" w:hAnsi="Times New Roman" w:cs="Times New Roman"/>
      <w:sz w:val="16"/>
      <w:szCs w:val="16"/>
    </w:rPr>
  </w:style>
  <w:style w:type="paragraph" w:customStyle="1" w:styleId="13">
    <w:name w:val="无间隔1"/>
    <w:rsid w:val="00274B46"/>
    <w:pPr>
      <w:widowControl w:val="0"/>
      <w:jc w:val="both"/>
    </w:pPr>
    <w:rPr>
      <w:rFonts w:ascii="Times New Roman" w:eastAsia="宋体" w:hAnsi="Times New Roman" w:cs="Times New Roman"/>
      <w:szCs w:val="24"/>
    </w:rPr>
  </w:style>
  <w:style w:type="paragraph" w:styleId="52">
    <w:name w:val="toc 5"/>
    <w:basedOn w:val="a0"/>
    <w:next w:val="a0"/>
    <w:rsid w:val="00274B46"/>
    <w:pPr>
      <w:ind w:leftChars="800" w:left="1680"/>
    </w:pPr>
  </w:style>
  <w:style w:type="paragraph" w:customStyle="1" w:styleId="p0">
    <w:name w:val="p0"/>
    <w:basedOn w:val="a0"/>
    <w:rsid w:val="00274B46"/>
    <w:pPr>
      <w:widowControl/>
    </w:pPr>
    <w:rPr>
      <w:kern w:val="0"/>
      <w:szCs w:val="21"/>
    </w:rPr>
  </w:style>
  <w:style w:type="paragraph" w:customStyle="1" w:styleId="CharCharCharChar0">
    <w:name w:val="Char Char Char Char"/>
    <w:basedOn w:val="a0"/>
    <w:rsid w:val="00274B46"/>
    <w:rPr>
      <w:rFonts w:ascii="Tahoma" w:hAnsi="Tahoma"/>
      <w:sz w:val="24"/>
      <w:szCs w:val="20"/>
    </w:rPr>
  </w:style>
  <w:style w:type="paragraph" w:customStyle="1" w:styleId="CharCharChar0">
    <w:name w:val="Char Char Char"/>
    <w:basedOn w:val="a0"/>
    <w:rsid w:val="00274B46"/>
    <w:pPr>
      <w:snapToGrid w:val="0"/>
    </w:pPr>
    <w:rPr>
      <w:rFonts w:ascii="Tahoma" w:eastAsia="仿宋_GB2312" w:hAnsi="Tahoma"/>
      <w:kern w:val="0"/>
      <w:sz w:val="24"/>
      <w:szCs w:val="20"/>
    </w:rPr>
  </w:style>
  <w:style w:type="paragraph" w:styleId="26">
    <w:name w:val="List 2"/>
    <w:basedOn w:val="a0"/>
    <w:rsid w:val="00274B46"/>
    <w:pPr>
      <w:ind w:leftChars="200" w:left="100" w:hangingChars="200" w:hanging="200"/>
    </w:pPr>
  </w:style>
  <w:style w:type="paragraph" w:styleId="af9">
    <w:name w:val="List Paragraph"/>
    <w:aliases w:val="列表段落,表格的标题,符号1.1（天云科技）,符号列表,Bullet List,FooterText,numbered,Paragraphe de liste1,lp1,List,Colorful List Accent 1,列出段落-正文,List Paragraph,彩色列表 - 强调文字颜色 13,·ûºÅÁÐ±í,¡¤?o?¨¢D¡À¨ª,?¡è?o?¡§¡éD?¨¤¡§a,??¨¨?o??¡ì?¨¦D?¡§¡è?¡ìa,?,List1,序号,强调点,列出段落4"/>
    <w:basedOn w:val="a0"/>
    <w:link w:val="Char1b"/>
    <w:uiPriority w:val="34"/>
    <w:qFormat/>
    <w:rsid w:val="00274B46"/>
    <w:pPr>
      <w:ind w:firstLineChars="200" w:firstLine="420"/>
    </w:pPr>
    <w:rPr>
      <w:rFonts w:ascii="Calibri" w:hAnsi="Calibri"/>
      <w:szCs w:val="22"/>
    </w:rPr>
  </w:style>
  <w:style w:type="table" w:styleId="afa">
    <w:name w:val="Table Grid"/>
    <w:basedOn w:val="a3"/>
    <w:qFormat/>
    <w:rsid w:val="00274B4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页眉 字符"/>
    <w:uiPriority w:val="99"/>
    <w:rsid w:val="00274B46"/>
    <w:rPr>
      <w:sz w:val="18"/>
      <w:szCs w:val="18"/>
    </w:rPr>
  </w:style>
  <w:style w:type="character" w:customStyle="1" w:styleId="afc">
    <w:name w:val="页脚 字符"/>
    <w:uiPriority w:val="99"/>
    <w:rsid w:val="00274B46"/>
    <w:rPr>
      <w:sz w:val="18"/>
      <w:szCs w:val="18"/>
    </w:rPr>
  </w:style>
  <w:style w:type="numbering" w:customStyle="1" w:styleId="14">
    <w:name w:val="无列表1"/>
    <w:next w:val="a4"/>
    <w:semiHidden/>
    <w:rsid w:val="00274B46"/>
  </w:style>
  <w:style w:type="numbering" w:styleId="111111">
    <w:name w:val="Outline List 2"/>
    <w:basedOn w:val="a4"/>
    <w:rsid w:val="00274B46"/>
    <w:pPr>
      <w:numPr>
        <w:numId w:val="10"/>
      </w:numPr>
    </w:pPr>
  </w:style>
  <w:style w:type="numbering" w:customStyle="1" w:styleId="4">
    <w:name w:val="样式4"/>
    <w:rsid w:val="00274B46"/>
    <w:pPr>
      <w:numPr>
        <w:numId w:val="11"/>
      </w:numPr>
    </w:pPr>
  </w:style>
  <w:style w:type="numbering" w:customStyle="1" w:styleId="3">
    <w:name w:val="样式3"/>
    <w:rsid w:val="00274B46"/>
    <w:pPr>
      <w:numPr>
        <w:numId w:val="12"/>
      </w:numPr>
    </w:pPr>
  </w:style>
  <w:style w:type="numbering" w:customStyle="1" w:styleId="5">
    <w:name w:val="样式5"/>
    <w:rsid w:val="00274B46"/>
    <w:pPr>
      <w:numPr>
        <w:numId w:val="13"/>
      </w:numPr>
    </w:pPr>
  </w:style>
  <w:style w:type="numbering" w:customStyle="1" w:styleId="6">
    <w:name w:val="样式6"/>
    <w:rsid w:val="00274B46"/>
    <w:pPr>
      <w:numPr>
        <w:numId w:val="14"/>
      </w:numPr>
    </w:pPr>
  </w:style>
  <w:style w:type="numbering" w:customStyle="1" w:styleId="110">
    <w:name w:val="无列表11"/>
    <w:next w:val="a4"/>
    <w:semiHidden/>
    <w:unhideWhenUsed/>
    <w:rsid w:val="00274B46"/>
  </w:style>
  <w:style w:type="character" w:customStyle="1" w:styleId="Char1c">
    <w:name w:val="正文缩进 Char1"/>
    <w:aliases w:val="±íÕýÎÄ Char,ÕýÎÄ·ÇËõ½ø Char,特点 Char,四号 Char,缩进 Char,ALT+Z Char,段1 Char,正文不缩进 Char,正文缩进（首行缩进两字） Char,表正文 Char,正文非缩进 Char1,正文非缩进 Char Char Char,正文非缩进 Char Char1,TBNet5 Char,标题四 Char,正文双线 Char,正文2级 Char,水上软件 Char,正文（首行无缩进） Char,首行缩进 Char,二 Char"/>
    <w:rsid w:val="00274B46"/>
    <w:rPr>
      <w:rFonts w:eastAsia="楷体_GB2312"/>
      <w:kern w:val="2"/>
      <w:sz w:val="24"/>
    </w:rPr>
  </w:style>
  <w:style w:type="numbering" w:customStyle="1" w:styleId="1111111">
    <w:name w:val="1 / 1.1 / 1.1.11"/>
    <w:basedOn w:val="a4"/>
    <w:next w:val="111111"/>
    <w:rsid w:val="00274B46"/>
    <w:pPr>
      <w:numPr>
        <w:numId w:val="5"/>
      </w:numPr>
    </w:pPr>
  </w:style>
  <w:style w:type="numbering" w:customStyle="1" w:styleId="11">
    <w:name w:val="样式11"/>
    <w:basedOn w:val="a4"/>
    <w:rsid w:val="00274B46"/>
    <w:pPr>
      <w:numPr>
        <w:numId w:val="6"/>
      </w:numPr>
    </w:pPr>
  </w:style>
  <w:style w:type="numbering" w:customStyle="1" w:styleId="41">
    <w:name w:val="样式41"/>
    <w:rsid w:val="00274B46"/>
    <w:pPr>
      <w:numPr>
        <w:numId w:val="7"/>
      </w:numPr>
    </w:pPr>
  </w:style>
  <w:style w:type="numbering" w:customStyle="1" w:styleId="31">
    <w:name w:val="样式31"/>
    <w:rsid w:val="00274B46"/>
    <w:pPr>
      <w:numPr>
        <w:numId w:val="8"/>
      </w:numPr>
    </w:pPr>
  </w:style>
  <w:style w:type="numbering" w:customStyle="1" w:styleId="51">
    <w:name w:val="样式51"/>
    <w:rsid w:val="00274B46"/>
    <w:pPr>
      <w:numPr>
        <w:numId w:val="9"/>
      </w:numPr>
    </w:pPr>
  </w:style>
  <w:style w:type="numbering" w:customStyle="1" w:styleId="61">
    <w:name w:val="样式61"/>
    <w:rsid w:val="00274B46"/>
    <w:pPr>
      <w:numPr>
        <w:numId w:val="4"/>
      </w:numPr>
    </w:pPr>
  </w:style>
  <w:style w:type="paragraph" w:customStyle="1" w:styleId="NewNewNewNew">
    <w:name w:val="正文 New New New New"/>
    <w:qFormat/>
    <w:rsid w:val="00274B46"/>
    <w:pPr>
      <w:widowControl w:val="0"/>
      <w:jc w:val="both"/>
    </w:pPr>
    <w:rPr>
      <w:rFonts w:ascii="Times New Roman" w:eastAsia="宋体" w:hAnsi="Times New Roman" w:cs="Times New Roman"/>
      <w:kern w:val="0"/>
      <w:sz w:val="20"/>
      <w:szCs w:val="24"/>
    </w:rPr>
  </w:style>
  <w:style w:type="paragraph" w:customStyle="1" w:styleId="15">
    <w:name w:val="列出段落1"/>
    <w:basedOn w:val="a0"/>
    <w:uiPriority w:val="34"/>
    <w:qFormat/>
    <w:rsid w:val="00274B46"/>
    <w:pPr>
      <w:ind w:firstLineChars="200" w:firstLine="420"/>
    </w:pPr>
    <w:rPr>
      <w:rFonts w:ascii="Calibri" w:hAnsi="Calibri"/>
      <w:szCs w:val="22"/>
    </w:rPr>
  </w:style>
  <w:style w:type="character" w:customStyle="1" w:styleId="CharChar110">
    <w:name w:val="Char Char11"/>
    <w:rsid w:val="00274B46"/>
    <w:rPr>
      <w:rFonts w:ascii="Arial" w:eastAsia="黑体" w:hAnsi="Arial"/>
      <w:b/>
      <w:bCs/>
      <w:kern w:val="2"/>
      <w:sz w:val="32"/>
      <w:szCs w:val="32"/>
      <w:lang w:val="en-US" w:eastAsia="zh-CN" w:bidi="ar-SA"/>
    </w:rPr>
  </w:style>
  <w:style w:type="paragraph" w:customStyle="1" w:styleId="16">
    <w:name w:val="无间隔1"/>
    <w:uiPriority w:val="1"/>
    <w:qFormat/>
    <w:rsid w:val="00274B46"/>
    <w:pPr>
      <w:widowControl w:val="0"/>
      <w:jc w:val="both"/>
    </w:pPr>
    <w:rPr>
      <w:rFonts w:ascii="Times New Roman" w:eastAsia="宋体" w:hAnsi="Times New Roman" w:cs="Times New Roman"/>
      <w:szCs w:val="24"/>
    </w:rPr>
  </w:style>
  <w:style w:type="numbering" w:customStyle="1" w:styleId="27">
    <w:name w:val="无列表2"/>
    <w:next w:val="a4"/>
    <w:uiPriority w:val="99"/>
    <w:semiHidden/>
    <w:unhideWhenUsed/>
    <w:rsid w:val="00274B46"/>
  </w:style>
  <w:style w:type="paragraph" w:customStyle="1" w:styleId="font5">
    <w:name w:val="font5"/>
    <w:basedOn w:val="a0"/>
    <w:rsid w:val="00274B4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274B46"/>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0"/>
    <w:rsid w:val="00274B46"/>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0"/>
    <w:rsid w:val="00274B46"/>
    <w:pPr>
      <w:widowControl/>
      <w:spacing w:before="100" w:beforeAutospacing="1" w:after="100" w:afterAutospacing="1"/>
      <w:jc w:val="left"/>
      <w:textAlignment w:val="bottom"/>
    </w:pPr>
    <w:rPr>
      <w:rFonts w:ascii="宋体" w:hAnsi="宋体" w:cs="宋体"/>
      <w:kern w:val="0"/>
      <w:sz w:val="24"/>
    </w:rPr>
  </w:style>
  <w:style w:type="paragraph" w:customStyle="1" w:styleId="xl71">
    <w:name w:val="xl71"/>
    <w:basedOn w:val="a0"/>
    <w:rsid w:val="00274B46"/>
    <w:pPr>
      <w:widowControl/>
      <w:spacing w:before="100" w:beforeAutospacing="1" w:after="100" w:afterAutospacing="1"/>
      <w:jc w:val="left"/>
    </w:pPr>
    <w:rPr>
      <w:rFonts w:ascii="宋体" w:hAnsi="宋体" w:cs="宋体"/>
      <w:kern w:val="0"/>
      <w:sz w:val="20"/>
      <w:szCs w:val="20"/>
    </w:rPr>
  </w:style>
  <w:style w:type="paragraph" w:customStyle="1" w:styleId="xl72">
    <w:name w:val="xl72"/>
    <w:basedOn w:val="a0"/>
    <w:rsid w:val="00274B46"/>
    <w:pPr>
      <w:widowControl/>
      <w:spacing w:before="100" w:beforeAutospacing="1" w:after="100" w:afterAutospacing="1"/>
      <w:jc w:val="left"/>
    </w:pPr>
    <w:rPr>
      <w:rFonts w:ascii="宋体" w:hAnsi="宋体" w:cs="宋体"/>
      <w:kern w:val="0"/>
      <w:sz w:val="24"/>
    </w:rPr>
  </w:style>
  <w:style w:type="paragraph" w:customStyle="1" w:styleId="xl73">
    <w:name w:val="xl73"/>
    <w:basedOn w:val="a0"/>
    <w:rsid w:val="00274B46"/>
    <w:pPr>
      <w:widowControl/>
      <w:spacing w:before="100" w:beforeAutospacing="1" w:after="100" w:afterAutospacing="1"/>
      <w:jc w:val="left"/>
    </w:pPr>
    <w:rPr>
      <w:rFonts w:ascii="宋体" w:hAnsi="宋体" w:cs="宋体"/>
      <w:color w:val="000000"/>
      <w:kern w:val="0"/>
      <w:sz w:val="20"/>
      <w:szCs w:val="20"/>
    </w:rPr>
  </w:style>
  <w:style w:type="paragraph" w:customStyle="1" w:styleId="xl74">
    <w:name w:val="xl74"/>
    <w:basedOn w:val="a0"/>
    <w:rsid w:val="00274B46"/>
    <w:pPr>
      <w:widowControl/>
      <w:spacing w:before="100" w:beforeAutospacing="1" w:after="100" w:afterAutospacing="1"/>
      <w:jc w:val="left"/>
      <w:textAlignment w:val="bottom"/>
    </w:pPr>
    <w:rPr>
      <w:rFonts w:ascii="宋体" w:hAnsi="宋体" w:cs="宋体"/>
      <w:kern w:val="0"/>
      <w:sz w:val="20"/>
      <w:szCs w:val="20"/>
    </w:rPr>
  </w:style>
  <w:style w:type="paragraph" w:customStyle="1" w:styleId="xl75">
    <w:name w:val="xl75"/>
    <w:basedOn w:val="a0"/>
    <w:rsid w:val="00274B46"/>
    <w:pPr>
      <w:widowControl/>
      <w:spacing w:before="100" w:beforeAutospacing="1" w:after="100" w:afterAutospacing="1"/>
      <w:jc w:val="center"/>
    </w:pPr>
    <w:rPr>
      <w:rFonts w:ascii="宋体" w:hAnsi="宋体" w:cs="宋体"/>
      <w:kern w:val="0"/>
      <w:sz w:val="20"/>
      <w:szCs w:val="20"/>
    </w:rPr>
  </w:style>
  <w:style w:type="paragraph" w:customStyle="1" w:styleId="xl76">
    <w:name w:val="xl76"/>
    <w:basedOn w:val="a0"/>
    <w:rsid w:val="00274B46"/>
    <w:pPr>
      <w:widowControl/>
      <w:spacing w:before="100" w:beforeAutospacing="1" w:after="100" w:afterAutospacing="1"/>
      <w:jc w:val="left"/>
      <w:textAlignment w:val="top"/>
    </w:pPr>
    <w:rPr>
      <w:rFonts w:ascii="宋体" w:hAnsi="宋体" w:cs="宋体"/>
      <w:kern w:val="0"/>
      <w:sz w:val="20"/>
      <w:szCs w:val="20"/>
    </w:rPr>
  </w:style>
  <w:style w:type="paragraph" w:customStyle="1" w:styleId="xl77">
    <w:name w:val="xl77"/>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4">
    <w:name w:val="xl94"/>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6">
    <w:name w:val="xl96"/>
    <w:basedOn w:val="a0"/>
    <w:rsid w:val="00274B46"/>
    <w:pPr>
      <w:widowControl/>
      <w:spacing w:before="100" w:beforeAutospacing="1" w:after="100" w:afterAutospacing="1"/>
      <w:jc w:val="left"/>
    </w:pPr>
    <w:rPr>
      <w:rFonts w:ascii="宋体" w:hAnsi="宋体" w:cs="宋体"/>
      <w:kern w:val="0"/>
      <w:sz w:val="20"/>
      <w:szCs w:val="20"/>
    </w:rPr>
  </w:style>
  <w:style w:type="paragraph" w:customStyle="1" w:styleId="xl97">
    <w:name w:val="xl97"/>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9">
    <w:name w:val="xl99"/>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0">
    <w:name w:val="xl100"/>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1">
    <w:name w:val="xl101"/>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5">
    <w:name w:val="xl105"/>
    <w:basedOn w:val="a0"/>
    <w:rsid w:val="00274B46"/>
    <w:pPr>
      <w:widowControl/>
      <w:spacing w:before="100" w:beforeAutospacing="1" w:after="100" w:afterAutospacing="1"/>
      <w:jc w:val="left"/>
    </w:pPr>
    <w:rPr>
      <w:rFonts w:ascii="宋体" w:hAnsi="宋体" w:cs="宋体"/>
      <w:color w:val="FF0000"/>
      <w:kern w:val="0"/>
      <w:sz w:val="20"/>
      <w:szCs w:val="20"/>
    </w:rPr>
  </w:style>
  <w:style w:type="paragraph" w:customStyle="1" w:styleId="xl106">
    <w:name w:val="xl106"/>
    <w:basedOn w:val="a0"/>
    <w:rsid w:val="00274B46"/>
    <w:pPr>
      <w:widowControl/>
      <w:spacing w:before="100" w:beforeAutospacing="1" w:after="100" w:afterAutospacing="1"/>
      <w:jc w:val="left"/>
    </w:pPr>
    <w:rPr>
      <w:rFonts w:ascii="宋体" w:hAnsi="宋体" w:cs="宋体"/>
      <w:kern w:val="0"/>
      <w:sz w:val="20"/>
      <w:szCs w:val="20"/>
    </w:rPr>
  </w:style>
  <w:style w:type="paragraph" w:customStyle="1" w:styleId="xl107">
    <w:name w:val="xl107"/>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8">
    <w:name w:val="xl108"/>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9">
    <w:name w:val="xl109"/>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3C3C3C"/>
      <w:kern w:val="0"/>
      <w:sz w:val="20"/>
      <w:szCs w:val="20"/>
    </w:rPr>
  </w:style>
  <w:style w:type="paragraph" w:customStyle="1" w:styleId="xl112">
    <w:name w:val="xl112"/>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3">
    <w:name w:val="xl113"/>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15">
    <w:name w:val="xl115"/>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404040"/>
      <w:kern w:val="0"/>
      <w:sz w:val="20"/>
      <w:szCs w:val="20"/>
    </w:rPr>
  </w:style>
  <w:style w:type="paragraph" w:customStyle="1" w:styleId="xl116">
    <w:name w:val="xl116"/>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9">
    <w:name w:val="xl119"/>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20">
    <w:name w:val="xl120"/>
    <w:basedOn w:val="a0"/>
    <w:rsid w:val="00274B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character" w:customStyle="1" w:styleId="Char20">
    <w:name w:val="正文文本 Char2"/>
    <w:rsid w:val="00274B46"/>
    <w:rPr>
      <w:rFonts w:ascii="Times New Roman" w:eastAsia="宋体" w:hAnsi="Times New Roman" w:cs="Times New Roman"/>
      <w:b/>
      <w:bCs/>
      <w:kern w:val="2"/>
      <w:sz w:val="24"/>
    </w:rPr>
  </w:style>
  <w:style w:type="character" w:customStyle="1" w:styleId="afd">
    <w:name w:val="正文文本 字符"/>
    <w:rsid w:val="00274B46"/>
    <w:rPr>
      <w:b/>
      <w:bCs/>
      <w:kern w:val="2"/>
      <w:sz w:val="24"/>
    </w:rPr>
  </w:style>
  <w:style w:type="character" w:customStyle="1" w:styleId="81">
    <w:name w:val="标题 8 字符"/>
    <w:rsid w:val="00274B46"/>
    <w:rPr>
      <w:rFonts w:ascii="Arial" w:eastAsia="黑体" w:hAnsi="Arial"/>
      <w:sz w:val="24"/>
      <w:szCs w:val="24"/>
    </w:rPr>
  </w:style>
  <w:style w:type="paragraph" w:styleId="TOC">
    <w:name w:val="TOC Heading"/>
    <w:basedOn w:val="10"/>
    <w:next w:val="a0"/>
    <w:uiPriority w:val="39"/>
    <w:unhideWhenUsed/>
    <w:qFormat/>
    <w:rsid w:val="00274B46"/>
    <w:pPr>
      <w:widowControl/>
      <w:spacing w:before="240" w:after="0" w:line="259" w:lineRule="auto"/>
      <w:jc w:val="left"/>
      <w:outlineLvl w:val="9"/>
    </w:pPr>
    <w:rPr>
      <w:rFonts w:ascii="等线 Light" w:eastAsia="等线 Light" w:hAnsi="等线 Light"/>
      <w:b w:val="0"/>
      <w:bCs w:val="0"/>
      <w:snapToGrid/>
      <w:color w:val="2F5496"/>
      <w:kern w:val="0"/>
      <w:sz w:val="32"/>
      <w:szCs w:val="32"/>
    </w:rPr>
  </w:style>
  <w:style w:type="character" w:customStyle="1" w:styleId="qowt-font4">
    <w:name w:val="qowt-font4"/>
    <w:rsid w:val="00274B46"/>
  </w:style>
  <w:style w:type="paragraph" w:customStyle="1" w:styleId="qowt-stl-">
    <w:name w:val="qowt-stl-正文"/>
    <w:basedOn w:val="a0"/>
    <w:rsid w:val="00274B46"/>
    <w:pPr>
      <w:widowControl/>
      <w:spacing w:before="100" w:beforeAutospacing="1" w:after="100" w:afterAutospacing="1"/>
      <w:jc w:val="left"/>
    </w:pPr>
    <w:rPr>
      <w:rFonts w:ascii="宋体" w:hAnsi="宋体" w:cs="宋体"/>
      <w:kern w:val="0"/>
      <w:sz w:val="24"/>
    </w:rPr>
  </w:style>
  <w:style w:type="character" w:customStyle="1" w:styleId="5Char1">
    <w:name w:val="标题 5 Char1"/>
    <w:link w:val="50"/>
    <w:semiHidden/>
    <w:rsid w:val="00274B46"/>
    <w:rPr>
      <w:rFonts w:ascii="Times New Roman" w:eastAsia="宋体" w:hAnsi="Times New Roman" w:cs="Times New Roman"/>
      <w:b/>
      <w:bCs/>
      <w:sz w:val="28"/>
      <w:szCs w:val="28"/>
    </w:rPr>
  </w:style>
  <w:style w:type="character" w:customStyle="1" w:styleId="Char1b">
    <w:name w:val="列出段落 Char1"/>
    <w:aliases w:val="列表段落 Char1,表格的标题 Char1,符号1.1（天云科技） Char1,符号列表 Char1,Bullet List Char1,FooterText Char1,numbered Char1,Paragraphe de liste1 Char1,lp1 Char1,List Char1,Colorful List Accent 1 Char1,列出段落-正文 Char1,List Paragraph Char1,彩色列表 - 强调文字颜色 13 Char1"/>
    <w:link w:val="af9"/>
    <w:uiPriority w:val="34"/>
    <w:qFormat/>
    <w:locked/>
    <w:rsid w:val="00274B46"/>
    <w:rPr>
      <w:rFonts w:ascii="Calibri" w:eastAsia="宋体" w:hAnsi="Calibri" w:cs="Times New Roman"/>
    </w:rPr>
  </w:style>
  <w:style w:type="character" w:customStyle="1" w:styleId="Charb">
    <w:name w:val="列出段落 Char"/>
    <w:aliases w:val="列表段落 Char,表格的标题 Char,符号1.1（天云科技） Char,符号列表 Char,Bullet List Char,FooterText Char,numbered Char,Paragraphe de liste1 Char,lp1 Char,List Char,Colorful List Accent 1 Char,列出段落-正文 Char,List Paragraph Char,彩色列表 - 强调文字颜色 13 Char,·ûºÅÁÐ±í Char,? Char"/>
    <w:uiPriority w:val="34"/>
    <w:qFormat/>
    <w:locked/>
    <w:rsid w:val="00274B46"/>
    <w:rPr>
      <w:rFonts w:ascii="Calibri" w:eastAsia="宋体" w:hAnsi="Calibri" w:cs="Times New Roman"/>
    </w:rPr>
  </w:style>
  <w:style w:type="paragraph" w:customStyle="1" w:styleId="-">
    <w:name w:val="!-正文"/>
    <w:basedOn w:val="a0"/>
    <w:qFormat/>
    <w:rsid w:val="00274B46"/>
    <w:pPr>
      <w:spacing w:line="440" w:lineRule="exact"/>
      <w:ind w:firstLineChars="200" w:firstLine="480"/>
    </w:pPr>
    <w:rPr>
      <w:color w:val="000000"/>
      <w:sz w:val="24"/>
      <w:szCs w:val="28"/>
    </w:rPr>
  </w:style>
  <w:style w:type="paragraph" w:customStyle="1" w:styleId="17">
    <w:name w:val="列表段落1"/>
    <w:basedOn w:val="a0"/>
    <w:uiPriority w:val="99"/>
    <w:qFormat/>
    <w:rsid w:val="00274B46"/>
    <w:pPr>
      <w:ind w:firstLineChars="200" w:firstLine="420"/>
    </w:pPr>
    <w:rPr>
      <w:rFonts w:ascii="仿宋" w:eastAsia="仿宋" w:hAnsi="仿宋"/>
      <w:szCs w:val="22"/>
    </w:rPr>
  </w:style>
  <w:style w:type="paragraph" w:customStyle="1" w:styleId="Normal0">
    <w:name w:val="Normal_0"/>
    <w:basedOn w:val="a0"/>
    <w:qFormat/>
    <w:rsid w:val="00274B46"/>
    <w:rPr>
      <w:kern w:val="0"/>
      <w:sz w:val="24"/>
    </w:rPr>
  </w:style>
  <w:style w:type="character" w:customStyle="1" w:styleId="money">
    <w:name w:val="money"/>
    <w:basedOn w:val="a2"/>
    <w:rsid w:val="00C5300C"/>
  </w:style>
  <w:style w:type="paragraph" w:customStyle="1" w:styleId="Bodytext21">
    <w:name w:val="Body text|21"/>
    <w:basedOn w:val="a0"/>
    <w:uiPriority w:val="99"/>
    <w:qFormat/>
    <w:rsid w:val="00CB4DDA"/>
    <w:pPr>
      <w:shd w:val="clear" w:color="auto" w:fill="FFFFFF"/>
      <w:spacing w:before="740" w:line="619" w:lineRule="exact"/>
      <w:jc w:val="distribute"/>
    </w:pPr>
    <w:rPr>
      <w:rFonts w:ascii="PMingLiUfalt" w:eastAsia="PMingLiUfalt" w:hAnsi="PMingLiUfalt" w:cs="PMingLiUfalt"/>
      <w:sz w:val="26"/>
      <w:szCs w:val="26"/>
    </w:rPr>
  </w:style>
  <w:style w:type="paragraph" w:customStyle="1" w:styleId="18">
    <w:name w:val="纯文本1"/>
    <w:basedOn w:val="a0"/>
    <w:autoRedefine/>
    <w:qFormat/>
    <w:rsid w:val="005E3B98"/>
    <w:rPr>
      <w:rFonts w:ascii="宋体" w:hAnsi="Courier New"/>
      <w:szCs w:val="21"/>
    </w:rPr>
  </w:style>
  <w:style w:type="paragraph" w:customStyle="1" w:styleId="28">
    <w:name w:val="列出段落2"/>
    <w:basedOn w:val="a0"/>
    <w:uiPriority w:val="99"/>
    <w:unhideWhenUsed/>
    <w:qFormat/>
    <w:rsid w:val="000E0E51"/>
    <w:pPr>
      <w:widowControl/>
      <w:adjustRightInd w:val="0"/>
      <w:snapToGrid w:val="0"/>
      <w:ind w:firstLineChars="200" w:firstLine="420"/>
    </w:pPr>
    <w:rPr>
      <w:rFonts w:asciiTheme="minorEastAsia" w:eastAsiaTheme="minorEastAsia" w:hAnsiTheme="minorEastAsia" w:cstheme="minorEastAsia"/>
      <w:bCs/>
      <w:color w:val="000000" w:themeColor="text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307846">
      <w:bodyDiv w:val="1"/>
      <w:marLeft w:val="0"/>
      <w:marRight w:val="0"/>
      <w:marTop w:val="0"/>
      <w:marBottom w:val="0"/>
      <w:divBdr>
        <w:top w:val="none" w:sz="0" w:space="0" w:color="auto"/>
        <w:left w:val="none" w:sz="0" w:space="0" w:color="auto"/>
        <w:bottom w:val="none" w:sz="0" w:space="0" w:color="auto"/>
        <w:right w:val="none" w:sz="0" w:space="0" w:color="auto"/>
      </w:divBdr>
    </w:div>
    <w:div w:id="15275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13B3-EDC7-44A3-80D0-7447FDA1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5341</Words>
  <Characters>30445</Characters>
  <Application>Microsoft Office Word</Application>
  <DocSecurity>8</DocSecurity>
  <Lines>253</Lines>
  <Paragraphs>71</Paragraphs>
  <ScaleCrop>false</ScaleCrop>
  <Company>Microsoft</Company>
  <LinksUpToDate>false</LinksUpToDate>
  <CharactersWithSpaces>35715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关欣媛</dc:creator>
  <cp:keywords/>
  <dc:description/>
  <cp:lastModifiedBy>daohangxitong.com</cp:lastModifiedBy>
  <cp:revision>39</cp:revision>
  <cp:lastPrinted>2024-11-19T02:50:00Z</cp:lastPrinted>
  <dcterms:created xsi:type="dcterms:W3CDTF">2024-11-19T07:46:00Z</dcterms:created>
  <dcterms:modified xsi:type="dcterms:W3CDTF">2024-11-22T00:17:00Z</dcterms:modified>
  <cp:contentStatus/>
</cp:coreProperties>
</file>