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5B" w:rsidRDefault="008B475B">
      <w:pPr>
        <w:rPr>
          <w:rFonts w:ascii="黑体" w:eastAsia="黑体"/>
          <w:b/>
          <w:bCs/>
          <w:sz w:val="48"/>
          <w:szCs w:val="48"/>
        </w:rPr>
      </w:pPr>
    </w:p>
    <w:p w:rsidR="008B475B" w:rsidRDefault="008B475B">
      <w:pPr>
        <w:jc w:val="center"/>
        <w:rPr>
          <w:rFonts w:ascii="黑体" w:eastAsia="黑体"/>
          <w:b/>
          <w:bCs/>
          <w:sz w:val="72"/>
          <w:szCs w:val="72"/>
          <w:highlight w:val="yellow"/>
        </w:rPr>
      </w:pPr>
    </w:p>
    <w:p w:rsidR="008B475B" w:rsidRDefault="005F137C">
      <w:pPr>
        <w:pStyle w:val="a6"/>
        <w:spacing w:line="360" w:lineRule="auto"/>
        <w:jc w:val="center"/>
        <w:rPr>
          <w:rFonts w:hAnsi="宋体"/>
          <w:b/>
          <w:bCs/>
          <w:sz w:val="44"/>
          <w:szCs w:val="44"/>
        </w:rPr>
      </w:pPr>
      <w:r>
        <w:rPr>
          <w:rFonts w:hAnsi="宋体" w:hint="eastAsia"/>
          <w:b/>
          <w:bCs/>
          <w:sz w:val="44"/>
          <w:szCs w:val="44"/>
        </w:rPr>
        <w:t>2025</w:t>
      </w:r>
      <w:r>
        <w:rPr>
          <w:rFonts w:hAnsi="宋体" w:hint="eastAsia"/>
          <w:b/>
          <w:bCs/>
          <w:sz w:val="44"/>
          <w:szCs w:val="44"/>
        </w:rPr>
        <w:t>年</w:t>
      </w:r>
      <w:r>
        <w:rPr>
          <w:rFonts w:hAnsi="宋体" w:hint="eastAsia"/>
          <w:b/>
          <w:bCs/>
          <w:sz w:val="44"/>
          <w:szCs w:val="44"/>
        </w:rPr>
        <w:t>南关区教育系统专职保安服务采购项目</w:t>
      </w:r>
    </w:p>
    <w:p w:rsidR="008B475B" w:rsidRDefault="008B475B">
      <w:pPr>
        <w:pStyle w:val="a6"/>
        <w:spacing w:line="360" w:lineRule="auto"/>
        <w:jc w:val="center"/>
        <w:rPr>
          <w:rFonts w:hAnsi="宋体"/>
          <w:b/>
          <w:bCs/>
          <w:sz w:val="44"/>
          <w:szCs w:val="44"/>
        </w:rPr>
      </w:pPr>
    </w:p>
    <w:p w:rsidR="008B475B" w:rsidRDefault="005F137C">
      <w:pPr>
        <w:pStyle w:val="a6"/>
        <w:spacing w:line="360" w:lineRule="auto"/>
        <w:jc w:val="center"/>
        <w:rPr>
          <w:rFonts w:hAnsi="宋体" w:cs="Times New Roman"/>
          <w:b/>
          <w:bCs/>
          <w:sz w:val="44"/>
          <w:szCs w:val="44"/>
        </w:rPr>
      </w:pPr>
      <w:r>
        <w:rPr>
          <w:rFonts w:hAnsi="宋体" w:hint="eastAsia"/>
          <w:b/>
          <w:bCs/>
          <w:sz w:val="44"/>
          <w:szCs w:val="44"/>
        </w:rPr>
        <w:t>招</w:t>
      </w:r>
      <w:r>
        <w:rPr>
          <w:rFonts w:hAnsi="宋体" w:hint="eastAsia"/>
          <w:b/>
          <w:bCs/>
          <w:sz w:val="44"/>
          <w:szCs w:val="44"/>
        </w:rPr>
        <w:t xml:space="preserve"> </w:t>
      </w:r>
      <w:r>
        <w:rPr>
          <w:rFonts w:hAnsi="宋体" w:hint="eastAsia"/>
          <w:b/>
          <w:bCs/>
          <w:sz w:val="44"/>
          <w:szCs w:val="44"/>
        </w:rPr>
        <w:t>标</w:t>
      </w:r>
      <w:r>
        <w:rPr>
          <w:rFonts w:hAnsi="宋体" w:hint="eastAsia"/>
          <w:b/>
          <w:bCs/>
          <w:sz w:val="44"/>
          <w:szCs w:val="44"/>
        </w:rPr>
        <w:t xml:space="preserve"> </w:t>
      </w:r>
      <w:r>
        <w:rPr>
          <w:rFonts w:hAnsi="宋体" w:hint="eastAsia"/>
          <w:b/>
          <w:bCs/>
          <w:sz w:val="44"/>
          <w:szCs w:val="44"/>
        </w:rPr>
        <w:t>文</w:t>
      </w:r>
      <w:r>
        <w:rPr>
          <w:rFonts w:hAnsi="宋体" w:hint="eastAsia"/>
          <w:b/>
          <w:bCs/>
          <w:sz w:val="44"/>
          <w:szCs w:val="44"/>
        </w:rPr>
        <w:t xml:space="preserve"> </w:t>
      </w:r>
      <w:r>
        <w:rPr>
          <w:rFonts w:hAnsi="宋体" w:hint="eastAsia"/>
          <w:b/>
          <w:bCs/>
          <w:sz w:val="44"/>
          <w:szCs w:val="44"/>
        </w:rPr>
        <w:t>件</w:t>
      </w:r>
    </w:p>
    <w:p w:rsidR="008B475B" w:rsidRDefault="005F137C">
      <w:pPr>
        <w:spacing w:line="1000" w:lineRule="exact"/>
        <w:jc w:val="center"/>
        <w:rPr>
          <w:rFonts w:ascii="宋体"/>
          <w:b/>
          <w:bCs/>
          <w:color w:val="000000" w:themeColor="text1"/>
          <w:sz w:val="30"/>
          <w:szCs w:val="30"/>
        </w:rPr>
      </w:pPr>
      <w:r>
        <w:rPr>
          <w:rFonts w:ascii="宋体" w:hAnsi="宋体" w:cs="宋体" w:hint="eastAsia"/>
          <w:b/>
          <w:bCs/>
          <w:color w:val="000000" w:themeColor="text1"/>
          <w:sz w:val="30"/>
          <w:szCs w:val="30"/>
        </w:rPr>
        <w:t>项目编号：采购计划</w:t>
      </w:r>
      <w:r>
        <w:rPr>
          <w:rFonts w:ascii="宋体" w:hAnsi="宋体" w:cs="宋体" w:hint="eastAsia"/>
          <w:b/>
          <w:bCs/>
          <w:color w:val="000000" w:themeColor="text1"/>
          <w:sz w:val="30"/>
          <w:szCs w:val="30"/>
        </w:rPr>
        <w:t>-</w:t>
      </w:r>
      <w:r>
        <w:rPr>
          <w:rFonts w:ascii="宋体" w:hAnsi="宋体" w:hint="eastAsia"/>
          <w:b/>
          <w:color w:val="000000" w:themeColor="text1"/>
          <w:sz w:val="30"/>
          <w:szCs w:val="30"/>
          <w:shd w:val="clear" w:color="auto" w:fill="FFFFFF"/>
        </w:rPr>
        <w:t>[202</w:t>
      </w:r>
      <w:r>
        <w:rPr>
          <w:rFonts w:ascii="宋体" w:hAnsi="宋体" w:hint="eastAsia"/>
          <w:b/>
          <w:color w:val="000000" w:themeColor="text1"/>
          <w:sz w:val="30"/>
          <w:szCs w:val="30"/>
          <w:shd w:val="clear" w:color="auto" w:fill="FFFFFF"/>
        </w:rPr>
        <w:t>5</w:t>
      </w:r>
      <w:r>
        <w:rPr>
          <w:rFonts w:ascii="宋体" w:hAnsi="宋体" w:hint="eastAsia"/>
          <w:b/>
          <w:color w:val="000000" w:themeColor="text1"/>
          <w:sz w:val="30"/>
          <w:szCs w:val="30"/>
          <w:shd w:val="clear" w:color="auto" w:fill="FFFFFF"/>
        </w:rPr>
        <w:t>]-00</w:t>
      </w:r>
      <w:r>
        <w:rPr>
          <w:rFonts w:ascii="宋体" w:hAnsi="宋体" w:hint="eastAsia"/>
          <w:b/>
          <w:color w:val="000000" w:themeColor="text1"/>
          <w:sz w:val="30"/>
          <w:szCs w:val="30"/>
          <w:shd w:val="clear" w:color="auto" w:fill="FFFFFF"/>
        </w:rPr>
        <w:t>005</w:t>
      </w:r>
      <w:r>
        <w:rPr>
          <w:rFonts w:ascii="宋体" w:hAnsi="宋体" w:hint="eastAsia"/>
          <w:b/>
          <w:color w:val="000000" w:themeColor="text1"/>
          <w:sz w:val="30"/>
          <w:szCs w:val="30"/>
          <w:shd w:val="clear" w:color="auto" w:fill="FFFFFF"/>
        </w:rPr>
        <w:t>号</w:t>
      </w:r>
      <w:r>
        <w:rPr>
          <w:rFonts w:ascii="宋体" w:hAnsi="宋体" w:hint="eastAsia"/>
          <w:b/>
          <w:color w:val="000000" w:themeColor="text1"/>
          <w:sz w:val="30"/>
          <w:szCs w:val="30"/>
          <w:shd w:val="clear" w:color="auto" w:fill="FFFFFF"/>
        </w:rPr>
        <w:t>-NG</w:t>
      </w:r>
    </w:p>
    <w:p w:rsidR="008B475B" w:rsidRDefault="008B475B">
      <w:pPr>
        <w:pStyle w:val="a6"/>
        <w:spacing w:line="360" w:lineRule="auto"/>
        <w:jc w:val="center"/>
        <w:rPr>
          <w:rFonts w:hAnsi="宋体" w:cs="Times New Roman"/>
          <w:b/>
          <w:bCs/>
          <w:color w:val="000000" w:themeColor="text1"/>
          <w:sz w:val="56"/>
          <w:szCs w:val="56"/>
          <w:highlight w:val="yellow"/>
        </w:rPr>
      </w:pPr>
    </w:p>
    <w:p w:rsidR="008B475B" w:rsidRDefault="008B475B">
      <w:pPr>
        <w:pStyle w:val="a6"/>
        <w:ind w:firstLineChars="495" w:firstLine="1039"/>
        <w:rPr>
          <w:rFonts w:hAnsi="宋体" w:cs="Times New Roman"/>
          <w:vertAlign w:val="superscript"/>
        </w:rPr>
      </w:pPr>
    </w:p>
    <w:p w:rsidR="008B475B" w:rsidRDefault="008B475B">
      <w:pPr>
        <w:pStyle w:val="a6"/>
        <w:ind w:firstLineChars="495" w:firstLine="1039"/>
        <w:rPr>
          <w:rFonts w:hAnsi="宋体" w:cs="Times New Roman"/>
          <w:vertAlign w:val="superscript"/>
        </w:rPr>
      </w:pPr>
    </w:p>
    <w:p w:rsidR="008B475B" w:rsidRDefault="008B475B">
      <w:pPr>
        <w:pStyle w:val="a6"/>
        <w:ind w:firstLineChars="495" w:firstLine="1039"/>
        <w:rPr>
          <w:rFonts w:hAnsi="宋体" w:cs="Times New Roman"/>
          <w:vertAlign w:val="superscript"/>
        </w:rPr>
      </w:pPr>
    </w:p>
    <w:p w:rsidR="008B475B" w:rsidRDefault="008B475B">
      <w:pPr>
        <w:pStyle w:val="a6"/>
        <w:ind w:firstLineChars="495" w:firstLine="1039"/>
        <w:rPr>
          <w:rFonts w:hAnsi="宋体" w:cs="Times New Roman"/>
          <w:vertAlign w:val="superscript"/>
        </w:rPr>
      </w:pPr>
    </w:p>
    <w:p w:rsidR="008B475B" w:rsidRDefault="008B475B">
      <w:pPr>
        <w:pStyle w:val="a6"/>
        <w:ind w:firstLineChars="495" w:firstLine="1039"/>
        <w:rPr>
          <w:rFonts w:hAnsi="宋体" w:cs="Times New Roman"/>
          <w:vertAlign w:val="superscript"/>
        </w:rPr>
      </w:pPr>
    </w:p>
    <w:p w:rsidR="008B475B" w:rsidRDefault="008B475B">
      <w:pPr>
        <w:pStyle w:val="a6"/>
        <w:rPr>
          <w:rFonts w:hAnsi="宋体" w:cs="Times New Roman"/>
          <w:vertAlign w:val="superscript"/>
        </w:rPr>
      </w:pPr>
    </w:p>
    <w:p w:rsidR="008B475B" w:rsidRDefault="008B475B">
      <w:pPr>
        <w:pStyle w:val="a6"/>
        <w:ind w:firstLineChars="495" w:firstLine="1590"/>
        <w:rPr>
          <w:rFonts w:hAnsi="宋体" w:cs="Times New Roman"/>
          <w:b/>
          <w:bCs/>
          <w:sz w:val="32"/>
          <w:szCs w:val="32"/>
        </w:rPr>
      </w:pPr>
    </w:p>
    <w:p w:rsidR="008B475B" w:rsidRDefault="008B475B">
      <w:pPr>
        <w:pStyle w:val="a6"/>
        <w:ind w:firstLineChars="495" w:firstLine="1590"/>
        <w:rPr>
          <w:rFonts w:hAnsi="宋体" w:cs="Times New Roman"/>
          <w:b/>
          <w:bCs/>
          <w:sz w:val="32"/>
          <w:szCs w:val="32"/>
        </w:rPr>
      </w:pPr>
    </w:p>
    <w:p w:rsidR="008B475B" w:rsidRDefault="008B475B">
      <w:pPr>
        <w:pStyle w:val="a6"/>
        <w:spacing w:line="360" w:lineRule="auto"/>
        <w:ind w:firstLineChars="403" w:firstLine="1133"/>
        <w:rPr>
          <w:rFonts w:hAnsi="宋体" w:cs="Times New Roman"/>
          <w:b/>
          <w:bCs/>
          <w:sz w:val="28"/>
          <w:szCs w:val="28"/>
        </w:rPr>
      </w:pPr>
    </w:p>
    <w:p w:rsidR="008B475B" w:rsidRDefault="005F137C">
      <w:pPr>
        <w:spacing w:line="480" w:lineRule="auto"/>
        <w:jc w:val="center"/>
        <w:rPr>
          <w:rFonts w:ascii="宋体"/>
          <w:b/>
          <w:bCs/>
          <w:sz w:val="32"/>
          <w:szCs w:val="32"/>
        </w:rPr>
      </w:pPr>
      <w:r>
        <w:rPr>
          <w:rFonts w:ascii="宋体" w:hAnsi="宋体" w:cs="宋体" w:hint="eastAsia"/>
          <w:b/>
          <w:bCs/>
          <w:sz w:val="32"/>
          <w:szCs w:val="32"/>
        </w:rPr>
        <w:t>采</w:t>
      </w:r>
      <w:r>
        <w:rPr>
          <w:rFonts w:ascii="宋体" w:hAnsi="宋体" w:cs="宋体"/>
          <w:b/>
          <w:bCs/>
          <w:sz w:val="32"/>
          <w:szCs w:val="32"/>
        </w:rPr>
        <w:t xml:space="preserve">   </w:t>
      </w:r>
      <w:r>
        <w:rPr>
          <w:rFonts w:ascii="宋体" w:hAnsi="宋体" w:cs="宋体" w:hint="eastAsia"/>
          <w:b/>
          <w:bCs/>
          <w:sz w:val="32"/>
          <w:szCs w:val="32"/>
        </w:rPr>
        <w:t>购</w:t>
      </w:r>
      <w:r>
        <w:rPr>
          <w:rFonts w:ascii="宋体" w:hAnsi="宋体" w:cs="宋体"/>
          <w:b/>
          <w:bCs/>
          <w:sz w:val="32"/>
          <w:szCs w:val="32"/>
        </w:rPr>
        <w:t xml:space="preserve">   </w:t>
      </w:r>
      <w:r>
        <w:rPr>
          <w:rFonts w:ascii="宋体" w:hAnsi="宋体" w:cs="宋体" w:hint="eastAsia"/>
          <w:b/>
          <w:bCs/>
          <w:sz w:val="32"/>
          <w:szCs w:val="32"/>
        </w:rPr>
        <w:t>人：长春市南关区教育局</w:t>
      </w:r>
    </w:p>
    <w:p w:rsidR="008B475B" w:rsidRDefault="008B475B">
      <w:pPr>
        <w:pStyle w:val="a6"/>
        <w:spacing w:line="360" w:lineRule="auto"/>
        <w:ind w:firstLineChars="403" w:firstLine="1133"/>
        <w:jc w:val="center"/>
        <w:rPr>
          <w:rFonts w:hAnsi="宋体" w:cs="Times New Roman"/>
          <w:b/>
          <w:bCs/>
          <w:sz w:val="28"/>
          <w:szCs w:val="28"/>
        </w:rPr>
      </w:pPr>
    </w:p>
    <w:p w:rsidR="008B475B" w:rsidRDefault="005F137C">
      <w:pPr>
        <w:spacing w:line="480" w:lineRule="auto"/>
        <w:jc w:val="center"/>
        <w:rPr>
          <w:rFonts w:ascii="宋体"/>
          <w:b/>
          <w:bCs/>
          <w:sz w:val="32"/>
          <w:szCs w:val="32"/>
        </w:rPr>
      </w:pPr>
      <w:r>
        <w:rPr>
          <w:rFonts w:ascii="宋体" w:hAnsi="宋体" w:cs="宋体" w:hint="eastAsia"/>
          <w:b/>
          <w:bCs/>
          <w:sz w:val="32"/>
          <w:szCs w:val="32"/>
        </w:rPr>
        <w:t>采购代理机构：长春市南关区政府采购中心</w:t>
      </w:r>
    </w:p>
    <w:p w:rsidR="008B475B" w:rsidRDefault="008B475B">
      <w:pPr>
        <w:pStyle w:val="a6"/>
        <w:spacing w:line="360" w:lineRule="auto"/>
        <w:rPr>
          <w:rFonts w:hAnsi="宋体" w:cs="Times New Roman"/>
          <w:b/>
          <w:bCs/>
          <w:w w:val="95"/>
          <w:sz w:val="32"/>
          <w:szCs w:val="32"/>
        </w:rPr>
      </w:pPr>
    </w:p>
    <w:p w:rsidR="008B475B" w:rsidRDefault="005F137C">
      <w:pPr>
        <w:pStyle w:val="a6"/>
        <w:spacing w:line="360" w:lineRule="auto"/>
        <w:jc w:val="center"/>
        <w:rPr>
          <w:rFonts w:hAnsi="宋体" w:cs="Times New Roman"/>
          <w:b/>
          <w:bCs/>
          <w:sz w:val="28"/>
          <w:szCs w:val="28"/>
        </w:rPr>
        <w:sectPr w:rsidR="008B475B">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851" w:footer="992" w:gutter="0"/>
          <w:cols w:space="425"/>
          <w:titlePg/>
          <w:docGrid w:linePitch="312"/>
        </w:sectPr>
      </w:pPr>
      <w:r>
        <w:rPr>
          <w:rFonts w:hAnsi="宋体" w:hint="eastAsia"/>
          <w:b/>
          <w:bCs/>
          <w:sz w:val="28"/>
          <w:szCs w:val="28"/>
        </w:rPr>
        <w:t>编制日期：二〇二</w:t>
      </w:r>
      <w:r>
        <w:rPr>
          <w:rFonts w:hAnsi="宋体" w:hint="eastAsia"/>
          <w:b/>
          <w:bCs/>
          <w:sz w:val="28"/>
          <w:szCs w:val="28"/>
        </w:rPr>
        <w:t>五</w:t>
      </w:r>
      <w:r>
        <w:rPr>
          <w:rFonts w:hAnsi="宋体" w:hint="eastAsia"/>
          <w:b/>
          <w:bCs/>
          <w:sz w:val="28"/>
          <w:szCs w:val="28"/>
        </w:rPr>
        <w:t>年一月</w:t>
      </w:r>
    </w:p>
    <w:p w:rsidR="008B475B" w:rsidRDefault="008B475B">
      <w:pPr>
        <w:autoSpaceDE w:val="0"/>
        <w:autoSpaceDN w:val="0"/>
        <w:adjustRightInd w:val="0"/>
        <w:jc w:val="center"/>
        <w:rPr>
          <w:rFonts w:ascii="黑体" w:eastAsia="黑体"/>
          <w:b/>
          <w:bCs/>
          <w:sz w:val="44"/>
          <w:szCs w:val="44"/>
          <w:lang w:val="zh-CN"/>
        </w:rPr>
      </w:pPr>
      <w:bookmarkStart w:id="0" w:name="_Toc327196131"/>
    </w:p>
    <w:p w:rsidR="008B475B" w:rsidRDefault="005F137C">
      <w:pPr>
        <w:autoSpaceDE w:val="0"/>
        <w:autoSpaceDN w:val="0"/>
        <w:adjustRightInd w:val="0"/>
        <w:jc w:val="center"/>
        <w:rPr>
          <w:rFonts w:ascii="黑体" w:eastAsia="黑体"/>
          <w:b/>
          <w:bCs/>
          <w:sz w:val="44"/>
          <w:szCs w:val="44"/>
          <w:lang w:val="zh-CN"/>
        </w:rPr>
      </w:pPr>
      <w:r>
        <w:rPr>
          <w:rFonts w:ascii="黑体" w:eastAsia="黑体" w:cs="黑体" w:hint="eastAsia"/>
          <w:b/>
          <w:bCs/>
          <w:sz w:val="44"/>
          <w:szCs w:val="44"/>
          <w:lang w:val="zh-CN"/>
        </w:rPr>
        <w:t>目</w:t>
      </w:r>
      <w:r>
        <w:rPr>
          <w:rFonts w:ascii="黑体" w:eastAsia="黑体" w:cs="黑体"/>
          <w:b/>
          <w:bCs/>
          <w:sz w:val="44"/>
          <w:szCs w:val="44"/>
          <w:lang w:val="zh-CN"/>
        </w:rPr>
        <w:t xml:space="preserve"> </w:t>
      </w:r>
      <w:r>
        <w:rPr>
          <w:rFonts w:ascii="黑体" w:eastAsia="黑体" w:cs="黑体"/>
          <w:b/>
          <w:bCs/>
          <w:sz w:val="44"/>
          <w:szCs w:val="44"/>
        </w:rPr>
        <w:t xml:space="preserve">   </w:t>
      </w:r>
      <w:r>
        <w:rPr>
          <w:rFonts w:ascii="黑体" w:eastAsia="黑体" w:cs="黑体"/>
          <w:b/>
          <w:bCs/>
          <w:sz w:val="44"/>
          <w:szCs w:val="44"/>
          <w:lang w:val="zh-CN"/>
        </w:rPr>
        <w:t xml:space="preserve"> </w:t>
      </w:r>
      <w:r>
        <w:rPr>
          <w:rFonts w:ascii="黑体" w:eastAsia="黑体" w:cs="黑体" w:hint="eastAsia"/>
          <w:b/>
          <w:bCs/>
          <w:sz w:val="44"/>
          <w:szCs w:val="44"/>
          <w:lang w:val="zh-CN"/>
        </w:rPr>
        <w:t>录</w:t>
      </w:r>
    </w:p>
    <w:p w:rsidR="008B475B" w:rsidRDefault="008B475B">
      <w:pPr>
        <w:autoSpaceDE w:val="0"/>
        <w:autoSpaceDN w:val="0"/>
        <w:adjustRightInd w:val="0"/>
        <w:jc w:val="center"/>
        <w:rPr>
          <w:rFonts w:ascii="黑体" w:eastAsia="黑体"/>
          <w:b/>
          <w:bCs/>
          <w:sz w:val="44"/>
          <w:szCs w:val="44"/>
          <w:lang w:val="zh-CN"/>
        </w:rPr>
      </w:pPr>
    </w:p>
    <w:p w:rsidR="008B475B" w:rsidRDefault="008B475B">
      <w:pPr>
        <w:pStyle w:val="10"/>
        <w:tabs>
          <w:tab w:val="right" w:leader="dot" w:pos="9912"/>
        </w:tabs>
        <w:spacing w:line="480" w:lineRule="auto"/>
        <w:jc w:val="distribute"/>
        <w:rPr>
          <w:sz w:val="22"/>
          <w:szCs w:val="22"/>
        </w:rPr>
      </w:pPr>
      <w:r w:rsidRPr="008B475B">
        <w:rPr>
          <w:rFonts w:ascii="黑体" w:eastAsia="黑体" w:cs="黑体"/>
          <w:b/>
          <w:bCs/>
          <w:sz w:val="22"/>
          <w:szCs w:val="22"/>
          <w:lang w:val="zh-CN"/>
        </w:rPr>
        <w:fldChar w:fldCharType="begin"/>
      </w:r>
      <w:r w:rsidR="005F137C">
        <w:rPr>
          <w:rFonts w:ascii="黑体" w:eastAsia="黑体" w:cs="黑体"/>
          <w:b/>
          <w:bCs/>
          <w:sz w:val="22"/>
          <w:szCs w:val="22"/>
          <w:lang w:val="zh-CN"/>
        </w:rPr>
        <w:instrText xml:space="preserve"> TOC \o "1-1" \h \z \u </w:instrText>
      </w:r>
      <w:r w:rsidRPr="008B475B">
        <w:rPr>
          <w:rFonts w:ascii="黑体" w:eastAsia="黑体" w:cs="黑体"/>
          <w:b/>
          <w:bCs/>
          <w:sz w:val="22"/>
          <w:szCs w:val="22"/>
          <w:lang w:val="zh-CN"/>
        </w:rPr>
        <w:fldChar w:fldCharType="separate"/>
      </w:r>
    </w:p>
    <w:p w:rsidR="008B475B" w:rsidRDefault="008B475B">
      <w:pPr>
        <w:pStyle w:val="10"/>
        <w:tabs>
          <w:tab w:val="right" w:leader="dot" w:pos="9571"/>
        </w:tabs>
        <w:spacing w:line="480" w:lineRule="auto"/>
        <w:rPr>
          <w:rFonts w:ascii="宋体"/>
          <w:b/>
          <w:bCs/>
          <w:sz w:val="30"/>
          <w:szCs w:val="30"/>
        </w:rPr>
      </w:pPr>
      <w:hyperlink w:anchor="_Toc464048110" w:history="1">
        <w:r w:rsidR="005F137C">
          <w:rPr>
            <w:rStyle w:val="af2"/>
            <w:rFonts w:ascii="宋体" w:hAnsi="宋体" w:cs="宋体" w:hint="eastAsia"/>
            <w:b/>
            <w:bCs/>
            <w:sz w:val="30"/>
            <w:szCs w:val="30"/>
          </w:rPr>
          <w:t>第一章</w:t>
        </w:r>
        <w:r w:rsidR="005F137C">
          <w:rPr>
            <w:rStyle w:val="af2"/>
            <w:rFonts w:ascii="宋体" w:hAnsi="宋体" w:cs="宋体"/>
            <w:b/>
            <w:bCs/>
            <w:sz w:val="30"/>
            <w:szCs w:val="30"/>
          </w:rPr>
          <w:t xml:space="preserve"> </w:t>
        </w:r>
        <w:r w:rsidR="005F137C">
          <w:rPr>
            <w:rStyle w:val="af2"/>
            <w:rFonts w:ascii="宋体" w:hAnsi="宋体" w:cs="宋体" w:hint="eastAsia"/>
            <w:b/>
            <w:bCs/>
            <w:sz w:val="30"/>
            <w:szCs w:val="30"/>
          </w:rPr>
          <w:t>招标公告</w:t>
        </w:r>
        <w:r w:rsidR="005F137C">
          <w:rPr>
            <w:rFonts w:ascii="宋体"/>
            <w:b/>
            <w:bCs/>
            <w:sz w:val="30"/>
            <w:szCs w:val="30"/>
          </w:rPr>
          <w:tab/>
        </w:r>
        <w:r w:rsidR="005F137C">
          <w:rPr>
            <w:rFonts w:ascii="宋体" w:hAnsi="宋体" w:cs="宋体"/>
            <w:b/>
            <w:bCs/>
            <w:sz w:val="30"/>
            <w:szCs w:val="30"/>
          </w:rPr>
          <w:t>2</w:t>
        </w:r>
      </w:hyperlink>
    </w:p>
    <w:p w:rsidR="008B475B" w:rsidRDefault="008B475B">
      <w:pPr>
        <w:pStyle w:val="10"/>
        <w:tabs>
          <w:tab w:val="right" w:leader="dot" w:pos="9571"/>
        </w:tabs>
        <w:spacing w:line="480" w:lineRule="auto"/>
        <w:rPr>
          <w:rFonts w:ascii="宋体"/>
          <w:b/>
          <w:bCs/>
          <w:sz w:val="30"/>
          <w:szCs w:val="30"/>
        </w:rPr>
      </w:pPr>
      <w:hyperlink w:anchor="_Toc464048111" w:history="1">
        <w:r w:rsidR="005F137C">
          <w:rPr>
            <w:rStyle w:val="af2"/>
            <w:rFonts w:ascii="宋体" w:hAnsi="宋体" w:cs="宋体" w:hint="eastAsia"/>
            <w:b/>
            <w:bCs/>
            <w:sz w:val="30"/>
            <w:szCs w:val="30"/>
          </w:rPr>
          <w:t>第二章</w:t>
        </w:r>
        <w:r w:rsidR="005F137C">
          <w:rPr>
            <w:rStyle w:val="af2"/>
            <w:rFonts w:ascii="宋体" w:hAnsi="宋体" w:cs="宋体"/>
            <w:b/>
            <w:bCs/>
            <w:sz w:val="30"/>
            <w:szCs w:val="30"/>
          </w:rPr>
          <w:t xml:space="preserve"> </w:t>
        </w:r>
        <w:r w:rsidR="005F137C">
          <w:rPr>
            <w:rStyle w:val="af2"/>
            <w:rFonts w:ascii="宋体" w:hAnsi="宋体" w:cs="宋体" w:hint="eastAsia"/>
            <w:b/>
            <w:bCs/>
            <w:sz w:val="30"/>
            <w:szCs w:val="30"/>
          </w:rPr>
          <w:t>投标人须知</w:t>
        </w:r>
        <w:r w:rsidR="005F137C">
          <w:rPr>
            <w:rFonts w:ascii="宋体"/>
            <w:b/>
            <w:bCs/>
            <w:sz w:val="30"/>
            <w:szCs w:val="30"/>
          </w:rPr>
          <w:tab/>
        </w:r>
        <w:r w:rsidR="005F137C">
          <w:rPr>
            <w:rFonts w:ascii="宋体" w:hAnsi="宋体" w:cs="宋体"/>
            <w:b/>
            <w:bCs/>
            <w:sz w:val="30"/>
            <w:szCs w:val="30"/>
          </w:rPr>
          <w:t>5</w:t>
        </w:r>
      </w:hyperlink>
    </w:p>
    <w:p w:rsidR="008B475B" w:rsidRDefault="008B475B">
      <w:pPr>
        <w:pStyle w:val="10"/>
        <w:tabs>
          <w:tab w:val="right" w:leader="dot" w:pos="9571"/>
        </w:tabs>
        <w:spacing w:line="480" w:lineRule="auto"/>
        <w:rPr>
          <w:rFonts w:ascii="宋体"/>
          <w:b/>
          <w:bCs/>
          <w:sz w:val="30"/>
          <w:szCs w:val="30"/>
        </w:rPr>
      </w:pPr>
      <w:hyperlink w:anchor="_Toc464048112" w:history="1">
        <w:r w:rsidR="005F137C">
          <w:rPr>
            <w:rStyle w:val="af2"/>
            <w:rFonts w:ascii="宋体" w:hAnsi="宋体" w:cs="宋体" w:hint="eastAsia"/>
            <w:b/>
            <w:bCs/>
            <w:sz w:val="30"/>
            <w:szCs w:val="30"/>
          </w:rPr>
          <w:t>第三章</w:t>
        </w:r>
        <w:r w:rsidR="005F137C">
          <w:rPr>
            <w:rStyle w:val="af2"/>
            <w:rFonts w:ascii="宋体" w:hAnsi="宋体" w:cs="宋体"/>
            <w:b/>
            <w:bCs/>
            <w:sz w:val="30"/>
            <w:szCs w:val="30"/>
          </w:rPr>
          <w:t xml:space="preserve"> </w:t>
        </w:r>
        <w:r w:rsidR="005F137C">
          <w:rPr>
            <w:rStyle w:val="af2"/>
            <w:rFonts w:ascii="宋体" w:hAnsi="宋体" w:cs="宋体" w:hint="eastAsia"/>
            <w:b/>
            <w:bCs/>
            <w:sz w:val="30"/>
            <w:szCs w:val="30"/>
          </w:rPr>
          <w:t>评标</w:t>
        </w:r>
        <w:bookmarkStart w:id="1" w:name="_Hlt500751477"/>
        <w:bookmarkStart w:id="2" w:name="_Hlt500751476"/>
        <w:r w:rsidR="005F137C">
          <w:rPr>
            <w:rStyle w:val="af2"/>
            <w:rFonts w:ascii="宋体" w:hAnsi="宋体" w:cs="宋体" w:hint="eastAsia"/>
            <w:b/>
            <w:bCs/>
            <w:sz w:val="30"/>
            <w:szCs w:val="30"/>
          </w:rPr>
          <w:t>标</w:t>
        </w:r>
        <w:bookmarkStart w:id="3" w:name="_Hlt465162300"/>
        <w:bookmarkStart w:id="4" w:name="_Hlt465162299"/>
        <w:bookmarkStart w:id="5" w:name="_Hlt535247069"/>
        <w:bookmarkEnd w:id="1"/>
        <w:bookmarkEnd w:id="2"/>
        <w:r w:rsidR="005F137C">
          <w:rPr>
            <w:rStyle w:val="af2"/>
            <w:rFonts w:ascii="宋体" w:hAnsi="宋体" w:cs="宋体" w:hint="eastAsia"/>
            <w:b/>
            <w:bCs/>
            <w:sz w:val="30"/>
            <w:szCs w:val="30"/>
          </w:rPr>
          <w:t>准</w:t>
        </w:r>
        <w:bookmarkStart w:id="6" w:name="_Hlt535249260"/>
        <w:bookmarkEnd w:id="3"/>
        <w:bookmarkEnd w:id="4"/>
        <w:bookmarkEnd w:id="5"/>
        <w:r w:rsidR="005F137C">
          <w:rPr>
            <w:rStyle w:val="af2"/>
            <w:rFonts w:ascii="宋体" w:hAnsi="宋体" w:cs="宋体" w:hint="eastAsia"/>
            <w:b/>
            <w:bCs/>
            <w:sz w:val="30"/>
            <w:szCs w:val="30"/>
          </w:rPr>
          <w:t>和</w:t>
        </w:r>
        <w:bookmarkEnd w:id="6"/>
        <w:r w:rsidR="005F137C">
          <w:rPr>
            <w:rStyle w:val="af2"/>
            <w:rFonts w:ascii="宋体" w:hAnsi="宋体" w:cs="宋体" w:hint="eastAsia"/>
            <w:b/>
            <w:bCs/>
            <w:sz w:val="30"/>
            <w:szCs w:val="30"/>
          </w:rPr>
          <w:t>方法</w:t>
        </w:r>
        <w:r w:rsidR="005F137C">
          <w:rPr>
            <w:rFonts w:ascii="宋体"/>
            <w:b/>
            <w:bCs/>
            <w:sz w:val="30"/>
            <w:szCs w:val="30"/>
          </w:rPr>
          <w:tab/>
        </w:r>
        <w:r w:rsidR="005F137C">
          <w:rPr>
            <w:rFonts w:ascii="宋体" w:hAnsi="宋体" w:cs="宋体"/>
            <w:b/>
            <w:bCs/>
            <w:sz w:val="30"/>
            <w:szCs w:val="30"/>
          </w:rPr>
          <w:t>1</w:t>
        </w:r>
      </w:hyperlink>
      <w:r w:rsidR="005F137C">
        <w:rPr>
          <w:rFonts w:ascii="宋体" w:hAnsi="宋体" w:cs="宋体" w:hint="eastAsia"/>
          <w:b/>
          <w:bCs/>
          <w:sz w:val="30"/>
          <w:szCs w:val="30"/>
        </w:rPr>
        <w:t>3</w:t>
      </w:r>
    </w:p>
    <w:p w:rsidR="008B475B" w:rsidRDefault="008B475B">
      <w:pPr>
        <w:pStyle w:val="10"/>
        <w:tabs>
          <w:tab w:val="right" w:leader="dot" w:pos="9571"/>
        </w:tabs>
        <w:spacing w:line="480" w:lineRule="auto"/>
        <w:rPr>
          <w:rFonts w:ascii="宋体"/>
          <w:b/>
          <w:bCs/>
          <w:sz w:val="30"/>
          <w:szCs w:val="30"/>
        </w:rPr>
      </w:pPr>
      <w:hyperlink w:anchor="_Toc464048113" w:history="1">
        <w:r w:rsidR="005F137C">
          <w:rPr>
            <w:rStyle w:val="af2"/>
            <w:rFonts w:ascii="宋体" w:hAnsi="宋体" w:cs="宋体" w:hint="eastAsia"/>
            <w:b/>
            <w:bCs/>
            <w:sz w:val="30"/>
            <w:szCs w:val="30"/>
            <w:lang w:val="zh-CN"/>
          </w:rPr>
          <w:t>第四章</w:t>
        </w:r>
        <w:r w:rsidR="005F137C">
          <w:rPr>
            <w:rStyle w:val="af2"/>
            <w:rFonts w:ascii="宋体" w:hAnsi="宋体" w:cs="宋体"/>
            <w:b/>
            <w:bCs/>
            <w:sz w:val="30"/>
            <w:szCs w:val="30"/>
            <w:lang w:val="zh-CN"/>
          </w:rPr>
          <w:t xml:space="preserve"> </w:t>
        </w:r>
        <w:r w:rsidR="005F137C">
          <w:rPr>
            <w:rStyle w:val="af2"/>
            <w:rFonts w:ascii="宋体" w:hAnsi="宋体" w:cs="宋体" w:hint="eastAsia"/>
            <w:b/>
            <w:bCs/>
            <w:sz w:val="30"/>
            <w:szCs w:val="30"/>
            <w:lang w:val="zh-CN"/>
          </w:rPr>
          <w:t>合同格式</w:t>
        </w:r>
        <w:r w:rsidR="005F137C">
          <w:rPr>
            <w:rFonts w:ascii="宋体"/>
            <w:b/>
            <w:bCs/>
            <w:sz w:val="30"/>
            <w:szCs w:val="30"/>
          </w:rPr>
          <w:tab/>
        </w:r>
        <w:r w:rsidR="005F137C">
          <w:rPr>
            <w:rFonts w:ascii="宋体" w:hAnsi="宋体" w:cs="宋体" w:hint="eastAsia"/>
            <w:b/>
            <w:bCs/>
            <w:sz w:val="30"/>
            <w:szCs w:val="30"/>
          </w:rPr>
          <w:t>2</w:t>
        </w:r>
        <w:r w:rsidR="005F137C">
          <w:rPr>
            <w:rFonts w:ascii="宋体" w:hAnsi="宋体" w:cs="宋体" w:hint="eastAsia"/>
            <w:b/>
            <w:bCs/>
            <w:sz w:val="30"/>
            <w:szCs w:val="30"/>
          </w:rPr>
          <w:t>4</w:t>
        </w:r>
      </w:hyperlink>
    </w:p>
    <w:p w:rsidR="008B475B" w:rsidRDefault="008B475B">
      <w:pPr>
        <w:pStyle w:val="10"/>
        <w:tabs>
          <w:tab w:val="right" w:leader="dot" w:pos="9571"/>
        </w:tabs>
        <w:spacing w:line="480" w:lineRule="auto"/>
        <w:rPr>
          <w:rFonts w:ascii="宋体"/>
          <w:b/>
          <w:bCs/>
          <w:sz w:val="30"/>
          <w:szCs w:val="30"/>
        </w:rPr>
      </w:pPr>
      <w:hyperlink w:anchor="_Toc464048115" w:history="1">
        <w:r w:rsidR="005F137C">
          <w:rPr>
            <w:rStyle w:val="af2"/>
            <w:rFonts w:ascii="宋体" w:hAnsi="宋体" w:cs="宋体" w:hint="eastAsia"/>
            <w:b/>
            <w:bCs/>
            <w:sz w:val="30"/>
            <w:szCs w:val="30"/>
          </w:rPr>
          <w:t>第五章</w:t>
        </w:r>
        <w:r w:rsidR="005F137C">
          <w:rPr>
            <w:rStyle w:val="af2"/>
            <w:rFonts w:ascii="宋体" w:hAnsi="宋体" w:cs="宋体"/>
            <w:b/>
            <w:bCs/>
            <w:sz w:val="30"/>
            <w:szCs w:val="30"/>
          </w:rPr>
          <w:t xml:space="preserve"> </w:t>
        </w:r>
        <w:r w:rsidR="005F137C">
          <w:rPr>
            <w:rStyle w:val="af2"/>
            <w:rFonts w:ascii="宋体" w:hAnsi="宋体" w:cs="宋体" w:hint="eastAsia"/>
            <w:b/>
            <w:bCs/>
            <w:sz w:val="30"/>
            <w:szCs w:val="30"/>
          </w:rPr>
          <w:t>服务需求</w:t>
        </w:r>
        <w:bookmarkStart w:id="7" w:name="_Hlt17961140"/>
        <w:bookmarkStart w:id="8" w:name="_Hlt17961139"/>
        <w:r w:rsidR="005F137C">
          <w:rPr>
            <w:rStyle w:val="af2"/>
            <w:rFonts w:ascii="宋体" w:hAnsi="宋体" w:cs="宋体" w:hint="eastAsia"/>
            <w:b/>
            <w:bCs/>
            <w:sz w:val="30"/>
            <w:szCs w:val="30"/>
          </w:rPr>
          <w:t>及</w:t>
        </w:r>
        <w:bookmarkEnd w:id="7"/>
        <w:bookmarkEnd w:id="8"/>
        <w:r w:rsidR="005F137C">
          <w:rPr>
            <w:rStyle w:val="af2"/>
            <w:rFonts w:ascii="宋体" w:hAnsi="宋体" w:cs="宋体" w:hint="eastAsia"/>
            <w:b/>
            <w:bCs/>
            <w:sz w:val="30"/>
            <w:szCs w:val="30"/>
          </w:rPr>
          <w:t>技术要求</w:t>
        </w:r>
        <w:r w:rsidR="005F137C">
          <w:rPr>
            <w:rFonts w:ascii="宋体"/>
            <w:b/>
            <w:bCs/>
            <w:sz w:val="30"/>
            <w:szCs w:val="30"/>
          </w:rPr>
          <w:tab/>
        </w:r>
        <w:r w:rsidR="005F137C">
          <w:rPr>
            <w:rFonts w:ascii="宋体" w:hAnsi="宋体" w:cs="宋体" w:hint="eastAsia"/>
            <w:b/>
            <w:bCs/>
            <w:sz w:val="30"/>
            <w:szCs w:val="30"/>
          </w:rPr>
          <w:t>3</w:t>
        </w:r>
        <w:r w:rsidR="005F137C">
          <w:rPr>
            <w:rFonts w:ascii="宋体" w:hAnsi="宋体" w:cs="宋体" w:hint="eastAsia"/>
            <w:b/>
            <w:bCs/>
            <w:sz w:val="30"/>
            <w:szCs w:val="30"/>
          </w:rPr>
          <w:t>0</w:t>
        </w:r>
      </w:hyperlink>
    </w:p>
    <w:p w:rsidR="008B475B" w:rsidRDefault="008B475B">
      <w:pPr>
        <w:pStyle w:val="10"/>
        <w:tabs>
          <w:tab w:val="right" w:leader="dot" w:pos="9571"/>
        </w:tabs>
        <w:spacing w:line="480" w:lineRule="auto"/>
        <w:rPr>
          <w:rFonts w:ascii="宋体"/>
          <w:b/>
          <w:bCs/>
          <w:sz w:val="30"/>
          <w:szCs w:val="30"/>
        </w:rPr>
      </w:pPr>
      <w:hyperlink w:anchor="_Toc464048116" w:history="1">
        <w:r w:rsidR="005F137C">
          <w:rPr>
            <w:rStyle w:val="af2"/>
            <w:rFonts w:ascii="宋体" w:hAnsi="宋体" w:cs="宋体" w:hint="eastAsia"/>
            <w:b/>
            <w:bCs/>
            <w:sz w:val="30"/>
            <w:szCs w:val="30"/>
          </w:rPr>
          <w:t>第六章</w:t>
        </w:r>
        <w:r w:rsidR="005F137C">
          <w:rPr>
            <w:rStyle w:val="af2"/>
            <w:rFonts w:ascii="宋体" w:hAnsi="宋体" w:cs="宋体"/>
            <w:b/>
            <w:bCs/>
            <w:sz w:val="30"/>
            <w:szCs w:val="30"/>
          </w:rPr>
          <w:t xml:space="preserve"> </w:t>
        </w:r>
        <w:r w:rsidR="005F137C">
          <w:rPr>
            <w:rStyle w:val="af2"/>
            <w:rFonts w:ascii="宋体" w:hAnsi="宋体" w:cs="宋体" w:hint="eastAsia"/>
            <w:b/>
            <w:bCs/>
            <w:sz w:val="30"/>
            <w:szCs w:val="30"/>
          </w:rPr>
          <w:t>招标文件格式</w:t>
        </w:r>
        <w:r w:rsidR="005F137C">
          <w:rPr>
            <w:rFonts w:ascii="宋体"/>
            <w:b/>
            <w:bCs/>
            <w:sz w:val="30"/>
            <w:szCs w:val="30"/>
          </w:rPr>
          <w:tab/>
        </w:r>
        <w:r w:rsidR="005F137C">
          <w:rPr>
            <w:rFonts w:ascii="宋体" w:hAnsi="宋体" w:cs="宋体"/>
            <w:b/>
            <w:bCs/>
            <w:sz w:val="30"/>
            <w:szCs w:val="30"/>
          </w:rPr>
          <w:t>3</w:t>
        </w:r>
      </w:hyperlink>
      <w:r w:rsidR="005F137C">
        <w:rPr>
          <w:rFonts w:hint="eastAsia"/>
          <w:sz w:val="32"/>
          <w:szCs w:val="32"/>
        </w:rPr>
        <w:t>2</w:t>
      </w:r>
      <w:bookmarkStart w:id="9" w:name="_GoBack"/>
      <w:bookmarkEnd w:id="9"/>
    </w:p>
    <w:p w:rsidR="008B475B" w:rsidRDefault="008B475B">
      <w:pPr>
        <w:pStyle w:val="1"/>
        <w:jc w:val="left"/>
      </w:pPr>
      <w:r>
        <w:rPr>
          <w:rFonts w:ascii="黑体" w:cs="黑体"/>
          <w:b w:val="0"/>
          <w:bCs w:val="0"/>
          <w:sz w:val="22"/>
          <w:szCs w:val="22"/>
          <w:lang w:val="zh-CN"/>
        </w:rPr>
        <w:fldChar w:fldCharType="end"/>
      </w:r>
      <w:r w:rsidR="005F137C">
        <w:br w:type="page"/>
      </w:r>
    </w:p>
    <w:p w:rsidR="008B475B" w:rsidRDefault="005F137C">
      <w:pPr>
        <w:spacing w:line="440" w:lineRule="exact"/>
        <w:ind w:firstLineChars="850" w:firstLine="3060"/>
        <w:rPr>
          <w:rFonts w:ascii="宋体"/>
          <w:sz w:val="36"/>
          <w:szCs w:val="36"/>
        </w:rPr>
      </w:pPr>
      <w:bookmarkStart w:id="10" w:name="_Toc23326"/>
      <w:bookmarkStart w:id="11" w:name="_Toc19012"/>
      <w:bookmarkStart w:id="12" w:name="_Toc17706"/>
      <w:bookmarkEnd w:id="0"/>
      <w:r>
        <w:rPr>
          <w:rFonts w:ascii="宋体" w:hAnsi="宋体" w:cs="宋体" w:hint="eastAsia"/>
          <w:sz w:val="36"/>
          <w:szCs w:val="36"/>
        </w:rPr>
        <w:lastRenderedPageBreak/>
        <w:t>第一章</w:t>
      </w:r>
      <w:r>
        <w:rPr>
          <w:rFonts w:ascii="宋体" w:hAnsi="宋体" w:cs="宋体"/>
          <w:sz w:val="36"/>
          <w:szCs w:val="36"/>
        </w:rPr>
        <w:t xml:space="preserve">  </w:t>
      </w:r>
      <w:r>
        <w:rPr>
          <w:rFonts w:ascii="宋体" w:hAnsi="宋体" w:cs="宋体" w:hint="eastAsia"/>
          <w:sz w:val="36"/>
          <w:szCs w:val="36"/>
        </w:rPr>
        <w:t>招标公告</w:t>
      </w:r>
      <w:bookmarkEnd w:id="10"/>
      <w:bookmarkEnd w:id="11"/>
      <w:bookmarkEnd w:id="12"/>
    </w:p>
    <w:p w:rsidR="008B475B" w:rsidRDefault="008B475B">
      <w:pPr>
        <w:pStyle w:val="1"/>
        <w:snapToGrid w:val="0"/>
        <w:spacing w:before="0"/>
        <w:rPr>
          <w:rFonts w:ascii="宋体" w:eastAsia="宋体"/>
          <w:sz w:val="24"/>
          <w:szCs w:val="24"/>
        </w:rPr>
      </w:pPr>
    </w:p>
    <w:p w:rsidR="008B475B" w:rsidRDefault="005F137C">
      <w:pPr>
        <w:spacing w:line="360" w:lineRule="auto"/>
        <w:rPr>
          <w:rFonts w:ascii="宋体"/>
          <w:b/>
          <w:color w:val="000000"/>
          <w:sz w:val="24"/>
          <w:szCs w:val="24"/>
        </w:rPr>
      </w:pPr>
      <w:bookmarkStart w:id="13" w:name="_Toc152045512"/>
      <w:bookmarkStart w:id="14" w:name="_Toc152042288"/>
      <w:bookmarkStart w:id="15" w:name="_Toc247085672"/>
      <w:bookmarkStart w:id="16" w:name="_Toc179632528"/>
      <w:bookmarkStart w:id="17" w:name="_Toc144974480"/>
      <w:bookmarkStart w:id="18" w:name="_Toc321309146"/>
      <w:bookmarkStart w:id="19" w:name="_Toc246996158"/>
      <w:bookmarkStart w:id="20" w:name="_Toc246996901"/>
      <w:bookmarkStart w:id="21" w:name="_Toc321308693"/>
      <w:bookmarkStart w:id="22" w:name="_Hlk24379207"/>
      <w:r>
        <w:rPr>
          <w:rFonts w:cs="宋体" w:hint="eastAsia"/>
          <w:b/>
          <w:bCs/>
          <w:sz w:val="24"/>
          <w:szCs w:val="24"/>
        </w:rPr>
        <w:t>一、</w:t>
      </w:r>
      <w:r>
        <w:rPr>
          <w:rFonts w:ascii="宋体" w:hint="eastAsia"/>
          <w:b/>
          <w:color w:val="000000"/>
          <w:sz w:val="24"/>
          <w:szCs w:val="24"/>
        </w:rPr>
        <w:t>招标</w:t>
      </w:r>
      <w:r>
        <w:rPr>
          <w:rFonts w:ascii="宋体"/>
          <w:b/>
          <w:color w:val="000000"/>
          <w:sz w:val="24"/>
          <w:szCs w:val="24"/>
        </w:rPr>
        <w:t>条件</w:t>
      </w:r>
      <w:bookmarkEnd w:id="13"/>
      <w:bookmarkEnd w:id="14"/>
      <w:bookmarkEnd w:id="15"/>
      <w:bookmarkEnd w:id="16"/>
      <w:bookmarkEnd w:id="17"/>
      <w:bookmarkEnd w:id="18"/>
      <w:bookmarkEnd w:id="19"/>
      <w:bookmarkEnd w:id="20"/>
      <w:bookmarkEnd w:id="21"/>
    </w:p>
    <w:p w:rsidR="008B475B" w:rsidRDefault="005F137C">
      <w:pPr>
        <w:spacing w:line="360" w:lineRule="auto"/>
        <w:ind w:firstLineChars="200" w:firstLine="480"/>
        <w:rPr>
          <w:rFonts w:ascii="宋体"/>
          <w:color w:val="000000"/>
          <w:sz w:val="24"/>
          <w:szCs w:val="24"/>
        </w:rPr>
      </w:pPr>
      <w:r>
        <w:rPr>
          <w:rFonts w:ascii="宋体"/>
          <w:color w:val="000000"/>
          <w:sz w:val="24"/>
          <w:szCs w:val="24"/>
        </w:rPr>
        <w:t>本</w:t>
      </w:r>
      <w:r>
        <w:rPr>
          <w:rFonts w:ascii="宋体" w:hint="eastAsia"/>
          <w:color w:val="000000"/>
          <w:sz w:val="24"/>
          <w:szCs w:val="24"/>
        </w:rPr>
        <w:t>采购</w:t>
      </w:r>
      <w:r>
        <w:rPr>
          <w:rFonts w:ascii="宋体"/>
          <w:color w:val="000000"/>
          <w:sz w:val="24"/>
          <w:szCs w:val="24"/>
        </w:rPr>
        <w:t>项目</w:t>
      </w:r>
      <w:r>
        <w:rPr>
          <w:rFonts w:ascii="宋体" w:hint="eastAsia"/>
          <w:color w:val="000000"/>
          <w:sz w:val="24"/>
          <w:szCs w:val="24"/>
          <w:u w:val="single"/>
        </w:rPr>
        <w:t>2025</w:t>
      </w:r>
      <w:r>
        <w:rPr>
          <w:rFonts w:ascii="宋体" w:hint="eastAsia"/>
          <w:color w:val="000000"/>
          <w:sz w:val="24"/>
          <w:szCs w:val="24"/>
          <w:u w:val="single"/>
        </w:rPr>
        <w:t>年</w:t>
      </w:r>
      <w:r>
        <w:rPr>
          <w:rFonts w:ascii="宋体" w:hint="eastAsia"/>
          <w:color w:val="000000"/>
          <w:sz w:val="24"/>
          <w:szCs w:val="24"/>
          <w:u w:val="single"/>
        </w:rPr>
        <w:t>南关区教育系统专职保安服务采购项目</w:t>
      </w:r>
      <w:r>
        <w:rPr>
          <w:rFonts w:ascii="宋体" w:hint="eastAsia"/>
          <w:color w:val="000000"/>
          <w:sz w:val="24"/>
          <w:szCs w:val="24"/>
        </w:rPr>
        <w:t>已由</w:t>
      </w:r>
      <w:r>
        <w:rPr>
          <w:rFonts w:ascii="宋体" w:hint="eastAsia"/>
          <w:color w:val="000000"/>
          <w:sz w:val="24"/>
          <w:szCs w:val="24"/>
          <w:u w:val="single"/>
        </w:rPr>
        <w:t>主管部门</w:t>
      </w:r>
      <w:r>
        <w:rPr>
          <w:rFonts w:ascii="宋体" w:hint="eastAsia"/>
          <w:color w:val="000000"/>
          <w:sz w:val="24"/>
          <w:szCs w:val="24"/>
        </w:rPr>
        <w:t>批准</w:t>
      </w:r>
      <w:r>
        <w:rPr>
          <w:rFonts w:ascii="宋体"/>
          <w:color w:val="000000"/>
          <w:sz w:val="24"/>
          <w:szCs w:val="24"/>
        </w:rPr>
        <w:t>，</w:t>
      </w:r>
      <w:r>
        <w:rPr>
          <w:rFonts w:ascii="宋体" w:hint="eastAsia"/>
          <w:color w:val="000000"/>
          <w:sz w:val="24"/>
          <w:szCs w:val="24"/>
        </w:rPr>
        <w:t>采购</w:t>
      </w:r>
      <w:r>
        <w:rPr>
          <w:rFonts w:ascii="宋体"/>
          <w:color w:val="000000"/>
          <w:sz w:val="24"/>
          <w:szCs w:val="24"/>
        </w:rPr>
        <w:t>人为</w:t>
      </w:r>
      <w:r>
        <w:rPr>
          <w:rFonts w:ascii="宋体" w:hint="eastAsia"/>
          <w:color w:val="000000"/>
          <w:sz w:val="24"/>
          <w:szCs w:val="24"/>
          <w:u w:val="single"/>
        </w:rPr>
        <w:t>长春市南关区教育局</w:t>
      </w:r>
      <w:r>
        <w:rPr>
          <w:rFonts w:ascii="宋体"/>
          <w:color w:val="000000"/>
          <w:sz w:val="24"/>
          <w:szCs w:val="24"/>
        </w:rPr>
        <w:t>，项目已具备招标条件，现对该项目进行</w:t>
      </w:r>
      <w:r>
        <w:rPr>
          <w:rFonts w:ascii="宋体" w:hint="eastAsia"/>
          <w:color w:val="000000"/>
          <w:sz w:val="24"/>
          <w:szCs w:val="24"/>
          <w:u w:val="single"/>
        </w:rPr>
        <w:t>公开招标</w:t>
      </w:r>
      <w:r>
        <w:rPr>
          <w:rFonts w:ascii="宋体" w:hint="eastAsia"/>
          <w:color w:val="000000"/>
          <w:sz w:val="24"/>
          <w:szCs w:val="24"/>
        </w:rPr>
        <w:t>采购</w:t>
      </w:r>
      <w:r>
        <w:rPr>
          <w:rFonts w:ascii="宋体"/>
          <w:color w:val="000000"/>
          <w:sz w:val="24"/>
          <w:szCs w:val="24"/>
        </w:rPr>
        <w:t>。</w:t>
      </w:r>
    </w:p>
    <w:p w:rsidR="008B475B" w:rsidRDefault="005F137C">
      <w:pPr>
        <w:spacing w:line="360" w:lineRule="auto"/>
        <w:rPr>
          <w:rFonts w:ascii="宋体"/>
          <w:b/>
          <w:color w:val="000000"/>
          <w:sz w:val="24"/>
          <w:szCs w:val="24"/>
        </w:rPr>
      </w:pPr>
      <w:r>
        <w:rPr>
          <w:rFonts w:cs="宋体" w:hint="eastAsia"/>
          <w:b/>
          <w:bCs/>
          <w:sz w:val="24"/>
          <w:szCs w:val="24"/>
        </w:rPr>
        <w:t>二、</w:t>
      </w:r>
      <w:r>
        <w:rPr>
          <w:rFonts w:ascii="宋体"/>
          <w:b/>
          <w:color w:val="000000"/>
          <w:sz w:val="24"/>
          <w:szCs w:val="24"/>
        </w:rPr>
        <w:t>项目概况与</w:t>
      </w:r>
      <w:r>
        <w:rPr>
          <w:rFonts w:ascii="宋体" w:hint="eastAsia"/>
          <w:b/>
          <w:color w:val="000000"/>
          <w:sz w:val="24"/>
          <w:szCs w:val="24"/>
        </w:rPr>
        <w:t>招标</w:t>
      </w:r>
      <w:r>
        <w:rPr>
          <w:rFonts w:ascii="宋体"/>
          <w:b/>
          <w:color w:val="000000"/>
          <w:sz w:val="24"/>
          <w:szCs w:val="24"/>
        </w:rPr>
        <w:t>范围</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项目名称：</w:t>
      </w:r>
      <w:r>
        <w:rPr>
          <w:rFonts w:ascii="宋体" w:hAnsi="宋体" w:hint="eastAsia"/>
          <w:sz w:val="24"/>
          <w:szCs w:val="24"/>
        </w:rPr>
        <w:t>2025</w:t>
      </w:r>
      <w:r>
        <w:rPr>
          <w:rFonts w:ascii="宋体" w:hAnsi="宋体" w:hint="eastAsia"/>
          <w:sz w:val="24"/>
          <w:szCs w:val="24"/>
        </w:rPr>
        <w:t>年</w:t>
      </w:r>
      <w:r>
        <w:rPr>
          <w:rFonts w:ascii="宋体" w:hAnsi="宋体" w:hint="eastAsia"/>
          <w:sz w:val="24"/>
          <w:szCs w:val="24"/>
        </w:rPr>
        <w:t>南关区教育系统专职保安服务采购项目</w:t>
      </w:r>
    </w:p>
    <w:p w:rsidR="008B475B" w:rsidRDefault="005F137C">
      <w:pPr>
        <w:spacing w:line="360" w:lineRule="auto"/>
        <w:ind w:firstLineChars="200" w:firstLine="480"/>
        <w:rPr>
          <w:rFonts w:ascii="宋体" w:hAnsi="宋体"/>
          <w:color w:val="C00000"/>
          <w:sz w:val="24"/>
          <w:szCs w:val="24"/>
        </w:rPr>
      </w:pPr>
      <w:r>
        <w:rPr>
          <w:rFonts w:ascii="宋体" w:hAnsi="宋体" w:hint="eastAsia"/>
          <w:sz w:val="24"/>
          <w:szCs w:val="24"/>
        </w:rPr>
        <w:t>2.</w:t>
      </w:r>
      <w:r>
        <w:rPr>
          <w:rFonts w:ascii="宋体" w:hAnsi="宋体" w:hint="eastAsia"/>
          <w:sz w:val="24"/>
          <w:szCs w:val="24"/>
        </w:rPr>
        <w:t>项目编号：</w:t>
      </w:r>
      <w:bookmarkEnd w:id="22"/>
      <w:r>
        <w:rPr>
          <w:rFonts w:ascii="宋体" w:hAnsi="宋体" w:hint="eastAsia"/>
          <w:sz w:val="24"/>
          <w:szCs w:val="24"/>
        </w:rPr>
        <w:t>采购计划</w:t>
      </w:r>
      <w:r>
        <w:rPr>
          <w:rFonts w:ascii="宋体" w:hAnsi="宋体" w:hint="eastAsia"/>
          <w:sz w:val="24"/>
          <w:szCs w:val="24"/>
        </w:rPr>
        <w:t>-[202</w:t>
      </w:r>
      <w:r>
        <w:rPr>
          <w:rFonts w:ascii="宋体" w:hAnsi="宋体" w:hint="eastAsia"/>
          <w:sz w:val="24"/>
          <w:szCs w:val="24"/>
        </w:rPr>
        <w:t>5</w:t>
      </w:r>
      <w:r>
        <w:rPr>
          <w:rFonts w:ascii="宋体" w:hAnsi="宋体" w:hint="eastAsia"/>
          <w:sz w:val="24"/>
          <w:szCs w:val="24"/>
        </w:rPr>
        <w:t>]-00</w:t>
      </w:r>
      <w:r>
        <w:rPr>
          <w:rFonts w:ascii="宋体" w:hAnsi="宋体" w:hint="eastAsia"/>
          <w:sz w:val="24"/>
          <w:szCs w:val="24"/>
        </w:rPr>
        <w:t>005</w:t>
      </w:r>
      <w:r>
        <w:rPr>
          <w:rFonts w:ascii="宋体" w:hAnsi="宋体" w:hint="eastAsia"/>
          <w:sz w:val="24"/>
          <w:szCs w:val="24"/>
        </w:rPr>
        <w:t>号</w:t>
      </w:r>
      <w:r>
        <w:rPr>
          <w:rFonts w:ascii="宋体" w:hAnsi="宋体" w:hint="eastAsia"/>
          <w:sz w:val="24"/>
          <w:szCs w:val="24"/>
        </w:rPr>
        <w:t>-NG</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招标控制价：</w:t>
      </w:r>
      <w:r>
        <w:rPr>
          <w:rFonts w:ascii="宋体" w:hAnsi="宋体" w:hint="eastAsia"/>
          <w:sz w:val="24"/>
          <w:szCs w:val="24"/>
        </w:rPr>
        <w:t>8,460,000.00</w:t>
      </w:r>
      <w:r>
        <w:rPr>
          <w:rFonts w:ascii="宋体" w:hAnsi="宋体" w:hint="eastAsia"/>
          <w:sz w:val="24"/>
          <w:szCs w:val="24"/>
        </w:rPr>
        <w:t>元</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采购内容：采购需求包含的全部内容</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服务地点：南关区教育系统直属各单位</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服务期：一年</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付款方式：按月结算服务费</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8.</w:t>
      </w:r>
      <w:r>
        <w:rPr>
          <w:rFonts w:ascii="宋体" w:hAnsi="宋体" w:hint="eastAsia"/>
          <w:sz w:val="24"/>
          <w:szCs w:val="24"/>
        </w:rPr>
        <w:t>服务标准：符合行业标准的优质服务</w:t>
      </w:r>
    </w:p>
    <w:p w:rsidR="008B475B" w:rsidRDefault="005F137C">
      <w:pPr>
        <w:adjustRightInd w:val="0"/>
        <w:snapToGrid w:val="0"/>
        <w:spacing w:line="360" w:lineRule="auto"/>
        <w:jc w:val="left"/>
        <w:rPr>
          <w:rFonts w:ascii="宋体"/>
          <w:b/>
          <w:bCs/>
          <w:sz w:val="24"/>
          <w:szCs w:val="24"/>
        </w:rPr>
      </w:pPr>
      <w:r>
        <w:rPr>
          <w:rFonts w:ascii="宋体" w:hAnsi="宋体" w:cs="宋体" w:hint="eastAsia"/>
          <w:b/>
          <w:bCs/>
          <w:sz w:val="24"/>
          <w:szCs w:val="24"/>
        </w:rPr>
        <w:t>三、投标人的资格要求</w:t>
      </w:r>
    </w:p>
    <w:p w:rsidR="008B475B" w:rsidRDefault="005F137C">
      <w:pPr>
        <w:spacing w:line="360" w:lineRule="auto"/>
        <w:ind w:firstLineChars="200" w:firstLine="480"/>
        <w:rPr>
          <w:rFonts w:ascii="宋体" w:hAnsi="宋体"/>
          <w:sz w:val="24"/>
          <w:szCs w:val="24"/>
        </w:rPr>
      </w:pPr>
      <w:bookmarkStart w:id="23" w:name="_Toc50502500"/>
      <w:bookmarkStart w:id="24" w:name="_Toc455865856"/>
      <w:bookmarkStart w:id="25" w:name="_Toc327196132"/>
      <w:r>
        <w:rPr>
          <w:rFonts w:ascii="宋体" w:hAnsi="宋体" w:hint="eastAsia"/>
          <w:sz w:val="24"/>
          <w:szCs w:val="24"/>
        </w:rPr>
        <w:t>1.</w:t>
      </w:r>
      <w:r>
        <w:rPr>
          <w:rFonts w:ascii="宋体" w:hAnsi="宋体" w:hint="eastAsia"/>
          <w:sz w:val="24"/>
          <w:szCs w:val="24"/>
        </w:rPr>
        <w:t>符合《中华人民共和国政府采购法》第二十二条和相关法律、法规及相应规章的规定；</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落实政府采购政策需满足的资格要求：本项目属于专门面向中小企业采购的项目；</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投标人须是在中华人民共和国境内注册具有独立承担民事责任能力的独立法人或其他组织，具有有效的营业执照（包含相应经营范围），具有公安机关核发的有效期内的《保安服务许可证》，投标人保安员应持公安机关发放的保安员资格证上岗，外省企业须同时提供长春市公安机关备案登记证明；</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投标人</w:t>
      </w:r>
      <w:r>
        <w:rPr>
          <w:rFonts w:ascii="宋体" w:hAnsi="宋体"/>
          <w:sz w:val="24"/>
          <w:szCs w:val="24"/>
        </w:rPr>
        <w:t>参加政府采购活动前</w:t>
      </w:r>
      <w:r>
        <w:rPr>
          <w:rFonts w:ascii="宋体" w:hAnsi="宋体"/>
          <w:sz w:val="24"/>
          <w:szCs w:val="24"/>
        </w:rPr>
        <w:t>3</w:t>
      </w:r>
      <w:r>
        <w:rPr>
          <w:rFonts w:ascii="宋体" w:hAnsi="宋体"/>
          <w:sz w:val="24"/>
          <w:szCs w:val="24"/>
        </w:rPr>
        <w:t>年内在经营活动中没有重大违法记录</w:t>
      </w:r>
      <w:r>
        <w:rPr>
          <w:rFonts w:ascii="宋体" w:hAnsi="宋体" w:hint="eastAsia"/>
          <w:sz w:val="24"/>
          <w:szCs w:val="24"/>
        </w:rPr>
        <w:t>，在人员、设备、资金等方面具有相应的能力；</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供应商参加采购活动应当提交反映其财务状况、依法缴纳税收和社保保障资金情况的资格条件承诺函</w:t>
      </w:r>
      <w:r>
        <w:rPr>
          <w:rFonts w:ascii="宋体" w:hAnsi="宋体"/>
          <w:sz w:val="24"/>
          <w:szCs w:val="24"/>
        </w:rPr>
        <w:t>；</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本项目不接受联合体投标；</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sz w:val="24"/>
          <w:szCs w:val="24"/>
        </w:rPr>
        <w:t>在</w:t>
      </w:r>
      <w:r>
        <w:rPr>
          <w:rFonts w:ascii="宋体" w:hAnsi="宋体"/>
          <w:sz w:val="24"/>
          <w:szCs w:val="24"/>
        </w:rPr>
        <w:t>“</w:t>
      </w:r>
      <w:r>
        <w:rPr>
          <w:rFonts w:ascii="宋体" w:hAnsi="宋体"/>
          <w:sz w:val="24"/>
          <w:szCs w:val="24"/>
        </w:rPr>
        <w:t>信用</w:t>
      </w:r>
      <w:r>
        <w:rPr>
          <w:rFonts w:ascii="宋体" w:hAnsi="宋体"/>
          <w:sz w:val="24"/>
          <w:szCs w:val="24"/>
        </w:rPr>
        <w:t>中国</w:t>
      </w:r>
      <w:r>
        <w:rPr>
          <w:rFonts w:ascii="宋体" w:hAnsi="宋体"/>
          <w:sz w:val="24"/>
          <w:szCs w:val="24"/>
        </w:rPr>
        <w:t>”</w:t>
      </w:r>
      <w:r>
        <w:rPr>
          <w:rFonts w:ascii="宋体" w:hAnsi="宋体"/>
          <w:sz w:val="24"/>
          <w:szCs w:val="24"/>
        </w:rPr>
        <w:t>网站（</w:t>
      </w:r>
      <w:r>
        <w:rPr>
          <w:rFonts w:ascii="宋体" w:hAnsi="宋体"/>
          <w:sz w:val="24"/>
          <w:szCs w:val="24"/>
        </w:rPr>
        <w:t>www.creditchina.gov.cn</w:t>
      </w:r>
      <w:r>
        <w:rPr>
          <w:rFonts w:ascii="宋体" w:hAnsi="宋体"/>
          <w:sz w:val="24"/>
          <w:szCs w:val="24"/>
        </w:rPr>
        <w:t>）、中国政府采购网（</w:t>
      </w:r>
      <w:r>
        <w:rPr>
          <w:rFonts w:ascii="宋体" w:hAnsi="宋体"/>
          <w:sz w:val="24"/>
          <w:szCs w:val="24"/>
        </w:rPr>
        <w:t>www.ccgp.gov.cn</w:t>
      </w:r>
      <w:r>
        <w:rPr>
          <w:rFonts w:ascii="宋体" w:hAnsi="宋体"/>
          <w:sz w:val="24"/>
          <w:szCs w:val="24"/>
        </w:rPr>
        <w:t>）对列入失信被执行人、重大税收违法案件当事人名单、政府采购严重违法失信行为记录名单的投标人，拒绝其参与投标</w:t>
      </w:r>
      <w:r>
        <w:rPr>
          <w:rFonts w:ascii="宋体" w:hAnsi="宋体" w:hint="eastAsia"/>
          <w:sz w:val="24"/>
          <w:szCs w:val="24"/>
        </w:rPr>
        <w:t>。</w:t>
      </w:r>
    </w:p>
    <w:p w:rsidR="008B475B" w:rsidRDefault="005F137C">
      <w:pPr>
        <w:spacing w:line="360" w:lineRule="auto"/>
        <w:rPr>
          <w:rFonts w:ascii="宋体" w:hAnsi="宋体"/>
          <w:b/>
          <w:sz w:val="24"/>
          <w:szCs w:val="24"/>
        </w:rPr>
      </w:pPr>
      <w:r>
        <w:rPr>
          <w:rFonts w:ascii="宋体" w:hAnsi="宋体" w:hint="eastAsia"/>
          <w:b/>
          <w:sz w:val="24"/>
          <w:szCs w:val="24"/>
        </w:rPr>
        <w:t>四、获取招标文件</w:t>
      </w:r>
    </w:p>
    <w:p w:rsidR="008B475B" w:rsidRDefault="005F137C">
      <w:pPr>
        <w:spacing w:line="360" w:lineRule="auto"/>
        <w:ind w:firstLineChars="200" w:firstLine="480"/>
        <w:rPr>
          <w:rFonts w:ascii="宋体" w:hAnsi="宋体"/>
          <w:color w:val="000000" w:themeColor="text1"/>
          <w:sz w:val="24"/>
          <w:szCs w:val="24"/>
        </w:rPr>
      </w:pPr>
      <w:bookmarkStart w:id="26" w:name="_Toc35393624"/>
      <w:bookmarkStart w:id="27" w:name="_Toc28359005"/>
      <w:bookmarkStart w:id="28" w:name="_Toc28359082"/>
      <w:bookmarkStart w:id="29" w:name="_Toc35393793"/>
      <w:r>
        <w:rPr>
          <w:rFonts w:ascii="宋体" w:hAnsi="宋体" w:hint="eastAsia"/>
          <w:color w:val="000000" w:themeColor="text1"/>
          <w:sz w:val="24"/>
          <w:szCs w:val="24"/>
        </w:rPr>
        <w:t>1.</w:t>
      </w:r>
      <w:r>
        <w:rPr>
          <w:rFonts w:ascii="宋体" w:hAnsi="宋体" w:hint="eastAsia"/>
          <w:color w:val="000000" w:themeColor="text1"/>
          <w:sz w:val="24"/>
          <w:szCs w:val="24"/>
        </w:rPr>
        <w:t>时间：</w:t>
      </w:r>
      <w:r>
        <w:rPr>
          <w:rFonts w:ascii="宋体" w:hAnsi="宋体" w:hint="eastAsia"/>
          <w:color w:val="000000" w:themeColor="text1"/>
          <w:sz w:val="24"/>
          <w:szCs w:val="24"/>
        </w:rPr>
        <w:t>202</w:t>
      </w:r>
      <w:r>
        <w:rPr>
          <w:rFonts w:ascii="宋体" w:hAnsi="宋体" w:hint="eastAsia"/>
          <w:color w:val="000000" w:themeColor="text1"/>
          <w:sz w:val="24"/>
          <w:szCs w:val="24"/>
        </w:rPr>
        <w:t>5</w:t>
      </w:r>
      <w:r>
        <w:rPr>
          <w:rFonts w:ascii="宋体" w:hAnsi="宋体" w:hint="eastAsia"/>
          <w:color w:val="000000" w:themeColor="text1"/>
          <w:sz w:val="24"/>
          <w:szCs w:val="24"/>
        </w:rPr>
        <w:t>年</w:t>
      </w:r>
      <w:r>
        <w:rPr>
          <w:rFonts w:ascii="宋体" w:hAnsi="宋体" w:hint="eastAsia"/>
          <w:color w:val="000000" w:themeColor="text1"/>
          <w:sz w:val="24"/>
          <w:szCs w:val="24"/>
        </w:rPr>
        <w:t>1</w:t>
      </w:r>
      <w:r>
        <w:rPr>
          <w:rFonts w:ascii="宋体" w:hAnsi="宋体" w:hint="eastAsia"/>
          <w:color w:val="000000" w:themeColor="text1"/>
          <w:sz w:val="24"/>
          <w:szCs w:val="24"/>
        </w:rPr>
        <w:t>月</w:t>
      </w:r>
      <w:r>
        <w:rPr>
          <w:rFonts w:ascii="宋体" w:hAnsi="宋体" w:hint="eastAsia"/>
          <w:color w:val="000000" w:themeColor="text1"/>
          <w:sz w:val="24"/>
          <w:szCs w:val="24"/>
        </w:rPr>
        <w:t>23</w:t>
      </w:r>
      <w:r>
        <w:rPr>
          <w:rFonts w:ascii="宋体" w:hAnsi="宋体" w:hint="eastAsia"/>
          <w:color w:val="000000" w:themeColor="text1"/>
          <w:sz w:val="24"/>
          <w:szCs w:val="24"/>
        </w:rPr>
        <w:t>日至</w:t>
      </w:r>
      <w:r>
        <w:rPr>
          <w:rFonts w:ascii="宋体" w:hAnsi="宋体" w:hint="eastAsia"/>
          <w:color w:val="000000" w:themeColor="text1"/>
          <w:sz w:val="24"/>
          <w:szCs w:val="24"/>
        </w:rPr>
        <w:t>202</w:t>
      </w:r>
      <w:r>
        <w:rPr>
          <w:rFonts w:ascii="宋体" w:hAnsi="宋体" w:hint="eastAsia"/>
          <w:color w:val="000000" w:themeColor="text1"/>
          <w:sz w:val="24"/>
          <w:szCs w:val="24"/>
        </w:rPr>
        <w:t>5</w:t>
      </w:r>
      <w:r>
        <w:rPr>
          <w:rFonts w:ascii="宋体" w:hAnsi="宋体" w:hint="eastAsia"/>
          <w:color w:val="000000" w:themeColor="text1"/>
          <w:sz w:val="24"/>
          <w:szCs w:val="24"/>
        </w:rPr>
        <w:t>年</w:t>
      </w:r>
      <w:r>
        <w:rPr>
          <w:rFonts w:ascii="宋体" w:hAnsi="宋体" w:hint="eastAsia"/>
          <w:color w:val="000000" w:themeColor="text1"/>
          <w:sz w:val="24"/>
          <w:szCs w:val="24"/>
        </w:rPr>
        <w:t>2</w:t>
      </w:r>
      <w:r>
        <w:rPr>
          <w:rFonts w:ascii="宋体" w:hAnsi="宋体" w:hint="eastAsia"/>
          <w:color w:val="000000" w:themeColor="text1"/>
          <w:sz w:val="24"/>
          <w:szCs w:val="24"/>
        </w:rPr>
        <w:t>月</w:t>
      </w:r>
      <w:r>
        <w:rPr>
          <w:rFonts w:ascii="宋体" w:hAnsi="宋体" w:hint="eastAsia"/>
          <w:color w:val="000000" w:themeColor="text1"/>
          <w:sz w:val="24"/>
          <w:szCs w:val="24"/>
        </w:rPr>
        <w:t>5</w:t>
      </w:r>
      <w:r>
        <w:rPr>
          <w:rFonts w:ascii="宋体" w:hAnsi="宋体" w:hint="eastAsia"/>
          <w:color w:val="000000" w:themeColor="text1"/>
          <w:sz w:val="24"/>
          <w:szCs w:val="24"/>
        </w:rPr>
        <w:t>日（北京时间，法定公休日、节假日除外）</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lastRenderedPageBreak/>
        <w:t>2.</w:t>
      </w:r>
      <w:r>
        <w:rPr>
          <w:rFonts w:ascii="宋体" w:hAnsi="宋体" w:hint="eastAsia"/>
          <w:sz w:val="24"/>
          <w:szCs w:val="24"/>
        </w:rPr>
        <w:t>获取方式：本项目不发放纸质版采购文件。供应商可自行在“政采云”平台（</w:t>
      </w:r>
      <w:r>
        <w:rPr>
          <w:rFonts w:ascii="宋体" w:hAnsi="宋体" w:hint="eastAsia"/>
          <w:sz w:val="24"/>
          <w:szCs w:val="24"/>
        </w:rPr>
        <w:t>http</w:t>
      </w:r>
      <w:r>
        <w:rPr>
          <w:rFonts w:ascii="宋体" w:hAnsi="宋体" w:hint="eastAsia"/>
          <w:sz w:val="24"/>
          <w:szCs w:val="24"/>
        </w:rPr>
        <w:t>：</w:t>
      </w:r>
      <w:r>
        <w:rPr>
          <w:rFonts w:ascii="宋体" w:hAnsi="宋体" w:hint="eastAsia"/>
          <w:sz w:val="24"/>
          <w:szCs w:val="24"/>
        </w:rPr>
        <w:t>//www.zcygov.cn</w:t>
      </w:r>
      <w:r>
        <w:rPr>
          <w:rFonts w:ascii="宋体" w:hAnsi="宋体" w:hint="eastAsia"/>
          <w:sz w:val="24"/>
          <w:szCs w:val="24"/>
        </w:rPr>
        <w:t>）下载采购文件（操作路径：登录“政采云”平台</w:t>
      </w:r>
      <w:r>
        <w:rPr>
          <w:rFonts w:ascii="宋体" w:hAnsi="宋体" w:hint="eastAsia"/>
          <w:sz w:val="24"/>
          <w:szCs w:val="24"/>
        </w:rPr>
        <w:t>-</w:t>
      </w:r>
      <w:r>
        <w:rPr>
          <w:rFonts w:ascii="宋体" w:hAnsi="宋体" w:hint="eastAsia"/>
          <w:sz w:val="24"/>
          <w:szCs w:val="24"/>
        </w:rPr>
        <w:t>项目采购</w:t>
      </w:r>
      <w:r>
        <w:rPr>
          <w:rFonts w:ascii="宋体" w:hAnsi="宋体" w:hint="eastAsia"/>
          <w:sz w:val="24"/>
          <w:szCs w:val="24"/>
        </w:rPr>
        <w:t>-</w:t>
      </w:r>
      <w:r>
        <w:rPr>
          <w:rFonts w:ascii="宋体" w:hAnsi="宋体" w:hint="eastAsia"/>
          <w:sz w:val="24"/>
          <w:szCs w:val="24"/>
        </w:rPr>
        <w:t>获取采购文件</w:t>
      </w:r>
      <w:r>
        <w:rPr>
          <w:rFonts w:ascii="宋体" w:hAnsi="宋体" w:hint="eastAsia"/>
          <w:sz w:val="24"/>
          <w:szCs w:val="24"/>
        </w:rPr>
        <w:t>-</w:t>
      </w:r>
      <w:r>
        <w:rPr>
          <w:rFonts w:ascii="宋体" w:hAnsi="宋体" w:hint="eastAsia"/>
          <w:sz w:val="24"/>
          <w:szCs w:val="24"/>
        </w:rPr>
        <w:t>找到本项</w:t>
      </w:r>
      <w:r>
        <w:rPr>
          <w:rFonts w:ascii="宋体" w:hAnsi="宋体" w:hint="eastAsia"/>
          <w:sz w:val="24"/>
          <w:szCs w:val="24"/>
        </w:rPr>
        <w:t>目</w:t>
      </w:r>
      <w:r>
        <w:rPr>
          <w:rFonts w:ascii="宋体" w:hAnsi="宋体" w:hint="eastAsia"/>
          <w:sz w:val="24"/>
          <w:szCs w:val="24"/>
        </w:rPr>
        <w:t>-</w:t>
      </w:r>
      <w:r>
        <w:rPr>
          <w:rFonts w:ascii="宋体" w:hAnsi="宋体" w:hint="eastAsia"/>
          <w:sz w:val="24"/>
          <w:szCs w:val="24"/>
        </w:rPr>
        <w:t>点击“申请获取采购文件”），电子投标文件制作需要基于“政采云”平台获取的采购文件编制。</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未进行网上注册的供应商将无法参与本次采购活动。</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有效供应商不足三家时，采购人另行组织采购。</w:t>
      </w:r>
    </w:p>
    <w:p w:rsidR="008B475B" w:rsidRDefault="005F137C">
      <w:pPr>
        <w:spacing w:line="360" w:lineRule="auto"/>
        <w:rPr>
          <w:rFonts w:ascii="宋体"/>
          <w:b/>
          <w:color w:val="000000" w:themeColor="text1"/>
          <w:sz w:val="24"/>
          <w:szCs w:val="24"/>
        </w:rPr>
      </w:pPr>
      <w:bookmarkStart w:id="30" w:name="_Toc321309151"/>
      <w:bookmarkStart w:id="31" w:name="_Toc179632533"/>
      <w:bookmarkStart w:id="32" w:name="_Toc157499355"/>
      <w:bookmarkStart w:id="33" w:name="_Toc246996906"/>
      <w:bookmarkStart w:id="34" w:name="_Toc321308698"/>
      <w:bookmarkStart w:id="35" w:name="_Toc247085677"/>
      <w:bookmarkStart w:id="36" w:name="_Toc246996163"/>
      <w:bookmarkEnd w:id="26"/>
      <w:bookmarkEnd w:id="27"/>
      <w:bookmarkEnd w:id="28"/>
      <w:bookmarkEnd w:id="29"/>
      <w:r>
        <w:rPr>
          <w:rFonts w:ascii="宋体" w:hint="eastAsia"/>
          <w:b/>
          <w:color w:val="000000"/>
          <w:sz w:val="24"/>
          <w:szCs w:val="24"/>
        </w:rPr>
        <w:t>五、</w:t>
      </w:r>
      <w:r>
        <w:rPr>
          <w:rFonts w:ascii="宋体" w:hint="eastAsia"/>
          <w:b/>
          <w:color w:val="000000" w:themeColor="text1"/>
          <w:sz w:val="24"/>
          <w:szCs w:val="24"/>
        </w:rPr>
        <w:t>提交投标文件截止时间、开标时间和地点</w:t>
      </w:r>
    </w:p>
    <w:p w:rsidR="008B475B" w:rsidRDefault="005F137C">
      <w:pPr>
        <w:spacing w:line="360" w:lineRule="auto"/>
        <w:ind w:firstLineChars="200" w:firstLine="480"/>
        <w:rPr>
          <w:rFonts w:ascii="宋体"/>
          <w:color w:val="000000" w:themeColor="text1"/>
          <w:sz w:val="24"/>
          <w:szCs w:val="24"/>
        </w:rPr>
      </w:pPr>
      <w:r>
        <w:rPr>
          <w:rFonts w:ascii="宋体" w:hint="eastAsia"/>
          <w:color w:val="000000" w:themeColor="text1"/>
          <w:sz w:val="24"/>
          <w:szCs w:val="24"/>
        </w:rPr>
        <w:t>1.</w:t>
      </w:r>
      <w:r>
        <w:rPr>
          <w:rFonts w:ascii="宋体" w:hint="eastAsia"/>
          <w:color w:val="000000" w:themeColor="text1"/>
          <w:sz w:val="24"/>
          <w:szCs w:val="24"/>
        </w:rPr>
        <w:t>时间：</w:t>
      </w:r>
      <w:r>
        <w:rPr>
          <w:rFonts w:ascii="宋体" w:hint="eastAsia"/>
          <w:color w:val="000000" w:themeColor="text1"/>
          <w:sz w:val="24"/>
          <w:szCs w:val="24"/>
        </w:rPr>
        <w:t>202</w:t>
      </w:r>
      <w:r>
        <w:rPr>
          <w:rFonts w:ascii="宋体" w:hint="eastAsia"/>
          <w:color w:val="000000" w:themeColor="text1"/>
          <w:sz w:val="24"/>
          <w:szCs w:val="24"/>
        </w:rPr>
        <w:t>5</w:t>
      </w:r>
      <w:r>
        <w:rPr>
          <w:rFonts w:ascii="宋体" w:hint="eastAsia"/>
          <w:color w:val="000000" w:themeColor="text1"/>
          <w:sz w:val="24"/>
          <w:szCs w:val="24"/>
        </w:rPr>
        <w:t>年</w:t>
      </w:r>
      <w:r>
        <w:rPr>
          <w:rFonts w:ascii="宋体" w:hint="eastAsia"/>
          <w:color w:val="000000" w:themeColor="text1"/>
          <w:sz w:val="24"/>
          <w:szCs w:val="24"/>
        </w:rPr>
        <w:t>2</w:t>
      </w:r>
      <w:r>
        <w:rPr>
          <w:rFonts w:ascii="宋体" w:hint="eastAsia"/>
          <w:color w:val="000000" w:themeColor="text1"/>
          <w:sz w:val="24"/>
          <w:szCs w:val="24"/>
        </w:rPr>
        <w:t>月</w:t>
      </w:r>
      <w:r>
        <w:rPr>
          <w:rFonts w:ascii="宋体" w:hint="eastAsia"/>
          <w:color w:val="000000" w:themeColor="text1"/>
          <w:sz w:val="24"/>
          <w:szCs w:val="24"/>
        </w:rPr>
        <w:t>21</w:t>
      </w:r>
      <w:r>
        <w:rPr>
          <w:rFonts w:ascii="宋体" w:hint="eastAsia"/>
          <w:color w:val="000000" w:themeColor="text1"/>
          <w:sz w:val="24"/>
          <w:szCs w:val="24"/>
        </w:rPr>
        <w:t>日</w:t>
      </w:r>
      <w:r>
        <w:rPr>
          <w:rFonts w:ascii="宋体" w:hint="eastAsia"/>
          <w:color w:val="000000" w:themeColor="text1"/>
          <w:sz w:val="24"/>
          <w:szCs w:val="24"/>
        </w:rPr>
        <w:t>13</w:t>
      </w:r>
      <w:r>
        <w:rPr>
          <w:rFonts w:ascii="宋体" w:hint="eastAsia"/>
          <w:color w:val="000000" w:themeColor="text1"/>
          <w:sz w:val="24"/>
          <w:szCs w:val="24"/>
        </w:rPr>
        <w:t>点</w:t>
      </w:r>
      <w:r>
        <w:rPr>
          <w:rFonts w:ascii="宋体" w:hint="eastAsia"/>
          <w:color w:val="000000" w:themeColor="text1"/>
          <w:sz w:val="24"/>
          <w:szCs w:val="24"/>
        </w:rPr>
        <w:t>3</w:t>
      </w:r>
      <w:r>
        <w:rPr>
          <w:rFonts w:ascii="宋体" w:hint="eastAsia"/>
          <w:color w:val="000000" w:themeColor="text1"/>
          <w:sz w:val="24"/>
          <w:szCs w:val="24"/>
        </w:rPr>
        <w:t>0</w:t>
      </w:r>
      <w:r>
        <w:rPr>
          <w:rFonts w:ascii="宋体" w:hint="eastAsia"/>
          <w:color w:val="000000" w:themeColor="text1"/>
          <w:sz w:val="24"/>
          <w:szCs w:val="24"/>
        </w:rPr>
        <w:t>分（北京时间）</w:t>
      </w:r>
    </w:p>
    <w:p w:rsidR="008B475B" w:rsidRDefault="005F137C">
      <w:pPr>
        <w:spacing w:line="360" w:lineRule="auto"/>
        <w:ind w:firstLineChars="200" w:firstLine="480"/>
        <w:rPr>
          <w:rFonts w:ascii="宋体"/>
          <w:color w:val="000000" w:themeColor="text1"/>
          <w:sz w:val="24"/>
          <w:szCs w:val="24"/>
        </w:rPr>
      </w:pPr>
      <w:r>
        <w:rPr>
          <w:rFonts w:ascii="宋体" w:hint="eastAsia"/>
          <w:color w:val="000000" w:themeColor="text1"/>
          <w:sz w:val="24"/>
          <w:szCs w:val="24"/>
        </w:rPr>
        <w:t>2.</w:t>
      </w:r>
      <w:r>
        <w:rPr>
          <w:rFonts w:ascii="宋体" w:hint="eastAsia"/>
          <w:color w:val="000000" w:themeColor="text1"/>
          <w:sz w:val="24"/>
          <w:szCs w:val="24"/>
        </w:rPr>
        <w:t>地点：长春市二道区洋浦大街</w:t>
      </w:r>
      <w:r>
        <w:rPr>
          <w:rFonts w:ascii="宋体" w:hint="eastAsia"/>
          <w:color w:val="000000" w:themeColor="text1"/>
          <w:sz w:val="24"/>
          <w:szCs w:val="24"/>
        </w:rPr>
        <w:t>6999</w:t>
      </w:r>
      <w:r>
        <w:rPr>
          <w:rFonts w:ascii="宋体" w:hint="eastAsia"/>
          <w:color w:val="000000" w:themeColor="text1"/>
          <w:sz w:val="24"/>
          <w:szCs w:val="24"/>
        </w:rPr>
        <w:t>号凯利中心</w:t>
      </w:r>
      <w:r>
        <w:rPr>
          <w:rFonts w:ascii="宋体" w:hint="eastAsia"/>
          <w:color w:val="000000" w:themeColor="text1"/>
          <w:sz w:val="24"/>
          <w:szCs w:val="24"/>
        </w:rPr>
        <w:t>AB</w:t>
      </w:r>
      <w:r>
        <w:rPr>
          <w:rFonts w:ascii="宋体" w:hint="eastAsia"/>
          <w:color w:val="000000" w:themeColor="text1"/>
          <w:sz w:val="24"/>
          <w:szCs w:val="24"/>
        </w:rPr>
        <w:t>栋</w:t>
      </w:r>
      <w:r>
        <w:rPr>
          <w:rFonts w:ascii="宋体" w:hint="eastAsia"/>
          <w:color w:val="000000" w:themeColor="text1"/>
          <w:sz w:val="24"/>
          <w:szCs w:val="24"/>
        </w:rPr>
        <w:t>101</w:t>
      </w:r>
      <w:r>
        <w:rPr>
          <w:rFonts w:ascii="宋体" w:hint="eastAsia"/>
          <w:color w:val="000000" w:themeColor="text1"/>
          <w:sz w:val="24"/>
          <w:szCs w:val="24"/>
        </w:rPr>
        <w:t>开标四室</w:t>
      </w:r>
    </w:p>
    <w:p w:rsidR="008B475B" w:rsidRDefault="005F137C">
      <w:pPr>
        <w:spacing w:line="360" w:lineRule="auto"/>
        <w:ind w:firstLineChars="200" w:firstLine="480"/>
        <w:rPr>
          <w:rFonts w:ascii="宋体"/>
          <w:color w:val="000000"/>
          <w:sz w:val="24"/>
          <w:szCs w:val="24"/>
        </w:rPr>
      </w:pPr>
      <w:r>
        <w:rPr>
          <w:rFonts w:ascii="宋体" w:hAnsi="宋体" w:hint="eastAsia"/>
          <w:color w:val="000000"/>
          <w:sz w:val="24"/>
          <w:szCs w:val="24"/>
        </w:rPr>
        <w:t>3.</w:t>
      </w:r>
      <w:r>
        <w:rPr>
          <w:rFonts w:ascii="宋体" w:hint="eastAsia"/>
          <w:color w:val="000000"/>
          <w:sz w:val="24"/>
          <w:szCs w:val="24"/>
        </w:rPr>
        <w:t>本项目采用全流程电子化采购，需通过政府采购云平台（</w:t>
      </w:r>
      <w:r>
        <w:rPr>
          <w:rFonts w:ascii="宋体" w:hint="eastAsia"/>
          <w:color w:val="000000"/>
          <w:sz w:val="24"/>
          <w:szCs w:val="24"/>
        </w:rPr>
        <w:t>https://www.zcygov.cn/</w:t>
      </w:r>
      <w:r>
        <w:rPr>
          <w:rFonts w:ascii="宋体" w:hint="eastAsia"/>
          <w:color w:val="000000"/>
          <w:sz w:val="24"/>
          <w:szCs w:val="24"/>
        </w:rPr>
        <w:t>）递交电子投标文件，投标人无须到现场。</w:t>
      </w:r>
    </w:p>
    <w:p w:rsidR="008B475B" w:rsidRDefault="005F137C">
      <w:pPr>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操作流程：供应商在政府采购云平台注册入库成为正式供应商后，在平台按《政府采购项目电子交易管理操作指南</w:t>
      </w:r>
      <w:r>
        <w:rPr>
          <w:rFonts w:ascii="宋体" w:hAnsi="宋体" w:hint="eastAsia"/>
          <w:color w:val="000000"/>
          <w:sz w:val="24"/>
          <w:szCs w:val="24"/>
        </w:rPr>
        <w:t>-</w:t>
      </w:r>
      <w:r>
        <w:rPr>
          <w:rFonts w:ascii="宋体" w:hAnsi="宋体" w:hint="eastAsia"/>
          <w:color w:val="000000"/>
          <w:sz w:val="24"/>
          <w:szCs w:val="24"/>
        </w:rPr>
        <w:t>供应商》进行操作。由于供应商自身原因在递交投标文件截止时间前无法完成办理的，后果自负。</w:t>
      </w:r>
    </w:p>
    <w:p w:rsidR="008B475B" w:rsidRDefault="005F137C">
      <w:pPr>
        <w:spacing w:line="360" w:lineRule="auto"/>
        <w:rPr>
          <w:rFonts w:ascii="宋体"/>
          <w:b/>
          <w:color w:val="000000"/>
          <w:sz w:val="24"/>
          <w:szCs w:val="24"/>
        </w:rPr>
      </w:pPr>
      <w:r>
        <w:rPr>
          <w:rFonts w:ascii="宋体" w:hint="eastAsia"/>
          <w:b/>
          <w:color w:val="000000"/>
          <w:sz w:val="24"/>
          <w:szCs w:val="24"/>
        </w:rPr>
        <w:t>六、其他补充事宜</w:t>
      </w:r>
    </w:p>
    <w:p w:rsidR="008B475B" w:rsidRDefault="005F137C">
      <w:pPr>
        <w:spacing w:line="360" w:lineRule="auto"/>
        <w:ind w:firstLineChars="200" w:firstLine="480"/>
        <w:rPr>
          <w:rFonts w:ascii="宋体"/>
          <w:color w:val="000000"/>
          <w:sz w:val="24"/>
          <w:szCs w:val="24"/>
        </w:rPr>
      </w:pPr>
      <w:r>
        <w:rPr>
          <w:rFonts w:ascii="宋体" w:hint="eastAsia"/>
          <w:color w:val="000000"/>
          <w:sz w:val="24"/>
          <w:szCs w:val="24"/>
        </w:rPr>
        <w:t>1.</w:t>
      </w:r>
      <w:r>
        <w:rPr>
          <w:rFonts w:ascii="宋体" w:hint="eastAsia"/>
          <w:color w:val="000000"/>
          <w:sz w:val="24"/>
          <w:szCs w:val="24"/>
        </w:rPr>
        <w:t>本次公告在长春市公共资源交易网、中国政府采购网吉林分网发布。</w:t>
      </w:r>
    </w:p>
    <w:p w:rsidR="008B475B" w:rsidRDefault="005F137C">
      <w:pPr>
        <w:spacing w:line="360" w:lineRule="auto"/>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若对项目采购电子交易系统操作有疑问，可登录“政采云”平台（</w:t>
      </w:r>
      <w:r>
        <w:rPr>
          <w:rFonts w:ascii="宋体" w:hAnsi="宋体" w:hint="eastAsia"/>
          <w:color w:val="000000"/>
          <w:sz w:val="24"/>
          <w:szCs w:val="24"/>
        </w:rPr>
        <w:t>https://www.zcygov.cn/</w:t>
      </w:r>
      <w:r>
        <w:rPr>
          <w:rFonts w:ascii="宋体" w:hAnsi="宋体" w:hint="eastAsia"/>
          <w:color w:val="000000"/>
          <w:sz w:val="24"/>
          <w:szCs w:val="24"/>
        </w:rPr>
        <w:t>）点击右侧咨询小采，获取采小蜜智能服务管家帮助，或拨打政采云服务热线</w:t>
      </w:r>
      <w:r>
        <w:rPr>
          <w:rFonts w:ascii="宋体" w:hAnsi="宋体" w:hint="eastAsia"/>
          <w:color w:val="000000"/>
          <w:sz w:val="24"/>
          <w:szCs w:val="24"/>
        </w:rPr>
        <w:t>95763</w:t>
      </w:r>
      <w:r>
        <w:rPr>
          <w:rFonts w:ascii="宋体" w:hAnsi="宋体" w:hint="eastAsia"/>
          <w:color w:val="000000"/>
          <w:sz w:val="24"/>
          <w:szCs w:val="24"/>
        </w:rPr>
        <w:t>获取热线服务帮助。</w:t>
      </w:r>
    </w:p>
    <w:p w:rsidR="008B475B" w:rsidRDefault="005F137C">
      <w:pPr>
        <w:spacing w:line="360" w:lineRule="auto"/>
        <w:rPr>
          <w:rFonts w:ascii="宋体"/>
          <w:b/>
          <w:color w:val="000000"/>
          <w:sz w:val="24"/>
          <w:szCs w:val="24"/>
        </w:rPr>
      </w:pPr>
      <w:bookmarkStart w:id="37" w:name="_Toc179632534"/>
      <w:bookmarkStart w:id="38" w:name="_Toc144974485"/>
      <w:bookmarkStart w:id="39" w:name="_Toc152045517"/>
      <w:bookmarkStart w:id="40" w:name="_Toc321308699"/>
      <w:bookmarkStart w:id="41" w:name="_Toc246996907"/>
      <w:bookmarkStart w:id="42" w:name="_Toc321309152"/>
      <w:bookmarkStart w:id="43" w:name="_Toc152042293"/>
      <w:bookmarkStart w:id="44" w:name="_Toc247085678"/>
      <w:bookmarkStart w:id="45" w:name="_Toc246996164"/>
      <w:bookmarkEnd w:id="30"/>
      <w:bookmarkEnd w:id="31"/>
      <w:bookmarkEnd w:id="32"/>
      <w:bookmarkEnd w:id="33"/>
      <w:bookmarkEnd w:id="34"/>
      <w:bookmarkEnd w:id="35"/>
      <w:bookmarkEnd w:id="36"/>
      <w:r>
        <w:rPr>
          <w:rFonts w:ascii="宋体" w:hint="eastAsia"/>
          <w:b/>
          <w:color w:val="000000"/>
          <w:sz w:val="24"/>
          <w:szCs w:val="24"/>
        </w:rPr>
        <w:t>七、</w:t>
      </w:r>
      <w:r>
        <w:rPr>
          <w:rFonts w:ascii="宋体"/>
          <w:b/>
          <w:color w:val="000000"/>
          <w:sz w:val="24"/>
          <w:szCs w:val="24"/>
        </w:rPr>
        <w:t>联系方式</w:t>
      </w:r>
      <w:bookmarkEnd w:id="37"/>
      <w:bookmarkEnd w:id="38"/>
      <w:bookmarkEnd w:id="39"/>
      <w:bookmarkEnd w:id="40"/>
      <w:bookmarkEnd w:id="41"/>
      <w:bookmarkEnd w:id="42"/>
      <w:bookmarkEnd w:id="43"/>
      <w:bookmarkEnd w:id="44"/>
      <w:bookmarkEnd w:id="45"/>
    </w:p>
    <w:p w:rsidR="008B475B" w:rsidRDefault="005F137C">
      <w:pPr>
        <w:spacing w:line="360" w:lineRule="auto"/>
        <w:ind w:firstLineChars="200" w:firstLine="480"/>
        <w:rPr>
          <w:rFonts w:ascii="宋体"/>
          <w:color w:val="000000"/>
          <w:sz w:val="24"/>
          <w:szCs w:val="24"/>
        </w:rPr>
      </w:pPr>
      <w:r>
        <w:rPr>
          <w:rFonts w:ascii="宋体" w:hint="eastAsia"/>
          <w:color w:val="000000"/>
          <w:sz w:val="24"/>
          <w:szCs w:val="24"/>
        </w:rPr>
        <w:t>1</w:t>
      </w:r>
      <w:r>
        <w:rPr>
          <w:rFonts w:ascii="宋体" w:hint="eastAsia"/>
          <w:color w:val="000000"/>
          <w:sz w:val="24"/>
          <w:szCs w:val="24"/>
        </w:rPr>
        <w:t>、采购人：长春</w:t>
      </w:r>
      <w:r>
        <w:rPr>
          <w:rFonts w:ascii="宋体" w:hint="eastAsia"/>
          <w:color w:val="000000"/>
          <w:sz w:val="24"/>
          <w:szCs w:val="24"/>
        </w:rPr>
        <w:t>市南关区教育局</w:t>
      </w:r>
    </w:p>
    <w:p w:rsidR="008B475B" w:rsidRDefault="005F137C">
      <w:pPr>
        <w:spacing w:line="360" w:lineRule="auto"/>
        <w:ind w:firstLineChars="200" w:firstLine="480"/>
        <w:rPr>
          <w:rFonts w:ascii="宋体"/>
          <w:color w:val="000000"/>
          <w:sz w:val="24"/>
          <w:szCs w:val="24"/>
        </w:rPr>
      </w:pPr>
      <w:r>
        <w:rPr>
          <w:rFonts w:ascii="宋体" w:hint="eastAsia"/>
          <w:color w:val="000000"/>
          <w:sz w:val="24"/>
          <w:szCs w:val="24"/>
        </w:rPr>
        <w:t>地址：长春市南关区健民街与南四环路交叉口</w:t>
      </w:r>
    </w:p>
    <w:p w:rsidR="008B475B" w:rsidRDefault="005F137C">
      <w:pPr>
        <w:spacing w:line="360" w:lineRule="auto"/>
        <w:ind w:firstLineChars="200" w:firstLine="480"/>
        <w:rPr>
          <w:rFonts w:ascii="宋体" w:hAnsi="宋体" w:cs="宋体"/>
          <w:bCs/>
          <w:sz w:val="24"/>
          <w:szCs w:val="24"/>
        </w:rPr>
      </w:pPr>
      <w:r>
        <w:rPr>
          <w:rFonts w:ascii="宋体" w:hAnsi="宋体" w:cs="宋体" w:hint="eastAsia"/>
          <w:bCs/>
          <w:sz w:val="24"/>
          <w:szCs w:val="24"/>
        </w:rPr>
        <w:t>联系人：</w:t>
      </w:r>
      <w:r>
        <w:rPr>
          <w:rFonts w:ascii="宋体" w:hAnsi="宋体" w:cs="宋体" w:hint="eastAsia"/>
          <w:bCs/>
          <w:sz w:val="24"/>
          <w:szCs w:val="24"/>
        </w:rPr>
        <w:t>姜鹏亮</w:t>
      </w:r>
    </w:p>
    <w:p w:rsidR="008B475B" w:rsidRDefault="005F137C">
      <w:pPr>
        <w:spacing w:line="360" w:lineRule="auto"/>
        <w:ind w:firstLineChars="200" w:firstLine="480"/>
        <w:rPr>
          <w:rFonts w:ascii="宋体" w:hAnsi="宋体" w:cs="宋体"/>
          <w:bCs/>
          <w:sz w:val="24"/>
          <w:szCs w:val="24"/>
        </w:rPr>
      </w:pPr>
      <w:r>
        <w:rPr>
          <w:rFonts w:ascii="宋体" w:hAnsi="宋体" w:cs="宋体" w:hint="eastAsia"/>
          <w:bCs/>
          <w:sz w:val="24"/>
          <w:szCs w:val="24"/>
        </w:rPr>
        <w:t>电话：</w:t>
      </w:r>
      <w:r>
        <w:rPr>
          <w:rFonts w:ascii="宋体" w:hAnsi="宋体" w:cs="宋体"/>
          <w:bCs/>
          <w:sz w:val="24"/>
          <w:szCs w:val="24"/>
        </w:rPr>
        <w:t>0431</w:t>
      </w:r>
      <w:r>
        <w:rPr>
          <w:rFonts w:ascii="宋体" w:hAnsi="宋体" w:cs="宋体" w:hint="eastAsia"/>
          <w:bCs/>
          <w:sz w:val="24"/>
          <w:szCs w:val="24"/>
        </w:rPr>
        <w:t>－</w:t>
      </w:r>
      <w:r>
        <w:rPr>
          <w:rFonts w:ascii="宋体" w:hAnsi="宋体" w:cs="宋体"/>
          <w:bCs/>
          <w:sz w:val="24"/>
          <w:szCs w:val="24"/>
        </w:rPr>
        <w:t>8891</w:t>
      </w:r>
      <w:r>
        <w:rPr>
          <w:rFonts w:ascii="宋体" w:hAnsi="宋体" w:cs="宋体" w:hint="eastAsia"/>
          <w:bCs/>
          <w:sz w:val="24"/>
          <w:szCs w:val="24"/>
        </w:rPr>
        <w:t>2802</w:t>
      </w:r>
    </w:p>
    <w:p w:rsidR="008B475B" w:rsidRDefault="005F137C">
      <w:pPr>
        <w:spacing w:line="360" w:lineRule="auto"/>
        <w:ind w:firstLineChars="200" w:firstLine="480"/>
        <w:rPr>
          <w:rFonts w:ascii="宋体" w:hAnsi="宋体" w:cs="宋体"/>
          <w:bCs/>
          <w:sz w:val="24"/>
          <w:szCs w:val="24"/>
        </w:rPr>
      </w:pPr>
      <w:r>
        <w:rPr>
          <w:rFonts w:ascii="宋体" w:hAnsi="宋体" w:cs="宋体"/>
          <w:bCs/>
          <w:sz w:val="24"/>
          <w:szCs w:val="24"/>
        </w:rPr>
        <w:t>2</w:t>
      </w:r>
      <w:r>
        <w:rPr>
          <w:rFonts w:ascii="宋体" w:hAnsi="宋体" w:cs="宋体" w:hint="eastAsia"/>
          <w:bCs/>
          <w:sz w:val="24"/>
          <w:szCs w:val="24"/>
        </w:rPr>
        <w:t>、采购代理机构：长春市南关区政府采购中心</w:t>
      </w:r>
    </w:p>
    <w:p w:rsidR="008B475B" w:rsidRDefault="005F137C">
      <w:pPr>
        <w:spacing w:line="360" w:lineRule="auto"/>
        <w:ind w:firstLineChars="200" w:firstLine="480"/>
        <w:rPr>
          <w:rFonts w:ascii="宋体" w:hAnsi="宋体" w:cs="宋体"/>
          <w:bCs/>
          <w:sz w:val="24"/>
          <w:szCs w:val="24"/>
        </w:rPr>
      </w:pPr>
      <w:r>
        <w:rPr>
          <w:rFonts w:ascii="宋体" w:hAnsi="宋体" w:cs="宋体" w:hint="eastAsia"/>
          <w:bCs/>
          <w:sz w:val="24"/>
          <w:szCs w:val="24"/>
        </w:rPr>
        <w:t>地</w:t>
      </w:r>
      <w:r>
        <w:rPr>
          <w:rFonts w:ascii="宋体" w:hAnsi="宋体" w:cs="宋体"/>
          <w:bCs/>
          <w:sz w:val="24"/>
          <w:szCs w:val="24"/>
        </w:rPr>
        <w:t xml:space="preserve"> </w:t>
      </w:r>
      <w:r>
        <w:rPr>
          <w:rFonts w:ascii="宋体" w:hAnsi="宋体" w:cs="宋体"/>
          <w:bCs/>
          <w:sz w:val="24"/>
          <w:szCs w:val="24"/>
        </w:rPr>
        <w:t>址：长春市</w:t>
      </w:r>
      <w:r>
        <w:rPr>
          <w:rFonts w:ascii="宋体" w:hAnsi="宋体" w:cs="宋体" w:hint="eastAsia"/>
          <w:bCs/>
          <w:sz w:val="24"/>
          <w:szCs w:val="24"/>
        </w:rPr>
        <w:t>芳菲路</w:t>
      </w:r>
      <w:r>
        <w:rPr>
          <w:rFonts w:ascii="宋体" w:hAnsi="宋体" w:cs="宋体" w:hint="eastAsia"/>
          <w:bCs/>
          <w:sz w:val="24"/>
          <w:szCs w:val="24"/>
        </w:rPr>
        <w:t>123</w:t>
      </w:r>
      <w:r>
        <w:rPr>
          <w:rFonts w:ascii="宋体" w:hAnsi="宋体" w:cs="宋体" w:hint="eastAsia"/>
          <w:bCs/>
          <w:sz w:val="24"/>
          <w:szCs w:val="24"/>
        </w:rPr>
        <w:t>号</w:t>
      </w:r>
    </w:p>
    <w:p w:rsidR="008B475B" w:rsidRDefault="005F137C">
      <w:pPr>
        <w:spacing w:line="360" w:lineRule="auto"/>
        <w:ind w:firstLineChars="200" w:firstLine="480"/>
        <w:rPr>
          <w:rFonts w:ascii="宋体" w:hAnsi="宋体" w:cs="宋体"/>
          <w:bCs/>
          <w:sz w:val="24"/>
          <w:szCs w:val="24"/>
        </w:rPr>
      </w:pPr>
      <w:r>
        <w:rPr>
          <w:rFonts w:ascii="宋体" w:hAnsi="宋体" w:cs="宋体" w:hint="eastAsia"/>
          <w:bCs/>
          <w:sz w:val="24"/>
          <w:szCs w:val="24"/>
        </w:rPr>
        <w:t>联系人：冯黎明</w:t>
      </w:r>
    </w:p>
    <w:p w:rsidR="008B475B" w:rsidRDefault="005F137C">
      <w:pPr>
        <w:spacing w:line="360" w:lineRule="auto"/>
        <w:ind w:firstLineChars="200" w:firstLine="480"/>
        <w:rPr>
          <w:rFonts w:ascii="宋体" w:hAnsi="宋体" w:cs="宋体"/>
          <w:bCs/>
          <w:sz w:val="24"/>
          <w:szCs w:val="24"/>
        </w:rPr>
      </w:pPr>
      <w:r>
        <w:rPr>
          <w:rFonts w:ascii="宋体" w:hAnsi="宋体" w:cs="宋体" w:hint="eastAsia"/>
          <w:bCs/>
          <w:sz w:val="24"/>
          <w:szCs w:val="24"/>
        </w:rPr>
        <w:t>电话：</w:t>
      </w:r>
      <w:r>
        <w:rPr>
          <w:rFonts w:ascii="宋体" w:hAnsi="宋体" w:cs="宋体" w:hint="eastAsia"/>
          <w:bCs/>
          <w:sz w:val="24"/>
          <w:szCs w:val="24"/>
        </w:rPr>
        <w:t>0431-8528</w:t>
      </w:r>
      <w:r>
        <w:rPr>
          <w:rFonts w:ascii="宋体" w:hAnsi="宋体" w:cs="宋体" w:hint="eastAsia"/>
          <w:bCs/>
          <w:sz w:val="24"/>
          <w:szCs w:val="24"/>
        </w:rPr>
        <w:t>4295</w:t>
      </w:r>
    </w:p>
    <w:p w:rsidR="008B475B" w:rsidRDefault="005F137C">
      <w:pPr>
        <w:spacing w:line="360" w:lineRule="auto"/>
        <w:ind w:firstLineChars="200" w:firstLine="480"/>
        <w:rPr>
          <w:rFonts w:ascii="宋体" w:hAnsi="宋体" w:cs="宋体"/>
          <w:bCs/>
          <w:sz w:val="24"/>
          <w:szCs w:val="24"/>
        </w:rPr>
      </w:pPr>
      <w:r>
        <w:rPr>
          <w:rFonts w:ascii="宋体" w:hAnsi="宋体" w:cs="宋体"/>
          <w:bCs/>
          <w:sz w:val="24"/>
          <w:szCs w:val="24"/>
        </w:rPr>
        <w:t>3</w:t>
      </w:r>
      <w:r>
        <w:rPr>
          <w:rFonts w:ascii="宋体" w:hAnsi="宋体" w:cs="宋体" w:hint="eastAsia"/>
          <w:bCs/>
          <w:sz w:val="24"/>
          <w:szCs w:val="24"/>
        </w:rPr>
        <w:t>、监督管理部门：长春市南关区财政局政府采购工作管理办公室</w:t>
      </w:r>
    </w:p>
    <w:p w:rsidR="008B475B" w:rsidRDefault="005F137C">
      <w:pPr>
        <w:spacing w:line="360" w:lineRule="auto"/>
        <w:ind w:firstLineChars="200" w:firstLine="480"/>
        <w:rPr>
          <w:rFonts w:ascii="宋体" w:hAnsi="宋体" w:cs="宋体"/>
          <w:bCs/>
          <w:sz w:val="24"/>
          <w:szCs w:val="24"/>
        </w:rPr>
      </w:pPr>
      <w:r>
        <w:rPr>
          <w:rFonts w:ascii="宋体" w:hAnsi="宋体" w:cs="宋体" w:hint="eastAsia"/>
          <w:bCs/>
          <w:sz w:val="24"/>
          <w:szCs w:val="24"/>
        </w:rPr>
        <w:t>电话：</w:t>
      </w:r>
      <w:r>
        <w:rPr>
          <w:rFonts w:ascii="宋体" w:hAnsi="宋体" w:cs="宋体"/>
          <w:bCs/>
          <w:sz w:val="24"/>
          <w:szCs w:val="24"/>
        </w:rPr>
        <w:t>0431-85281665</w:t>
      </w:r>
    </w:p>
    <w:p w:rsidR="008B475B" w:rsidRDefault="005F137C">
      <w:pPr>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w:t>
      </w:r>
      <w:r>
        <w:rPr>
          <w:rFonts w:ascii="宋体" w:hAnsi="宋体" w:cs="宋体" w:hint="eastAsia"/>
          <w:bCs/>
          <w:sz w:val="24"/>
          <w:szCs w:val="24"/>
        </w:rPr>
        <w:t>本项目采购支持政府采购金融服务政策</w:t>
      </w:r>
      <w:r>
        <w:rPr>
          <w:rFonts w:ascii="宋体" w:hAnsi="宋体" w:cs="宋体" w:hint="eastAsia"/>
          <w:bCs/>
          <w:sz w:val="24"/>
          <w:szCs w:val="24"/>
        </w:rPr>
        <w:br/>
      </w:r>
      <w:r>
        <w:rPr>
          <w:rFonts w:ascii="宋体" w:hAnsi="宋体" w:cs="宋体" w:hint="eastAsia"/>
          <w:bCs/>
          <w:sz w:val="24"/>
          <w:szCs w:val="24"/>
        </w:rPr>
        <w:lastRenderedPageBreak/>
        <w:t>采购数字金额服务平台（</w:t>
      </w:r>
      <w:r>
        <w:rPr>
          <w:rFonts w:ascii="宋体" w:hAnsi="宋体" w:cs="宋体" w:hint="eastAsia"/>
          <w:bCs/>
          <w:sz w:val="24"/>
          <w:szCs w:val="24"/>
        </w:rPr>
        <w:t>http://xwjf.jljrkg.com:9630/html/</w:t>
      </w:r>
      <w:r>
        <w:rPr>
          <w:rFonts w:ascii="宋体" w:hAnsi="宋体" w:cs="宋体" w:hint="eastAsia"/>
          <w:bCs/>
          <w:sz w:val="24"/>
          <w:szCs w:val="24"/>
        </w:rPr>
        <w:t>）</w:t>
      </w:r>
      <w:r>
        <w:rPr>
          <w:rFonts w:ascii="宋体" w:hAnsi="宋体" w:cs="宋体" w:hint="eastAsia"/>
          <w:bCs/>
          <w:sz w:val="24"/>
          <w:szCs w:val="24"/>
        </w:rPr>
        <w:br/>
      </w:r>
      <w:r>
        <w:rPr>
          <w:rFonts w:ascii="宋体" w:hAnsi="宋体" w:cs="宋体" w:hint="eastAsia"/>
          <w:bCs/>
          <w:sz w:val="24"/>
          <w:szCs w:val="24"/>
        </w:rPr>
        <w:t>长春市综合金融服务平台（</w:t>
      </w:r>
      <w:r>
        <w:rPr>
          <w:rFonts w:ascii="宋体" w:hAnsi="宋体" w:cs="宋体" w:hint="eastAsia"/>
          <w:bCs/>
          <w:sz w:val="24"/>
          <w:szCs w:val="24"/>
        </w:rPr>
        <w:t>https://cczhjf.ccjrkg.com/</w:t>
      </w:r>
      <w:r>
        <w:rPr>
          <w:rFonts w:ascii="宋体" w:hAnsi="宋体" w:cs="宋体" w:hint="eastAsia"/>
          <w:bCs/>
          <w:sz w:val="24"/>
          <w:szCs w:val="24"/>
        </w:rPr>
        <w:t>）</w:t>
      </w:r>
    </w:p>
    <w:p w:rsidR="008B475B" w:rsidRDefault="008B475B">
      <w:pPr>
        <w:spacing w:line="360" w:lineRule="auto"/>
        <w:ind w:firstLineChars="200" w:firstLine="480"/>
        <w:rPr>
          <w:rFonts w:ascii="宋体" w:hAnsi="宋体" w:cs="宋体"/>
          <w:bCs/>
          <w:sz w:val="24"/>
          <w:szCs w:val="24"/>
        </w:rPr>
      </w:pPr>
    </w:p>
    <w:p w:rsidR="008B475B" w:rsidRDefault="008B475B">
      <w:pPr>
        <w:widowControl/>
        <w:spacing w:before="100" w:beforeAutospacing="1" w:after="100" w:afterAutospacing="1" w:line="360" w:lineRule="auto"/>
        <w:jc w:val="left"/>
        <w:rPr>
          <w:rFonts w:ascii="宋体" w:hAnsi="宋体"/>
          <w:sz w:val="24"/>
        </w:rPr>
      </w:pPr>
    </w:p>
    <w:p w:rsidR="008B475B" w:rsidRDefault="008B475B">
      <w:pPr>
        <w:pStyle w:val="1"/>
        <w:snapToGrid w:val="0"/>
        <w:spacing w:before="0"/>
        <w:ind w:firstLineChars="750" w:firstLine="2711"/>
        <w:jc w:val="both"/>
        <w:rPr>
          <w:rFonts w:ascii="宋体" w:eastAsia="宋体" w:hAnsi="宋体" w:cs="宋体"/>
        </w:rPr>
      </w:pPr>
    </w:p>
    <w:p w:rsidR="008B475B" w:rsidRDefault="008B475B">
      <w:pPr>
        <w:pStyle w:val="1"/>
        <w:snapToGrid w:val="0"/>
        <w:spacing w:before="0"/>
        <w:ind w:firstLineChars="750" w:firstLine="2711"/>
        <w:jc w:val="both"/>
        <w:rPr>
          <w:rFonts w:ascii="宋体" w:eastAsia="宋体" w:hAnsi="宋体" w:cs="宋体"/>
        </w:rPr>
      </w:pPr>
    </w:p>
    <w:p w:rsidR="008B475B" w:rsidRDefault="008B475B">
      <w:pPr>
        <w:pStyle w:val="1"/>
        <w:snapToGrid w:val="0"/>
        <w:spacing w:before="0"/>
        <w:ind w:firstLineChars="750" w:firstLine="2711"/>
        <w:jc w:val="both"/>
        <w:rPr>
          <w:rFonts w:ascii="宋体" w:eastAsia="宋体" w:hAnsi="宋体" w:cs="宋体"/>
        </w:rPr>
      </w:pPr>
    </w:p>
    <w:p w:rsidR="008B475B" w:rsidRDefault="008B475B">
      <w:pPr>
        <w:pStyle w:val="1"/>
        <w:snapToGrid w:val="0"/>
        <w:spacing w:before="0"/>
        <w:ind w:firstLineChars="750" w:firstLine="2711"/>
        <w:jc w:val="both"/>
        <w:rPr>
          <w:rFonts w:ascii="宋体" w:eastAsia="宋体" w:hAnsi="宋体" w:cs="宋体"/>
        </w:rPr>
      </w:pPr>
    </w:p>
    <w:p w:rsidR="008B475B" w:rsidRDefault="008B475B">
      <w:pPr>
        <w:pStyle w:val="1"/>
        <w:snapToGrid w:val="0"/>
        <w:spacing w:before="0"/>
        <w:ind w:firstLineChars="750" w:firstLine="2711"/>
        <w:jc w:val="both"/>
        <w:rPr>
          <w:rFonts w:ascii="宋体" w:eastAsia="宋体" w:hAnsi="宋体" w:cs="宋体"/>
        </w:rPr>
      </w:pPr>
    </w:p>
    <w:p w:rsidR="008B475B" w:rsidRDefault="008B475B">
      <w:pPr>
        <w:pStyle w:val="1"/>
        <w:snapToGrid w:val="0"/>
        <w:spacing w:before="0"/>
        <w:ind w:firstLineChars="750" w:firstLine="2711"/>
        <w:jc w:val="both"/>
        <w:rPr>
          <w:rFonts w:ascii="宋体" w:eastAsia="宋体" w:hAnsi="宋体" w:cs="宋体"/>
        </w:rPr>
      </w:pPr>
    </w:p>
    <w:p w:rsidR="008B475B" w:rsidRDefault="008B475B">
      <w:pPr>
        <w:pStyle w:val="1"/>
        <w:snapToGrid w:val="0"/>
        <w:spacing w:before="0"/>
        <w:ind w:firstLineChars="750" w:firstLine="2711"/>
        <w:jc w:val="both"/>
        <w:rPr>
          <w:rFonts w:ascii="宋体" w:eastAsia="宋体" w:hAnsi="宋体" w:cs="宋体"/>
        </w:rPr>
      </w:pPr>
    </w:p>
    <w:p w:rsidR="008B475B" w:rsidRDefault="008B475B">
      <w:pPr>
        <w:pStyle w:val="1"/>
        <w:snapToGrid w:val="0"/>
        <w:spacing w:before="0"/>
        <w:ind w:firstLineChars="750" w:firstLine="2711"/>
        <w:jc w:val="both"/>
        <w:rPr>
          <w:rFonts w:ascii="宋体" w:eastAsia="宋体" w:hAnsi="宋体" w:cs="宋体"/>
        </w:rPr>
      </w:pPr>
    </w:p>
    <w:p w:rsidR="008B475B" w:rsidRDefault="008B475B">
      <w:pPr>
        <w:pStyle w:val="1"/>
        <w:snapToGrid w:val="0"/>
        <w:spacing w:before="0"/>
        <w:ind w:firstLineChars="750" w:firstLine="2711"/>
        <w:jc w:val="both"/>
        <w:rPr>
          <w:rFonts w:ascii="宋体" w:eastAsia="宋体" w:hAnsi="宋体" w:cs="宋体"/>
        </w:rPr>
      </w:pPr>
    </w:p>
    <w:p w:rsidR="008B475B" w:rsidRDefault="008B475B">
      <w:pPr>
        <w:pStyle w:val="1"/>
        <w:snapToGrid w:val="0"/>
        <w:spacing w:before="0"/>
        <w:ind w:firstLineChars="750" w:firstLine="2711"/>
        <w:jc w:val="both"/>
        <w:rPr>
          <w:rFonts w:ascii="宋体" w:eastAsia="宋体" w:hAnsi="宋体" w:cs="宋体"/>
        </w:rPr>
      </w:pPr>
    </w:p>
    <w:p w:rsidR="008B475B" w:rsidRDefault="008B475B">
      <w:pPr>
        <w:pStyle w:val="1"/>
        <w:snapToGrid w:val="0"/>
        <w:spacing w:before="0"/>
        <w:ind w:firstLineChars="750" w:firstLine="2711"/>
        <w:jc w:val="both"/>
        <w:rPr>
          <w:rFonts w:ascii="宋体" w:eastAsia="宋体" w:hAnsi="宋体" w:cs="宋体"/>
        </w:rPr>
      </w:pPr>
    </w:p>
    <w:p w:rsidR="008B475B" w:rsidRDefault="008B475B">
      <w:pPr>
        <w:pStyle w:val="1"/>
        <w:snapToGrid w:val="0"/>
        <w:spacing w:before="0"/>
        <w:ind w:firstLineChars="750" w:firstLine="2711"/>
        <w:jc w:val="both"/>
        <w:rPr>
          <w:rFonts w:ascii="宋体" w:eastAsia="宋体" w:hAnsi="宋体" w:cs="宋体"/>
        </w:rPr>
      </w:pPr>
    </w:p>
    <w:p w:rsidR="008B475B" w:rsidRDefault="008B475B">
      <w:pPr>
        <w:pStyle w:val="1"/>
        <w:snapToGrid w:val="0"/>
        <w:spacing w:before="0"/>
        <w:ind w:firstLineChars="950" w:firstLine="3433"/>
        <w:jc w:val="both"/>
        <w:rPr>
          <w:rFonts w:ascii="宋体" w:eastAsia="宋体" w:hAnsi="宋体" w:cs="宋体"/>
        </w:rPr>
      </w:pPr>
    </w:p>
    <w:p w:rsidR="008B475B" w:rsidRDefault="008B475B"/>
    <w:p w:rsidR="008B475B" w:rsidRDefault="008B475B">
      <w:pPr>
        <w:pStyle w:val="1"/>
        <w:snapToGrid w:val="0"/>
        <w:spacing w:before="0"/>
        <w:jc w:val="both"/>
        <w:rPr>
          <w:rFonts w:ascii="宋体" w:eastAsia="宋体" w:hAnsi="宋体" w:cs="宋体"/>
        </w:rPr>
      </w:pPr>
    </w:p>
    <w:p w:rsidR="008B475B" w:rsidRDefault="008B475B">
      <w:pPr>
        <w:rPr>
          <w:rFonts w:ascii="宋体" w:hAnsi="宋体" w:cs="宋体"/>
        </w:rPr>
      </w:pPr>
    </w:p>
    <w:p w:rsidR="008B475B" w:rsidRDefault="008B475B">
      <w:pPr>
        <w:rPr>
          <w:rFonts w:ascii="宋体" w:hAnsi="宋体" w:cs="宋体"/>
        </w:rPr>
      </w:pPr>
    </w:p>
    <w:p w:rsidR="008B475B" w:rsidRDefault="005F137C">
      <w:pPr>
        <w:pStyle w:val="1"/>
        <w:snapToGrid w:val="0"/>
        <w:spacing w:before="0"/>
        <w:ind w:firstLineChars="800" w:firstLine="2891"/>
        <w:jc w:val="left"/>
        <w:rPr>
          <w:rFonts w:ascii="宋体" w:eastAsia="宋体"/>
        </w:rPr>
      </w:pPr>
      <w:r>
        <w:rPr>
          <w:rFonts w:ascii="宋体" w:eastAsia="宋体" w:hAnsi="宋体" w:cs="宋体" w:hint="eastAsia"/>
        </w:rPr>
        <w:lastRenderedPageBreak/>
        <w:t>第二章</w:t>
      </w:r>
      <w:r>
        <w:rPr>
          <w:rFonts w:ascii="宋体" w:eastAsia="宋体" w:hAnsi="宋体" w:cs="宋体"/>
        </w:rPr>
        <w:t xml:space="preserve"> </w:t>
      </w:r>
      <w:r>
        <w:rPr>
          <w:rFonts w:ascii="宋体" w:eastAsia="宋体" w:hAnsi="宋体" w:cs="宋体" w:hint="eastAsia"/>
        </w:rPr>
        <w:t>投标人须知</w:t>
      </w:r>
    </w:p>
    <w:p w:rsidR="008B475B" w:rsidRDefault="005F137C">
      <w:pPr>
        <w:pStyle w:val="2"/>
        <w:adjustRightInd w:val="0"/>
        <w:snapToGrid w:val="0"/>
        <w:ind w:firstLineChars="1000" w:firstLine="2811"/>
        <w:rPr>
          <w:rFonts w:ascii="宋体" w:eastAsia="宋体" w:hAnsi="宋体"/>
        </w:rPr>
      </w:pPr>
      <w:bookmarkStart w:id="46" w:name="_Toc8649"/>
      <w:bookmarkStart w:id="47" w:name="_Toc179632545"/>
      <w:bookmarkStart w:id="48" w:name="_Toc144974496"/>
      <w:bookmarkStart w:id="49" w:name="_Toc246996174"/>
      <w:bookmarkStart w:id="50" w:name="_Toc25225"/>
      <w:bookmarkStart w:id="51" w:name="_Toc21701"/>
      <w:bookmarkStart w:id="52" w:name="_Toc246996917"/>
      <w:bookmarkStart w:id="53" w:name="_Toc152042304"/>
      <w:bookmarkStart w:id="54" w:name="_Toc152045528"/>
      <w:bookmarkStart w:id="55" w:name="_Toc24377"/>
      <w:bookmarkStart w:id="56" w:name="_Toc383613171"/>
      <w:bookmarkStart w:id="57" w:name="_Toc247085688"/>
      <w:r>
        <w:rPr>
          <w:rFonts w:ascii="宋体" w:eastAsia="宋体" w:hAnsi="宋体" w:cs="宋体" w:hint="eastAsia"/>
        </w:rPr>
        <w:t>投标人须知前附表</w:t>
      </w:r>
      <w:bookmarkEnd w:id="46"/>
      <w:bookmarkEnd w:id="47"/>
      <w:bookmarkEnd w:id="48"/>
      <w:bookmarkEnd w:id="49"/>
      <w:bookmarkEnd w:id="50"/>
      <w:bookmarkEnd w:id="51"/>
      <w:bookmarkEnd w:id="52"/>
      <w:bookmarkEnd w:id="53"/>
      <w:bookmarkEnd w:id="54"/>
      <w:bookmarkEnd w:id="55"/>
      <w:bookmarkEnd w:id="56"/>
      <w:bookmarkEnd w:id="57"/>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3057"/>
        <w:gridCol w:w="6119"/>
      </w:tblGrid>
      <w:tr w:rsidR="008B475B">
        <w:trPr>
          <w:trHeight w:val="232"/>
          <w:tblHeader/>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条款号</w:t>
            </w:r>
          </w:p>
        </w:tc>
        <w:tc>
          <w:tcPr>
            <w:tcW w:w="3057" w:type="dxa"/>
            <w:vAlign w:val="center"/>
          </w:tcPr>
          <w:p w:rsidR="008B475B" w:rsidRDefault="005F137C">
            <w:pPr>
              <w:pStyle w:val="a9"/>
              <w:pBdr>
                <w:bottom w:val="none" w:sz="0" w:space="0" w:color="auto"/>
              </w:pBdr>
              <w:tabs>
                <w:tab w:val="left" w:pos="420"/>
              </w:tabs>
              <w:autoSpaceDE w:val="0"/>
              <w:autoSpaceDN w:val="0"/>
              <w:adjustRightInd w:val="0"/>
              <w:spacing w:line="480" w:lineRule="exact"/>
              <w:rPr>
                <w:rFonts w:ascii="宋体"/>
                <w:sz w:val="21"/>
                <w:szCs w:val="21"/>
                <w:lang w:val="zh-CN"/>
              </w:rPr>
            </w:pPr>
            <w:r>
              <w:rPr>
                <w:rFonts w:ascii="宋体" w:hAnsi="宋体" w:cs="宋体" w:hint="eastAsia"/>
                <w:sz w:val="21"/>
                <w:szCs w:val="21"/>
                <w:lang w:val="zh-CN"/>
              </w:rPr>
              <w:t>条款名称</w:t>
            </w:r>
          </w:p>
        </w:tc>
        <w:tc>
          <w:tcPr>
            <w:tcW w:w="6119" w:type="dxa"/>
            <w:vAlign w:val="center"/>
          </w:tcPr>
          <w:p w:rsidR="008B475B" w:rsidRDefault="005F137C">
            <w:pPr>
              <w:pStyle w:val="a9"/>
              <w:pBdr>
                <w:bottom w:val="none" w:sz="0" w:space="0" w:color="auto"/>
              </w:pBdr>
              <w:tabs>
                <w:tab w:val="left" w:pos="420"/>
              </w:tabs>
              <w:autoSpaceDE w:val="0"/>
              <w:autoSpaceDN w:val="0"/>
              <w:adjustRightInd w:val="0"/>
              <w:spacing w:line="480" w:lineRule="exact"/>
              <w:rPr>
                <w:rFonts w:ascii="宋体"/>
                <w:sz w:val="21"/>
                <w:szCs w:val="21"/>
                <w:lang w:val="zh-CN"/>
              </w:rPr>
            </w:pPr>
            <w:r>
              <w:rPr>
                <w:rFonts w:ascii="宋体" w:hAnsi="宋体" w:cs="宋体" w:hint="eastAsia"/>
                <w:sz w:val="21"/>
                <w:szCs w:val="21"/>
                <w:lang w:val="zh-CN"/>
              </w:rPr>
              <w:t>编列内容</w:t>
            </w:r>
          </w:p>
        </w:tc>
      </w:tr>
      <w:tr w:rsidR="008B475B">
        <w:trPr>
          <w:trHeight w:val="791"/>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lang w:val="zh-CN"/>
              </w:rPr>
              <w:t>1</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采购人</w:t>
            </w:r>
          </w:p>
        </w:tc>
        <w:tc>
          <w:tcPr>
            <w:tcW w:w="6119" w:type="dxa"/>
            <w:vAlign w:val="center"/>
          </w:tcPr>
          <w:p w:rsidR="008B475B" w:rsidRDefault="005F137C">
            <w:pPr>
              <w:autoSpaceDE w:val="0"/>
              <w:autoSpaceDN w:val="0"/>
              <w:snapToGrid w:val="0"/>
              <w:spacing w:line="380" w:lineRule="exact"/>
              <w:jc w:val="left"/>
              <w:rPr>
                <w:rFonts w:ascii="宋体" w:hAnsi="宋体" w:cs="宋体"/>
                <w:bCs/>
                <w:sz w:val="24"/>
                <w:szCs w:val="24"/>
              </w:rPr>
            </w:pPr>
            <w:r>
              <w:rPr>
                <w:rFonts w:ascii="宋体" w:hAnsi="宋体" w:cs="宋体" w:hint="eastAsia"/>
                <w:bCs/>
                <w:sz w:val="24"/>
                <w:szCs w:val="24"/>
              </w:rPr>
              <w:t>采购人：长春市南关区教育局</w:t>
            </w:r>
          </w:p>
          <w:p w:rsidR="008B475B" w:rsidRDefault="005F137C">
            <w:pPr>
              <w:autoSpaceDE w:val="0"/>
              <w:autoSpaceDN w:val="0"/>
              <w:snapToGrid w:val="0"/>
              <w:spacing w:line="380" w:lineRule="exact"/>
              <w:jc w:val="left"/>
              <w:rPr>
                <w:rFonts w:ascii="宋体" w:hAnsi="宋体" w:cs="宋体"/>
                <w:bCs/>
                <w:sz w:val="24"/>
                <w:szCs w:val="24"/>
              </w:rPr>
            </w:pPr>
            <w:r>
              <w:rPr>
                <w:rFonts w:ascii="宋体" w:hAnsi="宋体" w:cs="宋体" w:hint="eastAsia"/>
                <w:bCs/>
                <w:sz w:val="24"/>
                <w:szCs w:val="24"/>
              </w:rPr>
              <w:t>地址：长春市南关区健民街与南四环路交叉口</w:t>
            </w:r>
          </w:p>
          <w:p w:rsidR="008B475B" w:rsidRDefault="005F137C">
            <w:pPr>
              <w:autoSpaceDE w:val="0"/>
              <w:autoSpaceDN w:val="0"/>
              <w:snapToGrid w:val="0"/>
              <w:spacing w:line="380" w:lineRule="exact"/>
              <w:jc w:val="left"/>
              <w:rPr>
                <w:rFonts w:ascii="宋体" w:hAnsi="宋体" w:cs="宋体"/>
                <w:bCs/>
                <w:sz w:val="24"/>
                <w:szCs w:val="24"/>
              </w:rPr>
            </w:pPr>
            <w:r>
              <w:rPr>
                <w:rFonts w:ascii="宋体" w:hAnsi="宋体" w:cs="宋体" w:hint="eastAsia"/>
                <w:bCs/>
                <w:sz w:val="24"/>
                <w:szCs w:val="24"/>
              </w:rPr>
              <w:t>联系人：</w:t>
            </w:r>
            <w:r>
              <w:rPr>
                <w:rFonts w:ascii="宋体" w:hAnsi="宋体" w:cs="宋体" w:hint="eastAsia"/>
                <w:bCs/>
                <w:sz w:val="24"/>
                <w:szCs w:val="24"/>
              </w:rPr>
              <w:t>姜鹏亮</w:t>
            </w:r>
          </w:p>
          <w:p w:rsidR="008B475B" w:rsidRDefault="005F137C">
            <w:pPr>
              <w:autoSpaceDE w:val="0"/>
              <w:autoSpaceDN w:val="0"/>
              <w:snapToGrid w:val="0"/>
              <w:spacing w:line="380" w:lineRule="exact"/>
              <w:jc w:val="left"/>
              <w:rPr>
                <w:rFonts w:ascii="宋体" w:hAnsi="宋体" w:cs="宋体"/>
                <w:bCs/>
                <w:sz w:val="24"/>
                <w:szCs w:val="24"/>
              </w:rPr>
            </w:pPr>
            <w:r>
              <w:rPr>
                <w:rFonts w:ascii="宋体" w:hAnsi="宋体" w:cs="宋体" w:hint="eastAsia"/>
                <w:bCs/>
                <w:sz w:val="24"/>
                <w:szCs w:val="24"/>
              </w:rPr>
              <w:t>电话：</w:t>
            </w:r>
            <w:r>
              <w:rPr>
                <w:rFonts w:ascii="宋体" w:hAnsi="宋体" w:cs="宋体"/>
                <w:bCs/>
                <w:sz w:val="24"/>
                <w:szCs w:val="24"/>
              </w:rPr>
              <w:t>0431</w:t>
            </w:r>
            <w:r>
              <w:rPr>
                <w:rFonts w:ascii="宋体" w:hAnsi="宋体" w:cs="宋体" w:hint="eastAsia"/>
                <w:bCs/>
                <w:sz w:val="24"/>
                <w:szCs w:val="24"/>
              </w:rPr>
              <w:t>－</w:t>
            </w:r>
            <w:r>
              <w:rPr>
                <w:rFonts w:ascii="宋体" w:hAnsi="宋体" w:cs="宋体"/>
                <w:bCs/>
                <w:sz w:val="24"/>
                <w:szCs w:val="24"/>
              </w:rPr>
              <w:t>8891</w:t>
            </w:r>
            <w:r>
              <w:rPr>
                <w:rFonts w:ascii="宋体" w:hAnsi="宋体" w:cs="宋体" w:hint="eastAsia"/>
                <w:bCs/>
                <w:sz w:val="24"/>
                <w:szCs w:val="24"/>
              </w:rPr>
              <w:t>2802</w:t>
            </w:r>
          </w:p>
        </w:tc>
      </w:tr>
      <w:tr w:rsidR="008B475B">
        <w:trPr>
          <w:trHeight w:val="90"/>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lang w:val="zh-CN"/>
              </w:rPr>
              <w:t>2</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采购代理机构</w:t>
            </w:r>
          </w:p>
        </w:tc>
        <w:tc>
          <w:tcPr>
            <w:tcW w:w="6119" w:type="dxa"/>
            <w:vAlign w:val="center"/>
          </w:tcPr>
          <w:p w:rsidR="008B475B" w:rsidRDefault="005F137C">
            <w:pPr>
              <w:autoSpaceDE w:val="0"/>
              <w:autoSpaceDN w:val="0"/>
              <w:snapToGrid w:val="0"/>
              <w:spacing w:line="380" w:lineRule="exact"/>
              <w:jc w:val="left"/>
              <w:rPr>
                <w:rFonts w:ascii="宋体"/>
                <w:color w:val="000000"/>
              </w:rPr>
            </w:pPr>
            <w:r>
              <w:rPr>
                <w:rFonts w:ascii="宋体" w:hAnsi="宋体" w:cs="宋体" w:hint="eastAsia"/>
                <w:color w:val="000000"/>
              </w:rPr>
              <w:t>采购代理机构：长春市南关区政府采购中心</w:t>
            </w:r>
          </w:p>
          <w:p w:rsidR="008B475B" w:rsidRDefault="005F137C">
            <w:pPr>
              <w:autoSpaceDE w:val="0"/>
              <w:autoSpaceDN w:val="0"/>
              <w:snapToGrid w:val="0"/>
              <w:spacing w:line="380" w:lineRule="exact"/>
              <w:jc w:val="left"/>
              <w:rPr>
                <w:rFonts w:ascii="宋体"/>
                <w:color w:val="000000"/>
              </w:rPr>
            </w:pPr>
            <w:r>
              <w:rPr>
                <w:rFonts w:ascii="宋体" w:hAnsi="宋体" w:cs="宋体" w:hint="eastAsia"/>
                <w:color w:val="000000"/>
              </w:rPr>
              <w:t>地址：</w:t>
            </w:r>
            <w:r>
              <w:rPr>
                <w:rFonts w:ascii="宋体" w:hAnsi="宋体" w:cs="宋体"/>
                <w:bCs/>
              </w:rPr>
              <w:t>长春市</w:t>
            </w:r>
            <w:r>
              <w:rPr>
                <w:rFonts w:ascii="宋体" w:hAnsi="宋体" w:cs="宋体" w:hint="eastAsia"/>
                <w:bCs/>
              </w:rPr>
              <w:t>芳菲路</w:t>
            </w:r>
            <w:r>
              <w:rPr>
                <w:rFonts w:ascii="宋体" w:hAnsi="宋体" w:cs="宋体" w:hint="eastAsia"/>
                <w:bCs/>
              </w:rPr>
              <w:t>123</w:t>
            </w:r>
            <w:r>
              <w:rPr>
                <w:rFonts w:ascii="宋体" w:hAnsi="宋体" w:cs="宋体" w:hint="eastAsia"/>
                <w:bCs/>
              </w:rPr>
              <w:t>号</w:t>
            </w:r>
          </w:p>
          <w:p w:rsidR="008B475B" w:rsidRDefault="005F137C">
            <w:pPr>
              <w:autoSpaceDE w:val="0"/>
              <w:autoSpaceDN w:val="0"/>
              <w:snapToGrid w:val="0"/>
              <w:spacing w:line="380" w:lineRule="exact"/>
              <w:jc w:val="left"/>
              <w:rPr>
                <w:rFonts w:ascii="宋体"/>
                <w:color w:val="000000"/>
              </w:rPr>
            </w:pPr>
            <w:r>
              <w:rPr>
                <w:rFonts w:ascii="宋体" w:hAnsi="宋体" w:cs="宋体" w:hint="eastAsia"/>
                <w:color w:val="000000"/>
              </w:rPr>
              <w:t>联系人：冯黎明</w:t>
            </w:r>
          </w:p>
          <w:p w:rsidR="008B475B" w:rsidRDefault="005F137C">
            <w:pPr>
              <w:autoSpaceDE w:val="0"/>
              <w:autoSpaceDN w:val="0"/>
              <w:snapToGrid w:val="0"/>
              <w:spacing w:line="380" w:lineRule="exact"/>
              <w:jc w:val="left"/>
              <w:rPr>
                <w:rFonts w:ascii="宋体"/>
              </w:rPr>
            </w:pPr>
            <w:r>
              <w:rPr>
                <w:rFonts w:ascii="宋体" w:hAnsi="宋体" w:cs="宋体" w:hint="eastAsia"/>
                <w:color w:val="000000"/>
              </w:rPr>
              <w:t>联系电话：</w:t>
            </w:r>
            <w:r>
              <w:rPr>
                <w:rFonts w:hint="eastAsia"/>
              </w:rPr>
              <w:t>0431-8528</w:t>
            </w:r>
            <w:r>
              <w:rPr>
                <w:rFonts w:hint="eastAsia"/>
              </w:rPr>
              <w:t>4295</w:t>
            </w:r>
          </w:p>
        </w:tc>
      </w:tr>
      <w:tr w:rsidR="008B475B">
        <w:trPr>
          <w:trHeight w:val="344"/>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lang w:val="zh-CN"/>
              </w:rPr>
              <w:t>3</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项目名称</w:t>
            </w:r>
          </w:p>
        </w:tc>
        <w:tc>
          <w:tcPr>
            <w:tcW w:w="6119" w:type="dxa"/>
            <w:vAlign w:val="center"/>
          </w:tcPr>
          <w:p w:rsidR="008B475B" w:rsidRDefault="005F137C">
            <w:pPr>
              <w:autoSpaceDE w:val="0"/>
              <w:autoSpaceDN w:val="0"/>
              <w:adjustRightInd w:val="0"/>
              <w:snapToGrid w:val="0"/>
              <w:spacing w:line="480" w:lineRule="exact"/>
              <w:jc w:val="left"/>
              <w:rPr>
                <w:rFonts w:ascii="宋体"/>
                <w:lang w:val="zh-CN"/>
              </w:rPr>
            </w:pPr>
            <w:r>
              <w:rPr>
                <w:rFonts w:ascii="宋体" w:hint="eastAsia"/>
                <w:color w:val="000000"/>
                <w:sz w:val="24"/>
                <w:szCs w:val="24"/>
              </w:rPr>
              <w:t>202</w:t>
            </w:r>
            <w:r>
              <w:rPr>
                <w:rFonts w:ascii="宋体" w:hint="eastAsia"/>
                <w:color w:val="000000"/>
                <w:sz w:val="24"/>
                <w:szCs w:val="24"/>
              </w:rPr>
              <w:t>5</w:t>
            </w:r>
            <w:r>
              <w:rPr>
                <w:rFonts w:ascii="宋体" w:hint="eastAsia"/>
                <w:color w:val="000000"/>
                <w:sz w:val="24"/>
                <w:szCs w:val="24"/>
              </w:rPr>
              <w:t>年南关区教育系统专职保安服务采购项目</w:t>
            </w:r>
          </w:p>
        </w:tc>
      </w:tr>
      <w:tr w:rsidR="008B475B">
        <w:trPr>
          <w:trHeight w:val="100"/>
          <w:jc w:val="center"/>
        </w:trPr>
        <w:tc>
          <w:tcPr>
            <w:tcW w:w="1138"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4</w:t>
            </w:r>
          </w:p>
        </w:tc>
        <w:tc>
          <w:tcPr>
            <w:tcW w:w="3057"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项目编号</w:t>
            </w:r>
          </w:p>
        </w:tc>
        <w:tc>
          <w:tcPr>
            <w:tcW w:w="6119" w:type="dxa"/>
            <w:vAlign w:val="center"/>
          </w:tcPr>
          <w:p w:rsidR="008B475B" w:rsidRDefault="005F137C">
            <w:pPr>
              <w:autoSpaceDE w:val="0"/>
              <w:autoSpaceDN w:val="0"/>
              <w:adjustRightInd w:val="0"/>
              <w:snapToGrid w:val="0"/>
              <w:spacing w:line="480" w:lineRule="exact"/>
              <w:jc w:val="left"/>
              <w:rPr>
                <w:rFonts w:ascii="宋体" w:hAnsi="宋体"/>
                <w:sz w:val="24"/>
                <w:szCs w:val="24"/>
              </w:rPr>
            </w:pPr>
            <w:r>
              <w:rPr>
                <w:rFonts w:ascii="宋体" w:hAnsi="宋体" w:hint="eastAsia"/>
                <w:sz w:val="24"/>
                <w:szCs w:val="24"/>
              </w:rPr>
              <w:t>采购计划</w:t>
            </w:r>
            <w:r>
              <w:rPr>
                <w:rFonts w:ascii="宋体" w:hAnsi="宋体" w:hint="eastAsia"/>
                <w:sz w:val="24"/>
                <w:szCs w:val="24"/>
              </w:rPr>
              <w:t>-[202</w:t>
            </w:r>
            <w:r>
              <w:rPr>
                <w:rFonts w:ascii="宋体" w:hAnsi="宋体" w:hint="eastAsia"/>
                <w:sz w:val="24"/>
                <w:szCs w:val="24"/>
              </w:rPr>
              <w:t>5</w:t>
            </w:r>
            <w:r>
              <w:rPr>
                <w:rFonts w:ascii="宋体" w:hAnsi="宋体" w:hint="eastAsia"/>
                <w:sz w:val="24"/>
                <w:szCs w:val="24"/>
              </w:rPr>
              <w:t>]-00</w:t>
            </w:r>
            <w:r>
              <w:rPr>
                <w:rFonts w:ascii="宋体" w:hAnsi="宋体" w:hint="eastAsia"/>
                <w:sz w:val="24"/>
                <w:szCs w:val="24"/>
              </w:rPr>
              <w:t>005</w:t>
            </w:r>
            <w:r>
              <w:rPr>
                <w:rFonts w:ascii="宋体" w:hAnsi="宋体" w:hint="eastAsia"/>
                <w:sz w:val="24"/>
                <w:szCs w:val="24"/>
              </w:rPr>
              <w:t>号</w:t>
            </w:r>
            <w:r>
              <w:rPr>
                <w:rFonts w:ascii="宋体" w:hAnsi="宋体" w:hint="eastAsia"/>
                <w:sz w:val="24"/>
                <w:szCs w:val="24"/>
              </w:rPr>
              <w:t>-NG</w:t>
            </w:r>
          </w:p>
        </w:tc>
      </w:tr>
      <w:tr w:rsidR="008B475B">
        <w:trPr>
          <w:trHeight w:val="100"/>
          <w:jc w:val="center"/>
        </w:trPr>
        <w:tc>
          <w:tcPr>
            <w:tcW w:w="1138"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5</w:t>
            </w:r>
          </w:p>
        </w:tc>
        <w:tc>
          <w:tcPr>
            <w:tcW w:w="3057"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采购方式</w:t>
            </w:r>
          </w:p>
        </w:tc>
        <w:tc>
          <w:tcPr>
            <w:tcW w:w="6119" w:type="dxa"/>
            <w:vAlign w:val="center"/>
          </w:tcPr>
          <w:p w:rsidR="008B475B" w:rsidRDefault="005F137C">
            <w:pPr>
              <w:autoSpaceDE w:val="0"/>
              <w:autoSpaceDN w:val="0"/>
              <w:adjustRightInd w:val="0"/>
              <w:snapToGrid w:val="0"/>
              <w:spacing w:line="480" w:lineRule="exact"/>
              <w:jc w:val="left"/>
              <w:rPr>
                <w:rFonts w:ascii="宋体" w:hAnsi="宋体" w:cs="宋体"/>
                <w:lang w:val="zh-CN"/>
              </w:rPr>
            </w:pPr>
            <w:r>
              <w:rPr>
                <w:rFonts w:ascii="宋体" w:hAnsi="宋体" w:cs="宋体" w:hint="eastAsia"/>
                <w:lang w:val="zh-CN"/>
              </w:rPr>
              <w:t>公开招标</w:t>
            </w:r>
          </w:p>
        </w:tc>
      </w:tr>
      <w:tr w:rsidR="008B475B">
        <w:trPr>
          <w:trHeight w:val="100"/>
          <w:jc w:val="center"/>
        </w:trPr>
        <w:tc>
          <w:tcPr>
            <w:tcW w:w="1138"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6</w:t>
            </w:r>
          </w:p>
        </w:tc>
        <w:tc>
          <w:tcPr>
            <w:tcW w:w="3057"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招标控制价</w:t>
            </w:r>
          </w:p>
        </w:tc>
        <w:tc>
          <w:tcPr>
            <w:tcW w:w="6119" w:type="dxa"/>
            <w:vAlign w:val="center"/>
          </w:tcPr>
          <w:p w:rsidR="008B475B" w:rsidRDefault="005F137C">
            <w:pPr>
              <w:autoSpaceDE w:val="0"/>
              <w:autoSpaceDN w:val="0"/>
              <w:adjustRightInd w:val="0"/>
              <w:snapToGrid w:val="0"/>
              <w:spacing w:line="480" w:lineRule="exact"/>
              <w:jc w:val="left"/>
              <w:rPr>
                <w:rFonts w:ascii="宋体" w:hAnsi="宋体" w:cs="宋体"/>
                <w:sz w:val="24"/>
                <w:szCs w:val="24"/>
                <w:lang w:val="zh-CN"/>
              </w:rPr>
            </w:pPr>
            <w:r>
              <w:rPr>
                <w:rFonts w:ascii="宋体" w:hAnsi="宋体" w:cs="宋体" w:hint="eastAsia"/>
                <w:sz w:val="24"/>
                <w:szCs w:val="24"/>
                <w:lang w:val="zh-CN"/>
              </w:rPr>
              <w:t>8,460,000.00</w:t>
            </w:r>
            <w:r>
              <w:rPr>
                <w:rFonts w:ascii="宋体" w:hAnsi="宋体" w:cs="宋体" w:hint="eastAsia"/>
                <w:sz w:val="24"/>
                <w:szCs w:val="24"/>
                <w:lang w:val="zh-CN"/>
              </w:rPr>
              <w:t>元</w:t>
            </w:r>
          </w:p>
        </w:tc>
      </w:tr>
      <w:tr w:rsidR="008B475B">
        <w:trPr>
          <w:trHeight w:val="100"/>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7</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项目地点</w:t>
            </w:r>
          </w:p>
        </w:tc>
        <w:tc>
          <w:tcPr>
            <w:tcW w:w="6119" w:type="dxa"/>
            <w:vAlign w:val="center"/>
          </w:tcPr>
          <w:p w:rsidR="008B475B" w:rsidRDefault="005F137C">
            <w:pPr>
              <w:autoSpaceDE w:val="0"/>
              <w:autoSpaceDN w:val="0"/>
              <w:adjustRightInd w:val="0"/>
              <w:snapToGrid w:val="0"/>
              <w:spacing w:line="480" w:lineRule="exact"/>
              <w:jc w:val="left"/>
              <w:rPr>
                <w:rFonts w:ascii="宋体" w:hAnsi="宋体"/>
              </w:rPr>
            </w:pPr>
            <w:r>
              <w:rPr>
                <w:rFonts w:ascii="宋体" w:hAnsi="宋体" w:cs="宋体" w:hint="eastAsia"/>
                <w:lang w:val="zh-CN"/>
              </w:rPr>
              <w:t>南关区内</w:t>
            </w:r>
          </w:p>
        </w:tc>
      </w:tr>
      <w:tr w:rsidR="008B475B">
        <w:trPr>
          <w:trHeight w:val="77"/>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8</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资金来源</w:t>
            </w:r>
          </w:p>
        </w:tc>
        <w:tc>
          <w:tcPr>
            <w:tcW w:w="6119" w:type="dxa"/>
          </w:tcPr>
          <w:p w:rsidR="008B475B" w:rsidRDefault="005F137C">
            <w:pPr>
              <w:autoSpaceDE w:val="0"/>
              <w:autoSpaceDN w:val="0"/>
              <w:adjustRightInd w:val="0"/>
              <w:snapToGrid w:val="0"/>
              <w:spacing w:line="480" w:lineRule="exact"/>
              <w:jc w:val="left"/>
              <w:rPr>
                <w:rFonts w:ascii="宋体"/>
              </w:rPr>
            </w:pPr>
            <w:r>
              <w:rPr>
                <w:rFonts w:ascii="宋体" w:hAnsi="宋体" w:cs="宋体" w:hint="eastAsia"/>
              </w:rPr>
              <w:t>财政预算</w:t>
            </w:r>
          </w:p>
        </w:tc>
      </w:tr>
      <w:tr w:rsidR="008B475B">
        <w:trPr>
          <w:trHeight w:val="456"/>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9</w:t>
            </w:r>
          </w:p>
        </w:tc>
        <w:tc>
          <w:tcPr>
            <w:tcW w:w="3057"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出资比例</w:t>
            </w:r>
          </w:p>
        </w:tc>
        <w:tc>
          <w:tcPr>
            <w:tcW w:w="6119" w:type="dxa"/>
          </w:tcPr>
          <w:p w:rsidR="008B475B" w:rsidRDefault="005F137C">
            <w:pPr>
              <w:autoSpaceDE w:val="0"/>
              <w:autoSpaceDN w:val="0"/>
              <w:adjustRightInd w:val="0"/>
              <w:snapToGrid w:val="0"/>
              <w:spacing w:line="480" w:lineRule="exact"/>
              <w:rPr>
                <w:rFonts w:ascii="宋体" w:hAnsi="宋体" w:cs="宋体"/>
                <w:lang w:val="zh-CN"/>
              </w:rPr>
            </w:pPr>
            <w:r>
              <w:rPr>
                <w:rFonts w:ascii="宋体" w:hAnsi="宋体" w:cs="宋体"/>
                <w:lang w:val="zh-CN"/>
              </w:rPr>
              <w:t>100%</w:t>
            </w:r>
          </w:p>
        </w:tc>
      </w:tr>
      <w:tr w:rsidR="008B475B">
        <w:trPr>
          <w:trHeight w:val="99"/>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10</w:t>
            </w:r>
          </w:p>
        </w:tc>
        <w:tc>
          <w:tcPr>
            <w:tcW w:w="3057"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资金落实情况</w:t>
            </w:r>
          </w:p>
        </w:tc>
        <w:tc>
          <w:tcPr>
            <w:tcW w:w="6119" w:type="dxa"/>
          </w:tcPr>
          <w:p w:rsidR="008B475B" w:rsidRDefault="005F137C">
            <w:pPr>
              <w:autoSpaceDE w:val="0"/>
              <w:autoSpaceDN w:val="0"/>
              <w:adjustRightInd w:val="0"/>
              <w:snapToGrid w:val="0"/>
              <w:spacing w:line="480" w:lineRule="exact"/>
              <w:rPr>
                <w:rFonts w:ascii="宋体" w:hAnsi="宋体" w:cs="宋体"/>
                <w:lang w:val="zh-CN"/>
              </w:rPr>
            </w:pPr>
            <w:r>
              <w:rPr>
                <w:rFonts w:ascii="宋体" w:hAnsi="宋体" w:cs="宋体" w:hint="eastAsia"/>
                <w:lang w:val="zh-CN"/>
              </w:rPr>
              <w:t>已落实</w:t>
            </w:r>
          </w:p>
        </w:tc>
      </w:tr>
      <w:tr w:rsidR="008B475B">
        <w:trPr>
          <w:trHeight w:val="99"/>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11</w:t>
            </w:r>
          </w:p>
        </w:tc>
        <w:tc>
          <w:tcPr>
            <w:tcW w:w="3057"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采购内容</w:t>
            </w:r>
          </w:p>
        </w:tc>
        <w:tc>
          <w:tcPr>
            <w:tcW w:w="6119" w:type="dxa"/>
            <w:vAlign w:val="center"/>
          </w:tcPr>
          <w:p w:rsidR="008B475B" w:rsidRDefault="005F137C">
            <w:pPr>
              <w:autoSpaceDE w:val="0"/>
              <w:autoSpaceDN w:val="0"/>
              <w:spacing w:line="480" w:lineRule="exact"/>
              <w:rPr>
                <w:rFonts w:ascii="宋体" w:hAnsi="宋体" w:cs="宋体"/>
                <w:lang w:val="zh-CN"/>
              </w:rPr>
            </w:pPr>
            <w:r>
              <w:rPr>
                <w:rFonts w:ascii="宋体" w:hAnsi="宋体" w:cs="宋体" w:hint="eastAsia"/>
                <w:lang w:val="zh-CN"/>
              </w:rPr>
              <w:t>采购需求包含的全部内容</w:t>
            </w:r>
          </w:p>
        </w:tc>
      </w:tr>
      <w:tr w:rsidR="008B475B">
        <w:trPr>
          <w:trHeight w:val="99"/>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12</w:t>
            </w:r>
          </w:p>
        </w:tc>
        <w:tc>
          <w:tcPr>
            <w:tcW w:w="3057"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服务期</w:t>
            </w:r>
          </w:p>
        </w:tc>
        <w:tc>
          <w:tcPr>
            <w:tcW w:w="6119" w:type="dxa"/>
            <w:vAlign w:val="center"/>
          </w:tcPr>
          <w:p w:rsidR="008B475B" w:rsidRDefault="005F137C">
            <w:pPr>
              <w:tabs>
                <w:tab w:val="left" w:pos="993"/>
              </w:tabs>
              <w:autoSpaceDE w:val="0"/>
              <w:autoSpaceDN w:val="0"/>
              <w:adjustRightInd w:val="0"/>
              <w:snapToGrid w:val="0"/>
              <w:spacing w:line="480" w:lineRule="exact"/>
              <w:rPr>
                <w:rFonts w:ascii="宋体" w:hAnsi="宋体" w:cs="宋体"/>
                <w:lang w:val="zh-CN"/>
              </w:rPr>
            </w:pPr>
            <w:r>
              <w:rPr>
                <w:rFonts w:ascii="宋体" w:hAnsi="宋体" w:cs="宋体" w:hint="eastAsia"/>
                <w:lang w:val="zh-CN"/>
              </w:rPr>
              <w:t>一年</w:t>
            </w:r>
          </w:p>
        </w:tc>
      </w:tr>
      <w:tr w:rsidR="008B475B">
        <w:trPr>
          <w:trHeight w:val="77"/>
          <w:jc w:val="center"/>
        </w:trPr>
        <w:tc>
          <w:tcPr>
            <w:tcW w:w="1138"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13</w:t>
            </w:r>
          </w:p>
        </w:tc>
        <w:tc>
          <w:tcPr>
            <w:tcW w:w="3057"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付款方式</w:t>
            </w:r>
          </w:p>
        </w:tc>
        <w:tc>
          <w:tcPr>
            <w:tcW w:w="6119" w:type="dxa"/>
            <w:vAlign w:val="center"/>
          </w:tcPr>
          <w:p w:rsidR="008B475B" w:rsidRDefault="005F137C">
            <w:pPr>
              <w:autoSpaceDE w:val="0"/>
              <w:autoSpaceDN w:val="0"/>
              <w:adjustRightInd w:val="0"/>
              <w:snapToGrid w:val="0"/>
              <w:spacing w:line="420" w:lineRule="exact"/>
              <w:rPr>
                <w:rFonts w:ascii="宋体" w:hAnsi="宋体" w:cs="宋体"/>
                <w:lang w:val="zh-CN"/>
              </w:rPr>
            </w:pPr>
            <w:r>
              <w:rPr>
                <w:rFonts w:ascii="宋体" w:hAnsi="宋体" w:cs="宋体" w:hint="eastAsia"/>
                <w:lang w:val="zh-CN"/>
              </w:rPr>
              <w:t>按月结算服务费</w:t>
            </w:r>
          </w:p>
        </w:tc>
      </w:tr>
      <w:tr w:rsidR="008B475B">
        <w:trPr>
          <w:trHeight w:val="77"/>
          <w:jc w:val="center"/>
        </w:trPr>
        <w:tc>
          <w:tcPr>
            <w:tcW w:w="1138"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14</w:t>
            </w:r>
          </w:p>
        </w:tc>
        <w:tc>
          <w:tcPr>
            <w:tcW w:w="3057" w:type="dxa"/>
            <w:vAlign w:val="center"/>
          </w:tcPr>
          <w:p w:rsidR="008B475B" w:rsidRDefault="005F137C">
            <w:pPr>
              <w:autoSpaceDE w:val="0"/>
              <w:autoSpaceDN w:val="0"/>
              <w:adjustRightInd w:val="0"/>
              <w:snapToGrid w:val="0"/>
              <w:spacing w:line="480" w:lineRule="exact"/>
              <w:jc w:val="center"/>
              <w:rPr>
                <w:rFonts w:ascii="宋体" w:hAnsi="宋体" w:cs="宋体"/>
              </w:rPr>
            </w:pPr>
            <w:r>
              <w:rPr>
                <w:rFonts w:ascii="宋体" w:hAnsi="宋体" w:cs="宋体" w:hint="eastAsia"/>
              </w:rPr>
              <w:t>审查方式</w:t>
            </w:r>
          </w:p>
        </w:tc>
        <w:tc>
          <w:tcPr>
            <w:tcW w:w="6119" w:type="dxa"/>
            <w:vAlign w:val="center"/>
          </w:tcPr>
          <w:p w:rsidR="008B475B" w:rsidRDefault="005F137C">
            <w:pPr>
              <w:autoSpaceDE w:val="0"/>
              <w:autoSpaceDN w:val="0"/>
              <w:adjustRightInd w:val="0"/>
              <w:snapToGrid w:val="0"/>
              <w:spacing w:line="420" w:lineRule="exact"/>
              <w:rPr>
                <w:rFonts w:ascii="宋体" w:hAnsi="宋体"/>
                <w:sz w:val="24"/>
                <w:szCs w:val="24"/>
              </w:rPr>
            </w:pPr>
            <w:r>
              <w:rPr>
                <w:rFonts w:ascii="宋体" w:hAnsi="宋体" w:hint="eastAsia"/>
                <w:sz w:val="24"/>
                <w:szCs w:val="24"/>
              </w:rPr>
              <w:t>资格后审</w:t>
            </w:r>
          </w:p>
        </w:tc>
      </w:tr>
      <w:tr w:rsidR="008B475B">
        <w:trPr>
          <w:trHeight w:val="77"/>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15</w:t>
            </w:r>
          </w:p>
        </w:tc>
        <w:tc>
          <w:tcPr>
            <w:tcW w:w="3057" w:type="dxa"/>
            <w:vAlign w:val="center"/>
          </w:tcPr>
          <w:p w:rsidR="008B475B" w:rsidRDefault="005F137C">
            <w:pPr>
              <w:autoSpaceDE w:val="0"/>
              <w:autoSpaceDN w:val="0"/>
              <w:adjustRightInd w:val="0"/>
              <w:snapToGrid w:val="0"/>
              <w:spacing w:line="480" w:lineRule="exact"/>
              <w:jc w:val="center"/>
              <w:rPr>
                <w:rFonts w:ascii="宋体"/>
                <w:sz w:val="24"/>
                <w:szCs w:val="24"/>
                <w:lang w:val="zh-CN"/>
              </w:rPr>
            </w:pPr>
            <w:r>
              <w:rPr>
                <w:rFonts w:ascii="宋体" w:hAnsi="宋体" w:cs="宋体" w:hint="eastAsia"/>
                <w:sz w:val="24"/>
                <w:szCs w:val="24"/>
              </w:rPr>
              <w:t>服务标准</w:t>
            </w:r>
          </w:p>
        </w:tc>
        <w:tc>
          <w:tcPr>
            <w:tcW w:w="6119" w:type="dxa"/>
            <w:vAlign w:val="center"/>
          </w:tcPr>
          <w:p w:rsidR="008B475B" w:rsidRDefault="005F137C">
            <w:pPr>
              <w:autoSpaceDE w:val="0"/>
              <w:autoSpaceDN w:val="0"/>
              <w:adjustRightInd w:val="0"/>
              <w:snapToGrid w:val="0"/>
              <w:spacing w:line="420" w:lineRule="exact"/>
              <w:rPr>
                <w:rFonts w:ascii="宋体"/>
                <w:sz w:val="24"/>
                <w:szCs w:val="24"/>
                <w:lang w:val="zh-CN"/>
              </w:rPr>
            </w:pPr>
            <w:r>
              <w:rPr>
                <w:rFonts w:ascii="宋体" w:hAnsi="宋体" w:cs="宋体" w:hint="eastAsia"/>
                <w:sz w:val="24"/>
                <w:szCs w:val="24"/>
              </w:rPr>
              <w:t>符合行业标准的优质服务</w:t>
            </w:r>
          </w:p>
        </w:tc>
      </w:tr>
      <w:tr w:rsidR="008B475B">
        <w:trPr>
          <w:trHeight w:val="567"/>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16</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投标人资质条件、能力和信誉</w:t>
            </w:r>
          </w:p>
        </w:tc>
        <w:tc>
          <w:tcPr>
            <w:tcW w:w="6119" w:type="dxa"/>
          </w:tcPr>
          <w:p w:rsidR="008B475B" w:rsidRDefault="005F137C">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符合《中华人民共和国政府采购法》第二十二条和相关法律、法规及相应规章的规定；</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落实政府采购政策需满足的资格要求：本项目属于专门面向中小企业采购的项目；</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投标人须是在中华人民共和国境内注册具有独立承担民事责任能力的独立法人或其他组织，具有有效的营业执照（包含相应经营范围），具有公安机关核发的有效</w:t>
            </w:r>
            <w:r>
              <w:rPr>
                <w:rFonts w:ascii="宋体" w:hAnsi="宋体" w:hint="eastAsia"/>
                <w:sz w:val="24"/>
                <w:szCs w:val="24"/>
              </w:rPr>
              <w:lastRenderedPageBreak/>
              <w:t>期内的《保安服务许可证》，投标人保安员应持公安机关发放的保安员资格证上岗，外省企业须同时提供长春市公安机关备案登记证明；</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投标人</w:t>
            </w:r>
            <w:r>
              <w:rPr>
                <w:rFonts w:ascii="宋体" w:hAnsi="宋体"/>
                <w:sz w:val="24"/>
                <w:szCs w:val="24"/>
              </w:rPr>
              <w:t>参加政府采购活动前</w:t>
            </w:r>
            <w:r>
              <w:rPr>
                <w:rFonts w:ascii="宋体" w:hAnsi="宋体"/>
                <w:sz w:val="24"/>
                <w:szCs w:val="24"/>
              </w:rPr>
              <w:t>3</w:t>
            </w:r>
            <w:r>
              <w:rPr>
                <w:rFonts w:ascii="宋体" w:hAnsi="宋体"/>
                <w:sz w:val="24"/>
                <w:szCs w:val="24"/>
              </w:rPr>
              <w:t>年内在经营活动中没有重大违法记录</w:t>
            </w:r>
            <w:r>
              <w:rPr>
                <w:rFonts w:ascii="宋体" w:hAnsi="宋体" w:hint="eastAsia"/>
                <w:sz w:val="24"/>
                <w:szCs w:val="24"/>
              </w:rPr>
              <w:t>，在人员、设备、资金等方面具有相应的能力；</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供应商参加采购活动应当提交反映其财务状况、依法缴纳税收和社保保障资金情况的资格条件承诺函</w:t>
            </w:r>
            <w:r>
              <w:rPr>
                <w:rFonts w:ascii="宋体" w:hAnsi="宋体"/>
                <w:sz w:val="24"/>
                <w:szCs w:val="24"/>
              </w:rPr>
              <w:t>；</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本项目不接受联合体投标；</w:t>
            </w:r>
          </w:p>
          <w:p w:rsidR="008B475B" w:rsidRDefault="005F137C">
            <w:pPr>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sz w:val="24"/>
                <w:szCs w:val="24"/>
              </w:rPr>
              <w:t>在</w:t>
            </w:r>
            <w:r>
              <w:rPr>
                <w:rFonts w:ascii="宋体" w:hAnsi="宋体"/>
                <w:sz w:val="24"/>
                <w:szCs w:val="24"/>
              </w:rPr>
              <w:t>“</w:t>
            </w:r>
            <w:r>
              <w:rPr>
                <w:rFonts w:ascii="宋体" w:hAnsi="宋体"/>
                <w:sz w:val="24"/>
                <w:szCs w:val="24"/>
              </w:rPr>
              <w:t>信用中国</w:t>
            </w:r>
            <w:r>
              <w:rPr>
                <w:rFonts w:ascii="宋体" w:hAnsi="宋体"/>
                <w:sz w:val="24"/>
                <w:szCs w:val="24"/>
              </w:rPr>
              <w:t>”</w:t>
            </w:r>
            <w:r>
              <w:rPr>
                <w:rFonts w:ascii="宋体" w:hAnsi="宋体"/>
                <w:sz w:val="24"/>
                <w:szCs w:val="24"/>
              </w:rPr>
              <w:t>网站（</w:t>
            </w:r>
            <w:r>
              <w:rPr>
                <w:rFonts w:ascii="宋体" w:hAnsi="宋体"/>
                <w:sz w:val="24"/>
                <w:szCs w:val="24"/>
              </w:rPr>
              <w:t>www.creditchina.gov.cn</w:t>
            </w:r>
            <w:r>
              <w:rPr>
                <w:rFonts w:ascii="宋体" w:hAnsi="宋体"/>
                <w:sz w:val="24"/>
                <w:szCs w:val="24"/>
              </w:rPr>
              <w:t>）、中国政府采购网（</w:t>
            </w:r>
            <w:r>
              <w:rPr>
                <w:rFonts w:ascii="宋体" w:hAnsi="宋体"/>
                <w:sz w:val="24"/>
                <w:szCs w:val="24"/>
              </w:rPr>
              <w:t>www.ccgp.gov.cn</w:t>
            </w:r>
            <w:r>
              <w:rPr>
                <w:rFonts w:ascii="宋体" w:hAnsi="宋体"/>
                <w:sz w:val="24"/>
                <w:szCs w:val="24"/>
              </w:rPr>
              <w:t>）对列入失信被执行人、重大税收违法案件当事人名单、政府采购严重违法失信行为记录名单的投标人，拒绝其参与投标</w:t>
            </w:r>
            <w:r>
              <w:rPr>
                <w:rFonts w:ascii="宋体" w:hAnsi="宋体" w:hint="eastAsia"/>
                <w:sz w:val="24"/>
                <w:szCs w:val="24"/>
              </w:rPr>
              <w:t>。</w:t>
            </w:r>
          </w:p>
          <w:p w:rsidR="008B475B" w:rsidRDefault="008B475B">
            <w:pPr>
              <w:widowControl/>
              <w:shd w:val="clear" w:color="auto" w:fill="FFFFFF"/>
              <w:ind w:firstLineChars="200" w:firstLine="420"/>
              <w:jc w:val="left"/>
              <w:rPr>
                <w:rFonts w:ascii="宋体" w:hAnsi="宋体"/>
                <w:color w:val="000000"/>
              </w:rPr>
            </w:pPr>
          </w:p>
        </w:tc>
      </w:tr>
      <w:tr w:rsidR="008B475B">
        <w:trPr>
          <w:trHeight w:val="428"/>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lastRenderedPageBreak/>
              <w:t>17</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是否接受联合体投标</w:t>
            </w:r>
          </w:p>
        </w:tc>
        <w:tc>
          <w:tcPr>
            <w:tcW w:w="6119" w:type="dxa"/>
            <w:vAlign w:val="center"/>
          </w:tcPr>
          <w:p w:rsidR="008B475B" w:rsidRDefault="005F137C">
            <w:pPr>
              <w:autoSpaceDE w:val="0"/>
              <w:autoSpaceDN w:val="0"/>
              <w:adjustRightInd w:val="0"/>
              <w:snapToGrid w:val="0"/>
              <w:spacing w:line="480" w:lineRule="exact"/>
              <w:rPr>
                <w:rFonts w:ascii="宋体"/>
                <w:lang w:val="zh-CN"/>
              </w:rPr>
            </w:pPr>
            <w:r>
              <w:rPr>
                <w:rFonts w:ascii="宋体" w:hAnsi="宋体" w:cs="宋体" w:hint="eastAsia"/>
                <w:lang w:val="zh-CN"/>
              </w:rPr>
              <w:t>不接受</w:t>
            </w:r>
          </w:p>
        </w:tc>
      </w:tr>
      <w:tr w:rsidR="008B475B">
        <w:trPr>
          <w:trHeight w:val="428"/>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18</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踏勘现场</w:t>
            </w:r>
          </w:p>
        </w:tc>
        <w:tc>
          <w:tcPr>
            <w:tcW w:w="6119" w:type="dxa"/>
          </w:tcPr>
          <w:p w:rsidR="008B475B" w:rsidRDefault="005F137C">
            <w:pPr>
              <w:autoSpaceDE w:val="0"/>
              <w:autoSpaceDN w:val="0"/>
              <w:adjustRightInd w:val="0"/>
              <w:snapToGrid w:val="0"/>
              <w:rPr>
                <w:rFonts w:ascii="宋体"/>
                <w:lang w:val="zh-CN"/>
              </w:rPr>
            </w:pPr>
            <w:r>
              <w:rPr>
                <w:rFonts w:ascii="宋体" w:hAnsi="宋体" w:cs="宋体" w:hint="eastAsia"/>
                <w:lang w:val="zh-CN"/>
              </w:rPr>
              <w:t>地点：项目所在地点。</w:t>
            </w:r>
          </w:p>
          <w:p w:rsidR="008B475B" w:rsidRDefault="005F137C">
            <w:pPr>
              <w:autoSpaceDE w:val="0"/>
              <w:autoSpaceDN w:val="0"/>
              <w:adjustRightInd w:val="0"/>
              <w:snapToGrid w:val="0"/>
              <w:rPr>
                <w:rFonts w:ascii="宋体"/>
                <w:lang w:val="zh-CN"/>
              </w:rPr>
            </w:pPr>
            <w:r>
              <w:rPr>
                <w:rFonts w:ascii="宋体" w:hAnsi="宋体" w:cs="宋体" w:hint="eastAsia"/>
                <w:lang w:val="zh-CN"/>
              </w:rPr>
              <w:t>方式：自行踏勘。</w:t>
            </w:r>
          </w:p>
        </w:tc>
      </w:tr>
      <w:tr w:rsidR="008B475B">
        <w:trPr>
          <w:trHeight w:val="567"/>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19</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投标预备会</w:t>
            </w:r>
          </w:p>
        </w:tc>
        <w:tc>
          <w:tcPr>
            <w:tcW w:w="6119" w:type="dxa"/>
          </w:tcPr>
          <w:p w:rsidR="008B475B" w:rsidRDefault="005F137C">
            <w:pPr>
              <w:autoSpaceDE w:val="0"/>
              <w:autoSpaceDN w:val="0"/>
              <w:adjustRightInd w:val="0"/>
              <w:snapToGrid w:val="0"/>
              <w:spacing w:line="480" w:lineRule="exact"/>
              <w:rPr>
                <w:rFonts w:ascii="宋体"/>
                <w:lang w:val="zh-CN"/>
              </w:rPr>
            </w:pPr>
            <w:r>
              <w:rPr>
                <w:rFonts w:ascii="宋体" w:hAnsi="宋体" w:cs="宋体" w:hint="eastAsia"/>
                <w:lang w:val="zh-CN"/>
              </w:rPr>
              <w:t>不召开</w:t>
            </w:r>
            <w:r>
              <w:rPr>
                <w:rFonts w:ascii="宋体" w:hAnsi="宋体" w:cs="宋体"/>
                <w:lang w:val="zh-CN"/>
              </w:rPr>
              <w:t xml:space="preserve"> </w:t>
            </w:r>
          </w:p>
        </w:tc>
      </w:tr>
      <w:tr w:rsidR="008B475B">
        <w:trPr>
          <w:trHeight w:val="567"/>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20</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投标人提出问题的截止时间</w:t>
            </w:r>
          </w:p>
        </w:tc>
        <w:tc>
          <w:tcPr>
            <w:tcW w:w="6119" w:type="dxa"/>
          </w:tcPr>
          <w:p w:rsidR="008B475B" w:rsidRDefault="005F137C">
            <w:pPr>
              <w:autoSpaceDE w:val="0"/>
              <w:autoSpaceDN w:val="0"/>
              <w:adjustRightInd w:val="0"/>
              <w:snapToGrid w:val="0"/>
              <w:spacing w:line="480" w:lineRule="exact"/>
              <w:rPr>
                <w:rFonts w:ascii="宋体"/>
                <w:lang w:val="zh-CN"/>
              </w:rPr>
            </w:pPr>
            <w:r>
              <w:rPr>
                <w:rFonts w:ascii="宋体" w:hAnsi="宋体" w:cs="宋体" w:hint="eastAsia"/>
                <w:lang w:val="zh-CN"/>
              </w:rPr>
              <w:t>截至时间：投标截止日期前</w:t>
            </w:r>
            <w:r>
              <w:rPr>
                <w:rFonts w:ascii="宋体" w:hAnsi="宋体" w:cs="宋体"/>
                <w:lang w:val="zh-CN"/>
              </w:rPr>
              <w:t>1</w:t>
            </w:r>
            <w:r>
              <w:rPr>
                <w:rFonts w:ascii="宋体" w:cs="宋体"/>
              </w:rPr>
              <w:t>0</w:t>
            </w:r>
            <w:r>
              <w:rPr>
                <w:rFonts w:ascii="宋体" w:hAnsi="宋体" w:cs="宋体" w:hint="eastAsia"/>
                <w:lang w:val="zh-CN"/>
              </w:rPr>
              <w:t>日。</w:t>
            </w:r>
          </w:p>
          <w:p w:rsidR="008B475B" w:rsidRDefault="005F137C">
            <w:pPr>
              <w:autoSpaceDE w:val="0"/>
              <w:autoSpaceDN w:val="0"/>
              <w:adjustRightInd w:val="0"/>
              <w:snapToGrid w:val="0"/>
              <w:spacing w:line="480" w:lineRule="exact"/>
              <w:rPr>
                <w:rFonts w:ascii="宋体"/>
                <w:lang w:val="zh-CN"/>
              </w:rPr>
            </w:pPr>
            <w:r>
              <w:rPr>
                <w:rFonts w:ascii="宋体" w:hAnsi="宋体" w:cs="宋体" w:hint="eastAsia"/>
                <w:lang w:val="zh-CN"/>
              </w:rPr>
              <w:t>提问方式：加盖公章的书面形式提问一式三份并加盖公章，提交到采购代理机构。</w:t>
            </w:r>
            <w:r>
              <w:rPr>
                <w:rFonts w:ascii="宋体"/>
                <w:lang w:val="zh-CN"/>
              </w:rPr>
              <w:t xml:space="preserve"> </w:t>
            </w:r>
          </w:p>
        </w:tc>
      </w:tr>
      <w:tr w:rsidR="008B475B">
        <w:trPr>
          <w:trHeight w:val="288"/>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21</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分包</w:t>
            </w:r>
          </w:p>
        </w:tc>
        <w:tc>
          <w:tcPr>
            <w:tcW w:w="6119" w:type="dxa"/>
          </w:tcPr>
          <w:p w:rsidR="008B475B" w:rsidRDefault="005F137C">
            <w:pPr>
              <w:autoSpaceDE w:val="0"/>
              <w:autoSpaceDN w:val="0"/>
              <w:adjustRightInd w:val="0"/>
              <w:snapToGrid w:val="0"/>
              <w:spacing w:line="480" w:lineRule="exact"/>
              <w:rPr>
                <w:rFonts w:ascii="宋体"/>
                <w:lang w:val="zh-CN"/>
              </w:rPr>
            </w:pPr>
            <w:r>
              <w:rPr>
                <w:rFonts w:ascii="宋体" w:hAnsi="宋体" w:cs="宋体" w:hint="eastAsia"/>
                <w:lang w:val="zh-CN"/>
              </w:rPr>
              <w:t>不允许</w:t>
            </w:r>
          </w:p>
        </w:tc>
      </w:tr>
      <w:tr w:rsidR="008B475B">
        <w:trPr>
          <w:trHeight w:val="567"/>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22</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偏离</w:t>
            </w:r>
          </w:p>
        </w:tc>
        <w:tc>
          <w:tcPr>
            <w:tcW w:w="6119" w:type="dxa"/>
          </w:tcPr>
          <w:p w:rsidR="008B475B" w:rsidRDefault="005F137C">
            <w:pPr>
              <w:autoSpaceDE w:val="0"/>
              <w:autoSpaceDN w:val="0"/>
              <w:adjustRightInd w:val="0"/>
              <w:snapToGrid w:val="0"/>
              <w:spacing w:line="480" w:lineRule="exact"/>
              <w:rPr>
                <w:rFonts w:ascii="宋体"/>
                <w:lang w:val="zh-CN"/>
              </w:rPr>
            </w:pPr>
            <w:r>
              <w:rPr>
                <w:rFonts w:ascii="宋体" w:hAnsi="宋体" w:cs="宋体" w:hint="eastAsia"/>
                <w:lang w:val="zh-CN"/>
              </w:rPr>
              <w:t>不允许</w:t>
            </w:r>
          </w:p>
        </w:tc>
      </w:tr>
      <w:tr w:rsidR="008B475B">
        <w:trPr>
          <w:trHeight w:val="567"/>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23</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构成招标文件的其他材料</w:t>
            </w:r>
          </w:p>
        </w:tc>
        <w:tc>
          <w:tcPr>
            <w:tcW w:w="6119" w:type="dxa"/>
          </w:tcPr>
          <w:p w:rsidR="008B475B" w:rsidRDefault="005F137C">
            <w:pPr>
              <w:autoSpaceDE w:val="0"/>
              <w:autoSpaceDN w:val="0"/>
              <w:adjustRightInd w:val="0"/>
              <w:snapToGrid w:val="0"/>
              <w:spacing w:line="480" w:lineRule="exact"/>
              <w:rPr>
                <w:rFonts w:ascii="宋体"/>
                <w:lang w:val="zh-CN"/>
              </w:rPr>
            </w:pPr>
            <w:r>
              <w:rPr>
                <w:rFonts w:ascii="宋体" w:hAnsi="宋体" w:cs="宋体" w:hint="eastAsia"/>
                <w:lang w:val="zh-CN"/>
              </w:rPr>
              <w:t>无</w:t>
            </w:r>
          </w:p>
        </w:tc>
      </w:tr>
      <w:tr w:rsidR="008B475B">
        <w:trPr>
          <w:trHeight w:val="567"/>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24</w:t>
            </w:r>
          </w:p>
        </w:tc>
        <w:tc>
          <w:tcPr>
            <w:tcW w:w="3057" w:type="dxa"/>
            <w:vAlign w:val="center"/>
          </w:tcPr>
          <w:p w:rsidR="008B475B" w:rsidRDefault="005F137C">
            <w:pPr>
              <w:autoSpaceDE w:val="0"/>
              <w:autoSpaceDN w:val="0"/>
              <w:adjustRightInd w:val="0"/>
              <w:snapToGrid w:val="0"/>
              <w:jc w:val="center"/>
              <w:rPr>
                <w:rFonts w:ascii="宋体"/>
                <w:lang w:val="zh-CN"/>
              </w:rPr>
            </w:pPr>
            <w:r>
              <w:rPr>
                <w:rFonts w:ascii="宋体" w:hAnsi="宋体" w:cs="宋体" w:hint="eastAsia"/>
                <w:lang w:val="zh-CN"/>
              </w:rPr>
              <w:t>投标人要求澄清招标文件的截止时间</w:t>
            </w:r>
          </w:p>
        </w:tc>
        <w:tc>
          <w:tcPr>
            <w:tcW w:w="6119" w:type="dxa"/>
            <w:vAlign w:val="center"/>
          </w:tcPr>
          <w:p w:rsidR="008B475B" w:rsidRDefault="005F137C">
            <w:pPr>
              <w:autoSpaceDE w:val="0"/>
              <w:autoSpaceDN w:val="0"/>
              <w:adjustRightInd w:val="0"/>
              <w:snapToGrid w:val="0"/>
              <w:spacing w:line="480" w:lineRule="exact"/>
              <w:rPr>
                <w:rFonts w:ascii="宋体"/>
                <w:lang w:val="zh-CN"/>
              </w:rPr>
            </w:pPr>
            <w:r>
              <w:rPr>
                <w:rFonts w:ascii="宋体" w:hAnsi="宋体" w:cs="宋体" w:hint="eastAsia"/>
                <w:lang w:val="zh-CN"/>
              </w:rPr>
              <w:t>投标截止时间</w:t>
            </w:r>
            <w:r>
              <w:rPr>
                <w:rFonts w:ascii="宋体" w:hAnsi="宋体" w:cs="宋体"/>
                <w:lang w:val="zh-CN"/>
              </w:rPr>
              <w:t>10</w:t>
            </w:r>
            <w:r>
              <w:rPr>
                <w:rFonts w:ascii="宋体" w:hAnsi="宋体" w:cs="宋体" w:hint="eastAsia"/>
                <w:lang w:val="zh-CN"/>
              </w:rPr>
              <w:t>天前</w:t>
            </w:r>
          </w:p>
        </w:tc>
      </w:tr>
      <w:tr w:rsidR="008B475B">
        <w:trPr>
          <w:trHeight w:val="567"/>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25</w:t>
            </w:r>
          </w:p>
        </w:tc>
        <w:tc>
          <w:tcPr>
            <w:tcW w:w="3057" w:type="dxa"/>
            <w:vAlign w:val="center"/>
          </w:tcPr>
          <w:p w:rsidR="008B475B" w:rsidRDefault="005F137C">
            <w:pPr>
              <w:autoSpaceDE w:val="0"/>
              <w:autoSpaceDN w:val="0"/>
              <w:adjustRightInd w:val="0"/>
              <w:snapToGrid w:val="0"/>
              <w:jc w:val="center"/>
              <w:rPr>
                <w:rFonts w:ascii="宋体"/>
                <w:lang w:val="zh-CN"/>
              </w:rPr>
            </w:pPr>
            <w:r>
              <w:rPr>
                <w:rFonts w:ascii="宋体" w:hAnsi="宋体" w:cs="宋体" w:hint="eastAsia"/>
                <w:lang w:val="zh-CN"/>
              </w:rPr>
              <w:t>投标人确认收到招标文件澄清的时间</w:t>
            </w:r>
          </w:p>
        </w:tc>
        <w:tc>
          <w:tcPr>
            <w:tcW w:w="6119" w:type="dxa"/>
          </w:tcPr>
          <w:p w:rsidR="008B475B" w:rsidRDefault="005F137C">
            <w:pPr>
              <w:autoSpaceDE w:val="0"/>
              <w:autoSpaceDN w:val="0"/>
              <w:adjustRightInd w:val="0"/>
              <w:snapToGrid w:val="0"/>
              <w:spacing w:line="480" w:lineRule="exact"/>
              <w:rPr>
                <w:rFonts w:ascii="宋体"/>
                <w:lang w:val="zh-CN"/>
              </w:rPr>
            </w:pPr>
            <w:r>
              <w:rPr>
                <w:rFonts w:ascii="宋体" w:hAnsi="宋体" w:cs="宋体"/>
                <w:lang w:val="zh-CN"/>
              </w:rPr>
              <w:t>24</w:t>
            </w:r>
            <w:r>
              <w:rPr>
                <w:rFonts w:ascii="宋体" w:hAnsi="宋体" w:cs="宋体" w:hint="eastAsia"/>
                <w:lang w:val="zh-CN"/>
              </w:rPr>
              <w:t>小时以内。</w:t>
            </w:r>
          </w:p>
        </w:tc>
      </w:tr>
      <w:tr w:rsidR="008B475B">
        <w:trPr>
          <w:trHeight w:val="567"/>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26</w:t>
            </w:r>
          </w:p>
        </w:tc>
        <w:tc>
          <w:tcPr>
            <w:tcW w:w="3057" w:type="dxa"/>
            <w:vAlign w:val="center"/>
          </w:tcPr>
          <w:p w:rsidR="008B475B" w:rsidRDefault="005F137C">
            <w:pPr>
              <w:autoSpaceDE w:val="0"/>
              <w:autoSpaceDN w:val="0"/>
              <w:adjustRightInd w:val="0"/>
              <w:snapToGrid w:val="0"/>
              <w:jc w:val="center"/>
              <w:rPr>
                <w:rFonts w:ascii="宋体"/>
                <w:lang w:val="zh-CN"/>
              </w:rPr>
            </w:pPr>
            <w:r>
              <w:rPr>
                <w:rFonts w:ascii="宋体" w:hAnsi="宋体" w:cs="宋体" w:hint="eastAsia"/>
                <w:lang w:val="zh-CN"/>
              </w:rPr>
              <w:t>投标人确认收到招标文件修改的时间</w:t>
            </w:r>
          </w:p>
        </w:tc>
        <w:tc>
          <w:tcPr>
            <w:tcW w:w="6119" w:type="dxa"/>
          </w:tcPr>
          <w:p w:rsidR="008B475B" w:rsidRDefault="005F137C">
            <w:pPr>
              <w:autoSpaceDE w:val="0"/>
              <w:autoSpaceDN w:val="0"/>
              <w:adjustRightInd w:val="0"/>
              <w:snapToGrid w:val="0"/>
              <w:spacing w:line="480" w:lineRule="exact"/>
              <w:rPr>
                <w:rFonts w:ascii="宋体"/>
                <w:lang w:val="zh-CN"/>
              </w:rPr>
            </w:pPr>
            <w:r>
              <w:rPr>
                <w:rFonts w:ascii="宋体" w:hAnsi="宋体" w:cs="宋体"/>
                <w:lang w:val="zh-CN"/>
              </w:rPr>
              <w:t>24</w:t>
            </w:r>
            <w:r>
              <w:rPr>
                <w:rFonts w:ascii="宋体" w:hAnsi="宋体" w:cs="宋体" w:hint="eastAsia"/>
                <w:lang w:val="zh-CN"/>
              </w:rPr>
              <w:t>小时以内。</w:t>
            </w:r>
          </w:p>
        </w:tc>
      </w:tr>
      <w:tr w:rsidR="008B475B">
        <w:trPr>
          <w:trHeight w:val="567"/>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27</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构成投标文件的其他材料</w:t>
            </w:r>
          </w:p>
        </w:tc>
        <w:tc>
          <w:tcPr>
            <w:tcW w:w="6119" w:type="dxa"/>
          </w:tcPr>
          <w:p w:rsidR="008B475B" w:rsidRDefault="005F137C">
            <w:pPr>
              <w:autoSpaceDE w:val="0"/>
              <w:autoSpaceDN w:val="0"/>
              <w:adjustRightInd w:val="0"/>
              <w:snapToGrid w:val="0"/>
              <w:spacing w:line="480" w:lineRule="exact"/>
              <w:rPr>
                <w:rFonts w:ascii="宋体"/>
                <w:color w:val="000000"/>
                <w:lang w:val="zh-CN"/>
              </w:rPr>
            </w:pPr>
            <w:r>
              <w:rPr>
                <w:rFonts w:ascii="宋体" w:hAnsi="宋体" w:cs="宋体" w:hint="eastAsia"/>
                <w:color w:val="000000"/>
                <w:lang w:val="zh-CN"/>
              </w:rPr>
              <w:t>详见评标办法。</w:t>
            </w:r>
          </w:p>
        </w:tc>
      </w:tr>
      <w:tr w:rsidR="008B475B">
        <w:trPr>
          <w:trHeight w:val="567"/>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28</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投标有效期</w:t>
            </w:r>
          </w:p>
        </w:tc>
        <w:tc>
          <w:tcPr>
            <w:tcW w:w="6119" w:type="dxa"/>
          </w:tcPr>
          <w:p w:rsidR="008B475B" w:rsidRDefault="005F137C">
            <w:pPr>
              <w:autoSpaceDE w:val="0"/>
              <w:autoSpaceDN w:val="0"/>
              <w:adjustRightInd w:val="0"/>
              <w:snapToGrid w:val="0"/>
              <w:spacing w:line="480" w:lineRule="exact"/>
              <w:rPr>
                <w:rFonts w:ascii="宋体"/>
                <w:color w:val="000000"/>
                <w:lang w:val="zh-CN"/>
              </w:rPr>
            </w:pPr>
            <w:r>
              <w:rPr>
                <w:rFonts w:ascii="宋体" w:hAnsi="宋体" w:cs="宋体"/>
                <w:color w:val="000000"/>
                <w:lang w:val="zh-CN"/>
              </w:rPr>
              <w:t>90</w:t>
            </w:r>
            <w:r>
              <w:rPr>
                <w:rFonts w:ascii="宋体" w:hAnsi="宋体" w:cs="宋体" w:hint="eastAsia"/>
                <w:color w:val="000000"/>
                <w:lang w:val="zh-CN"/>
              </w:rPr>
              <w:t>天</w:t>
            </w:r>
          </w:p>
        </w:tc>
      </w:tr>
      <w:tr w:rsidR="008B475B">
        <w:trPr>
          <w:trHeight w:val="448"/>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lastRenderedPageBreak/>
              <w:t>29</w:t>
            </w:r>
          </w:p>
        </w:tc>
        <w:tc>
          <w:tcPr>
            <w:tcW w:w="3057"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投标保证金</w:t>
            </w:r>
          </w:p>
        </w:tc>
        <w:tc>
          <w:tcPr>
            <w:tcW w:w="6119" w:type="dxa"/>
          </w:tcPr>
          <w:p w:rsidR="008B475B" w:rsidRDefault="008B475B">
            <w:pPr>
              <w:autoSpaceDE w:val="0"/>
              <w:autoSpaceDN w:val="0"/>
              <w:adjustRightInd w:val="0"/>
              <w:snapToGrid w:val="0"/>
              <w:spacing w:line="360" w:lineRule="auto"/>
              <w:rPr>
                <w:rFonts w:ascii="宋体" w:hAnsi="宋体" w:cs="宋体"/>
                <w:lang w:val="zh-CN"/>
              </w:rPr>
            </w:pPr>
          </w:p>
          <w:p w:rsidR="008B475B" w:rsidRDefault="005F137C">
            <w:pPr>
              <w:autoSpaceDE w:val="0"/>
              <w:autoSpaceDN w:val="0"/>
              <w:adjustRightInd w:val="0"/>
              <w:snapToGrid w:val="0"/>
              <w:spacing w:line="360" w:lineRule="auto"/>
              <w:rPr>
                <w:rFonts w:ascii="宋体" w:hAnsi="宋体" w:cs="宋体"/>
                <w:lang w:val="zh-CN"/>
              </w:rPr>
            </w:pPr>
            <w:r>
              <w:rPr>
                <w:rFonts w:ascii="宋体" w:hAnsi="宋体" w:cs="宋体" w:hint="eastAsia"/>
                <w:lang w:val="zh-CN"/>
              </w:rPr>
              <w:t>无</w:t>
            </w:r>
          </w:p>
        </w:tc>
      </w:tr>
      <w:tr w:rsidR="008B475B">
        <w:trPr>
          <w:trHeight w:val="567"/>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30</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签字或盖章要求</w:t>
            </w:r>
          </w:p>
        </w:tc>
        <w:tc>
          <w:tcPr>
            <w:tcW w:w="6119" w:type="dxa"/>
          </w:tcPr>
          <w:p w:rsidR="008B475B" w:rsidRDefault="005F137C">
            <w:pPr>
              <w:spacing w:line="360" w:lineRule="auto"/>
            </w:pPr>
            <w:r>
              <w:rPr>
                <w:rFonts w:hint="eastAsia"/>
              </w:rPr>
              <w:t>（</w:t>
            </w:r>
            <w:r>
              <w:rPr>
                <w:rFonts w:hint="eastAsia"/>
              </w:rPr>
              <w:t>1</w:t>
            </w:r>
            <w:r>
              <w:rPr>
                <w:rFonts w:hint="eastAsia"/>
              </w:rPr>
              <w:t>）所有要求签字的地方都应用不褪色的墨水或签字笔由本人亲笔手写签字（包括姓和名），不得用盖章（如签名章、签字章等）代替，也不得由他人代签；</w:t>
            </w:r>
          </w:p>
          <w:p w:rsidR="008B475B" w:rsidRDefault="005F137C">
            <w:pPr>
              <w:spacing w:line="360" w:lineRule="auto"/>
            </w:pPr>
            <w:r>
              <w:rPr>
                <w:rFonts w:hint="eastAsia"/>
              </w:rPr>
              <w:t>（</w:t>
            </w:r>
            <w:r>
              <w:rPr>
                <w:rFonts w:hint="eastAsia"/>
              </w:rPr>
              <w:t>2</w:t>
            </w:r>
            <w:r>
              <w:rPr>
                <w:rFonts w:hint="eastAsia"/>
              </w:rPr>
              <w:t>）所有要求盖章的地方都应加盖投标单位（法定名称）章（鲜章），不得使用专用章（如经济合同章、投标专用章等）或下属单位印章代替；</w:t>
            </w:r>
          </w:p>
          <w:p w:rsidR="008B475B" w:rsidRDefault="005F137C">
            <w:pPr>
              <w:autoSpaceDE w:val="0"/>
              <w:autoSpaceDN w:val="0"/>
              <w:adjustRightInd w:val="0"/>
              <w:snapToGrid w:val="0"/>
              <w:spacing w:line="480" w:lineRule="exact"/>
              <w:rPr>
                <w:rFonts w:ascii="宋体"/>
                <w:lang w:val="zh-CN"/>
              </w:rPr>
            </w:pPr>
            <w:r>
              <w:rPr>
                <w:rFonts w:hint="eastAsia"/>
              </w:rPr>
              <w:t>（</w:t>
            </w:r>
            <w:r>
              <w:rPr>
                <w:rFonts w:hint="eastAsia"/>
              </w:rPr>
              <w:t>3</w:t>
            </w:r>
            <w:r>
              <w:rPr>
                <w:rFonts w:hint="eastAsia"/>
              </w:rPr>
              <w:t>）竞争性谈判文件格式中要求供应商“法定代表人或其委托代理人”签字的，如法定代表人亲自谈判而不委托代理人谈判，由法定代表人签字；如法定代表人授权委托代理人谈判，由委托代理人签字，也可由法定代表人签字。</w:t>
            </w:r>
          </w:p>
        </w:tc>
      </w:tr>
      <w:tr w:rsidR="008B475B">
        <w:trPr>
          <w:trHeight w:val="1207"/>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31</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int="eastAsia"/>
                <w:color w:val="000000"/>
              </w:rPr>
              <w:t>提交投标文件截止时间、开标时间和地点</w:t>
            </w:r>
          </w:p>
        </w:tc>
        <w:tc>
          <w:tcPr>
            <w:tcW w:w="6119" w:type="dxa"/>
          </w:tcPr>
          <w:p w:rsidR="008B475B" w:rsidRDefault="005F137C">
            <w:pPr>
              <w:spacing w:line="360" w:lineRule="auto"/>
            </w:pPr>
            <w:r>
              <w:rPr>
                <w:rFonts w:hint="eastAsia"/>
              </w:rPr>
              <w:t>1.</w:t>
            </w:r>
            <w:r>
              <w:rPr>
                <w:rFonts w:hint="eastAsia"/>
              </w:rPr>
              <w:t>时间：</w:t>
            </w:r>
            <w:r>
              <w:rPr>
                <w:rFonts w:hint="eastAsia"/>
              </w:rPr>
              <w:t>202</w:t>
            </w:r>
            <w:r>
              <w:rPr>
                <w:rFonts w:hint="eastAsia"/>
              </w:rPr>
              <w:t>5</w:t>
            </w:r>
            <w:r>
              <w:rPr>
                <w:rFonts w:hint="eastAsia"/>
              </w:rPr>
              <w:t>年</w:t>
            </w:r>
            <w:r>
              <w:rPr>
                <w:rFonts w:hint="eastAsia"/>
              </w:rPr>
              <w:t>2</w:t>
            </w:r>
            <w:r>
              <w:rPr>
                <w:rFonts w:hint="eastAsia"/>
              </w:rPr>
              <w:t>月</w:t>
            </w:r>
            <w:r>
              <w:rPr>
                <w:rFonts w:hint="eastAsia"/>
              </w:rPr>
              <w:t>21</w:t>
            </w:r>
            <w:r>
              <w:rPr>
                <w:rFonts w:hint="eastAsia"/>
              </w:rPr>
              <w:t>日</w:t>
            </w:r>
            <w:r>
              <w:rPr>
                <w:rFonts w:hint="eastAsia"/>
              </w:rPr>
              <w:t>13</w:t>
            </w:r>
            <w:r>
              <w:rPr>
                <w:rFonts w:hint="eastAsia"/>
              </w:rPr>
              <w:t>点</w:t>
            </w:r>
            <w:r>
              <w:rPr>
                <w:rFonts w:hint="eastAsia"/>
              </w:rPr>
              <w:t>3</w:t>
            </w:r>
            <w:r>
              <w:rPr>
                <w:rFonts w:hint="eastAsia"/>
              </w:rPr>
              <w:t>0</w:t>
            </w:r>
            <w:r>
              <w:rPr>
                <w:rFonts w:hint="eastAsia"/>
              </w:rPr>
              <w:t>分（北京时间）</w:t>
            </w:r>
          </w:p>
          <w:p w:rsidR="008B475B" w:rsidRDefault="005F137C">
            <w:pPr>
              <w:spacing w:line="360" w:lineRule="auto"/>
            </w:pPr>
            <w:r>
              <w:rPr>
                <w:rFonts w:hint="eastAsia"/>
              </w:rPr>
              <w:t>2.</w:t>
            </w:r>
            <w:r>
              <w:rPr>
                <w:rFonts w:hint="eastAsia"/>
              </w:rPr>
              <w:t>地点：长春市二道区洋浦大街</w:t>
            </w:r>
            <w:r>
              <w:rPr>
                <w:rFonts w:hint="eastAsia"/>
              </w:rPr>
              <w:t>6999</w:t>
            </w:r>
            <w:r>
              <w:rPr>
                <w:rFonts w:hint="eastAsia"/>
              </w:rPr>
              <w:t>号凯利中心</w:t>
            </w:r>
            <w:r>
              <w:rPr>
                <w:rFonts w:hint="eastAsia"/>
              </w:rPr>
              <w:t>AB</w:t>
            </w:r>
            <w:r>
              <w:rPr>
                <w:rFonts w:hint="eastAsia"/>
              </w:rPr>
              <w:t>栋</w:t>
            </w:r>
            <w:r>
              <w:rPr>
                <w:rFonts w:hint="eastAsia"/>
              </w:rPr>
              <w:t>101</w:t>
            </w:r>
            <w:r>
              <w:rPr>
                <w:rFonts w:hint="eastAsia"/>
              </w:rPr>
              <w:t>开标四室</w:t>
            </w:r>
          </w:p>
          <w:p w:rsidR="008B475B" w:rsidRDefault="005F137C">
            <w:pPr>
              <w:spacing w:line="360" w:lineRule="auto"/>
              <w:rPr>
                <w:rFonts w:ascii="宋体"/>
                <w:color w:val="000000"/>
              </w:rPr>
            </w:pPr>
            <w:r>
              <w:rPr>
                <w:rFonts w:hint="eastAsia"/>
              </w:rPr>
              <w:t>3.</w:t>
            </w:r>
            <w:r>
              <w:rPr>
                <w:rFonts w:ascii="宋体" w:hint="eastAsia"/>
                <w:color w:val="000000"/>
              </w:rPr>
              <w:t>本项目采用全流程电子化采购，需通过政府采购云平台（</w:t>
            </w:r>
            <w:r>
              <w:rPr>
                <w:rFonts w:ascii="宋体" w:hint="eastAsia"/>
                <w:color w:val="000000"/>
              </w:rPr>
              <w:t>https://www.zcygov.cn/</w:t>
            </w:r>
            <w:r>
              <w:rPr>
                <w:rFonts w:ascii="宋体" w:hint="eastAsia"/>
                <w:color w:val="000000"/>
              </w:rPr>
              <w:t>）递交电子投标文件，投标人无须到现场。</w:t>
            </w:r>
          </w:p>
          <w:p w:rsidR="008B475B" w:rsidRDefault="005F137C">
            <w:pPr>
              <w:spacing w:line="360" w:lineRule="auto"/>
            </w:pPr>
            <w:r>
              <w:rPr>
                <w:rFonts w:hint="eastAsia"/>
              </w:rPr>
              <w:t>4.</w:t>
            </w:r>
            <w:r>
              <w:rPr>
                <w:rFonts w:hint="eastAsia"/>
              </w:rPr>
              <w:t>操作流程：供应商在政府采购云平台注册入库成为正式供应商后，在平台按《政府采购项目电子交易管理操作指南</w:t>
            </w:r>
            <w:r>
              <w:rPr>
                <w:rFonts w:hint="eastAsia"/>
              </w:rPr>
              <w:t>-</w:t>
            </w:r>
            <w:r>
              <w:rPr>
                <w:rFonts w:hint="eastAsia"/>
              </w:rPr>
              <w:t>供应商》进行操作。由于供应商自身原因在递交投标文件截止时间前无法完成办理的，后果自负。</w:t>
            </w:r>
          </w:p>
        </w:tc>
      </w:tr>
      <w:tr w:rsidR="008B475B">
        <w:trPr>
          <w:trHeight w:val="567"/>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32</w:t>
            </w:r>
          </w:p>
        </w:tc>
        <w:tc>
          <w:tcPr>
            <w:tcW w:w="3057"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评标委员会的组建</w:t>
            </w:r>
          </w:p>
        </w:tc>
        <w:tc>
          <w:tcPr>
            <w:tcW w:w="6119" w:type="dxa"/>
          </w:tcPr>
          <w:p w:rsidR="008B475B" w:rsidRDefault="005F137C">
            <w:pPr>
              <w:spacing w:line="360" w:lineRule="auto"/>
            </w:pPr>
            <w:r>
              <w:rPr>
                <w:rFonts w:hint="eastAsia"/>
              </w:rPr>
              <w:t>评标小组构成：</w:t>
            </w:r>
            <w:r>
              <w:rPr>
                <w:rFonts w:hint="eastAsia"/>
              </w:rPr>
              <w:t>5</w:t>
            </w:r>
            <w:r>
              <w:rPr>
                <w:rFonts w:hint="eastAsia"/>
              </w:rPr>
              <w:t>人，由外聘专家</w:t>
            </w:r>
            <w:r>
              <w:rPr>
                <w:rFonts w:hint="eastAsia"/>
              </w:rPr>
              <w:t>4</w:t>
            </w:r>
            <w:r>
              <w:rPr>
                <w:rFonts w:hint="eastAsia"/>
              </w:rPr>
              <w:t>人和采购人代表</w:t>
            </w:r>
            <w:r>
              <w:rPr>
                <w:rFonts w:hint="eastAsia"/>
              </w:rPr>
              <w:t>1</w:t>
            </w:r>
            <w:r>
              <w:rPr>
                <w:rFonts w:hint="eastAsia"/>
              </w:rPr>
              <w:t>人组成；</w:t>
            </w:r>
          </w:p>
          <w:p w:rsidR="008B475B" w:rsidRDefault="005F137C">
            <w:pPr>
              <w:snapToGrid w:val="0"/>
              <w:spacing w:line="480" w:lineRule="exact"/>
              <w:rPr>
                <w:rFonts w:ascii="宋体"/>
              </w:rPr>
            </w:pPr>
            <w:r>
              <w:rPr>
                <w:rFonts w:hint="eastAsia"/>
              </w:rPr>
              <w:t>评标专家确定方式：外聘专家从政采云专家库中随机抽取。</w:t>
            </w:r>
          </w:p>
        </w:tc>
      </w:tr>
      <w:tr w:rsidR="008B475B">
        <w:trPr>
          <w:trHeight w:val="703"/>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33</w:t>
            </w:r>
          </w:p>
        </w:tc>
        <w:tc>
          <w:tcPr>
            <w:tcW w:w="3057" w:type="dxa"/>
            <w:vAlign w:val="center"/>
          </w:tcPr>
          <w:p w:rsidR="008B475B" w:rsidRDefault="005F137C">
            <w:pPr>
              <w:autoSpaceDE w:val="0"/>
              <w:autoSpaceDN w:val="0"/>
              <w:adjustRightInd w:val="0"/>
              <w:snapToGrid w:val="0"/>
              <w:jc w:val="center"/>
              <w:rPr>
                <w:rFonts w:ascii="宋体"/>
                <w:lang w:val="zh-CN"/>
              </w:rPr>
            </w:pPr>
            <w:r>
              <w:rPr>
                <w:rFonts w:ascii="宋体" w:hAnsi="宋体" w:cs="宋体" w:hint="eastAsia"/>
                <w:lang w:val="zh-CN"/>
              </w:rPr>
              <w:t>是否授权评标委员会确定中标人</w:t>
            </w:r>
          </w:p>
        </w:tc>
        <w:tc>
          <w:tcPr>
            <w:tcW w:w="6119" w:type="dxa"/>
          </w:tcPr>
          <w:p w:rsidR="008B475B" w:rsidRDefault="005F137C">
            <w:pPr>
              <w:snapToGrid w:val="0"/>
              <w:spacing w:line="480" w:lineRule="exact"/>
              <w:rPr>
                <w:rFonts w:ascii="宋体"/>
                <w:kern w:val="15"/>
              </w:rPr>
            </w:pPr>
            <w:r>
              <w:rPr>
                <w:rFonts w:ascii="宋体" w:hAnsi="宋体" w:cs="宋体" w:hint="eastAsia"/>
              </w:rPr>
              <w:t>是</w:t>
            </w:r>
          </w:p>
        </w:tc>
      </w:tr>
      <w:tr w:rsidR="008B475B">
        <w:trPr>
          <w:trHeight w:val="825"/>
          <w:jc w:val="center"/>
        </w:trPr>
        <w:tc>
          <w:tcPr>
            <w:tcW w:w="1138" w:type="dxa"/>
            <w:vAlign w:val="center"/>
          </w:tcPr>
          <w:p w:rsidR="008B475B" w:rsidRDefault="005F137C">
            <w:pPr>
              <w:autoSpaceDE w:val="0"/>
              <w:autoSpaceDN w:val="0"/>
              <w:adjustRightInd w:val="0"/>
              <w:snapToGrid w:val="0"/>
              <w:spacing w:line="480" w:lineRule="exact"/>
              <w:jc w:val="center"/>
              <w:rPr>
                <w:rFonts w:ascii="宋体"/>
                <w:lang w:val="zh-CN"/>
              </w:rPr>
            </w:pPr>
            <w:r>
              <w:rPr>
                <w:rFonts w:ascii="宋体" w:hAnsi="宋体" w:cs="宋体" w:hint="eastAsia"/>
                <w:lang w:val="zh-CN"/>
              </w:rPr>
              <w:t>34</w:t>
            </w:r>
          </w:p>
        </w:tc>
        <w:tc>
          <w:tcPr>
            <w:tcW w:w="3057" w:type="dxa"/>
            <w:vAlign w:val="center"/>
          </w:tcPr>
          <w:p w:rsidR="008B475B" w:rsidRDefault="005F137C">
            <w:pPr>
              <w:snapToGrid w:val="0"/>
              <w:spacing w:line="480" w:lineRule="exact"/>
              <w:jc w:val="center"/>
              <w:rPr>
                <w:rFonts w:ascii="宋体"/>
                <w:kern w:val="15"/>
              </w:rPr>
            </w:pPr>
            <w:r>
              <w:rPr>
                <w:rFonts w:ascii="宋体" w:hAnsi="宋体" w:cs="宋体" w:hint="eastAsia"/>
                <w:kern w:val="15"/>
                <w:lang w:val="zh-CN"/>
              </w:rPr>
              <w:t>评标办法</w:t>
            </w:r>
          </w:p>
        </w:tc>
        <w:tc>
          <w:tcPr>
            <w:tcW w:w="6119" w:type="dxa"/>
          </w:tcPr>
          <w:p w:rsidR="008B475B" w:rsidRDefault="005F137C">
            <w:pPr>
              <w:snapToGrid w:val="0"/>
              <w:spacing w:line="480" w:lineRule="exact"/>
              <w:rPr>
                <w:rFonts w:ascii="宋体"/>
                <w:lang w:val="zh-CN"/>
              </w:rPr>
            </w:pPr>
            <w:r>
              <w:rPr>
                <w:rFonts w:ascii="宋体" w:hAnsi="宋体" w:cs="宋体" w:hint="eastAsia"/>
                <w:lang w:val="zh-CN"/>
              </w:rPr>
              <w:t>综合评分法</w:t>
            </w:r>
          </w:p>
        </w:tc>
      </w:tr>
      <w:tr w:rsidR="008B475B">
        <w:trPr>
          <w:trHeight w:val="567"/>
          <w:jc w:val="center"/>
        </w:trPr>
        <w:tc>
          <w:tcPr>
            <w:tcW w:w="1138"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35</w:t>
            </w:r>
          </w:p>
        </w:tc>
        <w:tc>
          <w:tcPr>
            <w:tcW w:w="3057" w:type="dxa"/>
            <w:vAlign w:val="center"/>
          </w:tcPr>
          <w:p w:rsidR="008B475B" w:rsidRDefault="005F137C">
            <w:pPr>
              <w:autoSpaceDE w:val="0"/>
              <w:autoSpaceDN w:val="0"/>
              <w:adjustRightInd w:val="0"/>
              <w:snapToGrid w:val="0"/>
              <w:spacing w:line="480" w:lineRule="exact"/>
              <w:jc w:val="center"/>
              <w:rPr>
                <w:rFonts w:ascii="宋体" w:hAnsi="宋体" w:cs="宋体"/>
                <w:lang w:val="zh-CN"/>
              </w:rPr>
            </w:pPr>
            <w:r>
              <w:rPr>
                <w:rFonts w:ascii="宋体" w:hAnsi="宋体" w:cs="宋体" w:hint="eastAsia"/>
                <w:lang w:val="zh-CN"/>
              </w:rPr>
              <w:t>采购政策</w:t>
            </w:r>
          </w:p>
        </w:tc>
        <w:tc>
          <w:tcPr>
            <w:tcW w:w="6119" w:type="dxa"/>
          </w:tcPr>
          <w:p w:rsidR="008B475B" w:rsidRDefault="008B475B">
            <w:pPr>
              <w:autoSpaceDE w:val="0"/>
              <w:autoSpaceDN w:val="0"/>
              <w:adjustRightInd w:val="0"/>
              <w:rPr>
                <w:rFonts w:ascii="宋体" w:hAnsi="宋体" w:cs="宋体"/>
                <w:lang w:val="zh-CN"/>
              </w:rPr>
            </w:pPr>
          </w:p>
          <w:p w:rsidR="008B475B" w:rsidRDefault="005F137C">
            <w:pPr>
              <w:autoSpaceDE w:val="0"/>
              <w:autoSpaceDN w:val="0"/>
              <w:adjustRightInd w:val="0"/>
              <w:rPr>
                <w:rFonts w:ascii="宋体" w:hAnsi="宋体" w:cs="宋体"/>
                <w:lang w:val="zh-CN"/>
              </w:rPr>
            </w:pPr>
            <w:r>
              <w:rPr>
                <w:rFonts w:ascii="宋体" w:hAnsi="宋体" w:cs="宋体" w:hint="eastAsia"/>
                <w:lang w:val="zh-CN"/>
              </w:rPr>
              <w:t>本项目为专门面向中小企业采购的项目。</w:t>
            </w:r>
          </w:p>
          <w:p w:rsidR="008B475B" w:rsidRDefault="008B475B">
            <w:pPr>
              <w:autoSpaceDE w:val="0"/>
              <w:autoSpaceDN w:val="0"/>
              <w:adjustRightInd w:val="0"/>
              <w:rPr>
                <w:rFonts w:ascii="宋体" w:hAnsi="宋体" w:cs="宋体"/>
                <w:lang w:val="zh-CN"/>
              </w:rPr>
            </w:pPr>
          </w:p>
        </w:tc>
      </w:tr>
    </w:tbl>
    <w:p w:rsidR="008B475B" w:rsidRDefault="008B475B">
      <w:pPr>
        <w:pStyle w:val="a3"/>
      </w:pPr>
    </w:p>
    <w:p w:rsidR="008B475B" w:rsidRDefault="005F137C">
      <w:pPr>
        <w:snapToGrid w:val="0"/>
        <w:spacing w:line="360" w:lineRule="auto"/>
        <w:rPr>
          <w:rFonts w:ascii="宋体"/>
          <w:sz w:val="36"/>
          <w:szCs w:val="36"/>
        </w:rPr>
      </w:pPr>
      <w:r>
        <w:rPr>
          <w:rFonts w:ascii="宋体" w:hAnsi="宋体" w:cs="宋体" w:hint="eastAsia"/>
          <w:b/>
          <w:bCs/>
        </w:rPr>
        <w:t>注：招标公告与招标文件不一致之处以招标文件为准。</w:t>
      </w:r>
    </w:p>
    <w:bookmarkEnd w:id="23"/>
    <w:bookmarkEnd w:id="24"/>
    <w:p w:rsidR="008B475B" w:rsidRDefault="005F137C">
      <w:pPr>
        <w:pStyle w:val="1"/>
      </w:pPr>
      <w:r>
        <w:br w:type="page"/>
      </w:r>
    </w:p>
    <w:p w:rsidR="008B475B" w:rsidRDefault="005F137C">
      <w:pPr>
        <w:autoSpaceDE w:val="0"/>
        <w:autoSpaceDN w:val="0"/>
        <w:adjustRightInd w:val="0"/>
        <w:snapToGrid w:val="0"/>
        <w:spacing w:line="520" w:lineRule="exact"/>
        <w:jc w:val="center"/>
        <w:rPr>
          <w:rFonts w:ascii="宋体"/>
          <w:b/>
          <w:bCs/>
          <w:sz w:val="30"/>
          <w:szCs w:val="30"/>
          <w:lang w:val="zh-CN"/>
        </w:rPr>
      </w:pPr>
      <w:r>
        <w:rPr>
          <w:rFonts w:ascii="宋体" w:hAnsi="宋体" w:cs="宋体" w:hint="eastAsia"/>
          <w:b/>
          <w:bCs/>
          <w:sz w:val="30"/>
          <w:szCs w:val="30"/>
          <w:lang w:val="zh-CN"/>
        </w:rPr>
        <w:lastRenderedPageBreak/>
        <w:t>投标人须知</w:t>
      </w:r>
    </w:p>
    <w:p w:rsidR="008B475B" w:rsidRDefault="005F137C">
      <w:pPr>
        <w:autoSpaceDE w:val="0"/>
        <w:autoSpaceDN w:val="0"/>
        <w:adjustRightInd w:val="0"/>
        <w:snapToGrid w:val="0"/>
        <w:spacing w:line="460" w:lineRule="exact"/>
        <w:rPr>
          <w:rFonts w:ascii="宋体"/>
          <w:sz w:val="22"/>
          <w:szCs w:val="22"/>
          <w:lang w:val="zh-CN"/>
        </w:rPr>
      </w:pPr>
      <w:r>
        <w:rPr>
          <w:rFonts w:ascii="宋体" w:hAnsi="宋体" w:cs="宋体"/>
          <w:b/>
          <w:bCs/>
          <w:sz w:val="22"/>
          <w:szCs w:val="22"/>
          <w:lang w:val="zh-CN"/>
        </w:rPr>
        <w:t>1</w:t>
      </w:r>
      <w:r>
        <w:rPr>
          <w:rFonts w:ascii="宋体" w:hAnsi="宋体" w:cs="宋体" w:hint="eastAsia"/>
          <w:b/>
          <w:bCs/>
          <w:sz w:val="22"/>
          <w:szCs w:val="22"/>
          <w:lang w:val="zh-CN"/>
        </w:rPr>
        <w:t>．适用法律：</w:t>
      </w:r>
      <w:r>
        <w:rPr>
          <w:rFonts w:ascii="宋体" w:hAnsi="宋体" w:cs="宋体" w:hint="eastAsia"/>
          <w:sz w:val="22"/>
          <w:szCs w:val="22"/>
          <w:lang w:val="zh-CN"/>
        </w:rPr>
        <w:t>本次采购适用法律法规为《中华人民共和国政府采购法》、《中华人民共和国政府采购法实施条例》、《政府采购货物和服务招标投标管理办法》及政府采购其它相关法规。</w:t>
      </w:r>
    </w:p>
    <w:p w:rsidR="008B475B" w:rsidRDefault="005F137C">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2</w:t>
      </w:r>
      <w:r>
        <w:rPr>
          <w:rFonts w:ascii="宋体" w:hAnsi="宋体" w:cs="宋体" w:hint="eastAsia"/>
          <w:b/>
          <w:bCs/>
          <w:sz w:val="22"/>
          <w:szCs w:val="22"/>
          <w:lang w:val="zh-CN"/>
        </w:rPr>
        <w:t>．定义：</w:t>
      </w:r>
    </w:p>
    <w:p w:rsidR="008B475B" w:rsidRDefault="005F137C">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2.1</w:t>
      </w:r>
      <w:r>
        <w:rPr>
          <w:rFonts w:ascii="宋体" w:hAnsi="宋体" w:cs="宋体" w:hint="eastAsia"/>
          <w:kern w:val="0"/>
          <w:sz w:val="22"/>
          <w:szCs w:val="22"/>
          <w:lang w:val="zh-CN"/>
        </w:rPr>
        <w:t>“采购代理机构”指</w:t>
      </w:r>
      <w:r>
        <w:rPr>
          <w:rFonts w:ascii="宋体" w:hAnsi="宋体" w:cs="宋体" w:hint="eastAsia"/>
          <w:kern w:val="0"/>
          <w:sz w:val="22"/>
          <w:szCs w:val="22"/>
        </w:rPr>
        <w:t>长春市南关区政府采购中心</w:t>
      </w:r>
      <w:r>
        <w:rPr>
          <w:rFonts w:ascii="宋体" w:hAnsi="宋体" w:cs="宋体" w:hint="eastAsia"/>
          <w:kern w:val="0"/>
          <w:sz w:val="22"/>
          <w:szCs w:val="22"/>
          <w:lang w:val="zh-CN"/>
        </w:rPr>
        <w:t>，负责采购活动的组织工作。</w:t>
      </w:r>
    </w:p>
    <w:p w:rsidR="008B475B" w:rsidRDefault="005F137C">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2.2</w:t>
      </w:r>
      <w:r>
        <w:rPr>
          <w:rFonts w:ascii="宋体" w:hAnsi="宋体" w:cs="宋体" w:hint="eastAsia"/>
          <w:kern w:val="0"/>
          <w:sz w:val="22"/>
          <w:szCs w:val="22"/>
          <w:lang w:val="zh-CN"/>
        </w:rPr>
        <w:t>“采购人”指</w:t>
      </w:r>
      <w:r>
        <w:rPr>
          <w:rFonts w:ascii="宋体" w:hAnsi="宋体" w:cs="宋体" w:hint="eastAsia"/>
          <w:kern w:val="0"/>
          <w:sz w:val="22"/>
          <w:szCs w:val="22"/>
        </w:rPr>
        <w:t>长春市南关区教育局</w:t>
      </w:r>
      <w:r>
        <w:rPr>
          <w:rFonts w:ascii="宋体" w:hAnsi="宋体" w:cs="宋体" w:hint="eastAsia"/>
          <w:kern w:val="0"/>
          <w:sz w:val="22"/>
          <w:szCs w:val="22"/>
          <w:lang w:val="zh-CN"/>
        </w:rPr>
        <w:t>，负责采购项目的整体规划、采购需求设计和可行性论证，作为合同的需方，承担质疑答复，合同履行、验收、评价等义务。</w:t>
      </w:r>
    </w:p>
    <w:p w:rsidR="008B475B" w:rsidRDefault="005F137C">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2.3</w:t>
      </w:r>
      <w:r>
        <w:rPr>
          <w:rFonts w:ascii="宋体" w:hAnsi="宋体" w:cs="宋体" w:hint="eastAsia"/>
          <w:kern w:val="0"/>
          <w:sz w:val="22"/>
          <w:szCs w:val="22"/>
        </w:rPr>
        <w:t>“</w:t>
      </w:r>
      <w:r>
        <w:rPr>
          <w:rFonts w:ascii="宋体" w:hAnsi="宋体" w:cs="宋体" w:hint="eastAsia"/>
          <w:kern w:val="0"/>
          <w:sz w:val="22"/>
          <w:szCs w:val="22"/>
          <w:lang w:val="zh-CN"/>
        </w:rPr>
        <w:t>采购内容</w:t>
      </w:r>
      <w:r>
        <w:rPr>
          <w:rFonts w:ascii="宋体" w:hAnsi="宋体" w:cs="宋体" w:hint="eastAsia"/>
          <w:kern w:val="0"/>
          <w:sz w:val="22"/>
          <w:szCs w:val="22"/>
        </w:rPr>
        <w:t>”</w:t>
      </w:r>
      <w:r>
        <w:rPr>
          <w:rFonts w:ascii="宋体" w:hAnsi="宋体" w:cs="宋体" w:hint="eastAsia"/>
          <w:kern w:val="0"/>
          <w:sz w:val="22"/>
          <w:szCs w:val="22"/>
          <w:lang w:val="zh-CN"/>
        </w:rPr>
        <w:t>详见第五章《服务需求与技术要求》。</w:t>
      </w:r>
    </w:p>
    <w:p w:rsidR="008B475B" w:rsidRDefault="005F137C">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2.4</w:t>
      </w:r>
      <w:r>
        <w:rPr>
          <w:rFonts w:ascii="宋体" w:hAnsi="宋体" w:cs="宋体" w:hint="eastAsia"/>
          <w:kern w:val="0"/>
          <w:sz w:val="22"/>
          <w:szCs w:val="22"/>
        </w:rPr>
        <w:t>“</w:t>
      </w:r>
      <w:r>
        <w:rPr>
          <w:rFonts w:ascii="宋体" w:hAnsi="宋体" w:cs="宋体" w:hint="eastAsia"/>
          <w:kern w:val="0"/>
          <w:sz w:val="22"/>
          <w:szCs w:val="22"/>
          <w:lang w:val="zh-CN"/>
        </w:rPr>
        <w:t>潜在投标人</w:t>
      </w:r>
      <w:r>
        <w:rPr>
          <w:rFonts w:ascii="宋体" w:hAnsi="宋体" w:cs="宋体" w:hint="eastAsia"/>
          <w:kern w:val="0"/>
          <w:sz w:val="22"/>
          <w:szCs w:val="22"/>
        </w:rPr>
        <w:t>”</w:t>
      </w:r>
      <w:r>
        <w:rPr>
          <w:rFonts w:ascii="宋体" w:hAnsi="宋体" w:cs="宋体" w:hint="eastAsia"/>
          <w:kern w:val="0"/>
          <w:sz w:val="22"/>
          <w:szCs w:val="22"/>
          <w:lang w:val="zh-CN"/>
        </w:rPr>
        <w:t>指确认参加投标的供应商。</w:t>
      </w:r>
    </w:p>
    <w:p w:rsidR="008B475B" w:rsidRDefault="005F137C">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2.5</w:t>
      </w:r>
      <w:r>
        <w:rPr>
          <w:rFonts w:ascii="宋体" w:hAnsi="宋体" w:cs="宋体" w:hint="eastAsia"/>
          <w:kern w:val="0"/>
          <w:sz w:val="22"/>
          <w:szCs w:val="22"/>
        </w:rPr>
        <w:t>“</w:t>
      </w:r>
      <w:r>
        <w:rPr>
          <w:rFonts w:ascii="宋体" w:hAnsi="宋体" w:cs="宋体" w:hint="eastAsia"/>
          <w:kern w:val="0"/>
          <w:sz w:val="22"/>
          <w:szCs w:val="22"/>
          <w:lang w:val="zh-CN"/>
        </w:rPr>
        <w:t>投标人</w:t>
      </w:r>
      <w:r>
        <w:rPr>
          <w:rFonts w:ascii="宋体" w:hAnsi="宋体" w:cs="宋体" w:hint="eastAsia"/>
          <w:kern w:val="0"/>
          <w:sz w:val="22"/>
          <w:szCs w:val="22"/>
        </w:rPr>
        <w:t>”</w:t>
      </w:r>
      <w:r>
        <w:rPr>
          <w:rFonts w:ascii="宋体" w:hAnsi="宋体" w:cs="宋体" w:hint="eastAsia"/>
          <w:kern w:val="0"/>
          <w:sz w:val="22"/>
          <w:szCs w:val="22"/>
          <w:lang w:val="zh-CN"/>
        </w:rPr>
        <w:t>指响应本招标文件参加投标的供应商。</w:t>
      </w:r>
    </w:p>
    <w:p w:rsidR="008B475B" w:rsidRDefault="005F137C">
      <w:pPr>
        <w:numPr>
          <w:ilvl w:val="0"/>
          <w:numId w:val="1"/>
        </w:numPr>
        <w:autoSpaceDE w:val="0"/>
        <w:autoSpaceDN w:val="0"/>
        <w:adjustRightInd w:val="0"/>
        <w:snapToGrid w:val="0"/>
        <w:spacing w:line="460" w:lineRule="exact"/>
        <w:rPr>
          <w:rFonts w:ascii="宋体"/>
          <w:b/>
          <w:bCs/>
          <w:sz w:val="22"/>
          <w:szCs w:val="22"/>
          <w:lang w:val="zh-CN"/>
        </w:rPr>
      </w:pPr>
      <w:r>
        <w:rPr>
          <w:rFonts w:ascii="宋体" w:hAnsi="宋体" w:cs="宋体" w:hint="eastAsia"/>
          <w:b/>
          <w:bCs/>
          <w:sz w:val="22"/>
          <w:szCs w:val="22"/>
          <w:lang w:val="zh-CN"/>
        </w:rPr>
        <w:t>合格投标人资格条件要求：</w:t>
      </w:r>
      <w:r>
        <w:rPr>
          <w:rFonts w:ascii="宋体" w:hAnsi="宋体" w:cs="宋体" w:hint="eastAsia"/>
          <w:b/>
          <w:bCs/>
          <w:sz w:val="22"/>
          <w:szCs w:val="22"/>
        </w:rPr>
        <w:t>详见前附表</w:t>
      </w:r>
    </w:p>
    <w:p w:rsidR="008B475B" w:rsidRDefault="005F137C">
      <w:pPr>
        <w:numPr>
          <w:ilvl w:val="0"/>
          <w:numId w:val="1"/>
        </w:numPr>
        <w:autoSpaceDE w:val="0"/>
        <w:autoSpaceDN w:val="0"/>
        <w:adjustRightInd w:val="0"/>
        <w:snapToGrid w:val="0"/>
        <w:spacing w:line="460" w:lineRule="exact"/>
        <w:rPr>
          <w:rFonts w:ascii="宋体"/>
          <w:b/>
          <w:bCs/>
          <w:sz w:val="22"/>
          <w:szCs w:val="22"/>
          <w:lang w:val="zh-CN"/>
        </w:rPr>
      </w:pPr>
      <w:r>
        <w:rPr>
          <w:rFonts w:ascii="宋体" w:hAnsi="宋体" w:cs="宋体" w:hint="eastAsia"/>
          <w:b/>
          <w:bCs/>
          <w:sz w:val="22"/>
          <w:szCs w:val="22"/>
          <w:lang w:val="zh-CN"/>
        </w:rPr>
        <w:t>项目答疑会和踏勘现场：</w:t>
      </w:r>
    </w:p>
    <w:p w:rsidR="008B475B" w:rsidRDefault="005F137C">
      <w:pPr>
        <w:spacing w:line="400" w:lineRule="exact"/>
        <w:ind w:firstLineChars="200" w:firstLine="440"/>
        <w:rPr>
          <w:rFonts w:ascii="宋体"/>
          <w:sz w:val="22"/>
          <w:szCs w:val="22"/>
          <w:lang w:val="zh-CN"/>
        </w:rPr>
      </w:pPr>
      <w:r>
        <w:rPr>
          <w:rFonts w:ascii="宋体" w:hAnsi="宋体" w:cs="宋体" w:hint="eastAsia"/>
          <w:sz w:val="22"/>
          <w:szCs w:val="22"/>
          <w:lang w:val="zh-CN"/>
        </w:rPr>
        <w:t>踏勘现场：自行踏勘。</w:t>
      </w:r>
    </w:p>
    <w:p w:rsidR="008B475B" w:rsidRDefault="005F137C">
      <w:pPr>
        <w:spacing w:line="400" w:lineRule="exact"/>
        <w:ind w:firstLineChars="200" w:firstLine="440"/>
        <w:rPr>
          <w:rFonts w:ascii="宋体"/>
          <w:sz w:val="22"/>
          <w:szCs w:val="22"/>
          <w:lang w:val="zh-CN"/>
        </w:rPr>
      </w:pPr>
      <w:r>
        <w:rPr>
          <w:rFonts w:ascii="宋体" w:hAnsi="宋体" w:cs="宋体" w:hint="eastAsia"/>
          <w:sz w:val="22"/>
          <w:szCs w:val="22"/>
          <w:lang w:val="zh-CN"/>
        </w:rPr>
        <w:t>投标预备会：不召开</w:t>
      </w:r>
    </w:p>
    <w:p w:rsidR="008B475B" w:rsidRDefault="005F137C">
      <w:pPr>
        <w:autoSpaceDE w:val="0"/>
        <w:autoSpaceDN w:val="0"/>
        <w:adjustRightInd w:val="0"/>
        <w:snapToGrid w:val="0"/>
        <w:spacing w:line="460" w:lineRule="exact"/>
        <w:rPr>
          <w:rFonts w:ascii="宋体"/>
          <w:sz w:val="22"/>
          <w:szCs w:val="22"/>
          <w:lang w:val="zh-CN"/>
        </w:rPr>
      </w:pPr>
      <w:r>
        <w:rPr>
          <w:rFonts w:ascii="宋体" w:hAnsi="宋体" w:cs="宋体"/>
          <w:b/>
          <w:bCs/>
          <w:sz w:val="22"/>
          <w:szCs w:val="22"/>
          <w:lang w:val="zh-CN"/>
        </w:rPr>
        <w:t>5</w:t>
      </w:r>
      <w:r>
        <w:rPr>
          <w:rFonts w:ascii="宋体" w:hAnsi="宋体" w:cs="宋体" w:hint="eastAsia"/>
          <w:b/>
          <w:bCs/>
          <w:sz w:val="22"/>
          <w:szCs w:val="22"/>
          <w:lang w:val="zh-CN"/>
        </w:rPr>
        <w:t>．投标费用：</w:t>
      </w:r>
      <w:r>
        <w:rPr>
          <w:rFonts w:ascii="宋体" w:hAnsi="宋体" w:cs="宋体" w:hint="eastAsia"/>
          <w:sz w:val="22"/>
          <w:szCs w:val="22"/>
          <w:lang w:val="zh-CN"/>
        </w:rPr>
        <w:t>投标人应自行承担所有与编写和提交投标文件有关的费用，无论投标的结果如何，采购人和</w:t>
      </w:r>
      <w:r>
        <w:rPr>
          <w:rFonts w:ascii="宋体" w:hAnsi="宋体" w:cs="宋体" w:hint="eastAsia"/>
          <w:sz w:val="22"/>
          <w:szCs w:val="22"/>
        </w:rPr>
        <w:t>采购代理机构</w:t>
      </w:r>
      <w:r>
        <w:rPr>
          <w:rFonts w:ascii="宋体" w:hAnsi="宋体" w:cs="宋体" w:hint="eastAsia"/>
          <w:sz w:val="22"/>
          <w:szCs w:val="22"/>
          <w:lang w:val="zh-CN"/>
        </w:rPr>
        <w:t>在任何情况下均无义务和责任承担这些费用。</w:t>
      </w:r>
    </w:p>
    <w:p w:rsidR="008B475B" w:rsidRDefault="005F137C">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6. </w:t>
      </w:r>
      <w:r>
        <w:rPr>
          <w:rFonts w:ascii="宋体" w:hAnsi="宋体" w:cs="宋体" w:hint="eastAsia"/>
          <w:b/>
          <w:bCs/>
          <w:sz w:val="22"/>
          <w:szCs w:val="22"/>
          <w:lang w:val="zh-CN"/>
        </w:rPr>
        <w:t>招标文件：</w:t>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6.1 </w:t>
      </w:r>
      <w:r>
        <w:rPr>
          <w:rFonts w:ascii="宋体" w:hAnsi="宋体" w:cs="宋体" w:hint="eastAsia"/>
          <w:sz w:val="22"/>
          <w:szCs w:val="22"/>
          <w:lang w:val="zh-CN"/>
        </w:rPr>
        <w:t>招标文件的构成：</w:t>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第一章</w:t>
      </w:r>
      <w:r>
        <w:rPr>
          <w:rFonts w:ascii="宋体" w:hAnsi="宋体" w:cs="宋体"/>
          <w:sz w:val="22"/>
          <w:szCs w:val="22"/>
          <w:lang w:val="zh-CN"/>
        </w:rPr>
        <w:t xml:space="preserve">  </w:t>
      </w:r>
      <w:r>
        <w:rPr>
          <w:rFonts w:ascii="宋体" w:hAnsi="宋体" w:cs="宋体" w:hint="eastAsia"/>
          <w:sz w:val="22"/>
          <w:szCs w:val="22"/>
          <w:lang w:val="zh-CN"/>
        </w:rPr>
        <w:t>招标公告</w:t>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第二章</w:t>
      </w:r>
      <w:r>
        <w:rPr>
          <w:rFonts w:ascii="宋体" w:hAnsi="宋体" w:cs="宋体"/>
          <w:sz w:val="22"/>
          <w:szCs w:val="22"/>
          <w:lang w:val="zh-CN"/>
        </w:rPr>
        <w:t xml:space="preserve">  </w:t>
      </w:r>
      <w:r>
        <w:rPr>
          <w:rFonts w:ascii="宋体" w:hAnsi="宋体" w:cs="宋体" w:hint="eastAsia"/>
          <w:sz w:val="22"/>
          <w:szCs w:val="22"/>
          <w:lang w:val="zh-CN"/>
        </w:rPr>
        <w:t>投标人须知</w:t>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第三章</w:t>
      </w:r>
      <w:r>
        <w:rPr>
          <w:rFonts w:ascii="宋体" w:hAnsi="宋体" w:cs="宋体"/>
          <w:sz w:val="22"/>
          <w:szCs w:val="22"/>
          <w:lang w:val="zh-CN"/>
        </w:rPr>
        <w:t xml:space="preserve">  </w:t>
      </w:r>
      <w:r>
        <w:rPr>
          <w:rFonts w:ascii="宋体" w:hAnsi="宋体" w:cs="宋体" w:hint="eastAsia"/>
          <w:sz w:val="22"/>
          <w:szCs w:val="22"/>
          <w:lang w:val="zh-CN"/>
        </w:rPr>
        <w:t>评标标准和方法</w:t>
      </w:r>
      <w:r>
        <w:rPr>
          <w:rFonts w:ascii="宋体"/>
          <w:sz w:val="22"/>
          <w:szCs w:val="22"/>
          <w:lang w:val="zh-CN"/>
        </w:rPr>
        <w:tab/>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第四章</w:t>
      </w:r>
      <w:r>
        <w:rPr>
          <w:rFonts w:ascii="宋体" w:hAnsi="宋体" w:cs="宋体"/>
          <w:sz w:val="22"/>
          <w:szCs w:val="22"/>
          <w:lang w:val="zh-CN"/>
        </w:rPr>
        <w:t xml:space="preserve">  </w:t>
      </w:r>
      <w:r>
        <w:rPr>
          <w:rFonts w:ascii="宋体" w:hAnsi="宋体" w:cs="宋体" w:hint="eastAsia"/>
          <w:sz w:val="22"/>
          <w:szCs w:val="22"/>
          <w:lang w:val="zh-CN"/>
        </w:rPr>
        <w:t>合同格式</w:t>
      </w:r>
      <w:r>
        <w:rPr>
          <w:rFonts w:ascii="宋体"/>
          <w:sz w:val="22"/>
          <w:szCs w:val="22"/>
          <w:lang w:val="zh-CN"/>
        </w:rPr>
        <w:tab/>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第五章</w:t>
      </w:r>
      <w:r>
        <w:rPr>
          <w:rFonts w:ascii="宋体" w:hAnsi="宋体" w:cs="宋体"/>
          <w:sz w:val="22"/>
          <w:szCs w:val="22"/>
          <w:lang w:val="zh-CN"/>
        </w:rPr>
        <w:t xml:space="preserve">  </w:t>
      </w:r>
      <w:r>
        <w:rPr>
          <w:rFonts w:ascii="宋体" w:hAnsi="宋体" w:cs="宋体" w:hint="eastAsia"/>
          <w:sz w:val="22"/>
          <w:szCs w:val="22"/>
          <w:lang w:val="zh-CN"/>
        </w:rPr>
        <w:t>服务需求与技术要求</w:t>
      </w:r>
      <w:r>
        <w:rPr>
          <w:rFonts w:ascii="宋体"/>
          <w:sz w:val="22"/>
          <w:szCs w:val="22"/>
          <w:lang w:val="zh-CN"/>
        </w:rPr>
        <w:tab/>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第六章</w:t>
      </w:r>
      <w:r>
        <w:rPr>
          <w:rFonts w:ascii="宋体" w:hAnsi="宋体" w:cs="宋体"/>
          <w:sz w:val="22"/>
          <w:szCs w:val="22"/>
          <w:lang w:val="zh-CN"/>
        </w:rPr>
        <w:t xml:space="preserve">  </w:t>
      </w:r>
      <w:r>
        <w:rPr>
          <w:rFonts w:ascii="宋体" w:hAnsi="宋体" w:cs="宋体" w:hint="eastAsia"/>
          <w:sz w:val="22"/>
          <w:szCs w:val="22"/>
          <w:lang w:val="zh-CN"/>
        </w:rPr>
        <w:t>投标文件构成、要求及格式</w:t>
      </w:r>
      <w:r>
        <w:rPr>
          <w:rFonts w:ascii="宋体"/>
          <w:sz w:val="22"/>
          <w:szCs w:val="22"/>
          <w:lang w:val="zh-CN"/>
        </w:rPr>
        <w:tab/>
      </w:r>
    </w:p>
    <w:p w:rsidR="008B475B" w:rsidRDefault="005F137C">
      <w:pPr>
        <w:autoSpaceDE w:val="0"/>
        <w:autoSpaceDN w:val="0"/>
        <w:adjustRightInd w:val="0"/>
        <w:snapToGrid w:val="0"/>
        <w:spacing w:line="460" w:lineRule="exact"/>
        <w:ind w:firstLine="480"/>
        <w:rPr>
          <w:rFonts w:ascii="宋体"/>
          <w:b/>
          <w:bCs/>
          <w:sz w:val="22"/>
          <w:szCs w:val="22"/>
          <w:lang w:val="zh-CN"/>
        </w:rPr>
      </w:pPr>
      <w:r>
        <w:rPr>
          <w:rFonts w:ascii="宋体" w:hAnsi="宋体" w:cs="宋体"/>
          <w:sz w:val="22"/>
          <w:szCs w:val="22"/>
          <w:lang w:val="zh-CN"/>
        </w:rPr>
        <w:t>6.2</w:t>
      </w:r>
      <w:r>
        <w:rPr>
          <w:rFonts w:ascii="宋体" w:hAnsi="宋体" w:cs="宋体" w:hint="eastAsia"/>
          <w:sz w:val="22"/>
          <w:szCs w:val="22"/>
          <w:lang w:val="zh-CN"/>
        </w:rPr>
        <w:t>投标人应认真阅读招标文件中所有事项、格式、条款和规范等要求。如果投标人没有按照招标文件要求提交全部文件资料或投标文件没有对招标文件在各方面都做出实质性响应，是投标人的</w:t>
      </w:r>
      <w:r>
        <w:rPr>
          <w:rFonts w:ascii="宋体" w:hAnsi="宋体" w:cs="宋体" w:hint="eastAsia"/>
          <w:sz w:val="22"/>
          <w:szCs w:val="22"/>
          <w:lang w:val="zh-CN"/>
        </w:rPr>
        <w:t>风险。</w:t>
      </w:r>
    </w:p>
    <w:p w:rsidR="008B475B" w:rsidRDefault="005F137C">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7. </w:t>
      </w:r>
      <w:r>
        <w:rPr>
          <w:rFonts w:ascii="宋体" w:hAnsi="宋体" w:cs="宋体" w:hint="eastAsia"/>
          <w:b/>
          <w:bCs/>
          <w:sz w:val="22"/>
          <w:szCs w:val="22"/>
          <w:lang w:val="zh-CN"/>
        </w:rPr>
        <w:t>招标文件的澄清和修改</w:t>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7.1 </w:t>
      </w:r>
      <w:r>
        <w:rPr>
          <w:rFonts w:ascii="宋体" w:hAnsi="宋体" w:cs="宋体" w:hint="eastAsia"/>
          <w:color w:val="000000"/>
          <w:sz w:val="22"/>
          <w:szCs w:val="22"/>
        </w:rPr>
        <w:t>任何要求对招标文件进行澄清的投标人，均应在投标截止期</w:t>
      </w:r>
      <w:r>
        <w:rPr>
          <w:rFonts w:ascii="宋体" w:hAnsi="宋体" w:cs="宋体"/>
          <w:color w:val="000000"/>
          <w:sz w:val="22"/>
          <w:szCs w:val="22"/>
          <w:u w:val="single"/>
        </w:rPr>
        <w:t>10</w:t>
      </w:r>
      <w:r>
        <w:rPr>
          <w:rFonts w:ascii="宋体" w:hAnsi="宋体" w:cs="宋体" w:hint="eastAsia"/>
          <w:color w:val="000000"/>
          <w:sz w:val="22"/>
          <w:szCs w:val="22"/>
        </w:rPr>
        <w:t>天前以书面形式通知采购方，采购方对收到的澄清要求将视所提问题具体情况以书面形式予以答复</w:t>
      </w:r>
      <w:r>
        <w:rPr>
          <w:rFonts w:ascii="宋体" w:hAnsi="宋体" w:cs="宋体" w:hint="eastAsia"/>
          <w:sz w:val="22"/>
          <w:szCs w:val="22"/>
          <w:lang w:val="zh-CN"/>
        </w:rPr>
        <w:t>澄清</w:t>
      </w:r>
      <w:r>
        <w:rPr>
          <w:rFonts w:ascii="宋体" w:hAnsi="宋体" w:cs="宋体" w:hint="eastAsia"/>
          <w:color w:val="000000"/>
          <w:sz w:val="22"/>
          <w:szCs w:val="22"/>
        </w:rPr>
        <w:t>，</w:t>
      </w:r>
      <w:r>
        <w:rPr>
          <w:rFonts w:ascii="宋体" w:hAnsi="宋体" w:cs="宋体" w:hint="eastAsia"/>
          <w:sz w:val="22"/>
          <w:szCs w:val="22"/>
          <w:lang w:val="zh-CN"/>
        </w:rPr>
        <w:t>采购人对收到的供应商书面质疑，将按照政府采购法律规章的规定处理。</w:t>
      </w:r>
    </w:p>
    <w:p w:rsidR="008B475B" w:rsidRDefault="005F137C">
      <w:pPr>
        <w:autoSpaceDE w:val="0"/>
        <w:autoSpaceDN w:val="0"/>
        <w:adjustRightInd w:val="0"/>
        <w:snapToGrid w:val="0"/>
        <w:spacing w:line="460" w:lineRule="exact"/>
        <w:ind w:firstLine="480"/>
        <w:rPr>
          <w:rFonts w:ascii="宋体"/>
          <w:color w:val="000000"/>
          <w:sz w:val="22"/>
          <w:szCs w:val="22"/>
          <w:lang w:val="zh-CN"/>
        </w:rPr>
      </w:pPr>
      <w:r>
        <w:rPr>
          <w:rFonts w:ascii="宋体" w:hAnsi="宋体" w:cs="宋体"/>
          <w:sz w:val="22"/>
          <w:szCs w:val="22"/>
          <w:lang w:val="zh-CN"/>
        </w:rPr>
        <w:lastRenderedPageBreak/>
        <w:t xml:space="preserve">7.2 </w:t>
      </w:r>
      <w:r>
        <w:rPr>
          <w:rFonts w:ascii="宋体" w:hAnsi="宋体" w:cs="宋体" w:hint="eastAsia"/>
          <w:sz w:val="22"/>
          <w:szCs w:val="22"/>
          <w:lang w:val="zh-CN"/>
        </w:rPr>
        <w:t>采购人可在投标截止时间</w:t>
      </w:r>
      <w:r>
        <w:rPr>
          <w:rFonts w:ascii="宋体" w:hAnsi="宋体" w:cs="宋体"/>
          <w:sz w:val="22"/>
          <w:szCs w:val="22"/>
        </w:rPr>
        <w:t>1</w:t>
      </w:r>
      <w:r>
        <w:rPr>
          <w:rFonts w:ascii="宋体" w:hAnsi="宋体" w:cs="宋体"/>
          <w:sz w:val="22"/>
          <w:szCs w:val="22"/>
          <w:lang w:val="zh-CN"/>
        </w:rPr>
        <w:t>5</w:t>
      </w:r>
      <w:r>
        <w:rPr>
          <w:rFonts w:ascii="宋体" w:hAnsi="宋体" w:cs="宋体" w:hint="eastAsia"/>
          <w:sz w:val="22"/>
          <w:szCs w:val="22"/>
          <w:lang w:val="zh-CN"/>
        </w:rPr>
        <w:t>日前（含）对招标文件进行修改、补充。招标文件的修改、补充文件将</w:t>
      </w:r>
      <w:r>
        <w:rPr>
          <w:rFonts w:ascii="宋体" w:hAnsi="宋体" w:cs="宋体" w:hint="eastAsia"/>
          <w:color w:val="000000"/>
          <w:sz w:val="22"/>
          <w:szCs w:val="22"/>
          <w:lang w:val="zh-CN"/>
        </w:rPr>
        <w:t>以当面交接、传真或电子邮件的方式向</w:t>
      </w:r>
      <w:r>
        <w:rPr>
          <w:rFonts w:ascii="宋体" w:hAnsi="宋体" w:cs="宋体" w:hint="eastAsia"/>
          <w:sz w:val="22"/>
          <w:szCs w:val="22"/>
          <w:lang w:val="zh-CN"/>
        </w:rPr>
        <w:t>潜在</w:t>
      </w:r>
      <w:r>
        <w:rPr>
          <w:rFonts w:ascii="宋体" w:hAnsi="宋体" w:cs="宋体" w:hint="eastAsia"/>
          <w:color w:val="000000"/>
          <w:sz w:val="22"/>
          <w:szCs w:val="22"/>
          <w:lang w:val="zh-CN"/>
        </w:rPr>
        <w:t>投标人发出，</w:t>
      </w:r>
      <w:r>
        <w:rPr>
          <w:rFonts w:ascii="宋体" w:hAnsi="宋体" w:cs="宋体" w:hint="eastAsia"/>
          <w:sz w:val="22"/>
          <w:szCs w:val="22"/>
          <w:lang w:val="zh-CN"/>
        </w:rPr>
        <w:t>并在发布招标公告的媒体上公告。</w:t>
      </w:r>
    </w:p>
    <w:p w:rsidR="008B475B" w:rsidRDefault="005F137C">
      <w:pPr>
        <w:autoSpaceDE w:val="0"/>
        <w:autoSpaceDN w:val="0"/>
        <w:adjustRightInd w:val="0"/>
        <w:snapToGrid w:val="0"/>
        <w:spacing w:line="460" w:lineRule="exact"/>
        <w:ind w:firstLine="480"/>
        <w:rPr>
          <w:rFonts w:ascii="宋体"/>
          <w:color w:val="000000"/>
          <w:sz w:val="22"/>
          <w:szCs w:val="22"/>
          <w:lang w:val="zh-CN"/>
        </w:rPr>
      </w:pPr>
      <w:r>
        <w:rPr>
          <w:rFonts w:ascii="宋体" w:hAnsi="宋体" w:cs="宋体"/>
          <w:sz w:val="22"/>
          <w:szCs w:val="22"/>
          <w:lang w:val="zh-CN"/>
        </w:rPr>
        <w:t xml:space="preserve">7.3 </w:t>
      </w:r>
      <w:r>
        <w:rPr>
          <w:rFonts w:ascii="宋体" w:hAnsi="宋体" w:cs="宋体" w:hint="eastAsia"/>
          <w:sz w:val="22"/>
          <w:szCs w:val="22"/>
          <w:lang w:val="zh-CN"/>
        </w:rPr>
        <w:t>招标文件的澄清、修改、补充文件</w:t>
      </w:r>
      <w:r>
        <w:rPr>
          <w:rFonts w:ascii="宋体" w:hAnsi="宋体" w:cs="宋体" w:hint="eastAsia"/>
          <w:color w:val="000000"/>
          <w:sz w:val="22"/>
          <w:szCs w:val="22"/>
          <w:lang w:val="zh-CN"/>
        </w:rPr>
        <w:t>均构成招标文件的组成部分，对所有投标人具有约束力，而无论其是否已经实际收到该澄清、</w:t>
      </w:r>
      <w:r>
        <w:rPr>
          <w:rFonts w:ascii="宋体" w:hAnsi="宋体" w:cs="宋体" w:hint="eastAsia"/>
          <w:sz w:val="22"/>
          <w:szCs w:val="22"/>
          <w:lang w:val="zh-CN"/>
        </w:rPr>
        <w:t>修改、补充文件（包括答疑会纪要）</w:t>
      </w:r>
      <w:r>
        <w:rPr>
          <w:rFonts w:ascii="宋体" w:hAnsi="宋体" w:cs="宋体" w:hint="eastAsia"/>
          <w:color w:val="000000"/>
          <w:sz w:val="22"/>
          <w:szCs w:val="22"/>
          <w:lang w:val="zh-CN"/>
        </w:rPr>
        <w:t>。投标人若收到该澄清、修改、补充文件，则应立即以书面形式回复确认已收到。</w:t>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7.4 </w:t>
      </w:r>
      <w:r>
        <w:rPr>
          <w:rFonts w:ascii="宋体" w:hAnsi="宋体" w:cs="宋体" w:hint="eastAsia"/>
          <w:sz w:val="22"/>
          <w:szCs w:val="22"/>
          <w:lang w:val="zh-CN"/>
        </w:rPr>
        <w:t>为使投标人有充分的时间对招标文件的澄清、修改、补充部分进行研究，采购人可在投标截止时间</w:t>
      </w:r>
      <w:r>
        <w:rPr>
          <w:rFonts w:ascii="宋体" w:hAnsi="宋体" w:cs="宋体"/>
          <w:sz w:val="22"/>
          <w:szCs w:val="22"/>
          <w:lang w:val="zh-CN"/>
        </w:rPr>
        <w:t>3</w:t>
      </w:r>
      <w:r>
        <w:rPr>
          <w:rFonts w:ascii="宋体" w:hAnsi="宋体" w:cs="宋体" w:hint="eastAsia"/>
          <w:sz w:val="22"/>
          <w:szCs w:val="22"/>
          <w:lang w:val="zh-CN"/>
        </w:rPr>
        <w:t>日前（含）自行决定酌情延长投标截止时间，延长投标截止时间的公告将在发布招标公告的媒体上发告，</w:t>
      </w:r>
      <w:r>
        <w:rPr>
          <w:rFonts w:ascii="宋体" w:hAnsi="宋体" w:cs="宋体" w:hint="eastAsia"/>
          <w:color w:val="000000"/>
          <w:sz w:val="22"/>
          <w:szCs w:val="22"/>
          <w:lang w:val="zh-CN"/>
        </w:rPr>
        <w:t>并以当面交接、传真或电子邮件的方式向所有</w:t>
      </w:r>
      <w:r>
        <w:rPr>
          <w:rFonts w:ascii="宋体" w:hAnsi="宋体" w:cs="宋体" w:hint="eastAsia"/>
          <w:sz w:val="22"/>
          <w:szCs w:val="22"/>
          <w:lang w:val="zh-CN"/>
        </w:rPr>
        <w:t>潜在</w:t>
      </w:r>
      <w:r>
        <w:rPr>
          <w:rFonts w:ascii="宋体" w:hAnsi="宋体" w:cs="宋体" w:hint="eastAsia"/>
          <w:color w:val="000000"/>
          <w:sz w:val="22"/>
          <w:szCs w:val="22"/>
          <w:lang w:val="zh-CN"/>
        </w:rPr>
        <w:t>投标人发出</w:t>
      </w:r>
      <w:r>
        <w:rPr>
          <w:rFonts w:ascii="宋体" w:hAnsi="宋体" w:cs="宋体" w:hint="eastAsia"/>
          <w:sz w:val="22"/>
          <w:szCs w:val="22"/>
          <w:lang w:val="zh-CN"/>
        </w:rPr>
        <w:t>。在这种情况下，采购人和投标人受投标截止时间制约的所有权利和义务均相应延长至新的投</w:t>
      </w:r>
      <w:r>
        <w:rPr>
          <w:rFonts w:ascii="宋体" w:hAnsi="宋体" w:cs="宋体" w:hint="eastAsia"/>
          <w:sz w:val="22"/>
          <w:szCs w:val="22"/>
          <w:lang w:val="zh-CN"/>
        </w:rPr>
        <w:t>标截止时间。</w:t>
      </w:r>
    </w:p>
    <w:p w:rsidR="008B475B" w:rsidRDefault="005F137C">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8. </w:t>
      </w:r>
      <w:r>
        <w:rPr>
          <w:rFonts w:ascii="宋体" w:hAnsi="宋体" w:cs="宋体" w:hint="eastAsia"/>
          <w:b/>
          <w:bCs/>
          <w:sz w:val="22"/>
          <w:szCs w:val="22"/>
          <w:lang w:val="zh-CN"/>
        </w:rPr>
        <w:t>投标文件的构成</w:t>
      </w:r>
    </w:p>
    <w:p w:rsidR="008B475B" w:rsidRDefault="005F137C">
      <w:pPr>
        <w:tabs>
          <w:tab w:val="left" w:pos="709"/>
        </w:tabs>
        <w:autoSpaceDE w:val="0"/>
        <w:autoSpaceDN w:val="0"/>
        <w:adjustRightInd w:val="0"/>
        <w:snapToGrid w:val="0"/>
        <w:spacing w:line="460" w:lineRule="exact"/>
        <w:ind w:firstLine="480"/>
        <w:rPr>
          <w:sz w:val="22"/>
          <w:szCs w:val="22"/>
        </w:rPr>
      </w:pPr>
      <w:r>
        <w:rPr>
          <w:rFonts w:ascii="宋体" w:hAnsi="宋体" w:cs="宋体"/>
          <w:kern w:val="0"/>
          <w:sz w:val="22"/>
          <w:szCs w:val="22"/>
          <w:lang w:val="zh-CN"/>
        </w:rPr>
        <w:t>8.1</w:t>
      </w:r>
      <w:r>
        <w:rPr>
          <w:rFonts w:ascii="宋体" w:hAnsi="宋体" w:cs="宋体" w:hint="eastAsia"/>
          <w:kern w:val="0"/>
          <w:sz w:val="22"/>
          <w:szCs w:val="22"/>
          <w:lang w:val="zh-CN"/>
        </w:rPr>
        <w:t xml:space="preserve"> </w:t>
      </w:r>
      <w:r>
        <w:rPr>
          <w:rFonts w:ascii="宋体" w:hAnsi="宋体" w:cs="宋体"/>
          <w:kern w:val="0"/>
          <w:sz w:val="22"/>
          <w:szCs w:val="22"/>
          <w:lang w:val="zh-CN"/>
        </w:rPr>
        <w:t>(1)</w:t>
      </w:r>
      <w:r>
        <w:rPr>
          <w:rFonts w:cs="宋体" w:hint="eastAsia"/>
          <w:sz w:val="22"/>
          <w:szCs w:val="22"/>
        </w:rPr>
        <w:t>投标函</w:t>
      </w:r>
    </w:p>
    <w:p w:rsidR="008B475B" w:rsidRDefault="005F137C">
      <w:pPr>
        <w:spacing w:line="540" w:lineRule="exact"/>
        <w:ind w:firstLineChars="400" w:firstLine="880"/>
        <w:rPr>
          <w:sz w:val="22"/>
          <w:szCs w:val="22"/>
        </w:rPr>
      </w:pPr>
      <w:r>
        <w:rPr>
          <w:sz w:val="22"/>
          <w:szCs w:val="22"/>
        </w:rPr>
        <w:t>(2)</w:t>
      </w:r>
      <w:r>
        <w:rPr>
          <w:rFonts w:cs="宋体" w:hint="eastAsia"/>
          <w:sz w:val="22"/>
          <w:szCs w:val="22"/>
        </w:rPr>
        <w:t>法定代表人身份证明</w:t>
      </w:r>
    </w:p>
    <w:p w:rsidR="008B475B" w:rsidRDefault="005F137C">
      <w:pPr>
        <w:spacing w:line="540" w:lineRule="exact"/>
        <w:ind w:firstLineChars="350" w:firstLine="770"/>
        <w:rPr>
          <w:sz w:val="22"/>
          <w:szCs w:val="22"/>
        </w:rPr>
      </w:pPr>
      <w:r>
        <w:rPr>
          <w:rFonts w:cs="宋体" w:hint="eastAsia"/>
          <w:sz w:val="22"/>
          <w:szCs w:val="22"/>
        </w:rPr>
        <w:t>（</w:t>
      </w:r>
      <w:r>
        <w:rPr>
          <w:sz w:val="22"/>
          <w:szCs w:val="22"/>
        </w:rPr>
        <w:t>3</w:t>
      </w:r>
      <w:r>
        <w:rPr>
          <w:rFonts w:cs="宋体" w:hint="eastAsia"/>
          <w:sz w:val="22"/>
          <w:szCs w:val="22"/>
        </w:rPr>
        <w:t>）授权委托书</w:t>
      </w:r>
    </w:p>
    <w:p w:rsidR="008B475B" w:rsidRDefault="005F137C">
      <w:pPr>
        <w:spacing w:line="540" w:lineRule="exact"/>
        <w:ind w:firstLineChars="350" w:firstLine="770"/>
        <w:rPr>
          <w:sz w:val="22"/>
          <w:szCs w:val="22"/>
        </w:rPr>
      </w:pPr>
      <w:r>
        <w:rPr>
          <w:rFonts w:cs="宋体" w:hint="eastAsia"/>
          <w:sz w:val="22"/>
          <w:szCs w:val="22"/>
        </w:rPr>
        <w:t>（</w:t>
      </w:r>
      <w:r>
        <w:rPr>
          <w:rFonts w:hint="eastAsia"/>
          <w:sz w:val="22"/>
          <w:szCs w:val="22"/>
        </w:rPr>
        <w:t>4</w:t>
      </w:r>
      <w:r>
        <w:rPr>
          <w:rFonts w:cs="宋体" w:hint="eastAsia"/>
          <w:sz w:val="22"/>
          <w:szCs w:val="22"/>
        </w:rPr>
        <w:t>）</w:t>
      </w:r>
      <w:r>
        <w:rPr>
          <w:rFonts w:ascii="宋体" w:hAnsi="宋体" w:cs="宋体" w:hint="eastAsia"/>
          <w:sz w:val="22"/>
          <w:szCs w:val="22"/>
          <w:lang w:val="zh-CN"/>
        </w:rPr>
        <w:t>开标一览表</w:t>
      </w:r>
    </w:p>
    <w:p w:rsidR="008B475B" w:rsidRDefault="005F137C">
      <w:pPr>
        <w:spacing w:line="540" w:lineRule="exact"/>
        <w:ind w:firstLineChars="350" w:firstLine="770"/>
        <w:rPr>
          <w:sz w:val="22"/>
          <w:szCs w:val="22"/>
        </w:rPr>
      </w:pPr>
      <w:r>
        <w:rPr>
          <w:rFonts w:cs="宋体" w:hint="eastAsia"/>
          <w:sz w:val="22"/>
          <w:szCs w:val="22"/>
        </w:rPr>
        <w:t>（</w:t>
      </w:r>
      <w:r>
        <w:rPr>
          <w:rFonts w:hint="eastAsia"/>
          <w:sz w:val="22"/>
          <w:szCs w:val="22"/>
        </w:rPr>
        <w:t>5</w:t>
      </w:r>
      <w:r>
        <w:rPr>
          <w:rFonts w:cs="宋体" w:hint="eastAsia"/>
          <w:sz w:val="22"/>
          <w:szCs w:val="22"/>
        </w:rPr>
        <w:t>）投标报价说明</w:t>
      </w:r>
    </w:p>
    <w:p w:rsidR="008B475B" w:rsidRDefault="005F137C">
      <w:pPr>
        <w:spacing w:line="540" w:lineRule="exact"/>
        <w:ind w:firstLineChars="350" w:firstLine="770"/>
        <w:rPr>
          <w:sz w:val="22"/>
          <w:szCs w:val="22"/>
        </w:rPr>
      </w:pPr>
      <w:r>
        <w:rPr>
          <w:rFonts w:cs="宋体" w:hint="eastAsia"/>
          <w:sz w:val="22"/>
          <w:szCs w:val="22"/>
        </w:rPr>
        <w:t>（</w:t>
      </w:r>
      <w:r>
        <w:rPr>
          <w:rFonts w:hint="eastAsia"/>
          <w:sz w:val="22"/>
          <w:szCs w:val="22"/>
        </w:rPr>
        <w:t>6</w:t>
      </w:r>
      <w:r>
        <w:rPr>
          <w:rFonts w:cs="宋体" w:hint="eastAsia"/>
          <w:sz w:val="22"/>
          <w:szCs w:val="22"/>
        </w:rPr>
        <w:t>）资格审查资料</w:t>
      </w:r>
    </w:p>
    <w:p w:rsidR="008B475B" w:rsidRDefault="005F137C">
      <w:pPr>
        <w:spacing w:line="540" w:lineRule="exact"/>
        <w:ind w:firstLineChars="400" w:firstLine="880"/>
        <w:rPr>
          <w:rFonts w:ascii="宋体" w:hAnsi="宋体" w:cs="宋体"/>
          <w:sz w:val="22"/>
          <w:szCs w:val="22"/>
        </w:rPr>
      </w:pPr>
      <w:r>
        <w:rPr>
          <w:rFonts w:ascii="宋体" w:hAnsi="宋体" w:cs="宋体"/>
          <w:sz w:val="22"/>
          <w:szCs w:val="22"/>
        </w:rPr>
        <w:t>(</w:t>
      </w:r>
      <w:r>
        <w:rPr>
          <w:rFonts w:ascii="宋体" w:hAnsi="宋体" w:cs="宋体" w:hint="eastAsia"/>
          <w:sz w:val="22"/>
          <w:szCs w:val="22"/>
        </w:rPr>
        <w:t>7</w:t>
      </w:r>
      <w:r>
        <w:rPr>
          <w:rFonts w:ascii="宋体" w:hAnsi="宋体" w:cs="宋体"/>
          <w:sz w:val="22"/>
          <w:szCs w:val="22"/>
        </w:rPr>
        <w:t>)</w:t>
      </w:r>
      <w:r>
        <w:rPr>
          <w:rFonts w:ascii="宋体" w:hAnsi="宋体" w:cs="宋体" w:hint="eastAsia"/>
          <w:sz w:val="22"/>
          <w:szCs w:val="22"/>
        </w:rPr>
        <w:t>类似项目情况</w:t>
      </w:r>
    </w:p>
    <w:p w:rsidR="008B475B" w:rsidRDefault="005F137C">
      <w:pPr>
        <w:spacing w:line="540" w:lineRule="exact"/>
        <w:ind w:firstLineChars="350" w:firstLine="770"/>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8</w:t>
      </w:r>
      <w:r>
        <w:rPr>
          <w:rFonts w:ascii="宋体" w:hAnsi="宋体" w:cs="宋体" w:hint="eastAsia"/>
          <w:sz w:val="22"/>
          <w:szCs w:val="22"/>
        </w:rPr>
        <w:t>）服务方案</w:t>
      </w:r>
    </w:p>
    <w:p w:rsidR="008B475B" w:rsidRDefault="005F137C">
      <w:pPr>
        <w:spacing w:line="540" w:lineRule="exact"/>
        <w:ind w:firstLineChars="350" w:firstLine="770"/>
        <w:rPr>
          <w:sz w:val="22"/>
          <w:szCs w:val="22"/>
        </w:rPr>
      </w:pPr>
      <w:r>
        <w:rPr>
          <w:rFonts w:ascii="宋体" w:hAnsi="宋体" w:cs="宋体" w:hint="eastAsia"/>
          <w:sz w:val="22"/>
          <w:szCs w:val="22"/>
        </w:rPr>
        <w:t>（</w:t>
      </w:r>
      <w:r>
        <w:rPr>
          <w:rFonts w:ascii="宋体" w:hAnsi="宋体" w:cs="宋体" w:hint="eastAsia"/>
          <w:sz w:val="22"/>
          <w:szCs w:val="22"/>
        </w:rPr>
        <w:t>9</w:t>
      </w:r>
      <w:r>
        <w:rPr>
          <w:rFonts w:ascii="宋体" w:hAnsi="宋体" w:cs="宋体" w:hint="eastAsia"/>
          <w:sz w:val="22"/>
          <w:szCs w:val="22"/>
        </w:rPr>
        <w:t>）服务承诺和优惠条件</w:t>
      </w:r>
    </w:p>
    <w:p w:rsidR="008B475B" w:rsidRDefault="005F137C">
      <w:pPr>
        <w:spacing w:line="540" w:lineRule="exact"/>
        <w:ind w:firstLineChars="350" w:firstLine="770"/>
        <w:rPr>
          <w:rFonts w:cs="宋体"/>
        </w:rPr>
      </w:pPr>
      <w:r>
        <w:rPr>
          <w:rFonts w:ascii="宋体" w:hAnsi="宋体" w:cs="宋体"/>
          <w:sz w:val="22"/>
          <w:szCs w:val="22"/>
        </w:rPr>
        <w:t>(</w:t>
      </w:r>
      <w:r>
        <w:rPr>
          <w:rFonts w:ascii="宋体" w:hAnsi="宋体" w:cs="宋体" w:hint="eastAsia"/>
          <w:sz w:val="22"/>
          <w:szCs w:val="22"/>
        </w:rPr>
        <w:t>10</w:t>
      </w:r>
      <w:r>
        <w:rPr>
          <w:rFonts w:ascii="宋体" w:hAnsi="宋体" w:cs="宋体"/>
          <w:sz w:val="22"/>
          <w:szCs w:val="22"/>
        </w:rPr>
        <w:t>)</w:t>
      </w:r>
      <w:r>
        <w:rPr>
          <w:rFonts w:cs="宋体" w:hint="eastAsia"/>
          <w:sz w:val="22"/>
          <w:szCs w:val="22"/>
        </w:rPr>
        <w:t>其他文件材料</w:t>
      </w:r>
    </w:p>
    <w:p w:rsidR="008B475B" w:rsidRDefault="005F137C">
      <w:pPr>
        <w:tabs>
          <w:tab w:val="left" w:pos="709"/>
        </w:tabs>
        <w:autoSpaceDE w:val="0"/>
        <w:autoSpaceDN w:val="0"/>
        <w:adjustRightInd w:val="0"/>
        <w:snapToGrid w:val="0"/>
        <w:spacing w:line="460" w:lineRule="exact"/>
        <w:ind w:firstLineChars="150" w:firstLine="330"/>
        <w:rPr>
          <w:rFonts w:ascii="宋体"/>
          <w:kern w:val="0"/>
          <w:sz w:val="22"/>
          <w:szCs w:val="22"/>
          <w:lang w:val="zh-CN"/>
        </w:rPr>
      </w:pPr>
      <w:r>
        <w:rPr>
          <w:rFonts w:ascii="宋体" w:hAnsi="宋体" w:cs="宋体"/>
          <w:kern w:val="0"/>
          <w:sz w:val="22"/>
          <w:szCs w:val="22"/>
          <w:lang w:val="zh-CN"/>
        </w:rPr>
        <w:t xml:space="preserve">8.2 </w:t>
      </w:r>
      <w:r>
        <w:rPr>
          <w:rFonts w:ascii="宋体" w:hAnsi="宋体" w:cs="宋体" w:hint="eastAsia"/>
          <w:kern w:val="0"/>
          <w:sz w:val="22"/>
          <w:szCs w:val="22"/>
          <w:lang w:val="zh-CN"/>
        </w:rPr>
        <w:t>投标人应提交本招标文件第七章</w:t>
      </w:r>
      <w:r>
        <w:rPr>
          <w:rFonts w:ascii="宋体" w:hAnsi="宋体" w:cs="宋体" w:hint="eastAsia"/>
          <w:sz w:val="22"/>
          <w:szCs w:val="22"/>
          <w:lang w:val="zh-CN"/>
        </w:rPr>
        <w:t>《投标文件构成、要求及格式》</w:t>
      </w:r>
      <w:r>
        <w:rPr>
          <w:rFonts w:ascii="宋体" w:hAnsi="宋体" w:cs="宋体" w:hint="eastAsia"/>
          <w:kern w:val="0"/>
          <w:sz w:val="22"/>
          <w:szCs w:val="22"/>
          <w:lang w:val="zh-CN"/>
        </w:rPr>
        <w:t>规定的全部商务文件和技术文件，若有缺失、无效或者不符合招标文件要求，将导致其投标被拒绝。</w:t>
      </w:r>
    </w:p>
    <w:p w:rsidR="008B475B" w:rsidRDefault="005F137C">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9. </w:t>
      </w:r>
      <w:r>
        <w:rPr>
          <w:rFonts w:ascii="宋体" w:hAnsi="宋体" w:cs="宋体" w:hint="eastAsia"/>
          <w:b/>
          <w:bCs/>
          <w:sz w:val="22"/>
          <w:szCs w:val="22"/>
          <w:lang w:val="zh-CN"/>
        </w:rPr>
        <w:t>投标文件的编制</w:t>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9.1 </w:t>
      </w:r>
      <w:r>
        <w:rPr>
          <w:rFonts w:ascii="宋体" w:hAnsi="宋体" w:cs="宋体" w:hint="eastAsia"/>
          <w:sz w:val="22"/>
          <w:szCs w:val="22"/>
          <w:lang w:val="zh-CN"/>
        </w:rPr>
        <w:t>投标语言：投标文件以及投标人与采购人就有关投标的来往函电均使用中文。</w:t>
      </w:r>
      <w:r>
        <w:rPr>
          <w:rFonts w:ascii="宋体" w:hAnsi="宋体" w:cs="宋体"/>
          <w:sz w:val="22"/>
          <w:szCs w:val="22"/>
          <w:lang w:val="zh-CN"/>
        </w:rPr>
        <w:t xml:space="preserve"> </w:t>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9.2 </w:t>
      </w:r>
      <w:r>
        <w:rPr>
          <w:rFonts w:ascii="宋体" w:hAnsi="宋体" w:cs="宋体" w:hint="eastAsia"/>
          <w:sz w:val="22"/>
          <w:szCs w:val="22"/>
          <w:lang w:val="zh-CN"/>
        </w:rPr>
        <w:t>计量单位：中华人民共和国法定计量单位。</w:t>
      </w:r>
    </w:p>
    <w:p w:rsidR="008B475B" w:rsidRDefault="005F137C">
      <w:pPr>
        <w:tabs>
          <w:tab w:val="left" w:pos="709"/>
        </w:tabs>
        <w:autoSpaceDE w:val="0"/>
        <w:autoSpaceDN w:val="0"/>
        <w:adjustRightInd w:val="0"/>
        <w:snapToGrid w:val="0"/>
        <w:spacing w:line="460" w:lineRule="exact"/>
        <w:ind w:firstLine="480"/>
        <w:rPr>
          <w:rFonts w:ascii="宋体"/>
          <w:color w:val="000000"/>
          <w:kern w:val="0"/>
          <w:sz w:val="22"/>
          <w:szCs w:val="22"/>
          <w:lang w:val="zh-CN"/>
        </w:rPr>
      </w:pPr>
      <w:r>
        <w:rPr>
          <w:rFonts w:ascii="宋体" w:hAnsi="宋体" w:cs="宋体"/>
          <w:kern w:val="0"/>
          <w:sz w:val="22"/>
          <w:szCs w:val="22"/>
          <w:lang w:val="zh-CN"/>
        </w:rPr>
        <w:t>9.</w:t>
      </w:r>
      <w:r>
        <w:rPr>
          <w:rFonts w:ascii="宋体" w:hAnsi="宋体" w:cs="宋体" w:hint="eastAsia"/>
          <w:kern w:val="0"/>
          <w:sz w:val="22"/>
          <w:szCs w:val="22"/>
          <w:lang w:val="zh-CN"/>
        </w:rPr>
        <w:t>3</w:t>
      </w:r>
      <w:r>
        <w:rPr>
          <w:rFonts w:ascii="宋体" w:hAnsi="宋体" w:cs="宋体"/>
          <w:kern w:val="0"/>
          <w:sz w:val="22"/>
          <w:szCs w:val="22"/>
          <w:lang w:val="zh-CN"/>
        </w:rPr>
        <w:t xml:space="preserve"> </w:t>
      </w:r>
      <w:r>
        <w:rPr>
          <w:rFonts w:ascii="宋体" w:hAnsi="宋体" w:cs="宋体" w:hint="eastAsia"/>
          <w:color w:val="000000"/>
          <w:kern w:val="0"/>
          <w:sz w:val="22"/>
          <w:szCs w:val="22"/>
          <w:lang w:val="zh-CN"/>
        </w:rPr>
        <w:t>投标人在投标文件以及在投标、合同签订、履行过程中所签署的相关文件中所加盖的公章，均须按照招标文件的规定加盖与投标人名称全称相一致的标准公章。</w:t>
      </w:r>
    </w:p>
    <w:p w:rsidR="008B475B" w:rsidRDefault="005F137C">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10. </w:t>
      </w:r>
      <w:r>
        <w:rPr>
          <w:rFonts w:ascii="宋体" w:hAnsi="宋体" w:cs="宋体" w:hint="eastAsia"/>
          <w:b/>
          <w:bCs/>
          <w:sz w:val="22"/>
          <w:szCs w:val="22"/>
          <w:lang w:val="zh-CN"/>
        </w:rPr>
        <w:t>投标报价</w:t>
      </w:r>
    </w:p>
    <w:p w:rsidR="008B475B" w:rsidRDefault="005F137C">
      <w:pPr>
        <w:autoSpaceDE w:val="0"/>
        <w:autoSpaceDN w:val="0"/>
        <w:adjustRightInd w:val="0"/>
        <w:snapToGrid w:val="0"/>
        <w:spacing w:line="460" w:lineRule="exact"/>
        <w:ind w:firstLineChars="200" w:firstLine="440"/>
        <w:rPr>
          <w:rFonts w:ascii="宋体"/>
          <w:sz w:val="22"/>
          <w:szCs w:val="22"/>
          <w:lang w:val="zh-CN"/>
        </w:rPr>
      </w:pPr>
      <w:r>
        <w:rPr>
          <w:rFonts w:ascii="宋体" w:hAnsi="宋体" w:cs="宋体"/>
          <w:sz w:val="22"/>
          <w:szCs w:val="22"/>
          <w:lang w:val="zh-CN"/>
        </w:rPr>
        <w:t>1</w:t>
      </w:r>
      <w:r>
        <w:rPr>
          <w:rFonts w:ascii="宋体" w:cs="宋体"/>
          <w:sz w:val="22"/>
          <w:szCs w:val="22"/>
        </w:rPr>
        <w:t>0</w:t>
      </w:r>
      <w:r>
        <w:rPr>
          <w:rFonts w:ascii="宋体" w:hAnsi="宋体" w:cs="宋体"/>
          <w:sz w:val="22"/>
          <w:szCs w:val="22"/>
          <w:lang w:val="zh-CN"/>
        </w:rPr>
        <w:t xml:space="preserve">.1 </w:t>
      </w:r>
      <w:r>
        <w:rPr>
          <w:rFonts w:ascii="宋体" w:hAnsi="宋体" w:cs="宋体" w:hint="eastAsia"/>
          <w:sz w:val="22"/>
          <w:szCs w:val="22"/>
          <w:lang w:val="zh-CN"/>
        </w:rPr>
        <w:t>投标人的投标报价应附投标报价说明和明细；</w:t>
      </w:r>
    </w:p>
    <w:p w:rsidR="008B475B" w:rsidRDefault="005F137C">
      <w:pPr>
        <w:autoSpaceDE w:val="0"/>
        <w:autoSpaceDN w:val="0"/>
        <w:adjustRightInd w:val="0"/>
        <w:snapToGrid w:val="0"/>
        <w:spacing w:line="460" w:lineRule="exact"/>
        <w:ind w:firstLineChars="200" w:firstLine="44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.2 </w:t>
      </w:r>
      <w:r>
        <w:rPr>
          <w:rFonts w:ascii="宋体" w:hAnsi="宋体" w:cs="宋体" w:hint="eastAsia"/>
          <w:sz w:val="22"/>
          <w:szCs w:val="22"/>
          <w:lang w:val="zh-CN"/>
        </w:rPr>
        <w:t>除非合同中另有规定，投标报价应包括承担本招标项目的成本、利润、税金及风险等全部</w:t>
      </w:r>
      <w:r>
        <w:rPr>
          <w:rFonts w:ascii="宋体" w:hAnsi="宋体" w:cs="宋体" w:hint="eastAsia"/>
          <w:sz w:val="22"/>
          <w:szCs w:val="22"/>
          <w:lang w:val="zh-CN"/>
        </w:rPr>
        <w:lastRenderedPageBreak/>
        <w:t>费用；</w:t>
      </w:r>
    </w:p>
    <w:p w:rsidR="008B475B" w:rsidRDefault="005F137C">
      <w:pPr>
        <w:autoSpaceDE w:val="0"/>
        <w:autoSpaceDN w:val="0"/>
        <w:adjustRightInd w:val="0"/>
        <w:snapToGrid w:val="0"/>
        <w:spacing w:line="460" w:lineRule="exact"/>
        <w:ind w:firstLineChars="200" w:firstLine="44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.3 </w:t>
      </w:r>
      <w:r>
        <w:rPr>
          <w:rFonts w:ascii="宋体" w:hAnsi="宋体" w:cs="宋体" w:hint="eastAsia"/>
          <w:sz w:val="22"/>
          <w:szCs w:val="22"/>
          <w:lang w:val="zh-CN"/>
        </w:rPr>
        <w:t>投标人所报价格在合同实施期间固定不变，即固定价格（如有调整仅限于现行相关部门规定，其它不变）；</w:t>
      </w:r>
    </w:p>
    <w:p w:rsidR="008B475B" w:rsidRDefault="005F137C">
      <w:pPr>
        <w:autoSpaceDE w:val="0"/>
        <w:autoSpaceDN w:val="0"/>
        <w:adjustRightInd w:val="0"/>
        <w:snapToGrid w:val="0"/>
        <w:spacing w:line="460" w:lineRule="exact"/>
        <w:ind w:firstLineChars="200" w:firstLine="440"/>
        <w:rPr>
          <w:rFonts w:ascii="宋体"/>
          <w:sz w:val="22"/>
          <w:szCs w:val="22"/>
          <w:lang w:val="zh-CN"/>
        </w:rPr>
      </w:pPr>
      <w:r>
        <w:rPr>
          <w:rFonts w:ascii="宋体" w:hAnsi="宋体" w:cs="宋体"/>
          <w:sz w:val="22"/>
          <w:szCs w:val="22"/>
        </w:rPr>
        <w:t>10</w:t>
      </w:r>
      <w:r>
        <w:rPr>
          <w:rFonts w:ascii="宋体" w:hAnsi="宋体" w:cs="宋体"/>
          <w:sz w:val="22"/>
          <w:szCs w:val="22"/>
          <w:lang w:val="zh-CN"/>
        </w:rPr>
        <w:t>.4</w:t>
      </w:r>
      <w:r>
        <w:rPr>
          <w:rFonts w:ascii="宋体" w:hAnsi="宋体" w:cs="宋体" w:hint="eastAsia"/>
          <w:sz w:val="22"/>
          <w:szCs w:val="22"/>
          <w:lang w:val="zh-CN"/>
        </w:rPr>
        <w:t>工作费用按人民币计算，费用支付也按人民币支付。</w:t>
      </w:r>
    </w:p>
    <w:p w:rsidR="008B475B" w:rsidRDefault="005F137C">
      <w:pPr>
        <w:autoSpaceDE w:val="0"/>
        <w:autoSpaceDN w:val="0"/>
        <w:adjustRightInd w:val="0"/>
        <w:snapToGrid w:val="0"/>
        <w:spacing w:line="460" w:lineRule="exact"/>
        <w:ind w:firstLineChars="200" w:firstLine="44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.5 </w:t>
      </w:r>
      <w:r>
        <w:rPr>
          <w:rFonts w:ascii="宋体" w:hAnsi="宋体" w:cs="宋体" w:hint="eastAsia"/>
          <w:sz w:val="22"/>
          <w:szCs w:val="22"/>
          <w:lang w:val="zh-CN"/>
        </w:rPr>
        <w:t>投标报价计算内容</w:t>
      </w:r>
    </w:p>
    <w:p w:rsidR="008B475B" w:rsidRDefault="005F137C">
      <w:pPr>
        <w:autoSpaceDE w:val="0"/>
        <w:autoSpaceDN w:val="0"/>
        <w:adjustRightInd w:val="0"/>
        <w:snapToGrid w:val="0"/>
        <w:spacing w:line="460" w:lineRule="exact"/>
        <w:ind w:firstLineChars="200" w:firstLine="44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.6 </w:t>
      </w:r>
      <w:r>
        <w:rPr>
          <w:rFonts w:ascii="宋体" w:hAnsi="宋体" w:cs="宋体" w:hint="eastAsia"/>
          <w:sz w:val="22"/>
          <w:szCs w:val="22"/>
          <w:lang w:val="zh-CN"/>
        </w:rPr>
        <w:t>招标文件中要求的工作范围之内。</w:t>
      </w:r>
      <w:r>
        <w:rPr>
          <w:rFonts w:ascii="宋体" w:hAnsi="宋体" w:cs="宋体"/>
          <w:sz w:val="22"/>
          <w:szCs w:val="22"/>
          <w:lang w:val="zh-CN"/>
        </w:rPr>
        <w:t xml:space="preserve"> </w:t>
      </w:r>
    </w:p>
    <w:p w:rsidR="008B475B" w:rsidRDefault="005F137C">
      <w:pPr>
        <w:autoSpaceDE w:val="0"/>
        <w:autoSpaceDN w:val="0"/>
        <w:adjustRightInd w:val="0"/>
        <w:snapToGrid w:val="0"/>
        <w:spacing w:line="460" w:lineRule="exact"/>
        <w:ind w:firstLineChars="200" w:firstLine="44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.6.1 </w:t>
      </w:r>
      <w:r>
        <w:rPr>
          <w:rFonts w:ascii="宋体" w:hAnsi="宋体" w:cs="宋体" w:hint="eastAsia"/>
          <w:sz w:val="22"/>
          <w:szCs w:val="22"/>
          <w:lang w:val="zh-CN"/>
        </w:rPr>
        <w:t>其它为满足招标文件规定的服务标准的配套服务。</w:t>
      </w:r>
    </w:p>
    <w:p w:rsidR="008B475B" w:rsidRDefault="005F137C">
      <w:pPr>
        <w:autoSpaceDE w:val="0"/>
        <w:autoSpaceDN w:val="0"/>
        <w:adjustRightInd w:val="0"/>
        <w:snapToGrid w:val="0"/>
        <w:spacing w:line="460" w:lineRule="exact"/>
        <w:jc w:val="left"/>
        <w:rPr>
          <w:rFonts w:ascii="宋体"/>
          <w:b/>
          <w:bCs/>
          <w:sz w:val="22"/>
          <w:szCs w:val="22"/>
          <w:lang w:val="zh-CN"/>
        </w:rPr>
      </w:pPr>
      <w:r>
        <w:rPr>
          <w:rFonts w:ascii="宋体" w:hAnsi="宋体" w:cs="宋体" w:hint="eastAsia"/>
          <w:b/>
          <w:bCs/>
          <w:sz w:val="22"/>
          <w:szCs w:val="22"/>
          <w:lang w:val="zh-CN"/>
        </w:rPr>
        <w:t>11</w:t>
      </w:r>
      <w:r>
        <w:rPr>
          <w:rFonts w:ascii="宋体" w:hAnsi="宋体" w:cs="宋体"/>
          <w:b/>
          <w:bCs/>
          <w:sz w:val="22"/>
          <w:szCs w:val="22"/>
          <w:lang w:val="zh-CN"/>
        </w:rPr>
        <w:t xml:space="preserve">. </w:t>
      </w:r>
      <w:r>
        <w:rPr>
          <w:rFonts w:ascii="宋体" w:hAnsi="宋体" w:cs="宋体" w:hint="eastAsia"/>
          <w:b/>
          <w:bCs/>
          <w:sz w:val="22"/>
          <w:szCs w:val="22"/>
          <w:lang w:val="zh-CN"/>
        </w:rPr>
        <w:t>投标有效期：</w:t>
      </w:r>
    </w:p>
    <w:p w:rsidR="008B475B" w:rsidRDefault="005F137C">
      <w:pPr>
        <w:autoSpaceDE w:val="0"/>
        <w:autoSpaceDN w:val="0"/>
        <w:adjustRightInd w:val="0"/>
        <w:snapToGrid w:val="0"/>
        <w:spacing w:line="460" w:lineRule="exact"/>
        <w:ind w:firstLine="480"/>
        <w:jc w:val="left"/>
        <w:rPr>
          <w:rFonts w:ascii="宋体"/>
          <w:sz w:val="22"/>
          <w:szCs w:val="22"/>
          <w:lang w:val="zh-CN"/>
        </w:rPr>
      </w:pPr>
      <w:r>
        <w:rPr>
          <w:rFonts w:ascii="宋体" w:hAnsi="宋体" w:cs="宋体"/>
          <w:color w:val="000000"/>
          <w:sz w:val="22"/>
          <w:szCs w:val="22"/>
          <w:lang w:val="zh-CN"/>
        </w:rPr>
        <w:t>12.1</w:t>
      </w:r>
      <w:r>
        <w:rPr>
          <w:rFonts w:ascii="宋体" w:hAnsi="宋体" w:cs="宋体" w:hint="eastAsia"/>
          <w:sz w:val="22"/>
          <w:szCs w:val="22"/>
          <w:lang w:val="zh-CN"/>
        </w:rPr>
        <w:t>投标有效期为自开标之时起</w:t>
      </w:r>
      <w:r>
        <w:rPr>
          <w:rFonts w:ascii="宋体" w:hAnsi="宋体" w:cs="宋体"/>
          <w:sz w:val="22"/>
          <w:szCs w:val="22"/>
          <w:lang w:val="zh-CN"/>
        </w:rPr>
        <w:t>90</w:t>
      </w:r>
      <w:r>
        <w:rPr>
          <w:rFonts w:ascii="宋体" w:hAnsi="宋体" w:cs="宋体" w:hint="eastAsia"/>
          <w:sz w:val="22"/>
          <w:szCs w:val="22"/>
          <w:lang w:val="zh-CN"/>
        </w:rPr>
        <w:t>天。投标文件在这个规定期限内应保持有效。</w:t>
      </w:r>
    </w:p>
    <w:p w:rsidR="008B475B" w:rsidRDefault="005F137C">
      <w:pPr>
        <w:autoSpaceDE w:val="0"/>
        <w:autoSpaceDN w:val="0"/>
        <w:adjustRightInd w:val="0"/>
        <w:snapToGrid w:val="0"/>
        <w:spacing w:line="460" w:lineRule="exact"/>
        <w:ind w:firstLine="480"/>
        <w:jc w:val="left"/>
        <w:rPr>
          <w:rFonts w:ascii="宋体"/>
          <w:sz w:val="22"/>
          <w:szCs w:val="22"/>
          <w:lang w:val="zh-CN"/>
        </w:rPr>
      </w:pPr>
      <w:r>
        <w:rPr>
          <w:rFonts w:ascii="宋体" w:hAnsi="宋体" w:cs="宋体"/>
          <w:color w:val="000000"/>
          <w:sz w:val="22"/>
          <w:szCs w:val="22"/>
          <w:lang w:val="zh-CN"/>
        </w:rPr>
        <w:t>12.</w:t>
      </w:r>
      <w:r>
        <w:rPr>
          <w:rFonts w:ascii="宋体" w:hAnsi="宋体" w:cs="宋体" w:hint="eastAsia"/>
          <w:color w:val="000000"/>
          <w:sz w:val="22"/>
          <w:szCs w:val="22"/>
          <w:lang w:val="zh-CN"/>
        </w:rPr>
        <w:t>2</w:t>
      </w:r>
      <w:r>
        <w:rPr>
          <w:rFonts w:ascii="宋体" w:hAnsi="宋体" w:cs="宋体" w:hint="eastAsia"/>
          <w:color w:val="000000"/>
          <w:sz w:val="22"/>
          <w:szCs w:val="22"/>
          <w:lang w:val="zh-CN"/>
        </w:rPr>
        <w:t>中标人的投标文件有效期等同于合同履行期。</w:t>
      </w:r>
    </w:p>
    <w:p w:rsidR="008B475B" w:rsidRDefault="005F137C">
      <w:pPr>
        <w:autoSpaceDE w:val="0"/>
        <w:autoSpaceDN w:val="0"/>
        <w:adjustRightInd w:val="0"/>
        <w:snapToGrid w:val="0"/>
        <w:spacing w:line="460" w:lineRule="exact"/>
        <w:jc w:val="left"/>
        <w:rPr>
          <w:rFonts w:ascii="宋体"/>
          <w:b/>
          <w:bCs/>
          <w:sz w:val="22"/>
          <w:szCs w:val="22"/>
          <w:lang w:val="zh-CN"/>
        </w:rPr>
      </w:pPr>
      <w:r>
        <w:rPr>
          <w:rFonts w:ascii="宋体" w:hAnsi="宋体" w:cs="宋体" w:hint="eastAsia"/>
          <w:b/>
          <w:bCs/>
          <w:sz w:val="22"/>
          <w:szCs w:val="22"/>
          <w:lang w:val="zh-CN"/>
        </w:rPr>
        <w:t>12</w:t>
      </w:r>
      <w:r>
        <w:rPr>
          <w:rFonts w:ascii="宋体" w:hAnsi="宋体" w:cs="宋体"/>
          <w:b/>
          <w:bCs/>
          <w:sz w:val="22"/>
          <w:szCs w:val="22"/>
          <w:lang w:val="zh-CN"/>
        </w:rPr>
        <w:t xml:space="preserve">. </w:t>
      </w:r>
      <w:r>
        <w:rPr>
          <w:rFonts w:ascii="宋体" w:hAnsi="宋体" w:cs="宋体" w:hint="eastAsia"/>
          <w:b/>
          <w:bCs/>
          <w:sz w:val="22"/>
          <w:szCs w:val="22"/>
          <w:lang w:val="zh-CN"/>
        </w:rPr>
        <w:t>投标文件的式样和签署</w:t>
      </w:r>
    </w:p>
    <w:p w:rsidR="008B475B" w:rsidRDefault="005F137C">
      <w:pPr>
        <w:spacing w:line="360" w:lineRule="auto"/>
      </w:pPr>
      <w:r>
        <w:rPr>
          <w:rFonts w:hint="eastAsia"/>
        </w:rPr>
        <w:t>12.1</w:t>
      </w:r>
      <w:r>
        <w:rPr>
          <w:rFonts w:hint="eastAsia"/>
        </w:rPr>
        <w:t>所有要求签字的地方都应用不褪色的墨水或签字笔由本人亲笔手写签字（包括姓和名），不得用盖章（如签名章、签字章等）代替，也不得由他人代签；</w:t>
      </w:r>
    </w:p>
    <w:p w:rsidR="008B475B" w:rsidRDefault="005F137C">
      <w:pPr>
        <w:spacing w:line="360" w:lineRule="auto"/>
      </w:pPr>
      <w:r>
        <w:rPr>
          <w:rFonts w:hint="eastAsia"/>
        </w:rPr>
        <w:t>12.2</w:t>
      </w:r>
      <w:r>
        <w:rPr>
          <w:rFonts w:hint="eastAsia"/>
        </w:rPr>
        <w:t>所有要求盖章的地方都应加盖投标单位（法定名称）章（鲜章），不得使用专用章（如经济合同章、投标专用章等）或下属单位印章代替；</w:t>
      </w:r>
    </w:p>
    <w:p w:rsidR="008B475B" w:rsidRDefault="005F137C">
      <w:pPr>
        <w:autoSpaceDE w:val="0"/>
        <w:autoSpaceDN w:val="0"/>
        <w:adjustRightInd w:val="0"/>
        <w:snapToGrid w:val="0"/>
        <w:spacing w:line="460" w:lineRule="exact"/>
      </w:pPr>
      <w:r>
        <w:rPr>
          <w:rFonts w:hint="eastAsia"/>
        </w:rPr>
        <w:t>12.3</w:t>
      </w:r>
      <w:r>
        <w:rPr>
          <w:rFonts w:hint="eastAsia"/>
        </w:rPr>
        <w:t>竞争性谈判文件格式中要求供应商“法定代表人或其委托代理人”签字的，如法定代表人亲自谈判而不委托代理人谈判，由法定代表人签字；如法定代表人授权委托代理人谈判，由委托代理人签字，也可由法定代表人签字。</w:t>
      </w:r>
    </w:p>
    <w:p w:rsidR="008B475B" w:rsidRDefault="005F137C">
      <w:pPr>
        <w:autoSpaceDE w:val="0"/>
        <w:autoSpaceDN w:val="0"/>
        <w:adjustRightInd w:val="0"/>
        <w:snapToGrid w:val="0"/>
        <w:spacing w:line="460" w:lineRule="exact"/>
        <w:rPr>
          <w:rFonts w:ascii="宋体"/>
          <w:b/>
          <w:bCs/>
          <w:sz w:val="22"/>
          <w:szCs w:val="22"/>
          <w:lang w:val="zh-CN"/>
        </w:rPr>
      </w:pPr>
      <w:r>
        <w:rPr>
          <w:rFonts w:ascii="宋体" w:hAnsi="宋体" w:cs="宋体" w:hint="eastAsia"/>
          <w:b/>
          <w:bCs/>
          <w:sz w:val="22"/>
          <w:szCs w:val="22"/>
          <w:lang w:val="zh-CN"/>
        </w:rPr>
        <w:t>13</w:t>
      </w:r>
      <w:r>
        <w:rPr>
          <w:rFonts w:ascii="宋体" w:hAnsi="宋体" w:cs="宋体"/>
          <w:b/>
          <w:bCs/>
          <w:sz w:val="22"/>
          <w:szCs w:val="22"/>
          <w:lang w:val="zh-CN"/>
        </w:rPr>
        <w:t xml:space="preserve">. </w:t>
      </w:r>
      <w:r>
        <w:rPr>
          <w:rFonts w:ascii="宋体" w:hAnsi="宋体" w:cs="宋体" w:hint="eastAsia"/>
          <w:b/>
          <w:bCs/>
          <w:sz w:val="22"/>
          <w:szCs w:val="22"/>
          <w:lang w:val="zh-CN"/>
        </w:rPr>
        <w:t>开标</w:t>
      </w:r>
    </w:p>
    <w:p w:rsidR="008B475B" w:rsidRDefault="005F137C">
      <w:pPr>
        <w:spacing w:line="360" w:lineRule="auto"/>
        <w:ind w:firstLineChars="200" w:firstLine="420"/>
        <w:rPr>
          <w:rFonts w:ascii="宋体"/>
          <w:color w:val="000000" w:themeColor="text1"/>
        </w:rPr>
      </w:pPr>
      <w:r>
        <w:rPr>
          <w:rFonts w:ascii="宋体" w:hint="eastAsia"/>
          <w:color w:val="000000" w:themeColor="text1"/>
        </w:rPr>
        <w:t>1.</w:t>
      </w:r>
      <w:r>
        <w:rPr>
          <w:rFonts w:ascii="宋体" w:hint="eastAsia"/>
          <w:color w:val="000000" w:themeColor="text1"/>
        </w:rPr>
        <w:t>时间：</w:t>
      </w:r>
      <w:r>
        <w:rPr>
          <w:rFonts w:ascii="宋体" w:hint="eastAsia"/>
          <w:color w:val="000000" w:themeColor="text1"/>
        </w:rPr>
        <w:t>202</w:t>
      </w:r>
      <w:r>
        <w:rPr>
          <w:rFonts w:ascii="宋体" w:hint="eastAsia"/>
          <w:color w:val="000000" w:themeColor="text1"/>
        </w:rPr>
        <w:t>5</w:t>
      </w:r>
      <w:r>
        <w:rPr>
          <w:rFonts w:ascii="宋体" w:hint="eastAsia"/>
          <w:color w:val="000000" w:themeColor="text1"/>
        </w:rPr>
        <w:t>年</w:t>
      </w:r>
      <w:r>
        <w:rPr>
          <w:rFonts w:ascii="宋体" w:hint="eastAsia"/>
          <w:color w:val="000000" w:themeColor="text1"/>
        </w:rPr>
        <w:t>2</w:t>
      </w:r>
      <w:r>
        <w:rPr>
          <w:rFonts w:ascii="宋体" w:hint="eastAsia"/>
          <w:color w:val="000000" w:themeColor="text1"/>
        </w:rPr>
        <w:t>月</w:t>
      </w:r>
      <w:r>
        <w:rPr>
          <w:rFonts w:ascii="宋体" w:hint="eastAsia"/>
          <w:color w:val="000000" w:themeColor="text1"/>
        </w:rPr>
        <w:t>21</w:t>
      </w:r>
      <w:r>
        <w:rPr>
          <w:rFonts w:ascii="宋体" w:hint="eastAsia"/>
          <w:color w:val="000000" w:themeColor="text1"/>
        </w:rPr>
        <w:t>日</w:t>
      </w:r>
      <w:r>
        <w:rPr>
          <w:rFonts w:ascii="宋体" w:hint="eastAsia"/>
          <w:color w:val="000000" w:themeColor="text1"/>
        </w:rPr>
        <w:t>13</w:t>
      </w:r>
      <w:r>
        <w:rPr>
          <w:rFonts w:ascii="宋体" w:hint="eastAsia"/>
          <w:color w:val="000000" w:themeColor="text1"/>
        </w:rPr>
        <w:t>点</w:t>
      </w:r>
      <w:r>
        <w:rPr>
          <w:rFonts w:ascii="宋体" w:hint="eastAsia"/>
          <w:color w:val="000000" w:themeColor="text1"/>
        </w:rPr>
        <w:t>3</w:t>
      </w:r>
      <w:r>
        <w:rPr>
          <w:rFonts w:ascii="宋体" w:hint="eastAsia"/>
          <w:color w:val="000000" w:themeColor="text1"/>
        </w:rPr>
        <w:t>0</w:t>
      </w:r>
      <w:r>
        <w:rPr>
          <w:rFonts w:ascii="宋体" w:hint="eastAsia"/>
          <w:color w:val="000000" w:themeColor="text1"/>
        </w:rPr>
        <w:t>分（北京时间）</w:t>
      </w:r>
    </w:p>
    <w:p w:rsidR="008B475B" w:rsidRDefault="005F137C">
      <w:pPr>
        <w:spacing w:line="360" w:lineRule="auto"/>
        <w:ind w:firstLineChars="200" w:firstLine="420"/>
        <w:rPr>
          <w:rFonts w:ascii="宋体"/>
          <w:color w:val="000000" w:themeColor="text1"/>
        </w:rPr>
      </w:pPr>
      <w:r>
        <w:rPr>
          <w:rFonts w:ascii="宋体" w:hint="eastAsia"/>
          <w:color w:val="000000" w:themeColor="text1"/>
        </w:rPr>
        <w:t>2.</w:t>
      </w:r>
      <w:r>
        <w:rPr>
          <w:rFonts w:ascii="宋体" w:hint="eastAsia"/>
          <w:color w:val="000000" w:themeColor="text1"/>
        </w:rPr>
        <w:t>地点：长春市二道区洋浦大街</w:t>
      </w:r>
      <w:r>
        <w:rPr>
          <w:rFonts w:ascii="宋体" w:hint="eastAsia"/>
          <w:color w:val="000000" w:themeColor="text1"/>
        </w:rPr>
        <w:t>6999</w:t>
      </w:r>
      <w:r>
        <w:rPr>
          <w:rFonts w:ascii="宋体" w:hint="eastAsia"/>
          <w:color w:val="000000" w:themeColor="text1"/>
        </w:rPr>
        <w:t>号凯利中心</w:t>
      </w:r>
      <w:r>
        <w:rPr>
          <w:rFonts w:ascii="宋体" w:hint="eastAsia"/>
          <w:color w:val="000000" w:themeColor="text1"/>
        </w:rPr>
        <w:t>AB</w:t>
      </w:r>
      <w:r>
        <w:rPr>
          <w:rFonts w:ascii="宋体" w:hint="eastAsia"/>
          <w:color w:val="000000" w:themeColor="text1"/>
        </w:rPr>
        <w:t>栋</w:t>
      </w:r>
      <w:r>
        <w:rPr>
          <w:rFonts w:ascii="宋体" w:hint="eastAsia"/>
          <w:color w:val="000000" w:themeColor="text1"/>
        </w:rPr>
        <w:t>101</w:t>
      </w:r>
      <w:r>
        <w:rPr>
          <w:rFonts w:ascii="宋体" w:hint="eastAsia"/>
          <w:color w:val="000000" w:themeColor="text1"/>
        </w:rPr>
        <w:t>开标四室</w:t>
      </w:r>
    </w:p>
    <w:p w:rsidR="008B475B" w:rsidRDefault="005F137C">
      <w:pPr>
        <w:spacing w:line="360" w:lineRule="auto"/>
        <w:ind w:firstLineChars="200" w:firstLine="420"/>
        <w:rPr>
          <w:rFonts w:ascii="宋体"/>
          <w:color w:val="000000"/>
        </w:rPr>
      </w:pPr>
      <w:r>
        <w:rPr>
          <w:rFonts w:ascii="宋体" w:hAnsi="宋体" w:hint="eastAsia"/>
          <w:color w:val="000000"/>
        </w:rPr>
        <w:t>3.</w:t>
      </w:r>
      <w:r>
        <w:rPr>
          <w:rFonts w:ascii="宋体" w:hint="eastAsia"/>
          <w:color w:val="000000"/>
        </w:rPr>
        <w:t>本项目采用全流程电子化采购，需通过政府采购云平台（</w:t>
      </w:r>
      <w:r>
        <w:rPr>
          <w:rFonts w:ascii="宋体" w:hint="eastAsia"/>
          <w:color w:val="000000"/>
        </w:rPr>
        <w:t>https://www.zcygov.cn/</w:t>
      </w:r>
      <w:r>
        <w:rPr>
          <w:rFonts w:ascii="宋体" w:hint="eastAsia"/>
          <w:color w:val="000000"/>
        </w:rPr>
        <w:t>）递交电子投标文件，投标人无须到现场。</w:t>
      </w:r>
    </w:p>
    <w:p w:rsidR="008B475B" w:rsidRDefault="005F137C">
      <w:pPr>
        <w:spacing w:line="360" w:lineRule="auto"/>
        <w:ind w:firstLineChars="200" w:firstLine="420"/>
        <w:rPr>
          <w:rFonts w:ascii="宋体" w:hAnsi="宋体"/>
          <w:color w:val="000000"/>
        </w:rPr>
      </w:pPr>
      <w:r>
        <w:rPr>
          <w:rFonts w:ascii="宋体" w:hAnsi="宋体" w:hint="eastAsia"/>
          <w:color w:val="000000"/>
        </w:rPr>
        <w:t>4.</w:t>
      </w:r>
      <w:r>
        <w:rPr>
          <w:rFonts w:ascii="宋体" w:hAnsi="宋体" w:hint="eastAsia"/>
          <w:color w:val="000000"/>
        </w:rPr>
        <w:t>操作流程：供应商在政府采购云平台注册入库成为正式供应商后，在平台按《政府采购项目电子交易管理操作指南</w:t>
      </w:r>
      <w:r>
        <w:rPr>
          <w:rFonts w:ascii="宋体" w:hAnsi="宋体" w:hint="eastAsia"/>
          <w:color w:val="000000"/>
        </w:rPr>
        <w:t>-</w:t>
      </w:r>
      <w:r>
        <w:rPr>
          <w:rFonts w:ascii="宋体" w:hAnsi="宋体" w:hint="eastAsia"/>
          <w:color w:val="000000"/>
        </w:rPr>
        <w:t>供应商》进行操作。由于供应商自身原因在递交投标文件截止时间前无法完成办理的，后果自负。</w:t>
      </w:r>
    </w:p>
    <w:p w:rsidR="008B475B" w:rsidRDefault="005F137C">
      <w:pPr>
        <w:autoSpaceDE w:val="0"/>
        <w:autoSpaceDN w:val="0"/>
        <w:adjustRightInd w:val="0"/>
        <w:snapToGrid w:val="0"/>
        <w:spacing w:line="460" w:lineRule="exact"/>
        <w:rPr>
          <w:rFonts w:ascii="宋体"/>
          <w:sz w:val="22"/>
          <w:szCs w:val="22"/>
          <w:lang w:val="zh-CN"/>
        </w:rPr>
      </w:pPr>
      <w:r>
        <w:rPr>
          <w:rFonts w:ascii="宋体" w:hAnsi="宋体" w:cs="宋体" w:hint="eastAsia"/>
          <w:b/>
          <w:bCs/>
          <w:sz w:val="22"/>
          <w:szCs w:val="22"/>
          <w:lang w:val="zh-CN"/>
        </w:rPr>
        <w:t>14</w:t>
      </w:r>
      <w:r>
        <w:rPr>
          <w:rFonts w:ascii="宋体" w:hAnsi="宋体" w:cs="宋体"/>
          <w:b/>
          <w:bCs/>
          <w:sz w:val="22"/>
          <w:szCs w:val="22"/>
          <w:lang w:val="zh-CN"/>
        </w:rPr>
        <w:t xml:space="preserve">. </w:t>
      </w:r>
      <w:r>
        <w:rPr>
          <w:rFonts w:ascii="宋体" w:hAnsi="宋体" w:cs="宋体" w:hint="eastAsia"/>
          <w:b/>
          <w:bCs/>
          <w:sz w:val="22"/>
          <w:szCs w:val="22"/>
          <w:lang w:val="zh-CN"/>
        </w:rPr>
        <w:t>评标过程的保密性：</w:t>
      </w:r>
      <w:r>
        <w:rPr>
          <w:rFonts w:ascii="宋体" w:hAnsi="宋体" w:cs="宋体" w:hint="eastAsia"/>
          <w:sz w:val="22"/>
          <w:szCs w:val="22"/>
          <w:lang w:val="zh-CN"/>
        </w:rPr>
        <w:t>公开开标后，直至向中标的投标人授予合同时止，除按招标文件规定予以公开的评标结果外，凡与审查、澄清、评价和比较投标有关的资料以及授标意见等，均不得向投标人及与评</w:t>
      </w:r>
      <w:r>
        <w:rPr>
          <w:rFonts w:ascii="宋体" w:hAnsi="宋体" w:cs="宋体" w:hint="eastAsia"/>
          <w:sz w:val="22"/>
          <w:szCs w:val="22"/>
          <w:lang w:val="zh-CN"/>
        </w:rPr>
        <w:t>标无关的其他人透露。</w:t>
      </w:r>
    </w:p>
    <w:p w:rsidR="008B475B" w:rsidRDefault="005F137C">
      <w:pPr>
        <w:autoSpaceDE w:val="0"/>
        <w:autoSpaceDN w:val="0"/>
        <w:adjustRightInd w:val="0"/>
        <w:snapToGrid w:val="0"/>
        <w:spacing w:line="460" w:lineRule="exact"/>
        <w:rPr>
          <w:rFonts w:ascii="宋体"/>
          <w:b/>
          <w:bCs/>
          <w:sz w:val="22"/>
          <w:szCs w:val="22"/>
          <w:lang w:val="zh-CN"/>
        </w:rPr>
      </w:pPr>
      <w:r>
        <w:rPr>
          <w:rFonts w:ascii="宋体" w:hAnsi="宋体" w:cs="宋体" w:hint="eastAsia"/>
          <w:b/>
          <w:bCs/>
          <w:sz w:val="22"/>
          <w:szCs w:val="22"/>
          <w:lang w:val="zh-CN"/>
        </w:rPr>
        <w:t>15</w:t>
      </w:r>
      <w:r>
        <w:rPr>
          <w:rFonts w:ascii="宋体" w:hAnsi="宋体" w:cs="宋体"/>
          <w:b/>
          <w:bCs/>
          <w:sz w:val="22"/>
          <w:szCs w:val="22"/>
          <w:lang w:val="zh-CN"/>
        </w:rPr>
        <w:t xml:space="preserve">. </w:t>
      </w:r>
      <w:r>
        <w:rPr>
          <w:rFonts w:ascii="宋体" w:hAnsi="宋体" w:cs="宋体" w:hint="eastAsia"/>
          <w:b/>
          <w:bCs/>
          <w:sz w:val="22"/>
          <w:szCs w:val="22"/>
          <w:lang w:val="zh-CN"/>
        </w:rPr>
        <w:t>评标</w:t>
      </w:r>
    </w:p>
    <w:p w:rsidR="008B475B" w:rsidRDefault="005F137C">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15</w:t>
      </w:r>
      <w:r>
        <w:rPr>
          <w:rFonts w:ascii="宋体" w:hAnsi="宋体" w:cs="宋体"/>
          <w:sz w:val="22"/>
          <w:szCs w:val="22"/>
          <w:lang w:val="zh-CN"/>
        </w:rPr>
        <w:t xml:space="preserve">.1 </w:t>
      </w:r>
      <w:r>
        <w:rPr>
          <w:rFonts w:ascii="宋体" w:hAnsi="宋体" w:cs="宋体" w:hint="eastAsia"/>
          <w:sz w:val="22"/>
          <w:szCs w:val="22"/>
          <w:lang w:val="zh-CN"/>
        </w:rPr>
        <w:t>评标工作由采购人负责组织，具体评标工作由采购人依法组建的评标委员会负责。评标委员会由政采云专家</w:t>
      </w:r>
      <w:r>
        <w:rPr>
          <w:rFonts w:ascii="宋体" w:hAnsi="宋体" w:cs="宋体" w:hint="eastAsia"/>
          <w:sz w:val="22"/>
          <w:szCs w:val="22"/>
          <w:lang w:val="zh-CN"/>
        </w:rPr>
        <w:t>4</w:t>
      </w:r>
      <w:r>
        <w:rPr>
          <w:rFonts w:ascii="宋体" w:hAnsi="宋体" w:cs="宋体" w:hint="eastAsia"/>
          <w:sz w:val="22"/>
          <w:szCs w:val="22"/>
          <w:lang w:val="zh-CN"/>
        </w:rPr>
        <w:t>人和采购人代表人代表</w:t>
      </w:r>
      <w:r>
        <w:rPr>
          <w:rFonts w:ascii="宋体" w:hAnsi="宋体" w:cs="宋体" w:hint="eastAsia"/>
          <w:sz w:val="22"/>
          <w:szCs w:val="22"/>
          <w:lang w:val="zh-CN"/>
        </w:rPr>
        <w:t>1</w:t>
      </w:r>
      <w:r>
        <w:rPr>
          <w:rFonts w:ascii="宋体" w:hAnsi="宋体" w:cs="宋体" w:hint="eastAsia"/>
          <w:sz w:val="22"/>
          <w:szCs w:val="22"/>
          <w:lang w:val="zh-CN"/>
        </w:rPr>
        <w:t>人共</w:t>
      </w:r>
      <w:r>
        <w:rPr>
          <w:rFonts w:ascii="宋体" w:hAnsi="宋体" w:cs="宋体" w:hint="eastAsia"/>
          <w:sz w:val="22"/>
          <w:szCs w:val="22"/>
          <w:lang w:val="zh-CN"/>
        </w:rPr>
        <w:t>5</w:t>
      </w:r>
      <w:r>
        <w:rPr>
          <w:rFonts w:ascii="宋体" w:hAnsi="宋体" w:cs="宋体" w:hint="eastAsia"/>
          <w:sz w:val="22"/>
          <w:szCs w:val="22"/>
          <w:lang w:val="zh-CN"/>
        </w:rPr>
        <w:t>人组成。评标委员会的专家成员由政采云专家库中</w:t>
      </w:r>
      <w:r>
        <w:rPr>
          <w:rFonts w:ascii="宋体" w:hAnsi="宋体" w:cs="宋体" w:hint="eastAsia"/>
          <w:sz w:val="22"/>
          <w:szCs w:val="22"/>
          <w:lang w:val="zh-CN"/>
        </w:rPr>
        <w:lastRenderedPageBreak/>
        <w:t>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w:t>
      </w:r>
      <w:r>
        <w:rPr>
          <w:rFonts w:ascii="宋体" w:hAnsi="宋体" w:cs="宋体" w:hint="eastAsia"/>
          <w:color w:val="000000"/>
          <w:sz w:val="22"/>
          <w:szCs w:val="22"/>
          <w:lang w:val="zh-CN"/>
        </w:rPr>
        <w:t>采购人只负责评标组织工作，不参加评标。</w:t>
      </w:r>
    </w:p>
    <w:p w:rsidR="008B475B" w:rsidRDefault="005F137C">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15</w:t>
      </w:r>
      <w:r>
        <w:rPr>
          <w:rFonts w:ascii="宋体" w:hAnsi="宋体" w:cs="宋体"/>
          <w:sz w:val="22"/>
          <w:szCs w:val="22"/>
          <w:lang w:val="zh-CN"/>
        </w:rPr>
        <w:t xml:space="preserve">.2 </w:t>
      </w:r>
      <w:r>
        <w:rPr>
          <w:rFonts w:ascii="宋体" w:hAnsi="宋体" w:cs="宋体" w:hint="eastAsia"/>
          <w:sz w:val="22"/>
          <w:szCs w:val="22"/>
          <w:lang w:val="zh-CN"/>
        </w:rPr>
        <w:t>审查是否所有投标人的报价均超过采购预算：根据《中华人民共和国政府采购法》的规定，所有投标人的报价均超过采购预算，采购人不能支付的，其投标无效。</w:t>
      </w:r>
    </w:p>
    <w:p w:rsidR="008B475B" w:rsidRDefault="005F137C">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15</w:t>
      </w:r>
      <w:r>
        <w:rPr>
          <w:rFonts w:ascii="宋体" w:hAnsi="宋体" w:cs="宋体"/>
          <w:sz w:val="22"/>
          <w:szCs w:val="22"/>
          <w:lang w:val="zh-CN"/>
        </w:rPr>
        <w:t xml:space="preserve">.3 </w:t>
      </w:r>
      <w:r>
        <w:rPr>
          <w:rFonts w:ascii="宋体" w:hAnsi="宋体" w:cs="宋体" w:hint="eastAsia"/>
          <w:sz w:val="22"/>
          <w:szCs w:val="22"/>
          <w:lang w:val="zh-CN"/>
        </w:rPr>
        <w:t>有下列情形之一的，视为投标人串通投标，其投标无效：</w:t>
      </w:r>
    </w:p>
    <w:p w:rsidR="008B475B" w:rsidRDefault="005F137C">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1</w:t>
      </w:r>
      <w:r>
        <w:rPr>
          <w:rFonts w:ascii="宋体" w:hAnsi="宋体" w:cs="宋体" w:hint="eastAsia"/>
          <w:sz w:val="22"/>
          <w:szCs w:val="22"/>
          <w:lang w:val="zh-CN"/>
        </w:rPr>
        <w:t>）不同投标人的投标文件由同一单位或者个人编制；</w:t>
      </w:r>
    </w:p>
    <w:p w:rsidR="008B475B" w:rsidRDefault="005F137C">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2</w:t>
      </w:r>
      <w:r>
        <w:rPr>
          <w:rFonts w:ascii="宋体" w:hAnsi="宋体" w:cs="宋体" w:hint="eastAsia"/>
          <w:sz w:val="22"/>
          <w:szCs w:val="22"/>
          <w:lang w:val="zh-CN"/>
        </w:rPr>
        <w:t>）不同投标人委托同一单位或者个人办理投标事宜；</w:t>
      </w:r>
    </w:p>
    <w:p w:rsidR="008B475B" w:rsidRDefault="005F137C">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3</w:t>
      </w:r>
      <w:r>
        <w:rPr>
          <w:rFonts w:ascii="宋体" w:hAnsi="宋体" w:cs="宋体" w:hint="eastAsia"/>
          <w:sz w:val="22"/>
          <w:szCs w:val="22"/>
          <w:lang w:val="zh-CN"/>
        </w:rPr>
        <w:t>）不同投标人的投标文件载明的项目管理成员或者联系人员为同一人；</w:t>
      </w:r>
    </w:p>
    <w:p w:rsidR="008B475B" w:rsidRDefault="005F137C">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4</w:t>
      </w:r>
      <w:r>
        <w:rPr>
          <w:rFonts w:ascii="宋体" w:hAnsi="宋体" w:cs="宋体" w:hint="eastAsia"/>
          <w:sz w:val="22"/>
          <w:szCs w:val="22"/>
          <w:lang w:val="zh-CN"/>
        </w:rPr>
        <w:t>）不同投标人的投标文件异常一致或者投标报价呈规律性差异；</w:t>
      </w:r>
    </w:p>
    <w:p w:rsidR="008B475B" w:rsidRDefault="005F137C">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5</w:t>
      </w:r>
      <w:r>
        <w:rPr>
          <w:rFonts w:ascii="宋体" w:hAnsi="宋体" w:cs="宋体" w:hint="eastAsia"/>
          <w:sz w:val="22"/>
          <w:szCs w:val="22"/>
          <w:lang w:val="zh-CN"/>
        </w:rPr>
        <w:t>）不同投标人的投标文件相互混装；</w:t>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15</w:t>
      </w:r>
      <w:r>
        <w:rPr>
          <w:rFonts w:ascii="宋体" w:hAnsi="宋体" w:cs="宋体"/>
          <w:sz w:val="22"/>
          <w:szCs w:val="22"/>
          <w:lang w:val="zh-CN"/>
        </w:rPr>
        <w:t>.</w:t>
      </w:r>
      <w:r>
        <w:rPr>
          <w:rFonts w:ascii="宋体" w:hAnsi="宋体" w:cs="宋体" w:hint="eastAsia"/>
          <w:sz w:val="22"/>
          <w:szCs w:val="22"/>
          <w:lang w:val="zh-CN"/>
        </w:rPr>
        <w:t>4</w:t>
      </w:r>
      <w:r>
        <w:rPr>
          <w:rFonts w:ascii="宋体" w:hAnsi="宋体" w:cs="宋体"/>
          <w:b/>
          <w:bCs/>
          <w:sz w:val="22"/>
          <w:szCs w:val="22"/>
          <w:lang w:val="zh-CN"/>
        </w:rPr>
        <w:t xml:space="preserve"> </w:t>
      </w:r>
      <w:r>
        <w:rPr>
          <w:rFonts w:ascii="宋体" w:hAnsi="宋体" w:cs="宋体" w:hint="eastAsia"/>
          <w:sz w:val="22"/>
          <w:szCs w:val="22"/>
          <w:lang w:val="zh-CN"/>
        </w:rPr>
        <w:t>重大偏离和保留是指实质上</w:t>
      </w:r>
      <w:r>
        <w:rPr>
          <w:rFonts w:ascii="宋体" w:hAnsi="宋体" w:cs="宋体" w:hint="eastAsia"/>
          <w:sz w:val="22"/>
          <w:szCs w:val="22"/>
          <w:lang w:val="zh-CN"/>
        </w:rPr>
        <w:t>影响合同的供货范围、质量和性能，或者实质上限制了合同中采购人的权利或投标人的义务。投标文件有下列情形之一的属于重大偏离和保留，其投标无效：</w:t>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1</w:t>
      </w:r>
      <w:r>
        <w:rPr>
          <w:rFonts w:ascii="宋体" w:hAnsi="宋体" w:cs="宋体" w:hint="eastAsia"/>
          <w:sz w:val="22"/>
          <w:szCs w:val="22"/>
          <w:lang w:val="zh-CN"/>
        </w:rPr>
        <w:t>）投标人未按招标文件规定提交所要求提交的全部文件或者提交的文件无效或者不符合招标文件的规定；</w:t>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2</w:t>
      </w:r>
      <w:r>
        <w:rPr>
          <w:rFonts w:ascii="宋体" w:hAnsi="宋体" w:cs="宋体" w:hint="eastAsia"/>
          <w:sz w:val="22"/>
          <w:szCs w:val="22"/>
          <w:lang w:val="zh-CN"/>
        </w:rPr>
        <w:t>）投标文件未按招标文件的规定有效签署和</w:t>
      </w:r>
      <w:r>
        <w:rPr>
          <w:rFonts w:ascii="宋体" w:hAnsi="宋体" w:cs="宋体"/>
          <w:sz w:val="22"/>
          <w:szCs w:val="22"/>
          <w:lang w:val="zh-CN"/>
        </w:rPr>
        <w:t>/</w:t>
      </w:r>
      <w:r>
        <w:rPr>
          <w:rFonts w:ascii="宋体" w:hAnsi="宋体" w:cs="宋体" w:hint="eastAsia"/>
          <w:sz w:val="22"/>
          <w:szCs w:val="22"/>
          <w:lang w:val="zh-CN"/>
        </w:rPr>
        <w:t>或加盖公章；</w:t>
      </w:r>
    </w:p>
    <w:p w:rsidR="008B475B" w:rsidRDefault="005F137C">
      <w:pPr>
        <w:tabs>
          <w:tab w:val="left" w:pos="1920"/>
        </w:tabs>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3</w:t>
      </w:r>
      <w:r>
        <w:rPr>
          <w:rFonts w:ascii="宋体" w:hAnsi="宋体" w:cs="宋体" w:hint="eastAsia"/>
          <w:sz w:val="22"/>
          <w:szCs w:val="22"/>
          <w:lang w:val="zh-CN"/>
        </w:rPr>
        <w:t>）投标文件载明的项目完成期限超过招标文件规定的期限；</w:t>
      </w:r>
    </w:p>
    <w:p w:rsidR="008B475B" w:rsidRDefault="005F137C">
      <w:pPr>
        <w:tabs>
          <w:tab w:val="left" w:pos="1920"/>
        </w:tabs>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4</w:t>
      </w:r>
      <w:r>
        <w:rPr>
          <w:rFonts w:ascii="宋体" w:hAnsi="宋体" w:cs="宋体" w:hint="eastAsia"/>
          <w:sz w:val="22"/>
          <w:szCs w:val="22"/>
          <w:lang w:val="zh-CN"/>
        </w:rPr>
        <w:t>）投标文件明显不符合招标文件规定的技术规格、技术标准要求；</w:t>
      </w:r>
    </w:p>
    <w:p w:rsidR="008B475B" w:rsidRDefault="005F137C">
      <w:pPr>
        <w:tabs>
          <w:tab w:val="left" w:pos="1920"/>
        </w:tabs>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5</w:t>
      </w:r>
      <w:r>
        <w:rPr>
          <w:rFonts w:ascii="宋体" w:hAnsi="宋体" w:cs="宋体" w:hint="eastAsia"/>
          <w:sz w:val="22"/>
          <w:szCs w:val="22"/>
          <w:lang w:val="zh-CN"/>
        </w:rPr>
        <w:t>）投标文件载明的货物包装方式、检验方法和标准等不符合招标文件要求；</w:t>
      </w:r>
    </w:p>
    <w:p w:rsidR="008B475B" w:rsidRDefault="005F137C">
      <w:pPr>
        <w:tabs>
          <w:tab w:val="left" w:pos="1920"/>
        </w:tabs>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6</w:t>
      </w:r>
      <w:r>
        <w:rPr>
          <w:rFonts w:ascii="宋体" w:hAnsi="宋体" w:cs="宋体" w:hint="eastAsia"/>
          <w:sz w:val="22"/>
          <w:szCs w:val="22"/>
          <w:lang w:val="zh-CN"/>
        </w:rPr>
        <w:t>）投标文件附有采购</w:t>
      </w:r>
      <w:r>
        <w:rPr>
          <w:rFonts w:ascii="宋体" w:hAnsi="宋体" w:cs="宋体" w:hint="eastAsia"/>
          <w:sz w:val="22"/>
          <w:szCs w:val="22"/>
          <w:lang w:val="zh-CN"/>
        </w:rPr>
        <w:t>人不能接受的条件；</w:t>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w:t>
      </w:r>
      <w:r>
        <w:rPr>
          <w:rFonts w:ascii="宋体" w:hAnsi="宋体" w:cs="宋体"/>
          <w:sz w:val="22"/>
          <w:szCs w:val="22"/>
          <w:lang w:val="zh-CN"/>
        </w:rPr>
        <w:t>7</w:t>
      </w:r>
      <w:r>
        <w:rPr>
          <w:rFonts w:ascii="宋体" w:hAnsi="宋体" w:cs="宋体" w:hint="eastAsia"/>
          <w:sz w:val="22"/>
          <w:szCs w:val="22"/>
          <w:lang w:val="zh-CN"/>
        </w:rPr>
        <w:t>）不符合招标文件规定的其他实质性要求。</w:t>
      </w:r>
    </w:p>
    <w:p w:rsidR="008B475B" w:rsidRDefault="005F137C">
      <w:pPr>
        <w:snapToGrid w:val="0"/>
        <w:spacing w:line="460" w:lineRule="exact"/>
        <w:ind w:firstLineChars="200" w:firstLine="440"/>
        <w:rPr>
          <w:rFonts w:ascii="宋体"/>
          <w:color w:val="000000"/>
          <w:sz w:val="22"/>
          <w:szCs w:val="22"/>
          <w:lang w:val="zh-CN"/>
        </w:rPr>
      </w:pPr>
      <w:r>
        <w:rPr>
          <w:rFonts w:ascii="宋体" w:hAnsi="宋体" w:cs="宋体" w:hint="eastAsia"/>
          <w:sz w:val="22"/>
          <w:szCs w:val="22"/>
          <w:lang w:val="zh-CN"/>
        </w:rPr>
        <w:t>15</w:t>
      </w:r>
      <w:r>
        <w:rPr>
          <w:rFonts w:ascii="宋体" w:hAnsi="宋体" w:cs="宋体"/>
          <w:sz w:val="22"/>
          <w:szCs w:val="22"/>
          <w:lang w:val="zh-CN"/>
        </w:rPr>
        <w:t>.</w:t>
      </w:r>
      <w:r>
        <w:rPr>
          <w:rFonts w:ascii="宋体" w:hAnsi="宋体" w:cs="宋体" w:hint="eastAsia"/>
          <w:sz w:val="22"/>
          <w:szCs w:val="22"/>
          <w:lang w:val="zh-CN"/>
        </w:rPr>
        <w:t>5</w:t>
      </w:r>
      <w:r>
        <w:rPr>
          <w:rFonts w:ascii="宋体" w:hAnsi="宋体" w:cs="宋体"/>
          <w:sz w:val="22"/>
          <w:szCs w:val="22"/>
          <w:lang w:val="zh-CN"/>
        </w:rPr>
        <w:t xml:space="preserve"> </w:t>
      </w:r>
      <w:r>
        <w:rPr>
          <w:rFonts w:ascii="宋体" w:hAnsi="宋体" w:cs="宋体" w:hint="eastAsia"/>
          <w:color w:val="000000"/>
          <w:sz w:val="22"/>
          <w:szCs w:val="22"/>
          <w:lang w:val="zh-CN"/>
        </w:rPr>
        <w:t>评标委员会将允许修正投标文件中不构成重大偏离的细微偏离，但这些修正应不会对实质上响应招标文件要求的投标人的竞争地位（相互排序）产生不公正的影响。</w:t>
      </w:r>
    </w:p>
    <w:p w:rsidR="008B475B" w:rsidRDefault="005F137C">
      <w:pPr>
        <w:autoSpaceDE w:val="0"/>
        <w:autoSpaceDN w:val="0"/>
        <w:adjustRightInd w:val="0"/>
        <w:snapToGrid w:val="0"/>
        <w:spacing w:line="460" w:lineRule="exact"/>
        <w:ind w:firstLine="480"/>
        <w:rPr>
          <w:rFonts w:ascii="宋体"/>
          <w:color w:val="000000"/>
          <w:sz w:val="22"/>
          <w:szCs w:val="22"/>
          <w:lang w:val="zh-CN"/>
        </w:rPr>
      </w:pPr>
      <w:r>
        <w:rPr>
          <w:rFonts w:ascii="宋体" w:hAnsi="宋体" w:cs="宋体" w:hint="eastAsia"/>
          <w:sz w:val="22"/>
          <w:szCs w:val="22"/>
          <w:lang w:val="zh-CN"/>
        </w:rPr>
        <w:t>15</w:t>
      </w:r>
      <w:r>
        <w:rPr>
          <w:rFonts w:ascii="宋体" w:hAnsi="宋体" w:cs="宋体"/>
          <w:sz w:val="22"/>
          <w:szCs w:val="22"/>
          <w:lang w:val="zh-CN"/>
        </w:rPr>
        <w:t>.</w:t>
      </w:r>
      <w:r>
        <w:rPr>
          <w:rFonts w:ascii="宋体" w:hAnsi="宋体" w:cs="宋体" w:hint="eastAsia"/>
          <w:sz w:val="22"/>
          <w:szCs w:val="22"/>
          <w:lang w:val="zh-CN"/>
        </w:rPr>
        <w:t>6</w:t>
      </w:r>
      <w:r>
        <w:rPr>
          <w:rFonts w:ascii="宋体" w:hAnsi="宋体" w:cs="宋体"/>
          <w:sz w:val="22"/>
          <w:szCs w:val="22"/>
          <w:lang w:val="zh-CN"/>
        </w:rPr>
        <w:t xml:space="preserve"> </w:t>
      </w:r>
      <w:r>
        <w:rPr>
          <w:rFonts w:ascii="宋体" w:hAnsi="宋体" w:cs="宋体" w:hint="eastAsia"/>
          <w:color w:val="000000"/>
          <w:sz w:val="22"/>
          <w:szCs w:val="22"/>
          <w:lang w:val="zh-CN"/>
        </w:rPr>
        <w:t>评标委员会对投标文件的判定，只依据投标文件内容本身，不依据任何外来证明。</w:t>
      </w:r>
    </w:p>
    <w:p w:rsidR="008B475B" w:rsidRDefault="005F137C">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15</w:t>
      </w:r>
      <w:r>
        <w:rPr>
          <w:rFonts w:ascii="宋体" w:hAnsi="宋体" w:cs="宋体"/>
          <w:sz w:val="22"/>
          <w:szCs w:val="22"/>
          <w:lang w:val="zh-CN"/>
        </w:rPr>
        <w:t>.</w:t>
      </w:r>
      <w:r>
        <w:rPr>
          <w:rFonts w:ascii="宋体" w:hAnsi="宋体" w:cs="宋体" w:hint="eastAsia"/>
          <w:sz w:val="22"/>
          <w:szCs w:val="22"/>
          <w:lang w:val="zh-CN"/>
        </w:rPr>
        <w:t>7</w:t>
      </w:r>
      <w:r>
        <w:rPr>
          <w:rFonts w:ascii="宋体" w:hAnsi="宋体" w:cs="宋体"/>
          <w:sz w:val="22"/>
          <w:szCs w:val="22"/>
          <w:lang w:val="zh-CN"/>
        </w:rPr>
        <w:t xml:space="preserve"> </w:t>
      </w:r>
      <w:r>
        <w:rPr>
          <w:rFonts w:ascii="宋体" w:hAnsi="宋体" w:cs="宋体" w:hint="eastAsia"/>
          <w:sz w:val="22"/>
          <w:szCs w:val="22"/>
          <w:lang w:val="zh-CN"/>
        </w:rPr>
        <w:t>投标报价的审查：评标委员会将对商务审查、技术审查合格的投标文件的报价进行审核，看其是否有计算和累加上的错误。修正错误的原则如下：投标文件中开标一览表（报价表）内容与投标文件中相应内容不一致的，以开标一览表（报价表）为准；大写金额与小写金额不一致的，以大写金额为准；单价金额小数点或者百分比有明显错位的，以开标一览表的总价为准，并修改单价；总价金额与按单价汇总金额不一致的，以单价金额计算结果为准。同时出现两种以上不一致的，按照前款规定的顺序修正。修正后的报价经投标人确认后产生约束力，投标人不确认的，其投标无效。</w:t>
      </w:r>
    </w:p>
    <w:p w:rsidR="008B475B" w:rsidRDefault="005F137C">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lastRenderedPageBreak/>
        <w:t>15</w:t>
      </w:r>
      <w:r>
        <w:rPr>
          <w:rFonts w:ascii="宋体" w:hAnsi="宋体" w:cs="宋体"/>
          <w:sz w:val="22"/>
          <w:szCs w:val="22"/>
          <w:lang w:val="zh-CN"/>
        </w:rPr>
        <w:t>.</w:t>
      </w:r>
      <w:r>
        <w:rPr>
          <w:rFonts w:ascii="宋体" w:hAnsi="宋体" w:cs="宋体" w:hint="eastAsia"/>
          <w:sz w:val="22"/>
          <w:szCs w:val="22"/>
          <w:lang w:val="zh-CN"/>
        </w:rPr>
        <w:t>8</w:t>
      </w:r>
      <w:r>
        <w:rPr>
          <w:rFonts w:ascii="宋体" w:hAnsi="宋体" w:cs="宋体"/>
          <w:sz w:val="22"/>
          <w:szCs w:val="22"/>
          <w:lang w:val="zh-CN"/>
        </w:rPr>
        <w:t xml:space="preserve"> </w:t>
      </w:r>
      <w:r>
        <w:rPr>
          <w:rFonts w:ascii="宋体" w:hAnsi="宋体" w:cs="宋体" w:hint="eastAsia"/>
          <w:sz w:val="22"/>
          <w:szCs w:val="22"/>
          <w:lang w:val="zh-CN"/>
        </w:rPr>
        <w:t>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w:t>
      </w:r>
      <w:r>
        <w:rPr>
          <w:rFonts w:ascii="宋体" w:hAnsi="宋体" w:cs="宋体" w:hint="eastAsia"/>
          <w:sz w:val="22"/>
          <w:szCs w:val="22"/>
          <w:lang w:val="zh-CN"/>
        </w:rPr>
        <w:t>不进行澄清、说明、补正的，或者不能在规定时间内作出书面澄清、说明、补正的，评标委员会将拒绝其投标。</w:t>
      </w:r>
    </w:p>
    <w:p w:rsidR="008B475B" w:rsidRDefault="005F137C">
      <w:pPr>
        <w:autoSpaceDE w:val="0"/>
        <w:autoSpaceDN w:val="0"/>
        <w:adjustRightInd w:val="0"/>
        <w:snapToGrid w:val="0"/>
        <w:spacing w:line="460" w:lineRule="exact"/>
        <w:rPr>
          <w:rFonts w:ascii="宋体"/>
          <w:b/>
          <w:bCs/>
          <w:sz w:val="22"/>
          <w:szCs w:val="22"/>
          <w:lang w:val="zh-CN"/>
        </w:rPr>
      </w:pPr>
      <w:r>
        <w:rPr>
          <w:rFonts w:ascii="宋体" w:hAnsi="宋体" w:cs="宋体" w:hint="eastAsia"/>
          <w:b/>
          <w:bCs/>
          <w:sz w:val="22"/>
          <w:szCs w:val="22"/>
          <w:lang w:val="zh-CN"/>
        </w:rPr>
        <w:t>16</w:t>
      </w:r>
      <w:r>
        <w:rPr>
          <w:rFonts w:ascii="宋体" w:hAnsi="宋体" w:cs="宋体"/>
          <w:b/>
          <w:bCs/>
          <w:sz w:val="22"/>
          <w:szCs w:val="22"/>
          <w:lang w:val="zh-CN"/>
        </w:rPr>
        <w:t>.</w:t>
      </w:r>
      <w:r>
        <w:rPr>
          <w:rFonts w:ascii="宋体" w:hAnsi="宋体" w:cs="宋体" w:hint="eastAsia"/>
          <w:b/>
          <w:bCs/>
          <w:sz w:val="22"/>
          <w:szCs w:val="22"/>
          <w:lang w:val="zh-CN"/>
        </w:rPr>
        <w:t>评标方法和标准</w:t>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16</w:t>
      </w:r>
      <w:r>
        <w:rPr>
          <w:rFonts w:ascii="宋体" w:hAnsi="宋体" w:cs="宋体"/>
          <w:sz w:val="22"/>
          <w:szCs w:val="22"/>
          <w:lang w:val="zh-CN"/>
        </w:rPr>
        <w:t>.1</w:t>
      </w:r>
      <w:r>
        <w:rPr>
          <w:rFonts w:ascii="宋体" w:hAnsi="宋体" w:cs="宋体" w:hint="eastAsia"/>
          <w:sz w:val="22"/>
          <w:szCs w:val="22"/>
          <w:lang w:val="zh-CN"/>
        </w:rPr>
        <w:t>评标委员会将只对商务（投标人形式评审及响应性评审）审查符合招标文件要求的投标进行详细评审。</w:t>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16</w:t>
      </w:r>
      <w:r>
        <w:rPr>
          <w:rFonts w:ascii="宋体" w:hAnsi="宋体" w:cs="宋体"/>
          <w:sz w:val="22"/>
          <w:szCs w:val="22"/>
          <w:lang w:val="zh-CN"/>
        </w:rPr>
        <w:t xml:space="preserve">.2 </w:t>
      </w:r>
      <w:r>
        <w:rPr>
          <w:rFonts w:ascii="宋体" w:hAnsi="宋体" w:cs="宋体" w:hint="eastAsia"/>
          <w:sz w:val="22"/>
          <w:szCs w:val="22"/>
          <w:lang w:val="zh-CN"/>
        </w:rPr>
        <w:t>本项目采用的评标办法为</w:t>
      </w:r>
      <w:r>
        <w:rPr>
          <w:rFonts w:ascii="宋体" w:hAnsi="宋体" w:cs="宋体" w:hint="eastAsia"/>
          <w:sz w:val="22"/>
          <w:szCs w:val="22"/>
        </w:rPr>
        <w:t>综合评分法。</w:t>
      </w:r>
    </w:p>
    <w:p w:rsidR="008B475B" w:rsidRDefault="005F137C">
      <w:pPr>
        <w:snapToGrid w:val="0"/>
        <w:spacing w:line="500" w:lineRule="exact"/>
        <w:ind w:firstLineChars="200" w:firstLine="440"/>
        <w:rPr>
          <w:rFonts w:ascii="宋体"/>
          <w:sz w:val="22"/>
          <w:szCs w:val="22"/>
          <w:lang w:val="zh-CN"/>
        </w:rPr>
      </w:pPr>
      <w:r>
        <w:rPr>
          <w:rFonts w:ascii="宋体" w:hAnsi="宋体" w:cs="宋体" w:hint="eastAsia"/>
          <w:sz w:val="22"/>
          <w:szCs w:val="22"/>
        </w:rPr>
        <w:t>评标结果按评审后得分由高到低顺序排列，并推荐综合得分最高的投标单位为中标人。得分相同的，按投标报价由低到高的顺序排列，报价相同的，按技术指标优劣顺序排列。如提供相同品牌产品且通过资格审查、符合性审查的不同投标人参加同一合同下投标的，按一家投标人计算，评审后得分最高的同品牌投标人获得中标人推荐资格；评审得分相同的，报价最低的同品牌投标人获得中标人推荐资格；报价相同的，类似业绩得分最高的同品牌投标人获得中标人推荐资格；类似业绩得分相同的，售后服务体系得分最高的同品牌投标人获得中标人推荐资格；如得分再相同，可采取</w:t>
      </w:r>
      <w:r>
        <w:rPr>
          <w:rFonts w:ascii="宋体" w:hAnsi="宋体" w:cs="宋体" w:hint="eastAsia"/>
          <w:sz w:val="22"/>
          <w:szCs w:val="22"/>
        </w:rPr>
        <w:t>随机抽取方式确定，其他同品牌投标人不作为中标候选人。</w:t>
      </w:r>
      <w:r>
        <w:rPr>
          <w:rFonts w:ascii="宋体" w:hAnsi="宋体" w:cs="宋体" w:hint="eastAsia"/>
          <w:sz w:val="22"/>
          <w:szCs w:val="22"/>
          <w:lang w:val="zh-CN"/>
        </w:rPr>
        <w:t>本项目不接受任何额外捐赠。</w:t>
      </w:r>
    </w:p>
    <w:p w:rsidR="008B475B" w:rsidRDefault="005F137C">
      <w:pPr>
        <w:autoSpaceDE w:val="0"/>
        <w:autoSpaceDN w:val="0"/>
        <w:adjustRightInd w:val="0"/>
        <w:snapToGrid w:val="0"/>
        <w:spacing w:line="460" w:lineRule="exact"/>
        <w:rPr>
          <w:rFonts w:ascii="宋体"/>
          <w:b/>
          <w:bCs/>
          <w:sz w:val="22"/>
          <w:szCs w:val="22"/>
          <w:lang w:val="zh-CN"/>
        </w:rPr>
      </w:pPr>
      <w:r>
        <w:rPr>
          <w:rFonts w:ascii="宋体" w:hAnsi="宋体" w:cs="宋体" w:hint="eastAsia"/>
          <w:b/>
          <w:bCs/>
          <w:sz w:val="22"/>
          <w:szCs w:val="22"/>
          <w:lang w:val="zh-CN"/>
        </w:rPr>
        <w:t>17</w:t>
      </w:r>
      <w:r>
        <w:rPr>
          <w:rFonts w:ascii="宋体" w:hAnsi="宋体" w:cs="宋体"/>
          <w:b/>
          <w:bCs/>
          <w:sz w:val="22"/>
          <w:szCs w:val="22"/>
          <w:lang w:val="zh-CN"/>
        </w:rPr>
        <w:t xml:space="preserve">. </w:t>
      </w:r>
      <w:r>
        <w:rPr>
          <w:rFonts w:ascii="宋体" w:hAnsi="宋体" w:cs="宋体" w:hint="eastAsia"/>
          <w:b/>
          <w:bCs/>
          <w:sz w:val="22"/>
          <w:szCs w:val="22"/>
          <w:lang w:val="zh-CN"/>
        </w:rPr>
        <w:t>签订合同</w:t>
      </w:r>
    </w:p>
    <w:p w:rsidR="008B475B" w:rsidRDefault="005F137C">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17</w:t>
      </w:r>
      <w:r>
        <w:rPr>
          <w:rFonts w:ascii="宋体" w:hAnsi="宋体" w:cs="宋体"/>
          <w:sz w:val="22"/>
          <w:szCs w:val="22"/>
          <w:lang w:val="zh-CN"/>
        </w:rPr>
        <w:t>.1</w:t>
      </w:r>
      <w:r>
        <w:rPr>
          <w:rFonts w:ascii="宋体" w:hAnsi="宋体" w:cs="宋体" w:hint="eastAsia"/>
          <w:sz w:val="22"/>
          <w:szCs w:val="22"/>
          <w:lang w:val="zh-CN"/>
        </w:rPr>
        <w:t>采购人将在投标有效期期满之前向中标人发出《中标通知书》。中标通知书是合同的组成部分，对采购人和中标人均具有法律约束力。</w:t>
      </w:r>
    </w:p>
    <w:p w:rsidR="008B475B" w:rsidRDefault="005F137C">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17</w:t>
      </w:r>
      <w:r>
        <w:rPr>
          <w:rFonts w:ascii="宋体" w:hAnsi="宋体" w:cs="宋体"/>
          <w:sz w:val="22"/>
          <w:szCs w:val="22"/>
          <w:lang w:val="zh-CN"/>
        </w:rPr>
        <w:t>.2</w:t>
      </w:r>
      <w:r>
        <w:rPr>
          <w:rFonts w:ascii="宋体" w:hAnsi="宋体" w:cs="宋体" w:hint="eastAsia"/>
          <w:sz w:val="22"/>
          <w:szCs w:val="22"/>
          <w:lang w:val="zh-CN"/>
        </w:rPr>
        <w:t>中标通知书发出后，采购人改变中标结果的，或者中标人放弃中标项目的，应当依法承担法律责任。</w:t>
      </w:r>
    </w:p>
    <w:p w:rsidR="008B475B" w:rsidRDefault="005F137C">
      <w:pPr>
        <w:autoSpaceDE w:val="0"/>
        <w:autoSpaceDN w:val="0"/>
        <w:adjustRightInd w:val="0"/>
        <w:snapToGrid w:val="0"/>
        <w:spacing w:line="460" w:lineRule="exact"/>
        <w:ind w:firstLine="482"/>
        <w:rPr>
          <w:rFonts w:ascii="宋体"/>
          <w:sz w:val="22"/>
          <w:szCs w:val="22"/>
          <w:lang w:val="zh-CN"/>
        </w:rPr>
      </w:pPr>
      <w:r>
        <w:rPr>
          <w:rFonts w:ascii="宋体" w:hAnsi="宋体" w:cs="宋体" w:hint="eastAsia"/>
          <w:sz w:val="22"/>
          <w:szCs w:val="22"/>
          <w:lang w:val="zh-CN"/>
        </w:rPr>
        <w:t>17</w:t>
      </w:r>
      <w:r>
        <w:rPr>
          <w:rFonts w:ascii="宋体" w:hAnsi="宋体" w:cs="宋体"/>
          <w:sz w:val="22"/>
          <w:szCs w:val="22"/>
          <w:lang w:val="zh-CN"/>
        </w:rPr>
        <w:t>.3</w:t>
      </w:r>
      <w:r>
        <w:rPr>
          <w:rFonts w:ascii="宋体" w:hAnsi="宋体" w:cs="宋体" w:hint="eastAsia"/>
          <w:sz w:val="22"/>
          <w:szCs w:val="22"/>
          <w:lang w:val="zh-CN"/>
        </w:rPr>
        <w:t>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rsidR="008B475B" w:rsidRDefault="005F137C">
      <w:pPr>
        <w:autoSpaceDE w:val="0"/>
        <w:autoSpaceDN w:val="0"/>
        <w:adjustRightInd w:val="0"/>
        <w:snapToGrid w:val="0"/>
        <w:spacing w:line="460" w:lineRule="exact"/>
        <w:ind w:firstLine="480"/>
        <w:rPr>
          <w:rFonts w:ascii="宋体"/>
          <w:sz w:val="22"/>
          <w:szCs w:val="22"/>
          <w:lang w:val="zh-CN"/>
        </w:rPr>
      </w:pPr>
      <w:r>
        <w:rPr>
          <w:rFonts w:ascii="宋体" w:hAnsi="宋体" w:cs="宋体" w:hint="eastAsia"/>
          <w:sz w:val="22"/>
          <w:szCs w:val="22"/>
          <w:lang w:val="zh-CN"/>
        </w:rPr>
        <w:t>17</w:t>
      </w:r>
      <w:r>
        <w:rPr>
          <w:rFonts w:ascii="宋体" w:hAnsi="宋体" w:cs="宋体"/>
          <w:sz w:val="22"/>
          <w:szCs w:val="22"/>
          <w:lang w:val="zh-CN"/>
        </w:rPr>
        <w:t>.4</w:t>
      </w:r>
      <w:r>
        <w:rPr>
          <w:rFonts w:ascii="宋体" w:hAnsi="宋体" w:cs="宋体" w:hint="eastAsia"/>
          <w:sz w:val="22"/>
          <w:szCs w:val="22"/>
          <w:lang w:val="zh-CN"/>
        </w:rPr>
        <w:t>中标结果将在发布招标公告的媒体上公告，不再以书面方式通知未中标人。</w:t>
      </w:r>
    </w:p>
    <w:p w:rsidR="008B475B" w:rsidRDefault="005F137C">
      <w:pPr>
        <w:autoSpaceDE w:val="0"/>
        <w:autoSpaceDN w:val="0"/>
        <w:adjustRightInd w:val="0"/>
        <w:snapToGrid w:val="0"/>
        <w:spacing w:line="460" w:lineRule="exact"/>
        <w:rPr>
          <w:rFonts w:ascii="宋体"/>
          <w:sz w:val="22"/>
          <w:szCs w:val="22"/>
        </w:rPr>
      </w:pPr>
      <w:r>
        <w:rPr>
          <w:rFonts w:ascii="宋体" w:hAnsi="宋体" w:cs="宋体" w:hint="eastAsia"/>
          <w:b/>
          <w:bCs/>
          <w:sz w:val="22"/>
          <w:szCs w:val="22"/>
          <w:lang w:val="zh-CN"/>
        </w:rPr>
        <w:t>18</w:t>
      </w:r>
      <w:r>
        <w:rPr>
          <w:rFonts w:ascii="宋体" w:hAnsi="宋体" w:cs="宋体"/>
          <w:b/>
          <w:bCs/>
          <w:sz w:val="22"/>
          <w:szCs w:val="22"/>
          <w:lang w:val="zh-CN"/>
        </w:rPr>
        <w:t>.</w:t>
      </w:r>
      <w:r>
        <w:rPr>
          <w:rFonts w:ascii="宋体" w:hAnsi="宋体" w:cs="宋体" w:hint="eastAsia"/>
          <w:b/>
          <w:bCs/>
          <w:sz w:val="22"/>
          <w:szCs w:val="22"/>
          <w:lang w:val="zh-CN"/>
        </w:rPr>
        <w:t>履约保证金</w:t>
      </w:r>
      <w:r>
        <w:rPr>
          <w:rFonts w:ascii="宋体" w:hAnsi="宋体" w:cs="宋体"/>
          <w:b/>
          <w:bCs/>
          <w:sz w:val="22"/>
          <w:szCs w:val="22"/>
          <w:lang w:val="zh-CN"/>
        </w:rPr>
        <w:t>:</w:t>
      </w:r>
      <w:r>
        <w:rPr>
          <w:sz w:val="22"/>
          <w:szCs w:val="22"/>
        </w:rPr>
        <w:t xml:space="preserve"> </w:t>
      </w:r>
      <w:r>
        <w:rPr>
          <w:rFonts w:hint="eastAsia"/>
          <w:sz w:val="22"/>
          <w:szCs w:val="22"/>
        </w:rPr>
        <w:t>无</w:t>
      </w:r>
    </w:p>
    <w:p w:rsidR="008B475B" w:rsidRDefault="008B475B">
      <w:pPr>
        <w:snapToGrid w:val="0"/>
        <w:jc w:val="center"/>
        <w:rPr>
          <w:rFonts w:ascii="宋体" w:hAnsi="宋体" w:cs="宋体"/>
          <w:b/>
          <w:bCs/>
          <w:sz w:val="32"/>
          <w:szCs w:val="32"/>
          <w:lang w:val="en-GB"/>
        </w:rPr>
      </w:pPr>
    </w:p>
    <w:p w:rsidR="008B475B" w:rsidRDefault="008B475B">
      <w:pPr>
        <w:snapToGrid w:val="0"/>
        <w:jc w:val="center"/>
        <w:rPr>
          <w:rFonts w:ascii="宋体" w:hAnsi="宋体" w:cs="宋体"/>
          <w:b/>
          <w:bCs/>
          <w:sz w:val="32"/>
          <w:szCs w:val="32"/>
          <w:lang w:val="en-GB"/>
        </w:rPr>
      </w:pPr>
    </w:p>
    <w:p w:rsidR="008B475B" w:rsidRDefault="008B475B">
      <w:pPr>
        <w:snapToGrid w:val="0"/>
        <w:rPr>
          <w:rFonts w:ascii="宋体" w:hAnsi="宋体" w:cs="宋体"/>
          <w:b/>
          <w:bCs/>
          <w:sz w:val="44"/>
          <w:szCs w:val="44"/>
          <w:lang w:val="en-GB"/>
        </w:rPr>
      </w:pPr>
    </w:p>
    <w:p w:rsidR="008B475B" w:rsidRDefault="005F137C">
      <w:pPr>
        <w:snapToGrid w:val="0"/>
        <w:ind w:firstLineChars="700" w:firstLine="3092"/>
        <w:rPr>
          <w:rFonts w:ascii="宋体"/>
          <w:b/>
          <w:bCs/>
          <w:sz w:val="44"/>
          <w:szCs w:val="44"/>
          <w:lang w:val="en-GB"/>
        </w:rPr>
      </w:pPr>
      <w:r>
        <w:rPr>
          <w:rFonts w:ascii="宋体" w:hAnsi="宋体" w:cs="宋体" w:hint="eastAsia"/>
          <w:b/>
          <w:bCs/>
          <w:sz w:val="44"/>
          <w:szCs w:val="44"/>
          <w:lang w:val="en-GB"/>
        </w:rPr>
        <w:t>第三章</w:t>
      </w:r>
      <w:r>
        <w:rPr>
          <w:rFonts w:ascii="宋体" w:hAnsi="宋体" w:cs="宋体"/>
          <w:b/>
          <w:bCs/>
          <w:sz w:val="44"/>
          <w:szCs w:val="44"/>
        </w:rPr>
        <w:t xml:space="preserve"> </w:t>
      </w:r>
      <w:r>
        <w:rPr>
          <w:rFonts w:ascii="宋体" w:hAnsi="宋体" w:cs="宋体" w:hint="eastAsia"/>
          <w:b/>
          <w:bCs/>
          <w:sz w:val="44"/>
          <w:szCs w:val="44"/>
          <w:lang w:val="en-GB"/>
        </w:rPr>
        <w:t>评标办法</w:t>
      </w:r>
    </w:p>
    <w:p w:rsidR="008B475B" w:rsidRDefault="008B475B">
      <w:pPr>
        <w:spacing w:line="360" w:lineRule="auto"/>
        <w:ind w:firstLineChars="200" w:firstLine="420"/>
        <w:rPr>
          <w:rFonts w:ascii="宋体" w:hAnsi="宋体" w:cs="宋体"/>
        </w:rPr>
      </w:pPr>
    </w:p>
    <w:p w:rsidR="008B475B" w:rsidRDefault="005F137C">
      <w:pPr>
        <w:spacing w:line="360" w:lineRule="auto"/>
        <w:ind w:firstLineChars="200" w:firstLine="420"/>
        <w:rPr>
          <w:rFonts w:ascii="宋体" w:hAnsi="宋体"/>
          <w:sz w:val="24"/>
          <w:szCs w:val="24"/>
        </w:rPr>
      </w:pPr>
      <w:r>
        <w:rPr>
          <w:rFonts w:ascii="宋体" w:hAnsi="宋体" w:cs="宋体" w:hint="eastAsia"/>
        </w:rPr>
        <w:t>按照《中华人民共和国政府采购法》、《中华人民共和国政府采购法实施条例》和《政府采购货物和服务招标投标管理办法》及国家有关部委的联合制定的《评标委员会和评标方法暂行规定》的有关规定，遵循公开、公平、公正和诚实信用的原则，结合本项目的实际情况，制定</w:t>
      </w:r>
      <w:r>
        <w:rPr>
          <w:rFonts w:ascii="宋体" w:hAnsi="宋体" w:hint="eastAsia"/>
          <w:sz w:val="24"/>
          <w:szCs w:val="24"/>
        </w:rPr>
        <w:t>南关区电子政务外网通讯服务采购项目</w:t>
      </w:r>
    </w:p>
    <w:p w:rsidR="008B475B" w:rsidRDefault="005F137C">
      <w:pPr>
        <w:snapToGrid w:val="0"/>
        <w:spacing w:line="460" w:lineRule="exact"/>
        <w:ind w:firstLineChars="200" w:firstLine="420"/>
        <w:rPr>
          <w:rFonts w:ascii="宋体"/>
        </w:rPr>
      </w:pPr>
      <w:r>
        <w:rPr>
          <w:rFonts w:ascii="宋体" w:hAnsi="宋体" w:cs="宋体" w:hint="eastAsia"/>
        </w:rPr>
        <w:t>招标评标办法。</w:t>
      </w:r>
    </w:p>
    <w:p w:rsidR="008B475B" w:rsidRDefault="005F137C">
      <w:pPr>
        <w:snapToGrid w:val="0"/>
        <w:spacing w:line="500" w:lineRule="exact"/>
        <w:ind w:left="550" w:hanging="550"/>
        <w:rPr>
          <w:rFonts w:ascii="宋体"/>
        </w:rPr>
      </w:pPr>
      <w:r>
        <w:rPr>
          <w:rFonts w:ascii="宋体" w:hAnsi="宋体" w:cs="宋体" w:hint="eastAsia"/>
        </w:rPr>
        <w:t>一、评标程序</w:t>
      </w:r>
    </w:p>
    <w:p w:rsidR="008B475B" w:rsidRDefault="005F137C">
      <w:pPr>
        <w:snapToGrid w:val="0"/>
        <w:spacing w:line="500" w:lineRule="exact"/>
        <w:ind w:left="550" w:hanging="550"/>
        <w:rPr>
          <w:rFonts w:ascii="宋体"/>
        </w:rPr>
      </w:pPr>
      <w:r>
        <w:rPr>
          <w:rFonts w:ascii="宋体" w:hAnsi="宋体" w:cs="宋体" w:hint="eastAsia"/>
        </w:rPr>
        <w:t>（一）组成评标委员会</w:t>
      </w:r>
    </w:p>
    <w:p w:rsidR="008B475B" w:rsidRDefault="005F137C">
      <w:pPr>
        <w:snapToGrid w:val="0"/>
        <w:spacing w:line="500" w:lineRule="exact"/>
        <w:ind w:leftChars="50" w:left="105" w:firstLineChars="200" w:firstLine="420"/>
        <w:jc w:val="left"/>
        <w:rPr>
          <w:rFonts w:ascii="宋体"/>
        </w:rPr>
      </w:pPr>
      <w:r>
        <w:rPr>
          <w:rFonts w:ascii="宋体" w:hAnsi="宋体" w:cs="宋体" w:hint="eastAsia"/>
        </w:rPr>
        <w:t>按照国家有关部委的相关规定，从政采云专家库中随机抽取技术、经济等方面的专家</w:t>
      </w:r>
      <w:r>
        <w:rPr>
          <w:rFonts w:ascii="宋体" w:hAnsi="宋体" w:cs="宋体" w:hint="eastAsia"/>
        </w:rPr>
        <w:t>4</w:t>
      </w:r>
      <w:r>
        <w:rPr>
          <w:rFonts w:ascii="宋体" w:hAnsi="宋体" w:cs="宋体" w:hint="eastAsia"/>
        </w:rPr>
        <w:t>人和采购人代表</w:t>
      </w:r>
      <w:r>
        <w:rPr>
          <w:rFonts w:ascii="宋体" w:hAnsi="宋体" w:cs="宋体" w:hint="eastAsia"/>
        </w:rPr>
        <w:t>1</w:t>
      </w:r>
      <w:r>
        <w:rPr>
          <w:rFonts w:ascii="宋体" w:hAnsi="宋体" w:cs="宋体" w:hint="eastAsia"/>
        </w:rPr>
        <w:t>人共</w:t>
      </w:r>
      <w:r>
        <w:rPr>
          <w:rFonts w:ascii="宋体" w:hAnsi="宋体" w:cs="宋体" w:hint="eastAsia"/>
        </w:rPr>
        <w:t>5</w:t>
      </w:r>
      <w:r>
        <w:rPr>
          <w:rFonts w:ascii="宋体" w:hAnsi="宋体" w:cs="宋体" w:hint="eastAsia"/>
        </w:rPr>
        <w:t>人组成（以下简称“评委会”）。</w:t>
      </w:r>
    </w:p>
    <w:p w:rsidR="008B475B" w:rsidRDefault="005F137C">
      <w:pPr>
        <w:snapToGrid w:val="0"/>
        <w:spacing w:line="500" w:lineRule="exact"/>
        <w:ind w:left="550" w:hanging="550"/>
        <w:rPr>
          <w:rFonts w:ascii="宋体"/>
        </w:rPr>
      </w:pPr>
      <w:r>
        <w:rPr>
          <w:rFonts w:ascii="宋体" w:hAnsi="宋体" w:cs="宋体" w:hint="eastAsia"/>
        </w:rPr>
        <w:t>（二）评标工作</w:t>
      </w:r>
    </w:p>
    <w:p w:rsidR="008B475B" w:rsidRDefault="005F137C">
      <w:pPr>
        <w:snapToGrid w:val="0"/>
        <w:spacing w:line="500" w:lineRule="exact"/>
        <w:ind w:leftChars="50" w:left="105" w:firstLineChars="200" w:firstLine="420"/>
        <w:rPr>
          <w:rFonts w:ascii="宋体"/>
        </w:rPr>
      </w:pPr>
      <w:r>
        <w:rPr>
          <w:rFonts w:ascii="宋体" w:hAnsi="宋体" w:cs="宋体" w:hint="eastAsia"/>
        </w:rPr>
        <w:t>评标工作应本着客观公正、公平竞争、择优推荐、规范合法的原则进行。本次评标采用综合评分法，评标工作分初步评审和详细评审，初步评审不合格的投标单位不进入详细评审。</w:t>
      </w:r>
    </w:p>
    <w:p w:rsidR="008B475B" w:rsidRDefault="005F137C">
      <w:pPr>
        <w:snapToGrid w:val="0"/>
        <w:spacing w:line="500" w:lineRule="exact"/>
        <w:ind w:left="550" w:hanging="550"/>
        <w:rPr>
          <w:rFonts w:ascii="宋体"/>
        </w:rPr>
      </w:pPr>
      <w:r>
        <w:rPr>
          <w:rFonts w:ascii="宋体" w:hAnsi="宋体" w:cs="宋体" w:hint="eastAsia"/>
        </w:rPr>
        <w:t>（三）初步评审</w:t>
      </w:r>
    </w:p>
    <w:p w:rsidR="008B475B" w:rsidRDefault="005F137C">
      <w:pPr>
        <w:snapToGrid w:val="0"/>
        <w:spacing w:line="500" w:lineRule="exact"/>
        <w:ind w:firstLineChars="200" w:firstLine="420"/>
        <w:rPr>
          <w:rFonts w:ascii="宋体"/>
        </w:rPr>
      </w:pPr>
      <w:r>
        <w:rPr>
          <w:rFonts w:ascii="宋体" w:hAnsi="宋体" w:cs="宋体" w:hint="eastAsia"/>
        </w:rPr>
        <w:t>评标委员会对投标单位进行资格审查和符合性审查。</w:t>
      </w:r>
    </w:p>
    <w:p w:rsidR="008B475B" w:rsidRDefault="005F137C">
      <w:pPr>
        <w:snapToGrid w:val="0"/>
        <w:spacing w:line="500" w:lineRule="exact"/>
        <w:ind w:left="550" w:hanging="550"/>
        <w:rPr>
          <w:rFonts w:ascii="宋体"/>
        </w:rPr>
      </w:pPr>
      <w:r>
        <w:rPr>
          <w:rFonts w:ascii="宋体" w:hAnsi="宋体" w:cs="宋体" w:hint="eastAsia"/>
        </w:rPr>
        <w:t>（四）详细评审</w:t>
      </w:r>
    </w:p>
    <w:p w:rsidR="008B475B" w:rsidRDefault="005F137C">
      <w:pPr>
        <w:snapToGrid w:val="0"/>
        <w:spacing w:line="500" w:lineRule="exact"/>
        <w:ind w:leftChars="50" w:left="105" w:firstLineChars="200" w:firstLine="420"/>
        <w:rPr>
          <w:rFonts w:ascii="宋体"/>
        </w:rPr>
      </w:pPr>
      <w:r>
        <w:rPr>
          <w:rFonts w:ascii="宋体" w:hAnsi="宋体" w:cs="宋体" w:hint="eastAsia"/>
        </w:rPr>
        <w:t>评标委员会对通过初步评审的投标单位进行详细评审，评标委员会各成员独立对每个投标人的投标文件进行评价，并汇总每个投标人的综合得分。</w:t>
      </w:r>
    </w:p>
    <w:p w:rsidR="008B475B" w:rsidRDefault="005F137C">
      <w:pPr>
        <w:snapToGrid w:val="0"/>
        <w:spacing w:line="500" w:lineRule="exact"/>
        <w:ind w:left="550" w:hanging="550"/>
        <w:rPr>
          <w:rFonts w:ascii="宋体"/>
        </w:rPr>
      </w:pPr>
      <w:r>
        <w:rPr>
          <w:rFonts w:ascii="宋体" w:hAnsi="宋体" w:cs="宋体" w:hint="eastAsia"/>
        </w:rPr>
        <w:t>（五）确定中标人</w:t>
      </w:r>
    </w:p>
    <w:p w:rsidR="008B475B" w:rsidRDefault="005F137C">
      <w:pPr>
        <w:snapToGrid w:val="0"/>
        <w:spacing w:line="500" w:lineRule="exact"/>
        <w:ind w:leftChars="50" w:left="105" w:firstLineChars="200" w:firstLine="420"/>
        <w:rPr>
          <w:rFonts w:ascii="宋体"/>
        </w:rPr>
      </w:pPr>
      <w:r>
        <w:rPr>
          <w:rFonts w:ascii="宋体" w:hAnsi="宋体" w:cs="宋体" w:hint="eastAsia"/>
        </w:rPr>
        <w:t>详细评审后将各投标人的综合得分由高至低进行排序，并确定排名第一的投标人为本项目的中标人。综合得分相同的，按投标报价由低到高的</w:t>
      </w:r>
      <w:r>
        <w:rPr>
          <w:rFonts w:ascii="宋体" w:hAnsi="宋体" w:cs="宋体" w:hint="eastAsia"/>
        </w:rPr>
        <w:t>顺序排列；报价相同的，按技术指标得分顺序排列。如提供相同品牌产品且通过初步评审的不同投标人参加同一合同下投标的，按一家投标人计算，评审后得分最高的同品牌投标人获得中标人推荐资格；评审得分相同的，报价最低的同品牌投标人获得中标人推荐资格；报价相同的，类似业绩得分最高的同品牌投标人获得中标人推荐资格；类似业绩得分相同的，售后服务体系得分最高的同品牌投标人获得中标人推荐资格；如得分再相同，可采取随机抽取方式确定，其他同品牌投标人不作为中标候选人。本项目不接受任何额外捐赠。</w:t>
      </w:r>
    </w:p>
    <w:p w:rsidR="008B475B" w:rsidRDefault="005F137C">
      <w:pPr>
        <w:snapToGrid w:val="0"/>
        <w:spacing w:line="500" w:lineRule="exact"/>
        <w:ind w:left="550" w:hanging="550"/>
        <w:rPr>
          <w:rFonts w:ascii="宋体"/>
        </w:rPr>
      </w:pPr>
      <w:r>
        <w:rPr>
          <w:rFonts w:ascii="宋体" w:hAnsi="宋体" w:cs="宋体" w:hint="eastAsia"/>
          <w:b/>
          <w:bCs/>
        </w:rPr>
        <w:t>（六）特别声明：</w:t>
      </w:r>
      <w:r>
        <w:rPr>
          <w:rFonts w:ascii="宋体" w:hAnsi="宋体" w:cs="宋体" w:hint="eastAsia"/>
          <w:b/>
          <w:bCs/>
          <w:color w:val="000000"/>
        </w:rPr>
        <w:t>投标人的投标报价不允许超</w:t>
      </w:r>
      <w:r>
        <w:rPr>
          <w:rFonts w:ascii="宋体" w:hAnsi="宋体" w:cs="宋体" w:hint="eastAsia"/>
          <w:b/>
          <w:bCs/>
          <w:color w:val="000000"/>
        </w:rPr>
        <w:t>过采购预算，否则采购人有权否决投标人的投标报价。</w:t>
      </w:r>
    </w:p>
    <w:p w:rsidR="008B475B" w:rsidRDefault="005F137C">
      <w:pPr>
        <w:autoSpaceDE w:val="0"/>
        <w:autoSpaceDN w:val="0"/>
        <w:adjustRightInd w:val="0"/>
        <w:snapToGrid w:val="0"/>
        <w:spacing w:line="460" w:lineRule="exact"/>
        <w:ind w:firstLineChars="1600" w:firstLine="3373"/>
        <w:rPr>
          <w:b/>
          <w:bCs/>
          <w:sz w:val="28"/>
          <w:szCs w:val="28"/>
        </w:rPr>
      </w:pPr>
      <w:r>
        <w:rPr>
          <w:rFonts w:ascii="宋体"/>
          <w:b/>
          <w:bCs/>
          <w:lang w:val="zh-CN"/>
        </w:rPr>
        <w:br w:type="page"/>
      </w:r>
      <w:r>
        <w:rPr>
          <w:b/>
          <w:bCs/>
          <w:sz w:val="28"/>
          <w:szCs w:val="28"/>
        </w:rPr>
        <w:lastRenderedPageBreak/>
        <w:t xml:space="preserve"> </w:t>
      </w:r>
      <w:r>
        <w:rPr>
          <w:rFonts w:cs="宋体" w:hint="eastAsia"/>
          <w:b/>
          <w:bCs/>
          <w:sz w:val="28"/>
          <w:szCs w:val="28"/>
        </w:rPr>
        <w:t>资格审查表</w:t>
      </w:r>
    </w:p>
    <w:p w:rsidR="008B475B" w:rsidRDefault="008B475B">
      <w:pPr>
        <w:spacing w:line="360" w:lineRule="auto"/>
        <w:rPr>
          <w:rFonts w:ascii="宋体" w:hAnsi="宋体" w:cs="宋体"/>
        </w:rPr>
      </w:pPr>
      <w:bookmarkStart w:id="58" w:name="_Toc453756944"/>
      <w:bookmarkStart w:id="59" w:name="_Toc414897788"/>
      <w:bookmarkStart w:id="60" w:name="_Toc202062701"/>
      <w:bookmarkStart w:id="61" w:name="_Toc201487970"/>
      <w:bookmarkStart w:id="62" w:name="_Toc428007688"/>
      <w:bookmarkStart w:id="63" w:name="_Toc414891606"/>
      <w:bookmarkStart w:id="64" w:name="_Toc20148734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5859"/>
        <w:gridCol w:w="3058"/>
      </w:tblGrid>
      <w:tr w:rsidR="008B475B">
        <w:trPr>
          <w:trHeight w:val="320"/>
        </w:trPr>
        <w:tc>
          <w:tcPr>
            <w:tcW w:w="830" w:type="dxa"/>
            <w:vAlign w:val="center"/>
          </w:tcPr>
          <w:p w:rsidR="008B475B" w:rsidRDefault="005F137C">
            <w:pPr>
              <w:spacing w:line="500" w:lineRule="exact"/>
              <w:jc w:val="center"/>
              <w:rPr>
                <w:rFonts w:ascii="宋体" w:hAnsi="宋体"/>
                <w:spacing w:val="-6"/>
              </w:rPr>
            </w:pPr>
            <w:r>
              <w:rPr>
                <w:rFonts w:ascii="宋体" w:hAnsi="宋体" w:hint="eastAsia"/>
                <w:b/>
              </w:rPr>
              <w:t>序号</w:t>
            </w:r>
          </w:p>
        </w:tc>
        <w:tc>
          <w:tcPr>
            <w:tcW w:w="5859" w:type="dxa"/>
            <w:vAlign w:val="center"/>
          </w:tcPr>
          <w:p w:rsidR="008B475B" w:rsidRDefault="005F137C">
            <w:pPr>
              <w:spacing w:line="500" w:lineRule="exact"/>
              <w:jc w:val="center"/>
              <w:rPr>
                <w:rFonts w:ascii="宋体" w:hAnsi="宋体"/>
                <w:spacing w:val="-6"/>
              </w:rPr>
            </w:pPr>
            <w:r>
              <w:rPr>
                <w:rFonts w:ascii="宋体" w:hAnsi="宋体" w:hint="eastAsia"/>
                <w:b/>
              </w:rPr>
              <w:t>资格审查内容</w:t>
            </w:r>
          </w:p>
        </w:tc>
        <w:tc>
          <w:tcPr>
            <w:tcW w:w="3058" w:type="dxa"/>
            <w:vAlign w:val="center"/>
          </w:tcPr>
          <w:p w:rsidR="008B475B" w:rsidRDefault="005F137C">
            <w:pPr>
              <w:spacing w:line="500" w:lineRule="exact"/>
              <w:jc w:val="center"/>
              <w:rPr>
                <w:rFonts w:ascii="宋体" w:hAnsi="宋体"/>
                <w:b/>
                <w:spacing w:val="-6"/>
              </w:rPr>
            </w:pPr>
            <w:r>
              <w:rPr>
                <w:rFonts w:ascii="宋体" w:hAnsi="宋体" w:hint="eastAsia"/>
                <w:b/>
                <w:spacing w:val="-6"/>
              </w:rPr>
              <w:t>要求</w:t>
            </w:r>
          </w:p>
        </w:tc>
      </w:tr>
      <w:tr w:rsidR="008B475B">
        <w:trPr>
          <w:trHeight w:val="729"/>
        </w:trPr>
        <w:tc>
          <w:tcPr>
            <w:tcW w:w="830" w:type="dxa"/>
            <w:vAlign w:val="center"/>
          </w:tcPr>
          <w:p w:rsidR="008B475B" w:rsidRDefault="005F137C">
            <w:pPr>
              <w:spacing w:line="500" w:lineRule="exact"/>
              <w:ind w:firstLineChars="50" w:firstLine="99"/>
              <w:jc w:val="center"/>
              <w:rPr>
                <w:rFonts w:ascii="宋体" w:hAnsi="宋体"/>
                <w:spacing w:val="-6"/>
              </w:rPr>
            </w:pPr>
            <w:r>
              <w:rPr>
                <w:rFonts w:ascii="宋体" w:hAnsi="宋体" w:hint="eastAsia"/>
                <w:spacing w:val="-6"/>
              </w:rPr>
              <w:t>1</w:t>
            </w:r>
          </w:p>
        </w:tc>
        <w:tc>
          <w:tcPr>
            <w:tcW w:w="5859" w:type="dxa"/>
            <w:vAlign w:val="center"/>
          </w:tcPr>
          <w:p w:rsidR="008B475B" w:rsidRDefault="005F137C">
            <w:pPr>
              <w:spacing w:line="400" w:lineRule="exact"/>
              <w:rPr>
                <w:rFonts w:ascii="宋体" w:hAnsi="宋体"/>
                <w:color w:val="000000"/>
                <w:spacing w:val="-6"/>
              </w:rPr>
            </w:pPr>
            <w:r>
              <w:rPr>
                <w:rFonts w:ascii="宋体" w:hAnsi="宋体" w:hint="eastAsia"/>
                <w:bCs/>
                <w:color w:val="000000"/>
              </w:rPr>
              <w:t>营业执照副本</w:t>
            </w:r>
          </w:p>
        </w:tc>
        <w:tc>
          <w:tcPr>
            <w:tcW w:w="3058" w:type="dxa"/>
            <w:vAlign w:val="center"/>
          </w:tcPr>
          <w:p w:rsidR="008B475B" w:rsidRDefault="005F137C">
            <w:pPr>
              <w:spacing w:line="500" w:lineRule="exact"/>
              <w:jc w:val="center"/>
              <w:rPr>
                <w:rFonts w:ascii="宋体" w:hAnsi="宋体"/>
                <w:spacing w:val="-6"/>
              </w:rPr>
            </w:pPr>
            <w:r>
              <w:rPr>
                <w:rFonts w:ascii="宋体" w:hAnsi="宋体" w:hint="eastAsia"/>
                <w:spacing w:val="-6"/>
              </w:rPr>
              <w:t>标书内附加盖企业公章的复印件</w:t>
            </w:r>
          </w:p>
        </w:tc>
      </w:tr>
      <w:tr w:rsidR="008B475B">
        <w:trPr>
          <w:trHeight w:val="945"/>
        </w:trPr>
        <w:tc>
          <w:tcPr>
            <w:tcW w:w="830" w:type="dxa"/>
            <w:vAlign w:val="center"/>
          </w:tcPr>
          <w:p w:rsidR="008B475B" w:rsidRDefault="005F137C">
            <w:pPr>
              <w:spacing w:line="500" w:lineRule="exact"/>
              <w:ind w:firstLineChars="50" w:firstLine="99"/>
              <w:jc w:val="center"/>
              <w:rPr>
                <w:rFonts w:ascii="宋体" w:hAnsi="宋体"/>
                <w:spacing w:val="-6"/>
              </w:rPr>
            </w:pPr>
            <w:r>
              <w:rPr>
                <w:rFonts w:ascii="宋体" w:hAnsi="宋体" w:hint="eastAsia"/>
                <w:spacing w:val="-6"/>
              </w:rPr>
              <w:t>2</w:t>
            </w:r>
          </w:p>
        </w:tc>
        <w:tc>
          <w:tcPr>
            <w:tcW w:w="5859" w:type="dxa"/>
            <w:vAlign w:val="center"/>
          </w:tcPr>
          <w:p w:rsidR="008B475B" w:rsidRDefault="005F137C">
            <w:pPr>
              <w:spacing w:line="400" w:lineRule="exact"/>
              <w:rPr>
                <w:rFonts w:ascii="宋体" w:hAnsi="宋体" w:cs="宋体"/>
                <w:color w:val="000000"/>
                <w:kern w:val="0"/>
                <w:shd w:val="clear" w:color="auto" w:fill="FFFFFF"/>
              </w:rPr>
            </w:pPr>
            <w:r>
              <w:rPr>
                <w:rFonts w:ascii="宋体" w:hAnsi="宋体" w:hint="eastAsia"/>
                <w:bCs/>
                <w:color w:val="000000"/>
              </w:rPr>
              <w:t>法人授权书</w:t>
            </w:r>
          </w:p>
        </w:tc>
        <w:tc>
          <w:tcPr>
            <w:tcW w:w="3058" w:type="dxa"/>
            <w:vAlign w:val="center"/>
          </w:tcPr>
          <w:p w:rsidR="008B475B" w:rsidRDefault="005F137C">
            <w:pPr>
              <w:spacing w:line="500" w:lineRule="exact"/>
              <w:jc w:val="center"/>
              <w:rPr>
                <w:rFonts w:ascii="宋体" w:hAnsi="宋体"/>
                <w:spacing w:val="-6"/>
              </w:rPr>
            </w:pPr>
            <w:r>
              <w:rPr>
                <w:rFonts w:ascii="宋体" w:hAnsi="宋体" w:hint="eastAsia"/>
                <w:spacing w:val="-6"/>
              </w:rPr>
              <w:t>标书内附原件</w:t>
            </w:r>
          </w:p>
        </w:tc>
      </w:tr>
      <w:tr w:rsidR="008B475B">
        <w:trPr>
          <w:trHeight w:val="1123"/>
        </w:trPr>
        <w:tc>
          <w:tcPr>
            <w:tcW w:w="830" w:type="dxa"/>
            <w:vAlign w:val="center"/>
          </w:tcPr>
          <w:p w:rsidR="008B475B" w:rsidRDefault="005F137C">
            <w:pPr>
              <w:spacing w:line="500" w:lineRule="exact"/>
              <w:ind w:firstLineChars="50" w:firstLine="99"/>
              <w:jc w:val="center"/>
              <w:rPr>
                <w:rFonts w:ascii="宋体" w:hAnsi="宋体"/>
                <w:spacing w:val="-6"/>
              </w:rPr>
            </w:pPr>
            <w:r>
              <w:rPr>
                <w:rFonts w:ascii="宋体" w:hAnsi="宋体" w:hint="eastAsia"/>
                <w:spacing w:val="-6"/>
              </w:rPr>
              <w:t>3</w:t>
            </w:r>
          </w:p>
        </w:tc>
        <w:tc>
          <w:tcPr>
            <w:tcW w:w="5859" w:type="dxa"/>
            <w:vAlign w:val="center"/>
          </w:tcPr>
          <w:p w:rsidR="008B475B" w:rsidRDefault="005F137C">
            <w:pPr>
              <w:spacing w:line="300" w:lineRule="auto"/>
              <w:rPr>
                <w:rFonts w:ascii="宋体" w:hAnsi="宋体"/>
                <w:b/>
                <w:bCs/>
              </w:rPr>
            </w:pPr>
            <w:r>
              <w:rPr>
                <w:rFonts w:ascii="宋体" w:hAnsi="宋体" w:hint="eastAsia"/>
              </w:rPr>
              <w:t>具有公安机关核发的有效期内的《保安服务许可证》；公安机关发放的与本项目需求人数相匹配的保安员资格证；外省企业须提供长春市公安机关备案登记证明。</w:t>
            </w:r>
          </w:p>
        </w:tc>
        <w:tc>
          <w:tcPr>
            <w:tcW w:w="3058" w:type="dxa"/>
            <w:vAlign w:val="center"/>
          </w:tcPr>
          <w:p w:rsidR="008B475B" w:rsidRDefault="005F137C">
            <w:pPr>
              <w:spacing w:line="500" w:lineRule="exact"/>
              <w:rPr>
                <w:rFonts w:ascii="宋体" w:hAnsi="宋体"/>
                <w:spacing w:val="-6"/>
              </w:rPr>
            </w:pPr>
            <w:r>
              <w:rPr>
                <w:rFonts w:ascii="宋体" w:hAnsi="宋体" w:hint="eastAsia"/>
                <w:spacing w:val="-6"/>
              </w:rPr>
              <w:t>标书内附加盖企业公章的复印件</w:t>
            </w:r>
          </w:p>
        </w:tc>
      </w:tr>
      <w:tr w:rsidR="008B475B">
        <w:trPr>
          <w:trHeight w:val="816"/>
        </w:trPr>
        <w:tc>
          <w:tcPr>
            <w:tcW w:w="830" w:type="dxa"/>
            <w:vAlign w:val="center"/>
          </w:tcPr>
          <w:p w:rsidR="008B475B" w:rsidRDefault="005F137C">
            <w:pPr>
              <w:spacing w:line="500" w:lineRule="exact"/>
              <w:ind w:firstLineChars="50" w:firstLine="99"/>
              <w:jc w:val="center"/>
              <w:rPr>
                <w:rFonts w:ascii="宋体" w:hAnsi="宋体"/>
                <w:spacing w:val="-6"/>
              </w:rPr>
            </w:pPr>
            <w:r>
              <w:rPr>
                <w:rFonts w:ascii="宋体" w:hAnsi="宋体" w:hint="eastAsia"/>
                <w:spacing w:val="-6"/>
              </w:rPr>
              <w:t>4</w:t>
            </w:r>
          </w:p>
        </w:tc>
        <w:tc>
          <w:tcPr>
            <w:tcW w:w="5859" w:type="dxa"/>
            <w:vAlign w:val="center"/>
          </w:tcPr>
          <w:p w:rsidR="008B475B" w:rsidRDefault="005F137C">
            <w:pPr>
              <w:spacing w:line="400" w:lineRule="exact"/>
              <w:rPr>
                <w:rFonts w:ascii="宋体" w:hAnsi="宋体"/>
                <w:color w:val="000000"/>
                <w:spacing w:val="-6"/>
              </w:rPr>
            </w:pPr>
            <w:r>
              <w:rPr>
                <w:rFonts w:hint="eastAsia"/>
                <w:color w:val="000000"/>
              </w:rPr>
              <w:t>法人代表或其授权委托人签字并加盖公章的</w:t>
            </w:r>
            <w:r>
              <w:rPr>
                <w:rFonts w:ascii="Arial" w:hAnsi="Arial" w:cs="Arial"/>
                <w:color w:val="000000"/>
              </w:rPr>
              <w:t>参加政府采购活动前</w:t>
            </w:r>
            <w:r>
              <w:rPr>
                <w:rFonts w:ascii="Arial" w:hAnsi="Arial" w:cs="Arial"/>
                <w:color w:val="000000"/>
              </w:rPr>
              <w:t>3</w:t>
            </w:r>
            <w:r>
              <w:rPr>
                <w:rFonts w:ascii="Arial" w:hAnsi="Arial" w:cs="Arial"/>
                <w:color w:val="000000"/>
              </w:rPr>
              <w:t>年内在经营活动中没有重大违法记录的书面声明</w:t>
            </w:r>
          </w:p>
        </w:tc>
        <w:tc>
          <w:tcPr>
            <w:tcW w:w="3058" w:type="dxa"/>
            <w:vAlign w:val="center"/>
          </w:tcPr>
          <w:p w:rsidR="008B475B" w:rsidRDefault="005F137C">
            <w:pPr>
              <w:spacing w:line="500" w:lineRule="exact"/>
              <w:ind w:firstLineChars="400" w:firstLine="792"/>
              <w:rPr>
                <w:rFonts w:ascii="宋体" w:hAnsi="宋体"/>
                <w:spacing w:val="-6"/>
              </w:rPr>
            </w:pPr>
            <w:r>
              <w:rPr>
                <w:rFonts w:ascii="宋体" w:hAnsi="宋体" w:hint="eastAsia"/>
                <w:spacing w:val="-6"/>
              </w:rPr>
              <w:t>标书内附原件</w:t>
            </w:r>
          </w:p>
        </w:tc>
      </w:tr>
      <w:tr w:rsidR="008B475B">
        <w:trPr>
          <w:trHeight w:val="816"/>
        </w:trPr>
        <w:tc>
          <w:tcPr>
            <w:tcW w:w="830" w:type="dxa"/>
            <w:vAlign w:val="center"/>
          </w:tcPr>
          <w:p w:rsidR="008B475B" w:rsidRDefault="005F137C">
            <w:pPr>
              <w:spacing w:line="500" w:lineRule="exact"/>
              <w:ind w:firstLineChars="50" w:firstLine="99"/>
              <w:jc w:val="center"/>
              <w:rPr>
                <w:rFonts w:ascii="宋体" w:hAnsi="宋体"/>
                <w:spacing w:val="-6"/>
              </w:rPr>
            </w:pPr>
            <w:r>
              <w:rPr>
                <w:rFonts w:ascii="宋体" w:hAnsi="宋体" w:hint="eastAsia"/>
                <w:spacing w:val="-6"/>
              </w:rPr>
              <w:t>5</w:t>
            </w:r>
          </w:p>
        </w:tc>
        <w:tc>
          <w:tcPr>
            <w:tcW w:w="5859" w:type="dxa"/>
            <w:vAlign w:val="center"/>
          </w:tcPr>
          <w:p w:rsidR="008B475B" w:rsidRDefault="005F137C">
            <w:pPr>
              <w:spacing w:line="400" w:lineRule="exact"/>
              <w:rPr>
                <w:rFonts w:ascii="宋体" w:hAnsi="宋体" w:cs="仿宋"/>
              </w:rPr>
            </w:pPr>
            <w:r>
              <w:rPr>
                <w:rFonts w:hint="eastAsia"/>
                <w:kern w:val="0"/>
              </w:rPr>
              <w:t>证明企业财务状况良好的资质条件承诺函</w:t>
            </w:r>
          </w:p>
        </w:tc>
        <w:tc>
          <w:tcPr>
            <w:tcW w:w="3058" w:type="dxa"/>
            <w:vAlign w:val="center"/>
          </w:tcPr>
          <w:p w:rsidR="008B475B" w:rsidRDefault="005F137C">
            <w:pPr>
              <w:spacing w:line="500" w:lineRule="exact"/>
              <w:jc w:val="center"/>
              <w:rPr>
                <w:rFonts w:ascii="宋体" w:hAnsi="宋体"/>
                <w:spacing w:val="-6"/>
              </w:rPr>
            </w:pPr>
            <w:r>
              <w:rPr>
                <w:rFonts w:ascii="宋体" w:hAnsi="宋体" w:hint="eastAsia"/>
                <w:spacing w:val="-6"/>
              </w:rPr>
              <w:t>标书内附原件</w:t>
            </w:r>
          </w:p>
        </w:tc>
      </w:tr>
      <w:tr w:rsidR="008B475B">
        <w:trPr>
          <w:trHeight w:val="816"/>
        </w:trPr>
        <w:tc>
          <w:tcPr>
            <w:tcW w:w="830" w:type="dxa"/>
            <w:vAlign w:val="center"/>
          </w:tcPr>
          <w:p w:rsidR="008B475B" w:rsidRDefault="005F137C">
            <w:pPr>
              <w:spacing w:line="500" w:lineRule="exact"/>
              <w:ind w:firstLineChars="50" w:firstLine="99"/>
              <w:jc w:val="center"/>
              <w:rPr>
                <w:rFonts w:ascii="宋体" w:hAnsi="宋体"/>
                <w:spacing w:val="-6"/>
              </w:rPr>
            </w:pPr>
            <w:r>
              <w:rPr>
                <w:rFonts w:ascii="宋体" w:hAnsi="宋体" w:hint="eastAsia"/>
                <w:spacing w:val="-6"/>
              </w:rPr>
              <w:t>6</w:t>
            </w:r>
          </w:p>
        </w:tc>
        <w:tc>
          <w:tcPr>
            <w:tcW w:w="5859" w:type="dxa"/>
            <w:vAlign w:val="center"/>
          </w:tcPr>
          <w:p w:rsidR="008B475B" w:rsidRDefault="005F137C">
            <w:pPr>
              <w:spacing w:line="400" w:lineRule="exact"/>
              <w:rPr>
                <w:kern w:val="0"/>
              </w:rPr>
            </w:pPr>
            <w:r>
              <w:rPr>
                <w:rFonts w:hint="eastAsia"/>
                <w:kern w:val="0"/>
              </w:rPr>
              <w:t>中小企业声明函</w:t>
            </w:r>
          </w:p>
        </w:tc>
        <w:tc>
          <w:tcPr>
            <w:tcW w:w="3058" w:type="dxa"/>
            <w:vAlign w:val="center"/>
          </w:tcPr>
          <w:p w:rsidR="008B475B" w:rsidRDefault="005F137C">
            <w:pPr>
              <w:spacing w:line="500" w:lineRule="exact"/>
              <w:jc w:val="center"/>
              <w:rPr>
                <w:rFonts w:ascii="宋体" w:hAnsi="宋体"/>
                <w:spacing w:val="-6"/>
              </w:rPr>
            </w:pPr>
            <w:r>
              <w:rPr>
                <w:rFonts w:ascii="宋体" w:hAnsi="宋体" w:hint="eastAsia"/>
                <w:spacing w:val="-6"/>
              </w:rPr>
              <w:t>标书内附原件</w:t>
            </w:r>
          </w:p>
        </w:tc>
      </w:tr>
    </w:tbl>
    <w:p w:rsidR="008B475B" w:rsidRDefault="008B475B">
      <w:pPr>
        <w:spacing w:line="360" w:lineRule="auto"/>
        <w:jc w:val="center"/>
        <w:rPr>
          <w:rFonts w:ascii="宋体" w:hAnsi="宋体" w:cs="宋体"/>
        </w:rPr>
      </w:pPr>
    </w:p>
    <w:p w:rsidR="008B475B" w:rsidRDefault="005F137C">
      <w:pPr>
        <w:rPr>
          <w:rFonts w:ascii="宋体" w:hAnsi="宋体"/>
        </w:rPr>
      </w:pPr>
      <w:r>
        <w:rPr>
          <w:rFonts w:ascii="宋体" w:hAnsi="宋体" w:cs="宋体" w:hint="eastAsia"/>
        </w:rPr>
        <w:t>注：本表中符合评审内容要求的写“√”，不符合评审内容要求的写“×”。结论为“合格”或“不合格。结论不合格的不进入符合性审查阶段。</w:t>
      </w:r>
    </w:p>
    <w:p w:rsidR="008B475B" w:rsidRDefault="005F137C">
      <w:pPr>
        <w:autoSpaceDE w:val="0"/>
        <w:autoSpaceDN w:val="0"/>
        <w:adjustRightInd w:val="0"/>
        <w:snapToGrid w:val="0"/>
        <w:spacing w:line="460" w:lineRule="exact"/>
        <w:ind w:firstLineChars="1250" w:firstLine="3514"/>
        <w:rPr>
          <w:b/>
          <w:bCs/>
          <w:sz w:val="28"/>
          <w:szCs w:val="28"/>
        </w:rPr>
      </w:pPr>
      <w:r>
        <w:rPr>
          <w:rFonts w:cs="宋体" w:hint="eastAsia"/>
          <w:b/>
          <w:bCs/>
          <w:sz w:val="28"/>
          <w:szCs w:val="28"/>
        </w:rPr>
        <w:t>符合性审查表</w:t>
      </w:r>
      <w:bookmarkEnd w:id="58"/>
      <w:bookmarkEnd w:id="59"/>
      <w:bookmarkEnd w:id="60"/>
      <w:bookmarkEnd w:id="61"/>
      <w:bookmarkEnd w:id="62"/>
      <w:bookmarkEnd w:id="63"/>
      <w:bookmarkEnd w:id="64"/>
    </w:p>
    <w:p w:rsidR="008B475B" w:rsidRDefault="008B475B">
      <w:pPr>
        <w:pStyle w:val="aa"/>
        <w:spacing w:before="0" w:beforeAutospacing="0" w:after="0" w:afterAutospacing="0" w:line="360" w:lineRule="auto"/>
        <w:jc w:val="center"/>
        <w:rPr>
          <w:sz w:val="21"/>
          <w:szCs w:val="21"/>
        </w:rPr>
      </w:pPr>
      <w:bookmarkStart w:id="65" w:name="_Toc453756945"/>
      <w:bookmarkStart w:id="66" w:name="_Toc428007689"/>
    </w:p>
    <w:tbl>
      <w:tblPr>
        <w:tblW w:w="9085" w:type="dxa"/>
        <w:jc w:val="center"/>
        <w:tblLayout w:type="fixed"/>
        <w:tblLook w:val="04A0"/>
      </w:tblPr>
      <w:tblGrid>
        <w:gridCol w:w="1072"/>
        <w:gridCol w:w="6052"/>
        <w:gridCol w:w="1961"/>
      </w:tblGrid>
      <w:tr w:rsidR="008B475B">
        <w:trPr>
          <w:trHeight w:val="397"/>
          <w:jc w:val="center"/>
        </w:trPr>
        <w:tc>
          <w:tcPr>
            <w:tcW w:w="7124" w:type="dxa"/>
            <w:gridSpan w:val="2"/>
            <w:vMerge w:val="restart"/>
            <w:tcBorders>
              <w:top w:val="single" w:sz="6" w:space="0" w:color="auto"/>
              <w:left w:val="single" w:sz="6" w:space="0" w:color="auto"/>
              <w:bottom w:val="single" w:sz="6" w:space="0" w:color="auto"/>
              <w:right w:val="single" w:sz="6" w:space="0" w:color="auto"/>
            </w:tcBorders>
            <w:vAlign w:val="center"/>
          </w:tcPr>
          <w:p w:rsidR="008B475B" w:rsidRDefault="005F137C">
            <w:pPr>
              <w:widowControl/>
              <w:autoSpaceDE w:val="0"/>
              <w:autoSpaceDN w:val="0"/>
              <w:spacing w:line="400" w:lineRule="exact"/>
              <w:ind w:right="-34"/>
              <w:jc w:val="center"/>
              <w:textAlignment w:val="bottom"/>
              <w:rPr>
                <w:rFonts w:ascii="宋体" w:hAnsi="宋体" w:cs="宋体"/>
              </w:rPr>
            </w:pPr>
            <w:r>
              <w:rPr>
                <w:rFonts w:ascii="宋体" w:hAnsi="宋体" w:cs="宋体" w:hint="eastAsia"/>
              </w:rPr>
              <w:t>检查内容</w:t>
            </w:r>
          </w:p>
        </w:tc>
        <w:tc>
          <w:tcPr>
            <w:tcW w:w="1961" w:type="dxa"/>
            <w:tcBorders>
              <w:top w:val="single" w:sz="6" w:space="0" w:color="auto"/>
              <w:left w:val="single" w:sz="6" w:space="0" w:color="auto"/>
              <w:bottom w:val="single" w:sz="6" w:space="0" w:color="auto"/>
              <w:right w:val="single" w:sz="4" w:space="0" w:color="auto"/>
            </w:tcBorders>
            <w:vAlign w:val="center"/>
          </w:tcPr>
          <w:p w:rsidR="008B475B" w:rsidRDefault="005F137C">
            <w:pPr>
              <w:widowControl/>
              <w:autoSpaceDE w:val="0"/>
              <w:autoSpaceDN w:val="0"/>
              <w:spacing w:line="400" w:lineRule="exact"/>
              <w:ind w:left="525" w:right="-34" w:hangingChars="250" w:hanging="525"/>
              <w:jc w:val="center"/>
              <w:textAlignment w:val="bottom"/>
              <w:rPr>
                <w:rFonts w:ascii="宋体" w:hAnsi="宋体" w:cs="宋体"/>
              </w:rPr>
            </w:pPr>
            <w:r>
              <w:rPr>
                <w:rFonts w:ascii="宋体" w:hAnsi="宋体" w:cs="宋体" w:hint="eastAsia"/>
              </w:rPr>
              <w:t>投标人</w:t>
            </w:r>
          </w:p>
        </w:tc>
      </w:tr>
      <w:tr w:rsidR="008B475B">
        <w:trPr>
          <w:trHeight w:val="397"/>
          <w:jc w:val="center"/>
        </w:trPr>
        <w:tc>
          <w:tcPr>
            <w:tcW w:w="7124" w:type="dxa"/>
            <w:gridSpan w:val="2"/>
            <w:vMerge/>
            <w:tcBorders>
              <w:top w:val="single" w:sz="6" w:space="0" w:color="auto"/>
              <w:left w:val="single" w:sz="6" w:space="0" w:color="auto"/>
              <w:bottom w:val="single" w:sz="6" w:space="0" w:color="auto"/>
              <w:right w:val="single" w:sz="6" w:space="0" w:color="auto"/>
            </w:tcBorders>
            <w:vAlign w:val="center"/>
          </w:tcPr>
          <w:p w:rsidR="008B475B" w:rsidRDefault="008B475B">
            <w:pPr>
              <w:widowControl/>
              <w:autoSpaceDE w:val="0"/>
              <w:autoSpaceDN w:val="0"/>
              <w:spacing w:line="400" w:lineRule="exact"/>
              <w:ind w:left="525" w:right="-34" w:hangingChars="250" w:hanging="525"/>
              <w:jc w:val="center"/>
              <w:textAlignment w:val="bottom"/>
              <w:rPr>
                <w:rFonts w:ascii="宋体" w:hAnsi="宋体" w:cs="宋体"/>
              </w:rPr>
            </w:pPr>
          </w:p>
        </w:tc>
        <w:tc>
          <w:tcPr>
            <w:tcW w:w="1961" w:type="dxa"/>
            <w:tcBorders>
              <w:top w:val="single" w:sz="6" w:space="0" w:color="auto"/>
              <w:left w:val="single" w:sz="6" w:space="0" w:color="auto"/>
              <w:bottom w:val="single" w:sz="6" w:space="0" w:color="auto"/>
              <w:right w:val="single" w:sz="4" w:space="0" w:color="auto"/>
            </w:tcBorders>
          </w:tcPr>
          <w:p w:rsidR="008B475B" w:rsidRDefault="008B475B">
            <w:pPr>
              <w:widowControl/>
              <w:autoSpaceDE w:val="0"/>
              <w:autoSpaceDN w:val="0"/>
              <w:spacing w:line="400" w:lineRule="exact"/>
              <w:ind w:right="-34"/>
              <w:jc w:val="center"/>
              <w:textAlignment w:val="bottom"/>
              <w:rPr>
                <w:rFonts w:ascii="宋体" w:hAnsi="宋体" w:cs="宋体"/>
              </w:rPr>
            </w:pPr>
          </w:p>
        </w:tc>
      </w:tr>
      <w:tr w:rsidR="008B475B">
        <w:trPr>
          <w:trHeight w:val="397"/>
          <w:jc w:val="center"/>
        </w:trPr>
        <w:tc>
          <w:tcPr>
            <w:tcW w:w="1072" w:type="dxa"/>
            <w:vMerge w:val="restart"/>
            <w:tcBorders>
              <w:top w:val="single" w:sz="6" w:space="0" w:color="auto"/>
              <w:left w:val="single" w:sz="6" w:space="0" w:color="auto"/>
              <w:right w:val="single" w:sz="4" w:space="0" w:color="auto"/>
            </w:tcBorders>
            <w:vAlign w:val="center"/>
          </w:tcPr>
          <w:p w:rsidR="008B475B" w:rsidRDefault="005F137C">
            <w:pPr>
              <w:jc w:val="center"/>
              <w:rPr>
                <w:rFonts w:ascii="宋体" w:hAnsi="宋体" w:cs="宋体"/>
              </w:rPr>
            </w:pPr>
            <w:r>
              <w:rPr>
                <w:rFonts w:ascii="宋体" w:hAnsi="宋体" w:cs="宋体" w:hint="eastAsia"/>
              </w:rPr>
              <w:t>符合性审查</w:t>
            </w:r>
          </w:p>
        </w:tc>
        <w:tc>
          <w:tcPr>
            <w:tcW w:w="6052" w:type="dxa"/>
            <w:tcBorders>
              <w:top w:val="single" w:sz="6" w:space="0" w:color="auto"/>
              <w:left w:val="single" w:sz="4" w:space="0" w:color="auto"/>
              <w:right w:val="single" w:sz="6" w:space="0" w:color="auto"/>
            </w:tcBorders>
            <w:vAlign w:val="center"/>
          </w:tcPr>
          <w:p w:rsidR="008B475B" w:rsidRDefault="005F137C">
            <w:pPr>
              <w:jc w:val="left"/>
              <w:rPr>
                <w:rFonts w:ascii="宋体" w:hAnsi="宋体" w:cs="宋体"/>
              </w:rPr>
            </w:pPr>
            <w:r>
              <w:rPr>
                <w:rFonts w:ascii="宋体" w:hAnsi="宋体" w:cs="宋体" w:hint="eastAsia"/>
              </w:rPr>
              <w:t>投标报价未超出采购预算</w:t>
            </w:r>
          </w:p>
        </w:tc>
        <w:tc>
          <w:tcPr>
            <w:tcW w:w="1961" w:type="dxa"/>
            <w:tcBorders>
              <w:top w:val="single" w:sz="6" w:space="0" w:color="auto"/>
              <w:left w:val="single" w:sz="6" w:space="0" w:color="auto"/>
              <w:right w:val="single" w:sz="4" w:space="0" w:color="auto"/>
            </w:tcBorders>
            <w:vAlign w:val="center"/>
          </w:tcPr>
          <w:p w:rsidR="008B475B" w:rsidRDefault="008B475B">
            <w:pPr>
              <w:widowControl/>
              <w:autoSpaceDE w:val="0"/>
              <w:autoSpaceDN w:val="0"/>
              <w:ind w:left="525" w:right="-34" w:hangingChars="250" w:hanging="525"/>
              <w:jc w:val="center"/>
              <w:textAlignment w:val="bottom"/>
              <w:rPr>
                <w:rFonts w:ascii="宋体" w:hAnsi="宋体" w:cs="宋体"/>
              </w:rPr>
            </w:pPr>
          </w:p>
        </w:tc>
      </w:tr>
      <w:tr w:rsidR="008B475B">
        <w:trPr>
          <w:trHeight w:val="397"/>
          <w:jc w:val="center"/>
        </w:trPr>
        <w:tc>
          <w:tcPr>
            <w:tcW w:w="1072" w:type="dxa"/>
            <w:vMerge/>
            <w:tcBorders>
              <w:left w:val="single" w:sz="6" w:space="0" w:color="auto"/>
              <w:right w:val="single" w:sz="4" w:space="0" w:color="auto"/>
            </w:tcBorders>
            <w:vAlign w:val="center"/>
          </w:tcPr>
          <w:p w:rsidR="008B475B" w:rsidRDefault="008B475B">
            <w:pPr>
              <w:jc w:val="center"/>
              <w:rPr>
                <w:rFonts w:ascii="宋体" w:hAnsi="宋体" w:cs="宋体"/>
              </w:rPr>
            </w:pPr>
          </w:p>
        </w:tc>
        <w:tc>
          <w:tcPr>
            <w:tcW w:w="6052" w:type="dxa"/>
            <w:tcBorders>
              <w:top w:val="single" w:sz="6" w:space="0" w:color="auto"/>
              <w:left w:val="single" w:sz="4" w:space="0" w:color="auto"/>
              <w:right w:val="single" w:sz="6" w:space="0" w:color="auto"/>
            </w:tcBorders>
            <w:vAlign w:val="center"/>
          </w:tcPr>
          <w:p w:rsidR="008B475B" w:rsidRDefault="005F137C">
            <w:pPr>
              <w:jc w:val="left"/>
              <w:rPr>
                <w:rFonts w:ascii="宋体" w:hAnsi="宋体" w:cs="宋体"/>
              </w:rPr>
            </w:pPr>
            <w:r>
              <w:rPr>
                <w:rFonts w:ascii="宋体" w:hAnsi="宋体" w:cs="宋体" w:hint="eastAsia"/>
              </w:rPr>
              <w:t>投标文件的有效性、完整性满足招标文件要求</w:t>
            </w:r>
          </w:p>
        </w:tc>
        <w:tc>
          <w:tcPr>
            <w:tcW w:w="1961" w:type="dxa"/>
            <w:tcBorders>
              <w:top w:val="single" w:sz="6" w:space="0" w:color="auto"/>
              <w:left w:val="single" w:sz="6" w:space="0" w:color="auto"/>
              <w:right w:val="single" w:sz="4" w:space="0" w:color="auto"/>
            </w:tcBorders>
            <w:vAlign w:val="center"/>
          </w:tcPr>
          <w:p w:rsidR="008B475B" w:rsidRDefault="008B475B">
            <w:pPr>
              <w:widowControl/>
              <w:autoSpaceDE w:val="0"/>
              <w:autoSpaceDN w:val="0"/>
              <w:ind w:left="525" w:right="-34" w:hangingChars="250" w:hanging="525"/>
              <w:jc w:val="center"/>
              <w:textAlignment w:val="bottom"/>
              <w:rPr>
                <w:rFonts w:ascii="宋体" w:hAnsi="宋体" w:cs="宋体"/>
              </w:rPr>
            </w:pPr>
          </w:p>
        </w:tc>
      </w:tr>
      <w:tr w:rsidR="008B475B">
        <w:trPr>
          <w:trHeight w:val="397"/>
          <w:jc w:val="center"/>
        </w:trPr>
        <w:tc>
          <w:tcPr>
            <w:tcW w:w="1072" w:type="dxa"/>
            <w:vMerge/>
            <w:tcBorders>
              <w:left w:val="single" w:sz="6" w:space="0" w:color="auto"/>
              <w:right w:val="single" w:sz="4" w:space="0" w:color="auto"/>
            </w:tcBorders>
            <w:vAlign w:val="center"/>
          </w:tcPr>
          <w:p w:rsidR="008B475B" w:rsidRDefault="008B475B">
            <w:pPr>
              <w:ind w:firstLine="482"/>
              <w:jc w:val="center"/>
              <w:rPr>
                <w:rFonts w:ascii="宋体" w:hAnsi="宋体" w:cs="宋体"/>
              </w:rPr>
            </w:pPr>
          </w:p>
        </w:tc>
        <w:tc>
          <w:tcPr>
            <w:tcW w:w="6052" w:type="dxa"/>
            <w:tcBorders>
              <w:top w:val="single" w:sz="6" w:space="0" w:color="auto"/>
              <w:left w:val="single" w:sz="4" w:space="0" w:color="auto"/>
              <w:bottom w:val="single" w:sz="6" w:space="0" w:color="auto"/>
              <w:right w:val="single" w:sz="6" w:space="0" w:color="auto"/>
            </w:tcBorders>
            <w:vAlign w:val="center"/>
          </w:tcPr>
          <w:p w:rsidR="008B475B" w:rsidRDefault="005F137C">
            <w:pPr>
              <w:jc w:val="left"/>
              <w:rPr>
                <w:rFonts w:ascii="宋体" w:hAnsi="宋体" w:cs="宋体"/>
              </w:rPr>
            </w:pPr>
            <w:r>
              <w:rPr>
                <w:rFonts w:ascii="宋体" w:hAnsi="宋体" w:cs="宋体" w:hint="eastAsia"/>
              </w:rPr>
              <w:t>按照招标文件规定要求密封、签署、盖章</w:t>
            </w:r>
          </w:p>
        </w:tc>
        <w:tc>
          <w:tcPr>
            <w:tcW w:w="1961" w:type="dxa"/>
            <w:tcBorders>
              <w:top w:val="single" w:sz="6" w:space="0" w:color="auto"/>
              <w:left w:val="single" w:sz="6" w:space="0" w:color="auto"/>
              <w:bottom w:val="single" w:sz="6" w:space="0" w:color="auto"/>
              <w:right w:val="single" w:sz="4" w:space="0" w:color="auto"/>
            </w:tcBorders>
            <w:vAlign w:val="center"/>
          </w:tcPr>
          <w:p w:rsidR="008B475B" w:rsidRDefault="008B475B">
            <w:pPr>
              <w:widowControl/>
              <w:autoSpaceDE w:val="0"/>
              <w:autoSpaceDN w:val="0"/>
              <w:ind w:left="525" w:right="-34" w:hangingChars="250" w:hanging="525"/>
              <w:jc w:val="center"/>
              <w:textAlignment w:val="bottom"/>
              <w:rPr>
                <w:rFonts w:ascii="宋体" w:hAnsi="宋体" w:cs="宋体"/>
              </w:rPr>
            </w:pPr>
          </w:p>
        </w:tc>
      </w:tr>
      <w:tr w:rsidR="008B475B">
        <w:trPr>
          <w:trHeight w:val="397"/>
          <w:jc w:val="center"/>
        </w:trPr>
        <w:tc>
          <w:tcPr>
            <w:tcW w:w="1072" w:type="dxa"/>
            <w:vMerge/>
            <w:tcBorders>
              <w:left w:val="single" w:sz="6" w:space="0" w:color="auto"/>
              <w:right w:val="single" w:sz="4" w:space="0" w:color="auto"/>
            </w:tcBorders>
            <w:vAlign w:val="center"/>
          </w:tcPr>
          <w:p w:rsidR="008B475B" w:rsidRDefault="008B475B">
            <w:pPr>
              <w:ind w:firstLine="482"/>
              <w:jc w:val="center"/>
              <w:rPr>
                <w:rFonts w:ascii="宋体" w:hAnsi="宋体" w:cs="宋体"/>
              </w:rPr>
            </w:pPr>
          </w:p>
        </w:tc>
        <w:tc>
          <w:tcPr>
            <w:tcW w:w="6052" w:type="dxa"/>
            <w:tcBorders>
              <w:top w:val="single" w:sz="6" w:space="0" w:color="auto"/>
              <w:left w:val="single" w:sz="4" w:space="0" w:color="auto"/>
              <w:bottom w:val="single" w:sz="6" w:space="0" w:color="auto"/>
              <w:right w:val="single" w:sz="6" w:space="0" w:color="auto"/>
            </w:tcBorders>
            <w:vAlign w:val="center"/>
          </w:tcPr>
          <w:p w:rsidR="008B475B" w:rsidRDefault="005F137C">
            <w:pPr>
              <w:jc w:val="left"/>
              <w:rPr>
                <w:rFonts w:ascii="宋体" w:hAnsi="宋体" w:cs="宋体"/>
              </w:rPr>
            </w:pPr>
            <w:r>
              <w:rPr>
                <w:rFonts w:ascii="宋体" w:hAnsi="宋体" w:cs="宋体" w:hint="eastAsia"/>
              </w:rPr>
              <w:t>投标人不存在串通投标行为</w:t>
            </w:r>
          </w:p>
        </w:tc>
        <w:tc>
          <w:tcPr>
            <w:tcW w:w="1961" w:type="dxa"/>
            <w:tcBorders>
              <w:top w:val="single" w:sz="6" w:space="0" w:color="auto"/>
              <w:left w:val="single" w:sz="6" w:space="0" w:color="auto"/>
              <w:bottom w:val="single" w:sz="6" w:space="0" w:color="auto"/>
              <w:right w:val="single" w:sz="4" w:space="0" w:color="auto"/>
            </w:tcBorders>
            <w:vAlign w:val="center"/>
          </w:tcPr>
          <w:p w:rsidR="008B475B" w:rsidRDefault="008B475B">
            <w:pPr>
              <w:widowControl/>
              <w:autoSpaceDE w:val="0"/>
              <w:autoSpaceDN w:val="0"/>
              <w:ind w:left="525" w:right="-34" w:hangingChars="250" w:hanging="525"/>
              <w:jc w:val="center"/>
              <w:textAlignment w:val="bottom"/>
              <w:rPr>
                <w:rFonts w:ascii="宋体" w:hAnsi="宋体" w:cs="宋体"/>
              </w:rPr>
            </w:pPr>
          </w:p>
        </w:tc>
      </w:tr>
      <w:tr w:rsidR="008B475B">
        <w:trPr>
          <w:trHeight w:val="397"/>
          <w:jc w:val="center"/>
        </w:trPr>
        <w:tc>
          <w:tcPr>
            <w:tcW w:w="1072" w:type="dxa"/>
            <w:vMerge/>
            <w:tcBorders>
              <w:left w:val="single" w:sz="6" w:space="0" w:color="auto"/>
              <w:right w:val="single" w:sz="4" w:space="0" w:color="auto"/>
            </w:tcBorders>
            <w:vAlign w:val="center"/>
          </w:tcPr>
          <w:p w:rsidR="008B475B" w:rsidRDefault="008B475B">
            <w:pPr>
              <w:ind w:firstLine="482"/>
              <w:jc w:val="center"/>
              <w:rPr>
                <w:rFonts w:ascii="宋体" w:hAnsi="宋体" w:cs="宋体"/>
              </w:rPr>
            </w:pPr>
          </w:p>
        </w:tc>
        <w:tc>
          <w:tcPr>
            <w:tcW w:w="6052" w:type="dxa"/>
            <w:tcBorders>
              <w:top w:val="single" w:sz="6" w:space="0" w:color="auto"/>
              <w:left w:val="single" w:sz="4" w:space="0" w:color="auto"/>
              <w:bottom w:val="single" w:sz="6" w:space="0" w:color="auto"/>
              <w:right w:val="single" w:sz="6" w:space="0" w:color="auto"/>
            </w:tcBorders>
            <w:vAlign w:val="center"/>
          </w:tcPr>
          <w:p w:rsidR="008B475B" w:rsidRDefault="005F137C">
            <w:pPr>
              <w:jc w:val="left"/>
              <w:rPr>
                <w:rFonts w:ascii="宋体" w:hAnsi="宋体" w:cs="宋体"/>
              </w:rPr>
            </w:pPr>
            <w:r>
              <w:rPr>
                <w:rFonts w:ascii="宋体" w:hAnsi="宋体" w:cs="宋体" w:hint="eastAsia"/>
              </w:rPr>
              <w:t>提交的投标价格为非可调整的价格</w:t>
            </w:r>
          </w:p>
        </w:tc>
        <w:tc>
          <w:tcPr>
            <w:tcW w:w="1961" w:type="dxa"/>
            <w:tcBorders>
              <w:top w:val="single" w:sz="6" w:space="0" w:color="auto"/>
              <w:left w:val="single" w:sz="6" w:space="0" w:color="auto"/>
              <w:bottom w:val="single" w:sz="6" w:space="0" w:color="auto"/>
              <w:right w:val="single" w:sz="4" w:space="0" w:color="auto"/>
            </w:tcBorders>
            <w:vAlign w:val="center"/>
          </w:tcPr>
          <w:p w:rsidR="008B475B" w:rsidRDefault="008B475B">
            <w:pPr>
              <w:widowControl/>
              <w:autoSpaceDE w:val="0"/>
              <w:autoSpaceDN w:val="0"/>
              <w:ind w:left="525" w:right="-34" w:hangingChars="250" w:hanging="525"/>
              <w:jc w:val="center"/>
              <w:textAlignment w:val="bottom"/>
              <w:rPr>
                <w:rFonts w:ascii="宋体" w:hAnsi="宋体" w:cs="宋体"/>
              </w:rPr>
            </w:pPr>
          </w:p>
        </w:tc>
      </w:tr>
      <w:tr w:rsidR="008B475B">
        <w:trPr>
          <w:trHeight w:val="397"/>
          <w:jc w:val="center"/>
        </w:trPr>
        <w:tc>
          <w:tcPr>
            <w:tcW w:w="1072" w:type="dxa"/>
            <w:vMerge/>
            <w:tcBorders>
              <w:left w:val="single" w:sz="6" w:space="0" w:color="auto"/>
              <w:right w:val="single" w:sz="4" w:space="0" w:color="auto"/>
            </w:tcBorders>
            <w:vAlign w:val="center"/>
          </w:tcPr>
          <w:p w:rsidR="008B475B" w:rsidRDefault="008B475B">
            <w:pPr>
              <w:ind w:firstLine="482"/>
              <w:jc w:val="center"/>
              <w:rPr>
                <w:rFonts w:ascii="宋体" w:hAnsi="宋体" w:cs="宋体"/>
              </w:rPr>
            </w:pPr>
          </w:p>
        </w:tc>
        <w:tc>
          <w:tcPr>
            <w:tcW w:w="6052" w:type="dxa"/>
            <w:tcBorders>
              <w:top w:val="single" w:sz="6" w:space="0" w:color="auto"/>
              <w:left w:val="single" w:sz="4" w:space="0" w:color="auto"/>
              <w:bottom w:val="single" w:sz="6" w:space="0" w:color="auto"/>
              <w:right w:val="single" w:sz="6" w:space="0" w:color="auto"/>
            </w:tcBorders>
            <w:vAlign w:val="center"/>
          </w:tcPr>
          <w:p w:rsidR="008B475B" w:rsidRDefault="005F137C">
            <w:pPr>
              <w:jc w:val="left"/>
              <w:rPr>
                <w:rFonts w:ascii="宋体" w:hAnsi="宋体" w:cs="宋体"/>
              </w:rPr>
            </w:pPr>
            <w:r>
              <w:rPr>
                <w:rFonts w:ascii="宋体" w:hAnsi="宋体" w:cs="宋体" w:hint="eastAsia"/>
              </w:rPr>
              <w:t>符合招标文件合同履行期限的要求</w:t>
            </w:r>
          </w:p>
        </w:tc>
        <w:tc>
          <w:tcPr>
            <w:tcW w:w="1961" w:type="dxa"/>
            <w:tcBorders>
              <w:top w:val="single" w:sz="6" w:space="0" w:color="auto"/>
              <w:left w:val="single" w:sz="6" w:space="0" w:color="auto"/>
              <w:bottom w:val="single" w:sz="6" w:space="0" w:color="auto"/>
              <w:right w:val="single" w:sz="4" w:space="0" w:color="auto"/>
            </w:tcBorders>
            <w:vAlign w:val="center"/>
          </w:tcPr>
          <w:p w:rsidR="008B475B" w:rsidRDefault="008B475B">
            <w:pPr>
              <w:widowControl/>
              <w:autoSpaceDE w:val="0"/>
              <w:autoSpaceDN w:val="0"/>
              <w:ind w:left="525" w:right="-34" w:hangingChars="250" w:hanging="525"/>
              <w:jc w:val="center"/>
              <w:textAlignment w:val="bottom"/>
              <w:rPr>
                <w:rFonts w:ascii="宋体" w:hAnsi="宋体" w:cs="宋体"/>
              </w:rPr>
            </w:pPr>
          </w:p>
        </w:tc>
      </w:tr>
      <w:tr w:rsidR="008B475B">
        <w:trPr>
          <w:trHeight w:val="397"/>
          <w:jc w:val="center"/>
        </w:trPr>
        <w:tc>
          <w:tcPr>
            <w:tcW w:w="1072" w:type="dxa"/>
            <w:vMerge/>
            <w:tcBorders>
              <w:left w:val="single" w:sz="6" w:space="0" w:color="auto"/>
              <w:right w:val="single" w:sz="4" w:space="0" w:color="auto"/>
            </w:tcBorders>
            <w:vAlign w:val="center"/>
          </w:tcPr>
          <w:p w:rsidR="008B475B" w:rsidRDefault="008B475B">
            <w:pPr>
              <w:ind w:firstLine="482"/>
              <w:jc w:val="center"/>
              <w:rPr>
                <w:rFonts w:ascii="宋体" w:hAnsi="宋体" w:cs="宋体"/>
              </w:rPr>
            </w:pPr>
          </w:p>
        </w:tc>
        <w:tc>
          <w:tcPr>
            <w:tcW w:w="6052" w:type="dxa"/>
            <w:tcBorders>
              <w:top w:val="single" w:sz="6" w:space="0" w:color="auto"/>
              <w:left w:val="single" w:sz="4" w:space="0" w:color="auto"/>
              <w:bottom w:val="single" w:sz="6" w:space="0" w:color="auto"/>
              <w:right w:val="single" w:sz="6" w:space="0" w:color="auto"/>
            </w:tcBorders>
            <w:vAlign w:val="center"/>
          </w:tcPr>
          <w:p w:rsidR="008B475B" w:rsidRDefault="005F137C">
            <w:pPr>
              <w:jc w:val="left"/>
              <w:rPr>
                <w:rFonts w:ascii="宋体" w:hAnsi="宋体" w:cs="宋体"/>
              </w:rPr>
            </w:pPr>
            <w:r>
              <w:rPr>
                <w:rFonts w:ascii="宋体" w:hAnsi="宋体" w:cs="宋体" w:hint="eastAsia"/>
              </w:rPr>
              <w:t>对招标文件的实质性要求作出响应</w:t>
            </w:r>
          </w:p>
        </w:tc>
        <w:tc>
          <w:tcPr>
            <w:tcW w:w="1961" w:type="dxa"/>
            <w:tcBorders>
              <w:top w:val="single" w:sz="6" w:space="0" w:color="auto"/>
              <w:left w:val="single" w:sz="6" w:space="0" w:color="auto"/>
              <w:bottom w:val="single" w:sz="6" w:space="0" w:color="auto"/>
              <w:right w:val="single" w:sz="4" w:space="0" w:color="auto"/>
            </w:tcBorders>
            <w:vAlign w:val="center"/>
          </w:tcPr>
          <w:p w:rsidR="008B475B" w:rsidRDefault="008B475B">
            <w:pPr>
              <w:widowControl/>
              <w:autoSpaceDE w:val="0"/>
              <w:autoSpaceDN w:val="0"/>
              <w:ind w:left="525" w:right="-34" w:hangingChars="250" w:hanging="525"/>
              <w:jc w:val="center"/>
              <w:textAlignment w:val="bottom"/>
              <w:rPr>
                <w:rFonts w:ascii="宋体" w:hAnsi="宋体" w:cs="宋体"/>
              </w:rPr>
            </w:pPr>
          </w:p>
        </w:tc>
      </w:tr>
      <w:tr w:rsidR="008B475B">
        <w:trPr>
          <w:trHeight w:val="397"/>
          <w:jc w:val="center"/>
        </w:trPr>
        <w:tc>
          <w:tcPr>
            <w:tcW w:w="7124" w:type="dxa"/>
            <w:gridSpan w:val="2"/>
            <w:tcBorders>
              <w:top w:val="single" w:sz="6" w:space="0" w:color="auto"/>
              <w:left w:val="single" w:sz="6" w:space="0" w:color="auto"/>
              <w:bottom w:val="single" w:sz="6" w:space="0" w:color="auto"/>
              <w:right w:val="single" w:sz="6" w:space="0" w:color="auto"/>
            </w:tcBorders>
            <w:vAlign w:val="center"/>
          </w:tcPr>
          <w:p w:rsidR="008B475B" w:rsidRDefault="005F137C">
            <w:pPr>
              <w:widowControl/>
              <w:autoSpaceDE w:val="0"/>
              <w:autoSpaceDN w:val="0"/>
              <w:ind w:left="525" w:right="-34" w:hangingChars="250" w:hanging="525"/>
              <w:jc w:val="center"/>
              <w:textAlignment w:val="bottom"/>
              <w:rPr>
                <w:rFonts w:ascii="宋体" w:hAnsi="宋体" w:cs="宋体"/>
              </w:rPr>
            </w:pPr>
            <w:r>
              <w:rPr>
                <w:rFonts w:ascii="宋体" w:hAnsi="宋体" w:cs="宋体" w:hint="eastAsia"/>
              </w:rPr>
              <w:t>结论</w:t>
            </w:r>
          </w:p>
        </w:tc>
        <w:tc>
          <w:tcPr>
            <w:tcW w:w="1961" w:type="dxa"/>
            <w:tcBorders>
              <w:top w:val="single" w:sz="6" w:space="0" w:color="auto"/>
              <w:left w:val="single" w:sz="6" w:space="0" w:color="auto"/>
              <w:bottom w:val="single" w:sz="6" w:space="0" w:color="auto"/>
              <w:right w:val="single" w:sz="4" w:space="0" w:color="auto"/>
            </w:tcBorders>
            <w:vAlign w:val="center"/>
          </w:tcPr>
          <w:p w:rsidR="008B475B" w:rsidRDefault="008B475B">
            <w:pPr>
              <w:widowControl/>
              <w:autoSpaceDE w:val="0"/>
              <w:autoSpaceDN w:val="0"/>
              <w:ind w:left="525" w:right="-34" w:hangingChars="250" w:hanging="525"/>
              <w:jc w:val="center"/>
              <w:textAlignment w:val="bottom"/>
              <w:rPr>
                <w:rFonts w:ascii="宋体" w:hAnsi="宋体" w:cs="宋体"/>
              </w:rPr>
            </w:pPr>
          </w:p>
        </w:tc>
      </w:tr>
      <w:tr w:rsidR="008B475B">
        <w:trPr>
          <w:trHeight w:val="397"/>
          <w:jc w:val="center"/>
        </w:trPr>
        <w:tc>
          <w:tcPr>
            <w:tcW w:w="9085" w:type="dxa"/>
            <w:gridSpan w:val="3"/>
            <w:tcBorders>
              <w:top w:val="single" w:sz="6" w:space="0" w:color="auto"/>
              <w:left w:val="single" w:sz="6" w:space="0" w:color="auto"/>
              <w:bottom w:val="single" w:sz="6" w:space="0" w:color="auto"/>
              <w:right w:val="single" w:sz="4" w:space="0" w:color="auto"/>
            </w:tcBorders>
            <w:vAlign w:val="center"/>
          </w:tcPr>
          <w:p w:rsidR="008B475B" w:rsidRDefault="005F137C">
            <w:pPr>
              <w:widowControl/>
              <w:autoSpaceDE w:val="0"/>
              <w:autoSpaceDN w:val="0"/>
              <w:ind w:left="525" w:right="-34" w:hangingChars="250" w:hanging="525"/>
              <w:jc w:val="left"/>
              <w:textAlignment w:val="bottom"/>
              <w:rPr>
                <w:rFonts w:ascii="宋体" w:hAnsi="宋体" w:cs="宋体"/>
              </w:rPr>
            </w:pPr>
            <w:r>
              <w:rPr>
                <w:rFonts w:ascii="宋体" w:hAnsi="宋体" w:cs="宋体" w:hint="eastAsia"/>
              </w:rPr>
              <w:t>主任评委：</w:t>
            </w:r>
          </w:p>
          <w:p w:rsidR="008B475B" w:rsidRDefault="005F137C">
            <w:pPr>
              <w:widowControl/>
              <w:autoSpaceDE w:val="0"/>
              <w:autoSpaceDN w:val="0"/>
              <w:ind w:left="525" w:right="-34" w:hangingChars="250" w:hanging="525"/>
              <w:jc w:val="left"/>
              <w:textAlignment w:val="bottom"/>
              <w:rPr>
                <w:rFonts w:ascii="宋体" w:hAnsi="宋体" w:cs="宋体"/>
              </w:rPr>
            </w:pPr>
            <w:r>
              <w:rPr>
                <w:rFonts w:ascii="宋体" w:hAnsi="宋体" w:cs="宋体" w:hint="eastAsia"/>
              </w:rPr>
              <w:t>其他评委：</w:t>
            </w:r>
          </w:p>
        </w:tc>
      </w:tr>
    </w:tbl>
    <w:p w:rsidR="008B475B" w:rsidRDefault="005F137C">
      <w:pPr>
        <w:spacing w:line="360" w:lineRule="auto"/>
        <w:rPr>
          <w:rFonts w:ascii="宋体" w:hAnsi="宋体" w:cs="宋体"/>
        </w:rPr>
      </w:pPr>
      <w:r>
        <w:rPr>
          <w:rFonts w:ascii="宋体" w:hAnsi="宋体" w:cs="宋体" w:hint="eastAsia"/>
        </w:rPr>
        <w:t>注：本表中符合评审内容要求的写“√”，不符合评审内容要求的写“×”。结论为“合格”或“不合格。结论不合格的不进入综合评审阶段。</w:t>
      </w:r>
    </w:p>
    <w:p w:rsidR="008B475B" w:rsidRDefault="008B475B">
      <w:pPr>
        <w:rPr>
          <w:rFonts w:cs="宋体"/>
          <w:b/>
          <w:bCs/>
          <w:sz w:val="28"/>
          <w:szCs w:val="28"/>
        </w:rPr>
      </w:pPr>
    </w:p>
    <w:bookmarkEnd w:id="65"/>
    <w:bookmarkEnd w:id="66"/>
    <w:p w:rsidR="008B475B" w:rsidRDefault="008B475B">
      <w:pPr>
        <w:jc w:val="center"/>
        <w:rPr>
          <w:rFonts w:cs="宋体"/>
          <w:b/>
          <w:bCs/>
          <w:sz w:val="28"/>
          <w:szCs w:val="28"/>
        </w:rPr>
      </w:pPr>
    </w:p>
    <w:p w:rsidR="008B475B" w:rsidRDefault="005F137C">
      <w:pPr>
        <w:jc w:val="center"/>
        <w:rPr>
          <w:b/>
          <w:bCs/>
          <w:sz w:val="28"/>
          <w:szCs w:val="28"/>
        </w:rPr>
      </w:pPr>
      <w:r>
        <w:rPr>
          <w:rFonts w:cs="宋体" w:hint="eastAsia"/>
          <w:b/>
          <w:bCs/>
          <w:sz w:val="28"/>
          <w:szCs w:val="28"/>
        </w:rPr>
        <w:t>详细评审表</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1418"/>
        <w:gridCol w:w="6237"/>
        <w:gridCol w:w="708"/>
      </w:tblGrid>
      <w:tr w:rsidR="008B475B">
        <w:trPr>
          <w:trHeight w:val="505"/>
        </w:trPr>
        <w:tc>
          <w:tcPr>
            <w:tcW w:w="534" w:type="dxa"/>
            <w:vAlign w:val="center"/>
          </w:tcPr>
          <w:p w:rsidR="008B475B" w:rsidRDefault="005F137C">
            <w:pPr>
              <w:snapToGrid w:val="0"/>
              <w:spacing w:line="340" w:lineRule="exact"/>
              <w:jc w:val="center"/>
              <w:rPr>
                <w:rFonts w:ascii="宋体"/>
                <w:b/>
                <w:bCs/>
              </w:rPr>
            </w:pPr>
            <w:r>
              <w:rPr>
                <w:rFonts w:ascii="宋体" w:hAnsi="宋体" w:cs="宋体" w:hint="eastAsia"/>
                <w:b/>
                <w:bCs/>
              </w:rPr>
              <w:t>序号</w:t>
            </w:r>
          </w:p>
        </w:tc>
        <w:tc>
          <w:tcPr>
            <w:tcW w:w="2268" w:type="dxa"/>
            <w:gridSpan w:val="2"/>
            <w:vAlign w:val="center"/>
          </w:tcPr>
          <w:p w:rsidR="008B475B" w:rsidRDefault="005F137C">
            <w:pPr>
              <w:snapToGrid w:val="0"/>
              <w:spacing w:line="340" w:lineRule="exact"/>
              <w:jc w:val="center"/>
              <w:rPr>
                <w:rFonts w:ascii="宋体"/>
                <w:b/>
                <w:bCs/>
              </w:rPr>
            </w:pPr>
            <w:r>
              <w:rPr>
                <w:rFonts w:ascii="宋体" w:hAnsi="宋体" w:cs="宋体" w:hint="eastAsia"/>
                <w:b/>
                <w:bCs/>
              </w:rPr>
              <w:t>评分项目</w:t>
            </w:r>
          </w:p>
        </w:tc>
        <w:tc>
          <w:tcPr>
            <w:tcW w:w="6945" w:type="dxa"/>
            <w:gridSpan w:val="2"/>
            <w:tcBorders>
              <w:tl2br w:val="single" w:sz="4" w:space="0" w:color="auto"/>
            </w:tcBorders>
            <w:vAlign w:val="center"/>
          </w:tcPr>
          <w:p w:rsidR="008B475B" w:rsidRDefault="005F137C">
            <w:pPr>
              <w:snapToGrid w:val="0"/>
              <w:spacing w:line="340" w:lineRule="exact"/>
              <w:ind w:firstLineChars="1800" w:firstLine="3795"/>
              <w:rPr>
                <w:rFonts w:ascii="宋体"/>
                <w:b/>
                <w:bCs/>
              </w:rPr>
            </w:pPr>
            <w:r>
              <w:rPr>
                <w:rFonts w:ascii="宋体" w:hAnsi="宋体" w:cs="宋体" w:hint="eastAsia"/>
                <w:b/>
                <w:bCs/>
              </w:rPr>
              <w:t>投标单位</w:t>
            </w:r>
            <w:r>
              <w:rPr>
                <w:rFonts w:ascii="宋体" w:hAnsi="宋体" w:cs="宋体"/>
                <w:b/>
                <w:bCs/>
              </w:rPr>
              <w:t xml:space="preserve">                               </w:t>
            </w:r>
          </w:p>
          <w:p w:rsidR="008B475B" w:rsidRDefault="005F137C">
            <w:pPr>
              <w:snapToGrid w:val="0"/>
              <w:spacing w:line="340" w:lineRule="exact"/>
              <w:rPr>
                <w:rFonts w:ascii="宋体"/>
                <w:b/>
                <w:bCs/>
              </w:rPr>
            </w:pPr>
            <w:r>
              <w:rPr>
                <w:rFonts w:ascii="宋体" w:hAnsi="宋体" w:cs="宋体" w:hint="eastAsia"/>
                <w:b/>
                <w:bCs/>
              </w:rPr>
              <w:t>评标内容</w:t>
            </w:r>
          </w:p>
        </w:tc>
      </w:tr>
      <w:tr w:rsidR="008B475B">
        <w:trPr>
          <w:trHeight w:val="1191"/>
        </w:trPr>
        <w:tc>
          <w:tcPr>
            <w:tcW w:w="534" w:type="dxa"/>
            <w:vAlign w:val="center"/>
          </w:tcPr>
          <w:p w:rsidR="008B475B" w:rsidRDefault="005F137C">
            <w:pPr>
              <w:snapToGrid w:val="0"/>
              <w:spacing w:line="340" w:lineRule="exact"/>
              <w:jc w:val="center"/>
              <w:rPr>
                <w:rFonts w:ascii="宋体"/>
              </w:rPr>
            </w:pPr>
            <w:r>
              <w:rPr>
                <w:rFonts w:ascii="宋体" w:hAnsi="宋体" w:cs="宋体"/>
              </w:rPr>
              <w:t>1</w:t>
            </w:r>
          </w:p>
        </w:tc>
        <w:tc>
          <w:tcPr>
            <w:tcW w:w="2268" w:type="dxa"/>
            <w:gridSpan w:val="2"/>
            <w:vAlign w:val="center"/>
          </w:tcPr>
          <w:p w:rsidR="008B475B" w:rsidRDefault="005F137C">
            <w:pPr>
              <w:adjustRightInd w:val="0"/>
              <w:snapToGrid w:val="0"/>
              <w:jc w:val="center"/>
              <w:rPr>
                <w:rFonts w:ascii="宋体"/>
              </w:rPr>
            </w:pPr>
            <w:r>
              <w:rPr>
                <w:rFonts w:ascii="宋体" w:hAnsi="宋体" w:cs="宋体" w:hint="eastAsia"/>
              </w:rPr>
              <w:t>报价部分</w:t>
            </w:r>
          </w:p>
          <w:p w:rsidR="008B475B" w:rsidRDefault="005F137C">
            <w:pPr>
              <w:adjustRightInd w:val="0"/>
              <w:snapToGrid w:val="0"/>
              <w:jc w:val="center"/>
              <w:rPr>
                <w:rFonts w:ascii="宋体"/>
              </w:rPr>
            </w:pPr>
            <w:r>
              <w:rPr>
                <w:rFonts w:ascii="宋体" w:hAnsi="宋体" w:cs="宋体" w:hint="eastAsia"/>
              </w:rPr>
              <w:t>（</w:t>
            </w:r>
            <w:r>
              <w:rPr>
                <w:rFonts w:ascii="宋体" w:hAnsi="宋体" w:cs="宋体" w:hint="eastAsia"/>
              </w:rPr>
              <w:t>10</w:t>
            </w:r>
            <w:r>
              <w:rPr>
                <w:rFonts w:ascii="宋体" w:hAnsi="宋体" w:cs="宋体" w:hint="eastAsia"/>
              </w:rPr>
              <w:t>分）</w:t>
            </w:r>
          </w:p>
        </w:tc>
        <w:tc>
          <w:tcPr>
            <w:tcW w:w="6945" w:type="dxa"/>
            <w:gridSpan w:val="2"/>
            <w:vAlign w:val="center"/>
          </w:tcPr>
          <w:p w:rsidR="008B475B" w:rsidRDefault="005F137C">
            <w:pPr>
              <w:autoSpaceDE w:val="0"/>
              <w:autoSpaceDN w:val="0"/>
              <w:adjustRightInd w:val="0"/>
              <w:spacing w:line="240" w:lineRule="exact"/>
              <w:rPr>
                <w:rFonts w:ascii="宋体"/>
                <w:kern w:val="0"/>
              </w:rPr>
            </w:pPr>
            <w:r>
              <w:rPr>
                <w:rFonts w:ascii="宋体" w:hAnsi="宋体" w:cs="宋体" w:hint="eastAsia"/>
                <w:kern w:val="0"/>
              </w:rPr>
              <w:t>综合评估法中的报价分统一采用低价优先法计算，即满足招标文件要求且投标价格最低的投标报价为评标基准价，其价格分为满分。</w:t>
            </w:r>
          </w:p>
          <w:p w:rsidR="008B475B" w:rsidRDefault="005F137C">
            <w:pPr>
              <w:snapToGrid w:val="0"/>
              <w:spacing w:line="340" w:lineRule="exact"/>
              <w:jc w:val="left"/>
              <w:rPr>
                <w:rFonts w:ascii="宋体"/>
              </w:rPr>
            </w:pPr>
            <w:r>
              <w:rPr>
                <w:rFonts w:ascii="宋体" w:hAnsi="宋体" w:cs="宋体" w:hint="eastAsia"/>
                <w:kern w:val="0"/>
              </w:rPr>
              <w:t>投标报价得分</w:t>
            </w:r>
            <w:r>
              <w:rPr>
                <w:rFonts w:ascii="宋体" w:hAnsi="宋体" w:cs="宋体"/>
                <w:kern w:val="0"/>
              </w:rPr>
              <w:t>=(</w:t>
            </w:r>
            <w:r>
              <w:rPr>
                <w:rFonts w:ascii="宋体" w:hAnsi="宋体" w:cs="宋体" w:hint="eastAsia"/>
                <w:kern w:val="0"/>
              </w:rPr>
              <w:t>评标基准价／投标报价</w:t>
            </w:r>
            <w:r>
              <w:rPr>
                <w:rFonts w:ascii="宋体" w:hAnsi="宋体" w:cs="宋体"/>
                <w:kern w:val="0"/>
              </w:rPr>
              <w:t>)</w:t>
            </w:r>
            <w:r>
              <w:rPr>
                <w:rFonts w:ascii="宋体" w:hAnsi="宋体" w:cs="宋体" w:hint="eastAsia"/>
                <w:kern w:val="0"/>
              </w:rPr>
              <w:t>×价格权值</w:t>
            </w:r>
            <w:r>
              <w:rPr>
                <w:rFonts w:ascii="宋体" w:hAnsi="宋体" w:cs="宋体" w:hint="eastAsia"/>
                <w:kern w:val="0"/>
              </w:rPr>
              <w:t>1</w:t>
            </w:r>
            <w:r>
              <w:rPr>
                <w:rFonts w:ascii="宋体" w:hAnsi="宋体" w:cs="宋体"/>
                <w:kern w:val="0"/>
              </w:rPr>
              <w:t>0%</w:t>
            </w:r>
            <w:r>
              <w:rPr>
                <w:rFonts w:ascii="宋体" w:hAnsi="宋体" w:cs="宋体" w:hint="eastAsia"/>
                <w:kern w:val="0"/>
              </w:rPr>
              <w:t>×</w:t>
            </w:r>
            <w:r>
              <w:rPr>
                <w:rFonts w:ascii="宋体" w:hAnsi="宋体" w:cs="宋体"/>
                <w:kern w:val="0"/>
              </w:rPr>
              <w:t>100</w:t>
            </w:r>
          </w:p>
        </w:tc>
      </w:tr>
      <w:tr w:rsidR="008B475B">
        <w:trPr>
          <w:trHeight w:val="746"/>
        </w:trPr>
        <w:tc>
          <w:tcPr>
            <w:tcW w:w="534" w:type="dxa"/>
            <w:vMerge w:val="restart"/>
            <w:vAlign w:val="center"/>
          </w:tcPr>
          <w:p w:rsidR="008B475B" w:rsidRDefault="005F137C">
            <w:pPr>
              <w:snapToGrid w:val="0"/>
              <w:spacing w:line="340" w:lineRule="exact"/>
              <w:jc w:val="center"/>
              <w:rPr>
                <w:rFonts w:ascii="宋体"/>
              </w:rPr>
            </w:pPr>
            <w:r>
              <w:rPr>
                <w:rFonts w:ascii="宋体" w:hAnsi="宋体" w:cs="宋体"/>
              </w:rPr>
              <w:t>2</w:t>
            </w:r>
          </w:p>
        </w:tc>
        <w:tc>
          <w:tcPr>
            <w:tcW w:w="850" w:type="dxa"/>
            <w:vMerge w:val="restart"/>
            <w:vAlign w:val="center"/>
          </w:tcPr>
          <w:p w:rsidR="008B475B" w:rsidRDefault="005F137C">
            <w:pPr>
              <w:snapToGrid w:val="0"/>
              <w:spacing w:line="340" w:lineRule="exact"/>
              <w:jc w:val="center"/>
              <w:rPr>
                <w:rFonts w:ascii="宋体"/>
              </w:rPr>
            </w:pPr>
            <w:r>
              <w:rPr>
                <w:rFonts w:ascii="宋体" w:hAnsi="宋体" w:cs="宋体" w:hint="eastAsia"/>
              </w:rPr>
              <w:t>商务</w:t>
            </w:r>
          </w:p>
          <w:p w:rsidR="008B475B" w:rsidRDefault="005F137C">
            <w:pPr>
              <w:snapToGrid w:val="0"/>
              <w:spacing w:line="340" w:lineRule="exact"/>
              <w:jc w:val="center"/>
              <w:rPr>
                <w:rFonts w:ascii="宋体"/>
              </w:rPr>
            </w:pPr>
            <w:r>
              <w:rPr>
                <w:rFonts w:ascii="宋体" w:hAnsi="宋体" w:cs="宋体" w:hint="eastAsia"/>
              </w:rPr>
              <w:t>部分</w:t>
            </w:r>
          </w:p>
          <w:p w:rsidR="008B475B" w:rsidRDefault="005F137C">
            <w:pPr>
              <w:snapToGrid w:val="0"/>
              <w:spacing w:line="340" w:lineRule="exact"/>
              <w:jc w:val="center"/>
              <w:rPr>
                <w:rFonts w:ascii="宋体"/>
              </w:rPr>
            </w:pPr>
            <w:r>
              <w:rPr>
                <w:rFonts w:ascii="宋体" w:hAnsi="宋体" w:cs="宋体" w:hint="eastAsia"/>
              </w:rPr>
              <w:t>（</w:t>
            </w:r>
            <w:r>
              <w:rPr>
                <w:rFonts w:ascii="宋体" w:hAnsi="宋体" w:cs="宋体" w:hint="eastAsia"/>
              </w:rPr>
              <w:t>1</w:t>
            </w:r>
            <w:r>
              <w:rPr>
                <w:rFonts w:ascii="宋体" w:hAnsi="宋体" w:cs="宋体" w:hint="eastAsia"/>
              </w:rPr>
              <w:t>5</w:t>
            </w:r>
            <w:r>
              <w:rPr>
                <w:rFonts w:ascii="宋体" w:hAnsi="宋体" w:cs="宋体" w:hint="eastAsia"/>
              </w:rPr>
              <w:t>分）</w:t>
            </w:r>
          </w:p>
        </w:tc>
        <w:tc>
          <w:tcPr>
            <w:tcW w:w="1418" w:type="dxa"/>
            <w:shd w:val="clear" w:color="auto" w:fill="auto"/>
            <w:vAlign w:val="center"/>
          </w:tcPr>
          <w:p w:rsidR="008B475B" w:rsidRDefault="005F137C">
            <w:pPr>
              <w:adjustRightInd w:val="0"/>
              <w:snapToGrid w:val="0"/>
              <w:spacing w:line="360" w:lineRule="auto"/>
              <w:jc w:val="center"/>
              <w:rPr>
                <w:rFonts w:ascii="宋体" w:hAnsi="宋体"/>
              </w:rPr>
            </w:pPr>
            <w:r>
              <w:rPr>
                <w:rFonts w:ascii="宋体" w:hAnsi="宋体" w:hint="eastAsia"/>
              </w:rPr>
              <w:t>类似业绩</w:t>
            </w:r>
          </w:p>
        </w:tc>
        <w:tc>
          <w:tcPr>
            <w:tcW w:w="6237" w:type="dxa"/>
            <w:shd w:val="clear" w:color="auto" w:fill="auto"/>
            <w:vAlign w:val="center"/>
          </w:tcPr>
          <w:p w:rsidR="008B475B" w:rsidRDefault="005F137C" w:rsidP="009970D2">
            <w:pPr>
              <w:adjustRightInd w:val="0"/>
              <w:snapToGrid w:val="0"/>
              <w:spacing w:beforeLines="15" w:line="360" w:lineRule="auto"/>
              <w:rPr>
                <w:rFonts w:ascii="宋体" w:hAnsi="宋体"/>
              </w:rPr>
            </w:pPr>
            <w:r>
              <w:rPr>
                <w:rFonts w:ascii="宋体" w:hAnsi="宋体" w:hint="eastAsia"/>
              </w:rPr>
              <w:t>近三年（</w:t>
            </w:r>
            <w:r>
              <w:rPr>
                <w:rFonts w:ascii="宋体" w:hAnsi="宋体" w:hint="eastAsia"/>
              </w:rPr>
              <w:t>2022</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日起至今）完成的类似项目业绩，每有一项得</w:t>
            </w:r>
            <w:r>
              <w:rPr>
                <w:rFonts w:ascii="宋体" w:hAnsi="宋体" w:hint="eastAsia"/>
              </w:rPr>
              <w:t>1</w:t>
            </w:r>
            <w:r>
              <w:rPr>
                <w:rFonts w:ascii="宋体" w:hAnsi="宋体" w:hint="eastAsia"/>
              </w:rPr>
              <w:t>分，最多得</w:t>
            </w:r>
            <w:r>
              <w:rPr>
                <w:rFonts w:ascii="宋体" w:hAnsi="宋体" w:hint="eastAsia"/>
              </w:rPr>
              <w:t>2</w:t>
            </w:r>
            <w:r>
              <w:rPr>
                <w:rFonts w:ascii="宋体" w:hAnsi="宋体" w:hint="eastAsia"/>
              </w:rPr>
              <w:t>分。</w:t>
            </w:r>
          </w:p>
          <w:p w:rsidR="008B475B" w:rsidRDefault="005F137C" w:rsidP="009970D2">
            <w:pPr>
              <w:adjustRightInd w:val="0"/>
              <w:snapToGrid w:val="0"/>
              <w:spacing w:beforeLines="15" w:line="360" w:lineRule="auto"/>
              <w:rPr>
                <w:rFonts w:ascii="宋体" w:hAnsi="宋体"/>
                <w:b/>
              </w:rPr>
            </w:pPr>
            <w:r>
              <w:rPr>
                <w:rFonts w:ascii="宋体" w:hAnsi="宋体" w:hint="eastAsia"/>
                <w:b/>
              </w:rPr>
              <w:t>标书内附合同或中标通知书复印件并加盖公章。</w:t>
            </w:r>
          </w:p>
        </w:tc>
        <w:tc>
          <w:tcPr>
            <w:tcW w:w="708" w:type="dxa"/>
            <w:shd w:val="clear" w:color="auto" w:fill="auto"/>
            <w:vAlign w:val="center"/>
          </w:tcPr>
          <w:p w:rsidR="008B475B" w:rsidRDefault="005F137C" w:rsidP="009970D2">
            <w:pPr>
              <w:adjustRightInd w:val="0"/>
              <w:snapToGrid w:val="0"/>
              <w:spacing w:beforeLines="15" w:line="360" w:lineRule="auto"/>
              <w:jc w:val="center"/>
              <w:rPr>
                <w:rFonts w:ascii="宋体" w:hAnsi="宋体"/>
              </w:rPr>
            </w:pPr>
            <w:r>
              <w:rPr>
                <w:rFonts w:ascii="宋体" w:hAnsi="宋体" w:cs="宋体" w:hint="eastAsia"/>
                <w:kern w:val="0"/>
              </w:rPr>
              <w:t>2</w:t>
            </w:r>
            <w:r>
              <w:rPr>
                <w:rFonts w:ascii="宋体" w:hAnsi="宋体" w:cs="宋体" w:hint="eastAsia"/>
                <w:kern w:val="0"/>
                <w:lang w:val="zh-CN"/>
              </w:rPr>
              <w:t>分</w:t>
            </w:r>
          </w:p>
        </w:tc>
      </w:tr>
      <w:tr w:rsidR="008B475B">
        <w:trPr>
          <w:trHeight w:val="865"/>
        </w:trPr>
        <w:tc>
          <w:tcPr>
            <w:tcW w:w="534" w:type="dxa"/>
            <w:vMerge/>
            <w:vAlign w:val="center"/>
          </w:tcPr>
          <w:p w:rsidR="008B475B" w:rsidRDefault="008B475B">
            <w:pPr>
              <w:snapToGrid w:val="0"/>
              <w:spacing w:line="340" w:lineRule="exact"/>
              <w:jc w:val="center"/>
              <w:rPr>
                <w:rFonts w:ascii="宋体"/>
              </w:rPr>
            </w:pPr>
          </w:p>
        </w:tc>
        <w:tc>
          <w:tcPr>
            <w:tcW w:w="850" w:type="dxa"/>
            <w:vMerge/>
            <w:vAlign w:val="center"/>
          </w:tcPr>
          <w:p w:rsidR="008B475B" w:rsidRDefault="008B475B">
            <w:pPr>
              <w:snapToGrid w:val="0"/>
              <w:spacing w:line="340" w:lineRule="exact"/>
              <w:jc w:val="center"/>
              <w:rPr>
                <w:rFonts w:ascii="宋体"/>
              </w:rPr>
            </w:pPr>
          </w:p>
        </w:tc>
        <w:tc>
          <w:tcPr>
            <w:tcW w:w="1418" w:type="dxa"/>
            <w:shd w:val="clear" w:color="auto" w:fill="auto"/>
            <w:vAlign w:val="center"/>
          </w:tcPr>
          <w:p w:rsidR="008B475B" w:rsidRDefault="005F137C">
            <w:pPr>
              <w:adjustRightInd w:val="0"/>
              <w:snapToGrid w:val="0"/>
              <w:spacing w:line="360" w:lineRule="auto"/>
              <w:jc w:val="center"/>
              <w:rPr>
                <w:rFonts w:ascii="宋体" w:hAnsi="宋体"/>
              </w:rPr>
            </w:pPr>
            <w:r>
              <w:rPr>
                <w:rFonts w:ascii="宋体" w:hAnsi="宋体" w:hint="eastAsia"/>
              </w:rPr>
              <w:t>服务管理机构</w:t>
            </w:r>
          </w:p>
        </w:tc>
        <w:tc>
          <w:tcPr>
            <w:tcW w:w="6237" w:type="dxa"/>
            <w:shd w:val="clear" w:color="auto" w:fill="auto"/>
            <w:vAlign w:val="center"/>
          </w:tcPr>
          <w:p w:rsidR="008B475B" w:rsidRDefault="005F137C" w:rsidP="009970D2">
            <w:pPr>
              <w:adjustRightInd w:val="0"/>
              <w:snapToGrid w:val="0"/>
              <w:spacing w:beforeLines="15" w:line="360" w:lineRule="auto"/>
            </w:pPr>
            <w:r>
              <w:rPr>
                <w:rFonts w:hint="eastAsia"/>
              </w:rPr>
              <w:t>针对投标人提供的服务本项目</w:t>
            </w:r>
            <w:r>
              <w:rPr>
                <w:rFonts w:hint="eastAsia"/>
              </w:rPr>
              <w:t>管理</w:t>
            </w:r>
            <w:r>
              <w:rPr>
                <w:rFonts w:hint="eastAsia"/>
              </w:rPr>
              <w:t>人员配备情况进行综合比较和评价，</w:t>
            </w:r>
            <w:r>
              <w:rPr>
                <w:lang w:val="zh-CN"/>
              </w:rPr>
              <w:t>优得</w:t>
            </w:r>
            <w:r>
              <w:rPr>
                <w:rFonts w:hint="eastAsia"/>
              </w:rPr>
              <w:t>2</w:t>
            </w:r>
            <w:r>
              <w:rPr>
                <w:lang w:val="zh-CN"/>
              </w:rPr>
              <w:t>分，良得</w:t>
            </w:r>
            <w:r>
              <w:rPr>
                <w:rFonts w:hint="eastAsia"/>
              </w:rPr>
              <w:t>1</w:t>
            </w:r>
            <w:r>
              <w:rPr>
                <w:lang w:val="zh-CN"/>
              </w:rPr>
              <w:t>分，一般的得</w:t>
            </w:r>
            <w:r>
              <w:rPr>
                <w:rFonts w:hint="eastAsia"/>
              </w:rPr>
              <w:t>0.5</w:t>
            </w:r>
            <w:r>
              <w:rPr>
                <w:lang w:val="zh-CN"/>
              </w:rPr>
              <w:t>分，</w:t>
            </w:r>
            <w:r>
              <w:rPr>
                <w:rFonts w:hint="eastAsia"/>
                <w:lang w:val="zh-CN"/>
              </w:rPr>
              <w:t>无不得分</w:t>
            </w:r>
            <w:r>
              <w:rPr>
                <w:lang w:val="zh-CN"/>
              </w:rPr>
              <w:t>。</w:t>
            </w:r>
          </w:p>
          <w:p w:rsidR="008B475B" w:rsidRDefault="005F137C" w:rsidP="009970D2">
            <w:pPr>
              <w:adjustRightInd w:val="0"/>
              <w:snapToGrid w:val="0"/>
              <w:spacing w:beforeLines="15" w:line="360" w:lineRule="auto"/>
              <w:rPr>
                <w:b/>
              </w:rPr>
            </w:pPr>
            <w:r>
              <w:rPr>
                <w:rFonts w:hint="eastAsia"/>
              </w:rPr>
              <w:t>标书</w:t>
            </w:r>
            <w:r>
              <w:rPr>
                <w:rFonts w:hAnsi="宋体" w:hint="eastAsia"/>
                <w:b/>
              </w:rPr>
              <w:t>中附资格证书等复印件并加盖公章。</w:t>
            </w:r>
          </w:p>
        </w:tc>
        <w:tc>
          <w:tcPr>
            <w:tcW w:w="708" w:type="dxa"/>
            <w:shd w:val="clear" w:color="auto" w:fill="auto"/>
            <w:vAlign w:val="center"/>
          </w:tcPr>
          <w:p w:rsidR="008B475B" w:rsidRDefault="005F137C" w:rsidP="009970D2">
            <w:pPr>
              <w:adjustRightInd w:val="0"/>
              <w:snapToGrid w:val="0"/>
              <w:spacing w:beforeLines="15" w:line="360" w:lineRule="auto"/>
              <w:jc w:val="center"/>
              <w:rPr>
                <w:rFonts w:ascii="宋体" w:hAnsi="宋体"/>
              </w:rPr>
            </w:pPr>
            <w:r>
              <w:rPr>
                <w:rFonts w:ascii="宋体" w:hAnsi="宋体" w:hint="eastAsia"/>
              </w:rPr>
              <w:t>2</w:t>
            </w:r>
            <w:r>
              <w:rPr>
                <w:rFonts w:ascii="宋体" w:hAnsi="宋体" w:hint="eastAsia"/>
              </w:rPr>
              <w:t>分</w:t>
            </w:r>
          </w:p>
        </w:tc>
      </w:tr>
      <w:tr w:rsidR="008B475B">
        <w:trPr>
          <w:trHeight w:val="621"/>
        </w:trPr>
        <w:tc>
          <w:tcPr>
            <w:tcW w:w="534" w:type="dxa"/>
            <w:vMerge/>
            <w:vAlign w:val="center"/>
          </w:tcPr>
          <w:p w:rsidR="008B475B" w:rsidRDefault="008B475B">
            <w:pPr>
              <w:snapToGrid w:val="0"/>
              <w:spacing w:line="340" w:lineRule="exact"/>
              <w:jc w:val="center"/>
              <w:rPr>
                <w:rFonts w:ascii="宋体"/>
              </w:rPr>
            </w:pPr>
          </w:p>
        </w:tc>
        <w:tc>
          <w:tcPr>
            <w:tcW w:w="850" w:type="dxa"/>
            <w:vMerge/>
            <w:vAlign w:val="center"/>
          </w:tcPr>
          <w:p w:rsidR="008B475B" w:rsidRDefault="008B475B">
            <w:pPr>
              <w:snapToGrid w:val="0"/>
              <w:spacing w:line="340" w:lineRule="exact"/>
              <w:jc w:val="center"/>
              <w:rPr>
                <w:rFonts w:ascii="宋体"/>
              </w:rPr>
            </w:pPr>
          </w:p>
        </w:tc>
        <w:tc>
          <w:tcPr>
            <w:tcW w:w="1418" w:type="dxa"/>
            <w:shd w:val="clear" w:color="auto" w:fill="auto"/>
            <w:vAlign w:val="center"/>
          </w:tcPr>
          <w:p w:rsidR="008B475B" w:rsidRDefault="005F137C" w:rsidP="009970D2">
            <w:pPr>
              <w:autoSpaceDE w:val="0"/>
              <w:autoSpaceDN w:val="0"/>
              <w:adjustRightInd w:val="0"/>
              <w:snapToGrid w:val="0"/>
              <w:spacing w:beforeLines="15" w:line="360" w:lineRule="auto"/>
              <w:jc w:val="center"/>
              <w:rPr>
                <w:rFonts w:ascii="宋体" w:hAnsi="宋体" w:cs="仿宋_GB2312"/>
                <w:kern w:val="0"/>
              </w:rPr>
            </w:pPr>
            <w:r>
              <w:rPr>
                <w:rFonts w:ascii="宋体" w:hAnsi="宋体" w:cs="仿宋_GB2312" w:hint="eastAsia"/>
                <w:kern w:val="0"/>
              </w:rPr>
              <w:t>装备配备</w:t>
            </w:r>
          </w:p>
        </w:tc>
        <w:tc>
          <w:tcPr>
            <w:tcW w:w="6237" w:type="dxa"/>
            <w:shd w:val="clear" w:color="auto" w:fill="auto"/>
            <w:vAlign w:val="center"/>
          </w:tcPr>
          <w:p w:rsidR="008B475B" w:rsidRDefault="005F137C">
            <w:pPr>
              <w:spacing w:line="360" w:lineRule="exact"/>
              <w:jc w:val="left"/>
              <w:rPr>
                <w:lang w:val="zh-CN"/>
              </w:rPr>
            </w:pPr>
            <w:r>
              <w:rPr>
                <w:rFonts w:hint="eastAsia"/>
                <w:lang w:val="zh-CN"/>
              </w:rPr>
              <w:t>为项目提供必要的安保器械（保安服装、治安装备、通讯设备、反恐装备等）等进行综合比较和评价。</w:t>
            </w:r>
            <w:r>
              <w:rPr>
                <w:lang w:val="zh-CN"/>
              </w:rPr>
              <w:t>优得</w:t>
            </w:r>
            <w:r>
              <w:rPr>
                <w:rFonts w:hint="eastAsia"/>
              </w:rPr>
              <w:t>3</w:t>
            </w:r>
            <w:r>
              <w:rPr>
                <w:lang w:val="zh-CN"/>
              </w:rPr>
              <w:t>分，良得</w:t>
            </w:r>
            <w:r>
              <w:rPr>
                <w:rFonts w:hint="eastAsia"/>
              </w:rPr>
              <w:t>2</w:t>
            </w:r>
            <w:r>
              <w:rPr>
                <w:lang w:val="zh-CN"/>
              </w:rPr>
              <w:t>分，一般的得</w:t>
            </w:r>
            <w:r>
              <w:rPr>
                <w:rFonts w:hint="eastAsia"/>
              </w:rPr>
              <w:t>1</w:t>
            </w:r>
            <w:r>
              <w:rPr>
                <w:lang w:val="zh-CN"/>
              </w:rPr>
              <w:t>分，</w:t>
            </w:r>
            <w:r>
              <w:rPr>
                <w:rFonts w:hint="eastAsia"/>
                <w:lang w:val="zh-CN"/>
              </w:rPr>
              <w:t>无不得分</w:t>
            </w:r>
            <w:r>
              <w:rPr>
                <w:lang w:val="zh-CN"/>
              </w:rPr>
              <w:t>。</w:t>
            </w:r>
          </w:p>
        </w:tc>
        <w:tc>
          <w:tcPr>
            <w:tcW w:w="708" w:type="dxa"/>
            <w:shd w:val="clear" w:color="auto" w:fill="auto"/>
            <w:vAlign w:val="center"/>
          </w:tcPr>
          <w:p w:rsidR="008B475B" w:rsidRDefault="005F137C" w:rsidP="009970D2">
            <w:pPr>
              <w:pStyle w:val="af3"/>
              <w:autoSpaceDE w:val="0"/>
              <w:autoSpaceDN w:val="0"/>
              <w:adjustRightInd w:val="0"/>
              <w:spacing w:beforeLines="15" w:line="360" w:lineRule="auto"/>
              <w:ind w:firstLineChars="0" w:firstLine="0"/>
              <w:jc w:val="center"/>
              <w:rPr>
                <w:rFonts w:ascii="宋体" w:hAnsi="宋体" w:cs="宋体"/>
                <w:kern w:val="0"/>
              </w:rPr>
            </w:pPr>
            <w:r>
              <w:rPr>
                <w:rFonts w:ascii="宋体" w:hAnsi="宋体" w:cs="宋体" w:hint="eastAsia"/>
                <w:kern w:val="0"/>
              </w:rPr>
              <w:t>3</w:t>
            </w:r>
            <w:r>
              <w:rPr>
                <w:rFonts w:ascii="宋体" w:hAnsi="宋体" w:cs="宋体" w:hint="eastAsia"/>
                <w:kern w:val="0"/>
              </w:rPr>
              <w:t>分</w:t>
            </w:r>
          </w:p>
        </w:tc>
      </w:tr>
      <w:tr w:rsidR="008B475B">
        <w:trPr>
          <w:trHeight w:val="715"/>
        </w:trPr>
        <w:tc>
          <w:tcPr>
            <w:tcW w:w="534" w:type="dxa"/>
            <w:vMerge/>
            <w:vAlign w:val="center"/>
          </w:tcPr>
          <w:p w:rsidR="008B475B" w:rsidRDefault="008B475B">
            <w:pPr>
              <w:snapToGrid w:val="0"/>
              <w:spacing w:line="340" w:lineRule="exact"/>
              <w:jc w:val="center"/>
              <w:rPr>
                <w:rFonts w:ascii="宋体"/>
              </w:rPr>
            </w:pPr>
          </w:p>
        </w:tc>
        <w:tc>
          <w:tcPr>
            <w:tcW w:w="850" w:type="dxa"/>
            <w:vMerge/>
            <w:vAlign w:val="center"/>
          </w:tcPr>
          <w:p w:rsidR="008B475B" w:rsidRDefault="008B475B">
            <w:pPr>
              <w:snapToGrid w:val="0"/>
              <w:spacing w:line="340" w:lineRule="exact"/>
              <w:jc w:val="center"/>
              <w:rPr>
                <w:rFonts w:ascii="宋体"/>
              </w:rPr>
            </w:pPr>
          </w:p>
        </w:tc>
        <w:tc>
          <w:tcPr>
            <w:tcW w:w="1418" w:type="dxa"/>
            <w:shd w:val="clear" w:color="auto" w:fill="auto"/>
            <w:vAlign w:val="center"/>
          </w:tcPr>
          <w:p w:rsidR="008B475B" w:rsidRDefault="005F137C" w:rsidP="009970D2">
            <w:pPr>
              <w:autoSpaceDE w:val="0"/>
              <w:autoSpaceDN w:val="0"/>
              <w:adjustRightInd w:val="0"/>
              <w:snapToGrid w:val="0"/>
              <w:spacing w:beforeLines="15" w:line="360" w:lineRule="auto"/>
              <w:jc w:val="center"/>
              <w:rPr>
                <w:rFonts w:ascii="宋体" w:hAnsi="宋体" w:cs="仿宋_GB2312"/>
                <w:kern w:val="0"/>
              </w:rPr>
            </w:pPr>
            <w:r>
              <w:rPr>
                <w:rFonts w:ascii="宋体" w:hAnsi="宋体" w:cs="仿宋_GB2312" w:hint="eastAsia"/>
                <w:kern w:val="0"/>
              </w:rPr>
              <w:t>服务承诺</w:t>
            </w:r>
          </w:p>
        </w:tc>
        <w:tc>
          <w:tcPr>
            <w:tcW w:w="6237" w:type="dxa"/>
            <w:shd w:val="clear" w:color="auto" w:fill="auto"/>
            <w:vAlign w:val="center"/>
          </w:tcPr>
          <w:p w:rsidR="008B475B" w:rsidRDefault="005F137C">
            <w:pPr>
              <w:spacing w:line="360" w:lineRule="exact"/>
              <w:jc w:val="left"/>
              <w:rPr>
                <w:lang w:val="zh-CN"/>
              </w:rPr>
            </w:pPr>
            <w:r>
              <w:rPr>
                <w:lang w:val="zh-CN"/>
              </w:rPr>
              <w:t>提供完善的具有可操作性的服务承诺，</w:t>
            </w:r>
            <w:r>
              <w:rPr>
                <w:rFonts w:hint="eastAsia"/>
                <w:lang w:val="zh-CN"/>
              </w:rPr>
              <w:t>且</w:t>
            </w:r>
            <w:r>
              <w:rPr>
                <w:lang w:val="zh-CN"/>
              </w:rPr>
              <w:t>能够满足采购人要求。</w:t>
            </w:r>
          </w:p>
          <w:p w:rsidR="008B475B" w:rsidRDefault="005F137C">
            <w:pPr>
              <w:spacing w:line="360" w:lineRule="exact"/>
              <w:jc w:val="left"/>
              <w:rPr>
                <w:lang w:val="zh-CN"/>
              </w:rPr>
            </w:pPr>
            <w:r>
              <w:rPr>
                <w:lang w:val="zh-CN"/>
              </w:rPr>
              <w:t>优得</w:t>
            </w:r>
            <w:r>
              <w:rPr>
                <w:rFonts w:hint="eastAsia"/>
              </w:rPr>
              <w:t>4</w:t>
            </w:r>
            <w:r>
              <w:rPr>
                <w:lang w:val="zh-CN"/>
              </w:rPr>
              <w:t>分，良得</w:t>
            </w:r>
            <w:r>
              <w:rPr>
                <w:rFonts w:hint="eastAsia"/>
              </w:rPr>
              <w:t>3-2</w:t>
            </w:r>
            <w:r>
              <w:rPr>
                <w:lang w:val="zh-CN"/>
              </w:rPr>
              <w:t>分，一般的得</w:t>
            </w:r>
            <w:r>
              <w:rPr>
                <w:rFonts w:hint="eastAsia"/>
              </w:rPr>
              <w:t>1</w:t>
            </w:r>
            <w:r>
              <w:rPr>
                <w:lang w:val="zh-CN"/>
              </w:rPr>
              <w:t>分，</w:t>
            </w:r>
            <w:r>
              <w:rPr>
                <w:rFonts w:hint="eastAsia"/>
                <w:lang w:val="zh-CN"/>
              </w:rPr>
              <w:t>无不得分</w:t>
            </w:r>
            <w:r>
              <w:rPr>
                <w:lang w:val="zh-CN"/>
              </w:rPr>
              <w:t>。</w:t>
            </w:r>
          </w:p>
        </w:tc>
        <w:tc>
          <w:tcPr>
            <w:tcW w:w="708" w:type="dxa"/>
            <w:shd w:val="clear" w:color="auto" w:fill="auto"/>
            <w:vAlign w:val="center"/>
          </w:tcPr>
          <w:p w:rsidR="008B475B" w:rsidRDefault="005F137C" w:rsidP="009970D2">
            <w:pPr>
              <w:pStyle w:val="af3"/>
              <w:autoSpaceDE w:val="0"/>
              <w:autoSpaceDN w:val="0"/>
              <w:adjustRightInd w:val="0"/>
              <w:spacing w:beforeLines="15" w:line="360" w:lineRule="auto"/>
              <w:ind w:firstLineChars="0" w:firstLine="0"/>
              <w:jc w:val="center"/>
              <w:rPr>
                <w:rFonts w:ascii="宋体" w:hAnsi="宋体" w:cs="仿宋_GB2312"/>
              </w:rPr>
            </w:pPr>
            <w:r>
              <w:rPr>
                <w:rFonts w:ascii="宋体" w:hAnsi="宋体" w:cs="宋体" w:hint="eastAsia"/>
                <w:kern w:val="0"/>
              </w:rPr>
              <w:t>4</w:t>
            </w:r>
            <w:r>
              <w:rPr>
                <w:rFonts w:ascii="宋体" w:hAnsi="宋体" w:cs="宋体" w:hint="eastAsia"/>
                <w:kern w:val="0"/>
                <w:lang w:val="zh-CN"/>
              </w:rPr>
              <w:t>分</w:t>
            </w:r>
          </w:p>
        </w:tc>
      </w:tr>
      <w:tr w:rsidR="008B475B">
        <w:trPr>
          <w:trHeight w:val="987"/>
        </w:trPr>
        <w:tc>
          <w:tcPr>
            <w:tcW w:w="534" w:type="dxa"/>
            <w:vMerge/>
            <w:vAlign w:val="center"/>
          </w:tcPr>
          <w:p w:rsidR="008B475B" w:rsidRDefault="008B475B">
            <w:pPr>
              <w:snapToGrid w:val="0"/>
              <w:spacing w:line="340" w:lineRule="exact"/>
              <w:jc w:val="center"/>
              <w:rPr>
                <w:rFonts w:ascii="宋体"/>
              </w:rPr>
            </w:pPr>
          </w:p>
        </w:tc>
        <w:tc>
          <w:tcPr>
            <w:tcW w:w="850" w:type="dxa"/>
            <w:vMerge/>
            <w:vAlign w:val="center"/>
          </w:tcPr>
          <w:p w:rsidR="008B475B" w:rsidRDefault="008B475B">
            <w:pPr>
              <w:snapToGrid w:val="0"/>
              <w:spacing w:line="340" w:lineRule="exact"/>
              <w:jc w:val="center"/>
              <w:rPr>
                <w:rFonts w:ascii="宋体"/>
              </w:rPr>
            </w:pPr>
          </w:p>
        </w:tc>
        <w:tc>
          <w:tcPr>
            <w:tcW w:w="1418" w:type="dxa"/>
            <w:vAlign w:val="center"/>
          </w:tcPr>
          <w:p w:rsidR="008B475B" w:rsidRDefault="005F137C" w:rsidP="009970D2">
            <w:pPr>
              <w:autoSpaceDE w:val="0"/>
              <w:autoSpaceDN w:val="0"/>
              <w:adjustRightInd w:val="0"/>
              <w:snapToGrid w:val="0"/>
              <w:spacing w:beforeLines="15" w:line="360" w:lineRule="auto"/>
              <w:jc w:val="center"/>
              <w:rPr>
                <w:rFonts w:ascii="宋体" w:hAnsi="宋体" w:cs="仿宋_GB2312"/>
                <w:kern w:val="0"/>
              </w:rPr>
            </w:pPr>
            <w:r>
              <w:rPr>
                <w:rFonts w:ascii="宋体" w:hAnsi="宋体" w:cs="仿宋_GB2312" w:hint="eastAsia"/>
                <w:kern w:val="0"/>
              </w:rPr>
              <w:t>优惠条件</w:t>
            </w:r>
          </w:p>
        </w:tc>
        <w:tc>
          <w:tcPr>
            <w:tcW w:w="6237" w:type="dxa"/>
            <w:vAlign w:val="center"/>
          </w:tcPr>
          <w:p w:rsidR="008B475B" w:rsidRDefault="005F137C">
            <w:pPr>
              <w:spacing w:line="360" w:lineRule="exact"/>
              <w:jc w:val="left"/>
              <w:rPr>
                <w:lang w:val="zh-CN"/>
              </w:rPr>
            </w:pPr>
            <w:r>
              <w:rPr>
                <w:lang w:val="zh-CN"/>
              </w:rPr>
              <w:t>针对本项目有实质性及合理性的优惠条件</w:t>
            </w:r>
            <w:r>
              <w:rPr>
                <w:rFonts w:hint="eastAsia"/>
                <w:lang w:val="zh-CN"/>
              </w:rPr>
              <w:t>。</w:t>
            </w:r>
          </w:p>
          <w:p w:rsidR="008B475B" w:rsidRDefault="005F137C">
            <w:pPr>
              <w:spacing w:line="360" w:lineRule="exact"/>
              <w:jc w:val="left"/>
              <w:rPr>
                <w:lang w:val="zh-CN"/>
              </w:rPr>
            </w:pPr>
            <w:r>
              <w:rPr>
                <w:lang w:val="zh-CN"/>
              </w:rPr>
              <w:t>优得</w:t>
            </w:r>
            <w:r>
              <w:rPr>
                <w:rFonts w:hint="eastAsia"/>
              </w:rPr>
              <w:t>4</w:t>
            </w:r>
            <w:r>
              <w:rPr>
                <w:lang w:val="zh-CN"/>
              </w:rPr>
              <w:t>分，良得</w:t>
            </w:r>
            <w:r>
              <w:rPr>
                <w:rFonts w:hint="eastAsia"/>
              </w:rPr>
              <w:t>3-2</w:t>
            </w:r>
            <w:r>
              <w:rPr>
                <w:lang w:val="zh-CN"/>
              </w:rPr>
              <w:t>分，一般的得</w:t>
            </w:r>
            <w:r>
              <w:rPr>
                <w:rFonts w:hint="eastAsia"/>
              </w:rPr>
              <w:t>1</w:t>
            </w:r>
            <w:r>
              <w:rPr>
                <w:lang w:val="zh-CN"/>
              </w:rPr>
              <w:t>分，</w:t>
            </w:r>
            <w:r>
              <w:rPr>
                <w:rFonts w:hint="eastAsia"/>
                <w:lang w:val="zh-CN"/>
              </w:rPr>
              <w:t>无不得分</w:t>
            </w:r>
            <w:r>
              <w:rPr>
                <w:lang w:val="zh-CN"/>
              </w:rPr>
              <w:t>。</w:t>
            </w:r>
          </w:p>
        </w:tc>
        <w:tc>
          <w:tcPr>
            <w:tcW w:w="708" w:type="dxa"/>
            <w:vAlign w:val="center"/>
          </w:tcPr>
          <w:p w:rsidR="008B475B" w:rsidRDefault="005F137C" w:rsidP="009970D2">
            <w:pPr>
              <w:pStyle w:val="af3"/>
              <w:autoSpaceDE w:val="0"/>
              <w:autoSpaceDN w:val="0"/>
              <w:adjustRightInd w:val="0"/>
              <w:spacing w:beforeLines="15" w:line="360" w:lineRule="auto"/>
              <w:ind w:firstLineChars="0" w:firstLine="0"/>
              <w:jc w:val="center"/>
              <w:rPr>
                <w:rFonts w:ascii="宋体" w:hAnsi="宋体" w:cs="仿宋_GB2312"/>
              </w:rPr>
            </w:pPr>
            <w:r>
              <w:rPr>
                <w:rFonts w:ascii="宋体" w:hAnsi="宋体" w:cs="宋体" w:hint="eastAsia"/>
                <w:kern w:val="0"/>
              </w:rPr>
              <w:t>4</w:t>
            </w:r>
            <w:r>
              <w:rPr>
                <w:rFonts w:ascii="宋体" w:hAnsi="宋体" w:cs="宋体" w:hint="eastAsia"/>
                <w:kern w:val="0"/>
                <w:lang w:val="zh-CN"/>
              </w:rPr>
              <w:t>分</w:t>
            </w:r>
          </w:p>
        </w:tc>
      </w:tr>
      <w:tr w:rsidR="008B475B">
        <w:trPr>
          <w:cantSplit/>
          <w:trHeight w:val="914"/>
        </w:trPr>
        <w:tc>
          <w:tcPr>
            <w:tcW w:w="534" w:type="dxa"/>
            <w:vMerge w:val="restart"/>
            <w:vAlign w:val="center"/>
          </w:tcPr>
          <w:p w:rsidR="008B475B" w:rsidRDefault="005F137C">
            <w:pPr>
              <w:snapToGrid w:val="0"/>
              <w:spacing w:line="340" w:lineRule="exact"/>
              <w:jc w:val="center"/>
              <w:rPr>
                <w:rFonts w:ascii="宋体"/>
              </w:rPr>
            </w:pPr>
            <w:r>
              <w:rPr>
                <w:rFonts w:ascii="宋体" w:hAnsi="宋体" w:cs="宋体"/>
              </w:rPr>
              <w:t>3</w:t>
            </w:r>
          </w:p>
        </w:tc>
        <w:tc>
          <w:tcPr>
            <w:tcW w:w="850" w:type="dxa"/>
            <w:vMerge w:val="restart"/>
            <w:vAlign w:val="center"/>
          </w:tcPr>
          <w:p w:rsidR="008B475B" w:rsidRDefault="005F137C">
            <w:pPr>
              <w:snapToGrid w:val="0"/>
              <w:spacing w:line="340" w:lineRule="exact"/>
              <w:jc w:val="center"/>
              <w:rPr>
                <w:rFonts w:ascii="宋体"/>
              </w:rPr>
            </w:pPr>
            <w:r>
              <w:rPr>
                <w:rFonts w:ascii="宋体" w:hAnsi="宋体" w:cs="宋体" w:hint="eastAsia"/>
              </w:rPr>
              <w:t>技术</w:t>
            </w:r>
          </w:p>
          <w:p w:rsidR="008B475B" w:rsidRDefault="005F137C">
            <w:pPr>
              <w:snapToGrid w:val="0"/>
              <w:spacing w:line="340" w:lineRule="exact"/>
              <w:jc w:val="center"/>
              <w:rPr>
                <w:rFonts w:ascii="宋体"/>
                <w:color w:val="FF0000"/>
              </w:rPr>
            </w:pPr>
            <w:r>
              <w:rPr>
                <w:rFonts w:ascii="宋体" w:hAnsi="宋体" w:cs="宋体" w:hint="eastAsia"/>
              </w:rPr>
              <w:t>部分（</w:t>
            </w:r>
            <w:r>
              <w:rPr>
                <w:rFonts w:ascii="宋体" w:hAnsi="宋体" w:cs="宋体" w:hint="eastAsia"/>
              </w:rPr>
              <w:t>7</w:t>
            </w:r>
            <w:r>
              <w:rPr>
                <w:rFonts w:ascii="宋体" w:hAnsi="宋体" w:cs="宋体" w:hint="eastAsia"/>
              </w:rPr>
              <w:t>5</w:t>
            </w:r>
            <w:r>
              <w:rPr>
                <w:rFonts w:ascii="宋体" w:hAnsi="宋体" w:cs="宋体" w:hint="eastAsia"/>
              </w:rPr>
              <w:t>分）</w:t>
            </w:r>
          </w:p>
        </w:tc>
        <w:tc>
          <w:tcPr>
            <w:tcW w:w="1418" w:type="dxa"/>
            <w:vAlign w:val="center"/>
          </w:tcPr>
          <w:p w:rsidR="008B475B" w:rsidRDefault="005F137C">
            <w:pPr>
              <w:autoSpaceDE w:val="0"/>
              <w:autoSpaceDN w:val="0"/>
              <w:adjustRightInd w:val="0"/>
              <w:spacing w:line="360" w:lineRule="auto"/>
              <w:jc w:val="center"/>
              <w:rPr>
                <w:rFonts w:ascii="宋体" w:hAnsi="宋体" w:cs="仿宋_GB2312"/>
              </w:rPr>
            </w:pPr>
            <w:r>
              <w:rPr>
                <w:rFonts w:ascii="宋体" w:hAnsi="宋体" w:cs="仿宋_GB2312" w:hint="eastAsia"/>
                <w:lang w:val="zh-CN"/>
              </w:rPr>
              <w:t>服务</w:t>
            </w:r>
            <w:r>
              <w:rPr>
                <w:rFonts w:ascii="宋体" w:hAnsi="宋体" w:cs="仿宋_GB2312" w:hint="eastAsia"/>
              </w:rPr>
              <w:t>总体</w:t>
            </w:r>
            <w:r>
              <w:rPr>
                <w:rFonts w:ascii="宋体" w:hAnsi="宋体" w:cs="仿宋_GB2312" w:hint="eastAsia"/>
                <w:lang w:val="zh-CN"/>
              </w:rPr>
              <w:t>方案</w:t>
            </w:r>
          </w:p>
        </w:tc>
        <w:tc>
          <w:tcPr>
            <w:tcW w:w="6237" w:type="dxa"/>
            <w:vAlign w:val="center"/>
          </w:tcPr>
          <w:p w:rsidR="008B475B" w:rsidRDefault="005F137C">
            <w:pPr>
              <w:autoSpaceDE w:val="0"/>
              <w:autoSpaceDN w:val="0"/>
              <w:adjustRightInd w:val="0"/>
              <w:spacing w:line="360" w:lineRule="auto"/>
              <w:rPr>
                <w:rFonts w:ascii="宋体" w:hAnsi="宋体" w:cs="仿宋_GB2312"/>
              </w:rPr>
            </w:pPr>
            <w:r>
              <w:rPr>
                <w:rFonts w:ascii="宋体" w:hAnsi="宋体" w:cs="仿宋_GB2312" w:hint="eastAsia"/>
              </w:rPr>
              <w:t>对投标人对本项目实际情况做出的服务总体方案，内容包含但不限于管理制度、安保管控流程，要求方案内容细致、合理、安全、易于执行，措施得力等进行比较和评价，优得</w:t>
            </w:r>
            <w:r>
              <w:rPr>
                <w:rFonts w:ascii="宋体" w:hAnsi="宋体" w:cs="仿宋_GB2312" w:hint="eastAsia"/>
              </w:rPr>
              <w:t>15-11</w:t>
            </w:r>
            <w:r>
              <w:rPr>
                <w:rFonts w:ascii="宋体" w:hAnsi="宋体" w:cs="仿宋_GB2312" w:hint="eastAsia"/>
              </w:rPr>
              <w:t>分，良得</w:t>
            </w:r>
            <w:r>
              <w:rPr>
                <w:rFonts w:ascii="宋体" w:hAnsi="宋体" w:cs="仿宋_GB2312" w:hint="eastAsia"/>
              </w:rPr>
              <w:t>10-6</w:t>
            </w:r>
            <w:r>
              <w:rPr>
                <w:rFonts w:ascii="宋体" w:hAnsi="宋体" w:cs="仿宋_GB2312" w:hint="eastAsia"/>
              </w:rPr>
              <w:t>分，一般得</w:t>
            </w:r>
            <w:r>
              <w:rPr>
                <w:rFonts w:ascii="宋体" w:hAnsi="宋体" w:cs="仿宋_GB2312" w:hint="eastAsia"/>
              </w:rPr>
              <w:t>5-1</w:t>
            </w:r>
            <w:r>
              <w:rPr>
                <w:rFonts w:ascii="宋体" w:hAnsi="宋体" w:cs="仿宋_GB2312" w:hint="eastAsia"/>
              </w:rPr>
              <w:t>分，无不得分。</w:t>
            </w:r>
          </w:p>
        </w:tc>
        <w:tc>
          <w:tcPr>
            <w:tcW w:w="708" w:type="dxa"/>
            <w:vAlign w:val="center"/>
          </w:tcPr>
          <w:p w:rsidR="008B475B" w:rsidRDefault="005F137C">
            <w:pPr>
              <w:autoSpaceDE w:val="0"/>
              <w:autoSpaceDN w:val="0"/>
              <w:adjustRightInd w:val="0"/>
              <w:spacing w:line="360" w:lineRule="auto"/>
              <w:jc w:val="center"/>
              <w:rPr>
                <w:rFonts w:ascii="宋体" w:hAnsi="宋体" w:cs="仿宋_GB2312"/>
              </w:rPr>
            </w:pPr>
            <w:r>
              <w:rPr>
                <w:rFonts w:ascii="宋体" w:hAnsi="宋体" w:cs="仿宋_GB2312" w:hint="eastAsia"/>
              </w:rPr>
              <w:t>15</w:t>
            </w:r>
            <w:r>
              <w:rPr>
                <w:rFonts w:ascii="宋体" w:hAnsi="宋体" w:cs="仿宋_GB2312" w:hint="eastAsia"/>
              </w:rPr>
              <w:t>分</w:t>
            </w:r>
          </w:p>
        </w:tc>
      </w:tr>
      <w:tr w:rsidR="008B475B">
        <w:trPr>
          <w:cantSplit/>
          <w:trHeight w:val="973"/>
        </w:trPr>
        <w:tc>
          <w:tcPr>
            <w:tcW w:w="534" w:type="dxa"/>
            <w:vMerge/>
            <w:vAlign w:val="center"/>
          </w:tcPr>
          <w:p w:rsidR="008B475B" w:rsidRDefault="008B475B">
            <w:pPr>
              <w:snapToGrid w:val="0"/>
              <w:spacing w:line="340" w:lineRule="exact"/>
              <w:jc w:val="center"/>
              <w:rPr>
                <w:rFonts w:ascii="宋体"/>
              </w:rPr>
            </w:pPr>
          </w:p>
        </w:tc>
        <w:tc>
          <w:tcPr>
            <w:tcW w:w="850" w:type="dxa"/>
            <w:vMerge/>
            <w:vAlign w:val="center"/>
          </w:tcPr>
          <w:p w:rsidR="008B475B" w:rsidRDefault="008B475B">
            <w:pPr>
              <w:snapToGrid w:val="0"/>
              <w:spacing w:line="340" w:lineRule="exact"/>
              <w:jc w:val="center"/>
              <w:rPr>
                <w:rFonts w:ascii="宋体"/>
              </w:rPr>
            </w:pPr>
          </w:p>
        </w:tc>
        <w:tc>
          <w:tcPr>
            <w:tcW w:w="1418" w:type="dxa"/>
            <w:vAlign w:val="center"/>
          </w:tcPr>
          <w:p w:rsidR="008B475B" w:rsidRDefault="005F137C">
            <w:pPr>
              <w:autoSpaceDE w:val="0"/>
              <w:autoSpaceDN w:val="0"/>
              <w:adjustRightInd w:val="0"/>
              <w:spacing w:line="360" w:lineRule="auto"/>
              <w:jc w:val="center"/>
              <w:rPr>
                <w:rFonts w:ascii="宋体" w:hAnsi="宋体" w:cs="仿宋_GB2312"/>
              </w:rPr>
            </w:pPr>
            <w:r>
              <w:rPr>
                <w:rFonts w:ascii="宋体" w:hAnsi="宋体" w:cs="仿宋_GB2312" w:hint="eastAsia"/>
              </w:rPr>
              <w:t>管理制度</w:t>
            </w:r>
          </w:p>
        </w:tc>
        <w:tc>
          <w:tcPr>
            <w:tcW w:w="6237" w:type="dxa"/>
            <w:vAlign w:val="center"/>
          </w:tcPr>
          <w:p w:rsidR="008B475B" w:rsidRDefault="005F137C">
            <w:pPr>
              <w:spacing w:line="360" w:lineRule="auto"/>
              <w:jc w:val="left"/>
              <w:rPr>
                <w:rFonts w:ascii="宋体" w:hAnsi="宋体" w:cs="仿宋_GB2312"/>
              </w:rPr>
            </w:pPr>
            <w:r>
              <w:rPr>
                <w:rFonts w:ascii="宋体" w:hAnsi="宋体" w:cs="仿宋_GB2312" w:hint="eastAsia"/>
              </w:rPr>
              <w:t>针对投标人对本项目拟采取的管理制度，并充分体现对本区相关情况的了解、保障服务方案的科学、高效，根据其提供的详细、合理、完善程度进行比较和评价，优得</w:t>
            </w:r>
            <w:r>
              <w:rPr>
                <w:rFonts w:ascii="宋体" w:hAnsi="宋体" w:cs="仿宋_GB2312" w:hint="eastAsia"/>
              </w:rPr>
              <w:t>10-7</w:t>
            </w:r>
            <w:r>
              <w:rPr>
                <w:rFonts w:ascii="宋体" w:hAnsi="宋体" w:cs="仿宋_GB2312" w:hint="eastAsia"/>
              </w:rPr>
              <w:t>分，良得</w:t>
            </w:r>
            <w:r>
              <w:rPr>
                <w:rFonts w:ascii="宋体" w:hAnsi="宋体" w:cs="仿宋_GB2312" w:hint="eastAsia"/>
              </w:rPr>
              <w:t>6-4</w:t>
            </w:r>
            <w:r>
              <w:rPr>
                <w:rFonts w:ascii="宋体" w:hAnsi="宋体" w:cs="仿宋_GB2312" w:hint="eastAsia"/>
              </w:rPr>
              <w:t>分，一般得</w:t>
            </w:r>
            <w:r>
              <w:rPr>
                <w:rFonts w:ascii="宋体" w:hAnsi="宋体" w:cs="仿宋_GB2312" w:hint="eastAsia"/>
              </w:rPr>
              <w:t>3-1</w:t>
            </w:r>
            <w:r>
              <w:rPr>
                <w:rFonts w:ascii="宋体" w:hAnsi="宋体" w:cs="仿宋_GB2312" w:hint="eastAsia"/>
              </w:rPr>
              <w:t>分，无不得分。</w:t>
            </w:r>
          </w:p>
        </w:tc>
        <w:tc>
          <w:tcPr>
            <w:tcW w:w="708" w:type="dxa"/>
            <w:vAlign w:val="center"/>
          </w:tcPr>
          <w:p w:rsidR="008B475B" w:rsidRDefault="005F137C">
            <w:pPr>
              <w:autoSpaceDE w:val="0"/>
              <w:autoSpaceDN w:val="0"/>
              <w:adjustRightInd w:val="0"/>
              <w:spacing w:line="360" w:lineRule="auto"/>
              <w:jc w:val="center"/>
              <w:rPr>
                <w:rFonts w:ascii="宋体" w:hAnsi="宋体" w:cs="仿宋_GB2312"/>
              </w:rPr>
            </w:pPr>
            <w:r>
              <w:rPr>
                <w:rFonts w:ascii="宋体" w:hAnsi="宋体" w:cs="仿宋_GB2312" w:hint="eastAsia"/>
              </w:rPr>
              <w:t>10</w:t>
            </w:r>
            <w:r>
              <w:rPr>
                <w:rFonts w:ascii="宋体" w:hAnsi="宋体" w:cs="仿宋_GB2312" w:hint="eastAsia"/>
              </w:rPr>
              <w:t>分</w:t>
            </w:r>
          </w:p>
        </w:tc>
      </w:tr>
      <w:tr w:rsidR="008B475B">
        <w:trPr>
          <w:cantSplit/>
          <w:trHeight w:val="940"/>
        </w:trPr>
        <w:tc>
          <w:tcPr>
            <w:tcW w:w="534" w:type="dxa"/>
            <w:vMerge/>
            <w:vAlign w:val="center"/>
          </w:tcPr>
          <w:p w:rsidR="008B475B" w:rsidRDefault="008B475B">
            <w:pPr>
              <w:snapToGrid w:val="0"/>
              <w:spacing w:line="340" w:lineRule="exact"/>
              <w:jc w:val="center"/>
              <w:rPr>
                <w:rFonts w:ascii="宋体"/>
              </w:rPr>
            </w:pPr>
          </w:p>
        </w:tc>
        <w:tc>
          <w:tcPr>
            <w:tcW w:w="850" w:type="dxa"/>
            <w:vMerge/>
            <w:vAlign w:val="center"/>
          </w:tcPr>
          <w:p w:rsidR="008B475B" w:rsidRDefault="008B475B">
            <w:pPr>
              <w:snapToGrid w:val="0"/>
              <w:spacing w:line="340" w:lineRule="exact"/>
              <w:jc w:val="center"/>
              <w:rPr>
                <w:rFonts w:ascii="宋体"/>
              </w:rPr>
            </w:pPr>
          </w:p>
        </w:tc>
        <w:tc>
          <w:tcPr>
            <w:tcW w:w="1418" w:type="dxa"/>
            <w:vAlign w:val="center"/>
          </w:tcPr>
          <w:p w:rsidR="008B475B" w:rsidRDefault="005F137C">
            <w:pPr>
              <w:autoSpaceDE w:val="0"/>
              <w:autoSpaceDN w:val="0"/>
              <w:adjustRightInd w:val="0"/>
              <w:spacing w:line="360" w:lineRule="auto"/>
              <w:jc w:val="center"/>
              <w:rPr>
                <w:rFonts w:ascii="宋体" w:hAnsi="宋体" w:cs="仿宋_GB2312"/>
              </w:rPr>
            </w:pPr>
            <w:r>
              <w:rPr>
                <w:rFonts w:ascii="宋体" w:hAnsi="宋体" w:cs="仿宋_GB2312" w:hint="eastAsia"/>
              </w:rPr>
              <w:t>应急措施</w:t>
            </w:r>
          </w:p>
        </w:tc>
        <w:tc>
          <w:tcPr>
            <w:tcW w:w="6237" w:type="dxa"/>
            <w:vAlign w:val="center"/>
          </w:tcPr>
          <w:p w:rsidR="008B475B" w:rsidRDefault="005F137C">
            <w:pPr>
              <w:autoSpaceDE w:val="0"/>
              <w:autoSpaceDN w:val="0"/>
              <w:adjustRightInd w:val="0"/>
              <w:spacing w:line="360" w:lineRule="auto"/>
              <w:rPr>
                <w:rFonts w:ascii="宋体" w:hAnsi="宋体" w:cs="仿宋_GB2312"/>
              </w:rPr>
            </w:pPr>
            <w:r>
              <w:rPr>
                <w:rFonts w:ascii="宋体" w:hAnsi="宋体" w:cs="仿宋_GB2312" w:hint="eastAsia"/>
              </w:rPr>
              <w:t>根据投标人提供对突发事件的处理措施和应急预案，是否从总体上阐述事故的应急方针、政策，应急组织机构及相关应急职责，应急行动、措施和保障等基本要求和程序进行比较和评价，优得</w:t>
            </w:r>
            <w:r>
              <w:rPr>
                <w:rFonts w:ascii="宋体" w:hAnsi="宋体" w:cs="仿宋_GB2312" w:hint="eastAsia"/>
              </w:rPr>
              <w:t>1</w:t>
            </w:r>
            <w:r>
              <w:rPr>
                <w:rFonts w:ascii="宋体" w:hAnsi="宋体" w:cs="仿宋_GB2312" w:hint="eastAsia"/>
              </w:rPr>
              <w:t>0</w:t>
            </w:r>
            <w:r>
              <w:rPr>
                <w:rFonts w:ascii="宋体" w:hAnsi="宋体" w:cs="仿宋_GB2312" w:hint="eastAsia"/>
              </w:rPr>
              <w:t>-7</w:t>
            </w:r>
            <w:r>
              <w:rPr>
                <w:rFonts w:ascii="宋体" w:hAnsi="宋体" w:cs="仿宋_GB2312" w:hint="eastAsia"/>
              </w:rPr>
              <w:t>分，良得</w:t>
            </w:r>
            <w:r>
              <w:rPr>
                <w:rFonts w:ascii="宋体" w:hAnsi="宋体" w:cs="仿宋_GB2312" w:hint="eastAsia"/>
              </w:rPr>
              <w:t>6-4</w:t>
            </w:r>
            <w:r>
              <w:rPr>
                <w:rFonts w:ascii="宋体" w:hAnsi="宋体" w:cs="仿宋_GB2312" w:hint="eastAsia"/>
              </w:rPr>
              <w:t>分，一般得</w:t>
            </w:r>
            <w:r>
              <w:rPr>
                <w:rFonts w:ascii="宋体" w:hAnsi="宋体" w:cs="仿宋_GB2312" w:hint="eastAsia"/>
              </w:rPr>
              <w:t>3-1</w:t>
            </w:r>
            <w:r>
              <w:rPr>
                <w:rFonts w:ascii="宋体" w:hAnsi="宋体" w:cs="仿宋_GB2312" w:hint="eastAsia"/>
              </w:rPr>
              <w:t>分，无不得分。</w:t>
            </w:r>
          </w:p>
        </w:tc>
        <w:tc>
          <w:tcPr>
            <w:tcW w:w="708" w:type="dxa"/>
            <w:tcBorders>
              <w:top w:val="nil"/>
            </w:tcBorders>
            <w:vAlign w:val="center"/>
          </w:tcPr>
          <w:p w:rsidR="008B475B" w:rsidRDefault="005F137C">
            <w:pPr>
              <w:autoSpaceDE w:val="0"/>
              <w:autoSpaceDN w:val="0"/>
              <w:adjustRightInd w:val="0"/>
              <w:spacing w:line="360" w:lineRule="auto"/>
              <w:jc w:val="center"/>
              <w:rPr>
                <w:rFonts w:ascii="宋体" w:hAnsi="宋体" w:cs="宋体"/>
                <w:lang w:val="zh-CN"/>
              </w:rPr>
            </w:pPr>
            <w:r>
              <w:rPr>
                <w:rFonts w:ascii="宋体" w:hAnsi="宋体" w:cs="宋体" w:hint="eastAsia"/>
                <w:lang w:val="zh-CN"/>
              </w:rPr>
              <w:t>10</w:t>
            </w:r>
            <w:r>
              <w:rPr>
                <w:rFonts w:ascii="宋体" w:hAnsi="宋体" w:cs="宋体" w:hint="eastAsia"/>
                <w:lang w:val="zh-CN"/>
              </w:rPr>
              <w:t>分</w:t>
            </w:r>
          </w:p>
        </w:tc>
      </w:tr>
      <w:tr w:rsidR="008B475B">
        <w:trPr>
          <w:cantSplit/>
          <w:trHeight w:val="1049"/>
        </w:trPr>
        <w:tc>
          <w:tcPr>
            <w:tcW w:w="534" w:type="dxa"/>
            <w:vMerge/>
            <w:vAlign w:val="center"/>
          </w:tcPr>
          <w:p w:rsidR="008B475B" w:rsidRDefault="008B475B">
            <w:pPr>
              <w:snapToGrid w:val="0"/>
              <w:spacing w:line="340" w:lineRule="exact"/>
              <w:jc w:val="center"/>
              <w:rPr>
                <w:rFonts w:ascii="宋体"/>
              </w:rPr>
            </w:pPr>
          </w:p>
        </w:tc>
        <w:tc>
          <w:tcPr>
            <w:tcW w:w="850" w:type="dxa"/>
            <w:vMerge/>
            <w:vAlign w:val="center"/>
          </w:tcPr>
          <w:p w:rsidR="008B475B" w:rsidRDefault="008B475B">
            <w:pPr>
              <w:snapToGrid w:val="0"/>
              <w:spacing w:line="340" w:lineRule="exact"/>
              <w:jc w:val="center"/>
              <w:rPr>
                <w:rFonts w:ascii="宋体"/>
              </w:rPr>
            </w:pPr>
          </w:p>
        </w:tc>
        <w:tc>
          <w:tcPr>
            <w:tcW w:w="1418" w:type="dxa"/>
            <w:vAlign w:val="center"/>
          </w:tcPr>
          <w:p w:rsidR="008B475B" w:rsidRDefault="005F137C">
            <w:pPr>
              <w:autoSpaceDE w:val="0"/>
              <w:autoSpaceDN w:val="0"/>
              <w:adjustRightInd w:val="0"/>
              <w:spacing w:line="360" w:lineRule="auto"/>
              <w:jc w:val="center"/>
              <w:rPr>
                <w:rFonts w:ascii="宋体" w:hAnsi="宋体" w:cs="仿宋_GB2312"/>
              </w:rPr>
            </w:pPr>
            <w:r>
              <w:rPr>
                <w:rFonts w:ascii="宋体" w:hAnsi="宋体" w:cs="仿宋_GB2312" w:hint="eastAsia"/>
              </w:rPr>
              <w:t>安全管理体系</w:t>
            </w:r>
            <w:r>
              <w:rPr>
                <w:rFonts w:ascii="宋体" w:hAnsi="宋体" w:cs="仿宋_GB2312" w:hint="eastAsia"/>
              </w:rPr>
              <w:t>与措施</w:t>
            </w:r>
          </w:p>
        </w:tc>
        <w:tc>
          <w:tcPr>
            <w:tcW w:w="6237" w:type="dxa"/>
            <w:vAlign w:val="center"/>
          </w:tcPr>
          <w:p w:rsidR="008B475B" w:rsidRDefault="005F137C">
            <w:pPr>
              <w:spacing w:line="360" w:lineRule="auto"/>
              <w:jc w:val="left"/>
              <w:rPr>
                <w:rFonts w:ascii="宋体" w:hAnsi="宋体" w:cs="仿宋_GB2312"/>
              </w:rPr>
            </w:pPr>
            <w:r>
              <w:rPr>
                <w:rFonts w:ascii="宋体" w:hAnsi="宋体" w:cs="仿宋_GB2312"/>
              </w:rPr>
              <w:t>针对投标人的安全管理体系与措施进行综合</w:t>
            </w:r>
            <w:r>
              <w:rPr>
                <w:rFonts w:ascii="宋体" w:hAnsi="宋体" w:cs="仿宋_GB2312" w:hint="eastAsia"/>
              </w:rPr>
              <w:t>比较和</w:t>
            </w:r>
            <w:r>
              <w:rPr>
                <w:rFonts w:ascii="宋体" w:hAnsi="宋体" w:cs="仿宋_GB2312"/>
              </w:rPr>
              <w:t>评价，优得</w:t>
            </w:r>
            <w:r>
              <w:rPr>
                <w:rFonts w:ascii="宋体" w:hAnsi="宋体" w:cs="仿宋_GB2312"/>
              </w:rPr>
              <w:t>1</w:t>
            </w:r>
            <w:r>
              <w:rPr>
                <w:rFonts w:ascii="宋体" w:hAnsi="宋体" w:cs="仿宋_GB2312" w:hint="eastAsia"/>
              </w:rPr>
              <w:t>5</w:t>
            </w:r>
            <w:r>
              <w:rPr>
                <w:rFonts w:ascii="宋体" w:hAnsi="宋体" w:cs="仿宋_GB2312"/>
              </w:rPr>
              <w:t>-</w:t>
            </w:r>
            <w:r>
              <w:rPr>
                <w:rFonts w:ascii="宋体" w:hAnsi="宋体" w:cs="仿宋_GB2312" w:hint="eastAsia"/>
              </w:rPr>
              <w:t>11</w:t>
            </w:r>
            <w:r>
              <w:rPr>
                <w:rFonts w:ascii="宋体" w:hAnsi="宋体" w:cs="仿宋_GB2312"/>
              </w:rPr>
              <w:t>分，</w:t>
            </w:r>
            <w:r>
              <w:rPr>
                <w:rFonts w:ascii="宋体" w:hAnsi="宋体" w:cs="仿宋_GB2312"/>
              </w:rPr>
              <w:t xml:space="preserve"> </w:t>
            </w:r>
            <w:r>
              <w:rPr>
                <w:rFonts w:ascii="宋体" w:hAnsi="宋体" w:cs="仿宋_GB2312"/>
              </w:rPr>
              <w:t>良得</w:t>
            </w:r>
            <w:r>
              <w:rPr>
                <w:rFonts w:ascii="宋体" w:hAnsi="宋体" w:cs="仿宋_GB2312" w:hint="eastAsia"/>
              </w:rPr>
              <w:t>10</w:t>
            </w:r>
            <w:r>
              <w:rPr>
                <w:rFonts w:ascii="宋体" w:hAnsi="宋体" w:cs="仿宋_GB2312"/>
              </w:rPr>
              <w:t>-</w:t>
            </w:r>
            <w:r>
              <w:rPr>
                <w:rFonts w:ascii="宋体" w:hAnsi="宋体" w:cs="仿宋_GB2312" w:hint="eastAsia"/>
              </w:rPr>
              <w:t>6</w:t>
            </w:r>
            <w:r>
              <w:rPr>
                <w:rFonts w:ascii="宋体" w:hAnsi="宋体" w:cs="仿宋_GB2312"/>
              </w:rPr>
              <w:t>分，一般得</w:t>
            </w:r>
            <w:r>
              <w:rPr>
                <w:rFonts w:ascii="宋体" w:hAnsi="宋体" w:cs="仿宋_GB2312" w:hint="eastAsia"/>
              </w:rPr>
              <w:t>5</w:t>
            </w:r>
            <w:r>
              <w:rPr>
                <w:rFonts w:ascii="宋体" w:hAnsi="宋体" w:cs="仿宋_GB2312"/>
              </w:rPr>
              <w:t>-1</w:t>
            </w:r>
            <w:r>
              <w:rPr>
                <w:rFonts w:ascii="宋体" w:hAnsi="宋体" w:cs="仿宋_GB2312"/>
              </w:rPr>
              <w:t>分，无不得分。</w:t>
            </w:r>
          </w:p>
        </w:tc>
        <w:tc>
          <w:tcPr>
            <w:tcW w:w="708" w:type="dxa"/>
            <w:vAlign w:val="center"/>
          </w:tcPr>
          <w:p w:rsidR="008B475B" w:rsidRDefault="005F137C">
            <w:pPr>
              <w:autoSpaceDE w:val="0"/>
              <w:autoSpaceDN w:val="0"/>
              <w:adjustRightInd w:val="0"/>
              <w:spacing w:line="360" w:lineRule="auto"/>
              <w:jc w:val="center"/>
              <w:rPr>
                <w:rFonts w:ascii="宋体" w:hAnsi="宋体" w:cs="仿宋_GB2312"/>
              </w:rPr>
            </w:pPr>
            <w:r>
              <w:rPr>
                <w:rFonts w:ascii="宋体" w:hAnsi="宋体" w:cs="仿宋_GB2312" w:hint="eastAsia"/>
              </w:rPr>
              <w:t>1</w:t>
            </w:r>
            <w:r>
              <w:rPr>
                <w:rFonts w:ascii="宋体" w:hAnsi="宋体" w:cs="仿宋_GB2312" w:hint="eastAsia"/>
              </w:rPr>
              <w:t>5</w:t>
            </w:r>
            <w:r>
              <w:rPr>
                <w:rFonts w:ascii="宋体" w:hAnsi="宋体" w:cs="仿宋_GB2312" w:hint="eastAsia"/>
              </w:rPr>
              <w:t>分</w:t>
            </w:r>
          </w:p>
        </w:tc>
      </w:tr>
      <w:tr w:rsidR="008B475B">
        <w:trPr>
          <w:cantSplit/>
          <w:trHeight w:val="1049"/>
        </w:trPr>
        <w:tc>
          <w:tcPr>
            <w:tcW w:w="534" w:type="dxa"/>
            <w:vMerge/>
            <w:vAlign w:val="center"/>
          </w:tcPr>
          <w:p w:rsidR="008B475B" w:rsidRDefault="008B475B">
            <w:pPr>
              <w:snapToGrid w:val="0"/>
              <w:spacing w:line="340" w:lineRule="exact"/>
              <w:jc w:val="center"/>
              <w:rPr>
                <w:rFonts w:ascii="宋体"/>
              </w:rPr>
            </w:pPr>
          </w:p>
        </w:tc>
        <w:tc>
          <w:tcPr>
            <w:tcW w:w="850" w:type="dxa"/>
            <w:vMerge/>
            <w:vAlign w:val="center"/>
          </w:tcPr>
          <w:p w:rsidR="008B475B" w:rsidRDefault="008B475B">
            <w:pPr>
              <w:snapToGrid w:val="0"/>
              <w:spacing w:line="340" w:lineRule="exact"/>
              <w:jc w:val="center"/>
              <w:rPr>
                <w:rFonts w:ascii="宋体"/>
              </w:rPr>
            </w:pPr>
          </w:p>
        </w:tc>
        <w:tc>
          <w:tcPr>
            <w:tcW w:w="1418" w:type="dxa"/>
            <w:vAlign w:val="center"/>
          </w:tcPr>
          <w:p w:rsidR="008B475B" w:rsidRDefault="005F137C" w:rsidP="009970D2">
            <w:pPr>
              <w:autoSpaceDE w:val="0"/>
              <w:autoSpaceDN w:val="0"/>
              <w:adjustRightInd w:val="0"/>
              <w:snapToGrid w:val="0"/>
              <w:spacing w:beforeLines="15" w:line="360" w:lineRule="auto"/>
              <w:jc w:val="center"/>
              <w:rPr>
                <w:rFonts w:ascii="宋体" w:hAnsi="宋体" w:cs="仿宋_GB2312"/>
              </w:rPr>
            </w:pPr>
            <w:r>
              <w:rPr>
                <w:rFonts w:ascii="宋体" w:hAnsi="宋体" w:cs="仿宋_GB2312" w:hint="eastAsia"/>
              </w:rPr>
              <w:t>岗位培训</w:t>
            </w:r>
          </w:p>
        </w:tc>
        <w:tc>
          <w:tcPr>
            <w:tcW w:w="6237" w:type="dxa"/>
            <w:vAlign w:val="center"/>
          </w:tcPr>
          <w:p w:rsidR="008B475B" w:rsidRDefault="005F137C">
            <w:pPr>
              <w:widowControl/>
              <w:spacing w:line="360" w:lineRule="auto"/>
              <w:rPr>
                <w:rFonts w:ascii="宋体" w:hAnsi="宋体" w:cs="仿宋_GB2312"/>
              </w:rPr>
            </w:pPr>
            <w:r>
              <w:rPr>
                <w:rFonts w:ascii="宋体" w:hAnsi="宋体" w:cs="仿宋_GB2312" w:hint="eastAsia"/>
              </w:rPr>
              <w:t>根据投标人针对本项目提供的岗位培训方案</w:t>
            </w:r>
            <w:r>
              <w:rPr>
                <w:rFonts w:hint="eastAsia"/>
                <w:lang w:val="zh-CN"/>
              </w:rPr>
              <w:t>进行</w:t>
            </w:r>
            <w:r>
              <w:rPr>
                <w:rFonts w:hint="eastAsia"/>
              </w:rPr>
              <w:t>综合</w:t>
            </w:r>
            <w:r>
              <w:rPr>
                <w:rFonts w:hint="eastAsia"/>
                <w:lang w:val="zh-CN"/>
              </w:rPr>
              <w:t>比较和评价，</w:t>
            </w:r>
            <w:r>
              <w:rPr>
                <w:rFonts w:ascii="宋体" w:hAnsi="宋体" w:cs="仿宋_GB2312" w:hint="eastAsia"/>
              </w:rPr>
              <w:t>优得</w:t>
            </w:r>
            <w:r>
              <w:rPr>
                <w:rFonts w:ascii="宋体" w:hAnsi="宋体" w:cs="仿宋_GB2312" w:hint="eastAsia"/>
              </w:rPr>
              <w:t>10-7</w:t>
            </w:r>
            <w:r>
              <w:rPr>
                <w:rFonts w:ascii="宋体" w:hAnsi="宋体" w:cs="仿宋_GB2312" w:hint="eastAsia"/>
              </w:rPr>
              <w:t>分，良得</w:t>
            </w:r>
            <w:r>
              <w:rPr>
                <w:rFonts w:ascii="宋体" w:hAnsi="宋体" w:cs="仿宋_GB2312" w:hint="eastAsia"/>
              </w:rPr>
              <w:t>6-4</w:t>
            </w:r>
            <w:r>
              <w:rPr>
                <w:rFonts w:ascii="宋体" w:hAnsi="宋体" w:cs="仿宋_GB2312" w:hint="eastAsia"/>
              </w:rPr>
              <w:t>分，一般得</w:t>
            </w:r>
            <w:r>
              <w:rPr>
                <w:rFonts w:ascii="宋体" w:hAnsi="宋体" w:cs="仿宋_GB2312" w:hint="eastAsia"/>
              </w:rPr>
              <w:t>3-1</w:t>
            </w:r>
            <w:r>
              <w:rPr>
                <w:rFonts w:ascii="宋体" w:hAnsi="宋体" w:cs="仿宋_GB2312" w:hint="eastAsia"/>
              </w:rPr>
              <w:t>分，无不得分。</w:t>
            </w:r>
          </w:p>
        </w:tc>
        <w:tc>
          <w:tcPr>
            <w:tcW w:w="708" w:type="dxa"/>
            <w:vAlign w:val="center"/>
          </w:tcPr>
          <w:p w:rsidR="008B475B" w:rsidRDefault="005F137C" w:rsidP="009970D2">
            <w:pPr>
              <w:autoSpaceDE w:val="0"/>
              <w:autoSpaceDN w:val="0"/>
              <w:adjustRightInd w:val="0"/>
              <w:snapToGrid w:val="0"/>
              <w:spacing w:beforeLines="15" w:line="360" w:lineRule="auto"/>
              <w:jc w:val="center"/>
              <w:rPr>
                <w:rFonts w:ascii="宋体" w:hAnsi="宋体" w:cs="仿宋_GB2312"/>
              </w:rPr>
            </w:pPr>
            <w:r>
              <w:rPr>
                <w:rFonts w:ascii="宋体" w:hAnsi="宋体" w:cs="仿宋_GB2312" w:hint="eastAsia"/>
              </w:rPr>
              <w:t>10</w:t>
            </w:r>
            <w:r>
              <w:rPr>
                <w:rFonts w:ascii="宋体" w:hAnsi="宋体" w:cs="仿宋_GB2312" w:hint="eastAsia"/>
              </w:rPr>
              <w:t>分</w:t>
            </w:r>
          </w:p>
        </w:tc>
      </w:tr>
      <w:tr w:rsidR="008B475B">
        <w:trPr>
          <w:cantSplit/>
          <w:trHeight w:val="1049"/>
        </w:trPr>
        <w:tc>
          <w:tcPr>
            <w:tcW w:w="534" w:type="dxa"/>
            <w:vMerge/>
            <w:vAlign w:val="center"/>
          </w:tcPr>
          <w:p w:rsidR="008B475B" w:rsidRDefault="008B475B">
            <w:pPr>
              <w:snapToGrid w:val="0"/>
              <w:spacing w:line="340" w:lineRule="exact"/>
              <w:jc w:val="center"/>
              <w:rPr>
                <w:rFonts w:ascii="宋体"/>
              </w:rPr>
            </w:pPr>
          </w:p>
        </w:tc>
        <w:tc>
          <w:tcPr>
            <w:tcW w:w="850" w:type="dxa"/>
            <w:vMerge/>
            <w:vAlign w:val="center"/>
          </w:tcPr>
          <w:p w:rsidR="008B475B" w:rsidRDefault="008B475B">
            <w:pPr>
              <w:snapToGrid w:val="0"/>
              <w:spacing w:line="340" w:lineRule="exact"/>
              <w:jc w:val="center"/>
              <w:rPr>
                <w:rFonts w:ascii="宋体"/>
              </w:rPr>
            </w:pPr>
          </w:p>
        </w:tc>
        <w:tc>
          <w:tcPr>
            <w:tcW w:w="1418" w:type="dxa"/>
            <w:vAlign w:val="center"/>
          </w:tcPr>
          <w:p w:rsidR="008B475B" w:rsidRDefault="005F137C" w:rsidP="009970D2">
            <w:pPr>
              <w:autoSpaceDE w:val="0"/>
              <w:autoSpaceDN w:val="0"/>
              <w:adjustRightInd w:val="0"/>
              <w:snapToGrid w:val="0"/>
              <w:spacing w:beforeLines="15" w:line="360" w:lineRule="auto"/>
              <w:jc w:val="center"/>
              <w:rPr>
                <w:rFonts w:ascii="宋体" w:hAnsi="宋体" w:cs="仿宋_GB2312"/>
              </w:rPr>
            </w:pPr>
            <w:r>
              <w:rPr>
                <w:rFonts w:ascii="宋体" w:hAnsi="宋体" w:cs="仿宋_GB2312" w:hint="eastAsia"/>
              </w:rPr>
              <w:t>服务重点、难点</w:t>
            </w:r>
          </w:p>
        </w:tc>
        <w:tc>
          <w:tcPr>
            <w:tcW w:w="6237" w:type="dxa"/>
            <w:vAlign w:val="center"/>
          </w:tcPr>
          <w:p w:rsidR="008B475B" w:rsidRDefault="005F137C" w:rsidP="009970D2">
            <w:pPr>
              <w:autoSpaceDE w:val="0"/>
              <w:autoSpaceDN w:val="0"/>
              <w:adjustRightInd w:val="0"/>
              <w:snapToGrid w:val="0"/>
              <w:spacing w:beforeLines="15" w:line="360" w:lineRule="auto"/>
              <w:rPr>
                <w:rFonts w:ascii="宋体" w:hAnsi="宋体" w:cs="仿宋_GB2312"/>
              </w:rPr>
            </w:pPr>
            <w:r>
              <w:rPr>
                <w:rFonts w:ascii="宋体" w:hAnsi="宋体" w:cs="仿宋_GB2312" w:hint="eastAsia"/>
              </w:rPr>
              <w:t>根据各投标人针对本项目拟定的服务重点、难点的分析，内容详细丰富、科学合理、可行性强进行综合比较和评价，优得</w:t>
            </w:r>
            <w:r>
              <w:rPr>
                <w:rFonts w:ascii="宋体" w:hAnsi="宋体" w:cs="仿宋_GB2312" w:hint="eastAsia"/>
              </w:rPr>
              <w:t>1</w:t>
            </w:r>
            <w:r>
              <w:rPr>
                <w:rFonts w:ascii="宋体" w:hAnsi="宋体" w:cs="仿宋_GB2312" w:hint="eastAsia"/>
              </w:rPr>
              <w:t>5</w:t>
            </w:r>
            <w:r>
              <w:rPr>
                <w:rFonts w:ascii="宋体" w:hAnsi="宋体" w:cs="仿宋_GB2312" w:hint="eastAsia"/>
              </w:rPr>
              <w:t>-</w:t>
            </w:r>
            <w:r>
              <w:rPr>
                <w:rFonts w:ascii="宋体" w:hAnsi="宋体" w:cs="仿宋_GB2312" w:hint="eastAsia"/>
              </w:rPr>
              <w:t>11</w:t>
            </w:r>
            <w:r>
              <w:rPr>
                <w:rFonts w:ascii="宋体" w:hAnsi="宋体" w:cs="仿宋_GB2312" w:hint="eastAsia"/>
              </w:rPr>
              <w:t>分，良得</w:t>
            </w:r>
            <w:r>
              <w:rPr>
                <w:rFonts w:ascii="宋体" w:hAnsi="宋体" w:cs="仿宋_GB2312" w:hint="eastAsia"/>
              </w:rPr>
              <w:t>10</w:t>
            </w:r>
            <w:r>
              <w:rPr>
                <w:rFonts w:ascii="宋体" w:hAnsi="宋体" w:cs="仿宋_GB2312" w:hint="eastAsia"/>
              </w:rPr>
              <w:t>-</w:t>
            </w:r>
            <w:r>
              <w:rPr>
                <w:rFonts w:ascii="宋体" w:hAnsi="宋体" w:cs="仿宋_GB2312" w:hint="eastAsia"/>
              </w:rPr>
              <w:t>6</w:t>
            </w:r>
            <w:r>
              <w:rPr>
                <w:rFonts w:ascii="宋体" w:hAnsi="宋体" w:cs="仿宋_GB2312" w:hint="eastAsia"/>
              </w:rPr>
              <w:t>分，一般得</w:t>
            </w:r>
            <w:r>
              <w:rPr>
                <w:rFonts w:ascii="宋体" w:hAnsi="宋体" w:cs="仿宋_GB2312" w:hint="eastAsia"/>
              </w:rPr>
              <w:t>5</w:t>
            </w:r>
            <w:r>
              <w:rPr>
                <w:rFonts w:ascii="宋体" w:hAnsi="宋体" w:cs="仿宋_GB2312" w:hint="eastAsia"/>
              </w:rPr>
              <w:t>-1</w:t>
            </w:r>
            <w:r>
              <w:rPr>
                <w:rFonts w:ascii="宋体" w:hAnsi="宋体" w:cs="仿宋_GB2312" w:hint="eastAsia"/>
              </w:rPr>
              <w:t>分，无不得分。</w:t>
            </w:r>
          </w:p>
        </w:tc>
        <w:tc>
          <w:tcPr>
            <w:tcW w:w="708" w:type="dxa"/>
            <w:vAlign w:val="center"/>
          </w:tcPr>
          <w:p w:rsidR="008B475B" w:rsidRDefault="005F137C" w:rsidP="009970D2">
            <w:pPr>
              <w:autoSpaceDE w:val="0"/>
              <w:autoSpaceDN w:val="0"/>
              <w:adjustRightInd w:val="0"/>
              <w:snapToGrid w:val="0"/>
              <w:spacing w:beforeLines="15" w:line="360" w:lineRule="auto"/>
              <w:jc w:val="center"/>
              <w:rPr>
                <w:rFonts w:ascii="宋体" w:hAnsi="宋体"/>
              </w:rPr>
            </w:pPr>
            <w:r>
              <w:rPr>
                <w:rFonts w:ascii="宋体" w:hAnsi="宋体" w:hint="eastAsia"/>
              </w:rPr>
              <w:t>1</w:t>
            </w:r>
            <w:r>
              <w:rPr>
                <w:rFonts w:ascii="宋体" w:hAnsi="宋体" w:hint="eastAsia"/>
              </w:rPr>
              <w:t>5</w:t>
            </w:r>
            <w:r>
              <w:rPr>
                <w:rFonts w:ascii="宋体" w:hAnsi="宋体" w:hint="eastAsia"/>
              </w:rPr>
              <w:t>分</w:t>
            </w:r>
          </w:p>
        </w:tc>
      </w:tr>
    </w:tbl>
    <w:p w:rsidR="008B475B" w:rsidRDefault="008B475B">
      <w:pPr>
        <w:autoSpaceDE w:val="0"/>
        <w:autoSpaceDN w:val="0"/>
        <w:adjustRightInd w:val="0"/>
        <w:spacing w:line="400" w:lineRule="exact"/>
        <w:ind w:firstLine="480"/>
        <w:jc w:val="left"/>
        <w:rPr>
          <w:rFonts w:ascii="宋体"/>
          <w:lang w:val="zh-CN"/>
        </w:rPr>
      </w:pPr>
    </w:p>
    <w:p w:rsidR="008B475B" w:rsidRDefault="005F137C">
      <w:pPr>
        <w:autoSpaceDE w:val="0"/>
        <w:autoSpaceDN w:val="0"/>
        <w:adjustRightInd w:val="0"/>
        <w:snapToGrid w:val="0"/>
        <w:spacing w:line="460" w:lineRule="exact"/>
        <w:rPr>
          <w:rFonts w:ascii="宋体"/>
          <w:b/>
          <w:bCs/>
          <w:sz w:val="36"/>
          <w:szCs w:val="36"/>
          <w:lang w:val="zh-CN"/>
        </w:rPr>
      </w:pPr>
      <w:r>
        <w:rPr>
          <w:rFonts w:ascii="宋体"/>
        </w:rPr>
        <w:br w:type="page"/>
      </w:r>
    </w:p>
    <w:p w:rsidR="008B475B" w:rsidRDefault="008B475B">
      <w:pPr>
        <w:autoSpaceDE w:val="0"/>
        <w:autoSpaceDN w:val="0"/>
        <w:adjustRightInd w:val="0"/>
        <w:snapToGrid w:val="0"/>
        <w:spacing w:line="460" w:lineRule="exact"/>
        <w:jc w:val="center"/>
        <w:rPr>
          <w:rFonts w:ascii="宋体"/>
          <w:b/>
          <w:bCs/>
          <w:sz w:val="32"/>
          <w:szCs w:val="32"/>
          <w:lang w:val="zh-CN"/>
        </w:rPr>
      </w:pPr>
      <w:bookmarkStart w:id="67" w:name="_Toc423690744"/>
      <w:bookmarkStart w:id="68" w:name="_Toc278527996"/>
    </w:p>
    <w:p w:rsidR="008B475B" w:rsidRDefault="008B475B">
      <w:pPr>
        <w:spacing w:line="312" w:lineRule="auto"/>
        <w:rPr>
          <w:rFonts w:ascii="宋体"/>
        </w:rPr>
      </w:pPr>
    </w:p>
    <w:p w:rsidR="008B475B" w:rsidRDefault="005F137C">
      <w:pPr>
        <w:spacing w:line="312" w:lineRule="auto"/>
        <w:rPr>
          <w:rFonts w:ascii="宋体"/>
        </w:rPr>
      </w:pPr>
      <w:r>
        <w:rPr>
          <w:rFonts w:ascii="宋体" w:hAnsi="宋体" w:cs="宋体" w:hint="eastAsia"/>
        </w:rPr>
        <w:t xml:space="preserve">　</w:t>
      </w:r>
    </w:p>
    <w:p w:rsidR="008B475B" w:rsidRDefault="005F137C">
      <w:pPr>
        <w:jc w:val="center"/>
        <w:rPr>
          <w:rFonts w:ascii="宋体" w:hAnsi="宋体" w:cs="仿宋_GB2312"/>
          <w:b/>
          <w:bCs/>
          <w:sz w:val="28"/>
          <w:szCs w:val="28"/>
        </w:rPr>
      </w:pPr>
      <w:r>
        <w:rPr>
          <w:rFonts w:ascii="宋体" w:hAnsi="宋体" w:cs="仿宋_GB2312" w:hint="eastAsia"/>
          <w:b/>
          <w:bCs/>
          <w:sz w:val="28"/>
          <w:szCs w:val="28"/>
        </w:rPr>
        <w:t>中小企业声明函（工程、服务）</w:t>
      </w:r>
    </w:p>
    <w:p w:rsidR="008B475B" w:rsidRDefault="008B475B">
      <w:pPr>
        <w:spacing w:line="360" w:lineRule="auto"/>
        <w:ind w:firstLineChars="200" w:firstLine="420"/>
        <w:rPr>
          <w:rFonts w:ascii="宋体" w:hAnsi="宋体" w:cs="仿宋_GB2312"/>
        </w:rPr>
      </w:pPr>
    </w:p>
    <w:p w:rsidR="008B475B" w:rsidRDefault="005F137C">
      <w:pPr>
        <w:spacing w:line="360" w:lineRule="auto"/>
        <w:ind w:firstLineChars="200" w:firstLine="420"/>
        <w:rPr>
          <w:rFonts w:ascii="宋体" w:hAnsi="宋体" w:cs="仿宋_GB2312"/>
        </w:rPr>
      </w:pPr>
      <w:r>
        <w:rPr>
          <w:rFonts w:ascii="宋体" w:hAnsi="宋体" w:cs="仿宋_GB2312" w:hint="eastAsia"/>
        </w:rPr>
        <w:t>本公司（联合体）郑重声明，根据《政府采购促进中小企业发展管理办法》（财库﹝</w:t>
      </w:r>
      <w:r>
        <w:rPr>
          <w:rFonts w:ascii="宋体" w:hAnsi="宋体" w:cs="仿宋_GB2312" w:hint="eastAsia"/>
        </w:rPr>
        <w:t>2020</w:t>
      </w:r>
      <w:r>
        <w:rPr>
          <w:rFonts w:ascii="宋体" w:hAnsi="宋体" w:cs="仿宋_GB2312" w:hint="eastAsia"/>
        </w:rPr>
        <w:t>﹞</w:t>
      </w:r>
      <w:r>
        <w:rPr>
          <w:rFonts w:ascii="宋体" w:hAnsi="宋体" w:cs="仿宋_GB2312" w:hint="eastAsia"/>
        </w:rPr>
        <w:t xml:space="preserve">46 </w:t>
      </w:r>
      <w:r>
        <w:rPr>
          <w:rFonts w:ascii="宋体" w:hAnsi="宋体" w:cs="仿宋_GB2312" w:hint="eastAsia"/>
        </w:rPr>
        <w:t>号）的规定，本公司（联合体）参加</w:t>
      </w:r>
      <w:r>
        <w:rPr>
          <w:rFonts w:ascii="宋体" w:hAnsi="宋体" w:cs="仿宋_GB2312" w:hint="eastAsia"/>
          <w:u w:val="single"/>
        </w:rPr>
        <w:t>（单位名称）</w:t>
      </w:r>
      <w:r>
        <w:rPr>
          <w:rFonts w:ascii="宋体" w:hAnsi="宋体" w:cs="仿宋_GB2312" w:hint="eastAsia"/>
        </w:rPr>
        <w:t>的</w:t>
      </w:r>
      <w:r>
        <w:rPr>
          <w:rFonts w:ascii="宋体" w:hAnsi="宋体" w:cs="仿宋_GB2312" w:hint="eastAsia"/>
          <w:u w:val="single"/>
        </w:rPr>
        <w:t>（项目名称）</w:t>
      </w:r>
      <w:r>
        <w:rPr>
          <w:rFonts w:ascii="宋体" w:hAnsi="宋体" w:cs="仿宋_GB2312" w:hint="eastAsia"/>
        </w:rPr>
        <w:t>采购活动，工程的施工单位全部为符合政策要求的中小企业（或者：服务全部由符合政策要求的中小企业承接）。相关企业（含联合体中的中小企业、签订分包意向协议的中小企业）的具体情况如下：</w:t>
      </w:r>
    </w:p>
    <w:p w:rsidR="008B475B" w:rsidRDefault="005F137C">
      <w:pPr>
        <w:spacing w:line="360" w:lineRule="auto"/>
        <w:ind w:firstLineChars="200" w:firstLine="420"/>
        <w:rPr>
          <w:rFonts w:ascii="宋体" w:hAnsi="宋体" w:cs="仿宋_GB2312"/>
        </w:rPr>
      </w:pPr>
      <w:r>
        <w:rPr>
          <w:rFonts w:ascii="宋体" w:hAnsi="宋体" w:cs="仿宋_GB2312" w:hint="eastAsia"/>
        </w:rPr>
        <w:t>1.</w:t>
      </w:r>
      <w:r>
        <w:rPr>
          <w:rFonts w:ascii="宋体" w:hAnsi="宋体" w:cs="仿宋_GB2312" w:hint="eastAsia"/>
          <w:u w:val="single"/>
        </w:rPr>
        <w:t xml:space="preserve"> </w:t>
      </w:r>
      <w:r>
        <w:rPr>
          <w:rFonts w:ascii="宋体" w:hAnsi="宋体" w:cs="仿宋_GB2312" w:hint="eastAsia"/>
          <w:u w:val="single"/>
        </w:rPr>
        <w:t>（标的名称）</w:t>
      </w:r>
      <w:r>
        <w:rPr>
          <w:rFonts w:ascii="宋体" w:hAnsi="宋体" w:cs="仿宋_GB2312" w:hint="eastAsia"/>
          <w:u w:val="single"/>
        </w:rPr>
        <w:t xml:space="preserve"> </w:t>
      </w:r>
      <w:r>
        <w:rPr>
          <w:rFonts w:ascii="宋体" w:hAnsi="宋体" w:cs="仿宋_GB2312" w:hint="eastAsia"/>
        </w:rPr>
        <w:t>，属于</w:t>
      </w:r>
      <w:r>
        <w:rPr>
          <w:rFonts w:ascii="宋体" w:hAnsi="宋体" w:cs="仿宋_GB2312" w:hint="eastAsia"/>
          <w:u w:val="single"/>
        </w:rPr>
        <w:t>（采购文件中明确的所属行业）</w:t>
      </w:r>
      <w:r>
        <w:rPr>
          <w:rFonts w:ascii="宋体" w:hAnsi="宋体" w:cs="仿宋_GB2312" w:hint="eastAsia"/>
        </w:rPr>
        <w:t>；承建（承接）企业为</w:t>
      </w:r>
      <w:r>
        <w:rPr>
          <w:rFonts w:ascii="宋体" w:hAnsi="宋体" w:cs="仿宋_GB2312" w:hint="eastAsia"/>
          <w:u w:val="single"/>
        </w:rPr>
        <w:t>（企业名称）</w:t>
      </w:r>
      <w:r>
        <w:rPr>
          <w:rFonts w:ascii="宋体" w:hAnsi="宋体" w:cs="仿宋_GB2312" w:hint="eastAsia"/>
        </w:rPr>
        <w:t>，从业人员</w:t>
      </w:r>
      <w:r>
        <w:rPr>
          <w:rFonts w:ascii="宋体" w:hAnsi="宋体" w:cs="仿宋_GB2312" w:hint="eastAsia"/>
          <w:u w:val="single"/>
        </w:rPr>
        <w:t xml:space="preserve">     </w:t>
      </w:r>
      <w:r>
        <w:rPr>
          <w:rFonts w:ascii="宋体" w:hAnsi="宋体" w:cs="仿宋_GB2312" w:hint="eastAsia"/>
        </w:rPr>
        <w:t>人，营业收入为</w:t>
      </w:r>
      <w:r>
        <w:rPr>
          <w:rFonts w:ascii="宋体" w:hAnsi="宋体" w:cs="仿宋_GB2312" w:hint="eastAsia"/>
          <w:u w:val="single"/>
        </w:rPr>
        <w:t xml:space="preserve">     </w:t>
      </w:r>
      <w:r>
        <w:rPr>
          <w:rFonts w:ascii="宋体" w:hAnsi="宋体" w:cs="仿宋_GB2312" w:hint="eastAsia"/>
        </w:rPr>
        <w:t>万元，资产总额为</w:t>
      </w:r>
      <w:r>
        <w:rPr>
          <w:rFonts w:ascii="宋体" w:hAnsi="宋体" w:cs="仿宋_GB2312" w:hint="eastAsia"/>
          <w:u w:val="single"/>
        </w:rPr>
        <w:t xml:space="preserve">     </w:t>
      </w:r>
      <w:r>
        <w:rPr>
          <w:rFonts w:ascii="宋体" w:hAnsi="宋体" w:cs="仿宋_GB2312" w:hint="eastAsia"/>
        </w:rPr>
        <w:t>万元</w:t>
      </w:r>
      <w:r>
        <w:rPr>
          <w:rFonts w:ascii="宋体" w:hAnsi="宋体" w:cs="仿宋_GB2312" w:hint="eastAsia"/>
          <w:vertAlign w:val="superscript"/>
        </w:rPr>
        <w:t>1</w:t>
      </w:r>
      <w:r>
        <w:rPr>
          <w:rFonts w:ascii="宋体" w:hAnsi="宋体" w:cs="仿宋_GB2312" w:hint="eastAsia"/>
        </w:rPr>
        <w:t>，属于</w:t>
      </w:r>
      <w:r>
        <w:rPr>
          <w:rFonts w:ascii="宋体" w:hAnsi="宋体" w:cs="仿宋_GB2312" w:hint="eastAsia"/>
          <w:u w:val="single"/>
        </w:rPr>
        <w:t>（中型企业、小型企业、微型企业）</w:t>
      </w:r>
      <w:r>
        <w:rPr>
          <w:rFonts w:ascii="宋体" w:hAnsi="宋体" w:cs="仿宋_GB2312" w:hint="eastAsia"/>
        </w:rPr>
        <w:t>；</w:t>
      </w:r>
    </w:p>
    <w:p w:rsidR="008B475B" w:rsidRDefault="005F137C">
      <w:pPr>
        <w:spacing w:line="360" w:lineRule="auto"/>
        <w:ind w:firstLineChars="200" w:firstLine="420"/>
        <w:rPr>
          <w:rFonts w:ascii="宋体" w:hAnsi="宋体" w:cs="仿宋_GB2312"/>
        </w:rPr>
      </w:pPr>
      <w:r>
        <w:rPr>
          <w:rFonts w:ascii="宋体" w:hAnsi="宋体" w:cs="仿宋_GB2312" w:hint="eastAsia"/>
        </w:rPr>
        <w:t>2.</w:t>
      </w:r>
      <w:r>
        <w:rPr>
          <w:rFonts w:ascii="宋体" w:hAnsi="宋体" w:cs="仿宋_GB2312" w:hint="eastAsia"/>
          <w:u w:val="single"/>
        </w:rPr>
        <w:t xml:space="preserve"> </w:t>
      </w:r>
      <w:r>
        <w:rPr>
          <w:rFonts w:ascii="宋体" w:hAnsi="宋体" w:cs="仿宋_GB2312" w:hint="eastAsia"/>
          <w:u w:val="single"/>
        </w:rPr>
        <w:t>（标的名称）</w:t>
      </w:r>
      <w:r>
        <w:rPr>
          <w:rFonts w:ascii="宋体" w:hAnsi="宋体" w:cs="仿宋_GB2312" w:hint="eastAsia"/>
          <w:u w:val="single"/>
        </w:rPr>
        <w:t xml:space="preserve"> </w:t>
      </w:r>
      <w:r>
        <w:rPr>
          <w:rFonts w:ascii="宋体" w:hAnsi="宋体" w:cs="仿宋_GB2312" w:hint="eastAsia"/>
        </w:rPr>
        <w:t>，属于</w:t>
      </w:r>
      <w:r>
        <w:rPr>
          <w:rFonts w:ascii="宋体" w:hAnsi="宋体" w:cs="仿宋_GB2312" w:hint="eastAsia"/>
          <w:u w:val="single"/>
        </w:rPr>
        <w:t>（采购文件中明确的所属行业）</w:t>
      </w:r>
      <w:r>
        <w:rPr>
          <w:rFonts w:ascii="宋体" w:hAnsi="宋体" w:cs="仿宋_GB2312" w:hint="eastAsia"/>
        </w:rPr>
        <w:t>；承建（承接）企业为</w:t>
      </w:r>
      <w:r>
        <w:rPr>
          <w:rFonts w:ascii="宋体" w:hAnsi="宋体" w:cs="仿宋_GB2312" w:hint="eastAsia"/>
          <w:u w:val="single"/>
        </w:rPr>
        <w:t>（企业名称）</w:t>
      </w:r>
      <w:r>
        <w:rPr>
          <w:rFonts w:ascii="宋体" w:hAnsi="宋体" w:cs="仿宋_GB2312" w:hint="eastAsia"/>
        </w:rPr>
        <w:t>，从业人员</w:t>
      </w:r>
      <w:r>
        <w:rPr>
          <w:rFonts w:ascii="宋体" w:hAnsi="宋体" w:cs="仿宋_GB2312" w:hint="eastAsia"/>
          <w:u w:val="single"/>
        </w:rPr>
        <w:t xml:space="preserve">     </w:t>
      </w:r>
      <w:r>
        <w:rPr>
          <w:rFonts w:ascii="宋体" w:hAnsi="宋体" w:cs="仿宋_GB2312" w:hint="eastAsia"/>
        </w:rPr>
        <w:t>人，营业收入为</w:t>
      </w:r>
      <w:r>
        <w:rPr>
          <w:rFonts w:ascii="宋体" w:hAnsi="宋体" w:cs="仿宋_GB2312" w:hint="eastAsia"/>
          <w:u w:val="single"/>
        </w:rPr>
        <w:t xml:space="preserve">     </w:t>
      </w:r>
      <w:r>
        <w:rPr>
          <w:rFonts w:ascii="宋体" w:hAnsi="宋体" w:cs="仿宋_GB2312" w:hint="eastAsia"/>
        </w:rPr>
        <w:t>万元，资产总额为</w:t>
      </w:r>
      <w:r>
        <w:rPr>
          <w:rFonts w:ascii="宋体" w:hAnsi="宋体" w:cs="仿宋_GB2312" w:hint="eastAsia"/>
          <w:u w:val="single"/>
        </w:rPr>
        <w:t xml:space="preserve">      </w:t>
      </w:r>
      <w:r>
        <w:rPr>
          <w:rFonts w:ascii="宋体" w:hAnsi="宋体" w:cs="仿宋_GB2312" w:hint="eastAsia"/>
        </w:rPr>
        <w:t>万元，属于</w:t>
      </w:r>
      <w:r>
        <w:rPr>
          <w:rFonts w:ascii="宋体" w:hAnsi="宋体" w:cs="仿宋_GB2312" w:hint="eastAsia"/>
          <w:u w:val="single"/>
        </w:rPr>
        <w:t>（中型企业、小型企业、微型企业）</w:t>
      </w:r>
      <w:r>
        <w:rPr>
          <w:rFonts w:ascii="宋体" w:hAnsi="宋体" w:cs="仿宋_GB2312" w:hint="eastAsia"/>
        </w:rPr>
        <w:t>；</w:t>
      </w:r>
    </w:p>
    <w:p w:rsidR="008B475B" w:rsidRDefault="005F137C">
      <w:pPr>
        <w:spacing w:line="360" w:lineRule="auto"/>
        <w:ind w:firstLineChars="200" w:firstLine="420"/>
        <w:rPr>
          <w:rFonts w:ascii="宋体" w:hAnsi="宋体" w:cs="仿宋_GB2312"/>
        </w:rPr>
      </w:pPr>
      <w:r>
        <w:rPr>
          <w:rFonts w:ascii="宋体" w:hAnsi="宋体" w:cs="仿宋_GB2312" w:hint="eastAsia"/>
        </w:rPr>
        <w:t>……</w:t>
      </w:r>
    </w:p>
    <w:p w:rsidR="008B475B" w:rsidRDefault="005F137C">
      <w:pPr>
        <w:spacing w:line="360" w:lineRule="auto"/>
        <w:ind w:firstLineChars="200" w:firstLine="420"/>
        <w:rPr>
          <w:rFonts w:ascii="宋体" w:hAnsi="宋体" w:cs="仿宋_GB2312"/>
        </w:rPr>
      </w:pPr>
      <w:r>
        <w:rPr>
          <w:rFonts w:ascii="宋体" w:hAnsi="宋体" w:cs="仿宋_GB2312" w:hint="eastAsia"/>
        </w:rPr>
        <w:t>以上企业，不属于大企业的分支机构，不存在控股股东为大企业的情形，也不存在与大企业的负责人为同一人的情形。</w:t>
      </w:r>
    </w:p>
    <w:p w:rsidR="008B475B" w:rsidRDefault="005F137C">
      <w:pPr>
        <w:spacing w:line="360" w:lineRule="auto"/>
        <w:ind w:firstLineChars="200" w:firstLine="420"/>
        <w:rPr>
          <w:rFonts w:ascii="宋体" w:hAnsi="宋体" w:cs="仿宋_GB2312"/>
        </w:rPr>
      </w:pPr>
      <w:r>
        <w:rPr>
          <w:rFonts w:ascii="宋体" w:hAnsi="宋体" w:cs="仿宋_GB2312" w:hint="eastAsia"/>
        </w:rPr>
        <w:t>本企业对上述声明内容的真实性负责。如有虚假，将依法承担相应责任。</w:t>
      </w:r>
    </w:p>
    <w:p w:rsidR="008B475B" w:rsidRDefault="008B475B">
      <w:pPr>
        <w:spacing w:line="360" w:lineRule="auto"/>
        <w:ind w:firstLineChars="1600" w:firstLine="3360"/>
        <w:rPr>
          <w:rFonts w:ascii="宋体" w:hAnsi="宋体" w:cs="仿宋_GB2312"/>
        </w:rPr>
      </w:pPr>
    </w:p>
    <w:p w:rsidR="008B475B" w:rsidRDefault="008B475B">
      <w:pPr>
        <w:spacing w:line="360" w:lineRule="auto"/>
        <w:ind w:firstLineChars="1600" w:firstLine="3360"/>
        <w:rPr>
          <w:rFonts w:ascii="宋体" w:hAnsi="宋体" w:cs="仿宋_GB2312"/>
        </w:rPr>
      </w:pPr>
    </w:p>
    <w:p w:rsidR="008B475B" w:rsidRDefault="008B475B">
      <w:pPr>
        <w:spacing w:line="360" w:lineRule="auto"/>
        <w:ind w:firstLineChars="1600" w:firstLine="3360"/>
        <w:rPr>
          <w:rFonts w:ascii="宋体" w:hAnsi="宋体" w:cs="仿宋_GB2312"/>
        </w:rPr>
      </w:pPr>
    </w:p>
    <w:p w:rsidR="008B475B" w:rsidRDefault="005F137C">
      <w:pPr>
        <w:spacing w:line="360" w:lineRule="auto"/>
        <w:ind w:firstLineChars="1600" w:firstLine="3360"/>
        <w:rPr>
          <w:rFonts w:ascii="宋体" w:hAnsi="宋体" w:cs="仿宋_GB2312"/>
        </w:rPr>
      </w:pPr>
      <w:r>
        <w:rPr>
          <w:rFonts w:ascii="宋体" w:hAnsi="宋体" w:cs="仿宋_GB2312" w:hint="eastAsia"/>
        </w:rPr>
        <w:t>企业名称（盖章）：</w:t>
      </w:r>
    </w:p>
    <w:p w:rsidR="008B475B" w:rsidRDefault="005F137C">
      <w:pPr>
        <w:spacing w:line="360" w:lineRule="auto"/>
        <w:ind w:firstLineChars="1600" w:firstLine="3360"/>
        <w:rPr>
          <w:rFonts w:ascii="宋体" w:hAnsi="宋体" w:cs="仿宋_GB2312"/>
        </w:rPr>
      </w:pPr>
      <w:r>
        <w:rPr>
          <w:rFonts w:ascii="宋体" w:hAnsi="宋体" w:cs="仿宋_GB2312" w:hint="eastAsia"/>
        </w:rPr>
        <w:t>日</w:t>
      </w:r>
      <w:r>
        <w:rPr>
          <w:rFonts w:ascii="宋体" w:hAnsi="宋体" w:cs="仿宋_GB2312" w:hint="eastAsia"/>
        </w:rPr>
        <w:t xml:space="preserve"> </w:t>
      </w:r>
      <w:r>
        <w:rPr>
          <w:rFonts w:ascii="宋体" w:hAnsi="宋体" w:cs="仿宋_GB2312" w:hint="eastAsia"/>
        </w:rPr>
        <w:t>期：</w:t>
      </w:r>
    </w:p>
    <w:p w:rsidR="008B475B" w:rsidRDefault="008B475B">
      <w:pPr>
        <w:pStyle w:val="ab"/>
        <w:rPr>
          <w:rFonts w:ascii="宋体" w:hAnsi="宋体"/>
        </w:rPr>
      </w:pPr>
    </w:p>
    <w:p w:rsidR="008B475B" w:rsidRDefault="008B475B">
      <w:pPr>
        <w:rPr>
          <w:rFonts w:ascii="宋体" w:hAnsi="宋体"/>
        </w:rPr>
      </w:pPr>
    </w:p>
    <w:p w:rsidR="008B475B" w:rsidRDefault="008B475B">
      <w:pPr>
        <w:pStyle w:val="ab"/>
        <w:rPr>
          <w:rFonts w:ascii="宋体" w:hAnsi="宋体"/>
        </w:rPr>
      </w:pPr>
    </w:p>
    <w:p w:rsidR="008B475B" w:rsidRDefault="008B475B">
      <w:pPr>
        <w:rPr>
          <w:rFonts w:ascii="宋体" w:hAnsi="宋体"/>
        </w:rPr>
      </w:pPr>
    </w:p>
    <w:p w:rsidR="008B475B" w:rsidRDefault="005F137C">
      <w:pPr>
        <w:spacing w:line="360" w:lineRule="auto"/>
        <w:rPr>
          <w:rFonts w:ascii="宋体" w:hAnsi="宋体" w:cs="宋体"/>
        </w:rPr>
      </w:pPr>
      <w:r>
        <w:rPr>
          <w:rFonts w:ascii="宋体" w:hAnsi="宋体" w:cs="宋体" w:hint="eastAsia"/>
          <w:vertAlign w:val="superscript"/>
        </w:rPr>
        <w:t>1</w:t>
      </w:r>
      <w:r>
        <w:rPr>
          <w:rFonts w:ascii="宋体" w:hAnsi="宋体" w:cs="宋体" w:hint="eastAsia"/>
        </w:rPr>
        <w:t xml:space="preserve"> </w:t>
      </w:r>
      <w:r>
        <w:rPr>
          <w:rFonts w:ascii="宋体" w:hAnsi="宋体" w:cs="宋体" w:hint="eastAsia"/>
        </w:rPr>
        <w:t>从业人员、营业收入、资产总额填报上一年度数据，</w:t>
      </w:r>
      <w:r>
        <w:rPr>
          <w:rFonts w:ascii="宋体" w:hAnsi="宋体" w:cs="宋体" w:hint="eastAsia"/>
        </w:rPr>
        <w:t>无上一年度数据的新成立企业可不填报。</w:t>
      </w:r>
    </w:p>
    <w:p w:rsidR="008B475B" w:rsidRDefault="005F137C">
      <w:pPr>
        <w:widowControl/>
        <w:shd w:val="clear" w:color="auto" w:fill="FFFFFF"/>
        <w:spacing w:after="150" w:line="400" w:lineRule="exact"/>
        <w:ind w:firstLineChars="650" w:firstLine="1370"/>
        <w:rPr>
          <w:rFonts w:ascii="宋体" w:hAnsi="宋体" w:cs="宋体"/>
          <w:b/>
          <w:bCs/>
        </w:rPr>
      </w:pPr>
      <w:r>
        <w:rPr>
          <w:rFonts w:ascii="宋体"/>
          <w:b/>
          <w:bCs/>
        </w:rPr>
        <w:br w:type="page"/>
      </w:r>
      <w:r>
        <w:rPr>
          <w:rFonts w:ascii="宋体" w:hAnsi="宋体" w:cs="宋体" w:hint="eastAsia"/>
          <w:b/>
          <w:bCs/>
        </w:rPr>
        <w:lastRenderedPageBreak/>
        <w:t>附件：关于印发《政府采购促进中小企业发展管理办法》的通知</w:t>
      </w:r>
    </w:p>
    <w:p w:rsidR="008B475B" w:rsidRDefault="005F137C">
      <w:pPr>
        <w:widowControl/>
        <w:shd w:val="clear" w:color="auto" w:fill="FFFFFF"/>
        <w:spacing w:after="150" w:line="400" w:lineRule="exact"/>
        <w:jc w:val="center"/>
        <w:rPr>
          <w:rFonts w:ascii="宋体" w:hAnsi="宋体" w:cs="宋体"/>
          <w:b/>
          <w:bCs/>
        </w:rPr>
      </w:pPr>
      <w:r>
        <w:rPr>
          <w:rFonts w:ascii="宋体" w:hAnsi="宋体" w:cs="宋体" w:hint="eastAsia"/>
          <w:b/>
          <w:bCs/>
        </w:rPr>
        <w:t>财库〔</w:t>
      </w:r>
      <w:r>
        <w:rPr>
          <w:rFonts w:ascii="宋体" w:hAnsi="宋体" w:cs="宋体" w:hint="eastAsia"/>
          <w:b/>
          <w:bCs/>
        </w:rPr>
        <w:t>2020</w:t>
      </w:r>
      <w:r>
        <w:rPr>
          <w:rFonts w:ascii="宋体" w:hAnsi="宋体" w:cs="宋体" w:hint="eastAsia"/>
          <w:b/>
          <w:bCs/>
        </w:rPr>
        <w:t>〕</w:t>
      </w:r>
      <w:r>
        <w:rPr>
          <w:rFonts w:ascii="宋体" w:hAnsi="宋体" w:cs="宋体" w:hint="eastAsia"/>
          <w:b/>
          <w:bCs/>
        </w:rPr>
        <w:t>46</w:t>
      </w:r>
      <w:r>
        <w:rPr>
          <w:rFonts w:ascii="宋体" w:hAnsi="宋体" w:cs="宋体" w:hint="eastAsia"/>
          <w:b/>
          <w:bCs/>
        </w:rPr>
        <w:t>号</w:t>
      </w:r>
    </w:p>
    <w:p w:rsidR="008B475B" w:rsidRDefault="005F137C">
      <w:pPr>
        <w:widowControl/>
        <w:shd w:val="clear" w:color="auto" w:fill="FFFFFF"/>
        <w:spacing w:after="150" w:line="400" w:lineRule="exact"/>
        <w:jc w:val="left"/>
        <w:rPr>
          <w:rFonts w:ascii="宋体" w:hAnsi="宋体" w:cs="宋体"/>
        </w:rPr>
      </w:pPr>
      <w:r>
        <w:rPr>
          <w:rFonts w:ascii="宋体" w:hAnsi="宋体" w:cs="宋体" w:hint="eastAsia"/>
        </w:rPr>
        <w:t>各中央预算单位办公厅（室），各省、自治区、直辖市、计划单列市财政厅（局）、工业和信息化主管部门，新疆生产建设兵团财政局、工业和信息化主管部门：</w:t>
      </w:r>
    </w:p>
    <w:p w:rsidR="008B475B" w:rsidRDefault="005F137C">
      <w:pPr>
        <w:widowControl/>
        <w:shd w:val="clear" w:color="auto" w:fill="FFFFFF"/>
        <w:spacing w:after="150" w:line="400" w:lineRule="exact"/>
        <w:ind w:firstLine="560"/>
        <w:jc w:val="left"/>
        <w:rPr>
          <w:rFonts w:ascii="宋体" w:hAnsi="宋体" w:cs="宋体"/>
        </w:rPr>
      </w:pPr>
      <w:r>
        <w:rPr>
          <w:rFonts w:ascii="宋体" w:hAnsi="宋体" w:cs="宋体" w:hint="eastAsia"/>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8B475B" w:rsidRDefault="005F137C">
      <w:pPr>
        <w:widowControl/>
        <w:shd w:val="clear" w:color="auto" w:fill="FFFFFF"/>
        <w:spacing w:after="150" w:line="400" w:lineRule="exact"/>
        <w:ind w:firstLine="560"/>
        <w:jc w:val="left"/>
        <w:rPr>
          <w:rFonts w:ascii="宋体" w:hAnsi="宋体" w:cs="宋体"/>
        </w:rPr>
      </w:pPr>
      <w:r>
        <w:rPr>
          <w:rFonts w:ascii="宋体" w:hAnsi="宋体" w:cs="宋体" w:hint="eastAsia"/>
        </w:rPr>
        <w:t>附件：政府采购促进中小企业发展管理办法</w:t>
      </w:r>
    </w:p>
    <w:p w:rsidR="008B475B" w:rsidRDefault="005F137C">
      <w:pPr>
        <w:widowControl/>
        <w:shd w:val="clear" w:color="auto" w:fill="FFFFFF"/>
        <w:spacing w:after="150" w:line="400" w:lineRule="exact"/>
        <w:ind w:firstLine="560"/>
        <w:jc w:val="right"/>
        <w:rPr>
          <w:rFonts w:ascii="宋体" w:hAnsi="宋体" w:cs="宋体"/>
        </w:rPr>
      </w:pPr>
      <w:r>
        <w:rPr>
          <w:rFonts w:ascii="宋体" w:hAnsi="宋体" w:cs="宋体" w:hint="eastAsia"/>
        </w:rPr>
        <w:t>财</w:t>
      </w:r>
      <w:r>
        <w:rPr>
          <w:rFonts w:ascii="宋体" w:hAnsi="宋体" w:cs="宋体" w:hint="eastAsia"/>
        </w:rPr>
        <w:t> </w:t>
      </w:r>
      <w:r>
        <w:rPr>
          <w:rFonts w:ascii="宋体" w:hAnsi="宋体" w:cs="宋体" w:hint="eastAsia"/>
        </w:rPr>
        <w:t>政</w:t>
      </w:r>
      <w:r>
        <w:rPr>
          <w:rFonts w:ascii="宋体" w:hAnsi="宋体" w:cs="宋体" w:hint="eastAsia"/>
        </w:rPr>
        <w:t>  </w:t>
      </w:r>
      <w:r>
        <w:rPr>
          <w:rFonts w:ascii="宋体" w:hAnsi="宋体" w:cs="宋体" w:hint="eastAsia"/>
        </w:rPr>
        <w:t>部</w:t>
      </w:r>
    </w:p>
    <w:p w:rsidR="008B475B" w:rsidRDefault="005F137C">
      <w:pPr>
        <w:widowControl/>
        <w:shd w:val="clear" w:color="auto" w:fill="FFFFFF"/>
        <w:spacing w:after="150" w:line="400" w:lineRule="exact"/>
        <w:ind w:firstLine="560"/>
        <w:jc w:val="right"/>
        <w:rPr>
          <w:rFonts w:ascii="宋体" w:hAnsi="宋体" w:cs="宋体"/>
        </w:rPr>
      </w:pPr>
      <w:r>
        <w:rPr>
          <w:rFonts w:ascii="宋体" w:hAnsi="宋体" w:cs="宋体" w:hint="eastAsia"/>
        </w:rPr>
        <w:t>工业和信息化部</w:t>
      </w:r>
    </w:p>
    <w:p w:rsidR="008B475B" w:rsidRDefault="005F137C">
      <w:pPr>
        <w:widowControl/>
        <w:shd w:val="clear" w:color="auto" w:fill="FFFFFF"/>
        <w:spacing w:after="150" w:line="400" w:lineRule="exact"/>
        <w:ind w:firstLine="560"/>
        <w:jc w:val="right"/>
        <w:rPr>
          <w:rFonts w:ascii="宋体" w:hAnsi="宋体" w:cs="宋体"/>
        </w:rPr>
      </w:pPr>
      <w:r>
        <w:rPr>
          <w:rFonts w:ascii="宋体" w:hAnsi="宋体" w:cs="宋体" w:hint="eastAsia"/>
        </w:rPr>
        <w:t>2020</w:t>
      </w:r>
      <w:r>
        <w:rPr>
          <w:rFonts w:ascii="宋体" w:hAnsi="宋体" w:cs="宋体" w:hint="eastAsia"/>
        </w:rPr>
        <w:t>年</w:t>
      </w:r>
      <w:r>
        <w:rPr>
          <w:rFonts w:ascii="宋体" w:hAnsi="宋体" w:cs="宋体" w:hint="eastAsia"/>
        </w:rPr>
        <w:t>12</w:t>
      </w:r>
      <w:r>
        <w:rPr>
          <w:rFonts w:ascii="宋体" w:hAnsi="宋体" w:cs="宋体" w:hint="eastAsia"/>
        </w:rPr>
        <w:t>月</w:t>
      </w:r>
      <w:r>
        <w:rPr>
          <w:rFonts w:ascii="宋体" w:hAnsi="宋体" w:cs="宋体" w:hint="eastAsia"/>
        </w:rPr>
        <w:t>18</w:t>
      </w:r>
      <w:r>
        <w:rPr>
          <w:rFonts w:ascii="宋体" w:hAnsi="宋体" w:cs="宋体" w:hint="eastAsia"/>
        </w:rPr>
        <w:t>日</w:t>
      </w:r>
    </w:p>
    <w:p w:rsidR="008B475B" w:rsidRDefault="005F137C">
      <w:pPr>
        <w:widowControl/>
        <w:shd w:val="clear" w:color="auto" w:fill="FFFFFF"/>
        <w:spacing w:after="150" w:line="400" w:lineRule="exact"/>
        <w:ind w:firstLine="560"/>
        <w:jc w:val="center"/>
        <w:rPr>
          <w:rFonts w:ascii="宋体" w:hAnsi="宋体" w:cs="宋体"/>
          <w:b/>
          <w:bCs/>
        </w:rPr>
      </w:pPr>
      <w:r>
        <w:rPr>
          <w:rFonts w:ascii="宋体" w:hAnsi="宋体" w:cs="宋体" w:hint="eastAsia"/>
          <w:b/>
          <w:bCs/>
        </w:rPr>
        <w:t>政府采购促进中小企业发展管理办法</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第一条</w:t>
      </w:r>
      <w:r>
        <w:rPr>
          <w:rFonts w:ascii="宋体" w:hAnsi="宋体" w:cs="宋体" w:hint="eastAsia"/>
          <w:bCs/>
        </w:rPr>
        <w:t> </w:t>
      </w:r>
      <w:r>
        <w:rPr>
          <w:rFonts w:ascii="宋体" w:hAnsi="宋体" w:cs="宋体" w:hint="eastAsia"/>
          <w:bCs/>
        </w:rPr>
        <w:t>为了发挥政府采购的政策功能，促进中小企业健康发展，根据《中华人民共和国政府采购法》、《中华人民共和国中小企业促进法》等有关法律法规，制定本办法。</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第二条</w:t>
      </w:r>
      <w:r>
        <w:rPr>
          <w:rFonts w:ascii="宋体" w:hAnsi="宋体" w:cs="宋体" w:hint="eastAsia"/>
          <w:bCs/>
        </w:rPr>
        <w:t> </w:t>
      </w:r>
      <w:r>
        <w:rPr>
          <w:rFonts w:ascii="宋体" w:hAnsi="宋体" w:cs="宋体" w:hint="eastAsia"/>
          <w:bCs/>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符合中小企业划分标准的个体工商户，在政府采购活动中视同中小企业。</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第三条</w:t>
      </w:r>
      <w:r>
        <w:rPr>
          <w:rFonts w:ascii="宋体" w:hAnsi="宋体" w:cs="宋体" w:hint="eastAsia"/>
          <w:bCs/>
        </w:rPr>
        <w:t> </w:t>
      </w:r>
      <w:r>
        <w:rPr>
          <w:rFonts w:ascii="宋体" w:hAnsi="宋体" w:cs="宋体" w:hint="eastAsia"/>
          <w:bCs/>
        </w:rPr>
        <w:t>采购人在政府采购活动中应当通过加强采购需求管理，落实预留采购份额、价格评审优惠、优先采购等措施，提高中小企业在政府采购中的份额，支持中小企业发展。</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第四条</w:t>
      </w:r>
      <w:r>
        <w:rPr>
          <w:rFonts w:ascii="宋体" w:hAnsi="宋体" w:cs="宋体" w:hint="eastAsia"/>
          <w:bCs/>
        </w:rPr>
        <w:t> </w:t>
      </w:r>
      <w:r>
        <w:rPr>
          <w:rFonts w:ascii="宋体" w:hAnsi="宋体" w:cs="宋体" w:hint="eastAsia"/>
          <w:bCs/>
        </w:rPr>
        <w:t>在政府采购活动中，供应商提供的货物、工程或者服务符合下列情形的，享受本办法规定的中小企业扶持政策：</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（一）在货物采购项目中，货物由中小企业制造，即货物由中小企业生产且使用该中小企业商号或者注册商标；</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（二）在工程采购项目中，工程由中小企业承建，即工程施工单位为中小企业；</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（三）在服务采购项目中，服务由中小企业承接，即提供服务的人员为中小企业依照《</w:t>
      </w:r>
      <w:r>
        <w:rPr>
          <w:rFonts w:ascii="宋体" w:hAnsi="宋体" w:cs="宋体" w:hint="eastAsia"/>
          <w:bCs/>
        </w:rPr>
        <w:t>中华人民共和国劳动合同法》订立劳动合同的从业人员。</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在货物采购项目中，供应商提供的货物既有中小企业制造货物，也有大型企业制造货物的，不享受本办法规定的中小企业扶持政策。</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以联合体形式参加政府采购活动，联合体各方均为中小企业的，联合体视同中小企业。其中，联合体各方均为小微企业的，联合体视同小微企业。</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第五条</w:t>
      </w:r>
      <w:r>
        <w:rPr>
          <w:rFonts w:ascii="宋体" w:hAnsi="宋体" w:cs="宋体" w:hint="eastAsia"/>
          <w:bCs/>
        </w:rPr>
        <w:t> </w:t>
      </w:r>
      <w:r>
        <w:rPr>
          <w:rFonts w:ascii="宋体" w:hAnsi="宋体" w:cs="宋体" w:hint="eastAsia"/>
          <w:bCs/>
        </w:rPr>
        <w:t>采购人在政府采购活动中应当合理确定采购项目的采购需求，不得以企业注册资本、资产总</w:t>
      </w:r>
      <w:r>
        <w:rPr>
          <w:rFonts w:ascii="宋体" w:hAnsi="宋体" w:cs="宋体" w:hint="eastAsia"/>
          <w:bCs/>
        </w:rPr>
        <w:lastRenderedPageBreak/>
        <w:t>额、营业收入、从业人员、利润、纳税额等规模条件和财务指标作为供应商的资格要求或者评审因素，不得在企业股权结构、经营年限等方面</w:t>
      </w:r>
      <w:r>
        <w:rPr>
          <w:rFonts w:ascii="宋体" w:hAnsi="宋体" w:cs="宋体" w:hint="eastAsia"/>
          <w:bCs/>
        </w:rPr>
        <w:t>对中小企业实行差别待遇或者歧视待遇。</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第六条</w:t>
      </w:r>
      <w:r>
        <w:rPr>
          <w:rFonts w:ascii="宋体" w:hAnsi="宋体" w:cs="宋体" w:hint="eastAsia"/>
          <w:bCs/>
        </w:rPr>
        <w:t> </w:t>
      </w:r>
      <w:r>
        <w:rPr>
          <w:rFonts w:ascii="宋体" w:hAnsi="宋体" w:cs="宋体" w:hint="eastAsia"/>
          <w:bCs/>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符合下列情形之一的，可不专门面向中小企业预留采购份额：</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（一）法律法规和国家有关政策明确规定优先或者应当面向事业单位、社会组织等非企业主体采购的；</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（二）因确需使用不可替代的专利、专有技术，基础设施限制，或者提供特定公共服务等原因，只能从中小企业之外的供应商处采购</w:t>
      </w:r>
      <w:r>
        <w:rPr>
          <w:rFonts w:ascii="宋体" w:hAnsi="宋体" w:cs="宋体" w:hint="eastAsia"/>
          <w:bCs/>
        </w:rPr>
        <w:t>的；</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（三）按照本办法规定预留采购份额无法确保充分供应、充分竞争，或者存在可能影响政府采购目标实现的情形；</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（四）框架协议采购项目；</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（五）省级以上人民政府财政部门规定的其他情形。</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除上述情形外，其他均为适宜由中小企业提供的情形。</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第七条</w:t>
      </w:r>
      <w:r>
        <w:rPr>
          <w:rFonts w:ascii="宋体" w:hAnsi="宋体" w:cs="宋体" w:hint="eastAsia"/>
          <w:bCs/>
        </w:rPr>
        <w:t> </w:t>
      </w:r>
      <w:r>
        <w:rPr>
          <w:rFonts w:ascii="宋体" w:hAnsi="宋体" w:cs="宋体" w:hint="eastAsia"/>
          <w:bCs/>
        </w:rPr>
        <w:t>采购限额标准以上，</w:t>
      </w:r>
      <w:r>
        <w:rPr>
          <w:rFonts w:ascii="宋体" w:hAnsi="宋体" w:cs="宋体" w:hint="eastAsia"/>
          <w:bCs/>
        </w:rPr>
        <w:t>200</w:t>
      </w:r>
      <w:r>
        <w:rPr>
          <w:rFonts w:ascii="宋体" w:hAnsi="宋体" w:cs="宋体" w:hint="eastAsia"/>
          <w:bCs/>
        </w:rPr>
        <w:t>万元以下的货物和服务采购项目、</w:t>
      </w:r>
      <w:r>
        <w:rPr>
          <w:rFonts w:ascii="宋体" w:hAnsi="宋体" w:cs="宋体" w:hint="eastAsia"/>
          <w:bCs/>
        </w:rPr>
        <w:t>400</w:t>
      </w:r>
      <w:r>
        <w:rPr>
          <w:rFonts w:ascii="宋体" w:hAnsi="宋体" w:cs="宋体" w:hint="eastAsia"/>
          <w:bCs/>
        </w:rPr>
        <w:t>万元以下的工程采购项目，适宜由中小企业提供的，采购人应当专门面向中小企业采购。</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第八条</w:t>
      </w:r>
      <w:r>
        <w:rPr>
          <w:rFonts w:ascii="宋体" w:hAnsi="宋体" w:cs="宋体" w:hint="eastAsia"/>
          <w:bCs/>
        </w:rPr>
        <w:t> </w:t>
      </w:r>
      <w:r>
        <w:rPr>
          <w:rFonts w:ascii="宋体" w:hAnsi="宋体" w:cs="宋体" w:hint="eastAsia"/>
          <w:bCs/>
        </w:rPr>
        <w:t>超过</w:t>
      </w:r>
      <w:r>
        <w:rPr>
          <w:rFonts w:ascii="宋体" w:hAnsi="宋体" w:cs="宋体" w:hint="eastAsia"/>
          <w:bCs/>
        </w:rPr>
        <w:t>200</w:t>
      </w:r>
      <w:r>
        <w:rPr>
          <w:rFonts w:ascii="宋体" w:hAnsi="宋体" w:cs="宋体" w:hint="eastAsia"/>
          <w:bCs/>
        </w:rPr>
        <w:t>万元的货物和服务采购项目、超过</w:t>
      </w:r>
      <w:r>
        <w:rPr>
          <w:rFonts w:ascii="宋体" w:hAnsi="宋体" w:cs="宋体" w:hint="eastAsia"/>
          <w:bCs/>
        </w:rPr>
        <w:t>400</w:t>
      </w:r>
      <w:r>
        <w:rPr>
          <w:rFonts w:ascii="宋体" w:hAnsi="宋体" w:cs="宋体" w:hint="eastAsia"/>
          <w:bCs/>
        </w:rPr>
        <w:t>万元的工程采购项目中适宜由中小企业提供的，预留该部分采购项目预算总额的</w:t>
      </w:r>
      <w:r>
        <w:rPr>
          <w:rFonts w:ascii="宋体" w:hAnsi="宋体" w:cs="宋体" w:hint="eastAsia"/>
          <w:bCs/>
        </w:rPr>
        <w:t>30%</w:t>
      </w:r>
      <w:r>
        <w:rPr>
          <w:rFonts w:ascii="宋体" w:hAnsi="宋体" w:cs="宋体" w:hint="eastAsia"/>
          <w:bCs/>
        </w:rPr>
        <w:t>以</w:t>
      </w:r>
      <w:r>
        <w:rPr>
          <w:rFonts w:ascii="宋体" w:hAnsi="宋体" w:cs="宋体" w:hint="eastAsia"/>
          <w:bCs/>
        </w:rPr>
        <w:t>上专门面向中小企业采购，其中预留给小微企业的比例不低于</w:t>
      </w:r>
      <w:r>
        <w:rPr>
          <w:rFonts w:ascii="宋体" w:hAnsi="宋体" w:cs="宋体" w:hint="eastAsia"/>
          <w:bCs/>
        </w:rPr>
        <w:t>60%</w:t>
      </w:r>
      <w:r>
        <w:rPr>
          <w:rFonts w:ascii="宋体" w:hAnsi="宋体" w:cs="宋体" w:hint="eastAsia"/>
          <w:bCs/>
        </w:rPr>
        <w:t>。预留份额通过下列措施进行：</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（一）将采购项目整体或者设置采购包专门面向中小企业采购；</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（二）要求供应商以联合体形式参加采购活动，且联合体中中小企业承担的部分达到一定比例；</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（三）要求获得采购合同的供应商将采购项目中的一定比例分包给一家或者多家中小企业。</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组成联合体或者接受分包合同的中小企业与联合体内其他企业、分包企业之间不得存在直接控股、管理关系。</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第九条</w:t>
      </w:r>
      <w:r>
        <w:rPr>
          <w:rFonts w:ascii="宋体" w:hAnsi="宋体" w:cs="宋体" w:hint="eastAsia"/>
          <w:bCs/>
        </w:rPr>
        <w:t> </w:t>
      </w:r>
      <w:r>
        <w:rPr>
          <w:rFonts w:ascii="宋体" w:hAnsi="宋体" w:cs="宋体" w:hint="eastAsia"/>
          <w:bCs/>
        </w:rPr>
        <w:t>对于经主管预算单位统筹后未预留份额专门面向中小企业采购的采购项目，以及预留份额项目中的非预</w:t>
      </w:r>
      <w:r>
        <w:rPr>
          <w:rFonts w:ascii="宋体" w:hAnsi="宋体" w:cs="宋体" w:hint="eastAsia"/>
          <w:bCs/>
        </w:rPr>
        <w:t>留部分采购包，采购人、采购代理机构应当对符合本办法规定的小微企业报价给予</w:t>
      </w:r>
      <w:r>
        <w:rPr>
          <w:rFonts w:ascii="宋体" w:hAnsi="宋体" w:cs="宋体" w:hint="eastAsia"/>
          <w:bCs/>
        </w:rPr>
        <w:t>6%</w:t>
      </w:r>
      <w:r>
        <w:rPr>
          <w:rFonts w:ascii="宋体" w:hAnsi="宋体" w:cs="宋体" w:hint="eastAsia"/>
          <w:bCs/>
        </w:rPr>
        <w:t>—</w:t>
      </w:r>
      <w:r>
        <w:rPr>
          <w:rFonts w:ascii="宋体" w:hAnsi="宋体" w:cs="宋体" w:hint="eastAsia"/>
          <w:bCs/>
        </w:rPr>
        <w:t>10%</w:t>
      </w:r>
      <w:r>
        <w:rPr>
          <w:rFonts w:ascii="宋体" w:hAnsi="宋体" w:cs="宋体" w:hint="eastAsia"/>
          <w:bCs/>
        </w:rPr>
        <w:t>（工程项目为</w:t>
      </w:r>
      <w:r>
        <w:rPr>
          <w:rFonts w:ascii="宋体" w:hAnsi="宋体" w:cs="宋体" w:hint="eastAsia"/>
          <w:bCs/>
        </w:rPr>
        <w:t>3%</w:t>
      </w:r>
      <w:r>
        <w:rPr>
          <w:rFonts w:ascii="宋体" w:hAnsi="宋体" w:cs="宋体" w:hint="eastAsia"/>
          <w:bCs/>
        </w:rPr>
        <w:t>—</w:t>
      </w:r>
      <w:r>
        <w:rPr>
          <w:rFonts w:ascii="宋体" w:hAnsi="宋体" w:cs="宋体" w:hint="eastAsia"/>
          <w:bCs/>
        </w:rPr>
        <w:t>5%</w:t>
      </w:r>
      <w:r>
        <w:rPr>
          <w:rFonts w:ascii="宋体" w:hAnsi="宋体" w:cs="宋体" w:hint="eastAsia"/>
          <w:bCs/>
        </w:rPr>
        <w:t>）的扣除，用扣除后的价格参加评审。适用招标投标法的政府采购工程建设项目，采用综合评估法但未采用低价优先法计算价格分的，评标时应当在采用原报价进行评分的基础上增加其价格得分的</w:t>
      </w:r>
      <w:r>
        <w:rPr>
          <w:rFonts w:ascii="宋体" w:hAnsi="宋体" w:cs="宋体" w:hint="eastAsia"/>
          <w:bCs/>
        </w:rPr>
        <w:t>3%</w:t>
      </w:r>
      <w:r>
        <w:rPr>
          <w:rFonts w:ascii="宋体" w:hAnsi="宋体" w:cs="宋体" w:hint="eastAsia"/>
          <w:bCs/>
        </w:rPr>
        <w:t>—</w:t>
      </w:r>
      <w:r>
        <w:rPr>
          <w:rFonts w:ascii="宋体" w:hAnsi="宋体" w:cs="宋体" w:hint="eastAsia"/>
          <w:bCs/>
        </w:rPr>
        <w:t>5%</w:t>
      </w:r>
      <w:r>
        <w:rPr>
          <w:rFonts w:ascii="宋体" w:hAnsi="宋体" w:cs="宋体" w:hint="eastAsia"/>
          <w:bCs/>
        </w:rPr>
        <w:t>作为其价格分。</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hint="eastAsia"/>
          <w:bCs/>
        </w:rPr>
        <w:t> 30%</w:t>
      </w:r>
      <w:r>
        <w:rPr>
          <w:rFonts w:ascii="宋体" w:hAnsi="宋体" w:cs="宋体" w:hint="eastAsia"/>
          <w:bCs/>
        </w:rPr>
        <w:t>以上的，采购人、采购代理机构应当对联合体或者大</w:t>
      </w:r>
      <w:r>
        <w:rPr>
          <w:rFonts w:ascii="宋体" w:hAnsi="宋体" w:cs="宋体" w:hint="eastAsia"/>
          <w:bCs/>
        </w:rPr>
        <w:t>中型企业的报价给予</w:t>
      </w:r>
      <w:r>
        <w:rPr>
          <w:rFonts w:ascii="宋体" w:hAnsi="宋体" w:cs="宋体" w:hint="eastAsia"/>
          <w:bCs/>
        </w:rPr>
        <w:t> 2%-3%</w:t>
      </w:r>
      <w:r>
        <w:rPr>
          <w:rFonts w:ascii="宋体" w:hAnsi="宋体" w:cs="宋体" w:hint="eastAsia"/>
          <w:bCs/>
        </w:rPr>
        <w:t>（工程项目为</w:t>
      </w:r>
      <w:r>
        <w:rPr>
          <w:rFonts w:ascii="宋体" w:hAnsi="宋体" w:cs="宋体" w:hint="eastAsia"/>
          <w:bCs/>
        </w:rPr>
        <w:t> 1%</w:t>
      </w:r>
      <w:r>
        <w:rPr>
          <w:rFonts w:ascii="宋体" w:hAnsi="宋体" w:cs="宋体" w:hint="eastAsia"/>
          <w:bCs/>
        </w:rPr>
        <w:t>—</w:t>
      </w:r>
      <w:r>
        <w:rPr>
          <w:rFonts w:ascii="宋体" w:hAnsi="宋体" w:cs="宋体" w:hint="eastAsia"/>
          <w:bCs/>
        </w:rPr>
        <w:t>2%</w:t>
      </w:r>
      <w:r>
        <w:rPr>
          <w:rFonts w:ascii="宋体" w:hAnsi="宋体" w:cs="宋体" w:hint="eastAsia"/>
          <w:bCs/>
        </w:rPr>
        <w:t>）的扣除，用扣除后的价格参加评审。适用招标投标法的政府采购工程建设项目，采用综合评估法但未采用低价优先法计算价格分的，评标时应当在采用原报价进行评分的基础上增加其价格得分的</w:t>
      </w:r>
      <w:r>
        <w:rPr>
          <w:rFonts w:ascii="宋体" w:hAnsi="宋体" w:cs="宋体" w:hint="eastAsia"/>
          <w:bCs/>
        </w:rPr>
        <w:t>1%</w:t>
      </w:r>
      <w:r>
        <w:rPr>
          <w:rFonts w:ascii="宋体" w:hAnsi="宋体" w:cs="宋体" w:hint="eastAsia"/>
          <w:bCs/>
        </w:rPr>
        <w:t>—</w:t>
      </w:r>
      <w:r>
        <w:rPr>
          <w:rFonts w:ascii="宋体" w:hAnsi="宋体" w:cs="宋体" w:hint="eastAsia"/>
          <w:bCs/>
        </w:rPr>
        <w:t>2%</w:t>
      </w:r>
      <w:r>
        <w:rPr>
          <w:rFonts w:ascii="宋体" w:hAnsi="宋体" w:cs="宋体" w:hint="eastAsia"/>
          <w:bCs/>
        </w:rPr>
        <w:t>作为其价格分。组成联合体或者接受分包的小微企业与联合体内其他企业、分包企业之间存在直接控股、管理关系的，不享受价格扣除优惠政策。</w:t>
      </w:r>
    </w:p>
    <w:p w:rsidR="008B475B" w:rsidRDefault="005F137C">
      <w:pPr>
        <w:spacing w:line="400" w:lineRule="exact"/>
        <w:ind w:firstLineChars="200" w:firstLine="420"/>
        <w:jc w:val="left"/>
        <w:rPr>
          <w:rFonts w:ascii="宋体" w:hAnsi="宋体" w:cs="宋体"/>
          <w:bCs/>
        </w:rPr>
      </w:pPr>
      <w:r>
        <w:rPr>
          <w:rFonts w:ascii="宋体" w:hAnsi="宋体" w:cs="宋体" w:hint="eastAsia"/>
          <w:bCs/>
        </w:rPr>
        <w:lastRenderedPageBreak/>
        <w:t>价格扣除比例或者价格分加分比例对小型企业和微型企业同等对待，不作区分。具体采购项目的价格扣除比例或者价格分加分比例，由采购人根据采购标的相关行业平</w:t>
      </w:r>
      <w:r>
        <w:rPr>
          <w:rFonts w:ascii="宋体" w:hAnsi="宋体" w:cs="宋体" w:hint="eastAsia"/>
          <w:bCs/>
        </w:rPr>
        <w:t>均利润率、市场竞争状况等，在本办法规定的幅度内确定。</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第十条</w:t>
      </w:r>
      <w:r>
        <w:rPr>
          <w:rFonts w:ascii="宋体" w:hAnsi="宋体" w:cs="宋体" w:hint="eastAsia"/>
          <w:bCs/>
        </w:rPr>
        <w:t> </w:t>
      </w:r>
      <w:r>
        <w:rPr>
          <w:rFonts w:ascii="宋体" w:hAnsi="宋体" w:cs="宋体" w:hint="eastAsia"/>
          <w:bCs/>
        </w:rPr>
        <w:t>采购人应当严格按照本办法规定和主管预算单位制定的预留采购份额具体方案开展采购活动。预留份额的采购项目或者采购包，通过发布公告方式邀请供应商后，符合资格条件的中小企业数量不足</w:t>
      </w:r>
      <w:r>
        <w:rPr>
          <w:rFonts w:ascii="宋体" w:hAnsi="宋体" w:cs="宋体" w:hint="eastAsia"/>
          <w:bCs/>
        </w:rPr>
        <w:t>3</w:t>
      </w:r>
      <w:r>
        <w:rPr>
          <w:rFonts w:ascii="宋体" w:hAnsi="宋体" w:cs="宋体" w:hint="eastAsia"/>
          <w:bCs/>
        </w:rPr>
        <w:t>家的，应当中止采购活动，视同未预留份额的采购项目或者采购包，按照本办法第九条有关规定重新组织采购活动。</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第十一条</w:t>
      </w:r>
      <w:r>
        <w:rPr>
          <w:rFonts w:ascii="宋体" w:hAnsi="宋体" w:cs="宋体" w:hint="eastAsia"/>
          <w:bCs/>
        </w:rPr>
        <w:t> </w:t>
      </w:r>
      <w:r>
        <w:rPr>
          <w:rFonts w:ascii="宋体" w:hAnsi="宋体" w:cs="宋体" w:hint="eastAsia"/>
          <w:bCs/>
        </w:rPr>
        <w:t>中小企业参加政府采购活动，应当出具本办法规定的《中小企业声明函》（附</w:t>
      </w:r>
      <w:r>
        <w:rPr>
          <w:rFonts w:ascii="宋体" w:hAnsi="宋体" w:cs="宋体" w:hint="eastAsia"/>
          <w:bCs/>
        </w:rPr>
        <w:t>1</w:t>
      </w:r>
      <w:r>
        <w:rPr>
          <w:rFonts w:ascii="宋体" w:hAnsi="宋体" w:cs="宋体" w:hint="eastAsia"/>
          <w:bCs/>
        </w:rPr>
        <w:t>），否则不得享受相关中小企业扶持政策。任何单位和个人不得要求供应商提供《中小企业声明函》之外</w:t>
      </w:r>
      <w:r>
        <w:rPr>
          <w:rFonts w:ascii="宋体" w:hAnsi="宋体" w:cs="宋体" w:hint="eastAsia"/>
          <w:bCs/>
        </w:rPr>
        <w:t>的中小企业身份证明文件。</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第十二条</w:t>
      </w:r>
      <w:r>
        <w:rPr>
          <w:rFonts w:ascii="宋体" w:hAnsi="宋体" w:cs="宋体" w:hint="eastAsia"/>
          <w:bCs/>
        </w:rPr>
        <w:t> </w:t>
      </w:r>
      <w:r>
        <w:rPr>
          <w:rFonts w:ascii="宋体" w:hAnsi="宋体" w:cs="宋体" w:hint="eastAsia"/>
          <w:bCs/>
        </w:rPr>
        <w:t>采购项目涉及中小企业采购的，采购文件应当明确以下内容：</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（一）预留份额的采购项目或者采购包，明确该项目或相关采购包专门面向中小企业采购，以及相关标的及预算金额；</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（二）要求以联合体形式参加或者合同分包的，明确联合协议或者分包意向协议中中小企业合同金额应当达到的比例，并作为供应商资格条件；</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（三）非预留份额的采购项目或者采购包，明确有关价格扣除比例或者价格分加分比例；</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（四）规定依据本办法规定享受扶持政策获得政府采购合同的，小微企业不得将合同分包给大中型企业，中型企业不得将合同分包给大型企业；</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（五）采购人认为具备相关条件的，明确对中小企业在资金支付期限、预付款比例等方面的优惠措施；</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（六）明确采购标的对应的中小企业划分标准所属行业；</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（七）法律法规和省级以上人民政府财政部门规定的其他事项。</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第十三条</w:t>
      </w:r>
      <w:r>
        <w:rPr>
          <w:rFonts w:ascii="宋体" w:hAnsi="宋体" w:cs="宋体" w:hint="eastAsia"/>
          <w:bCs/>
        </w:rPr>
        <w:t> </w:t>
      </w:r>
      <w:r>
        <w:rPr>
          <w:rFonts w:ascii="宋体" w:hAnsi="宋体" w:cs="宋体" w:hint="eastAsia"/>
          <w:bCs/>
        </w:rPr>
        <w:t>中标、成交供应商享受本办法规定的中小企业扶持政策的，采购人、采购代理机构应当随中标、成交结果公开中标、成交供应商的《中小企业声明函》。</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适用招标投标法的政府采购工程建设项目</w:t>
      </w:r>
      <w:r>
        <w:rPr>
          <w:rFonts w:ascii="宋体" w:hAnsi="宋体" w:cs="宋体" w:hint="eastAsia"/>
          <w:bCs/>
        </w:rPr>
        <w:t>，应当在公示中标候选人时公开中标候选人的《中小企业声明函》。</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第十四条</w:t>
      </w:r>
      <w:r>
        <w:rPr>
          <w:rFonts w:ascii="宋体" w:hAnsi="宋体" w:cs="宋体" w:hint="eastAsia"/>
          <w:bCs/>
        </w:rPr>
        <w:t> </w:t>
      </w:r>
      <w:r>
        <w:rPr>
          <w:rFonts w:ascii="宋体" w:hAnsi="宋体" w:cs="宋体" w:hint="eastAsia"/>
          <w:bCs/>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第十五条</w:t>
      </w:r>
      <w:r>
        <w:rPr>
          <w:rFonts w:ascii="宋体" w:hAnsi="宋体" w:cs="宋体" w:hint="eastAsia"/>
          <w:bCs/>
        </w:rPr>
        <w:t> </w:t>
      </w:r>
      <w:r>
        <w:rPr>
          <w:rFonts w:ascii="宋体" w:hAnsi="宋体" w:cs="宋体" w:hint="eastAsia"/>
          <w:bCs/>
        </w:rPr>
        <w:t>鼓励各地区、各部门在采购活动中允许中小企业引入信用担保手段，为中小企业在投标（响应）保证、履约保证等方面提供专业化服务。鼓励中小企业依法合规通过政府采购合同融资。</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第十六条</w:t>
      </w:r>
      <w:r>
        <w:rPr>
          <w:rFonts w:ascii="宋体" w:hAnsi="宋体" w:cs="宋体" w:hint="eastAsia"/>
          <w:bCs/>
        </w:rPr>
        <w:t> </w:t>
      </w:r>
      <w:r>
        <w:rPr>
          <w:rFonts w:ascii="宋体" w:hAnsi="宋体" w:cs="宋体" w:hint="eastAsia"/>
          <w:bCs/>
        </w:rPr>
        <w:t>政府采购监督检查、投</w:t>
      </w:r>
      <w:r>
        <w:rPr>
          <w:rFonts w:ascii="宋体" w:hAnsi="宋体" w:cs="宋体" w:hint="eastAsia"/>
          <w:bCs/>
        </w:rPr>
        <w:t>诉处理及政府采购行政处罚中对中小企业的认定，由货物制造商或者工程、服务供应商注册登记所在地的县级以上人民政府中小企业主管部门负责。</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中小企业主管部门应当在收到财政部门或者有关招标投标行政监督部门关于协助开展中小企业认定函后</w:t>
      </w:r>
      <w:r>
        <w:rPr>
          <w:rFonts w:ascii="宋体" w:hAnsi="宋体" w:cs="宋体" w:hint="eastAsia"/>
          <w:bCs/>
        </w:rPr>
        <w:t>10</w:t>
      </w:r>
      <w:r>
        <w:rPr>
          <w:rFonts w:ascii="宋体" w:hAnsi="宋体" w:cs="宋体" w:hint="eastAsia"/>
          <w:bCs/>
        </w:rPr>
        <w:t>个工作日内做出书面答复。</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第十七条</w:t>
      </w:r>
      <w:r>
        <w:rPr>
          <w:rFonts w:ascii="宋体" w:hAnsi="宋体" w:cs="宋体" w:hint="eastAsia"/>
          <w:bCs/>
        </w:rPr>
        <w:t> </w:t>
      </w:r>
      <w:r>
        <w:rPr>
          <w:rFonts w:ascii="宋体" w:hAnsi="宋体" w:cs="宋体" w:hint="eastAsia"/>
          <w:bCs/>
        </w:rPr>
        <w:t>各地区、各部门应当对涉及中小企业采购的预算项目实施全过程绩效管理，合理设置绩效目标和指标，落实扶持中小企业有关政策要求，定期开展绩效监控和评价，强化绩效评价结果应用。</w:t>
      </w:r>
    </w:p>
    <w:p w:rsidR="008B475B" w:rsidRDefault="005F137C">
      <w:pPr>
        <w:spacing w:line="400" w:lineRule="exact"/>
        <w:ind w:firstLineChars="200" w:firstLine="420"/>
        <w:jc w:val="left"/>
        <w:rPr>
          <w:rFonts w:ascii="宋体" w:hAnsi="宋体" w:cs="宋体"/>
          <w:bCs/>
        </w:rPr>
      </w:pPr>
      <w:r>
        <w:rPr>
          <w:rFonts w:ascii="宋体" w:hAnsi="宋体" w:cs="宋体" w:hint="eastAsia"/>
          <w:bCs/>
        </w:rPr>
        <w:lastRenderedPageBreak/>
        <w:t>第十八条</w:t>
      </w:r>
      <w:r>
        <w:rPr>
          <w:rFonts w:ascii="宋体" w:hAnsi="宋体" w:cs="宋体" w:hint="eastAsia"/>
          <w:bCs/>
        </w:rPr>
        <w:t> </w:t>
      </w:r>
      <w:r>
        <w:rPr>
          <w:rFonts w:ascii="宋体" w:hAnsi="宋体" w:cs="宋体" w:hint="eastAsia"/>
          <w:bCs/>
        </w:rPr>
        <w:t>主管预算单位应当自</w:t>
      </w:r>
      <w:r>
        <w:rPr>
          <w:rFonts w:ascii="宋体" w:hAnsi="宋体" w:cs="宋体" w:hint="eastAsia"/>
          <w:bCs/>
        </w:rPr>
        <w:t>2022</w:t>
      </w:r>
      <w:r>
        <w:rPr>
          <w:rFonts w:ascii="宋体" w:hAnsi="宋体" w:cs="宋体" w:hint="eastAsia"/>
          <w:bCs/>
        </w:rPr>
        <w:t>年起向同级财政部门报告本部门上一年度面向中小企</w:t>
      </w:r>
      <w:r>
        <w:rPr>
          <w:rFonts w:ascii="宋体" w:hAnsi="宋体" w:cs="宋体" w:hint="eastAsia"/>
          <w:bCs/>
        </w:rPr>
        <w:t>业预留份额和采购的具体情况，并在中国政府采购网公开预留项目执行情况</w:t>
      </w:r>
      <w:r>
        <w:rPr>
          <w:rFonts w:ascii="宋体" w:hAnsi="宋体" w:cs="宋体" w:hint="eastAsia"/>
          <w:bCs/>
        </w:rPr>
        <w:t>(</w:t>
      </w:r>
      <w:r>
        <w:rPr>
          <w:rFonts w:ascii="宋体" w:hAnsi="宋体" w:cs="宋体" w:hint="eastAsia"/>
          <w:bCs/>
        </w:rPr>
        <w:t>附</w:t>
      </w:r>
      <w:r>
        <w:rPr>
          <w:rFonts w:ascii="宋体" w:hAnsi="宋体" w:cs="宋体" w:hint="eastAsia"/>
          <w:bCs/>
        </w:rPr>
        <w:t>2)</w:t>
      </w:r>
      <w:r>
        <w:rPr>
          <w:rFonts w:ascii="宋体" w:hAnsi="宋体" w:cs="宋体" w:hint="eastAsia"/>
          <w:bCs/>
        </w:rPr>
        <w:t>。未达到本办法规定的预留份额比例的，应当作出说明。</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第十九条</w:t>
      </w:r>
      <w:r>
        <w:rPr>
          <w:rFonts w:ascii="宋体" w:hAnsi="宋体" w:cs="宋体" w:hint="eastAsia"/>
          <w:bCs/>
        </w:rPr>
        <w:t> </w:t>
      </w:r>
      <w:r>
        <w:rPr>
          <w:rFonts w:ascii="宋体" w:hAnsi="宋体" w:cs="宋体" w:hint="eastAsia"/>
          <w:bCs/>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第二十条</w:t>
      </w:r>
      <w:r>
        <w:rPr>
          <w:rFonts w:ascii="宋体" w:hAnsi="宋体" w:cs="宋体" w:hint="eastAsia"/>
          <w:bCs/>
        </w:rPr>
        <w:t> </w:t>
      </w:r>
      <w:r>
        <w:rPr>
          <w:rFonts w:ascii="宋体" w:hAnsi="宋体" w:cs="宋体" w:hint="eastAsia"/>
          <w:bCs/>
        </w:rPr>
        <w:t>供应商按照本办法规定提供声明函内容不实的，属于提供虚假材料谋取中标、成交，依照《中华人民共和国政府采购法》等国家有关规定追究相应责任。</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适用招标投标法的政府采</w:t>
      </w:r>
      <w:r>
        <w:rPr>
          <w:rFonts w:ascii="宋体" w:hAnsi="宋体" w:cs="宋体" w:hint="eastAsia"/>
          <w:bCs/>
        </w:rPr>
        <w:t>购工程建设项目，投标人按照本办法规定提供声明函内容不实的，属于弄虚作假骗取中标，依照《中华人民共和国招标投标法》等国家有关规定追究相应责任。</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第二十一条</w:t>
      </w:r>
      <w:r>
        <w:rPr>
          <w:rFonts w:ascii="宋体" w:hAnsi="宋体" w:cs="宋体" w:hint="eastAsia"/>
          <w:bCs/>
        </w:rPr>
        <w:t> </w:t>
      </w:r>
      <w:r>
        <w:rPr>
          <w:rFonts w:ascii="宋体" w:hAnsi="宋体" w:cs="宋体" w:hint="eastAsia"/>
          <w:bCs/>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第二十二条</w:t>
      </w:r>
      <w:r>
        <w:rPr>
          <w:rFonts w:ascii="宋体" w:hAnsi="宋体" w:cs="宋体" w:hint="eastAsia"/>
          <w:bCs/>
        </w:rPr>
        <w:t> </w:t>
      </w:r>
      <w:r>
        <w:rPr>
          <w:rFonts w:ascii="宋体" w:hAnsi="宋体" w:cs="宋体" w:hint="eastAsia"/>
          <w:bCs/>
        </w:rPr>
        <w:t>对外援助项目、国家相关资格或者资质</w:t>
      </w:r>
      <w:r>
        <w:rPr>
          <w:rFonts w:ascii="宋体" w:hAnsi="宋体" w:cs="宋体" w:hint="eastAsia"/>
          <w:bCs/>
        </w:rPr>
        <w:t>管理制度另有规定的项目，不适用本办法。</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第二十三条</w:t>
      </w:r>
      <w:r>
        <w:rPr>
          <w:rFonts w:ascii="宋体" w:hAnsi="宋体" w:cs="宋体" w:hint="eastAsia"/>
          <w:bCs/>
        </w:rPr>
        <w:t> </w:t>
      </w:r>
      <w:r>
        <w:rPr>
          <w:rFonts w:ascii="宋体" w:hAnsi="宋体" w:cs="宋体" w:hint="eastAsia"/>
          <w:bCs/>
        </w:rPr>
        <w:t>关于视同中小企业的其他主体的政府采购扶持政策，由财政部会同有关部门另行规定。</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第二十四条</w:t>
      </w:r>
      <w:r>
        <w:rPr>
          <w:rFonts w:ascii="宋体" w:hAnsi="宋体" w:cs="宋体" w:hint="eastAsia"/>
          <w:bCs/>
        </w:rPr>
        <w:t> </w:t>
      </w:r>
      <w:r>
        <w:rPr>
          <w:rFonts w:ascii="宋体" w:hAnsi="宋体" w:cs="宋体" w:hint="eastAsia"/>
          <w:bCs/>
        </w:rPr>
        <w:t>省级财政部门可以会同中小企业主管部门根据本办法的规定制定具体实施办法。</w:t>
      </w:r>
    </w:p>
    <w:p w:rsidR="008B475B" w:rsidRDefault="005F137C">
      <w:pPr>
        <w:spacing w:line="400" w:lineRule="exact"/>
        <w:ind w:firstLineChars="200" w:firstLine="420"/>
        <w:jc w:val="left"/>
        <w:rPr>
          <w:rFonts w:ascii="宋体" w:hAnsi="宋体" w:cs="宋体"/>
          <w:bCs/>
        </w:rPr>
      </w:pPr>
      <w:r>
        <w:rPr>
          <w:rFonts w:ascii="宋体" w:hAnsi="宋体" w:cs="宋体" w:hint="eastAsia"/>
          <w:bCs/>
        </w:rPr>
        <w:t>第二十五条</w:t>
      </w:r>
      <w:r>
        <w:rPr>
          <w:rFonts w:ascii="宋体" w:hAnsi="宋体" w:cs="宋体" w:hint="eastAsia"/>
          <w:bCs/>
        </w:rPr>
        <w:t> </w:t>
      </w:r>
      <w:r>
        <w:rPr>
          <w:rFonts w:ascii="宋体" w:hAnsi="宋体" w:cs="宋体" w:hint="eastAsia"/>
          <w:bCs/>
        </w:rPr>
        <w:t>本办法自</w:t>
      </w:r>
      <w:r>
        <w:rPr>
          <w:rFonts w:ascii="宋体" w:hAnsi="宋体" w:cs="宋体" w:hint="eastAsia"/>
          <w:bCs/>
        </w:rPr>
        <w:t>2021</w:t>
      </w:r>
      <w:r>
        <w:rPr>
          <w:rFonts w:ascii="宋体" w:hAnsi="宋体" w:cs="宋体" w:hint="eastAsia"/>
          <w:bCs/>
        </w:rPr>
        <w:t>年</w:t>
      </w:r>
      <w:r>
        <w:rPr>
          <w:rFonts w:ascii="宋体" w:hAnsi="宋体" w:cs="宋体" w:hint="eastAsia"/>
          <w:bCs/>
        </w:rPr>
        <w:t>1</w:t>
      </w:r>
      <w:r>
        <w:rPr>
          <w:rFonts w:ascii="宋体" w:hAnsi="宋体" w:cs="宋体" w:hint="eastAsia"/>
          <w:bCs/>
        </w:rPr>
        <w:t>月</w:t>
      </w:r>
      <w:r>
        <w:rPr>
          <w:rFonts w:ascii="宋体" w:hAnsi="宋体" w:cs="宋体" w:hint="eastAsia"/>
          <w:bCs/>
        </w:rPr>
        <w:t>1</w:t>
      </w:r>
      <w:r>
        <w:rPr>
          <w:rFonts w:ascii="宋体" w:hAnsi="宋体" w:cs="宋体" w:hint="eastAsia"/>
          <w:bCs/>
        </w:rPr>
        <w:t>日起施行。《财政部</w:t>
      </w:r>
      <w:r>
        <w:rPr>
          <w:rFonts w:ascii="宋体" w:hAnsi="宋体" w:cs="宋体" w:hint="eastAsia"/>
          <w:bCs/>
        </w:rPr>
        <w:t xml:space="preserve"> </w:t>
      </w:r>
      <w:r>
        <w:rPr>
          <w:rFonts w:ascii="宋体" w:hAnsi="宋体" w:cs="宋体" w:hint="eastAsia"/>
          <w:bCs/>
        </w:rPr>
        <w:t>工业和信息化部关于印发〈政府采购促进中小企业发展暂行办法〉的通知》（财库﹝</w:t>
      </w:r>
      <w:r>
        <w:rPr>
          <w:rFonts w:ascii="宋体" w:hAnsi="宋体" w:cs="宋体" w:hint="eastAsia"/>
          <w:bCs/>
        </w:rPr>
        <w:t>2011</w:t>
      </w:r>
      <w:r>
        <w:rPr>
          <w:rFonts w:ascii="宋体" w:hAnsi="宋体" w:cs="宋体" w:hint="eastAsia"/>
          <w:bCs/>
        </w:rPr>
        <w:t>﹞</w:t>
      </w:r>
      <w:r>
        <w:rPr>
          <w:rFonts w:ascii="宋体" w:hAnsi="宋体" w:cs="宋体" w:hint="eastAsia"/>
          <w:bCs/>
        </w:rPr>
        <w:t>181</w:t>
      </w:r>
      <w:r>
        <w:rPr>
          <w:rFonts w:ascii="宋体" w:hAnsi="宋体" w:cs="宋体" w:hint="eastAsia"/>
          <w:bCs/>
        </w:rPr>
        <w:t>号）同时废止。</w:t>
      </w:r>
    </w:p>
    <w:p w:rsidR="008B475B" w:rsidRDefault="008B475B">
      <w:pPr>
        <w:widowControl/>
        <w:spacing w:line="400" w:lineRule="exact"/>
        <w:ind w:firstLineChars="200" w:firstLine="420"/>
        <w:jc w:val="left"/>
        <w:rPr>
          <w:rFonts w:ascii="宋体" w:hAnsi="宋体" w:cs="宋体"/>
          <w:bCs/>
          <w:lang w:val="zh-CN"/>
        </w:rPr>
      </w:pPr>
    </w:p>
    <w:p w:rsidR="008B475B" w:rsidRDefault="008B475B">
      <w:pPr>
        <w:widowControl/>
        <w:spacing w:line="400" w:lineRule="exact"/>
        <w:ind w:firstLineChars="200" w:firstLine="420"/>
        <w:jc w:val="left"/>
        <w:rPr>
          <w:rFonts w:ascii="宋体" w:hAnsi="宋体" w:cs="宋体"/>
          <w:bCs/>
          <w:lang w:val="zh-CN"/>
        </w:rPr>
      </w:pPr>
    </w:p>
    <w:p w:rsidR="008B475B" w:rsidRDefault="005F137C">
      <w:pPr>
        <w:pStyle w:val="a3"/>
        <w:spacing w:line="400" w:lineRule="exact"/>
        <w:ind w:firstLine="422"/>
        <w:jc w:val="center"/>
        <w:rPr>
          <w:rFonts w:ascii="宋体" w:hAnsi="宋体" w:cs="宋体"/>
          <w:bCs/>
        </w:rPr>
      </w:pPr>
      <w:r>
        <w:rPr>
          <w:rFonts w:ascii="宋体" w:hAnsi="宋体" w:cs="宋体" w:hint="eastAsia"/>
          <w:b/>
        </w:rPr>
        <w:t>中小企业划型标准规定</w:t>
      </w:r>
    </w:p>
    <w:p w:rsidR="008B475B" w:rsidRDefault="005F137C">
      <w:pPr>
        <w:pStyle w:val="a3"/>
        <w:spacing w:line="400" w:lineRule="exact"/>
        <w:rPr>
          <w:rFonts w:ascii="宋体" w:hAnsi="宋体" w:cs="宋体"/>
          <w:bCs/>
          <w:lang w:val="zh-CN"/>
        </w:rPr>
      </w:pPr>
      <w:r>
        <w:rPr>
          <w:rFonts w:ascii="宋体" w:hAnsi="宋体" w:cs="宋体" w:hint="eastAsia"/>
          <w:bCs/>
        </w:rPr>
        <w:t xml:space="preserve">　　</w:t>
      </w:r>
      <w:r>
        <w:rPr>
          <w:rFonts w:ascii="宋体" w:hAnsi="宋体" w:cs="宋体" w:hint="eastAsia"/>
          <w:bCs/>
          <w:lang w:val="zh-CN"/>
        </w:rPr>
        <w:t>一、根据《中华人民共和国中小企业促进法》和《国务院关于进一步促进中小企业发展的若干意见》</w:t>
      </w:r>
      <w:r>
        <w:rPr>
          <w:rFonts w:ascii="宋体" w:hAnsi="宋体" w:cs="宋体" w:hint="eastAsia"/>
          <w:bCs/>
          <w:lang w:val="zh-CN"/>
        </w:rPr>
        <w:t>(</w:t>
      </w:r>
      <w:r>
        <w:rPr>
          <w:rFonts w:ascii="宋体" w:hAnsi="宋体" w:cs="宋体" w:hint="eastAsia"/>
          <w:bCs/>
          <w:lang w:val="zh-CN"/>
        </w:rPr>
        <w:t>国发〔</w:t>
      </w:r>
      <w:r>
        <w:rPr>
          <w:rFonts w:ascii="宋体" w:hAnsi="宋体" w:cs="宋体" w:hint="eastAsia"/>
          <w:bCs/>
          <w:lang w:val="zh-CN"/>
        </w:rPr>
        <w:t>2009</w:t>
      </w:r>
      <w:r>
        <w:rPr>
          <w:rFonts w:ascii="宋体" w:hAnsi="宋体" w:cs="宋体" w:hint="eastAsia"/>
          <w:bCs/>
          <w:lang w:val="zh-CN"/>
        </w:rPr>
        <w:t>〕</w:t>
      </w:r>
      <w:r>
        <w:rPr>
          <w:rFonts w:ascii="宋体" w:hAnsi="宋体" w:cs="宋体" w:hint="eastAsia"/>
          <w:bCs/>
          <w:lang w:val="zh-CN"/>
        </w:rPr>
        <w:t>36</w:t>
      </w:r>
      <w:r>
        <w:rPr>
          <w:rFonts w:ascii="宋体" w:hAnsi="宋体" w:cs="宋体" w:hint="eastAsia"/>
          <w:bCs/>
          <w:lang w:val="zh-CN"/>
        </w:rPr>
        <w:t>号</w:t>
      </w:r>
      <w:r>
        <w:rPr>
          <w:rFonts w:ascii="宋体" w:hAnsi="宋体" w:cs="宋体" w:hint="eastAsia"/>
          <w:bCs/>
          <w:lang w:val="zh-CN"/>
        </w:rPr>
        <w:t>)</w:t>
      </w:r>
      <w:r>
        <w:rPr>
          <w:rFonts w:ascii="宋体" w:hAnsi="宋体" w:cs="宋体" w:hint="eastAsia"/>
          <w:bCs/>
          <w:lang w:val="zh-CN"/>
        </w:rPr>
        <w:t>，制定本规定。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二、中小企业划分为中型、小型、微型三种类型，具体标准根据企业从业人员、营业收入、资产总额等指标，结合行业特点制定。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w:t>
      </w:r>
      <w:r>
        <w:rPr>
          <w:rFonts w:ascii="宋体" w:hAnsi="宋体" w:cs="宋体" w:hint="eastAsia"/>
          <w:bCs/>
          <w:lang w:val="zh-CN"/>
        </w:rPr>
        <w:t>经营，物业管理，租赁和商务服务业，其他未列明行业（包括科学研究和技术服务业，水利、环境和公共设施管理业，居民服务、修理和其他服务业，社会工作，文化、体育和娱乐业等）。</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四、各行业划型标准为：</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（一）农、林、牧、渔业。营业收入</w:t>
      </w:r>
      <w:r>
        <w:rPr>
          <w:rFonts w:ascii="宋体" w:hAnsi="宋体" w:cs="宋体" w:hint="eastAsia"/>
          <w:bCs/>
          <w:lang w:val="zh-CN"/>
        </w:rPr>
        <w:t>20000</w:t>
      </w:r>
      <w:r>
        <w:rPr>
          <w:rFonts w:ascii="宋体" w:hAnsi="宋体" w:cs="宋体" w:hint="eastAsia"/>
          <w:bCs/>
          <w:lang w:val="zh-CN"/>
        </w:rPr>
        <w:t>万元以下的为中小微型企业。其中，营业收入</w:t>
      </w:r>
      <w:r>
        <w:rPr>
          <w:rFonts w:ascii="宋体" w:hAnsi="宋体" w:cs="宋体" w:hint="eastAsia"/>
          <w:bCs/>
          <w:lang w:val="zh-CN"/>
        </w:rPr>
        <w:t>500</w:t>
      </w:r>
      <w:r>
        <w:rPr>
          <w:rFonts w:ascii="宋体" w:hAnsi="宋体" w:cs="宋体" w:hint="eastAsia"/>
          <w:bCs/>
          <w:lang w:val="zh-CN"/>
        </w:rPr>
        <w:t>万元及以上的为中型企业，营业收入</w:t>
      </w:r>
      <w:r>
        <w:rPr>
          <w:rFonts w:ascii="宋体" w:hAnsi="宋体" w:cs="宋体" w:hint="eastAsia"/>
          <w:bCs/>
          <w:lang w:val="zh-CN"/>
        </w:rPr>
        <w:t>50</w:t>
      </w:r>
      <w:r>
        <w:rPr>
          <w:rFonts w:ascii="宋体" w:hAnsi="宋体" w:cs="宋体" w:hint="eastAsia"/>
          <w:bCs/>
          <w:lang w:val="zh-CN"/>
        </w:rPr>
        <w:t>万元及以上的为小型企业，营业收入</w:t>
      </w:r>
      <w:r>
        <w:rPr>
          <w:rFonts w:ascii="宋体" w:hAnsi="宋体" w:cs="宋体" w:hint="eastAsia"/>
          <w:bCs/>
          <w:lang w:val="zh-CN"/>
        </w:rPr>
        <w:t>50</w:t>
      </w:r>
      <w:r>
        <w:rPr>
          <w:rFonts w:ascii="宋体" w:hAnsi="宋体" w:cs="宋体" w:hint="eastAsia"/>
          <w:bCs/>
          <w:lang w:val="zh-CN"/>
        </w:rPr>
        <w:t>万元以下的为微型企业。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（二）工业。从业人员</w:t>
      </w:r>
      <w:r>
        <w:rPr>
          <w:rFonts w:ascii="宋体" w:hAnsi="宋体" w:cs="宋体" w:hint="eastAsia"/>
          <w:bCs/>
          <w:lang w:val="zh-CN"/>
        </w:rPr>
        <w:t>1000</w:t>
      </w:r>
      <w:r>
        <w:rPr>
          <w:rFonts w:ascii="宋体" w:hAnsi="宋体" w:cs="宋体" w:hint="eastAsia"/>
          <w:bCs/>
          <w:lang w:val="zh-CN"/>
        </w:rPr>
        <w:t>人以下或营业收入</w:t>
      </w:r>
      <w:r>
        <w:rPr>
          <w:rFonts w:ascii="宋体" w:hAnsi="宋体" w:cs="宋体" w:hint="eastAsia"/>
          <w:bCs/>
          <w:lang w:val="zh-CN"/>
        </w:rPr>
        <w:t>40000</w:t>
      </w:r>
      <w:r>
        <w:rPr>
          <w:rFonts w:ascii="宋体" w:hAnsi="宋体" w:cs="宋体" w:hint="eastAsia"/>
          <w:bCs/>
          <w:lang w:val="zh-CN"/>
        </w:rPr>
        <w:t>万元以下的为中小微型企业。其中，从业人员</w:t>
      </w:r>
      <w:r>
        <w:rPr>
          <w:rFonts w:ascii="宋体" w:hAnsi="宋体" w:cs="宋体" w:hint="eastAsia"/>
          <w:bCs/>
          <w:lang w:val="zh-CN"/>
        </w:rPr>
        <w:t>300</w:t>
      </w:r>
      <w:r>
        <w:rPr>
          <w:rFonts w:ascii="宋体" w:hAnsi="宋体" w:cs="宋体" w:hint="eastAsia"/>
          <w:bCs/>
          <w:lang w:val="zh-CN"/>
        </w:rPr>
        <w:t>人及以上，且营业收入</w:t>
      </w:r>
      <w:r>
        <w:rPr>
          <w:rFonts w:ascii="宋体" w:hAnsi="宋体" w:cs="宋体" w:hint="eastAsia"/>
          <w:bCs/>
          <w:lang w:val="zh-CN"/>
        </w:rPr>
        <w:t>2000</w:t>
      </w:r>
      <w:r>
        <w:rPr>
          <w:rFonts w:ascii="宋体" w:hAnsi="宋体" w:cs="宋体" w:hint="eastAsia"/>
          <w:bCs/>
          <w:lang w:val="zh-CN"/>
        </w:rPr>
        <w:t>万元及以</w:t>
      </w:r>
      <w:r>
        <w:rPr>
          <w:rFonts w:ascii="宋体" w:hAnsi="宋体" w:cs="宋体" w:hint="eastAsia"/>
          <w:bCs/>
          <w:lang w:val="zh-CN"/>
        </w:rPr>
        <w:t>上的为中型企业；从业人员</w:t>
      </w:r>
      <w:r>
        <w:rPr>
          <w:rFonts w:ascii="宋体" w:hAnsi="宋体" w:cs="宋体" w:hint="eastAsia"/>
          <w:bCs/>
          <w:lang w:val="zh-CN"/>
        </w:rPr>
        <w:t>20</w:t>
      </w:r>
      <w:r>
        <w:rPr>
          <w:rFonts w:ascii="宋体" w:hAnsi="宋体" w:cs="宋体" w:hint="eastAsia"/>
          <w:bCs/>
          <w:lang w:val="zh-CN"/>
        </w:rPr>
        <w:t>人及以上，且营业收入</w:t>
      </w:r>
      <w:r>
        <w:rPr>
          <w:rFonts w:ascii="宋体" w:hAnsi="宋体" w:cs="宋体" w:hint="eastAsia"/>
          <w:bCs/>
          <w:lang w:val="zh-CN"/>
        </w:rPr>
        <w:t>300</w:t>
      </w:r>
      <w:r>
        <w:rPr>
          <w:rFonts w:ascii="宋体" w:hAnsi="宋体" w:cs="宋体" w:hint="eastAsia"/>
          <w:bCs/>
          <w:lang w:val="zh-CN"/>
        </w:rPr>
        <w:t>万元</w:t>
      </w:r>
      <w:r>
        <w:rPr>
          <w:rFonts w:ascii="宋体" w:hAnsi="宋体" w:cs="宋体" w:hint="eastAsia"/>
          <w:bCs/>
          <w:lang w:val="zh-CN"/>
        </w:rPr>
        <w:lastRenderedPageBreak/>
        <w:t>及以上的为小型企业；从业人员</w:t>
      </w:r>
      <w:r>
        <w:rPr>
          <w:rFonts w:ascii="宋体" w:hAnsi="宋体" w:cs="宋体" w:hint="eastAsia"/>
          <w:bCs/>
          <w:lang w:val="zh-CN"/>
        </w:rPr>
        <w:t>20</w:t>
      </w:r>
      <w:r>
        <w:rPr>
          <w:rFonts w:ascii="宋体" w:hAnsi="宋体" w:cs="宋体" w:hint="eastAsia"/>
          <w:bCs/>
          <w:lang w:val="zh-CN"/>
        </w:rPr>
        <w:t>人以下或营业收入</w:t>
      </w:r>
      <w:r>
        <w:rPr>
          <w:rFonts w:ascii="宋体" w:hAnsi="宋体" w:cs="宋体" w:hint="eastAsia"/>
          <w:bCs/>
          <w:lang w:val="zh-CN"/>
        </w:rPr>
        <w:t>300</w:t>
      </w:r>
      <w:r>
        <w:rPr>
          <w:rFonts w:ascii="宋体" w:hAnsi="宋体" w:cs="宋体" w:hint="eastAsia"/>
          <w:bCs/>
          <w:lang w:val="zh-CN"/>
        </w:rPr>
        <w:t>万元以下的为微型企业。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（三）建筑业。营业收入</w:t>
      </w:r>
      <w:r>
        <w:rPr>
          <w:rFonts w:ascii="宋体" w:hAnsi="宋体" w:cs="宋体" w:hint="eastAsia"/>
          <w:bCs/>
          <w:lang w:val="zh-CN"/>
        </w:rPr>
        <w:t>80000</w:t>
      </w:r>
      <w:r>
        <w:rPr>
          <w:rFonts w:ascii="宋体" w:hAnsi="宋体" w:cs="宋体" w:hint="eastAsia"/>
          <w:bCs/>
          <w:lang w:val="zh-CN"/>
        </w:rPr>
        <w:t>万元以下或资产总额</w:t>
      </w:r>
      <w:r>
        <w:rPr>
          <w:rFonts w:ascii="宋体" w:hAnsi="宋体" w:cs="宋体" w:hint="eastAsia"/>
          <w:bCs/>
          <w:lang w:val="zh-CN"/>
        </w:rPr>
        <w:t>80000</w:t>
      </w:r>
      <w:r>
        <w:rPr>
          <w:rFonts w:ascii="宋体" w:hAnsi="宋体" w:cs="宋体" w:hint="eastAsia"/>
          <w:bCs/>
          <w:lang w:val="zh-CN"/>
        </w:rPr>
        <w:t>万元以下的为中小微型企业。其中，营业收入</w:t>
      </w:r>
      <w:r>
        <w:rPr>
          <w:rFonts w:ascii="宋体" w:hAnsi="宋体" w:cs="宋体" w:hint="eastAsia"/>
          <w:bCs/>
          <w:lang w:val="zh-CN"/>
        </w:rPr>
        <w:t>6000</w:t>
      </w:r>
      <w:r>
        <w:rPr>
          <w:rFonts w:ascii="宋体" w:hAnsi="宋体" w:cs="宋体" w:hint="eastAsia"/>
          <w:bCs/>
          <w:lang w:val="zh-CN"/>
        </w:rPr>
        <w:t>万元及以上，且资产总额</w:t>
      </w:r>
      <w:r>
        <w:rPr>
          <w:rFonts w:ascii="宋体" w:hAnsi="宋体" w:cs="宋体" w:hint="eastAsia"/>
          <w:bCs/>
          <w:lang w:val="zh-CN"/>
        </w:rPr>
        <w:t>5000</w:t>
      </w:r>
      <w:r>
        <w:rPr>
          <w:rFonts w:ascii="宋体" w:hAnsi="宋体" w:cs="宋体" w:hint="eastAsia"/>
          <w:bCs/>
          <w:lang w:val="zh-CN"/>
        </w:rPr>
        <w:t>万元及以上的为中型企业；营业收入</w:t>
      </w:r>
      <w:r>
        <w:rPr>
          <w:rFonts w:ascii="宋体" w:hAnsi="宋体" w:cs="宋体" w:hint="eastAsia"/>
          <w:bCs/>
          <w:lang w:val="zh-CN"/>
        </w:rPr>
        <w:t>300</w:t>
      </w:r>
      <w:r>
        <w:rPr>
          <w:rFonts w:ascii="宋体" w:hAnsi="宋体" w:cs="宋体" w:hint="eastAsia"/>
          <w:bCs/>
          <w:lang w:val="zh-CN"/>
        </w:rPr>
        <w:t>万元及以上，且资产总额</w:t>
      </w:r>
      <w:r>
        <w:rPr>
          <w:rFonts w:ascii="宋体" w:hAnsi="宋体" w:cs="宋体" w:hint="eastAsia"/>
          <w:bCs/>
          <w:lang w:val="zh-CN"/>
        </w:rPr>
        <w:t>300</w:t>
      </w:r>
      <w:r>
        <w:rPr>
          <w:rFonts w:ascii="宋体" w:hAnsi="宋体" w:cs="宋体" w:hint="eastAsia"/>
          <w:bCs/>
          <w:lang w:val="zh-CN"/>
        </w:rPr>
        <w:t>万元及以上的为小型企业；营业收入</w:t>
      </w:r>
      <w:r>
        <w:rPr>
          <w:rFonts w:ascii="宋体" w:hAnsi="宋体" w:cs="宋体" w:hint="eastAsia"/>
          <w:bCs/>
          <w:lang w:val="zh-CN"/>
        </w:rPr>
        <w:t>300</w:t>
      </w:r>
      <w:r>
        <w:rPr>
          <w:rFonts w:ascii="宋体" w:hAnsi="宋体" w:cs="宋体" w:hint="eastAsia"/>
          <w:bCs/>
          <w:lang w:val="zh-CN"/>
        </w:rPr>
        <w:t>万元以下或资产总额</w:t>
      </w:r>
      <w:r>
        <w:rPr>
          <w:rFonts w:ascii="宋体" w:hAnsi="宋体" w:cs="宋体" w:hint="eastAsia"/>
          <w:bCs/>
          <w:lang w:val="zh-CN"/>
        </w:rPr>
        <w:t>300</w:t>
      </w:r>
      <w:r>
        <w:rPr>
          <w:rFonts w:ascii="宋体" w:hAnsi="宋体" w:cs="宋体" w:hint="eastAsia"/>
          <w:bCs/>
          <w:lang w:val="zh-CN"/>
        </w:rPr>
        <w:t>万元以下的为微型企业。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（四）批发业。从业人员</w:t>
      </w:r>
      <w:r>
        <w:rPr>
          <w:rFonts w:ascii="宋体" w:hAnsi="宋体" w:cs="宋体" w:hint="eastAsia"/>
          <w:bCs/>
          <w:lang w:val="zh-CN"/>
        </w:rPr>
        <w:t>200</w:t>
      </w:r>
      <w:r>
        <w:rPr>
          <w:rFonts w:ascii="宋体" w:hAnsi="宋体" w:cs="宋体" w:hint="eastAsia"/>
          <w:bCs/>
          <w:lang w:val="zh-CN"/>
        </w:rPr>
        <w:t>人以下或营业收入</w:t>
      </w:r>
      <w:r>
        <w:rPr>
          <w:rFonts w:ascii="宋体" w:hAnsi="宋体" w:cs="宋体" w:hint="eastAsia"/>
          <w:bCs/>
          <w:lang w:val="zh-CN"/>
        </w:rPr>
        <w:t>40000</w:t>
      </w:r>
      <w:r>
        <w:rPr>
          <w:rFonts w:ascii="宋体" w:hAnsi="宋体" w:cs="宋体" w:hint="eastAsia"/>
          <w:bCs/>
          <w:lang w:val="zh-CN"/>
        </w:rPr>
        <w:t>万元以下的为中小微型企业。其中，</w:t>
      </w:r>
      <w:r>
        <w:rPr>
          <w:rFonts w:ascii="宋体" w:hAnsi="宋体" w:cs="宋体" w:hint="eastAsia"/>
          <w:bCs/>
          <w:lang w:val="zh-CN"/>
        </w:rPr>
        <w:t>从业人员</w:t>
      </w:r>
      <w:r>
        <w:rPr>
          <w:rFonts w:ascii="宋体" w:hAnsi="宋体" w:cs="宋体" w:hint="eastAsia"/>
          <w:bCs/>
          <w:lang w:val="zh-CN"/>
        </w:rPr>
        <w:t>20</w:t>
      </w:r>
      <w:r>
        <w:rPr>
          <w:rFonts w:ascii="宋体" w:hAnsi="宋体" w:cs="宋体" w:hint="eastAsia"/>
          <w:bCs/>
          <w:lang w:val="zh-CN"/>
        </w:rPr>
        <w:t>人及以上，且营业收入</w:t>
      </w:r>
      <w:r>
        <w:rPr>
          <w:rFonts w:ascii="宋体" w:hAnsi="宋体" w:cs="宋体" w:hint="eastAsia"/>
          <w:bCs/>
          <w:lang w:val="zh-CN"/>
        </w:rPr>
        <w:t>5000</w:t>
      </w:r>
      <w:r>
        <w:rPr>
          <w:rFonts w:ascii="宋体" w:hAnsi="宋体" w:cs="宋体" w:hint="eastAsia"/>
          <w:bCs/>
          <w:lang w:val="zh-CN"/>
        </w:rPr>
        <w:t>万元及以上的为中型企业；从业人员</w:t>
      </w:r>
      <w:r>
        <w:rPr>
          <w:rFonts w:ascii="宋体" w:hAnsi="宋体" w:cs="宋体" w:hint="eastAsia"/>
          <w:bCs/>
          <w:lang w:val="zh-CN"/>
        </w:rPr>
        <w:t>5</w:t>
      </w:r>
      <w:r>
        <w:rPr>
          <w:rFonts w:ascii="宋体" w:hAnsi="宋体" w:cs="宋体" w:hint="eastAsia"/>
          <w:bCs/>
          <w:lang w:val="zh-CN"/>
        </w:rPr>
        <w:t>人及以上，且营业收入</w:t>
      </w:r>
      <w:r>
        <w:rPr>
          <w:rFonts w:ascii="宋体" w:hAnsi="宋体" w:cs="宋体" w:hint="eastAsia"/>
          <w:bCs/>
          <w:lang w:val="zh-CN"/>
        </w:rPr>
        <w:t>1000</w:t>
      </w:r>
      <w:r>
        <w:rPr>
          <w:rFonts w:ascii="宋体" w:hAnsi="宋体" w:cs="宋体" w:hint="eastAsia"/>
          <w:bCs/>
          <w:lang w:val="zh-CN"/>
        </w:rPr>
        <w:t>万元及以上的为小型企业；从业人员</w:t>
      </w:r>
      <w:r>
        <w:rPr>
          <w:rFonts w:ascii="宋体" w:hAnsi="宋体" w:cs="宋体" w:hint="eastAsia"/>
          <w:bCs/>
          <w:lang w:val="zh-CN"/>
        </w:rPr>
        <w:t>5</w:t>
      </w:r>
      <w:r>
        <w:rPr>
          <w:rFonts w:ascii="宋体" w:hAnsi="宋体" w:cs="宋体" w:hint="eastAsia"/>
          <w:bCs/>
          <w:lang w:val="zh-CN"/>
        </w:rPr>
        <w:t>人以下或营业收入</w:t>
      </w:r>
      <w:r>
        <w:rPr>
          <w:rFonts w:ascii="宋体" w:hAnsi="宋体" w:cs="宋体" w:hint="eastAsia"/>
          <w:bCs/>
          <w:lang w:val="zh-CN"/>
        </w:rPr>
        <w:t>1000</w:t>
      </w:r>
      <w:r>
        <w:rPr>
          <w:rFonts w:ascii="宋体" w:hAnsi="宋体" w:cs="宋体" w:hint="eastAsia"/>
          <w:bCs/>
          <w:lang w:val="zh-CN"/>
        </w:rPr>
        <w:t>万元以下的为微型企业。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（五）零售业。从业人员</w:t>
      </w:r>
      <w:r>
        <w:rPr>
          <w:rFonts w:ascii="宋体" w:hAnsi="宋体" w:cs="宋体" w:hint="eastAsia"/>
          <w:bCs/>
          <w:lang w:val="zh-CN"/>
        </w:rPr>
        <w:t>300</w:t>
      </w:r>
      <w:r>
        <w:rPr>
          <w:rFonts w:ascii="宋体" w:hAnsi="宋体" w:cs="宋体" w:hint="eastAsia"/>
          <w:bCs/>
          <w:lang w:val="zh-CN"/>
        </w:rPr>
        <w:t>人以下或营业收入</w:t>
      </w:r>
      <w:r>
        <w:rPr>
          <w:rFonts w:ascii="宋体" w:hAnsi="宋体" w:cs="宋体" w:hint="eastAsia"/>
          <w:bCs/>
          <w:lang w:val="zh-CN"/>
        </w:rPr>
        <w:t>20000</w:t>
      </w:r>
      <w:r>
        <w:rPr>
          <w:rFonts w:ascii="宋体" w:hAnsi="宋体" w:cs="宋体" w:hint="eastAsia"/>
          <w:bCs/>
          <w:lang w:val="zh-CN"/>
        </w:rPr>
        <w:t>万元以下的为中小微型企业。其中，从业人员</w:t>
      </w:r>
      <w:r>
        <w:rPr>
          <w:rFonts w:ascii="宋体" w:hAnsi="宋体" w:cs="宋体" w:hint="eastAsia"/>
          <w:bCs/>
          <w:lang w:val="zh-CN"/>
        </w:rPr>
        <w:t>50</w:t>
      </w:r>
      <w:r>
        <w:rPr>
          <w:rFonts w:ascii="宋体" w:hAnsi="宋体" w:cs="宋体" w:hint="eastAsia"/>
          <w:bCs/>
          <w:lang w:val="zh-CN"/>
        </w:rPr>
        <w:t>人及以上，且营业收入</w:t>
      </w:r>
      <w:r>
        <w:rPr>
          <w:rFonts w:ascii="宋体" w:hAnsi="宋体" w:cs="宋体" w:hint="eastAsia"/>
          <w:bCs/>
          <w:lang w:val="zh-CN"/>
        </w:rPr>
        <w:t>500</w:t>
      </w:r>
      <w:r>
        <w:rPr>
          <w:rFonts w:ascii="宋体" w:hAnsi="宋体" w:cs="宋体" w:hint="eastAsia"/>
          <w:bCs/>
          <w:lang w:val="zh-CN"/>
        </w:rPr>
        <w:t>万元及以上的为中型企业；从业人员</w:t>
      </w:r>
      <w:r>
        <w:rPr>
          <w:rFonts w:ascii="宋体" w:hAnsi="宋体" w:cs="宋体" w:hint="eastAsia"/>
          <w:bCs/>
          <w:lang w:val="zh-CN"/>
        </w:rPr>
        <w:t>10</w:t>
      </w:r>
      <w:r>
        <w:rPr>
          <w:rFonts w:ascii="宋体" w:hAnsi="宋体" w:cs="宋体" w:hint="eastAsia"/>
          <w:bCs/>
          <w:lang w:val="zh-CN"/>
        </w:rPr>
        <w:t>人及以上，且营业收入</w:t>
      </w:r>
      <w:r>
        <w:rPr>
          <w:rFonts w:ascii="宋体" w:hAnsi="宋体" w:cs="宋体" w:hint="eastAsia"/>
          <w:bCs/>
          <w:lang w:val="zh-CN"/>
        </w:rPr>
        <w:t>100</w:t>
      </w:r>
      <w:r>
        <w:rPr>
          <w:rFonts w:ascii="宋体" w:hAnsi="宋体" w:cs="宋体" w:hint="eastAsia"/>
          <w:bCs/>
          <w:lang w:val="zh-CN"/>
        </w:rPr>
        <w:t>万元及以上的为小型企业；从业人员</w:t>
      </w:r>
      <w:r>
        <w:rPr>
          <w:rFonts w:ascii="宋体" w:hAnsi="宋体" w:cs="宋体" w:hint="eastAsia"/>
          <w:bCs/>
          <w:lang w:val="zh-CN"/>
        </w:rPr>
        <w:t>10</w:t>
      </w:r>
      <w:r>
        <w:rPr>
          <w:rFonts w:ascii="宋体" w:hAnsi="宋体" w:cs="宋体" w:hint="eastAsia"/>
          <w:bCs/>
          <w:lang w:val="zh-CN"/>
        </w:rPr>
        <w:t>人以下或营业收入</w:t>
      </w:r>
      <w:r>
        <w:rPr>
          <w:rFonts w:ascii="宋体" w:hAnsi="宋体" w:cs="宋体" w:hint="eastAsia"/>
          <w:bCs/>
          <w:lang w:val="zh-CN"/>
        </w:rPr>
        <w:t>100</w:t>
      </w:r>
      <w:r>
        <w:rPr>
          <w:rFonts w:ascii="宋体" w:hAnsi="宋体" w:cs="宋体" w:hint="eastAsia"/>
          <w:bCs/>
          <w:lang w:val="zh-CN"/>
        </w:rPr>
        <w:t>万元以下的为微型企业。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（六）交通运输业。从业人员</w:t>
      </w:r>
      <w:r>
        <w:rPr>
          <w:rFonts w:ascii="宋体" w:hAnsi="宋体" w:cs="宋体" w:hint="eastAsia"/>
          <w:bCs/>
          <w:lang w:val="zh-CN"/>
        </w:rPr>
        <w:t>1000</w:t>
      </w:r>
      <w:r>
        <w:rPr>
          <w:rFonts w:ascii="宋体" w:hAnsi="宋体" w:cs="宋体" w:hint="eastAsia"/>
          <w:bCs/>
          <w:lang w:val="zh-CN"/>
        </w:rPr>
        <w:t>人以下或营业收入</w:t>
      </w:r>
      <w:r>
        <w:rPr>
          <w:rFonts w:ascii="宋体" w:hAnsi="宋体" w:cs="宋体" w:hint="eastAsia"/>
          <w:bCs/>
          <w:lang w:val="zh-CN"/>
        </w:rPr>
        <w:t>30000</w:t>
      </w:r>
      <w:r>
        <w:rPr>
          <w:rFonts w:ascii="宋体" w:hAnsi="宋体" w:cs="宋体" w:hint="eastAsia"/>
          <w:bCs/>
          <w:lang w:val="zh-CN"/>
        </w:rPr>
        <w:t>万元以下的为中小微型企业。其中，从业人员</w:t>
      </w:r>
      <w:r>
        <w:rPr>
          <w:rFonts w:ascii="宋体" w:hAnsi="宋体" w:cs="宋体" w:hint="eastAsia"/>
          <w:bCs/>
          <w:lang w:val="zh-CN"/>
        </w:rPr>
        <w:t>300</w:t>
      </w:r>
      <w:r>
        <w:rPr>
          <w:rFonts w:ascii="宋体" w:hAnsi="宋体" w:cs="宋体" w:hint="eastAsia"/>
          <w:bCs/>
          <w:lang w:val="zh-CN"/>
        </w:rPr>
        <w:t>人及以上，且营业收入</w:t>
      </w:r>
      <w:r>
        <w:rPr>
          <w:rFonts w:ascii="宋体" w:hAnsi="宋体" w:cs="宋体" w:hint="eastAsia"/>
          <w:bCs/>
          <w:lang w:val="zh-CN"/>
        </w:rPr>
        <w:t>3000</w:t>
      </w:r>
      <w:r>
        <w:rPr>
          <w:rFonts w:ascii="宋体" w:hAnsi="宋体" w:cs="宋体" w:hint="eastAsia"/>
          <w:bCs/>
          <w:lang w:val="zh-CN"/>
        </w:rPr>
        <w:t>万元及以上的为中型企业；从业人员</w:t>
      </w:r>
      <w:r>
        <w:rPr>
          <w:rFonts w:ascii="宋体" w:hAnsi="宋体" w:cs="宋体" w:hint="eastAsia"/>
          <w:bCs/>
          <w:lang w:val="zh-CN"/>
        </w:rPr>
        <w:t>20</w:t>
      </w:r>
      <w:r>
        <w:rPr>
          <w:rFonts w:ascii="宋体" w:hAnsi="宋体" w:cs="宋体" w:hint="eastAsia"/>
          <w:bCs/>
          <w:lang w:val="zh-CN"/>
        </w:rPr>
        <w:t>人及以上，且营业收入</w:t>
      </w:r>
      <w:r>
        <w:rPr>
          <w:rFonts w:ascii="宋体" w:hAnsi="宋体" w:cs="宋体" w:hint="eastAsia"/>
          <w:bCs/>
          <w:lang w:val="zh-CN"/>
        </w:rPr>
        <w:t>200</w:t>
      </w:r>
      <w:r>
        <w:rPr>
          <w:rFonts w:ascii="宋体" w:hAnsi="宋体" w:cs="宋体" w:hint="eastAsia"/>
          <w:bCs/>
          <w:lang w:val="zh-CN"/>
        </w:rPr>
        <w:t>万元及以上的为小型企业；从业人员</w:t>
      </w:r>
      <w:r>
        <w:rPr>
          <w:rFonts w:ascii="宋体" w:hAnsi="宋体" w:cs="宋体" w:hint="eastAsia"/>
          <w:bCs/>
          <w:lang w:val="zh-CN"/>
        </w:rPr>
        <w:t>20</w:t>
      </w:r>
      <w:r>
        <w:rPr>
          <w:rFonts w:ascii="宋体" w:hAnsi="宋体" w:cs="宋体" w:hint="eastAsia"/>
          <w:bCs/>
          <w:lang w:val="zh-CN"/>
        </w:rPr>
        <w:t>人以下或营业收入</w:t>
      </w:r>
      <w:r>
        <w:rPr>
          <w:rFonts w:ascii="宋体" w:hAnsi="宋体" w:cs="宋体" w:hint="eastAsia"/>
          <w:bCs/>
          <w:lang w:val="zh-CN"/>
        </w:rPr>
        <w:t>200</w:t>
      </w:r>
      <w:r>
        <w:rPr>
          <w:rFonts w:ascii="宋体" w:hAnsi="宋体" w:cs="宋体" w:hint="eastAsia"/>
          <w:bCs/>
          <w:lang w:val="zh-CN"/>
        </w:rPr>
        <w:t>万元以下的为微型企业。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（七）仓储业。从业人员</w:t>
      </w:r>
      <w:r>
        <w:rPr>
          <w:rFonts w:ascii="宋体" w:hAnsi="宋体" w:cs="宋体" w:hint="eastAsia"/>
          <w:bCs/>
          <w:lang w:val="zh-CN"/>
        </w:rPr>
        <w:t>200</w:t>
      </w:r>
      <w:r>
        <w:rPr>
          <w:rFonts w:ascii="宋体" w:hAnsi="宋体" w:cs="宋体" w:hint="eastAsia"/>
          <w:bCs/>
          <w:lang w:val="zh-CN"/>
        </w:rPr>
        <w:t>人以下或营业收入</w:t>
      </w:r>
      <w:r>
        <w:rPr>
          <w:rFonts w:ascii="宋体" w:hAnsi="宋体" w:cs="宋体" w:hint="eastAsia"/>
          <w:bCs/>
          <w:lang w:val="zh-CN"/>
        </w:rPr>
        <w:t>30000</w:t>
      </w:r>
      <w:r>
        <w:rPr>
          <w:rFonts w:ascii="宋体" w:hAnsi="宋体" w:cs="宋体" w:hint="eastAsia"/>
          <w:bCs/>
          <w:lang w:val="zh-CN"/>
        </w:rPr>
        <w:t>万元以下的为中小微型企业。其中，从业人员</w:t>
      </w:r>
      <w:r>
        <w:rPr>
          <w:rFonts w:ascii="宋体" w:hAnsi="宋体" w:cs="宋体" w:hint="eastAsia"/>
          <w:bCs/>
          <w:lang w:val="zh-CN"/>
        </w:rPr>
        <w:t>100</w:t>
      </w:r>
      <w:r>
        <w:rPr>
          <w:rFonts w:ascii="宋体" w:hAnsi="宋体" w:cs="宋体" w:hint="eastAsia"/>
          <w:bCs/>
          <w:lang w:val="zh-CN"/>
        </w:rPr>
        <w:t>人及以上，且营业收入</w:t>
      </w:r>
      <w:r>
        <w:rPr>
          <w:rFonts w:ascii="宋体" w:hAnsi="宋体" w:cs="宋体" w:hint="eastAsia"/>
          <w:bCs/>
          <w:lang w:val="zh-CN"/>
        </w:rPr>
        <w:t>1000</w:t>
      </w:r>
      <w:r>
        <w:rPr>
          <w:rFonts w:ascii="宋体" w:hAnsi="宋体" w:cs="宋体" w:hint="eastAsia"/>
          <w:bCs/>
          <w:lang w:val="zh-CN"/>
        </w:rPr>
        <w:t>万元及以上的为中型企业；从业人员</w:t>
      </w:r>
      <w:r>
        <w:rPr>
          <w:rFonts w:ascii="宋体" w:hAnsi="宋体" w:cs="宋体" w:hint="eastAsia"/>
          <w:bCs/>
          <w:lang w:val="zh-CN"/>
        </w:rPr>
        <w:t>20</w:t>
      </w:r>
      <w:r>
        <w:rPr>
          <w:rFonts w:ascii="宋体" w:hAnsi="宋体" w:cs="宋体" w:hint="eastAsia"/>
          <w:bCs/>
          <w:lang w:val="zh-CN"/>
        </w:rPr>
        <w:t>人及以上，且营业收入</w:t>
      </w:r>
      <w:r>
        <w:rPr>
          <w:rFonts w:ascii="宋体" w:hAnsi="宋体" w:cs="宋体" w:hint="eastAsia"/>
          <w:bCs/>
          <w:lang w:val="zh-CN"/>
        </w:rPr>
        <w:t>100</w:t>
      </w:r>
      <w:r>
        <w:rPr>
          <w:rFonts w:ascii="宋体" w:hAnsi="宋体" w:cs="宋体" w:hint="eastAsia"/>
          <w:bCs/>
          <w:lang w:val="zh-CN"/>
        </w:rPr>
        <w:t>万元及以上的为小型企业；从业人员</w:t>
      </w:r>
      <w:r>
        <w:rPr>
          <w:rFonts w:ascii="宋体" w:hAnsi="宋体" w:cs="宋体" w:hint="eastAsia"/>
          <w:bCs/>
          <w:lang w:val="zh-CN"/>
        </w:rPr>
        <w:t>20</w:t>
      </w:r>
      <w:r>
        <w:rPr>
          <w:rFonts w:ascii="宋体" w:hAnsi="宋体" w:cs="宋体" w:hint="eastAsia"/>
          <w:bCs/>
          <w:lang w:val="zh-CN"/>
        </w:rPr>
        <w:t>人以下或营业收入</w:t>
      </w:r>
      <w:r>
        <w:rPr>
          <w:rFonts w:ascii="宋体" w:hAnsi="宋体" w:cs="宋体" w:hint="eastAsia"/>
          <w:bCs/>
          <w:lang w:val="zh-CN"/>
        </w:rPr>
        <w:t>100</w:t>
      </w:r>
      <w:r>
        <w:rPr>
          <w:rFonts w:ascii="宋体" w:hAnsi="宋体" w:cs="宋体" w:hint="eastAsia"/>
          <w:bCs/>
          <w:lang w:val="zh-CN"/>
        </w:rPr>
        <w:t>万元以下的为微型企业。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（八）邮政业。从业人员</w:t>
      </w:r>
      <w:r>
        <w:rPr>
          <w:rFonts w:ascii="宋体" w:hAnsi="宋体" w:cs="宋体" w:hint="eastAsia"/>
          <w:bCs/>
          <w:lang w:val="zh-CN"/>
        </w:rPr>
        <w:t>1000</w:t>
      </w:r>
      <w:r>
        <w:rPr>
          <w:rFonts w:ascii="宋体" w:hAnsi="宋体" w:cs="宋体" w:hint="eastAsia"/>
          <w:bCs/>
          <w:lang w:val="zh-CN"/>
        </w:rPr>
        <w:t>人以下或营业收入</w:t>
      </w:r>
      <w:r>
        <w:rPr>
          <w:rFonts w:ascii="宋体" w:hAnsi="宋体" w:cs="宋体" w:hint="eastAsia"/>
          <w:bCs/>
          <w:lang w:val="zh-CN"/>
        </w:rPr>
        <w:t>30000</w:t>
      </w:r>
      <w:r>
        <w:rPr>
          <w:rFonts w:ascii="宋体" w:hAnsi="宋体" w:cs="宋体" w:hint="eastAsia"/>
          <w:bCs/>
          <w:lang w:val="zh-CN"/>
        </w:rPr>
        <w:t>万元以下的为中小微型企业。其中，从业人员</w:t>
      </w:r>
      <w:r>
        <w:rPr>
          <w:rFonts w:ascii="宋体" w:hAnsi="宋体" w:cs="宋体" w:hint="eastAsia"/>
          <w:bCs/>
          <w:lang w:val="zh-CN"/>
        </w:rPr>
        <w:t>300</w:t>
      </w:r>
      <w:r>
        <w:rPr>
          <w:rFonts w:ascii="宋体" w:hAnsi="宋体" w:cs="宋体" w:hint="eastAsia"/>
          <w:bCs/>
          <w:lang w:val="zh-CN"/>
        </w:rPr>
        <w:t>人及以上，且营业收入</w:t>
      </w:r>
      <w:r>
        <w:rPr>
          <w:rFonts w:ascii="宋体" w:hAnsi="宋体" w:cs="宋体" w:hint="eastAsia"/>
          <w:bCs/>
          <w:lang w:val="zh-CN"/>
        </w:rPr>
        <w:t>2000</w:t>
      </w:r>
      <w:r>
        <w:rPr>
          <w:rFonts w:ascii="宋体" w:hAnsi="宋体" w:cs="宋体" w:hint="eastAsia"/>
          <w:bCs/>
          <w:lang w:val="zh-CN"/>
        </w:rPr>
        <w:t>万元及以上的为中型企业；从业人员</w:t>
      </w:r>
      <w:r>
        <w:rPr>
          <w:rFonts w:ascii="宋体" w:hAnsi="宋体" w:cs="宋体" w:hint="eastAsia"/>
          <w:bCs/>
          <w:lang w:val="zh-CN"/>
        </w:rPr>
        <w:t>20</w:t>
      </w:r>
      <w:r>
        <w:rPr>
          <w:rFonts w:ascii="宋体" w:hAnsi="宋体" w:cs="宋体" w:hint="eastAsia"/>
          <w:bCs/>
          <w:lang w:val="zh-CN"/>
        </w:rPr>
        <w:t>人及以上，且营业收入</w:t>
      </w:r>
      <w:r>
        <w:rPr>
          <w:rFonts w:ascii="宋体" w:hAnsi="宋体" w:cs="宋体" w:hint="eastAsia"/>
          <w:bCs/>
          <w:lang w:val="zh-CN"/>
        </w:rPr>
        <w:t>100</w:t>
      </w:r>
      <w:r>
        <w:rPr>
          <w:rFonts w:ascii="宋体" w:hAnsi="宋体" w:cs="宋体" w:hint="eastAsia"/>
          <w:bCs/>
          <w:lang w:val="zh-CN"/>
        </w:rPr>
        <w:t>万元及以上的为小型企业；从业人员</w:t>
      </w:r>
      <w:r>
        <w:rPr>
          <w:rFonts w:ascii="宋体" w:hAnsi="宋体" w:cs="宋体" w:hint="eastAsia"/>
          <w:bCs/>
          <w:lang w:val="zh-CN"/>
        </w:rPr>
        <w:t>20</w:t>
      </w:r>
      <w:r>
        <w:rPr>
          <w:rFonts w:ascii="宋体" w:hAnsi="宋体" w:cs="宋体" w:hint="eastAsia"/>
          <w:bCs/>
          <w:lang w:val="zh-CN"/>
        </w:rPr>
        <w:t>人以下或营业收入</w:t>
      </w:r>
      <w:r>
        <w:rPr>
          <w:rFonts w:ascii="宋体" w:hAnsi="宋体" w:cs="宋体" w:hint="eastAsia"/>
          <w:bCs/>
          <w:lang w:val="zh-CN"/>
        </w:rPr>
        <w:t>100</w:t>
      </w:r>
      <w:r>
        <w:rPr>
          <w:rFonts w:ascii="宋体" w:hAnsi="宋体" w:cs="宋体" w:hint="eastAsia"/>
          <w:bCs/>
          <w:lang w:val="zh-CN"/>
        </w:rPr>
        <w:t>万元以下的为微型企业。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（九）住宿业。从业人员</w:t>
      </w:r>
      <w:r>
        <w:rPr>
          <w:rFonts w:ascii="宋体" w:hAnsi="宋体" w:cs="宋体" w:hint="eastAsia"/>
          <w:bCs/>
          <w:lang w:val="zh-CN"/>
        </w:rPr>
        <w:t>300</w:t>
      </w:r>
      <w:r>
        <w:rPr>
          <w:rFonts w:ascii="宋体" w:hAnsi="宋体" w:cs="宋体" w:hint="eastAsia"/>
          <w:bCs/>
          <w:lang w:val="zh-CN"/>
        </w:rPr>
        <w:t>人以下或营业收入</w:t>
      </w:r>
      <w:r>
        <w:rPr>
          <w:rFonts w:ascii="宋体" w:hAnsi="宋体" w:cs="宋体" w:hint="eastAsia"/>
          <w:bCs/>
          <w:lang w:val="zh-CN"/>
        </w:rPr>
        <w:t>10000</w:t>
      </w:r>
      <w:r>
        <w:rPr>
          <w:rFonts w:ascii="宋体" w:hAnsi="宋体" w:cs="宋体" w:hint="eastAsia"/>
          <w:bCs/>
          <w:lang w:val="zh-CN"/>
        </w:rPr>
        <w:t>万元以下的为中小微型企业。其中，从业人员</w:t>
      </w:r>
      <w:r>
        <w:rPr>
          <w:rFonts w:ascii="宋体" w:hAnsi="宋体" w:cs="宋体" w:hint="eastAsia"/>
          <w:bCs/>
          <w:lang w:val="zh-CN"/>
        </w:rPr>
        <w:t>100</w:t>
      </w:r>
      <w:r>
        <w:rPr>
          <w:rFonts w:ascii="宋体" w:hAnsi="宋体" w:cs="宋体" w:hint="eastAsia"/>
          <w:bCs/>
          <w:lang w:val="zh-CN"/>
        </w:rPr>
        <w:t>人及以上，且营业收入</w:t>
      </w:r>
      <w:r>
        <w:rPr>
          <w:rFonts w:ascii="宋体" w:hAnsi="宋体" w:cs="宋体" w:hint="eastAsia"/>
          <w:bCs/>
          <w:lang w:val="zh-CN"/>
        </w:rPr>
        <w:t>2000</w:t>
      </w:r>
      <w:r>
        <w:rPr>
          <w:rFonts w:ascii="宋体" w:hAnsi="宋体" w:cs="宋体" w:hint="eastAsia"/>
          <w:bCs/>
          <w:lang w:val="zh-CN"/>
        </w:rPr>
        <w:t>万元及以上的为中型企业；从业人员</w:t>
      </w:r>
      <w:r>
        <w:rPr>
          <w:rFonts w:ascii="宋体" w:hAnsi="宋体" w:cs="宋体" w:hint="eastAsia"/>
          <w:bCs/>
          <w:lang w:val="zh-CN"/>
        </w:rPr>
        <w:t>10</w:t>
      </w:r>
      <w:r>
        <w:rPr>
          <w:rFonts w:ascii="宋体" w:hAnsi="宋体" w:cs="宋体" w:hint="eastAsia"/>
          <w:bCs/>
          <w:lang w:val="zh-CN"/>
        </w:rPr>
        <w:t>人及以上，且营业收入</w:t>
      </w:r>
      <w:r>
        <w:rPr>
          <w:rFonts w:ascii="宋体" w:hAnsi="宋体" w:cs="宋体" w:hint="eastAsia"/>
          <w:bCs/>
          <w:lang w:val="zh-CN"/>
        </w:rPr>
        <w:t>100</w:t>
      </w:r>
      <w:r>
        <w:rPr>
          <w:rFonts w:ascii="宋体" w:hAnsi="宋体" w:cs="宋体" w:hint="eastAsia"/>
          <w:bCs/>
          <w:lang w:val="zh-CN"/>
        </w:rPr>
        <w:t>万元及以上的为小型企业；从业人员</w:t>
      </w:r>
      <w:r>
        <w:rPr>
          <w:rFonts w:ascii="宋体" w:hAnsi="宋体" w:cs="宋体" w:hint="eastAsia"/>
          <w:bCs/>
          <w:lang w:val="zh-CN"/>
        </w:rPr>
        <w:t>10</w:t>
      </w:r>
      <w:r>
        <w:rPr>
          <w:rFonts w:ascii="宋体" w:hAnsi="宋体" w:cs="宋体" w:hint="eastAsia"/>
          <w:bCs/>
          <w:lang w:val="zh-CN"/>
        </w:rPr>
        <w:t>人以下或营业收入</w:t>
      </w:r>
      <w:r>
        <w:rPr>
          <w:rFonts w:ascii="宋体" w:hAnsi="宋体" w:cs="宋体" w:hint="eastAsia"/>
          <w:bCs/>
          <w:lang w:val="zh-CN"/>
        </w:rPr>
        <w:t>100</w:t>
      </w:r>
      <w:r>
        <w:rPr>
          <w:rFonts w:ascii="宋体" w:hAnsi="宋体" w:cs="宋体" w:hint="eastAsia"/>
          <w:bCs/>
          <w:lang w:val="zh-CN"/>
        </w:rPr>
        <w:t>万元以下的为</w:t>
      </w:r>
      <w:r>
        <w:rPr>
          <w:rFonts w:ascii="宋体" w:hAnsi="宋体" w:cs="宋体" w:hint="eastAsia"/>
          <w:bCs/>
          <w:lang w:val="zh-CN"/>
        </w:rPr>
        <w:t>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（十）餐饮业。从业人员</w:t>
      </w:r>
      <w:r>
        <w:rPr>
          <w:rFonts w:ascii="宋体" w:hAnsi="宋体" w:cs="宋体" w:hint="eastAsia"/>
          <w:bCs/>
          <w:lang w:val="zh-CN"/>
        </w:rPr>
        <w:t>300</w:t>
      </w:r>
      <w:r>
        <w:rPr>
          <w:rFonts w:ascii="宋体" w:hAnsi="宋体" w:cs="宋体" w:hint="eastAsia"/>
          <w:bCs/>
          <w:lang w:val="zh-CN"/>
        </w:rPr>
        <w:t>人以下或营业收入</w:t>
      </w:r>
      <w:r>
        <w:rPr>
          <w:rFonts w:ascii="宋体" w:hAnsi="宋体" w:cs="宋体" w:hint="eastAsia"/>
          <w:bCs/>
          <w:lang w:val="zh-CN"/>
        </w:rPr>
        <w:t>10000</w:t>
      </w:r>
      <w:r>
        <w:rPr>
          <w:rFonts w:ascii="宋体" w:hAnsi="宋体" w:cs="宋体" w:hint="eastAsia"/>
          <w:bCs/>
          <w:lang w:val="zh-CN"/>
        </w:rPr>
        <w:t>万元以下的为中小微型企业。其中，从业人员</w:t>
      </w:r>
      <w:r>
        <w:rPr>
          <w:rFonts w:ascii="宋体" w:hAnsi="宋体" w:cs="宋体" w:hint="eastAsia"/>
          <w:bCs/>
          <w:lang w:val="zh-CN"/>
        </w:rPr>
        <w:t>100</w:t>
      </w:r>
      <w:r>
        <w:rPr>
          <w:rFonts w:ascii="宋体" w:hAnsi="宋体" w:cs="宋体" w:hint="eastAsia"/>
          <w:bCs/>
          <w:lang w:val="zh-CN"/>
        </w:rPr>
        <w:t>人及以上，且营业收入</w:t>
      </w:r>
      <w:r>
        <w:rPr>
          <w:rFonts w:ascii="宋体" w:hAnsi="宋体" w:cs="宋体" w:hint="eastAsia"/>
          <w:bCs/>
          <w:lang w:val="zh-CN"/>
        </w:rPr>
        <w:t>2000</w:t>
      </w:r>
      <w:r>
        <w:rPr>
          <w:rFonts w:ascii="宋体" w:hAnsi="宋体" w:cs="宋体" w:hint="eastAsia"/>
          <w:bCs/>
          <w:lang w:val="zh-CN"/>
        </w:rPr>
        <w:t>万元及以上的为中型企业；从业人员</w:t>
      </w:r>
      <w:r>
        <w:rPr>
          <w:rFonts w:ascii="宋体" w:hAnsi="宋体" w:cs="宋体" w:hint="eastAsia"/>
          <w:bCs/>
          <w:lang w:val="zh-CN"/>
        </w:rPr>
        <w:t>10</w:t>
      </w:r>
      <w:r>
        <w:rPr>
          <w:rFonts w:ascii="宋体" w:hAnsi="宋体" w:cs="宋体" w:hint="eastAsia"/>
          <w:bCs/>
          <w:lang w:val="zh-CN"/>
        </w:rPr>
        <w:t>人及以上，且营业收入</w:t>
      </w:r>
      <w:r>
        <w:rPr>
          <w:rFonts w:ascii="宋体" w:hAnsi="宋体" w:cs="宋体" w:hint="eastAsia"/>
          <w:bCs/>
          <w:lang w:val="zh-CN"/>
        </w:rPr>
        <w:t>100</w:t>
      </w:r>
      <w:r>
        <w:rPr>
          <w:rFonts w:ascii="宋体" w:hAnsi="宋体" w:cs="宋体" w:hint="eastAsia"/>
          <w:bCs/>
          <w:lang w:val="zh-CN"/>
        </w:rPr>
        <w:t>万元及以上的为小型企业；从业人员</w:t>
      </w:r>
      <w:r>
        <w:rPr>
          <w:rFonts w:ascii="宋体" w:hAnsi="宋体" w:cs="宋体" w:hint="eastAsia"/>
          <w:bCs/>
          <w:lang w:val="zh-CN"/>
        </w:rPr>
        <w:t>10</w:t>
      </w:r>
      <w:r>
        <w:rPr>
          <w:rFonts w:ascii="宋体" w:hAnsi="宋体" w:cs="宋体" w:hint="eastAsia"/>
          <w:bCs/>
          <w:lang w:val="zh-CN"/>
        </w:rPr>
        <w:t>人以下或营业收入</w:t>
      </w:r>
      <w:r>
        <w:rPr>
          <w:rFonts w:ascii="宋体" w:hAnsi="宋体" w:cs="宋体" w:hint="eastAsia"/>
          <w:bCs/>
          <w:lang w:val="zh-CN"/>
        </w:rPr>
        <w:t>100</w:t>
      </w:r>
      <w:r>
        <w:rPr>
          <w:rFonts w:ascii="宋体" w:hAnsi="宋体" w:cs="宋体" w:hint="eastAsia"/>
          <w:bCs/>
          <w:lang w:val="zh-CN"/>
        </w:rPr>
        <w:t>万元以下的为微型企业。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（十一）信息传输业。从业人员</w:t>
      </w:r>
      <w:r>
        <w:rPr>
          <w:rFonts w:ascii="宋体" w:hAnsi="宋体" w:cs="宋体" w:hint="eastAsia"/>
          <w:bCs/>
          <w:lang w:val="zh-CN"/>
        </w:rPr>
        <w:t>2000</w:t>
      </w:r>
      <w:r>
        <w:rPr>
          <w:rFonts w:ascii="宋体" w:hAnsi="宋体" w:cs="宋体" w:hint="eastAsia"/>
          <w:bCs/>
          <w:lang w:val="zh-CN"/>
        </w:rPr>
        <w:t>人以下或营业收入</w:t>
      </w:r>
      <w:r>
        <w:rPr>
          <w:rFonts w:ascii="宋体" w:hAnsi="宋体" w:cs="宋体" w:hint="eastAsia"/>
          <w:bCs/>
          <w:lang w:val="zh-CN"/>
        </w:rPr>
        <w:t>100000</w:t>
      </w:r>
      <w:r>
        <w:rPr>
          <w:rFonts w:ascii="宋体" w:hAnsi="宋体" w:cs="宋体" w:hint="eastAsia"/>
          <w:bCs/>
          <w:lang w:val="zh-CN"/>
        </w:rPr>
        <w:t>万元以下的为中小微型企业。其中，从业人员</w:t>
      </w:r>
      <w:r>
        <w:rPr>
          <w:rFonts w:ascii="宋体" w:hAnsi="宋体" w:cs="宋体" w:hint="eastAsia"/>
          <w:bCs/>
          <w:lang w:val="zh-CN"/>
        </w:rPr>
        <w:t>100</w:t>
      </w:r>
      <w:r>
        <w:rPr>
          <w:rFonts w:ascii="宋体" w:hAnsi="宋体" w:cs="宋体" w:hint="eastAsia"/>
          <w:bCs/>
          <w:lang w:val="zh-CN"/>
        </w:rPr>
        <w:t>人及以上，且营业收入</w:t>
      </w:r>
      <w:r>
        <w:rPr>
          <w:rFonts w:ascii="宋体" w:hAnsi="宋体" w:cs="宋体" w:hint="eastAsia"/>
          <w:bCs/>
          <w:lang w:val="zh-CN"/>
        </w:rPr>
        <w:t>1000</w:t>
      </w:r>
      <w:r>
        <w:rPr>
          <w:rFonts w:ascii="宋体" w:hAnsi="宋体" w:cs="宋体" w:hint="eastAsia"/>
          <w:bCs/>
          <w:lang w:val="zh-CN"/>
        </w:rPr>
        <w:t>万元及以上的为中型企业；从业人员</w:t>
      </w:r>
      <w:r>
        <w:rPr>
          <w:rFonts w:ascii="宋体" w:hAnsi="宋体" w:cs="宋体" w:hint="eastAsia"/>
          <w:bCs/>
          <w:lang w:val="zh-CN"/>
        </w:rPr>
        <w:t>10</w:t>
      </w:r>
      <w:r>
        <w:rPr>
          <w:rFonts w:ascii="宋体" w:hAnsi="宋体" w:cs="宋体" w:hint="eastAsia"/>
          <w:bCs/>
          <w:lang w:val="zh-CN"/>
        </w:rPr>
        <w:t>人及以上，且营业收入</w:t>
      </w:r>
      <w:r>
        <w:rPr>
          <w:rFonts w:ascii="宋体" w:hAnsi="宋体" w:cs="宋体" w:hint="eastAsia"/>
          <w:bCs/>
          <w:lang w:val="zh-CN"/>
        </w:rPr>
        <w:t>100</w:t>
      </w:r>
      <w:r>
        <w:rPr>
          <w:rFonts w:ascii="宋体" w:hAnsi="宋体" w:cs="宋体" w:hint="eastAsia"/>
          <w:bCs/>
          <w:lang w:val="zh-CN"/>
        </w:rPr>
        <w:t>万元及以上的为小型企业；从业</w:t>
      </w:r>
      <w:r>
        <w:rPr>
          <w:rFonts w:ascii="宋体" w:hAnsi="宋体" w:cs="宋体" w:hint="eastAsia"/>
          <w:bCs/>
          <w:lang w:val="zh-CN"/>
        </w:rPr>
        <w:t>人员</w:t>
      </w:r>
      <w:r>
        <w:rPr>
          <w:rFonts w:ascii="宋体" w:hAnsi="宋体" w:cs="宋体" w:hint="eastAsia"/>
          <w:bCs/>
          <w:lang w:val="zh-CN"/>
        </w:rPr>
        <w:t>10</w:t>
      </w:r>
      <w:r>
        <w:rPr>
          <w:rFonts w:ascii="宋体" w:hAnsi="宋体" w:cs="宋体" w:hint="eastAsia"/>
          <w:bCs/>
          <w:lang w:val="zh-CN"/>
        </w:rPr>
        <w:t>人以下或营业收入</w:t>
      </w:r>
      <w:r>
        <w:rPr>
          <w:rFonts w:ascii="宋体" w:hAnsi="宋体" w:cs="宋体" w:hint="eastAsia"/>
          <w:bCs/>
          <w:lang w:val="zh-CN"/>
        </w:rPr>
        <w:t>100</w:t>
      </w:r>
      <w:r>
        <w:rPr>
          <w:rFonts w:ascii="宋体" w:hAnsi="宋体" w:cs="宋体" w:hint="eastAsia"/>
          <w:bCs/>
          <w:lang w:val="zh-CN"/>
        </w:rPr>
        <w:t>万元以下的为微型企业。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（十二）软件和信息技术服务业。从业人员</w:t>
      </w:r>
      <w:r>
        <w:rPr>
          <w:rFonts w:ascii="宋体" w:hAnsi="宋体" w:cs="宋体" w:hint="eastAsia"/>
          <w:bCs/>
          <w:lang w:val="zh-CN"/>
        </w:rPr>
        <w:t>300</w:t>
      </w:r>
      <w:r>
        <w:rPr>
          <w:rFonts w:ascii="宋体" w:hAnsi="宋体" w:cs="宋体" w:hint="eastAsia"/>
          <w:bCs/>
          <w:lang w:val="zh-CN"/>
        </w:rPr>
        <w:t>人以下或营业收入</w:t>
      </w:r>
      <w:r>
        <w:rPr>
          <w:rFonts w:ascii="宋体" w:hAnsi="宋体" w:cs="宋体" w:hint="eastAsia"/>
          <w:bCs/>
          <w:lang w:val="zh-CN"/>
        </w:rPr>
        <w:t>10000</w:t>
      </w:r>
      <w:r>
        <w:rPr>
          <w:rFonts w:ascii="宋体" w:hAnsi="宋体" w:cs="宋体" w:hint="eastAsia"/>
          <w:bCs/>
          <w:lang w:val="zh-CN"/>
        </w:rPr>
        <w:t>万元以下的为中小微型企业。其中，从业人员</w:t>
      </w:r>
      <w:r>
        <w:rPr>
          <w:rFonts w:ascii="宋体" w:hAnsi="宋体" w:cs="宋体" w:hint="eastAsia"/>
          <w:bCs/>
          <w:lang w:val="zh-CN"/>
        </w:rPr>
        <w:t>100</w:t>
      </w:r>
      <w:r>
        <w:rPr>
          <w:rFonts w:ascii="宋体" w:hAnsi="宋体" w:cs="宋体" w:hint="eastAsia"/>
          <w:bCs/>
          <w:lang w:val="zh-CN"/>
        </w:rPr>
        <w:t>人及以上，且营业收入</w:t>
      </w:r>
      <w:r>
        <w:rPr>
          <w:rFonts w:ascii="宋体" w:hAnsi="宋体" w:cs="宋体" w:hint="eastAsia"/>
          <w:bCs/>
          <w:lang w:val="zh-CN"/>
        </w:rPr>
        <w:t>1000</w:t>
      </w:r>
      <w:r>
        <w:rPr>
          <w:rFonts w:ascii="宋体" w:hAnsi="宋体" w:cs="宋体" w:hint="eastAsia"/>
          <w:bCs/>
          <w:lang w:val="zh-CN"/>
        </w:rPr>
        <w:t>万元及以上的为中型企业；从业人员</w:t>
      </w:r>
      <w:r>
        <w:rPr>
          <w:rFonts w:ascii="宋体" w:hAnsi="宋体" w:cs="宋体" w:hint="eastAsia"/>
          <w:bCs/>
          <w:lang w:val="zh-CN"/>
        </w:rPr>
        <w:t>10</w:t>
      </w:r>
      <w:r>
        <w:rPr>
          <w:rFonts w:ascii="宋体" w:hAnsi="宋体" w:cs="宋体" w:hint="eastAsia"/>
          <w:bCs/>
          <w:lang w:val="zh-CN"/>
        </w:rPr>
        <w:t>人及以上，且营业收入</w:t>
      </w:r>
      <w:r>
        <w:rPr>
          <w:rFonts w:ascii="宋体" w:hAnsi="宋体" w:cs="宋体" w:hint="eastAsia"/>
          <w:bCs/>
          <w:lang w:val="zh-CN"/>
        </w:rPr>
        <w:t>50</w:t>
      </w:r>
      <w:r>
        <w:rPr>
          <w:rFonts w:ascii="宋体" w:hAnsi="宋体" w:cs="宋体" w:hint="eastAsia"/>
          <w:bCs/>
          <w:lang w:val="zh-CN"/>
        </w:rPr>
        <w:t>万元及以上的为小型企业；从业人员</w:t>
      </w:r>
      <w:r>
        <w:rPr>
          <w:rFonts w:ascii="宋体" w:hAnsi="宋体" w:cs="宋体" w:hint="eastAsia"/>
          <w:bCs/>
          <w:lang w:val="zh-CN"/>
        </w:rPr>
        <w:t>10</w:t>
      </w:r>
      <w:r>
        <w:rPr>
          <w:rFonts w:ascii="宋体" w:hAnsi="宋体" w:cs="宋体" w:hint="eastAsia"/>
          <w:bCs/>
          <w:lang w:val="zh-CN"/>
        </w:rPr>
        <w:t>人以下或营业收入</w:t>
      </w:r>
      <w:r>
        <w:rPr>
          <w:rFonts w:ascii="宋体" w:hAnsi="宋体" w:cs="宋体" w:hint="eastAsia"/>
          <w:bCs/>
          <w:lang w:val="zh-CN"/>
        </w:rPr>
        <w:t>50</w:t>
      </w:r>
      <w:r>
        <w:rPr>
          <w:rFonts w:ascii="宋体" w:hAnsi="宋体" w:cs="宋体" w:hint="eastAsia"/>
          <w:bCs/>
          <w:lang w:val="zh-CN"/>
        </w:rPr>
        <w:t>万元以下的为微型企业。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（十三）房地产开发经营。营业收入</w:t>
      </w:r>
      <w:r>
        <w:rPr>
          <w:rFonts w:ascii="宋体" w:hAnsi="宋体" w:cs="宋体" w:hint="eastAsia"/>
          <w:bCs/>
          <w:lang w:val="zh-CN"/>
        </w:rPr>
        <w:t>200000</w:t>
      </w:r>
      <w:r>
        <w:rPr>
          <w:rFonts w:ascii="宋体" w:hAnsi="宋体" w:cs="宋体" w:hint="eastAsia"/>
          <w:bCs/>
          <w:lang w:val="zh-CN"/>
        </w:rPr>
        <w:t>万元以下或资产总额</w:t>
      </w:r>
      <w:r>
        <w:rPr>
          <w:rFonts w:ascii="宋体" w:hAnsi="宋体" w:cs="宋体" w:hint="eastAsia"/>
          <w:bCs/>
          <w:lang w:val="zh-CN"/>
        </w:rPr>
        <w:t>10000</w:t>
      </w:r>
      <w:r>
        <w:rPr>
          <w:rFonts w:ascii="宋体" w:hAnsi="宋体" w:cs="宋体" w:hint="eastAsia"/>
          <w:bCs/>
          <w:lang w:val="zh-CN"/>
        </w:rPr>
        <w:t>万元以下的为中小微型企业。其中，营业收入</w:t>
      </w:r>
      <w:r>
        <w:rPr>
          <w:rFonts w:ascii="宋体" w:hAnsi="宋体" w:cs="宋体" w:hint="eastAsia"/>
          <w:bCs/>
          <w:lang w:val="zh-CN"/>
        </w:rPr>
        <w:t>1000</w:t>
      </w:r>
      <w:r>
        <w:rPr>
          <w:rFonts w:ascii="宋体" w:hAnsi="宋体" w:cs="宋体" w:hint="eastAsia"/>
          <w:bCs/>
          <w:lang w:val="zh-CN"/>
        </w:rPr>
        <w:t>万元及以上，且资产总额</w:t>
      </w:r>
      <w:r>
        <w:rPr>
          <w:rFonts w:ascii="宋体" w:hAnsi="宋体" w:cs="宋体" w:hint="eastAsia"/>
          <w:bCs/>
          <w:lang w:val="zh-CN"/>
        </w:rPr>
        <w:t>5000</w:t>
      </w:r>
      <w:r>
        <w:rPr>
          <w:rFonts w:ascii="宋体" w:hAnsi="宋体" w:cs="宋体" w:hint="eastAsia"/>
          <w:bCs/>
          <w:lang w:val="zh-CN"/>
        </w:rPr>
        <w:t>万元及以上的为中型企业；营业收入</w:t>
      </w:r>
      <w:r>
        <w:rPr>
          <w:rFonts w:ascii="宋体" w:hAnsi="宋体" w:cs="宋体" w:hint="eastAsia"/>
          <w:bCs/>
          <w:lang w:val="zh-CN"/>
        </w:rPr>
        <w:t>100</w:t>
      </w:r>
      <w:r>
        <w:rPr>
          <w:rFonts w:ascii="宋体" w:hAnsi="宋体" w:cs="宋体" w:hint="eastAsia"/>
          <w:bCs/>
          <w:lang w:val="zh-CN"/>
        </w:rPr>
        <w:t>万元及以上，且资产总额</w:t>
      </w:r>
      <w:r>
        <w:rPr>
          <w:rFonts w:ascii="宋体" w:hAnsi="宋体" w:cs="宋体" w:hint="eastAsia"/>
          <w:bCs/>
          <w:lang w:val="zh-CN"/>
        </w:rPr>
        <w:t>2000</w:t>
      </w:r>
      <w:r>
        <w:rPr>
          <w:rFonts w:ascii="宋体" w:hAnsi="宋体" w:cs="宋体" w:hint="eastAsia"/>
          <w:bCs/>
          <w:lang w:val="zh-CN"/>
        </w:rPr>
        <w:t>万元及以上的为小型企业；营业收入</w:t>
      </w:r>
      <w:r>
        <w:rPr>
          <w:rFonts w:ascii="宋体" w:hAnsi="宋体" w:cs="宋体" w:hint="eastAsia"/>
          <w:bCs/>
          <w:lang w:val="zh-CN"/>
        </w:rPr>
        <w:t>100</w:t>
      </w:r>
      <w:r>
        <w:rPr>
          <w:rFonts w:ascii="宋体" w:hAnsi="宋体" w:cs="宋体" w:hint="eastAsia"/>
          <w:bCs/>
          <w:lang w:val="zh-CN"/>
        </w:rPr>
        <w:t>万元以下或资产总额</w:t>
      </w:r>
      <w:r>
        <w:rPr>
          <w:rFonts w:ascii="宋体" w:hAnsi="宋体" w:cs="宋体" w:hint="eastAsia"/>
          <w:bCs/>
          <w:lang w:val="zh-CN"/>
        </w:rPr>
        <w:t>2000</w:t>
      </w:r>
      <w:r>
        <w:rPr>
          <w:rFonts w:ascii="宋体" w:hAnsi="宋体" w:cs="宋体" w:hint="eastAsia"/>
          <w:bCs/>
          <w:lang w:val="zh-CN"/>
        </w:rPr>
        <w:t>万元以下的为微型企业。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（十四）物业管理。从业人员</w:t>
      </w:r>
      <w:r>
        <w:rPr>
          <w:rFonts w:ascii="宋体" w:hAnsi="宋体" w:cs="宋体" w:hint="eastAsia"/>
          <w:bCs/>
          <w:lang w:val="zh-CN"/>
        </w:rPr>
        <w:t>1000</w:t>
      </w:r>
      <w:r>
        <w:rPr>
          <w:rFonts w:ascii="宋体" w:hAnsi="宋体" w:cs="宋体" w:hint="eastAsia"/>
          <w:bCs/>
          <w:lang w:val="zh-CN"/>
        </w:rPr>
        <w:t>人以下或营业收入</w:t>
      </w:r>
      <w:r>
        <w:rPr>
          <w:rFonts w:ascii="宋体" w:hAnsi="宋体" w:cs="宋体" w:hint="eastAsia"/>
          <w:bCs/>
          <w:lang w:val="zh-CN"/>
        </w:rPr>
        <w:t>5000</w:t>
      </w:r>
      <w:r>
        <w:rPr>
          <w:rFonts w:ascii="宋体" w:hAnsi="宋体" w:cs="宋体" w:hint="eastAsia"/>
          <w:bCs/>
          <w:lang w:val="zh-CN"/>
        </w:rPr>
        <w:t>万元以下的为中小微型企业。其中，从业</w:t>
      </w:r>
      <w:r>
        <w:rPr>
          <w:rFonts w:ascii="宋体" w:hAnsi="宋体" w:cs="宋体" w:hint="eastAsia"/>
          <w:bCs/>
          <w:lang w:val="zh-CN"/>
        </w:rPr>
        <w:lastRenderedPageBreak/>
        <w:t>人员</w:t>
      </w:r>
      <w:r>
        <w:rPr>
          <w:rFonts w:ascii="宋体" w:hAnsi="宋体" w:cs="宋体" w:hint="eastAsia"/>
          <w:bCs/>
          <w:lang w:val="zh-CN"/>
        </w:rPr>
        <w:t>300</w:t>
      </w:r>
      <w:r>
        <w:rPr>
          <w:rFonts w:ascii="宋体" w:hAnsi="宋体" w:cs="宋体" w:hint="eastAsia"/>
          <w:bCs/>
          <w:lang w:val="zh-CN"/>
        </w:rPr>
        <w:t>人及以上，且营业收入</w:t>
      </w:r>
      <w:r>
        <w:rPr>
          <w:rFonts w:ascii="宋体" w:hAnsi="宋体" w:cs="宋体" w:hint="eastAsia"/>
          <w:bCs/>
          <w:lang w:val="zh-CN"/>
        </w:rPr>
        <w:t>1000</w:t>
      </w:r>
      <w:r>
        <w:rPr>
          <w:rFonts w:ascii="宋体" w:hAnsi="宋体" w:cs="宋体" w:hint="eastAsia"/>
          <w:bCs/>
          <w:lang w:val="zh-CN"/>
        </w:rPr>
        <w:t>万元及以上的为中型企业；从业人员</w:t>
      </w:r>
      <w:r>
        <w:rPr>
          <w:rFonts w:ascii="宋体" w:hAnsi="宋体" w:cs="宋体" w:hint="eastAsia"/>
          <w:bCs/>
          <w:lang w:val="zh-CN"/>
        </w:rPr>
        <w:t>100</w:t>
      </w:r>
      <w:r>
        <w:rPr>
          <w:rFonts w:ascii="宋体" w:hAnsi="宋体" w:cs="宋体" w:hint="eastAsia"/>
          <w:bCs/>
          <w:lang w:val="zh-CN"/>
        </w:rPr>
        <w:t>人及以上，且营业收入</w:t>
      </w:r>
      <w:r>
        <w:rPr>
          <w:rFonts w:ascii="宋体" w:hAnsi="宋体" w:cs="宋体" w:hint="eastAsia"/>
          <w:bCs/>
          <w:lang w:val="zh-CN"/>
        </w:rPr>
        <w:t>500</w:t>
      </w:r>
      <w:r>
        <w:rPr>
          <w:rFonts w:ascii="宋体" w:hAnsi="宋体" w:cs="宋体" w:hint="eastAsia"/>
          <w:bCs/>
          <w:lang w:val="zh-CN"/>
        </w:rPr>
        <w:t>万元及以上</w:t>
      </w:r>
      <w:r>
        <w:rPr>
          <w:rFonts w:ascii="宋体" w:hAnsi="宋体" w:cs="宋体" w:hint="eastAsia"/>
          <w:bCs/>
          <w:lang w:val="zh-CN"/>
        </w:rPr>
        <w:t>的为小型企业；从业人员</w:t>
      </w:r>
      <w:r>
        <w:rPr>
          <w:rFonts w:ascii="宋体" w:hAnsi="宋体" w:cs="宋体" w:hint="eastAsia"/>
          <w:bCs/>
          <w:lang w:val="zh-CN"/>
        </w:rPr>
        <w:t>100</w:t>
      </w:r>
      <w:r>
        <w:rPr>
          <w:rFonts w:ascii="宋体" w:hAnsi="宋体" w:cs="宋体" w:hint="eastAsia"/>
          <w:bCs/>
          <w:lang w:val="zh-CN"/>
        </w:rPr>
        <w:t>人以下或营业收入</w:t>
      </w:r>
      <w:r>
        <w:rPr>
          <w:rFonts w:ascii="宋体" w:hAnsi="宋体" w:cs="宋体" w:hint="eastAsia"/>
          <w:bCs/>
          <w:lang w:val="zh-CN"/>
        </w:rPr>
        <w:t>500</w:t>
      </w:r>
      <w:r>
        <w:rPr>
          <w:rFonts w:ascii="宋体" w:hAnsi="宋体" w:cs="宋体" w:hint="eastAsia"/>
          <w:bCs/>
          <w:lang w:val="zh-CN"/>
        </w:rPr>
        <w:t>万元以下的为微型企业。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（十五）租赁和商务服务业。从业人员</w:t>
      </w:r>
      <w:r>
        <w:rPr>
          <w:rFonts w:ascii="宋体" w:hAnsi="宋体" w:cs="宋体" w:hint="eastAsia"/>
          <w:bCs/>
          <w:lang w:val="zh-CN"/>
        </w:rPr>
        <w:t>300</w:t>
      </w:r>
      <w:r>
        <w:rPr>
          <w:rFonts w:ascii="宋体" w:hAnsi="宋体" w:cs="宋体" w:hint="eastAsia"/>
          <w:bCs/>
          <w:lang w:val="zh-CN"/>
        </w:rPr>
        <w:t>人以下或资产总额</w:t>
      </w:r>
      <w:r>
        <w:rPr>
          <w:rFonts w:ascii="宋体" w:hAnsi="宋体" w:cs="宋体" w:hint="eastAsia"/>
          <w:bCs/>
          <w:lang w:val="zh-CN"/>
        </w:rPr>
        <w:t>120000</w:t>
      </w:r>
      <w:r>
        <w:rPr>
          <w:rFonts w:ascii="宋体" w:hAnsi="宋体" w:cs="宋体" w:hint="eastAsia"/>
          <w:bCs/>
          <w:lang w:val="zh-CN"/>
        </w:rPr>
        <w:t>万元以下的为中小微型企业。其中，从业人员</w:t>
      </w:r>
      <w:r>
        <w:rPr>
          <w:rFonts w:ascii="宋体" w:hAnsi="宋体" w:cs="宋体" w:hint="eastAsia"/>
          <w:bCs/>
          <w:lang w:val="zh-CN"/>
        </w:rPr>
        <w:t>100</w:t>
      </w:r>
      <w:r>
        <w:rPr>
          <w:rFonts w:ascii="宋体" w:hAnsi="宋体" w:cs="宋体" w:hint="eastAsia"/>
          <w:bCs/>
          <w:lang w:val="zh-CN"/>
        </w:rPr>
        <w:t>人及以上，且资产总额</w:t>
      </w:r>
      <w:r>
        <w:rPr>
          <w:rFonts w:ascii="宋体" w:hAnsi="宋体" w:cs="宋体" w:hint="eastAsia"/>
          <w:bCs/>
          <w:lang w:val="zh-CN"/>
        </w:rPr>
        <w:t>8000</w:t>
      </w:r>
      <w:r>
        <w:rPr>
          <w:rFonts w:ascii="宋体" w:hAnsi="宋体" w:cs="宋体" w:hint="eastAsia"/>
          <w:bCs/>
          <w:lang w:val="zh-CN"/>
        </w:rPr>
        <w:t>万元及以上的为中型企业；从业人员</w:t>
      </w:r>
      <w:r>
        <w:rPr>
          <w:rFonts w:ascii="宋体" w:hAnsi="宋体" w:cs="宋体" w:hint="eastAsia"/>
          <w:bCs/>
          <w:lang w:val="zh-CN"/>
        </w:rPr>
        <w:t>10</w:t>
      </w:r>
      <w:r>
        <w:rPr>
          <w:rFonts w:ascii="宋体" w:hAnsi="宋体" w:cs="宋体" w:hint="eastAsia"/>
          <w:bCs/>
          <w:lang w:val="zh-CN"/>
        </w:rPr>
        <w:t>人及以上，且资产总额</w:t>
      </w:r>
      <w:r>
        <w:rPr>
          <w:rFonts w:ascii="宋体" w:hAnsi="宋体" w:cs="宋体" w:hint="eastAsia"/>
          <w:bCs/>
          <w:lang w:val="zh-CN"/>
        </w:rPr>
        <w:t>100</w:t>
      </w:r>
      <w:r>
        <w:rPr>
          <w:rFonts w:ascii="宋体" w:hAnsi="宋体" w:cs="宋体" w:hint="eastAsia"/>
          <w:bCs/>
          <w:lang w:val="zh-CN"/>
        </w:rPr>
        <w:t>万元及以上的为小型企业；从业人员</w:t>
      </w:r>
      <w:r>
        <w:rPr>
          <w:rFonts w:ascii="宋体" w:hAnsi="宋体" w:cs="宋体" w:hint="eastAsia"/>
          <w:bCs/>
          <w:lang w:val="zh-CN"/>
        </w:rPr>
        <w:t>10</w:t>
      </w:r>
      <w:r>
        <w:rPr>
          <w:rFonts w:ascii="宋体" w:hAnsi="宋体" w:cs="宋体" w:hint="eastAsia"/>
          <w:bCs/>
          <w:lang w:val="zh-CN"/>
        </w:rPr>
        <w:t>人以下或资产总额</w:t>
      </w:r>
      <w:r>
        <w:rPr>
          <w:rFonts w:ascii="宋体" w:hAnsi="宋体" w:cs="宋体" w:hint="eastAsia"/>
          <w:bCs/>
          <w:lang w:val="zh-CN"/>
        </w:rPr>
        <w:t>100</w:t>
      </w:r>
      <w:r>
        <w:rPr>
          <w:rFonts w:ascii="宋体" w:hAnsi="宋体" w:cs="宋体" w:hint="eastAsia"/>
          <w:bCs/>
          <w:lang w:val="zh-CN"/>
        </w:rPr>
        <w:t>万元以下的为微型企业。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（十六）其他未列明行业。从业人员</w:t>
      </w:r>
      <w:r>
        <w:rPr>
          <w:rFonts w:ascii="宋体" w:hAnsi="宋体" w:cs="宋体" w:hint="eastAsia"/>
          <w:bCs/>
          <w:lang w:val="zh-CN"/>
        </w:rPr>
        <w:t>300</w:t>
      </w:r>
      <w:r>
        <w:rPr>
          <w:rFonts w:ascii="宋体" w:hAnsi="宋体" w:cs="宋体" w:hint="eastAsia"/>
          <w:bCs/>
          <w:lang w:val="zh-CN"/>
        </w:rPr>
        <w:t>人以下的为中小微型企业。其中，从业人员</w:t>
      </w:r>
      <w:r>
        <w:rPr>
          <w:rFonts w:ascii="宋体" w:hAnsi="宋体" w:cs="宋体" w:hint="eastAsia"/>
          <w:bCs/>
          <w:lang w:val="zh-CN"/>
        </w:rPr>
        <w:t>100</w:t>
      </w:r>
      <w:r>
        <w:rPr>
          <w:rFonts w:ascii="宋体" w:hAnsi="宋体" w:cs="宋体" w:hint="eastAsia"/>
          <w:bCs/>
          <w:lang w:val="zh-CN"/>
        </w:rPr>
        <w:t>人及以上的为中型企业；从业人员</w:t>
      </w:r>
      <w:r>
        <w:rPr>
          <w:rFonts w:ascii="宋体" w:hAnsi="宋体" w:cs="宋体" w:hint="eastAsia"/>
          <w:bCs/>
          <w:lang w:val="zh-CN"/>
        </w:rPr>
        <w:t>10</w:t>
      </w:r>
      <w:r>
        <w:rPr>
          <w:rFonts w:ascii="宋体" w:hAnsi="宋体" w:cs="宋体" w:hint="eastAsia"/>
          <w:bCs/>
          <w:lang w:val="zh-CN"/>
        </w:rPr>
        <w:t>人及以上的为小型企业；从业人员</w:t>
      </w:r>
      <w:r>
        <w:rPr>
          <w:rFonts w:ascii="宋体" w:hAnsi="宋体" w:cs="宋体" w:hint="eastAsia"/>
          <w:bCs/>
          <w:lang w:val="zh-CN"/>
        </w:rPr>
        <w:t>10</w:t>
      </w:r>
      <w:r>
        <w:rPr>
          <w:rFonts w:ascii="宋体" w:hAnsi="宋体" w:cs="宋体" w:hint="eastAsia"/>
          <w:bCs/>
          <w:lang w:val="zh-CN"/>
        </w:rPr>
        <w:t>人</w:t>
      </w:r>
      <w:r>
        <w:rPr>
          <w:rFonts w:ascii="宋体" w:hAnsi="宋体" w:cs="宋体" w:hint="eastAsia"/>
          <w:bCs/>
          <w:lang w:val="zh-CN"/>
        </w:rPr>
        <w:t>以下的为微型企业。</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五、企业类型的划分以统计部门的统计数据为依据。</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六、本规定适用于在中华人民共和国境内依法设立的各类所有制和各种组织形式的企业。个体工商户和本规定以外的行业，参照本规定进行划型。</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七、本规定的中型企业标准上限即为大型企业标准的下限，国家统计部门据此制定大中小微型企业的统计分类。国务院有关部门据此进行相关数据分析，不得制定与本规定不一致的企业划型标准。</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八、本规定由工业和信息化部、国家统计局会同有关部门根据《国民经济行业分类》修订情况和企业发展变化情况适时修订。</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九、本规定由工业和信息化部、</w:t>
      </w:r>
      <w:r>
        <w:rPr>
          <w:rFonts w:ascii="宋体" w:hAnsi="宋体" w:cs="宋体" w:hint="eastAsia"/>
          <w:bCs/>
          <w:lang w:val="zh-CN"/>
        </w:rPr>
        <w:t>国家统计局会同有关部门负责解释。</w:t>
      </w:r>
    </w:p>
    <w:p w:rsidR="008B475B" w:rsidRDefault="005F137C">
      <w:pPr>
        <w:spacing w:line="400" w:lineRule="exact"/>
        <w:ind w:firstLineChars="200" w:firstLine="420"/>
        <w:jc w:val="left"/>
        <w:rPr>
          <w:rFonts w:ascii="宋体" w:hAnsi="宋体" w:cs="宋体"/>
          <w:bCs/>
          <w:lang w:val="zh-CN"/>
        </w:rPr>
      </w:pPr>
      <w:r>
        <w:rPr>
          <w:rFonts w:ascii="宋体" w:hAnsi="宋体" w:cs="宋体" w:hint="eastAsia"/>
          <w:bCs/>
          <w:lang w:val="zh-CN"/>
        </w:rPr>
        <w:t>十、本规定自发布之日起执行，原国家经贸委、原国家计委、财政部和国家统计局</w:t>
      </w:r>
      <w:r>
        <w:rPr>
          <w:rFonts w:ascii="宋体" w:hAnsi="宋体" w:cs="宋体" w:hint="eastAsia"/>
          <w:bCs/>
          <w:lang w:val="zh-CN"/>
        </w:rPr>
        <w:t>2003</w:t>
      </w:r>
      <w:r>
        <w:rPr>
          <w:rFonts w:ascii="宋体" w:hAnsi="宋体" w:cs="宋体" w:hint="eastAsia"/>
          <w:bCs/>
          <w:lang w:val="zh-CN"/>
        </w:rPr>
        <w:t>年颁布的《中小企业标准暂行规定》同时废止。</w:t>
      </w:r>
    </w:p>
    <w:p w:rsidR="008B475B" w:rsidRDefault="008B475B">
      <w:pPr>
        <w:jc w:val="center"/>
        <w:rPr>
          <w:rFonts w:ascii="宋体" w:hAnsi="宋体" w:cs="仿宋_GB2312"/>
          <w:b/>
          <w:bCs/>
          <w:sz w:val="28"/>
          <w:szCs w:val="28"/>
        </w:rPr>
      </w:pPr>
    </w:p>
    <w:p w:rsidR="008B475B" w:rsidRDefault="008B475B">
      <w:pPr>
        <w:spacing w:line="312" w:lineRule="auto"/>
        <w:jc w:val="center"/>
        <w:rPr>
          <w:rFonts w:ascii="宋体" w:hAnsi="宋体" w:cs="宋体"/>
          <w:b/>
          <w:bCs/>
          <w:sz w:val="36"/>
          <w:szCs w:val="36"/>
        </w:rPr>
      </w:pPr>
    </w:p>
    <w:p w:rsidR="008B475B" w:rsidRDefault="008B475B">
      <w:pPr>
        <w:spacing w:line="312" w:lineRule="auto"/>
        <w:jc w:val="center"/>
        <w:rPr>
          <w:rFonts w:ascii="宋体" w:hAnsi="宋体" w:cs="宋体"/>
          <w:b/>
          <w:bCs/>
          <w:sz w:val="36"/>
          <w:szCs w:val="36"/>
        </w:rPr>
      </w:pPr>
    </w:p>
    <w:p w:rsidR="008B475B" w:rsidRDefault="008B475B">
      <w:pPr>
        <w:spacing w:line="312" w:lineRule="auto"/>
        <w:jc w:val="center"/>
        <w:rPr>
          <w:rFonts w:ascii="宋体" w:hAnsi="宋体" w:cs="宋体"/>
          <w:b/>
          <w:bCs/>
          <w:sz w:val="36"/>
          <w:szCs w:val="36"/>
        </w:rPr>
      </w:pPr>
    </w:p>
    <w:p w:rsidR="008B475B" w:rsidRDefault="008B475B">
      <w:pPr>
        <w:spacing w:line="312" w:lineRule="auto"/>
        <w:jc w:val="center"/>
        <w:rPr>
          <w:rFonts w:ascii="宋体" w:hAnsi="宋体" w:cs="宋体"/>
          <w:b/>
          <w:bCs/>
          <w:sz w:val="36"/>
          <w:szCs w:val="36"/>
        </w:rPr>
      </w:pPr>
    </w:p>
    <w:p w:rsidR="008B475B" w:rsidRDefault="008B475B">
      <w:pPr>
        <w:spacing w:line="312" w:lineRule="auto"/>
        <w:jc w:val="center"/>
        <w:rPr>
          <w:rFonts w:ascii="宋体" w:hAnsi="宋体" w:cs="宋体"/>
          <w:b/>
          <w:bCs/>
          <w:sz w:val="36"/>
          <w:szCs w:val="36"/>
        </w:rPr>
      </w:pPr>
    </w:p>
    <w:p w:rsidR="008B475B" w:rsidRDefault="008B475B">
      <w:pPr>
        <w:spacing w:line="312" w:lineRule="auto"/>
        <w:jc w:val="center"/>
        <w:rPr>
          <w:rFonts w:ascii="宋体" w:hAnsi="宋体" w:cs="宋体"/>
          <w:b/>
          <w:bCs/>
          <w:sz w:val="36"/>
          <w:szCs w:val="36"/>
        </w:rPr>
      </w:pPr>
    </w:p>
    <w:p w:rsidR="008B475B" w:rsidRDefault="008B475B">
      <w:pPr>
        <w:spacing w:line="312" w:lineRule="auto"/>
        <w:jc w:val="center"/>
        <w:rPr>
          <w:rFonts w:ascii="宋体" w:hAnsi="宋体" w:cs="宋体"/>
          <w:b/>
          <w:bCs/>
          <w:sz w:val="36"/>
          <w:szCs w:val="36"/>
        </w:rPr>
      </w:pPr>
    </w:p>
    <w:p w:rsidR="008B475B" w:rsidRDefault="008B475B">
      <w:pPr>
        <w:spacing w:line="312" w:lineRule="auto"/>
        <w:jc w:val="center"/>
        <w:rPr>
          <w:rFonts w:ascii="宋体" w:hAnsi="宋体" w:cs="宋体"/>
          <w:b/>
          <w:bCs/>
          <w:sz w:val="36"/>
          <w:szCs w:val="36"/>
        </w:rPr>
      </w:pPr>
    </w:p>
    <w:p w:rsidR="008B475B" w:rsidRDefault="008B475B">
      <w:pPr>
        <w:spacing w:line="312" w:lineRule="auto"/>
        <w:ind w:firstLineChars="650" w:firstLine="2349"/>
        <w:rPr>
          <w:rFonts w:ascii="宋体" w:hAnsi="宋体" w:cs="宋体"/>
          <w:b/>
          <w:bCs/>
          <w:sz w:val="36"/>
          <w:szCs w:val="36"/>
        </w:rPr>
      </w:pPr>
    </w:p>
    <w:p w:rsidR="008B475B" w:rsidRDefault="008B475B">
      <w:pPr>
        <w:spacing w:line="312" w:lineRule="auto"/>
        <w:ind w:firstLineChars="650" w:firstLine="2349"/>
        <w:rPr>
          <w:rFonts w:ascii="宋体" w:hAnsi="宋体" w:cs="宋体"/>
          <w:b/>
          <w:bCs/>
          <w:sz w:val="36"/>
          <w:szCs w:val="36"/>
        </w:rPr>
      </w:pPr>
    </w:p>
    <w:p w:rsidR="008B475B" w:rsidRDefault="008B475B">
      <w:pPr>
        <w:spacing w:line="312" w:lineRule="auto"/>
        <w:ind w:firstLineChars="650" w:firstLine="2349"/>
        <w:rPr>
          <w:rFonts w:ascii="宋体" w:hAnsi="宋体" w:cs="宋体"/>
          <w:b/>
          <w:bCs/>
          <w:sz w:val="36"/>
          <w:szCs w:val="36"/>
        </w:rPr>
      </w:pPr>
    </w:p>
    <w:p w:rsidR="008B475B" w:rsidRDefault="008B475B">
      <w:pPr>
        <w:spacing w:line="312" w:lineRule="auto"/>
        <w:ind w:firstLineChars="650" w:firstLine="2349"/>
        <w:rPr>
          <w:rFonts w:ascii="宋体" w:hAnsi="宋体" w:cs="宋体"/>
          <w:b/>
          <w:bCs/>
          <w:sz w:val="36"/>
          <w:szCs w:val="36"/>
        </w:rPr>
      </w:pPr>
    </w:p>
    <w:p w:rsidR="008B475B" w:rsidRDefault="005F137C">
      <w:pPr>
        <w:spacing w:line="312" w:lineRule="auto"/>
        <w:jc w:val="center"/>
        <w:rPr>
          <w:rFonts w:ascii="宋体"/>
          <w:b/>
          <w:bCs/>
          <w:sz w:val="36"/>
          <w:szCs w:val="36"/>
          <w:lang w:val="zh-CN"/>
        </w:rPr>
      </w:pPr>
      <w:r>
        <w:rPr>
          <w:rFonts w:ascii="宋体" w:hAnsi="宋体" w:cs="宋体" w:hint="eastAsia"/>
          <w:b/>
          <w:bCs/>
          <w:sz w:val="36"/>
          <w:szCs w:val="36"/>
        </w:rPr>
        <w:lastRenderedPageBreak/>
        <w:t>第四章</w:t>
      </w:r>
      <w:r>
        <w:rPr>
          <w:rFonts w:ascii="宋体" w:hAnsi="宋体" w:cs="宋体"/>
          <w:b/>
          <w:bCs/>
          <w:sz w:val="36"/>
          <w:szCs w:val="36"/>
        </w:rPr>
        <w:t xml:space="preserve"> </w:t>
      </w:r>
      <w:r>
        <w:rPr>
          <w:rFonts w:ascii="宋体" w:hAnsi="宋体" w:cs="宋体" w:hint="eastAsia"/>
          <w:b/>
          <w:bCs/>
          <w:sz w:val="36"/>
          <w:szCs w:val="36"/>
        </w:rPr>
        <w:t xml:space="preserve"> </w:t>
      </w:r>
      <w:r>
        <w:rPr>
          <w:rFonts w:ascii="宋体" w:hAnsi="宋体" w:cs="宋体" w:hint="eastAsia"/>
          <w:b/>
          <w:bCs/>
          <w:sz w:val="36"/>
          <w:szCs w:val="36"/>
        </w:rPr>
        <w:t>合同格式</w:t>
      </w:r>
    </w:p>
    <w:bookmarkEnd w:id="67"/>
    <w:bookmarkEnd w:id="68"/>
    <w:p w:rsidR="008B475B" w:rsidRDefault="005F137C">
      <w:pPr>
        <w:jc w:val="center"/>
        <w:rPr>
          <w:rFonts w:ascii="黑体" w:eastAsia="黑体" w:hAnsi="黑体" w:cs="黑体"/>
          <w:sz w:val="44"/>
          <w:szCs w:val="44"/>
        </w:rPr>
      </w:pPr>
      <w:r>
        <w:rPr>
          <w:rFonts w:ascii="黑体" w:eastAsia="黑体" w:hAnsi="黑体" w:cs="黑体" w:hint="eastAsia"/>
          <w:sz w:val="44"/>
          <w:szCs w:val="44"/>
        </w:rPr>
        <w:t>2025</w:t>
      </w:r>
      <w:r>
        <w:rPr>
          <w:rFonts w:ascii="黑体" w:eastAsia="黑体" w:hAnsi="黑体" w:cs="黑体" w:hint="eastAsia"/>
          <w:sz w:val="44"/>
          <w:szCs w:val="44"/>
        </w:rPr>
        <w:t>年</w:t>
      </w:r>
      <w:r>
        <w:rPr>
          <w:rFonts w:ascii="黑体" w:eastAsia="黑体" w:hAnsi="黑体" w:cs="黑体" w:hint="eastAsia"/>
          <w:sz w:val="44"/>
          <w:szCs w:val="44"/>
        </w:rPr>
        <w:t>南关区教育系统专职保安服务</w:t>
      </w:r>
    </w:p>
    <w:p w:rsidR="008B475B" w:rsidRDefault="005F137C">
      <w:pPr>
        <w:spacing w:line="560" w:lineRule="exact"/>
        <w:jc w:val="center"/>
        <w:rPr>
          <w:rFonts w:ascii="宋体" w:hAnsi="宋体"/>
          <w:b/>
          <w:color w:val="000000"/>
          <w:sz w:val="28"/>
          <w:szCs w:val="28"/>
        </w:rPr>
      </w:pPr>
      <w:r>
        <w:rPr>
          <w:rFonts w:ascii="黑体" w:eastAsia="黑体" w:hAnsi="黑体" w:cs="黑体" w:hint="eastAsia"/>
          <w:color w:val="000000"/>
          <w:sz w:val="44"/>
          <w:szCs w:val="44"/>
        </w:rPr>
        <w:t>项目</w:t>
      </w:r>
      <w:r>
        <w:rPr>
          <w:rFonts w:ascii="黑体" w:eastAsia="黑体" w:hAnsi="黑体" w:cs="黑体" w:hint="eastAsia"/>
          <w:color w:val="000000"/>
          <w:sz w:val="44"/>
          <w:szCs w:val="44"/>
        </w:rPr>
        <w:t>合同</w:t>
      </w:r>
      <w:r>
        <w:rPr>
          <w:rFonts w:ascii="黑体" w:eastAsia="黑体" w:hAnsi="黑体" w:cs="黑体" w:hint="eastAsia"/>
          <w:color w:val="000000"/>
          <w:sz w:val="44"/>
          <w:szCs w:val="44"/>
        </w:rPr>
        <w:t>（范本）</w:t>
      </w:r>
    </w:p>
    <w:p w:rsidR="008B475B" w:rsidRDefault="005F137C">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甲方：</w:t>
      </w:r>
    </w:p>
    <w:p w:rsidR="008B475B" w:rsidRDefault="005F137C">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地址：</w:t>
      </w:r>
    </w:p>
    <w:p w:rsidR="008B475B" w:rsidRDefault="005F137C">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乙方：</w:t>
      </w:r>
    </w:p>
    <w:p w:rsidR="008B475B" w:rsidRDefault="005F137C">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地址：</w:t>
      </w:r>
    </w:p>
    <w:p w:rsidR="008B475B" w:rsidRDefault="005F137C">
      <w:pPr>
        <w:spacing w:line="560" w:lineRule="exact"/>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hint="eastAsia"/>
          <w:color w:val="000000"/>
          <w:sz w:val="32"/>
          <w:szCs w:val="32"/>
        </w:rPr>
        <w:t>现依据《中华人民共和国</w:t>
      </w:r>
      <w:r>
        <w:rPr>
          <w:rFonts w:ascii="仿宋" w:eastAsia="仿宋" w:hAnsi="仿宋" w:hint="eastAsia"/>
          <w:color w:val="000000"/>
          <w:sz w:val="32"/>
          <w:szCs w:val="32"/>
        </w:rPr>
        <w:t>民法典</w:t>
      </w:r>
      <w:r>
        <w:rPr>
          <w:rFonts w:ascii="仿宋" w:eastAsia="仿宋" w:hAnsi="仿宋" w:hint="eastAsia"/>
          <w:color w:val="000000"/>
          <w:sz w:val="32"/>
          <w:szCs w:val="32"/>
        </w:rPr>
        <w:t>》</w:t>
      </w:r>
      <w:r>
        <w:rPr>
          <w:rFonts w:ascii="仿宋" w:eastAsia="仿宋" w:hAnsi="仿宋" w:hint="eastAsia"/>
          <w:color w:val="000000"/>
          <w:sz w:val="32"/>
          <w:szCs w:val="32"/>
        </w:rPr>
        <w:t>《中华人民共和国教育法》《中小学幼儿园安全管理办法》</w:t>
      </w:r>
      <w:r>
        <w:rPr>
          <w:rFonts w:ascii="仿宋" w:eastAsia="仿宋" w:hAnsi="仿宋" w:hint="eastAsia"/>
          <w:color w:val="000000"/>
          <w:sz w:val="32"/>
          <w:szCs w:val="32"/>
        </w:rPr>
        <w:t>《保安服务管理条例》</w:t>
      </w:r>
      <w:r>
        <w:rPr>
          <w:rFonts w:ascii="仿宋" w:eastAsia="仿宋" w:hAnsi="仿宋" w:hint="eastAsia"/>
          <w:color w:val="000000"/>
          <w:sz w:val="32"/>
          <w:szCs w:val="32"/>
        </w:rPr>
        <w:t>及相关法律法规之规定</w:t>
      </w:r>
      <w:r>
        <w:rPr>
          <w:rFonts w:ascii="仿宋" w:eastAsia="仿宋" w:hAnsi="仿宋" w:hint="eastAsia"/>
          <w:color w:val="000000"/>
          <w:sz w:val="32"/>
          <w:szCs w:val="32"/>
        </w:rPr>
        <w:t>，甲、乙双方本着平等自愿、诚实信用、协商一致的原则，就甲方需求，乙方</w:t>
      </w:r>
      <w:r>
        <w:rPr>
          <w:rFonts w:ascii="仿宋" w:eastAsia="仿宋" w:hAnsi="仿宋" w:hint="eastAsia"/>
          <w:color w:val="000000"/>
          <w:sz w:val="32"/>
          <w:szCs w:val="32"/>
        </w:rPr>
        <w:t>派驻保安为</w:t>
      </w:r>
      <w:r>
        <w:rPr>
          <w:rFonts w:ascii="仿宋" w:eastAsia="仿宋" w:hAnsi="仿宋" w:hint="eastAsia"/>
          <w:color w:val="000000"/>
          <w:sz w:val="32"/>
          <w:szCs w:val="32"/>
        </w:rPr>
        <w:t>甲方</w:t>
      </w:r>
      <w:r>
        <w:rPr>
          <w:rFonts w:ascii="仿宋" w:eastAsia="仿宋" w:hAnsi="仿宋" w:hint="eastAsia"/>
          <w:color w:val="000000"/>
          <w:sz w:val="32"/>
          <w:szCs w:val="32"/>
        </w:rPr>
        <w:t>所属单位</w:t>
      </w:r>
      <w:r>
        <w:rPr>
          <w:rFonts w:ascii="仿宋" w:eastAsia="仿宋" w:hAnsi="仿宋" w:hint="eastAsia"/>
          <w:color w:val="000000"/>
          <w:sz w:val="32"/>
          <w:szCs w:val="32"/>
        </w:rPr>
        <w:t>提供保安服务</w:t>
      </w:r>
      <w:r>
        <w:rPr>
          <w:rFonts w:ascii="仿宋" w:eastAsia="仿宋" w:hAnsi="仿宋" w:hint="eastAsia"/>
          <w:color w:val="000000"/>
          <w:sz w:val="32"/>
          <w:szCs w:val="32"/>
        </w:rPr>
        <w:t>，</w:t>
      </w:r>
      <w:r>
        <w:rPr>
          <w:rFonts w:ascii="仿宋" w:eastAsia="仿宋" w:hAnsi="仿宋" w:hint="eastAsia"/>
          <w:color w:val="000000"/>
          <w:sz w:val="32"/>
          <w:szCs w:val="32"/>
        </w:rPr>
        <w:t>达成如下约定，双方共同恪守，签订本合同。</w:t>
      </w:r>
    </w:p>
    <w:p w:rsidR="008B475B" w:rsidRDefault="005F137C">
      <w:pPr>
        <w:spacing w:line="560" w:lineRule="exact"/>
        <w:ind w:firstLineChars="198" w:firstLine="636"/>
        <w:rPr>
          <w:rFonts w:ascii="仿宋" w:eastAsia="仿宋" w:hAnsi="仿宋"/>
          <w:b/>
          <w:color w:val="000000"/>
          <w:sz w:val="32"/>
          <w:szCs w:val="32"/>
        </w:rPr>
      </w:pPr>
      <w:r>
        <w:rPr>
          <w:rFonts w:ascii="仿宋" w:eastAsia="仿宋" w:hAnsi="仿宋" w:hint="eastAsia"/>
          <w:b/>
          <w:color w:val="000000"/>
          <w:sz w:val="32"/>
          <w:szCs w:val="32"/>
        </w:rPr>
        <w:t>一、保安服务的内容、工作方式、执勤地点、上岗人数</w:t>
      </w:r>
    </w:p>
    <w:p w:rsidR="008B475B" w:rsidRDefault="005F137C">
      <w:pPr>
        <w:spacing w:line="560" w:lineRule="exact"/>
        <w:ind w:firstLineChars="196" w:firstLine="630"/>
        <w:rPr>
          <w:rFonts w:ascii="仿宋" w:eastAsia="仿宋" w:hAnsi="仿宋"/>
          <w:b/>
          <w:color w:val="000000"/>
          <w:sz w:val="32"/>
          <w:szCs w:val="32"/>
        </w:rPr>
      </w:pPr>
      <w:r>
        <w:rPr>
          <w:rFonts w:ascii="仿宋" w:eastAsia="仿宋" w:hAnsi="仿宋" w:hint="eastAsia"/>
          <w:b/>
          <w:color w:val="000000"/>
          <w:sz w:val="32"/>
          <w:szCs w:val="32"/>
        </w:rPr>
        <w:t>（一）服务内容</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、按照甲方的需要，由乙方负责派驻保安员，提供对甲方所属</w:t>
      </w:r>
      <w:r>
        <w:rPr>
          <w:rFonts w:ascii="仿宋" w:eastAsia="仿宋" w:hAnsi="仿宋" w:hint="eastAsia"/>
          <w:color w:val="000000"/>
          <w:sz w:val="32"/>
          <w:szCs w:val="32"/>
        </w:rPr>
        <w:t>单位</w:t>
      </w:r>
      <w:r>
        <w:rPr>
          <w:rFonts w:ascii="仿宋" w:eastAsia="仿宋" w:hAnsi="仿宋" w:hint="eastAsia"/>
          <w:color w:val="000000"/>
          <w:sz w:val="32"/>
          <w:szCs w:val="32"/>
        </w:rPr>
        <w:t>的昼夜安保服务，保安员要具备消防安全、防外来入侵等应急防范能力，防止各类安全事故发生。</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、保安员受甲方委托履行校园安全保卫工作，落实门卫、校园周边、重点部位、重点时段等校园安全巡查巡视，白班保安人员每日巡查不少于</w:t>
      </w:r>
      <w:r>
        <w:rPr>
          <w:rFonts w:ascii="仿宋" w:eastAsia="仿宋" w:hAnsi="仿宋" w:hint="eastAsia"/>
          <w:color w:val="000000"/>
          <w:sz w:val="32"/>
          <w:szCs w:val="32"/>
        </w:rPr>
        <w:t>5</w:t>
      </w:r>
      <w:r>
        <w:rPr>
          <w:rFonts w:ascii="仿宋" w:eastAsia="仿宋" w:hAnsi="仿宋" w:hint="eastAsia"/>
          <w:color w:val="000000"/>
          <w:sz w:val="32"/>
          <w:szCs w:val="32"/>
        </w:rPr>
        <w:t>次，夜间保安巡查不少于</w:t>
      </w:r>
      <w:r>
        <w:rPr>
          <w:rFonts w:ascii="仿宋" w:eastAsia="仿宋" w:hAnsi="仿宋" w:hint="eastAsia"/>
          <w:color w:val="000000"/>
          <w:sz w:val="32"/>
          <w:szCs w:val="32"/>
        </w:rPr>
        <w:t>3</w:t>
      </w:r>
      <w:r>
        <w:rPr>
          <w:rFonts w:ascii="仿宋" w:eastAsia="仿宋" w:hAnsi="仿宋" w:hint="eastAsia"/>
          <w:color w:val="000000"/>
          <w:sz w:val="32"/>
          <w:szCs w:val="32"/>
        </w:rPr>
        <w:t>次，并做好巡视记录和电子巡更巡查。</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、保安员发现责任区域内存在安全隐患，及时报告甲方</w:t>
      </w:r>
      <w:r>
        <w:rPr>
          <w:rFonts w:ascii="仿宋" w:eastAsia="仿宋" w:hAnsi="仿宋" w:hint="eastAsia"/>
          <w:color w:val="000000"/>
          <w:sz w:val="32"/>
          <w:szCs w:val="32"/>
        </w:rPr>
        <w:t>所属单位</w:t>
      </w:r>
      <w:r>
        <w:rPr>
          <w:rFonts w:ascii="仿宋" w:eastAsia="仿宋" w:hAnsi="仿宋" w:hint="eastAsia"/>
          <w:color w:val="000000"/>
          <w:sz w:val="32"/>
          <w:szCs w:val="32"/>
        </w:rPr>
        <w:t>，并协助甲方所属</w:t>
      </w:r>
      <w:r>
        <w:rPr>
          <w:rFonts w:ascii="仿宋" w:eastAsia="仿宋" w:hAnsi="仿宋" w:hint="eastAsia"/>
          <w:color w:val="000000"/>
          <w:sz w:val="32"/>
          <w:szCs w:val="32"/>
        </w:rPr>
        <w:t>单位</w:t>
      </w:r>
      <w:r>
        <w:rPr>
          <w:rFonts w:ascii="仿宋" w:eastAsia="仿宋" w:hAnsi="仿宋" w:hint="eastAsia"/>
          <w:color w:val="000000"/>
          <w:sz w:val="32"/>
          <w:szCs w:val="32"/>
        </w:rPr>
        <w:t>依法及时处理责任区域内的突发事件、治安案件、自然灾害事故等等。</w:t>
      </w:r>
    </w:p>
    <w:p w:rsidR="008B475B" w:rsidRDefault="005F137C">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（二）工作方式</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1</w:t>
      </w:r>
      <w:r>
        <w:rPr>
          <w:rFonts w:ascii="仿宋" w:eastAsia="仿宋" w:hAnsi="仿宋" w:hint="eastAsia"/>
          <w:color w:val="000000"/>
          <w:sz w:val="32"/>
          <w:szCs w:val="32"/>
        </w:rPr>
        <w:t>、保安人员服务时间为昼夜在岗工作制。每天到、离岗时间参照学生上、放学时间，做好昼夜交接班衔接工作。接班保安员应提前</w:t>
      </w:r>
      <w:r>
        <w:rPr>
          <w:rFonts w:ascii="仿宋" w:eastAsia="仿宋" w:hAnsi="仿宋" w:hint="eastAsia"/>
          <w:color w:val="000000"/>
          <w:sz w:val="32"/>
          <w:szCs w:val="32"/>
        </w:rPr>
        <w:t>15</w:t>
      </w:r>
      <w:r>
        <w:rPr>
          <w:rFonts w:ascii="仿宋" w:eastAsia="仿宋" w:hAnsi="仿宋" w:hint="eastAsia"/>
          <w:color w:val="000000"/>
          <w:sz w:val="32"/>
          <w:szCs w:val="32"/>
        </w:rPr>
        <w:t>分钟接班，如接班保安员未到，交班保安员不得离岗。学校（幼儿园）根据实际</w:t>
      </w:r>
      <w:r>
        <w:rPr>
          <w:rFonts w:ascii="仿宋" w:eastAsia="仿宋" w:hAnsi="仿宋" w:hint="eastAsia"/>
          <w:color w:val="000000"/>
          <w:sz w:val="32"/>
          <w:szCs w:val="32"/>
        </w:rPr>
        <w:t>在</w:t>
      </w:r>
      <w:r>
        <w:rPr>
          <w:rFonts w:ascii="仿宋" w:eastAsia="仿宋" w:hAnsi="仿宋" w:hint="eastAsia"/>
          <w:color w:val="000000"/>
          <w:sz w:val="32"/>
          <w:szCs w:val="32"/>
        </w:rPr>
        <w:t>休息日及节假日期间保安</w:t>
      </w:r>
      <w:r>
        <w:rPr>
          <w:rFonts w:ascii="仿宋" w:eastAsia="仿宋" w:hAnsi="仿宋" w:hint="eastAsia"/>
          <w:color w:val="000000"/>
          <w:sz w:val="32"/>
          <w:szCs w:val="32"/>
        </w:rPr>
        <w:t>人</w:t>
      </w:r>
      <w:r>
        <w:rPr>
          <w:rFonts w:ascii="仿宋" w:eastAsia="仿宋" w:hAnsi="仿宋" w:hint="eastAsia"/>
          <w:color w:val="000000"/>
          <w:sz w:val="32"/>
          <w:szCs w:val="32"/>
        </w:rPr>
        <w:t>员至少</w:t>
      </w:r>
      <w:r>
        <w:rPr>
          <w:rFonts w:ascii="仿宋" w:eastAsia="仿宋" w:hAnsi="仿宋" w:hint="eastAsia"/>
          <w:color w:val="000000"/>
          <w:sz w:val="32"/>
          <w:szCs w:val="32"/>
        </w:rPr>
        <w:t>保证</w:t>
      </w:r>
      <w:r>
        <w:rPr>
          <w:rFonts w:ascii="仿宋" w:eastAsia="仿宋" w:hAnsi="仿宋" w:hint="eastAsia"/>
          <w:color w:val="000000"/>
          <w:sz w:val="32"/>
          <w:szCs w:val="32"/>
        </w:rPr>
        <w:t>2</w:t>
      </w:r>
      <w:r>
        <w:rPr>
          <w:rFonts w:ascii="仿宋" w:eastAsia="仿宋" w:hAnsi="仿宋" w:hint="eastAsia"/>
          <w:color w:val="000000"/>
          <w:sz w:val="32"/>
          <w:szCs w:val="32"/>
        </w:rPr>
        <w:t>人在岗履职。</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、保安员工作期间应着</w:t>
      </w:r>
      <w:r>
        <w:rPr>
          <w:rFonts w:ascii="仿宋" w:eastAsia="仿宋" w:hAnsi="仿宋" w:hint="eastAsia"/>
          <w:color w:val="000000"/>
          <w:sz w:val="32"/>
          <w:szCs w:val="32"/>
        </w:rPr>
        <w:t>统一制服</w:t>
      </w:r>
      <w:r>
        <w:rPr>
          <w:rFonts w:ascii="仿宋" w:eastAsia="仿宋" w:hAnsi="仿宋" w:hint="eastAsia"/>
          <w:color w:val="000000"/>
          <w:sz w:val="32"/>
          <w:szCs w:val="32"/>
        </w:rPr>
        <w:t>、配备安保器材，文明服务、履职尽责。</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、保安员执勤时，要熟悉岗位</w:t>
      </w:r>
      <w:r>
        <w:rPr>
          <w:rFonts w:ascii="仿宋" w:eastAsia="仿宋" w:hAnsi="仿宋" w:hint="eastAsia"/>
          <w:color w:val="000000"/>
          <w:sz w:val="32"/>
          <w:szCs w:val="32"/>
        </w:rPr>
        <w:t>职责、</w:t>
      </w:r>
      <w:r>
        <w:rPr>
          <w:rFonts w:ascii="仿宋" w:eastAsia="仿宋" w:hAnsi="仿宋" w:hint="eastAsia"/>
          <w:color w:val="000000"/>
          <w:sz w:val="32"/>
          <w:szCs w:val="32"/>
        </w:rPr>
        <w:t>校园环境、建筑物结构、消防设施配备情况及</w:t>
      </w:r>
      <w:r>
        <w:rPr>
          <w:rFonts w:ascii="仿宋" w:eastAsia="仿宋" w:hAnsi="仿宋" w:hint="eastAsia"/>
          <w:color w:val="000000"/>
          <w:sz w:val="32"/>
          <w:szCs w:val="32"/>
        </w:rPr>
        <w:t>校园</w:t>
      </w:r>
      <w:r>
        <w:rPr>
          <w:rFonts w:ascii="仿宋" w:eastAsia="仿宋" w:hAnsi="仿宋" w:hint="eastAsia"/>
          <w:color w:val="000000"/>
          <w:sz w:val="32"/>
          <w:szCs w:val="32"/>
        </w:rPr>
        <w:t>周边地形地物</w:t>
      </w:r>
      <w:r>
        <w:rPr>
          <w:rFonts w:ascii="仿宋" w:eastAsia="仿宋" w:hAnsi="仿宋" w:hint="eastAsia"/>
          <w:color w:val="000000"/>
          <w:sz w:val="32"/>
          <w:szCs w:val="32"/>
        </w:rPr>
        <w:t>。</w:t>
      </w:r>
      <w:r>
        <w:rPr>
          <w:rFonts w:ascii="仿宋" w:eastAsia="仿宋" w:hAnsi="仿宋" w:hint="eastAsia"/>
          <w:color w:val="000000"/>
          <w:sz w:val="32"/>
          <w:szCs w:val="32"/>
        </w:rPr>
        <w:t>遇到重大问题及突发事件，要第一时间向甲方</w:t>
      </w:r>
      <w:r>
        <w:rPr>
          <w:rFonts w:ascii="仿宋" w:eastAsia="仿宋" w:hAnsi="仿宋" w:hint="eastAsia"/>
          <w:color w:val="000000"/>
          <w:sz w:val="32"/>
          <w:szCs w:val="32"/>
        </w:rPr>
        <w:t>所属单位</w:t>
      </w:r>
      <w:r>
        <w:rPr>
          <w:rFonts w:ascii="仿宋" w:eastAsia="仿宋" w:hAnsi="仿宋" w:hint="eastAsia"/>
          <w:color w:val="000000"/>
          <w:sz w:val="32"/>
          <w:szCs w:val="32"/>
        </w:rPr>
        <w:t>领导请示报告，并妥善处理。</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、保安员负责校园门卫管理，严格遵守学校门卫管理制度，维护校门、校园秩序，维护学校安全，落实防火、防盗、</w:t>
      </w:r>
      <w:r>
        <w:rPr>
          <w:rFonts w:ascii="仿宋" w:eastAsia="仿宋" w:hAnsi="仿宋" w:hint="eastAsia"/>
          <w:color w:val="000000"/>
          <w:sz w:val="32"/>
          <w:szCs w:val="32"/>
        </w:rPr>
        <w:t>防</w:t>
      </w:r>
      <w:r>
        <w:rPr>
          <w:rFonts w:ascii="仿宋" w:eastAsia="仿宋" w:hAnsi="仿宋" w:hint="eastAsia"/>
          <w:color w:val="000000"/>
          <w:sz w:val="32"/>
          <w:szCs w:val="32"/>
        </w:rPr>
        <w:t>破坏等安全防范措施，及时发现和消除安全隐患。熟练使用</w:t>
      </w:r>
      <w:r>
        <w:rPr>
          <w:rFonts w:ascii="仿宋" w:eastAsia="仿宋" w:hAnsi="仿宋" w:hint="eastAsia"/>
          <w:color w:val="000000"/>
          <w:sz w:val="32"/>
          <w:szCs w:val="32"/>
        </w:rPr>
        <w:t>视频</w:t>
      </w:r>
      <w:r>
        <w:rPr>
          <w:rFonts w:ascii="仿宋" w:eastAsia="仿宋" w:hAnsi="仿宋" w:hint="eastAsia"/>
          <w:color w:val="000000"/>
          <w:sz w:val="32"/>
          <w:szCs w:val="32"/>
        </w:rPr>
        <w:t>监控系统，落实外来人员登记会客制，坚决杜绝外来侵入带来校园安全事故。</w:t>
      </w:r>
    </w:p>
    <w:p w:rsidR="008B475B" w:rsidRDefault="005F137C">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（三）执勤地点、人数</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、执勤地点：南关区教育系统</w:t>
      </w:r>
      <w:r>
        <w:rPr>
          <w:rFonts w:ascii="仿宋" w:eastAsia="仿宋" w:hAnsi="仿宋" w:hint="eastAsia"/>
          <w:color w:val="000000"/>
          <w:sz w:val="32"/>
          <w:szCs w:val="32"/>
        </w:rPr>
        <w:t>直属</w:t>
      </w:r>
      <w:r>
        <w:rPr>
          <w:rFonts w:ascii="仿宋" w:eastAsia="仿宋" w:hAnsi="仿宋" w:hint="eastAsia"/>
          <w:color w:val="000000"/>
          <w:sz w:val="32"/>
          <w:szCs w:val="32"/>
        </w:rPr>
        <w:t>各单位</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、上岗保安员人数：</w:t>
      </w:r>
      <w:r>
        <w:rPr>
          <w:rFonts w:ascii="仿宋" w:eastAsia="仿宋" w:hAnsi="仿宋" w:hint="eastAsia"/>
          <w:color w:val="000000"/>
          <w:sz w:val="32"/>
          <w:szCs w:val="32"/>
        </w:rPr>
        <w:t>282</w:t>
      </w:r>
      <w:r>
        <w:rPr>
          <w:rFonts w:ascii="仿宋" w:eastAsia="仿宋" w:hAnsi="仿宋" w:hint="eastAsia"/>
          <w:color w:val="000000"/>
          <w:sz w:val="32"/>
          <w:szCs w:val="32"/>
        </w:rPr>
        <w:t>人。</w:t>
      </w:r>
    </w:p>
    <w:p w:rsidR="008B475B" w:rsidRDefault="005F137C">
      <w:pPr>
        <w:spacing w:line="560" w:lineRule="exact"/>
        <w:ind w:firstLineChars="198" w:firstLine="636"/>
        <w:rPr>
          <w:rFonts w:ascii="仿宋" w:eastAsia="仿宋" w:hAnsi="仿宋"/>
          <w:b/>
          <w:color w:val="000000"/>
          <w:sz w:val="32"/>
          <w:szCs w:val="32"/>
        </w:rPr>
      </w:pPr>
      <w:r>
        <w:rPr>
          <w:rFonts w:ascii="仿宋" w:eastAsia="仿宋" w:hAnsi="仿宋" w:hint="eastAsia"/>
          <w:b/>
          <w:color w:val="000000"/>
          <w:sz w:val="32"/>
          <w:szCs w:val="32"/>
        </w:rPr>
        <w:t>二、价款报酬及付款方式</w:t>
      </w:r>
    </w:p>
    <w:p w:rsidR="008B475B" w:rsidRDefault="005F137C">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（一）价款</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经甲、乙双方协商确定，每名保安员月服务费为</w:t>
      </w:r>
      <w:r>
        <w:rPr>
          <w:rFonts w:ascii="仿宋" w:eastAsia="仿宋" w:hAnsi="仿宋" w:hint="eastAsia"/>
          <w:color w:val="000000"/>
          <w:sz w:val="32"/>
          <w:szCs w:val="32"/>
        </w:rPr>
        <w:t xml:space="preserve">    </w:t>
      </w:r>
      <w:r>
        <w:rPr>
          <w:rFonts w:ascii="仿宋" w:eastAsia="仿宋" w:hAnsi="仿宋" w:hint="eastAsia"/>
          <w:color w:val="000000"/>
          <w:sz w:val="32"/>
          <w:szCs w:val="32"/>
        </w:rPr>
        <w:t>元，按实际在岗人数和每位</w:t>
      </w:r>
      <w:r>
        <w:rPr>
          <w:rFonts w:ascii="仿宋" w:eastAsia="仿宋" w:hAnsi="仿宋" w:hint="eastAsia"/>
          <w:color w:val="000000"/>
          <w:sz w:val="32"/>
          <w:szCs w:val="32"/>
        </w:rPr>
        <w:t>保安员在岗天数支付服务费</w:t>
      </w:r>
      <w:r>
        <w:rPr>
          <w:rFonts w:ascii="仿宋" w:eastAsia="仿宋" w:hAnsi="仿宋" w:hint="eastAsia"/>
          <w:color w:val="000000"/>
          <w:sz w:val="32"/>
          <w:szCs w:val="32"/>
        </w:rPr>
        <w:t>（</w:t>
      </w:r>
      <w:r>
        <w:rPr>
          <w:rFonts w:ascii="仿宋" w:eastAsia="仿宋" w:hAnsi="仿宋" w:hint="eastAsia"/>
          <w:color w:val="000000"/>
          <w:sz w:val="32"/>
          <w:szCs w:val="32"/>
        </w:rPr>
        <w:t>每日</w:t>
      </w:r>
      <w:r>
        <w:rPr>
          <w:rFonts w:ascii="仿宋" w:eastAsia="仿宋" w:hAnsi="仿宋" w:hint="eastAsia"/>
          <w:color w:val="000000"/>
          <w:sz w:val="32"/>
          <w:szCs w:val="32"/>
        </w:rPr>
        <w:t xml:space="preserve">  </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，甲方不支付服务费之外的其他费用。同时，</w:t>
      </w:r>
      <w:r>
        <w:rPr>
          <w:rFonts w:ascii="仿宋" w:eastAsia="仿宋" w:hAnsi="仿宋" w:hint="eastAsia"/>
          <w:color w:val="000000"/>
          <w:sz w:val="32"/>
          <w:szCs w:val="32"/>
        </w:rPr>
        <w:t>每个</w:t>
      </w:r>
      <w:r>
        <w:rPr>
          <w:rFonts w:ascii="仿宋" w:eastAsia="仿宋" w:hAnsi="仿宋" w:hint="eastAsia"/>
          <w:color w:val="000000"/>
          <w:sz w:val="32"/>
          <w:szCs w:val="32"/>
        </w:rPr>
        <w:t>学校要设置保安班长</w:t>
      </w:r>
      <w:r>
        <w:rPr>
          <w:rFonts w:ascii="仿宋" w:eastAsia="仿宋" w:hAnsi="仿宋" w:hint="eastAsia"/>
          <w:color w:val="000000"/>
          <w:sz w:val="32"/>
          <w:szCs w:val="32"/>
        </w:rPr>
        <w:t>1</w:t>
      </w:r>
      <w:r>
        <w:rPr>
          <w:rFonts w:ascii="仿宋" w:eastAsia="仿宋" w:hAnsi="仿宋" w:hint="eastAsia"/>
          <w:color w:val="000000"/>
          <w:sz w:val="32"/>
          <w:szCs w:val="32"/>
        </w:rPr>
        <w:t>名，由</w:t>
      </w:r>
      <w:r>
        <w:rPr>
          <w:rFonts w:ascii="仿宋" w:eastAsia="仿宋" w:hAnsi="仿宋" w:hint="eastAsia"/>
          <w:color w:val="000000"/>
          <w:sz w:val="32"/>
          <w:szCs w:val="32"/>
        </w:rPr>
        <w:t>乙方</w:t>
      </w:r>
      <w:r>
        <w:rPr>
          <w:rFonts w:ascii="仿宋" w:eastAsia="仿宋" w:hAnsi="仿宋" w:hint="eastAsia"/>
          <w:color w:val="000000"/>
          <w:sz w:val="32"/>
          <w:szCs w:val="32"/>
        </w:rPr>
        <w:t>支付班长费用</w:t>
      </w:r>
      <w:r>
        <w:rPr>
          <w:rFonts w:ascii="仿宋" w:eastAsia="仿宋" w:hAnsi="仿宋" w:hint="eastAsia"/>
          <w:color w:val="000000"/>
          <w:sz w:val="32"/>
          <w:szCs w:val="32"/>
        </w:rPr>
        <w:t>每人每月</w:t>
      </w:r>
      <w:r>
        <w:rPr>
          <w:rFonts w:ascii="仿宋" w:eastAsia="仿宋" w:hAnsi="仿宋" w:hint="eastAsia"/>
          <w:color w:val="000000"/>
          <w:sz w:val="32"/>
          <w:szCs w:val="32"/>
        </w:rPr>
        <w:t xml:space="preserve">    </w:t>
      </w:r>
      <w:r>
        <w:rPr>
          <w:rFonts w:ascii="仿宋" w:eastAsia="仿宋" w:hAnsi="仿宋" w:hint="eastAsia"/>
          <w:color w:val="000000"/>
          <w:sz w:val="32"/>
          <w:szCs w:val="32"/>
        </w:rPr>
        <w:t>元。</w:t>
      </w:r>
    </w:p>
    <w:p w:rsidR="008B475B" w:rsidRDefault="005F137C">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（二）付款方式</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乙方于每月将税务机关开具的合法的等额发票交给甲方，甲方</w:t>
      </w:r>
      <w:r>
        <w:rPr>
          <w:rFonts w:ascii="仿宋" w:eastAsia="仿宋" w:hAnsi="仿宋" w:hint="eastAsia"/>
          <w:color w:val="000000"/>
          <w:sz w:val="32"/>
          <w:szCs w:val="32"/>
        </w:rPr>
        <w:t>按</w:t>
      </w:r>
      <w:r>
        <w:rPr>
          <w:rFonts w:ascii="仿宋" w:eastAsia="仿宋" w:hAnsi="仿宋" w:hint="eastAsia"/>
          <w:color w:val="000000"/>
          <w:sz w:val="32"/>
          <w:szCs w:val="32"/>
        </w:rPr>
        <w:t>月为乙方支付服务费，如因乙方原因未按时给付发票，甲方可合理顺</w:t>
      </w:r>
      <w:r>
        <w:rPr>
          <w:rFonts w:ascii="仿宋" w:eastAsia="仿宋" w:hAnsi="仿宋" w:hint="eastAsia"/>
          <w:color w:val="000000"/>
          <w:sz w:val="32"/>
          <w:szCs w:val="32"/>
        </w:rPr>
        <w:lastRenderedPageBreak/>
        <w:t>延付款期限。甲方按实际在岗人数和保安员在岗天数为乙方支付</w:t>
      </w:r>
      <w:r>
        <w:rPr>
          <w:rFonts w:ascii="仿宋" w:eastAsia="仿宋" w:hAnsi="仿宋" w:hint="eastAsia"/>
          <w:color w:val="000000"/>
          <w:sz w:val="32"/>
          <w:szCs w:val="32"/>
        </w:rPr>
        <w:t>每</w:t>
      </w:r>
      <w:r>
        <w:rPr>
          <w:rFonts w:ascii="仿宋" w:eastAsia="仿宋" w:hAnsi="仿宋" w:hint="eastAsia"/>
          <w:color w:val="000000"/>
          <w:sz w:val="32"/>
          <w:szCs w:val="32"/>
        </w:rPr>
        <w:t>月服务费。</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乙方指定付款账户为：</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账户名称：</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账号：</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开户行：</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甲方按照上述账户转款即视为支付，如乙方账户变更需提前</w:t>
      </w:r>
      <w:r>
        <w:rPr>
          <w:rFonts w:ascii="仿宋" w:eastAsia="仿宋" w:hAnsi="仿宋" w:hint="eastAsia"/>
          <w:color w:val="000000"/>
          <w:sz w:val="32"/>
          <w:szCs w:val="32"/>
        </w:rPr>
        <w:t>15</w:t>
      </w:r>
      <w:r>
        <w:rPr>
          <w:rFonts w:ascii="仿宋" w:eastAsia="仿宋" w:hAnsi="仿宋" w:hint="eastAsia"/>
          <w:color w:val="000000"/>
          <w:sz w:val="32"/>
          <w:szCs w:val="32"/>
        </w:rPr>
        <w:t>日书面告知甲方，如因乙方未及时告知造成的损失由乙方自行承担。</w:t>
      </w:r>
    </w:p>
    <w:p w:rsidR="008B475B" w:rsidRDefault="005F137C">
      <w:pPr>
        <w:spacing w:line="560" w:lineRule="exact"/>
        <w:ind w:firstLineChars="196" w:firstLine="630"/>
        <w:rPr>
          <w:rFonts w:ascii="仿宋" w:eastAsia="仿宋" w:hAnsi="仿宋"/>
          <w:color w:val="000000"/>
          <w:sz w:val="32"/>
          <w:szCs w:val="32"/>
        </w:rPr>
      </w:pPr>
      <w:r>
        <w:rPr>
          <w:rFonts w:ascii="仿宋" w:eastAsia="仿宋" w:hAnsi="仿宋" w:hint="eastAsia"/>
          <w:b/>
          <w:color w:val="000000"/>
          <w:sz w:val="32"/>
          <w:szCs w:val="32"/>
        </w:rPr>
        <w:t>三、甲方权利、义务</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、甲方提供相关的安全防范规章制度，乙方保安员认真履行职责</w:t>
      </w:r>
      <w:r>
        <w:rPr>
          <w:rFonts w:ascii="仿宋" w:eastAsia="仿宋" w:hAnsi="仿宋" w:hint="eastAsia"/>
          <w:color w:val="000000"/>
          <w:sz w:val="32"/>
          <w:szCs w:val="32"/>
        </w:rPr>
        <w:t>，</w:t>
      </w:r>
      <w:r>
        <w:rPr>
          <w:rFonts w:ascii="仿宋" w:eastAsia="仿宋" w:hAnsi="仿宋" w:hint="eastAsia"/>
          <w:color w:val="000000"/>
          <w:sz w:val="32"/>
          <w:szCs w:val="32"/>
        </w:rPr>
        <w:t>在甲方现场或人员发生不法侵害时予以及时处理，防止甲方利益或人员受损。</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、乙方向甲方提供保安员身份等基本信息，甲方对保安人员信息备案。对乙方聘用的保安人员，甲方实行准入上岗制度。保安公司中途调换的保安人员，经</w:t>
      </w:r>
      <w:r>
        <w:rPr>
          <w:rFonts w:ascii="仿宋" w:eastAsia="仿宋" w:hAnsi="仿宋" w:hint="eastAsia"/>
          <w:color w:val="000000"/>
          <w:sz w:val="32"/>
          <w:szCs w:val="32"/>
        </w:rPr>
        <w:t>甲方</w:t>
      </w:r>
      <w:r>
        <w:rPr>
          <w:rFonts w:ascii="仿宋" w:eastAsia="仿宋" w:hAnsi="仿宋" w:hint="eastAsia"/>
          <w:color w:val="000000"/>
          <w:sz w:val="32"/>
          <w:szCs w:val="32"/>
        </w:rPr>
        <w:t>备案方可上岗。</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、保安员按照《保安服务管理条例》规定择优聘用，实行保安服务公司和</w:t>
      </w:r>
      <w:r>
        <w:rPr>
          <w:rFonts w:ascii="仿宋" w:eastAsia="仿宋" w:hAnsi="仿宋" w:hint="eastAsia"/>
          <w:color w:val="000000"/>
          <w:sz w:val="32"/>
          <w:szCs w:val="32"/>
        </w:rPr>
        <w:t>甲方所属单位</w:t>
      </w:r>
      <w:r>
        <w:rPr>
          <w:rFonts w:ascii="仿宋" w:eastAsia="仿宋" w:hAnsi="仿宋" w:hint="eastAsia"/>
          <w:color w:val="000000"/>
          <w:sz w:val="32"/>
          <w:szCs w:val="32"/>
        </w:rPr>
        <w:t>双重管理。日常管理以</w:t>
      </w:r>
      <w:r>
        <w:rPr>
          <w:rFonts w:ascii="仿宋" w:eastAsia="仿宋" w:hAnsi="仿宋" w:hint="eastAsia"/>
          <w:color w:val="000000"/>
          <w:sz w:val="32"/>
          <w:szCs w:val="32"/>
        </w:rPr>
        <w:t>甲方所属单位</w:t>
      </w:r>
      <w:r>
        <w:rPr>
          <w:rFonts w:ascii="仿宋" w:eastAsia="仿宋" w:hAnsi="仿宋" w:hint="eastAsia"/>
          <w:color w:val="000000"/>
          <w:sz w:val="32"/>
          <w:szCs w:val="32"/>
        </w:rPr>
        <w:t>为主，对履职情况较差、违反工作纪律、考核不合格的保安员，甲方有权要求乙方更换。</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、甲方不负责供应餐食。</w:t>
      </w:r>
    </w:p>
    <w:p w:rsidR="008B475B" w:rsidRDefault="005F137C">
      <w:pPr>
        <w:spacing w:line="560" w:lineRule="exact"/>
        <w:ind w:firstLineChars="196" w:firstLine="630"/>
        <w:rPr>
          <w:rFonts w:ascii="仿宋" w:eastAsia="仿宋" w:hAnsi="仿宋"/>
          <w:b/>
          <w:color w:val="000000"/>
          <w:sz w:val="32"/>
          <w:szCs w:val="32"/>
        </w:rPr>
      </w:pPr>
      <w:r>
        <w:rPr>
          <w:rFonts w:ascii="仿宋" w:eastAsia="仿宋" w:hAnsi="仿宋" w:hint="eastAsia"/>
          <w:b/>
          <w:color w:val="000000"/>
          <w:sz w:val="32"/>
          <w:szCs w:val="32"/>
        </w:rPr>
        <w:t>四、乙方权利、义务</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、向甲方提供工商行政管理部门注册登记《企业法人营业执照》、税务部门登记的《税务证》、企业法人证及法人代表身份证。公安机关批准的《保安服务许可证》。</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、鉴于本合同签订的目的是为学校（中小学、幼儿园）提供安</w:t>
      </w:r>
      <w:r>
        <w:rPr>
          <w:rFonts w:ascii="仿宋" w:eastAsia="仿宋" w:hAnsi="仿宋" w:hint="eastAsia"/>
          <w:color w:val="000000"/>
          <w:sz w:val="32"/>
          <w:szCs w:val="32"/>
        </w:rPr>
        <w:lastRenderedPageBreak/>
        <w:t>保服务</w:t>
      </w:r>
      <w:r>
        <w:rPr>
          <w:rFonts w:ascii="仿宋" w:eastAsia="仿宋" w:hAnsi="仿宋" w:cs="仿宋" w:hint="eastAsia"/>
          <w:color w:val="000000"/>
          <w:sz w:val="32"/>
          <w:szCs w:val="32"/>
        </w:rPr>
        <w:t>，而学校</w:t>
      </w:r>
      <w:r>
        <w:rPr>
          <w:rFonts w:ascii="仿宋" w:eastAsia="仿宋" w:hAnsi="仿宋" w:cs="仿宋" w:hint="eastAsia"/>
          <w:color w:val="000000"/>
          <w:sz w:val="32"/>
          <w:szCs w:val="32"/>
        </w:rPr>
        <w:t>属于</w:t>
      </w:r>
      <w:r>
        <w:rPr>
          <w:rFonts w:ascii="仿宋" w:eastAsia="仿宋" w:hAnsi="仿宋" w:cs="仿宋" w:hint="eastAsia"/>
          <w:color w:val="000000"/>
          <w:sz w:val="32"/>
          <w:szCs w:val="32"/>
        </w:rPr>
        <w:t>人员密集</w:t>
      </w:r>
      <w:r>
        <w:rPr>
          <w:rFonts w:ascii="仿宋" w:eastAsia="仿宋" w:hAnsi="仿宋" w:cs="仿宋" w:hint="eastAsia"/>
          <w:color w:val="000000"/>
          <w:sz w:val="32"/>
          <w:szCs w:val="32"/>
        </w:rPr>
        <w:t>场所，</w:t>
      </w:r>
      <w:r>
        <w:rPr>
          <w:rFonts w:ascii="仿宋" w:eastAsia="仿宋" w:hAnsi="仿宋" w:cs="仿宋" w:hint="eastAsia"/>
          <w:color w:val="000000"/>
          <w:sz w:val="32"/>
          <w:szCs w:val="32"/>
        </w:rPr>
        <w:t>且未成年人较多，为了更好的履行合同，要求乙方向甲方</w:t>
      </w:r>
      <w:r>
        <w:rPr>
          <w:rFonts w:ascii="仿宋" w:eastAsia="仿宋" w:hAnsi="仿宋" w:cs="仿宋" w:hint="eastAsia"/>
          <w:color w:val="000000"/>
          <w:sz w:val="32"/>
          <w:szCs w:val="32"/>
        </w:rPr>
        <w:t>所属单位</w:t>
      </w:r>
      <w:r>
        <w:rPr>
          <w:rFonts w:ascii="仿宋" w:eastAsia="仿宋" w:hAnsi="仿宋" w:cs="仿宋" w:hint="eastAsia"/>
          <w:color w:val="000000"/>
          <w:sz w:val="32"/>
          <w:szCs w:val="32"/>
        </w:rPr>
        <w:t>派驻的保安员上岗前须经公安机关严格审核，出具</w:t>
      </w:r>
      <w:r>
        <w:rPr>
          <w:rFonts w:ascii="仿宋" w:eastAsia="仿宋" w:hAnsi="仿宋" w:cs="仿宋" w:hint="eastAsia"/>
          <w:kern w:val="44"/>
          <w:sz w:val="32"/>
          <w:szCs w:val="32"/>
        </w:rPr>
        <w:t>从业背景审查</w:t>
      </w:r>
      <w:r>
        <w:rPr>
          <w:rFonts w:ascii="仿宋" w:eastAsia="仿宋" w:hAnsi="仿宋" w:cs="仿宋" w:hint="eastAsia"/>
          <w:kern w:val="44"/>
          <w:sz w:val="32"/>
          <w:szCs w:val="32"/>
        </w:rPr>
        <w:t>材料</w:t>
      </w:r>
      <w:r>
        <w:rPr>
          <w:rFonts w:ascii="仿宋" w:eastAsia="仿宋" w:hAnsi="仿宋" w:cs="仿宋" w:hint="eastAsia"/>
          <w:color w:val="000000"/>
          <w:sz w:val="32"/>
          <w:szCs w:val="32"/>
        </w:rPr>
        <w:t>。乙方需保证保安员无违法犯罪记录，不得提供有暴力犯罪记录、曾被收容教育、强制隔离戒毒、劳动教养或者曾被行政拘留的人员。保安人员应知法，懂法，守法，无前科劣迹，必须严格遵守保安从业规范</w:t>
      </w:r>
      <w:r>
        <w:rPr>
          <w:rFonts w:ascii="仿宋" w:eastAsia="仿宋" w:hAnsi="仿宋" w:cs="仿宋" w:hint="eastAsia"/>
          <w:color w:val="000000"/>
          <w:sz w:val="32"/>
          <w:szCs w:val="32"/>
        </w:rPr>
        <w:t>,</w:t>
      </w:r>
      <w:r>
        <w:rPr>
          <w:rFonts w:ascii="仿宋" w:eastAsia="仿宋" w:hAnsi="仿宋" w:cs="仿宋" w:hint="eastAsia"/>
          <w:color w:val="000000"/>
          <w:sz w:val="32"/>
          <w:szCs w:val="32"/>
        </w:rPr>
        <w:t>持</w:t>
      </w:r>
      <w:r>
        <w:rPr>
          <w:rFonts w:ascii="仿宋" w:eastAsia="仿宋" w:hAnsi="仿宋" w:cs="仿宋" w:hint="eastAsia"/>
          <w:color w:val="000000"/>
          <w:sz w:val="32"/>
          <w:szCs w:val="32"/>
        </w:rPr>
        <w:t>公安机关资格证</w:t>
      </w:r>
      <w:r>
        <w:rPr>
          <w:rFonts w:ascii="仿宋" w:eastAsia="仿宋" w:hAnsi="仿宋" w:cs="仿宋" w:hint="eastAsia"/>
          <w:color w:val="000000"/>
          <w:sz w:val="32"/>
          <w:szCs w:val="32"/>
        </w:rPr>
        <w:t>上岗。</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、乙方应确保保安员上岗前经过区级以上医院体检，并持有医院的体检合格证明，要求没有传染病、心脑血管疾病及精神病等不能控制自己行为能力的疾病史，身体健康。保安员要体貌端正，年龄在</w:t>
      </w:r>
      <w:r>
        <w:rPr>
          <w:rFonts w:ascii="仿宋" w:eastAsia="仿宋" w:hAnsi="仿宋" w:hint="eastAsia"/>
          <w:color w:val="000000"/>
          <w:sz w:val="32"/>
          <w:szCs w:val="32"/>
        </w:rPr>
        <w:t>50</w:t>
      </w:r>
      <w:r>
        <w:rPr>
          <w:rFonts w:ascii="仿宋" w:eastAsia="仿宋" w:hAnsi="仿宋" w:hint="eastAsia"/>
          <w:color w:val="000000"/>
          <w:sz w:val="32"/>
          <w:szCs w:val="32"/>
        </w:rPr>
        <w:t>周</w:t>
      </w:r>
      <w:r>
        <w:rPr>
          <w:rFonts w:ascii="仿宋" w:eastAsia="仿宋" w:hAnsi="仿宋" w:hint="eastAsia"/>
          <w:color w:val="000000"/>
          <w:sz w:val="32"/>
          <w:szCs w:val="32"/>
        </w:rPr>
        <w:t>岁</w:t>
      </w:r>
      <w:r>
        <w:rPr>
          <w:rFonts w:ascii="仿宋" w:eastAsia="仿宋" w:hAnsi="仿宋" w:hint="eastAsia"/>
          <w:color w:val="000000"/>
          <w:sz w:val="32"/>
          <w:szCs w:val="32"/>
        </w:rPr>
        <w:t>以下</w:t>
      </w:r>
      <w:r>
        <w:rPr>
          <w:rFonts w:ascii="仿宋" w:eastAsia="仿宋" w:hAnsi="仿宋" w:hint="eastAsia"/>
          <w:color w:val="000000"/>
          <w:sz w:val="32"/>
          <w:szCs w:val="32"/>
        </w:rPr>
        <w:t>，身高</w:t>
      </w:r>
      <w:r>
        <w:rPr>
          <w:rFonts w:ascii="仿宋" w:eastAsia="仿宋" w:hAnsi="仿宋" w:hint="eastAsia"/>
          <w:color w:val="000000"/>
          <w:sz w:val="32"/>
          <w:szCs w:val="32"/>
        </w:rPr>
        <w:t>1.7</w:t>
      </w:r>
      <w:r>
        <w:rPr>
          <w:rFonts w:ascii="仿宋" w:eastAsia="仿宋" w:hAnsi="仿宋" w:hint="eastAsia"/>
          <w:color w:val="000000"/>
          <w:sz w:val="32"/>
          <w:szCs w:val="32"/>
        </w:rPr>
        <w:t>米以上。</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、乙方要与聘请的保安员签订劳动合同，交由甲方备案</w:t>
      </w:r>
      <w:r>
        <w:rPr>
          <w:rFonts w:ascii="仿宋" w:eastAsia="仿宋" w:hAnsi="仿宋" w:hint="eastAsia"/>
          <w:color w:val="000000"/>
          <w:sz w:val="32"/>
          <w:szCs w:val="32"/>
        </w:rPr>
        <w:t>，</w:t>
      </w:r>
      <w:r>
        <w:rPr>
          <w:rFonts w:ascii="仿宋" w:eastAsia="仿宋" w:hAnsi="仿宋" w:hint="eastAsia"/>
          <w:sz w:val="32"/>
          <w:szCs w:val="32"/>
        </w:rPr>
        <w:t>并按照法律规定为其缴纳</w:t>
      </w:r>
      <w:r>
        <w:rPr>
          <w:rFonts w:ascii="仿宋" w:eastAsia="仿宋" w:hAnsi="仿宋" w:hint="eastAsia"/>
          <w:sz w:val="32"/>
          <w:szCs w:val="32"/>
        </w:rPr>
        <w:t>社会保险</w:t>
      </w:r>
      <w:r>
        <w:rPr>
          <w:rFonts w:ascii="仿宋" w:eastAsia="仿宋" w:hAnsi="仿宋" w:hint="eastAsia"/>
          <w:sz w:val="32"/>
          <w:szCs w:val="32"/>
        </w:rPr>
        <w:t>及</w:t>
      </w:r>
      <w:r>
        <w:rPr>
          <w:rFonts w:ascii="仿宋" w:eastAsia="仿宋" w:hAnsi="仿宋" w:hint="eastAsia"/>
          <w:sz w:val="32"/>
          <w:szCs w:val="32"/>
        </w:rPr>
        <w:t>其他费用。</w:t>
      </w:r>
      <w:r>
        <w:rPr>
          <w:rFonts w:ascii="仿宋" w:eastAsia="仿宋" w:hAnsi="仿宋" w:hint="eastAsia"/>
          <w:color w:val="000000"/>
          <w:sz w:val="32"/>
          <w:szCs w:val="32"/>
        </w:rPr>
        <w:t>保安人员在工作中出现突发疾病、工伤、意外伤亡等事故，由</w:t>
      </w:r>
      <w:r>
        <w:rPr>
          <w:rFonts w:ascii="仿宋" w:eastAsia="仿宋" w:hAnsi="仿宋" w:hint="eastAsia"/>
          <w:color w:val="000000"/>
          <w:sz w:val="32"/>
          <w:szCs w:val="32"/>
        </w:rPr>
        <w:t>乙方</w:t>
      </w:r>
      <w:r>
        <w:rPr>
          <w:rFonts w:ascii="仿宋" w:eastAsia="仿宋" w:hAnsi="仿宋" w:hint="eastAsia"/>
          <w:color w:val="000000"/>
          <w:sz w:val="32"/>
          <w:szCs w:val="32"/>
        </w:rPr>
        <w:t>承担全部责任与经济赔偿</w:t>
      </w:r>
      <w:r>
        <w:rPr>
          <w:rFonts w:ascii="仿宋" w:eastAsia="仿宋" w:hAnsi="仿宋" w:hint="eastAsia"/>
          <w:sz w:val="32"/>
          <w:szCs w:val="32"/>
        </w:rPr>
        <w:t>，</w:t>
      </w:r>
      <w:r>
        <w:rPr>
          <w:rFonts w:ascii="仿宋" w:eastAsia="仿宋" w:hAnsi="仿宋" w:hint="eastAsia"/>
          <w:color w:val="000000"/>
          <w:sz w:val="32"/>
          <w:szCs w:val="32"/>
        </w:rPr>
        <w:t>甲方不承担责任并且不垫付费用。</w:t>
      </w:r>
    </w:p>
    <w:p w:rsidR="008B475B" w:rsidRDefault="005F137C">
      <w:pPr>
        <w:spacing w:line="560" w:lineRule="exact"/>
        <w:ind w:firstLineChars="200" w:firstLine="640"/>
        <w:rPr>
          <w:rFonts w:ascii="仿宋" w:eastAsia="仿宋" w:hAnsi="仿宋"/>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、工作中由于保安员的过错、过失、失渎职给甲方及第三方造成人身伤害、经济财产等损失，由乙方承担赔偿责任，与甲方无关。</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、乙方所聘用的保安人员有吃苦耐劳的精神和高度的责任感，熟知校方的管理规定，严格履行岗位职责，善于发现各类问题，具备一定的管理经验和处理突发事件的能力。</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7</w:t>
      </w:r>
      <w:r>
        <w:rPr>
          <w:rFonts w:ascii="仿宋" w:eastAsia="仿宋" w:hAnsi="仿宋" w:hint="eastAsia"/>
          <w:color w:val="000000"/>
          <w:sz w:val="32"/>
          <w:szCs w:val="32"/>
        </w:rPr>
        <w:t>、乙方加强对保安员的培训（包含岗前、岗中、脱岗培训）、监督和管理，</w:t>
      </w:r>
      <w:r>
        <w:rPr>
          <w:rFonts w:ascii="仿宋" w:eastAsia="仿宋" w:hAnsi="仿宋" w:cs="仿宋" w:hint="eastAsia"/>
          <w:color w:val="000000"/>
          <w:sz w:val="32"/>
          <w:szCs w:val="32"/>
        </w:rPr>
        <w:t>每学期对保安人员要保证一次集中培训</w:t>
      </w:r>
      <w:r>
        <w:rPr>
          <w:rFonts w:ascii="仿宋" w:eastAsia="仿宋" w:hAnsi="仿宋" w:cs="仿宋" w:hint="eastAsia"/>
          <w:color w:val="000000"/>
          <w:sz w:val="32"/>
          <w:szCs w:val="32"/>
        </w:rPr>
        <w:t>和一次脱岗培训</w:t>
      </w:r>
      <w:r>
        <w:rPr>
          <w:rFonts w:ascii="仿宋" w:eastAsia="仿宋" w:hAnsi="仿宋" w:cs="仿宋" w:hint="eastAsia"/>
          <w:color w:val="000000"/>
          <w:sz w:val="32"/>
          <w:szCs w:val="32"/>
        </w:rPr>
        <w:t>。对保安人员履职情况，乙方每季度要开展一次安保专项督查，并形成督察报告提交教育局</w:t>
      </w:r>
      <w:r>
        <w:rPr>
          <w:rFonts w:ascii="仿宋" w:eastAsia="仿宋" w:hAnsi="仿宋" w:cs="仿宋" w:hint="eastAsia"/>
          <w:color w:val="000000"/>
          <w:sz w:val="32"/>
          <w:szCs w:val="32"/>
        </w:rPr>
        <w:t>，并</w:t>
      </w:r>
      <w:r>
        <w:rPr>
          <w:rFonts w:ascii="仿宋" w:eastAsia="仿宋" w:hAnsi="仿宋" w:cs="仿宋" w:hint="eastAsia"/>
          <w:kern w:val="44"/>
          <w:sz w:val="32"/>
          <w:szCs w:val="32"/>
        </w:rPr>
        <w:t>对保安员进行常态化心理健康监控，对在岗保安员每年开展一次由具有资质的心理测试机构组织的全员心理测试，建立保安心理健康档案，</w:t>
      </w:r>
      <w:r>
        <w:rPr>
          <w:rFonts w:ascii="仿宋" w:eastAsia="仿宋" w:hAnsi="仿宋" w:cs="仿宋" w:hint="eastAsia"/>
          <w:color w:val="000000"/>
          <w:sz w:val="32"/>
          <w:szCs w:val="32"/>
        </w:rPr>
        <w:t>确保安全服务的优质高效。</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8</w:t>
      </w:r>
      <w:r>
        <w:rPr>
          <w:rFonts w:ascii="仿宋" w:eastAsia="仿宋" w:hAnsi="仿宋" w:hint="eastAsia"/>
          <w:color w:val="000000"/>
          <w:sz w:val="32"/>
          <w:szCs w:val="32"/>
        </w:rPr>
        <w:t>、乙方不得随意更换正在为甲方</w:t>
      </w:r>
      <w:r>
        <w:rPr>
          <w:rFonts w:ascii="仿宋" w:eastAsia="仿宋" w:hAnsi="仿宋" w:hint="eastAsia"/>
          <w:color w:val="000000"/>
          <w:sz w:val="32"/>
          <w:szCs w:val="32"/>
        </w:rPr>
        <w:t>所属单位</w:t>
      </w:r>
      <w:r>
        <w:rPr>
          <w:rFonts w:ascii="仿宋" w:eastAsia="仿宋" w:hAnsi="仿宋" w:hint="eastAsia"/>
          <w:color w:val="000000"/>
          <w:sz w:val="32"/>
          <w:szCs w:val="32"/>
        </w:rPr>
        <w:t>提供服务的保安人员，如确有特殊原因需要更换，必须提前七天通知甲方，经甲方确认备案方可更换。</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9</w:t>
      </w:r>
      <w:r>
        <w:rPr>
          <w:rFonts w:ascii="仿宋" w:eastAsia="仿宋" w:hAnsi="仿宋" w:hint="eastAsia"/>
          <w:color w:val="000000"/>
          <w:sz w:val="32"/>
          <w:szCs w:val="32"/>
        </w:rPr>
        <w:t>、乙方负责为</w:t>
      </w:r>
      <w:r>
        <w:rPr>
          <w:rFonts w:ascii="仿宋" w:eastAsia="仿宋" w:hAnsi="仿宋" w:hint="eastAsia"/>
          <w:color w:val="000000"/>
          <w:sz w:val="32"/>
          <w:szCs w:val="32"/>
        </w:rPr>
        <w:t>派遣的</w:t>
      </w:r>
      <w:r>
        <w:rPr>
          <w:rFonts w:ascii="仿宋" w:eastAsia="仿宋" w:hAnsi="仿宋" w:hint="eastAsia"/>
          <w:color w:val="000000"/>
          <w:sz w:val="32"/>
          <w:szCs w:val="32"/>
        </w:rPr>
        <w:t>保安人员配备四季制服（含帽子、腰带、袖标），承担保安员的“五险一金”保险费用等福利。</w:t>
      </w:r>
    </w:p>
    <w:p w:rsidR="008B475B" w:rsidRDefault="005F137C">
      <w:pPr>
        <w:spacing w:line="560" w:lineRule="exact"/>
        <w:ind w:firstLineChars="196" w:firstLine="630"/>
        <w:rPr>
          <w:rFonts w:ascii="仿宋" w:eastAsia="仿宋" w:hAnsi="仿宋"/>
          <w:color w:val="000000"/>
          <w:sz w:val="32"/>
          <w:szCs w:val="32"/>
        </w:rPr>
      </w:pPr>
      <w:r>
        <w:rPr>
          <w:rFonts w:ascii="仿宋" w:eastAsia="仿宋" w:hAnsi="仿宋" w:hint="eastAsia"/>
          <w:b/>
          <w:color w:val="000000"/>
          <w:sz w:val="32"/>
          <w:szCs w:val="32"/>
        </w:rPr>
        <w:t>五、甲、乙双方其它约定</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、合同履行期间法定代表人发生变更，不影响合同效力。</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、甲方根据生产经营规模的需求，可增加或减少乙方派驻的保安员人数，但人数调整时甲方应至少提前</w:t>
      </w:r>
      <w:r>
        <w:rPr>
          <w:rFonts w:ascii="仿宋" w:eastAsia="仿宋" w:hAnsi="仿宋" w:hint="eastAsia"/>
          <w:color w:val="000000"/>
          <w:sz w:val="32"/>
          <w:szCs w:val="32"/>
        </w:rPr>
        <w:t>10</w:t>
      </w:r>
      <w:r>
        <w:rPr>
          <w:rFonts w:ascii="仿宋" w:eastAsia="仿宋" w:hAnsi="仿宋" w:hint="eastAsia"/>
          <w:color w:val="000000"/>
          <w:sz w:val="32"/>
          <w:szCs w:val="32"/>
        </w:rPr>
        <w:t>日通知乙方。</w:t>
      </w:r>
    </w:p>
    <w:p w:rsidR="008B475B" w:rsidRDefault="005F137C">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六、保密条款</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乙方应严格履行保密义务。对于所有与甲方有关的资料和信息，乙方均应作为秘密信息对待，保证保守该秘密信息，并不得将该秘密信息以任何方式泄露给第三方。</w:t>
      </w:r>
    </w:p>
    <w:p w:rsidR="008B475B" w:rsidRDefault="005F137C">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七、合同变更及违约责任</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、合同有效期内，经甲、乙双方协商一致，可适当变更本合同条款。</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、更换调整的保安员，乙方接到甲方通知</w:t>
      </w:r>
      <w:r>
        <w:rPr>
          <w:rFonts w:ascii="仿宋" w:eastAsia="仿宋" w:hAnsi="仿宋" w:hint="eastAsia"/>
          <w:color w:val="000000"/>
          <w:sz w:val="32"/>
          <w:szCs w:val="32"/>
        </w:rPr>
        <w:t>3</w:t>
      </w:r>
      <w:r>
        <w:rPr>
          <w:rFonts w:ascii="仿宋" w:eastAsia="仿宋" w:hAnsi="仿宋" w:hint="eastAsia"/>
          <w:color w:val="000000"/>
          <w:sz w:val="32"/>
          <w:szCs w:val="32"/>
        </w:rPr>
        <w:t>个工作日内补齐，否则甲方有权按缺岗天数扣除相应服务费用（每天</w:t>
      </w:r>
      <w:r>
        <w:rPr>
          <w:rFonts w:ascii="仿宋" w:eastAsia="仿宋" w:hAnsi="仿宋" w:hint="eastAsia"/>
          <w:color w:val="000000"/>
          <w:sz w:val="32"/>
          <w:szCs w:val="32"/>
        </w:rPr>
        <w:t xml:space="preserve">   </w:t>
      </w:r>
      <w:r>
        <w:rPr>
          <w:rFonts w:ascii="仿宋" w:eastAsia="仿宋" w:hAnsi="仿宋" w:hint="eastAsia"/>
          <w:color w:val="000000"/>
          <w:sz w:val="32"/>
          <w:szCs w:val="32"/>
        </w:rPr>
        <w:t>元标准）。</w:t>
      </w:r>
    </w:p>
    <w:p w:rsidR="008B475B" w:rsidRDefault="005F137C">
      <w:pPr>
        <w:spacing w:line="560" w:lineRule="exact"/>
        <w:ind w:firstLineChars="250" w:firstLine="80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、合同有效期内，乙方提出终止合同履行或解除合同，须提前两个月书面通知对方，并经甲方同意方可解除合同。乙方未按合同约定提供安保人员，擅自解除或终止合同，甲方有权要求乙方承担</w:t>
      </w:r>
      <w:r>
        <w:rPr>
          <w:rFonts w:ascii="仿宋" w:eastAsia="仿宋" w:hAnsi="仿宋" w:hint="eastAsia"/>
          <w:color w:val="000000"/>
          <w:sz w:val="32"/>
          <w:szCs w:val="32"/>
        </w:rPr>
        <w:t>中标价</w:t>
      </w:r>
      <w:r>
        <w:rPr>
          <w:rFonts w:ascii="仿宋" w:eastAsia="仿宋" w:hAnsi="仿宋" w:hint="eastAsia"/>
          <w:color w:val="000000"/>
          <w:sz w:val="32"/>
          <w:szCs w:val="32"/>
        </w:rPr>
        <w:t>的</w:t>
      </w:r>
      <w:r>
        <w:rPr>
          <w:rFonts w:ascii="仿宋" w:eastAsia="仿宋" w:hAnsi="仿宋" w:hint="eastAsia"/>
          <w:color w:val="000000"/>
          <w:sz w:val="32"/>
          <w:szCs w:val="32"/>
        </w:rPr>
        <w:t>10%</w:t>
      </w:r>
      <w:r>
        <w:rPr>
          <w:rFonts w:ascii="仿宋" w:eastAsia="仿宋" w:hAnsi="仿宋" w:hint="eastAsia"/>
          <w:color w:val="000000"/>
          <w:sz w:val="32"/>
          <w:szCs w:val="32"/>
        </w:rPr>
        <w:t>作为违约金。</w:t>
      </w:r>
    </w:p>
    <w:p w:rsidR="008B475B" w:rsidRDefault="005F137C">
      <w:pPr>
        <w:spacing w:line="560" w:lineRule="exact"/>
        <w:ind w:firstLineChars="250" w:firstLine="80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、如因乙方或乙方保安员的过错给甲方造成损失，乙方须承担</w:t>
      </w:r>
      <w:r>
        <w:rPr>
          <w:rFonts w:ascii="仿宋" w:eastAsia="仿宋" w:hAnsi="仿宋" w:hint="eastAsia"/>
          <w:color w:val="000000"/>
          <w:sz w:val="32"/>
          <w:szCs w:val="32"/>
        </w:rPr>
        <w:t>中标</w:t>
      </w:r>
      <w:r>
        <w:rPr>
          <w:rFonts w:ascii="仿宋" w:eastAsia="仿宋" w:hAnsi="仿宋" w:hint="eastAsia"/>
          <w:color w:val="000000"/>
          <w:sz w:val="32"/>
          <w:szCs w:val="32"/>
        </w:rPr>
        <w:t>价</w:t>
      </w:r>
      <w:r>
        <w:rPr>
          <w:rFonts w:ascii="仿宋" w:eastAsia="仿宋" w:hAnsi="仿宋" w:hint="eastAsia"/>
          <w:color w:val="000000"/>
          <w:sz w:val="32"/>
          <w:szCs w:val="32"/>
        </w:rPr>
        <w:t>10%</w:t>
      </w:r>
      <w:r>
        <w:rPr>
          <w:rFonts w:ascii="仿宋" w:eastAsia="仿宋" w:hAnsi="仿宋" w:hint="eastAsia"/>
          <w:color w:val="000000"/>
          <w:sz w:val="32"/>
          <w:szCs w:val="32"/>
        </w:rPr>
        <w:t>的违约金并赔偿给甲方造成的实际损失。因乙方过错或违约行为导致甲方向乙方追偿的，乙方需承担因此产生的诉讼费、律师</w:t>
      </w:r>
      <w:r>
        <w:rPr>
          <w:rFonts w:ascii="仿宋" w:eastAsia="仿宋" w:hAnsi="仿宋" w:hint="eastAsia"/>
          <w:color w:val="000000"/>
          <w:sz w:val="32"/>
          <w:szCs w:val="32"/>
        </w:rPr>
        <w:lastRenderedPageBreak/>
        <w:t>费、公证费、鉴定费、差旅费等全部费用。</w:t>
      </w:r>
    </w:p>
    <w:p w:rsidR="008B475B" w:rsidRDefault="005F137C">
      <w:pPr>
        <w:spacing w:line="560" w:lineRule="exact"/>
        <w:ind w:firstLineChars="196" w:firstLine="630"/>
        <w:rPr>
          <w:rFonts w:ascii="仿宋" w:eastAsia="仿宋" w:hAnsi="仿宋"/>
          <w:color w:val="000000"/>
          <w:sz w:val="32"/>
          <w:szCs w:val="32"/>
        </w:rPr>
      </w:pPr>
      <w:r>
        <w:rPr>
          <w:rFonts w:ascii="仿宋" w:eastAsia="仿宋" w:hAnsi="仿宋" w:hint="eastAsia"/>
          <w:b/>
          <w:color w:val="000000"/>
          <w:sz w:val="32"/>
          <w:szCs w:val="32"/>
        </w:rPr>
        <w:t>八、合同期限</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本合同有效期限为一年，自</w:t>
      </w:r>
      <w:r>
        <w:rPr>
          <w:rFonts w:ascii="仿宋" w:eastAsia="仿宋" w:hAnsi="仿宋" w:hint="eastAsia"/>
          <w:color w:val="000000"/>
          <w:sz w:val="32"/>
          <w:szCs w:val="32"/>
        </w:rPr>
        <w:t xml:space="preserve">  </w:t>
      </w:r>
      <w:r>
        <w:rPr>
          <w:rFonts w:ascii="仿宋" w:eastAsia="仿宋" w:hAnsi="仿宋" w:hint="eastAsia"/>
          <w:color w:val="000000"/>
          <w:sz w:val="32"/>
          <w:szCs w:val="32"/>
        </w:rPr>
        <w:t>年</w:t>
      </w:r>
      <w:r>
        <w:rPr>
          <w:rFonts w:ascii="仿宋" w:eastAsia="仿宋" w:hAnsi="仿宋" w:hint="eastAsia"/>
          <w:color w:val="000000"/>
          <w:sz w:val="32"/>
          <w:szCs w:val="32"/>
        </w:rPr>
        <w:t xml:space="preserve">  </w:t>
      </w:r>
      <w:r>
        <w:rPr>
          <w:rFonts w:ascii="仿宋" w:eastAsia="仿宋" w:hAnsi="仿宋" w:hint="eastAsia"/>
          <w:color w:val="000000"/>
          <w:sz w:val="32"/>
          <w:szCs w:val="32"/>
        </w:rPr>
        <w:t>月</w:t>
      </w:r>
      <w:r>
        <w:rPr>
          <w:rFonts w:ascii="仿宋" w:eastAsia="仿宋" w:hAnsi="仿宋" w:hint="eastAsia"/>
          <w:color w:val="000000"/>
          <w:sz w:val="32"/>
          <w:szCs w:val="32"/>
        </w:rPr>
        <w:t xml:space="preserve">  </w:t>
      </w:r>
      <w:r>
        <w:rPr>
          <w:rFonts w:ascii="仿宋" w:eastAsia="仿宋" w:hAnsi="仿宋" w:hint="eastAsia"/>
          <w:color w:val="000000"/>
          <w:sz w:val="32"/>
          <w:szCs w:val="32"/>
        </w:rPr>
        <w:t>日始至</w:t>
      </w:r>
      <w:r>
        <w:rPr>
          <w:rFonts w:ascii="仿宋" w:eastAsia="仿宋" w:hAnsi="仿宋" w:hint="eastAsia"/>
          <w:color w:val="000000"/>
          <w:sz w:val="32"/>
          <w:szCs w:val="32"/>
        </w:rPr>
        <w:t xml:space="preserve">  </w:t>
      </w:r>
      <w:r>
        <w:rPr>
          <w:rFonts w:ascii="仿宋" w:eastAsia="仿宋" w:hAnsi="仿宋" w:hint="eastAsia"/>
          <w:color w:val="000000"/>
          <w:sz w:val="32"/>
          <w:szCs w:val="32"/>
        </w:rPr>
        <w:t>年</w:t>
      </w:r>
      <w:r>
        <w:rPr>
          <w:rFonts w:ascii="仿宋" w:eastAsia="仿宋" w:hAnsi="仿宋" w:hint="eastAsia"/>
          <w:color w:val="000000"/>
          <w:sz w:val="32"/>
          <w:szCs w:val="32"/>
        </w:rPr>
        <w:t xml:space="preserve">  </w:t>
      </w:r>
      <w:r>
        <w:rPr>
          <w:rFonts w:ascii="仿宋" w:eastAsia="仿宋" w:hAnsi="仿宋" w:hint="eastAsia"/>
          <w:color w:val="000000"/>
          <w:sz w:val="32"/>
          <w:szCs w:val="32"/>
        </w:rPr>
        <w:t>月</w:t>
      </w:r>
      <w:r>
        <w:rPr>
          <w:rFonts w:ascii="仿宋" w:eastAsia="仿宋" w:hAnsi="仿宋" w:hint="eastAsia"/>
          <w:color w:val="000000"/>
          <w:sz w:val="32"/>
          <w:szCs w:val="32"/>
        </w:rPr>
        <w:t xml:space="preserve">  </w:t>
      </w:r>
      <w:r>
        <w:rPr>
          <w:rFonts w:ascii="仿宋" w:eastAsia="仿宋" w:hAnsi="仿宋" w:hint="eastAsia"/>
          <w:color w:val="000000"/>
          <w:sz w:val="32"/>
          <w:szCs w:val="32"/>
        </w:rPr>
        <w:t>日止。</w:t>
      </w:r>
    </w:p>
    <w:p w:rsidR="008B475B" w:rsidRDefault="005F137C">
      <w:pPr>
        <w:spacing w:line="560" w:lineRule="exact"/>
        <w:ind w:firstLineChars="196" w:firstLine="630"/>
        <w:rPr>
          <w:rFonts w:ascii="仿宋" w:eastAsia="仿宋" w:hAnsi="仿宋"/>
          <w:b/>
          <w:color w:val="000000"/>
          <w:sz w:val="32"/>
          <w:szCs w:val="32"/>
        </w:rPr>
      </w:pPr>
      <w:r>
        <w:rPr>
          <w:rFonts w:ascii="仿宋" w:eastAsia="仿宋" w:hAnsi="仿宋" w:hint="eastAsia"/>
          <w:b/>
          <w:color w:val="000000"/>
          <w:sz w:val="32"/>
          <w:szCs w:val="32"/>
        </w:rPr>
        <w:t>九、合同争议的解决方式</w:t>
      </w:r>
    </w:p>
    <w:p w:rsidR="008B475B" w:rsidRDefault="005F137C">
      <w:pPr>
        <w:spacing w:line="560" w:lineRule="exact"/>
        <w:ind w:firstLineChars="250" w:firstLine="80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、合同期内由于受到不可抗力或国家政策、法规等因素变化影响，使本合同无法继续履行，双方按法律法规程序协商处理。</w:t>
      </w:r>
    </w:p>
    <w:p w:rsidR="008B475B" w:rsidRDefault="005F137C">
      <w:pPr>
        <w:spacing w:line="560" w:lineRule="exact"/>
        <w:ind w:firstLineChars="250" w:firstLine="80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、双方因履行合同发生争议时应协商解决，协商不成，可向长春市南关区人民法院起诉。</w:t>
      </w:r>
    </w:p>
    <w:p w:rsidR="008B475B" w:rsidRDefault="005F137C">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十、送达地址</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乙方送达地址为：</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联系人：</w:t>
      </w:r>
      <w:r>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w:t>
      </w:r>
      <w:r>
        <w:rPr>
          <w:rFonts w:ascii="仿宋" w:eastAsia="仿宋" w:hAnsi="仿宋" w:hint="eastAsia"/>
          <w:color w:val="000000"/>
          <w:sz w:val="32"/>
          <w:szCs w:val="32"/>
        </w:rPr>
        <w:t>联系电话：</w:t>
      </w:r>
      <w:r>
        <w:rPr>
          <w:rFonts w:ascii="仿宋" w:eastAsia="仿宋" w:hAnsi="仿宋" w:hint="eastAsia"/>
          <w:color w:val="000000"/>
          <w:sz w:val="32"/>
          <w:szCs w:val="32"/>
        </w:rPr>
        <w:t xml:space="preserve">         </w:t>
      </w:r>
      <w:r>
        <w:rPr>
          <w:rFonts w:ascii="仿宋" w:eastAsia="仿宋" w:hAnsi="仿宋" w:hint="eastAsia"/>
          <w:color w:val="000000"/>
          <w:sz w:val="32"/>
          <w:szCs w:val="32"/>
        </w:rPr>
        <w:t>邮箱：</w:t>
      </w:r>
    </w:p>
    <w:p w:rsidR="008B475B" w:rsidRDefault="005F137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涉及本合同的任何通知或权利义务变化或其他必要通知，乙方可采用书面形式直接送达、邮寄送达、电子送达等方式。本合同约定送达地址可作为人民法院送达诉讼文书的确认地址。</w:t>
      </w:r>
      <w:r>
        <w:rPr>
          <w:rFonts w:ascii="仿宋" w:eastAsia="仿宋" w:hAnsi="仿宋" w:hint="eastAsia"/>
          <w:color w:val="000000"/>
          <w:sz w:val="32"/>
          <w:szCs w:val="32"/>
        </w:rPr>
        <w:t xml:space="preserve"> </w:t>
      </w:r>
    </w:p>
    <w:p w:rsidR="008B475B" w:rsidRDefault="005F137C">
      <w:pPr>
        <w:spacing w:line="56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十一、本合同条款如与法律、</w:t>
      </w:r>
      <w:r>
        <w:rPr>
          <w:rFonts w:ascii="仿宋" w:eastAsia="仿宋" w:hAnsi="仿宋" w:hint="eastAsia"/>
          <w:b/>
          <w:color w:val="000000"/>
          <w:sz w:val="32"/>
          <w:szCs w:val="32"/>
        </w:rPr>
        <w:t>法规相抵触，以法律法规为准。</w:t>
      </w:r>
      <w:r>
        <w:rPr>
          <w:rFonts w:ascii="仿宋" w:eastAsia="仿宋" w:hAnsi="仿宋" w:hint="eastAsia"/>
          <w:color w:val="000000"/>
          <w:sz w:val="32"/>
          <w:szCs w:val="32"/>
        </w:rPr>
        <w:t>本合同一式两份</w:t>
      </w:r>
      <w:r>
        <w:rPr>
          <w:rFonts w:ascii="仿宋" w:eastAsia="仿宋" w:hAnsi="仿宋" w:hint="eastAsia"/>
          <w:color w:val="000000"/>
          <w:sz w:val="32"/>
          <w:szCs w:val="32"/>
        </w:rPr>
        <w:t>,</w:t>
      </w:r>
      <w:r>
        <w:rPr>
          <w:rFonts w:ascii="仿宋" w:eastAsia="仿宋" w:hAnsi="仿宋" w:hint="eastAsia"/>
          <w:color w:val="000000"/>
          <w:sz w:val="32"/>
          <w:szCs w:val="32"/>
        </w:rPr>
        <w:t>每份共</w:t>
      </w:r>
      <w:r>
        <w:rPr>
          <w:rFonts w:ascii="仿宋" w:eastAsia="仿宋" w:hAnsi="仿宋" w:hint="eastAsia"/>
          <w:color w:val="000000"/>
          <w:sz w:val="32"/>
          <w:szCs w:val="32"/>
        </w:rPr>
        <w:t>六</w:t>
      </w:r>
      <w:r>
        <w:rPr>
          <w:rFonts w:ascii="仿宋" w:eastAsia="仿宋" w:hAnsi="仿宋" w:hint="eastAsia"/>
          <w:color w:val="000000"/>
          <w:sz w:val="32"/>
          <w:szCs w:val="32"/>
        </w:rPr>
        <w:t>页，双方各执一份，自甲乙双方签字盖章之日起生效。</w:t>
      </w:r>
      <w:r>
        <w:rPr>
          <w:rFonts w:ascii="仿宋" w:eastAsia="仿宋" w:hAnsi="仿宋" w:hint="eastAsia"/>
          <w:color w:val="000000"/>
          <w:sz w:val="32"/>
          <w:szCs w:val="32"/>
        </w:rPr>
        <w:t>在本项目招标过程中产生的招标文件、投标文件均构成本协议附件，对双方产生拘束力。招标文件、投标文件中与本合同条款不一致的，应以对甲方有利的为准。</w:t>
      </w:r>
    </w:p>
    <w:p w:rsidR="008B475B" w:rsidRDefault="008B475B">
      <w:pPr>
        <w:spacing w:line="560" w:lineRule="exact"/>
        <w:rPr>
          <w:rFonts w:ascii="仿宋" w:eastAsia="仿宋" w:hAnsi="仿宋"/>
          <w:color w:val="000000"/>
          <w:sz w:val="32"/>
          <w:szCs w:val="32"/>
        </w:rPr>
      </w:pPr>
    </w:p>
    <w:p w:rsidR="008B475B" w:rsidRDefault="005F137C">
      <w:pPr>
        <w:spacing w:line="560" w:lineRule="exact"/>
        <w:ind w:firstLineChars="400" w:firstLine="1280"/>
        <w:rPr>
          <w:rFonts w:ascii="仿宋" w:eastAsia="仿宋" w:hAnsi="仿宋"/>
          <w:color w:val="000000"/>
          <w:sz w:val="32"/>
          <w:szCs w:val="32"/>
        </w:rPr>
      </w:pPr>
      <w:r>
        <w:rPr>
          <w:rFonts w:ascii="仿宋" w:eastAsia="仿宋" w:hAnsi="仿宋" w:hint="eastAsia"/>
          <w:color w:val="000000"/>
          <w:sz w:val="32"/>
          <w:szCs w:val="32"/>
        </w:rPr>
        <w:t>甲方：</w:t>
      </w:r>
      <w:r>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w:t>
      </w:r>
      <w:r>
        <w:rPr>
          <w:rFonts w:ascii="仿宋" w:eastAsia="仿宋" w:hAnsi="仿宋" w:hint="eastAsia"/>
          <w:color w:val="000000"/>
          <w:sz w:val="32"/>
          <w:szCs w:val="32"/>
        </w:rPr>
        <w:t>乙方：</w:t>
      </w:r>
    </w:p>
    <w:p w:rsidR="008B475B" w:rsidRDefault="008B475B">
      <w:pPr>
        <w:spacing w:line="560" w:lineRule="exact"/>
        <w:ind w:firstLineChars="350" w:firstLine="1120"/>
        <w:rPr>
          <w:rFonts w:ascii="仿宋" w:eastAsia="仿宋" w:hAnsi="仿宋"/>
          <w:color w:val="000000"/>
          <w:sz w:val="32"/>
          <w:szCs w:val="32"/>
        </w:rPr>
      </w:pPr>
    </w:p>
    <w:p w:rsidR="008B475B" w:rsidRDefault="005F137C">
      <w:pPr>
        <w:spacing w:line="560" w:lineRule="exact"/>
        <w:ind w:firstLineChars="400" w:firstLine="1280"/>
        <w:rPr>
          <w:rFonts w:ascii="仿宋" w:eastAsia="仿宋" w:hAnsi="仿宋"/>
          <w:color w:val="000000"/>
          <w:sz w:val="32"/>
          <w:szCs w:val="32"/>
        </w:rPr>
      </w:pPr>
      <w:r>
        <w:rPr>
          <w:rFonts w:ascii="仿宋" w:eastAsia="仿宋" w:hAnsi="仿宋" w:hint="eastAsia"/>
          <w:color w:val="000000"/>
          <w:sz w:val="32"/>
          <w:szCs w:val="32"/>
        </w:rPr>
        <w:t>负责人：</w:t>
      </w:r>
      <w:r>
        <w:rPr>
          <w:rFonts w:ascii="仿宋" w:eastAsia="仿宋" w:hAnsi="仿宋" w:hint="eastAsia"/>
          <w:color w:val="000000"/>
          <w:sz w:val="32"/>
          <w:szCs w:val="32"/>
        </w:rPr>
        <w:t xml:space="preserve">                        </w:t>
      </w:r>
      <w:r>
        <w:rPr>
          <w:rFonts w:ascii="仿宋" w:eastAsia="仿宋" w:hAnsi="仿宋" w:hint="eastAsia"/>
          <w:color w:val="000000"/>
          <w:sz w:val="32"/>
          <w:szCs w:val="32"/>
        </w:rPr>
        <w:t>负责人：</w:t>
      </w:r>
    </w:p>
    <w:p w:rsidR="008B475B" w:rsidRDefault="008B475B">
      <w:pPr>
        <w:spacing w:line="560" w:lineRule="exact"/>
        <w:ind w:firstLineChars="400" w:firstLine="1280"/>
        <w:rPr>
          <w:rFonts w:ascii="仿宋" w:eastAsia="仿宋" w:hAnsi="仿宋"/>
          <w:color w:val="000000"/>
          <w:sz w:val="32"/>
          <w:szCs w:val="32"/>
        </w:rPr>
      </w:pPr>
    </w:p>
    <w:p w:rsidR="008B475B" w:rsidRDefault="005F137C">
      <w:pPr>
        <w:spacing w:line="560" w:lineRule="exact"/>
        <w:ind w:firstLineChars="300" w:firstLine="960"/>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hint="eastAsia"/>
          <w:color w:val="000000"/>
          <w:sz w:val="32"/>
          <w:szCs w:val="32"/>
        </w:rPr>
        <w:t>年</w:t>
      </w:r>
      <w:r>
        <w:rPr>
          <w:rFonts w:ascii="仿宋" w:eastAsia="仿宋" w:hAnsi="仿宋" w:hint="eastAsia"/>
          <w:color w:val="000000"/>
          <w:sz w:val="32"/>
          <w:szCs w:val="32"/>
        </w:rPr>
        <w:t xml:space="preserve">   </w:t>
      </w:r>
      <w:r>
        <w:rPr>
          <w:rFonts w:ascii="仿宋" w:eastAsia="仿宋" w:hAnsi="仿宋" w:hint="eastAsia"/>
          <w:color w:val="000000"/>
          <w:sz w:val="32"/>
          <w:szCs w:val="32"/>
        </w:rPr>
        <w:t>月</w:t>
      </w:r>
      <w:r>
        <w:rPr>
          <w:rFonts w:ascii="仿宋" w:eastAsia="仿宋" w:hAnsi="仿宋" w:hint="eastAsia"/>
          <w:color w:val="000000"/>
          <w:sz w:val="32"/>
          <w:szCs w:val="32"/>
        </w:rPr>
        <w:t xml:space="preserve">   </w:t>
      </w:r>
      <w:r>
        <w:rPr>
          <w:rFonts w:ascii="仿宋" w:eastAsia="仿宋" w:hAnsi="仿宋" w:hint="eastAsia"/>
          <w:color w:val="000000"/>
          <w:sz w:val="32"/>
          <w:szCs w:val="32"/>
        </w:rPr>
        <w:t>日</w:t>
      </w:r>
      <w:r>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w:t>
      </w:r>
      <w:r>
        <w:rPr>
          <w:rFonts w:ascii="仿宋" w:eastAsia="仿宋" w:hAnsi="仿宋" w:hint="eastAsia"/>
          <w:color w:val="000000"/>
          <w:sz w:val="32"/>
          <w:szCs w:val="32"/>
        </w:rPr>
        <w:t>年</w:t>
      </w:r>
      <w:r>
        <w:rPr>
          <w:rFonts w:ascii="仿宋" w:eastAsia="仿宋" w:hAnsi="仿宋" w:hint="eastAsia"/>
          <w:color w:val="000000"/>
          <w:sz w:val="32"/>
          <w:szCs w:val="32"/>
        </w:rPr>
        <w:t xml:space="preserve">   </w:t>
      </w:r>
      <w:r>
        <w:rPr>
          <w:rFonts w:ascii="仿宋" w:eastAsia="仿宋" w:hAnsi="仿宋" w:hint="eastAsia"/>
          <w:color w:val="000000"/>
          <w:sz w:val="32"/>
          <w:szCs w:val="32"/>
        </w:rPr>
        <w:t>月</w:t>
      </w:r>
      <w:r>
        <w:rPr>
          <w:rFonts w:ascii="仿宋" w:eastAsia="仿宋" w:hAnsi="仿宋" w:hint="eastAsia"/>
          <w:color w:val="000000"/>
          <w:sz w:val="32"/>
          <w:szCs w:val="32"/>
        </w:rPr>
        <w:t xml:space="preserve">   </w:t>
      </w:r>
      <w:r>
        <w:rPr>
          <w:rFonts w:ascii="仿宋" w:eastAsia="仿宋" w:hAnsi="仿宋" w:hint="eastAsia"/>
          <w:color w:val="000000"/>
          <w:sz w:val="32"/>
          <w:szCs w:val="32"/>
        </w:rPr>
        <w:t>日</w:t>
      </w:r>
    </w:p>
    <w:p w:rsidR="008B475B" w:rsidRDefault="008B475B">
      <w:pPr>
        <w:outlineLvl w:val="0"/>
        <w:rPr>
          <w:rFonts w:ascii="宋体" w:hAnsi="宋体" w:cs="宋体"/>
          <w:b/>
          <w:bCs/>
          <w:sz w:val="36"/>
          <w:szCs w:val="36"/>
        </w:rPr>
      </w:pPr>
    </w:p>
    <w:p w:rsidR="008B475B" w:rsidRDefault="005F137C">
      <w:pPr>
        <w:ind w:firstLineChars="600" w:firstLine="2168"/>
        <w:outlineLvl w:val="0"/>
        <w:rPr>
          <w:rFonts w:ascii="宋体"/>
          <w:b/>
          <w:bCs/>
          <w:sz w:val="36"/>
          <w:szCs w:val="36"/>
        </w:rPr>
      </w:pPr>
      <w:r>
        <w:rPr>
          <w:rFonts w:ascii="宋体" w:hAnsi="宋体" w:cs="宋体" w:hint="eastAsia"/>
          <w:b/>
          <w:bCs/>
          <w:sz w:val="36"/>
          <w:szCs w:val="36"/>
        </w:rPr>
        <w:lastRenderedPageBreak/>
        <w:t>第五章</w:t>
      </w:r>
      <w:r>
        <w:rPr>
          <w:rFonts w:ascii="宋体" w:hAnsi="宋体" w:cs="宋体"/>
          <w:b/>
          <w:bCs/>
          <w:sz w:val="36"/>
          <w:szCs w:val="36"/>
        </w:rPr>
        <w:t xml:space="preserve"> </w:t>
      </w:r>
      <w:r>
        <w:rPr>
          <w:rFonts w:ascii="宋体" w:hAnsi="宋体" w:cs="宋体" w:hint="eastAsia"/>
          <w:b/>
          <w:bCs/>
          <w:sz w:val="36"/>
          <w:szCs w:val="36"/>
        </w:rPr>
        <w:t>服务需求及技术要求</w:t>
      </w:r>
    </w:p>
    <w:p w:rsidR="008B475B" w:rsidRDefault="008B475B">
      <w:pPr>
        <w:pStyle w:val="a7"/>
        <w:outlineLvl w:val="0"/>
        <w:rPr>
          <w:rFonts w:ascii="宋体"/>
        </w:rPr>
      </w:pPr>
    </w:p>
    <w:p w:rsidR="008B475B" w:rsidRDefault="008B475B">
      <w:pPr>
        <w:jc w:val="center"/>
        <w:rPr>
          <w:b/>
          <w:bCs/>
          <w:sz w:val="44"/>
          <w:szCs w:val="44"/>
        </w:rPr>
      </w:pPr>
      <w:bookmarkStart w:id="69" w:name="_Toc464048116"/>
      <w:bookmarkEnd w:id="25"/>
    </w:p>
    <w:p w:rsidR="008B475B" w:rsidRDefault="005F137C">
      <w:pPr>
        <w:jc w:val="center"/>
        <w:rPr>
          <w:rFonts w:ascii="宋体"/>
          <w:b/>
          <w:sz w:val="44"/>
          <w:szCs w:val="44"/>
        </w:rPr>
      </w:pPr>
      <w:r>
        <w:rPr>
          <w:rFonts w:ascii="宋体" w:hint="eastAsia"/>
          <w:b/>
          <w:sz w:val="44"/>
          <w:szCs w:val="44"/>
        </w:rPr>
        <w:t>2025</w:t>
      </w:r>
      <w:r>
        <w:rPr>
          <w:rFonts w:ascii="宋体" w:hint="eastAsia"/>
          <w:b/>
          <w:sz w:val="44"/>
          <w:szCs w:val="44"/>
        </w:rPr>
        <w:t>年</w:t>
      </w:r>
      <w:r>
        <w:rPr>
          <w:rFonts w:ascii="宋体" w:hint="eastAsia"/>
          <w:b/>
          <w:sz w:val="44"/>
          <w:szCs w:val="44"/>
        </w:rPr>
        <w:t>南关区教育系统专职保安服务</w:t>
      </w:r>
    </w:p>
    <w:p w:rsidR="008B475B" w:rsidRDefault="005F137C">
      <w:pPr>
        <w:jc w:val="center"/>
        <w:rPr>
          <w:rFonts w:ascii="宋体"/>
          <w:b/>
          <w:sz w:val="44"/>
          <w:szCs w:val="44"/>
        </w:rPr>
      </w:pPr>
      <w:r>
        <w:rPr>
          <w:rFonts w:ascii="宋体" w:hint="eastAsia"/>
          <w:b/>
          <w:sz w:val="44"/>
          <w:szCs w:val="44"/>
        </w:rPr>
        <w:t>采购项目需求</w:t>
      </w:r>
    </w:p>
    <w:p w:rsidR="008B475B" w:rsidRDefault="008B475B">
      <w:pPr>
        <w:ind w:firstLineChars="50" w:firstLine="180"/>
        <w:rPr>
          <w:sz w:val="36"/>
          <w:szCs w:val="36"/>
        </w:rPr>
      </w:pPr>
    </w:p>
    <w:p w:rsidR="008B475B" w:rsidRDefault="005F137C">
      <w:pPr>
        <w:jc w:val="left"/>
        <w:rPr>
          <w:sz w:val="30"/>
          <w:szCs w:val="30"/>
        </w:rPr>
      </w:pPr>
      <w:r>
        <w:rPr>
          <w:rFonts w:hint="eastAsia"/>
          <w:sz w:val="30"/>
          <w:szCs w:val="30"/>
        </w:rPr>
        <w:t>一、项目名称：</w:t>
      </w:r>
      <w:r>
        <w:rPr>
          <w:rFonts w:ascii="仿宋_GB2312" w:eastAsia="仿宋_GB2312" w:hAnsi="仿宋_GB2312" w:cs="仿宋_GB2312" w:hint="eastAsia"/>
          <w:bCs/>
          <w:w w:val="98"/>
          <w:sz w:val="30"/>
          <w:szCs w:val="30"/>
        </w:rPr>
        <w:t>2025</w:t>
      </w:r>
      <w:r>
        <w:rPr>
          <w:rFonts w:ascii="仿宋_GB2312" w:eastAsia="仿宋_GB2312" w:hAnsi="仿宋_GB2312" w:cs="仿宋_GB2312" w:hint="eastAsia"/>
          <w:bCs/>
          <w:w w:val="98"/>
          <w:sz w:val="30"/>
          <w:szCs w:val="30"/>
        </w:rPr>
        <w:t>年</w:t>
      </w:r>
      <w:r>
        <w:rPr>
          <w:rFonts w:ascii="仿宋_GB2312" w:eastAsia="仿宋_GB2312" w:hAnsi="仿宋_GB2312" w:cs="仿宋_GB2312" w:hint="eastAsia"/>
          <w:bCs/>
          <w:w w:val="98"/>
          <w:sz w:val="30"/>
          <w:szCs w:val="30"/>
        </w:rPr>
        <w:t>南关区教育系统专职保安服务采购项目</w:t>
      </w:r>
    </w:p>
    <w:p w:rsidR="008B475B" w:rsidRDefault="005F137C">
      <w:pPr>
        <w:widowControl/>
        <w:rPr>
          <w:sz w:val="30"/>
          <w:szCs w:val="30"/>
        </w:rPr>
      </w:pPr>
      <w:r>
        <w:rPr>
          <w:rFonts w:hint="eastAsia"/>
          <w:sz w:val="30"/>
          <w:szCs w:val="30"/>
        </w:rPr>
        <w:t>二、采购预算：</w:t>
      </w:r>
      <w:r>
        <w:rPr>
          <w:rFonts w:ascii="仿宋" w:eastAsia="仿宋" w:hAnsi="仿宋" w:hint="eastAsia"/>
          <w:sz w:val="30"/>
          <w:szCs w:val="30"/>
        </w:rPr>
        <w:t>846</w:t>
      </w:r>
      <w:r>
        <w:rPr>
          <w:rFonts w:ascii="仿宋" w:eastAsia="仿宋" w:hAnsi="仿宋" w:hint="eastAsia"/>
          <w:sz w:val="30"/>
          <w:szCs w:val="30"/>
        </w:rPr>
        <w:t>0000</w:t>
      </w:r>
      <w:r>
        <w:rPr>
          <w:rFonts w:ascii="仿宋" w:eastAsia="仿宋" w:hAnsi="仿宋" w:hint="eastAsia"/>
          <w:sz w:val="30"/>
          <w:szCs w:val="30"/>
        </w:rPr>
        <w:t>元</w:t>
      </w:r>
    </w:p>
    <w:p w:rsidR="008B475B" w:rsidRDefault="005F137C">
      <w:pPr>
        <w:rPr>
          <w:sz w:val="30"/>
          <w:szCs w:val="30"/>
        </w:rPr>
      </w:pPr>
      <w:r>
        <w:rPr>
          <w:rFonts w:hint="eastAsia"/>
          <w:sz w:val="30"/>
          <w:szCs w:val="30"/>
        </w:rPr>
        <w:t>三</w:t>
      </w:r>
      <w:r>
        <w:rPr>
          <w:rFonts w:hint="eastAsia"/>
          <w:sz w:val="30"/>
          <w:szCs w:val="30"/>
        </w:rPr>
        <w:t>、服务期：</w:t>
      </w:r>
      <w:r>
        <w:rPr>
          <w:rFonts w:ascii="仿宋_GB2312" w:eastAsia="仿宋_GB2312" w:hAnsi="仿宋_GB2312" w:cs="仿宋_GB2312" w:hint="eastAsia"/>
          <w:color w:val="000000"/>
          <w:sz w:val="30"/>
          <w:szCs w:val="30"/>
        </w:rPr>
        <w:t>服务期</w:t>
      </w:r>
      <w:r>
        <w:rPr>
          <w:rFonts w:ascii="仿宋_GB2312" w:eastAsia="仿宋_GB2312" w:hAnsi="仿宋_GB2312" w:cs="仿宋_GB2312" w:hint="eastAsia"/>
          <w:color w:val="000000"/>
          <w:sz w:val="30"/>
          <w:szCs w:val="30"/>
        </w:rPr>
        <w:t>一</w:t>
      </w:r>
      <w:r>
        <w:rPr>
          <w:rFonts w:ascii="仿宋_GB2312" w:eastAsia="仿宋_GB2312" w:hAnsi="仿宋_GB2312" w:cs="仿宋_GB2312" w:hint="eastAsia"/>
          <w:color w:val="000000"/>
          <w:sz w:val="30"/>
          <w:szCs w:val="30"/>
        </w:rPr>
        <w:t>年</w:t>
      </w:r>
    </w:p>
    <w:p w:rsidR="008B475B" w:rsidRDefault="005F137C">
      <w:pPr>
        <w:rPr>
          <w:sz w:val="30"/>
          <w:szCs w:val="30"/>
        </w:rPr>
      </w:pPr>
      <w:r>
        <w:rPr>
          <w:rFonts w:hint="eastAsia"/>
          <w:sz w:val="30"/>
          <w:szCs w:val="30"/>
        </w:rPr>
        <w:t>四</w:t>
      </w:r>
      <w:r>
        <w:rPr>
          <w:rFonts w:hint="eastAsia"/>
          <w:sz w:val="30"/>
          <w:szCs w:val="30"/>
        </w:rPr>
        <w:t>、具体需求：</w:t>
      </w:r>
    </w:p>
    <w:p w:rsidR="008B475B" w:rsidRDefault="005F137C">
      <w:pPr>
        <w:spacing w:line="500" w:lineRule="exact"/>
        <w:ind w:firstLineChars="200" w:firstLine="600"/>
        <w:jc w:val="left"/>
        <w:outlineLvl w:val="0"/>
        <w:rPr>
          <w:rFonts w:ascii="仿宋_GB2312" w:eastAsia="仿宋_GB2312" w:hAnsi="仿宋_GB2312" w:cs="仿宋_GB2312"/>
          <w:kern w:val="44"/>
          <w:sz w:val="30"/>
          <w:szCs w:val="30"/>
        </w:rPr>
      </w:pPr>
      <w:r>
        <w:rPr>
          <w:rFonts w:ascii="仿宋_GB2312" w:eastAsia="仿宋_GB2312" w:hAnsi="仿宋_GB2312" w:cs="仿宋_GB2312" w:hint="eastAsia"/>
          <w:kern w:val="44"/>
          <w:sz w:val="30"/>
          <w:szCs w:val="30"/>
        </w:rPr>
        <w:t>1.</w:t>
      </w:r>
      <w:r>
        <w:rPr>
          <w:rFonts w:ascii="仿宋_GB2312" w:eastAsia="仿宋_GB2312" w:hAnsi="仿宋_GB2312" w:cs="仿宋_GB2312" w:hint="eastAsia"/>
          <w:kern w:val="44"/>
          <w:sz w:val="30"/>
          <w:szCs w:val="30"/>
        </w:rPr>
        <w:t>为</w:t>
      </w:r>
      <w:r>
        <w:rPr>
          <w:rFonts w:ascii="仿宋_GB2312" w:eastAsia="仿宋_GB2312" w:hAnsi="仿宋_GB2312" w:cs="仿宋_GB2312" w:hint="eastAsia"/>
          <w:bCs/>
          <w:sz w:val="30"/>
          <w:szCs w:val="30"/>
        </w:rPr>
        <w:t>教育系统直属各单位招聘</w:t>
      </w:r>
      <w:r>
        <w:rPr>
          <w:rFonts w:ascii="仿宋_GB2312" w:eastAsia="仿宋_GB2312" w:hAnsi="仿宋_GB2312" w:cs="仿宋_GB2312" w:hint="eastAsia"/>
          <w:bCs/>
          <w:sz w:val="30"/>
          <w:szCs w:val="30"/>
        </w:rPr>
        <w:t>282</w:t>
      </w:r>
      <w:r>
        <w:rPr>
          <w:rFonts w:ascii="仿宋_GB2312" w:eastAsia="仿宋_GB2312" w:hAnsi="仿宋_GB2312" w:cs="仿宋_GB2312" w:hint="eastAsia"/>
          <w:bCs/>
          <w:sz w:val="30"/>
          <w:szCs w:val="30"/>
        </w:rPr>
        <w:t>名符合资质的专职保安员，在校园及周边开展安全保卫和秩序维护活动。</w:t>
      </w:r>
    </w:p>
    <w:p w:rsidR="008B475B" w:rsidRDefault="005F137C">
      <w:pPr>
        <w:spacing w:line="500" w:lineRule="exact"/>
        <w:ind w:firstLineChars="200" w:firstLine="600"/>
        <w:jc w:val="left"/>
        <w:outlineLvl w:val="0"/>
        <w:rPr>
          <w:rFonts w:ascii="仿宋_GB2312" w:eastAsia="仿宋_GB2312" w:hAnsi="仿宋_GB2312" w:cs="仿宋_GB2312"/>
          <w:kern w:val="44"/>
          <w:sz w:val="30"/>
          <w:szCs w:val="30"/>
        </w:rPr>
      </w:pPr>
      <w:r>
        <w:rPr>
          <w:rFonts w:ascii="仿宋_GB2312" w:eastAsia="仿宋_GB2312" w:hAnsi="仿宋_GB2312" w:cs="仿宋_GB2312" w:hint="eastAsia"/>
          <w:kern w:val="44"/>
          <w:sz w:val="30"/>
          <w:szCs w:val="30"/>
        </w:rPr>
        <w:t>2.</w:t>
      </w:r>
      <w:r>
        <w:rPr>
          <w:rFonts w:ascii="仿宋_GB2312" w:eastAsia="仿宋_GB2312" w:hAnsi="仿宋_GB2312" w:cs="仿宋_GB2312" w:hint="eastAsia"/>
          <w:kern w:val="44"/>
          <w:sz w:val="30"/>
          <w:szCs w:val="30"/>
        </w:rPr>
        <w:t>保安</w:t>
      </w:r>
      <w:r>
        <w:rPr>
          <w:rFonts w:ascii="仿宋_GB2312" w:eastAsia="仿宋_GB2312" w:hAnsi="仿宋_GB2312" w:cs="仿宋_GB2312" w:hint="eastAsia"/>
          <w:kern w:val="44"/>
          <w:sz w:val="30"/>
          <w:szCs w:val="30"/>
        </w:rPr>
        <w:t>服务</w:t>
      </w:r>
      <w:r>
        <w:rPr>
          <w:rFonts w:ascii="仿宋_GB2312" w:eastAsia="仿宋_GB2312" w:hAnsi="仿宋_GB2312" w:cs="仿宋_GB2312" w:hint="eastAsia"/>
          <w:kern w:val="44"/>
          <w:sz w:val="30"/>
          <w:szCs w:val="30"/>
        </w:rPr>
        <w:t>公司</w:t>
      </w:r>
      <w:r>
        <w:rPr>
          <w:rFonts w:ascii="仿宋_GB2312" w:eastAsia="仿宋_GB2312" w:hAnsi="仿宋_GB2312" w:cs="仿宋_GB2312" w:hint="eastAsia"/>
          <w:color w:val="000000"/>
          <w:sz w:val="30"/>
          <w:szCs w:val="30"/>
          <w:lang w:val="zh-CN"/>
        </w:rPr>
        <w:t>应具有《保安服务许可证》，</w:t>
      </w:r>
      <w:r>
        <w:rPr>
          <w:rFonts w:ascii="仿宋_GB2312" w:eastAsia="仿宋_GB2312" w:hAnsi="仿宋_GB2312" w:cs="仿宋_GB2312" w:hint="eastAsia"/>
          <w:color w:val="000000"/>
          <w:sz w:val="30"/>
          <w:szCs w:val="30"/>
        </w:rPr>
        <w:t>提供</w:t>
      </w:r>
      <w:r>
        <w:rPr>
          <w:rFonts w:ascii="仿宋_GB2312" w:eastAsia="仿宋_GB2312" w:hAnsi="仿宋_GB2312" w:cs="仿宋_GB2312" w:hint="eastAsia"/>
          <w:kern w:val="44"/>
          <w:sz w:val="30"/>
          <w:szCs w:val="30"/>
        </w:rPr>
        <w:t>符合《保安服务管理条例》规定的保安</w:t>
      </w:r>
      <w:r>
        <w:rPr>
          <w:rFonts w:ascii="仿宋_GB2312" w:eastAsia="仿宋_GB2312" w:hAnsi="仿宋_GB2312" w:cs="仿宋_GB2312" w:hint="eastAsia"/>
          <w:kern w:val="44"/>
          <w:sz w:val="30"/>
          <w:szCs w:val="30"/>
        </w:rPr>
        <w:t>人</w:t>
      </w:r>
      <w:r>
        <w:rPr>
          <w:rFonts w:ascii="仿宋_GB2312" w:eastAsia="仿宋_GB2312" w:hAnsi="仿宋_GB2312" w:cs="仿宋_GB2312" w:hint="eastAsia"/>
          <w:kern w:val="44"/>
          <w:sz w:val="30"/>
          <w:szCs w:val="30"/>
        </w:rPr>
        <w:t>员</w:t>
      </w:r>
      <w:r>
        <w:rPr>
          <w:rFonts w:ascii="仿宋_GB2312" w:eastAsia="仿宋_GB2312" w:hAnsi="仿宋_GB2312" w:cs="仿宋_GB2312" w:hint="eastAsia"/>
          <w:kern w:val="44"/>
          <w:sz w:val="30"/>
          <w:szCs w:val="30"/>
        </w:rPr>
        <w:t>，</w:t>
      </w:r>
      <w:r>
        <w:rPr>
          <w:rFonts w:ascii="仿宋_GB2312" w:eastAsia="仿宋_GB2312" w:hAnsi="仿宋_GB2312" w:cs="仿宋_GB2312" w:hint="eastAsia"/>
          <w:kern w:val="44"/>
          <w:sz w:val="30"/>
          <w:szCs w:val="30"/>
        </w:rPr>
        <w:t>保安员</w:t>
      </w:r>
      <w:r>
        <w:rPr>
          <w:rFonts w:ascii="仿宋_GB2312" w:eastAsia="仿宋_GB2312" w:hAnsi="仿宋_GB2312" w:cs="仿宋_GB2312" w:hint="eastAsia"/>
          <w:kern w:val="44"/>
          <w:sz w:val="30"/>
          <w:szCs w:val="30"/>
        </w:rPr>
        <w:t>负责校园门卫管理，严格遵守学校门卫管理制度，维护校门、校园</w:t>
      </w:r>
      <w:r>
        <w:rPr>
          <w:rFonts w:ascii="仿宋_GB2312" w:eastAsia="仿宋_GB2312" w:hAnsi="仿宋_GB2312" w:cs="仿宋_GB2312" w:hint="eastAsia"/>
          <w:kern w:val="44"/>
          <w:sz w:val="30"/>
          <w:szCs w:val="30"/>
        </w:rPr>
        <w:t>安全</w:t>
      </w:r>
      <w:r>
        <w:rPr>
          <w:rFonts w:ascii="仿宋_GB2312" w:eastAsia="仿宋_GB2312" w:hAnsi="仿宋_GB2312" w:cs="仿宋_GB2312" w:hint="eastAsia"/>
          <w:kern w:val="44"/>
          <w:sz w:val="30"/>
          <w:szCs w:val="30"/>
        </w:rPr>
        <w:t>秩序，</w:t>
      </w:r>
      <w:r>
        <w:rPr>
          <w:rFonts w:ascii="仿宋_GB2312" w:eastAsia="仿宋_GB2312" w:hAnsi="仿宋_GB2312" w:cs="仿宋_GB2312" w:hint="eastAsia"/>
          <w:kern w:val="44"/>
          <w:sz w:val="30"/>
          <w:szCs w:val="30"/>
        </w:rPr>
        <w:t>落实校园安全巡查，</w:t>
      </w:r>
      <w:r>
        <w:rPr>
          <w:rFonts w:ascii="仿宋_GB2312" w:eastAsia="仿宋_GB2312" w:hAnsi="仿宋_GB2312" w:cs="仿宋_GB2312" w:hint="eastAsia"/>
          <w:kern w:val="44"/>
          <w:sz w:val="30"/>
          <w:szCs w:val="30"/>
        </w:rPr>
        <w:t>及时发现</w:t>
      </w:r>
      <w:r>
        <w:rPr>
          <w:rFonts w:ascii="仿宋_GB2312" w:eastAsia="仿宋_GB2312" w:hAnsi="仿宋_GB2312" w:cs="仿宋_GB2312" w:hint="eastAsia"/>
          <w:kern w:val="44"/>
          <w:sz w:val="30"/>
          <w:szCs w:val="30"/>
        </w:rPr>
        <w:t>、报告</w:t>
      </w:r>
      <w:r>
        <w:rPr>
          <w:rFonts w:ascii="仿宋_GB2312" w:eastAsia="仿宋_GB2312" w:hAnsi="仿宋_GB2312" w:cs="仿宋_GB2312" w:hint="eastAsia"/>
          <w:kern w:val="44"/>
          <w:sz w:val="30"/>
          <w:szCs w:val="30"/>
        </w:rPr>
        <w:t>和消除</w:t>
      </w:r>
      <w:r>
        <w:rPr>
          <w:rFonts w:ascii="仿宋_GB2312" w:eastAsia="仿宋_GB2312" w:hAnsi="仿宋_GB2312" w:cs="仿宋_GB2312" w:hint="eastAsia"/>
          <w:kern w:val="44"/>
          <w:sz w:val="30"/>
          <w:szCs w:val="30"/>
        </w:rPr>
        <w:t>各种</w:t>
      </w:r>
      <w:r>
        <w:rPr>
          <w:rFonts w:ascii="仿宋_GB2312" w:eastAsia="仿宋_GB2312" w:hAnsi="仿宋_GB2312" w:cs="仿宋_GB2312" w:hint="eastAsia"/>
          <w:kern w:val="44"/>
          <w:sz w:val="30"/>
          <w:szCs w:val="30"/>
        </w:rPr>
        <w:t>安全隐患。</w:t>
      </w:r>
    </w:p>
    <w:p w:rsidR="008B475B" w:rsidRDefault="005F137C">
      <w:pPr>
        <w:spacing w:line="500" w:lineRule="exact"/>
        <w:ind w:firstLineChars="200" w:firstLine="600"/>
        <w:jc w:val="left"/>
        <w:outlineLvl w:val="0"/>
        <w:rPr>
          <w:rFonts w:ascii="仿宋_GB2312" w:eastAsia="仿宋_GB2312" w:hAnsi="仿宋_GB2312" w:cs="仿宋_GB2312"/>
          <w:kern w:val="44"/>
          <w:sz w:val="30"/>
          <w:szCs w:val="30"/>
        </w:rPr>
      </w:pPr>
      <w:r>
        <w:rPr>
          <w:rFonts w:ascii="仿宋_GB2312" w:eastAsia="仿宋_GB2312" w:hAnsi="仿宋_GB2312" w:cs="仿宋_GB2312" w:hint="eastAsia"/>
          <w:kern w:val="44"/>
          <w:sz w:val="30"/>
          <w:szCs w:val="30"/>
        </w:rPr>
        <w:t>3.</w:t>
      </w:r>
      <w:r>
        <w:rPr>
          <w:rFonts w:ascii="仿宋_GB2312" w:eastAsia="仿宋_GB2312" w:hAnsi="仿宋_GB2312" w:cs="仿宋_GB2312" w:hint="eastAsia"/>
          <w:kern w:val="44"/>
          <w:sz w:val="30"/>
          <w:szCs w:val="30"/>
        </w:rPr>
        <w:t>保安</w:t>
      </w:r>
      <w:r>
        <w:rPr>
          <w:rFonts w:ascii="仿宋_GB2312" w:eastAsia="仿宋_GB2312" w:hAnsi="仿宋_GB2312" w:cs="仿宋_GB2312" w:hint="eastAsia"/>
          <w:kern w:val="44"/>
          <w:sz w:val="30"/>
          <w:szCs w:val="30"/>
        </w:rPr>
        <w:t>服务</w:t>
      </w:r>
      <w:r>
        <w:rPr>
          <w:rFonts w:ascii="仿宋_GB2312" w:eastAsia="仿宋_GB2312" w:hAnsi="仿宋_GB2312" w:cs="仿宋_GB2312" w:hint="eastAsia"/>
          <w:kern w:val="44"/>
          <w:sz w:val="30"/>
          <w:szCs w:val="30"/>
        </w:rPr>
        <w:t>公司</w:t>
      </w:r>
      <w:r>
        <w:rPr>
          <w:rFonts w:ascii="仿宋_GB2312" w:eastAsia="仿宋_GB2312" w:hAnsi="仿宋_GB2312" w:cs="仿宋_GB2312" w:hint="eastAsia"/>
          <w:kern w:val="44"/>
          <w:sz w:val="30"/>
          <w:szCs w:val="30"/>
        </w:rPr>
        <w:t>应</w:t>
      </w:r>
      <w:r>
        <w:rPr>
          <w:rFonts w:ascii="仿宋_GB2312" w:eastAsia="仿宋_GB2312" w:hAnsi="仿宋_GB2312" w:cs="仿宋_GB2312" w:hint="eastAsia"/>
          <w:kern w:val="44"/>
          <w:sz w:val="30"/>
          <w:szCs w:val="30"/>
        </w:rPr>
        <w:t>出具保安员</w:t>
      </w:r>
      <w:r>
        <w:rPr>
          <w:rFonts w:ascii="仿宋_GB2312" w:eastAsia="仿宋_GB2312" w:hAnsi="仿宋_GB2312" w:cs="仿宋_GB2312" w:hint="eastAsia"/>
          <w:kern w:val="44"/>
          <w:sz w:val="30"/>
          <w:szCs w:val="30"/>
        </w:rPr>
        <w:t>从业背景审查</w:t>
      </w:r>
      <w:r>
        <w:rPr>
          <w:rFonts w:ascii="仿宋_GB2312" w:eastAsia="仿宋_GB2312" w:hAnsi="仿宋_GB2312" w:cs="仿宋_GB2312" w:hint="eastAsia"/>
          <w:kern w:val="44"/>
          <w:sz w:val="30"/>
          <w:szCs w:val="30"/>
        </w:rPr>
        <w:t>材料</w:t>
      </w:r>
      <w:r>
        <w:rPr>
          <w:rFonts w:ascii="仿宋_GB2312" w:eastAsia="仿宋_GB2312" w:hAnsi="仿宋_GB2312" w:cs="仿宋_GB2312" w:hint="eastAsia"/>
          <w:kern w:val="44"/>
          <w:sz w:val="30"/>
          <w:szCs w:val="30"/>
        </w:rPr>
        <w:t>，</w:t>
      </w:r>
      <w:r>
        <w:rPr>
          <w:rFonts w:ascii="仿宋_GB2312" w:eastAsia="仿宋_GB2312" w:hAnsi="仿宋_GB2312" w:cs="仿宋_GB2312" w:hint="eastAsia"/>
          <w:kern w:val="44"/>
          <w:sz w:val="30"/>
          <w:szCs w:val="30"/>
        </w:rPr>
        <w:t>保安人员应无</w:t>
      </w:r>
      <w:r>
        <w:rPr>
          <w:rFonts w:ascii="仿宋_GB2312" w:eastAsia="仿宋_GB2312" w:hAnsi="仿宋_GB2312" w:cs="仿宋_GB2312" w:hint="eastAsia"/>
          <w:kern w:val="44"/>
          <w:sz w:val="30"/>
          <w:szCs w:val="30"/>
        </w:rPr>
        <w:t>违法</w:t>
      </w:r>
      <w:r>
        <w:rPr>
          <w:rFonts w:ascii="仿宋_GB2312" w:eastAsia="仿宋_GB2312" w:hAnsi="仿宋_GB2312" w:cs="仿宋_GB2312" w:hint="eastAsia"/>
          <w:kern w:val="44"/>
          <w:sz w:val="30"/>
          <w:szCs w:val="30"/>
        </w:rPr>
        <w:t>犯罪记录，</w:t>
      </w:r>
      <w:r>
        <w:rPr>
          <w:rFonts w:ascii="仿宋_GB2312" w:eastAsia="仿宋_GB2312" w:hAnsi="仿宋_GB2312" w:cs="仿宋_GB2312" w:hint="eastAsia"/>
          <w:sz w:val="30"/>
          <w:szCs w:val="30"/>
        </w:rPr>
        <w:t>不存在曾被刑事处罚、收容教育、强制隔离戒毒、劳动教养、吊销保安员证</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酗酒</w:t>
      </w:r>
      <w:r>
        <w:rPr>
          <w:rFonts w:ascii="仿宋_GB2312" w:eastAsia="仿宋_GB2312" w:hAnsi="仿宋_GB2312" w:cs="仿宋_GB2312" w:hint="eastAsia"/>
          <w:sz w:val="30"/>
          <w:szCs w:val="30"/>
        </w:rPr>
        <w:t>等情形</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sz w:val="30"/>
          <w:szCs w:val="30"/>
          <w:lang w:val="zh-CN"/>
        </w:rPr>
        <w:t>保安员应依法取得保安员证上岗</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上岗前经保安服务公司培训合格，能胜任学校保安服务要求，</w:t>
      </w:r>
      <w:r>
        <w:rPr>
          <w:rFonts w:ascii="仿宋_GB2312" w:eastAsia="仿宋_GB2312" w:hAnsi="仿宋_GB2312" w:cs="仿宋_GB2312" w:hint="eastAsia"/>
          <w:kern w:val="44"/>
          <w:sz w:val="30"/>
          <w:szCs w:val="30"/>
        </w:rPr>
        <w:t>严格遵守保安从业规范</w:t>
      </w:r>
      <w:r>
        <w:rPr>
          <w:rFonts w:ascii="仿宋_GB2312" w:eastAsia="仿宋_GB2312" w:hAnsi="仿宋_GB2312" w:cs="仿宋_GB2312" w:hint="eastAsia"/>
          <w:kern w:val="44"/>
          <w:sz w:val="30"/>
          <w:szCs w:val="30"/>
        </w:rPr>
        <w:t>，文明执勤</w:t>
      </w:r>
      <w:r>
        <w:rPr>
          <w:rFonts w:ascii="仿宋_GB2312" w:eastAsia="仿宋_GB2312" w:hAnsi="仿宋_GB2312" w:cs="仿宋_GB2312" w:hint="eastAsia"/>
          <w:color w:val="000000"/>
          <w:sz w:val="30"/>
          <w:szCs w:val="30"/>
          <w:lang w:val="zh-CN"/>
        </w:rPr>
        <w:t>。</w:t>
      </w:r>
    </w:p>
    <w:p w:rsidR="008B475B" w:rsidRDefault="005F137C">
      <w:pPr>
        <w:spacing w:line="500" w:lineRule="exact"/>
        <w:ind w:firstLineChars="200" w:firstLine="600"/>
        <w:jc w:val="left"/>
        <w:outlineLvl w:val="0"/>
        <w:rPr>
          <w:rFonts w:ascii="仿宋_GB2312" w:eastAsia="仿宋_GB2312" w:hAnsi="仿宋_GB2312" w:cs="仿宋_GB2312"/>
          <w:kern w:val="44"/>
          <w:sz w:val="30"/>
          <w:szCs w:val="30"/>
        </w:rPr>
      </w:pPr>
      <w:r>
        <w:rPr>
          <w:rFonts w:ascii="仿宋_GB2312" w:eastAsia="仿宋_GB2312" w:hAnsi="仿宋_GB2312" w:cs="仿宋_GB2312" w:hint="eastAsia"/>
          <w:kern w:val="44"/>
          <w:sz w:val="30"/>
          <w:szCs w:val="30"/>
        </w:rPr>
        <w:t>4.</w:t>
      </w:r>
      <w:r>
        <w:rPr>
          <w:rFonts w:ascii="仿宋_GB2312" w:eastAsia="仿宋_GB2312" w:hAnsi="仿宋_GB2312" w:cs="仿宋_GB2312" w:hint="eastAsia"/>
          <w:kern w:val="44"/>
          <w:sz w:val="30"/>
          <w:szCs w:val="30"/>
        </w:rPr>
        <w:t>保安</w:t>
      </w:r>
      <w:r>
        <w:rPr>
          <w:rFonts w:ascii="仿宋_GB2312" w:eastAsia="仿宋_GB2312" w:hAnsi="仿宋_GB2312" w:cs="仿宋_GB2312" w:hint="eastAsia"/>
          <w:kern w:val="44"/>
          <w:sz w:val="30"/>
          <w:szCs w:val="30"/>
        </w:rPr>
        <w:t>服务</w:t>
      </w:r>
      <w:r>
        <w:rPr>
          <w:rFonts w:ascii="仿宋_GB2312" w:eastAsia="仿宋_GB2312" w:hAnsi="仿宋_GB2312" w:cs="仿宋_GB2312" w:hint="eastAsia"/>
          <w:kern w:val="44"/>
          <w:sz w:val="30"/>
          <w:szCs w:val="30"/>
        </w:rPr>
        <w:t>公司</w:t>
      </w:r>
      <w:r>
        <w:rPr>
          <w:rFonts w:ascii="仿宋_GB2312" w:eastAsia="仿宋_GB2312" w:hAnsi="仿宋_GB2312" w:cs="仿宋_GB2312" w:hint="eastAsia"/>
          <w:color w:val="000000"/>
          <w:sz w:val="30"/>
          <w:szCs w:val="30"/>
          <w:lang w:val="zh-CN"/>
        </w:rPr>
        <w:t>应</w:t>
      </w:r>
      <w:r>
        <w:rPr>
          <w:rFonts w:ascii="仿宋_GB2312" w:eastAsia="仿宋_GB2312" w:hAnsi="仿宋_GB2312" w:cs="仿宋_GB2312" w:hint="eastAsia"/>
          <w:kern w:val="44"/>
          <w:sz w:val="30"/>
          <w:szCs w:val="30"/>
        </w:rPr>
        <w:t>与聘请的保安员签订劳动合同，工资、保险及其他待遇等</w:t>
      </w:r>
      <w:r>
        <w:rPr>
          <w:rFonts w:ascii="仿宋_GB2312" w:eastAsia="仿宋_GB2312" w:hAnsi="仿宋_GB2312" w:cs="仿宋_GB2312" w:hint="eastAsia"/>
          <w:kern w:val="44"/>
          <w:sz w:val="30"/>
          <w:szCs w:val="30"/>
        </w:rPr>
        <w:t>均</w:t>
      </w:r>
      <w:r>
        <w:rPr>
          <w:rFonts w:ascii="仿宋_GB2312" w:eastAsia="仿宋_GB2312" w:hAnsi="仿宋_GB2312" w:cs="仿宋_GB2312" w:hint="eastAsia"/>
          <w:kern w:val="44"/>
          <w:sz w:val="30"/>
          <w:szCs w:val="30"/>
        </w:rPr>
        <w:t>由保安</w:t>
      </w:r>
      <w:r>
        <w:rPr>
          <w:rFonts w:ascii="仿宋_GB2312" w:eastAsia="仿宋_GB2312" w:hAnsi="仿宋_GB2312" w:cs="仿宋_GB2312" w:hint="eastAsia"/>
          <w:kern w:val="44"/>
          <w:sz w:val="30"/>
          <w:szCs w:val="30"/>
        </w:rPr>
        <w:t>服务</w:t>
      </w:r>
      <w:r>
        <w:rPr>
          <w:rFonts w:ascii="仿宋_GB2312" w:eastAsia="仿宋_GB2312" w:hAnsi="仿宋_GB2312" w:cs="仿宋_GB2312" w:hint="eastAsia"/>
          <w:kern w:val="44"/>
          <w:sz w:val="30"/>
          <w:szCs w:val="30"/>
        </w:rPr>
        <w:t>公司提供</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确保提供较高素质的</w:t>
      </w:r>
      <w:r>
        <w:rPr>
          <w:rFonts w:ascii="仿宋_GB2312" w:eastAsia="仿宋_GB2312" w:hAnsi="仿宋_GB2312" w:cs="仿宋_GB2312" w:hint="eastAsia"/>
          <w:color w:val="000000"/>
          <w:sz w:val="30"/>
          <w:szCs w:val="30"/>
        </w:rPr>
        <w:t>保安人员</w:t>
      </w:r>
      <w:r>
        <w:rPr>
          <w:rFonts w:ascii="仿宋_GB2312" w:eastAsia="仿宋_GB2312" w:hAnsi="仿宋_GB2312" w:cs="仿宋_GB2312" w:hint="eastAsia"/>
          <w:kern w:val="44"/>
          <w:sz w:val="30"/>
          <w:szCs w:val="30"/>
        </w:rPr>
        <w:t>。保安人员在工作中发生工伤、人身伤亡等事故，由保安公司承担全部责任与经济赔偿。</w:t>
      </w:r>
    </w:p>
    <w:p w:rsidR="008B475B" w:rsidRDefault="005F137C">
      <w:pPr>
        <w:spacing w:line="500" w:lineRule="exact"/>
        <w:ind w:firstLineChars="200" w:firstLine="600"/>
        <w:jc w:val="left"/>
        <w:outlineLvl w:val="0"/>
        <w:rPr>
          <w:rFonts w:ascii="仿宋_GB2312" w:eastAsia="仿宋_GB2312" w:hAnsi="仿宋_GB2312" w:cs="仿宋_GB2312"/>
          <w:kern w:val="44"/>
          <w:sz w:val="30"/>
          <w:szCs w:val="30"/>
        </w:rPr>
      </w:pPr>
      <w:r>
        <w:rPr>
          <w:rFonts w:ascii="仿宋_GB2312" w:eastAsia="仿宋_GB2312" w:hAnsi="仿宋_GB2312" w:cs="仿宋_GB2312" w:hint="eastAsia"/>
          <w:kern w:val="44"/>
          <w:sz w:val="30"/>
          <w:szCs w:val="30"/>
        </w:rPr>
        <w:t>5.</w:t>
      </w:r>
      <w:r>
        <w:rPr>
          <w:rFonts w:ascii="仿宋_GB2312" w:eastAsia="仿宋_GB2312" w:hAnsi="仿宋_GB2312" w:cs="仿宋_GB2312" w:hint="eastAsia"/>
          <w:kern w:val="44"/>
          <w:sz w:val="30"/>
          <w:szCs w:val="30"/>
        </w:rPr>
        <w:t>保安服务公司应对保安员进行常态化心理健康监控，对在岗保安员每年开展一次由具有资质的心理测试机构组织的全员心理测试，建立保安心理健康档案。</w:t>
      </w:r>
    </w:p>
    <w:p w:rsidR="008B475B" w:rsidRDefault="005F137C">
      <w:pPr>
        <w:spacing w:line="500" w:lineRule="exact"/>
        <w:ind w:firstLineChars="200" w:firstLine="600"/>
        <w:jc w:val="left"/>
        <w:outlineLvl w:val="0"/>
        <w:rPr>
          <w:rFonts w:ascii="仿宋_GB2312" w:eastAsia="仿宋_GB2312" w:hAnsi="仿宋_GB2312" w:cs="仿宋_GB2312"/>
          <w:kern w:val="44"/>
          <w:sz w:val="30"/>
          <w:szCs w:val="30"/>
        </w:rPr>
      </w:pPr>
      <w:r>
        <w:rPr>
          <w:rFonts w:ascii="仿宋_GB2312" w:eastAsia="仿宋_GB2312" w:hAnsi="仿宋_GB2312" w:cs="仿宋_GB2312" w:hint="eastAsia"/>
          <w:kern w:val="44"/>
          <w:sz w:val="30"/>
          <w:szCs w:val="30"/>
        </w:rPr>
        <w:t>6.</w:t>
      </w:r>
      <w:r>
        <w:rPr>
          <w:rFonts w:ascii="仿宋_GB2312" w:eastAsia="仿宋_GB2312" w:hAnsi="仿宋_GB2312" w:cs="仿宋_GB2312" w:hint="eastAsia"/>
          <w:kern w:val="44"/>
          <w:sz w:val="30"/>
          <w:szCs w:val="30"/>
        </w:rPr>
        <w:t>保安员上岗前需经过区级以上医院体检，并持有医院的体检合格证明，没有传染病、心脑血管疾病及精神病等不能控制自己行为能力的疾病</w:t>
      </w:r>
      <w:r>
        <w:rPr>
          <w:rFonts w:ascii="仿宋_GB2312" w:eastAsia="仿宋_GB2312" w:hAnsi="仿宋_GB2312" w:cs="仿宋_GB2312" w:hint="eastAsia"/>
          <w:kern w:val="44"/>
          <w:sz w:val="30"/>
          <w:szCs w:val="30"/>
        </w:rPr>
        <w:lastRenderedPageBreak/>
        <w:t>史，身体健康</w:t>
      </w:r>
      <w:r>
        <w:rPr>
          <w:rFonts w:ascii="仿宋_GB2312" w:eastAsia="仿宋_GB2312" w:hAnsi="仿宋_GB2312" w:cs="仿宋_GB2312" w:hint="eastAsia"/>
          <w:kern w:val="44"/>
          <w:sz w:val="30"/>
          <w:szCs w:val="30"/>
        </w:rPr>
        <w:t>。</w:t>
      </w:r>
      <w:r>
        <w:rPr>
          <w:rFonts w:ascii="仿宋_GB2312" w:eastAsia="仿宋_GB2312" w:hAnsi="仿宋_GB2312" w:cs="仿宋_GB2312" w:hint="eastAsia"/>
          <w:kern w:val="44"/>
          <w:sz w:val="30"/>
          <w:szCs w:val="30"/>
        </w:rPr>
        <w:t>保安员要体貌端正</w:t>
      </w:r>
      <w:r>
        <w:rPr>
          <w:rFonts w:ascii="仿宋_GB2312" w:eastAsia="仿宋_GB2312" w:hAnsi="仿宋_GB2312" w:cs="仿宋_GB2312" w:hint="eastAsia"/>
          <w:kern w:val="44"/>
          <w:sz w:val="30"/>
          <w:szCs w:val="30"/>
        </w:rPr>
        <w:t>、</w:t>
      </w:r>
      <w:r>
        <w:rPr>
          <w:rFonts w:ascii="仿宋_GB2312" w:eastAsia="仿宋_GB2312" w:hAnsi="仿宋_GB2312" w:cs="仿宋_GB2312" w:hint="eastAsia"/>
          <w:kern w:val="44"/>
          <w:sz w:val="30"/>
          <w:szCs w:val="30"/>
        </w:rPr>
        <w:t>品行良好</w:t>
      </w:r>
      <w:r>
        <w:rPr>
          <w:rFonts w:ascii="仿宋_GB2312" w:eastAsia="仿宋_GB2312" w:hAnsi="仿宋_GB2312" w:cs="仿宋_GB2312" w:hint="eastAsia"/>
          <w:kern w:val="44"/>
          <w:sz w:val="30"/>
          <w:szCs w:val="30"/>
        </w:rPr>
        <w:t>，</w:t>
      </w:r>
      <w:r>
        <w:rPr>
          <w:rFonts w:ascii="仿宋_GB2312" w:eastAsia="仿宋_GB2312" w:hAnsi="仿宋_GB2312" w:cs="仿宋_GB2312" w:hint="eastAsia"/>
          <w:kern w:val="44"/>
          <w:sz w:val="30"/>
          <w:szCs w:val="30"/>
        </w:rPr>
        <w:t>年龄在</w:t>
      </w:r>
      <w:r>
        <w:rPr>
          <w:rFonts w:ascii="仿宋_GB2312" w:eastAsia="仿宋_GB2312" w:hAnsi="仿宋_GB2312" w:cs="仿宋_GB2312" w:hint="eastAsia"/>
          <w:kern w:val="44"/>
          <w:sz w:val="30"/>
          <w:szCs w:val="30"/>
        </w:rPr>
        <w:t>5</w:t>
      </w:r>
      <w:r>
        <w:rPr>
          <w:rFonts w:ascii="仿宋_GB2312" w:eastAsia="仿宋_GB2312" w:hAnsi="仿宋_GB2312" w:cs="仿宋_GB2312" w:hint="eastAsia"/>
          <w:kern w:val="44"/>
          <w:sz w:val="30"/>
          <w:szCs w:val="30"/>
        </w:rPr>
        <w:t>0</w:t>
      </w:r>
      <w:r>
        <w:rPr>
          <w:rFonts w:ascii="仿宋_GB2312" w:eastAsia="仿宋_GB2312" w:hAnsi="仿宋_GB2312" w:cs="仿宋_GB2312" w:hint="eastAsia"/>
          <w:kern w:val="44"/>
          <w:sz w:val="30"/>
          <w:szCs w:val="30"/>
        </w:rPr>
        <w:t>岁</w:t>
      </w:r>
      <w:r>
        <w:rPr>
          <w:rFonts w:ascii="仿宋_GB2312" w:eastAsia="仿宋_GB2312" w:hAnsi="仿宋_GB2312" w:cs="仿宋_GB2312" w:hint="eastAsia"/>
          <w:kern w:val="44"/>
          <w:sz w:val="30"/>
          <w:szCs w:val="30"/>
        </w:rPr>
        <w:t>以下</w:t>
      </w:r>
      <w:r>
        <w:rPr>
          <w:rFonts w:ascii="仿宋_GB2312" w:eastAsia="仿宋_GB2312" w:hAnsi="仿宋_GB2312" w:cs="仿宋_GB2312" w:hint="eastAsia"/>
          <w:kern w:val="44"/>
          <w:sz w:val="30"/>
          <w:szCs w:val="30"/>
        </w:rPr>
        <w:t>，身高</w:t>
      </w:r>
      <w:r>
        <w:rPr>
          <w:rFonts w:ascii="仿宋_GB2312" w:eastAsia="仿宋_GB2312" w:hAnsi="仿宋_GB2312" w:cs="仿宋_GB2312" w:hint="eastAsia"/>
          <w:kern w:val="44"/>
          <w:sz w:val="30"/>
          <w:szCs w:val="30"/>
        </w:rPr>
        <w:t>1.7</w:t>
      </w:r>
      <w:r>
        <w:rPr>
          <w:rFonts w:ascii="仿宋_GB2312" w:eastAsia="仿宋_GB2312" w:hAnsi="仿宋_GB2312" w:cs="仿宋_GB2312" w:hint="eastAsia"/>
          <w:kern w:val="44"/>
          <w:sz w:val="30"/>
          <w:szCs w:val="30"/>
        </w:rPr>
        <w:t>米以上。</w:t>
      </w:r>
    </w:p>
    <w:p w:rsidR="008B475B" w:rsidRDefault="005F137C">
      <w:pPr>
        <w:spacing w:line="500" w:lineRule="exact"/>
        <w:ind w:firstLineChars="200" w:firstLine="600"/>
        <w:jc w:val="left"/>
        <w:outlineLvl w:val="0"/>
        <w:rPr>
          <w:rFonts w:ascii="仿宋_GB2312" w:eastAsia="仿宋_GB2312" w:hAnsi="仿宋_GB2312" w:cs="仿宋_GB2312"/>
          <w:sz w:val="30"/>
          <w:szCs w:val="30"/>
        </w:rPr>
      </w:pPr>
      <w:r>
        <w:rPr>
          <w:rFonts w:ascii="仿宋_GB2312" w:eastAsia="仿宋_GB2312" w:hAnsi="仿宋_GB2312" w:cs="仿宋_GB2312" w:hint="eastAsia"/>
          <w:kern w:val="44"/>
          <w:sz w:val="30"/>
          <w:szCs w:val="30"/>
        </w:rPr>
        <w:t>7.</w:t>
      </w:r>
      <w:r>
        <w:rPr>
          <w:rFonts w:ascii="仿宋_GB2312" w:eastAsia="仿宋_GB2312" w:hAnsi="仿宋_GB2312" w:cs="仿宋_GB2312" w:hint="eastAsia"/>
          <w:kern w:val="44"/>
          <w:sz w:val="30"/>
          <w:szCs w:val="30"/>
        </w:rPr>
        <w:t>保安服务公司</w:t>
      </w:r>
      <w:r>
        <w:rPr>
          <w:rFonts w:ascii="仿宋_GB2312" w:eastAsia="仿宋_GB2312" w:hAnsi="仿宋_GB2312" w:cs="仿宋_GB2312" w:hint="eastAsia"/>
          <w:kern w:val="44"/>
          <w:sz w:val="30"/>
          <w:szCs w:val="30"/>
        </w:rPr>
        <w:t>所</w:t>
      </w:r>
      <w:r>
        <w:rPr>
          <w:rFonts w:ascii="仿宋_GB2312" w:eastAsia="仿宋_GB2312" w:hAnsi="仿宋_GB2312" w:cs="仿宋_GB2312" w:hint="eastAsia"/>
          <w:kern w:val="44"/>
          <w:sz w:val="30"/>
          <w:szCs w:val="30"/>
        </w:rPr>
        <w:t>派遣</w:t>
      </w:r>
      <w:r>
        <w:rPr>
          <w:rFonts w:ascii="仿宋_GB2312" w:eastAsia="仿宋_GB2312" w:hAnsi="仿宋_GB2312" w:cs="仿宋_GB2312" w:hint="eastAsia"/>
          <w:kern w:val="44"/>
          <w:sz w:val="30"/>
          <w:szCs w:val="30"/>
        </w:rPr>
        <w:t>的保安人员有吃苦耐劳的精神和高度的责任感，</w:t>
      </w:r>
      <w:r>
        <w:rPr>
          <w:rFonts w:ascii="仿宋_GB2312" w:eastAsia="仿宋_GB2312" w:hAnsi="仿宋_GB2312" w:cs="仿宋_GB2312" w:hint="eastAsia"/>
          <w:kern w:val="44"/>
          <w:sz w:val="30"/>
          <w:szCs w:val="30"/>
        </w:rPr>
        <w:t>注重仪容仪表，</w:t>
      </w:r>
      <w:r>
        <w:rPr>
          <w:rFonts w:ascii="仿宋_GB2312" w:eastAsia="仿宋_GB2312" w:hAnsi="仿宋_GB2312" w:cs="仿宋_GB2312" w:hint="eastAsia"/>
          <w:kern w:val="44"/>
          <w:sz w:val="30"/>
          <w:szCs w:val="30"/>
        </w:rPr>
        <w:t>熟知</w:t>
      </w:r>
      <w:r>
        <w:rPr>
          <w:rFonts w:ascii="仿宋_GB2312" w:eastAsia="仿宋_GB2312" w:hAnsi="仿宋_GB2312" w:cs="仿宋_GB2312" w:hint="eastAsia"/>
          <w:kern w:val="44"/>
          <w:sz w:val="30"/>
          <w:szCs w:val="30"/>
        </w:rPr>
        <w:t>学校</w:t>
      </w:r>
      <w:r>
        <w:rPr>
          <w:rFonts w:ascii="仿宋_GB2312" w:eastAsia="仿宋_GB2312" w:hAnsi="仿宋_GB2312" w:cs="仿宋_GB2312" w:hint="eastAsia"/>
          <w:kern w:val="44"/>
          <w:sz w:val="30"/>
          <w:szCs w:val="30"/>
        </w:rPr>
        <w:t>的管理规定，严格履行</w:t>
      </w:r>
      <w:r>
        <w:rPr>
          <w:rFonts w:ascii="仿宋_GB2312" w:eastAsia="仿宋_GB2312" w:hAnsi="仿宋_GB2312" w:cs="仿宋_GB2312" w:hint="eastAsia"/>
          <w:kern w:val="44"/>
          <w:sz w:val="30"/>
          <w:szCs w:val="30"/>
        </w:rPr>
        <w:t>校园</w:t>
      </w:r>
      <w:r>
        <w:rPr>
          <w:rFonts w:ascii="仿宋_GB2312" w:eastAsia="仿宋_GB2312" w:hAnsi="仿宋_GB2312" w:cs="仿宋_GB2312" w:hint="eastAsia"/>
          <w:kern w:val="44"/>
          <w:sz w:val="30"/>
          <w:szCs w:val="30"/>
        </w:rPr>
        <w:t>岗位职责，善于发现各类问题，具备一定的管理经验和突发事</w:t>
      </w:r>
      <w:r>
        <w:rPr>
          <w:rFonts w:ascii="仿宋_GB2312" w:eastAsia="仿宋_GB2312" w:hAnsi="仿宋_GB2312" w:cs="仿宋_GB2312" w:hint="eastAsia"/>
          <w:kern w:val="44"/>
          <w:sz w:val="30"/>
          <w:szCs w:val="30"/>
        </w:rPr>
        <w:t>件</w:t>
      </w:r>
      <w:r>
        <w:rPr>
          <w:rFonts w:ascii="仿宋_GB2312" w:eastAsia="仿宋_GB2312" w:hAnsi="仿宋_GB2312" w:cs="仿宋_GB2312" w:hint="eastAsia"/>
          <w:kern w:val="44"/>
          <w:sz w:val="30"/>
          <w:szCs w:val="30"/>
        </w:rPr>
        <w:t>应急处置工作</w:t>
      </w:r>
      <w:r>
        <w:rPr>
          <w:rFonts w:ascii="仿宋_GB2312" w:eastAsia="仿宋_GB2312" w:hAnsi="仿宋_GB2312" w:cs="仿宋_GB2312" w:hint="eastAsia"/>
          <w:kern w:val="44"/>
          <w:sz w:val="30"/>
          <w:szCs w:val="30"/>
        </w:rPr>
        <w:t>。</w:t>
      </w:r>
    </w:p>
    <w:p w:rsidR="008B475B" w:rsidRDefault="008B475B">
      <w:pPr>
        <w:pStyle w:val="af3"/>
        <w:ind w:left="420" w:firstLineChars="0" w:firstLine="0"/>
        <w:rPr>
          <w:sz w:val="30"/>
          <w:szCs w:val="30"/>
        </w:rPr>
      </w:pPr>
    </w:p>
    <w:p w:rsidR="008B475B" w:rsidRDefault="008B475B">
      <w:pPr>
        <w:pStyle w:val="af3"/>
        <w:ind w:left="420" w:firstLineChars="0" w:firstLine="0"/>
        <w:rPr>
          <w:sz w:val="30"/>
          <w:szCs w:val="30"/>
        </w:rPr>
      </w:pPr>
    </w:p>
    <w:p w:rsidR="008B475B" w:rsidRDefault="008B475B">
      <w:pPr>
        <w:pStyle w:val="af3"/>
        <w:ind w:left="420" w:firstLineChars="0" w:firstLine="0"/>
        <w:rPr>
          <w:sz w:val="30"/>
          <w:szCs w:val="30"/>
        </w:rPr>
      </w:pPr>
    </w:p>
    <w:p w:rsidR="008B475B" w:rsidRDefault="008B475B">
      <w:pPr>
        <w:pStyle w:val="af3"/>
        <w:ind w:left="420" w:firstLineChars="0" w:firstLine="0"/>
        <w:jc w:val="right"/>
        <w:rPr>
          <w:sz w:val="30"/>
          <w:szCs w:val="30"/>
        </w:rPr>
      </w:pPr>
    </w:p>
    <w:p w:rsidR="008B475B" w:rsidRDefault="008B475B">
      <w:pPr>
        <w:pStyle w:val="af3"/>
        <w:ind w:left="420" w:firstLineChars="0" w:firstLine="0"/>
        <w:jc w:val="right"/>
        <w:rPr>
          <w:sz w:val="30"/>
          <w:szCs w:val="30"/>
        </w:rPr>
      </w:pPr>
    </w:p>
    <w:p w:rsidR="008B475B" w:rsidRDefault="008B475B">
      <w:pPr>
        <w:pStyle w:val="af3"/>
        <w:ind w:left="420" w:firstLineChars="0" w:firstLine="0"/>
        <w:jc w:val="right"/>
        <w:rPr>
          <w:sz w:val="30"/>
          <w:szCs w:val="30"/>
        </w:rPr>
      </w:pPr>
    </w:p>
    <w:p w:rsidR="008B475B" w:rsidRDefault="008B475B">
      <w:pPr>
        <w:pStyle w:val="af3"/>
        <w:ind w:left="420" w:firstLineChars="0" w:firstLine="0"/>
        <w:jc w:val="right"/>
        <w:rPr>
          <w:sz w:val="30"/>
          <w:szCs w:val="30"/>
        </w:rPr>
      </w:pPr>
    </w:p>
    <w:p w:rsidR="008B475B" w:rsidRDefault="008B475B">
      <w:pPr>
        <w:pStyle w:val="af3"/>
        <w:ind w:left="420" w:firstLineChars="0" w:firstLine="0"/>
        <w:jc w:val="right"/>
        <w:rPr>
          <w:sz w:val="30"/>
          <w:szCs w:val="30"/>
        </w:rPr>
      </w:pPr>
    </w:p>
    <w:p w:rsidR="008B475B" w:rsidRDefault="008B475B">
      <w:pPr>
        <w:pStyle w:val="af3"/>
        <w:ind w:left="420" w:firstLineChars="0" w:firstLine="0"/>
        <w:jc w:val="right"/>
        <w:rPr>
          <w:sz w:val="30"/>
          <w:szCs w:val="30"/>
        </w:rPr>
      </w:pPr>
    </w:p>
    <w:p w:rsidR="008B475B" w:rsidRDefault="008B475B">
      <w:pPr>
        <w:pStyle w:val="af3"/>
        <w:ind w:left="420" w:firstLineChars="0" w:firstLine="0"/>
        <w:jc w:val="right"/>
        <w:rPr>
          <w:sz w:val="30"/>
          <w:szCs w:val="30"/>
        </w:rPr>
      </w:pPr>
    </w:p>
    <w:p w:rsidR="008B475B" w:rsidRDefault="008B475B">
      <w:pPr>
        <w:pStyle w:val="af3"/>
        <w:ind w:left="420" w:firstLineChars="0" w:firstLine="0"/>
        <w:jc w:val="right"/>
        <w:rPr>
          <w:sz w:val="30"/>
          <w:szCs w:val="30"/>
        </w:rPr>
      </w:pPr>
    </w:p>
    <w:p w:rsidR="008B475B" w:rsidRDefault="005F137C">
      <w:pPr>
        <w:ind w:firstLineChars="750" w:firstLine="2250"/>
        <w:jc w:val="right"/>
        <w:rPr>
          <w:sz w:val="30"/>
          <w:szCs w:val="30"/>
        </w:rPr>
      </w:pPr>
      <w:r>
        <w:rPr>
          <w:rFonts w:hint="eastAsia"/>
          <w:sz w:val="30"/>
          <w:szCs w:val="30"/>
        </w:rPr>
        <w:t>采购单位：</w:t>
      </w:r>
      <w:r>
        <w:rPr>
          <w:rFonts w:asciiTheme="minorEastAsia" w:hAnsiTheme="minorEastAsia" w:cs="宋体" w:hint="eastAsia"/>
          <w:color w:val="000000" w:themeColor="text1"/>
          <w:kern w:val="0"/>
          <w:sz w:val="28"/>
          <w:szCs w:val="28"/>
        </w:rPr>
        <w:t>长春市南关区教育局</w:t>
      </w:r>
      <w:r>
        <w:rPr>
          <w:rFonts w:hint="eastAsia"/>
          <w:sz w:val="30"/>
          <w:szCs w:val="30"/>
        </w:rPr>
        <w:t>（公章）</w:t>
      </w:r>
    </w:p>
    <w:p w:rsidR="008B475B" w:rsidRDefault="005F137C">
      <w:pPr>
        <w:ind w:firstLineChars="950" w:firstLine="2850"/>
        <w:jc w:val="right"/>
        <w:rPr>
          <w:rFonts w:eastAsiaTheme="minorEastAsia"/>
          <w:sz w:val="30"/>
          <w:szCs w:val="30"/>
        </w:rPr>
      </w:pPr>
      <w:r>
        <w:rPr>
          <w:rFonts w:hint="eastAsia"/>
          <w:sz w:val="30"/>
          <w:szCs w:val="30"/>
        </w:rPr>
        <w:t>日期：</w:t>
      </w:r>
      <w:r>
        <w:rPr>
          <w:rFonts w:hint="eastAsia"/>
          <w:sz w:val="30"/>
          <w:szCs w:val="30"/>
        </w:rPr>
        <w:t>2024</w:t>
      </w:r>
      <w:r>
        <w:rPr>
          <w:rFonts w:hint="eastAsia"/>
          <w:sz w:val="30"/>
          <w:szCs w:val="30"/>
        </w:rPr>
        <w:t>年</w:t>
      </w:r>
      <w:r>
        <w:rPr>
          <w:rFonts w:hint="eastAsia"/>
          <w:sz w:val="30"/>
          <w:szCs w:val="30"/>
        </w:rPr>
        <w:t>12</w:t>
      </w:r>
      <w:r>
        <w:rPr>
          <w:rFonts w:hint="eastAsia"/>
          <w:sz w:val="30"/>
          <w:szCs w:val="30"/>
        </w:rPr>
        <w:t>月</w:t>
      </w:r>
      <w:r>
        <w:rPr>
          <w:rFonts w:hint="eastAsia"/>
          <w:sz w:val="30"/>
          <w:szCs w:val="30"/>
        </w:rPr>
        <w:t>18</w:t>
      </w:r>
      <w:r>
        <w:rPr>
          <w:rFonts w:hint="eastAsia"/>
          <w:sz w:val="30"/>
          <w:szCs w:val="30"/>
        </w:rPr>
        <w:t>日</w:t>
      </w:r>
    </w:p>
    <w:p w:rsidR="008B475B" w:rsidRDefault="008B475B">
      <w:pPr>
        <w:autoSpaceDE w:val="0"/>
        <w:autoSpaceDN w:val="0"/>
        <w:adjustRightInd w:val="0"/>
        <w:snapToGrid w:val="0"/>
        <w:spacing w:line="360" w:lineRule="auto"/>
        <w:ind w:firstLineChars="450" w:firstLine="1626"/>
        <w:jc w:val="right"/>
        <w:rPr>
          <w:rStyle w:val="1Char0"/>
          <w:rFonts w:hAnsi="宋体"/>
        </w:rPr>
      </w:pPr>
    </w:p>
    <w:p w:rsidR="008B475B" w:rsidRDefault="008B475B">
      <w:pPr>
        <w:autoSpaceDE w:val="0"/>
        <w:autoSpaceDN w:val="0"/>
        <w:adjustRightInd w:val="0"/>
        <w:snapToGrid w:val="0"/>
        <w:spacing w:line="360" w:lineRule="auto"/>
        <w:ind w:firstLineChars="450" w:firstLine="1626"/>
        <w:jc w:val="right"/>
        <w:rPr>
          <w:rStyle w:val="1Char0"/>
          <w:rFonts w:hAnsi="宋体"/>
        </w:rPr>
      </w:pPr>
    </w:p>
    <w:p w:rsidR="008B475B" w:rsidRDefault="008B475B">
      <w:pPr>
        <w:autoSpaceDE w:val="0"/>
        <w:autoSpaceDN w:val="0"/>
        <w:adjustRightInd w:val="0"/>
        <w:snapToGrid w:val="0"/>
        <w:spacing w:line="360" w:lineRule="auto"/>
        <w:ind w:firstLineChars="450" w:firstLine="1626"/>
        <w:rPr>
          <w:rStyle w:val="1Char0"/>
          <w:rFonts w:hAnsi="宋体"/>
        </w:rPr>
      </w:pPr>
    </w:p>
    <w:p w:rsidR="008B475B" w:rsidRDefault="008B475B">
      <w:pPr>
        <w:autoSpaceDE w:val="0"/>
        <w:autoSpaceDN w:val="0"/>
        <w:adjustRightInd w:val="0"/>
        <w:snapToGrid w:val="0"/>
        <w:spacing w:line="360" w:lineRule="auto"/>
        <w:ind w:firstLineChars="450" w:firstLine="1626"/>
        <w:rPr>
          <w:rStyle w:val="1Char0"/>
          <w:rFonts w:hAnsi="宋体"/>
        </w:rPr>
      </w:pPr>
    </w:p>
    <w:p w:rsidR="008B475B" w:rsidRDefault="008B475B">
      <w:pPr>
        <w:autoSpaceDE w:val="0"/>
        <w:autoSpaceDN w:val="0"/>
        <w:adjustRightInd w:val="0"/>
        <w:snapToGrid w:val="0"/>
        <w:spacing w:line="360" w:lineRule="auto"/>
        <w:ind w:firstLineChars="450" w:firstLine="1626"/>
        <w:rPr>
          <w:rStyle w:val="1Char0"/>
          <w:rFonts w:hAnsi="宋体"/>
        </w:rPr>
      </w:pPr>
    </w:p>
    <w:p w:rsidR="008B475B" w:rsidRDefault="008B475B">
      <w:pPr>
        <w:autoSpaceDE w:val="0"/>
        <w:autoSpaceDN w:val="0"/>
        <w:adjustRightInd w:val="0"/>
        <w:snapToGrid w:val="0"/>
        <w:spacing w:line="360" w:lineRule="auto"/>
        <w:ind w:firstLineChars="450" w:firstLine="1626"/>
        <w:rPr>
          <w:rStyle w:val="1Char0"/>
          <w:rFonts w:hAnsi="宋体"/>
        </w:rPr>
      </w:pPr>
    </w:p>
    <w:p w:rsidR="008B475B" w:rsidRDefault="008B475B">
      <w:pPr>
        <w:autoSpaceDE w:val="0"/>
        <w:autoSpaceDN w:val="0"/>
        <w:adjustRightInd w:val="0"/>
        <w:snapToGrid w:val="0"/>
        <w:spacing w:line="360" w:lineRule="auto"/>
        <w:ind w:firstLineChars="450" w:firstLine="1626"/>
        <w:rPr>
          <w:rStyle w:val="1Char0"/>
          <w:rFonts w:hAnsi="宋体"/>
        </w:rPr>
      </w:pPr>
    </w:p>
    <w:p w:rsidR="008B475B" w:rsidRDefault="008B475B">
      <w:pPr>
        <w:autoSpaceDE w:val="0"/>
        <w:autoSpaceDN w:val="0"/>
        <w:adjustRightInd w:val="0"/>
        <w:snapToGrid w:val="0"/>
        <w:spacing w:line="360" w:lineRule="auto"/>
        <w:ind w:firstLineChars="450" w:firstLine="1626"/>
        <w:rPr>
          <w:rStyle w:val="1Char0"/>
          <w:rFonts w:hAnsi="宋体"/>
        </w:rPr>
      </w:pPr>
    </w:p>
    <w:p w:rsidR="008B475B" w:rsidRDefault="008B475B">
      <w:pPr>
        <w:autoSpaceDE w:val="0"/>
        <w:autoSpaceDN w:val="0"/>
        <w:adjustRightInd w:val="0"/>
        <w:snapToGrid w:val="0"/>
        <w:spacing w:line="360" w:lineRule="auto"/>
        <w:ind w:firstLineChars="450" w:firstLine="1626"/>
        <w:rPr>
          <w:rStyle w:val="1Char0"/>
          <w:rFonts w:hAnsi="宋体"/>
        </w:rPr>
      </w:pPr>
    </w:p>
    <w:p w:rsidR="008B475B" w:rsidRDefault="008B475B">
      <w:pPr>
        <w:autoSpaceDE w:val="0"/>
        <w:autoSpaceDN w:val="0"/>
        <w:adjustRightInd w:val="0"/>
        <w:snapToGrid w:val="0"/>
        <w:spacing w:line="360" w:lineRule="auto"/>
        <w:ind w:firstLineChars="450" w:firstLine="1626"/>
        <w:rPr>
          <w:rStyle w:val="1Char0"/>
          <w:rFonts w:hAnsi="宋体"/>
        </w:rPr>
      </w:pPr>
    </w:p>
    <w:p w:rsidR="008B475B" w:rsidRDefault="008B475B">
      <w:pPr>
        <w:autoSpaceDE w:val="0"/>
        <w:autoSpaceDN w:val="0"/>
        <w:adjustRightInd w:val="0"/>
        <w:snapToGrid w:val="0"/>
        <w:spacing w:line="360" w:lineRule="auto"/>
        <w:ind w:firstLineChars="450" w:firstLine="1626"/>
        <w:rPr>
          <w:rStyle w:val="1Char0"/>
          <w:rFonts w:hAnsi="宋体"/>
        </w:rPr>
      </w:pPr>
    </w:p>
    <w:p w:rsidR="008B475B" w:rsidRDefault="008B475B">
      <w:pPr>
        <w:autoSpaceDE w:val="0"/>
        <w:autoSpaceDN w:val="0"/>
        <w:adjustRightInd w:val="0"/>
        <w:snapToGrid w:val="0"/>
        <w:spacing w:line="360" w:lineRule="auto"/>
        <w:ind w:firstLineChars="450" w:firstLine="1626"/>
        <w:rPr>
          <w:rStyle w:val="1Char0"/>
          <w:rFonts w:hAnsi="宋体"/>
        </w:rPr>
      </w:pPr>
    </w:p>
    <w:p w:rsidR="008B475B" w:rsidRDefault="008B475B">
      <w:pPr>
        <w:autoSpaceDE w:val="0"/>
        <w:autoSpaceDN w:val="0"/>
        <w:adjustRightInd w:val="0"/>
        <w:snapToGrid w:val="0"/>
        <w:spacing w:line="360" w:lineRule="auto"/>
        <w:rPr>
          <w:rStyle w:val="1Char0"/>
          <w:rFonts w:hAnsi="宋体"/>
        </w:rPr>
      </w:pPr>
    </w:p>
    <w:p w:rsidR="008B475B" w:rsidRDefault="005F137C">
      <w:pPr>
        <w:autoSpaceDE w:val="0"/>
        <w:autoSpaceDN w:val="0"/>
        <w:adjustRightInd w:val="0"/>
        <w:snapToGrid w:val="0"/>
        <w:spacing w:line="360" w:lineRule="auto"/>
        <w:ind w:firstLineChars="450" w:firstLine="1626"/>
        <w:rPr>
          <w:rFonts w:ascii="宋体"/>
          <w:b/>
          <w:bCs/>
          <w:sz w:val="32"/>
          <w:szCs w:val="32"/>
          <w:lang w:val="zh-CN"/>
        </w:rPr>
      </w:pPr>
      <w:r>
        <w:rPr>
          <w:rStyle w:val="1Char0"/>
          <w:rFonts w:hAnsi="宋体" w:hint="eastAsia"/>
        </w:rPr>
        <w:t>第六章</w:t>
      </w:r>
      <w:r>
        <w:rPr>
          <w:rStyle w:val="1Char0"/>
          <w:rFonts w:hAnsi="宋体"/>
        </w:rPr>
        <w:t xml:space="preserve"> </w:t>
      </w:r>
      <w:r>
        <w:rPr>
          <w:rStyle w:val="1Char0"/>
          <w:rFonts w:hAnsi="宋体" w:hint="eastAsia"/>
        </w:rPr>
        <w:t>投标文件构成、要求及格式</w:t>
      </w:r>
      <w:bookmarkEnd w:id="69"/>
      <w:r>
        <w:rPr>
          <w:rFonts w:ascii="宋体"/>
          <w:b/>
          <w:bCs/>
          <w:sz w:val="32"/>
          <w:szCs w:val="32"/>
          <w:lang w:val="zh-CN"/>
        </w:rPr>
        <w:t xml:space="preserve"> </w:t>
      </w:r>
    </w:p>
    <w:p w:rsidR="008B475B" w:rsidRDefault="005F137C">
      <w:pPr>
        <w:tabs>
          <w:tab w:val="left" w:pos="709"/>
        </w:tabs>
        <w:autoSpaceDE w:val="0"/>
        <w:autoSpaceDN w:val="0"/>
        <w:adjustRightInd w:val="0"/>
        <w:snapToGrid w:val="0"/>
        <w:spacing w:line="520" w:lineRule="exact"/>
        <w:ind w:firstLine="480"/>
        <w:rPr>
          <w:rFonts w:ascii="宋体"/>
          <w:kern w:val="0"/>
          <w:lang w:val="zh-CN"/>
        </w:rPr>
      </w:pPr>
      <w:r>
        <w:rPr>
          <w:rFonts w:ascii="宋体" w:hAnsi="宋体" w:cs="宋体" w:hint="eastAsia"/>
          <w:kern w:val="0"/>
          <w:lang w:val="zh-CN"/>
        </w:rPr>
        <w:t>。</w:t>
      </w:r>
    </w:p>
    <w:p w:rsidR="008B475B" w:rsidRDefault="008B475B">
      <w:pPr>
        <w:autoSpaceDE w:val="0"/>
        <w:autoSpaceDN w:val="0"/>
        <w:adjustRightInd w:val="0"/>
        <w:snapToGrid w:val="0"/>
        <w:spacing w:line="520" w:lineRule="exact"/>
        <w:rPr>
          <w:rFonts w:ascii="宋体"/>
        </w:rPr>
      </w:pPr>
    </w:p>
    <w:p w:rsidR="008B475B" w:rsidRDefault="008B475B">
      <w:pPr>
        <w:autoSpaceDE w:val="0"/>
        <w:autoSpaceDN w:val="0"/>
        <w:adjustRightInd w:val="0"/>
        <w:snapToGrid w:val="0"/>
        <w:spacing w:line="520" w:lineRule="exact"/>
        <w:rPr>
          <w:rFonts w:ascii="宋体"/>
        </w:rPr>
      </w:pPr>
    </w:p>
    <w:p w:rsidR="008B475B" w:rsidRDefault="008B475B">
      <w:pPr>
        <w:autoSpaceDE w:val="0"/>
        <w:autoSpaceDN w:val="0"/>
        <w:adjustRightInd w:val="0"/>
        <w:snapToGrid w:val="0"/>
        <w:spacing w:line="520" w:lineRule="exact"/>
        <w:jc w:val="center"/>
        <w:rPr>
          <w:rFonts w:ascii="宋体"/>
          <w:b/>
          <w:bCs/>
          <w:lang w:val="zh-CN"/>
        </w:rPr>
      </w:pPr>
    </w:p>
    <w:p w:rsidR="008B475B" w:rsidRDefault="005F137C">
      <w:pPr>
        <w:ind w:firstLineChars="800" w:firstLine="2240"/>
        <w:rPr>
          <w:rFonts w:ascii="宋体"/>
          <w:b/>
          <w:bCs/>
          <w:sz w:val="32"/>
          <w:szCs w:val="32"/>
          <w:lang w:val="zh-CN"/>
        </w:rPr>
      </w:pPr>
      <w:r>
        <w:rPr>
          <w:rFonts w:eastAsia="黑体"/>
          <w:sz w:val="28"/>
          <w:szCs w:val="28"/>
          <w:u w:val="single"/>
        </w:rPr>
        <w:t xml:space="preserve">                </w:t>
      </w:r>
      <w:r>
        <w:rPr>
          <w:rFonts w:eastAsia="黑体" w:cs="黑体" w:hint="eastAsia"/>
          <w:sz w:val="28"/>
          <w:szCs w:val="28"/>
        </w:rPr>
        <w:t>（项目名称）</w:t>
      </w:r>
    </w:p>
    <w:p w:rsidR="008B475B" w:rsidRDefault="008B475B">
      <w:pPr>
        <w:jc w:val="center"/>
        <w:rPr>
          <w:rFonts w:eastAsia="黑体"/>
          <w:sz w:val="20"/>
          <w:szCs w:val="20"/>
        </w:rPr>
      </w:pPr>
    </w:p>
    <w:p w:rsidR="008B475B" w:rsidRDefault="008B475B">
      <w:pPr>
        <w:rPr>
          <w:rFonts w:eastAsia="黑体"/>
          <w:sz w:val="20"/>
          <w:szCs w:val="20"/>
        </w:rPr>
      </w:pPr>
    </w:p>
    <w:p w:rsidR="008B475B" w:rsidRDefault="005F137C">
      <w:pPr>
        <w:jc w:val="center"/>
        <w:rPr>
          <w:rFonts w:eastAsia="黑体"/>
          <w:sz w:val="44"/>
          <w:szCs w:val="44"/>
        </w:rPr>
      </w:pPr>
      <w:r>
        <w:rPr>
          <w:rFonts w:eastAsia="黑体" w:cs="黑体" w:hint="eastAsia"/>
          <w:sz w:val="44"/>
          <w:szCs w:val="44"/>
        </w:rPr>
        <w:t>投</w:t>
      </w:r>
      <w:r>
        <w:rPr>
          <w:rFonts w:eastAsia="黑体"/>
          <w:sz w:val="44"/>
          <w:szCs w:val="44"/>
        </w:rPr>
        <w:t xml:space="preserve">  </w:t>
      </w:r>
      <w:r>
        <w:rPr>
          <w:rFonts w:eastAsia="黑体" w:cs="黑体" w:hint="eastAsia"/>
          <w:sz w:val="44"/>
          <w:szCs w:val="44"/>
        </w:rPr>
        <w:t>标</w:t>
      </w:r>
      <w:r>
        <w:rPr>
          <w:rFonts w:eastAsia="黑体"/>
          <w:sz w:val="44"/>
          <w:szCs w:val="44"/>
        </w:rPr>
        <w:t xml:space="preserve">  </w:t>
      </w:r>
      <w:r>
        <w:rPr>
          <w:rFonts w:eastAsia="黑体" w:cs="黑体" w:hint="eastAsia"/>
          <w:sz w:val="44"/>
          <w:szCs w:val="44"/>
        </w:rPr>
        <w:t>文</w:t>
      </w:r>
      <w:r>
        <w:rPr>
          <w:rFonts w:eastAsia="黑体"/>
          <w:sz w:val="44"/>
          <w:szCs w:val="44"/>
        </w:rPr>
        <w:t xml:space="preserve">  </w:t>
      </w:r>
      <w:r>
        <w:rPr>
          <w:rFonts w:eastAsia="黑体" w:cs="黑体" w:hint="eastAsia"/>
          <w:sz w:val="44"/>
          <w:szCs w:val="44"/>
        </w:rPr>
        <w:t>件</w:t>
      </w: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8B475B">
      <w:pPr>
        <w:rPr>
          <w:rFonts w:eastAsia="黑体"/>
          <w:sz w:val="28"/>
          <w:szCs w:val="28"/>
        </w:rPr>
      </w:pPr>
    </w:p>
    <w:p w:rsidR="008B475B" w:rsidRDefault="005F137C">
      <w:pPr>
        <w:spacing w:line="360" w:lineRule="auto"/>
        <w:ind w:firstLineChars="450" w:firstLine="1260"/>
        <w:rPr>
          <w:rFonts w:eastAsia="黑体"/>
          <w:sz w:val="28"/>
          <w:szCs w:val="28"/>
          <w:u w:val="single"/>
        </w:rPr>
      </w:pPr>
      <w:r>
        <w:rPr>
          <w:rFonts w:eastAsia="黑体" w:cs="黑体" w:hint="eastAsia"/>
          <w:sz w:val="28"/>
          <w:szCs w:val="28"/>
        </w:rPr>
        <w:t>投标人：</w:t>
      </w:r>
      <w:r>
        <w:rPr>
          <w:rFonts w:eastAsia="黑体"/>
          <w:sz w:val="28"/>
          <w:szCs w:val="28"/>
          <w:u w:val="single"/>
        </w:rPr>
        <w:t xml:space="preserve">                              </w:t>
      </w:r>
      <w:r>
        <w:rPr>
          <w:rFonts w:eastAsia="黑体" w:cs="黑体" w:hint="eastAsia"/>
          <w:sz w:val="28"/>
          <w:szCs w:val="28"/>
        </w:rPr>
        <w:t>（盖单位章）</w:t>
      </w:r>
    </w:p>
    <w:p w:rsidR="008B475B" w:rsidRDefault="005F137C">
      <w:pPr>
        <w:spacing w:line="360" w:lineRule="auto"/>
        <w:jc w:val="center"/>
        <w:rPr>
          <w:rFonts w:eastAsia="黑体"/>
          <w:sz w:val="28"/>
          <w:szCs w:val="28"/>
        </w:rPr>
      </w:pPr>
      <w:r>
        <w:rPr>
          <w:rFonts w:eastAsia="黑体" w:cs="黑体" w:hint="eastAsia"/>
          <w:sz w:val="28"/>
          <w:szCs w:val="28"/>
        </w:rPr>
        <w:t>法定代表人或其委托代理人：</w:t>
      </w:r>
      <w:r>
        <w:rPr>
          <w:rFonts w:eastAsia="黑体"/>
          <w:sz w:val="28"/>
          <w:szCs w:val="28"/>
          <w:u w:val="single"/>
        </w:rPr>
        <w:t xml:space="preserve">                </w:t>
      </w:r>
      <w:r>
        <w:rPr>
          <w:rFonts w:eastAsia="黑体" w:cs="黑体" w:hint="eastAsia"/>
          <w:sz w:val="28"/>
          <w:szCs w:val="28"/>
        </w:rPr>
        <w:t>（签字）</w:t>
      </w:r>
    </w:p>
    <w:p w:rsidR="008B475B" w:rsidRDefault="005F137C">
      <w:pPr>
        <w:spacing w:line="360" w:lineRule="auto"/>
        <w:jc w:val="center"/>
        <w:rPr>
          <w:rFonts w:eastAsia="黑体"/>
          <w:sz w:val="28"/>
          <w:szCs w:val="28"/>
        </w:rPr>
      </w:pPr>
      <w:r>
        <w:rPr>
          <w:rFonts w:eastAsia="黑体"/>
          <w:sz w:val="28"/>
          <w:szCs w:val="28"/>
          <w:u w:val="single"/>
        </w:rPr>
        <w:t xml:space="preserve">        </w:t>
      </w:r>
      <w:r>
        <w:rPr>
          <w:rFonts w:eastAsia="黑体" w:cs="黑体" w:hint="eastAsia"/>
          <w:sz w:val="28"/>
          <w:szCs w:val="28"/>
        </w:rPr>
        <w:t>年</w:t>
      </w:r>
      <w:r>
        <w:rPr>
          <w:rFonts w:eastAsia="黑体"/>
          <w:sz w:val="28"/>
          <w:szCs w:val="28"/>
          <w:u w:val="single"/>
        </w:rPr>
        <w:t xml:space="preserve">        </w:t>
      </w:r>
      <w:r>
        <w:rPr>
          <w:rFonts w:eastAsia="黑体" w:cs="黑体" w:hint="eastAsia"/>
          <w:sz w:val="28"/>
          <w:szCs w:val="28"/>
        </w:rPr>
        <w:t>月</w:t>
      </w:r>
      <w:r>
        <w:rPr>
          <w:rFonts w:eastAsia="黑体"/>
          <w:sz w:val="28"/>
          <w:szCs w:val="28"/>
          <w:u w:val="single"/>
        </w:rPr>
        <w:t xml:space="preserve">        </w:t>
      </w:r>
      <w:r>
        <w:rPr>
          <w:rFonts w:eastAsia="黑体" w:cs="黑体" w:hint="eastAsia"/>
          <w:sz w:val="28"/>
          <w:szCs w:val="28"/>
        </w:rPr>
        <w:t>日</w:t>
      </w:r>
    </w:p>
    <w:p w:rsidR="008B475B" w:rsidRDefault="008B475B">
      <w:pPr>
        <w:autoSpaceDE w:val="0"/>
        <w:autoSpaceDN w:val="0"/>
        <w:adjustRightInd w:val="0"/>
        <w:snapToGrid w:val="0"/>
        <w:spacing w:line="520" w:lineRule="exact"/>
        <w:jc w:val="center"/>
        <w:rPr>
          <w:rFonts w:ascii="宋体"/>
          <w:b/>
          <w:bCs/>
          <w:sz w:val="24"/>
          <w:szCs w:val="24"/>
          <w:lang w:val="zh-CN"/>
        </w:rPr>
      </w:pPr>
    </w:p>
    <w:p w:rsidR="008B475B" w:rsidRDefault="008B475B">
      <w:pPr>
        <w:autoSpaceDE w:val="0"/>
        <w:autoSpaceDN w:val="0"/>
        <w:adjustRightInd w:val="0"/>
        <w:snapToGrid w:val="0"/>
        <w:spacing w:line="520" w:lineRule="exact"/>
        <w:rPr>
          <w:rFonts w:ascii="宋体"/>
          <w:b/>
          <w:bCs/>
          <w:sz w:val="24"/>
          <w:szCs w:val="24"/>
          <w:lang w:val="zh-CN"/>
        </w:rPr>
      </w:pPr>
    </w:p>
    <w:p w:rsidR="008B475B" w:rsidRDefault="008B475B">
      <w:pPr>
        <w:ind w:firstLineChars="1150" w:firstLine="3694"/>
        <w:rPr>
          <w:rFonts w:ascii="宋体" w:hAnsi="宋体" w:cs="宋体"/>
          <w:b/>
          <w:bCs/>
          <w:sz w:val="32"/>
          <w:szCs w:val="32"/>
        </w:rPr>
      </w:pPr>
      <w:bookmarkStart w:id="70" w:name="_Toc246997098"/>
      <w:bookmarkStart w:id="71" w:name="_Toc453756953"/>
      <w:bookmarkStart w:id="72" w:name="_Toc246996355"/>
      <w:bookmarkStart w:id="73" w:name="_Toc152045787"/>
      <w:bookmarkStart w:id="74" w:name="_Toc247085873"/>
      <w:bookmarkStart w:id="75" w:name="_Toc152042576"/>
      <w:bookmarkStart w:id="76" w:name="_Toc144974856"/>
      <w:bookmarkStart w:id="77" w:name="_Toc179632807"/>
    </w:p>
    <w:p w:rsidR="008B475B" w:rsidRDefault="008B475B">
      <w:pPr>
        <w:ind w:firstLineChars="1150" w:firstLine="3694"/>
        <w:rPr>
          <w:rFonts w:ascii="宋体" w:hAnsi="宋体" w:cs="宋体"/>
          <w:b/>
          <w:bCs/>
          <w:sz w:val="32"/>
          <w:szCs w:val="32"/>
        </w:rPr>
      </w:pPr>
    </w:p>
    <w:p w:rsidR="008B475B" w:rsidRDefault="005F137C">
      <w:pPr>
        <w:ind w:firstLineChars="1150" w:firstLine="3694"/>
        <w:rPr>
          <w:rFonts w:ascii="宋体"/>
          <w:b/>
          <w:bCs/>
          <w:sz w:val="30"/>
          <w:szCs w:val="30"/>
          <w:lang w:val="zh-CN"/>
        </w:rPr>
      </w:pPr>
      <w:r>
        <w:rPr>
          <w:rFonts w:ascii="宋体" w:hAnsi="宋体" w:cs="宋体" w:hint="eastAsia"/>
          <w:b/>
          <w:bCs/>
          <w:sz w:val="32"/>
          <w:szCs w:val="32"/>
        </w:rPr>
        <w:t>目</w:t>
      </w:r>
      <w:r>
        <w:rPr>
          <w:rFonts w:ascii="宋体" w:hAnsi="宋体" w:cs="宋体"/>
          <w:b/>
          <w:bCs/>
          <w:sz w:val="32"/>
          <w:szCs w:val="32"/>
        </w:rPr>
        <w:t xml:space="preserve">    </w:t>
      </w:r>
      <w:r>
        <w:rPr>
          <w:rFonts w:ascii="宋体" w:hAnsi="宋体" w:cs="宋体" w:hint="eastAsia"/>
          <w:b/>
          <w:bCs/>
          <w:sz w:val="32"/>
          <w:szCs w:val="32"/>
        </w:rPr>
        <w:t>录</w:t>
      </w:r>
      <w:bookmarkEnd w:id="70"/>
      <w:bookmarkEnd w:id="71"/>
      <w:bookmarkEnd w:id="72"/>
      <w:bookmarkEnd w:id="73"/>
      <w:bookmarkEnd w:id="74"/>
      <w:bookmarkEnd w:id="75"/>
      <w:bookmarkEnd w:id="76"/>
      <w:bookmarkEnd w:id="77"/>
    </w:p>
    <w:p w:rsidR="008B475B" w:rsidRDefault="008B475B">
      <w:pPr>
        <w:jc w:val="center"/>
      </w:pPr>
    </w:p>
    <w:p w:rsidR="008B475B" w:rsidRDefault="005F137C">
      <w:pPr>
        <w:spacing w:line="540" w:lineRule="exact"/>
      </w:pPr>
      <w:r>
        <w:rPr>
          <w:rFonts w:cs="宋体" w:hint="eastAsia"/>
        </w:rPr>
        <w:t>一、投标函</w:t>
      </w:r>
    </w:p>
    <w:p w:rsidR="008B475B" w:rsidRDefault="005F137C">
      <w:pPr>
        <w:spacing w:line="540" w:lineRule="exact"/>
      </w:pPr>
      <w:r>
        <w:rPr>
          <w:rFonts w:cs="宋体" w:hint="eastAsia"/>
        </w:rPr>
        <w:t>二、法定代表人身份证明</w:t>
      </w:r>
    </w:p>
    <w:p w:rsidR="008B475B" w:rsidRDefault="005F137C">
      <w:pPr>
        <w:spacing w:line="540" w:lineRule="exact"/>
      </w:pPr>
      <w:r>
        <w:rPr>
          <w:rFonts w:cs="宋体" w:hint="eastAsia"/>
        </w:rPr>
        <w:t>三、授权委托书</w:t>
      </w:r>
    </w:p>
    <w:p w:rsidR="008B475B" w:rsidRDefault="005F137C">
      <w:pPr>
        <w:spacing w:line="540" w:lineRule="exact"/>
        <w:rPr>
          <w:rFonts w:cs="宋体"/>
        </w:rPr>
      </w:pPr>
      <w:r>
        <w:rPr>
          <w:rFonts w:cs="宋体" w:hint="eastAsia"/>
        </w:rPr>
        <w:t>四、开标一览表</w:t>
      </w:r>
    </w:p>
    <w:p w:rsidR="008B475B" w:rsidRDefault="005F137C">
      <w:pPr>
        <w:spacing w:line="540" w:lineRule="exact"/>
        <w:rPr>
          <w:rFonts w:cs="宋体"/>
        </w:rPr>
      </w:pPr>
      <w:r>
        <w:rPr>
          <w:rFonts w:cs="宋体" w:hint="eastAsia"/>
        </w:rPr>
        <w:t>五、投标报价说明</w:t>
      </w:r>
    </w:p>
    <w:p w:rsidR="008B475B" w:rsidRDefault="005F137C">
      <w:pPr>
        <w:spacing w:line="540" w:lineRule="exact"/>
        <w:rPr>
          <w:rFonts w:cs="宋体"/>
        </w:rPr>
      </w:pPr>
      <w:r>
        <w:rPr>
          <w:rFonts w:cs="宋体" w:hint="eastAsia"/>
        </w:rPr>
        <w:t>六、资格审查资料</w:t>
      </w:r>
    </w:p>
    <w:p w:rsidR="008B475B" w:rsidRDefault="005F137C">
      <w:pPr>
        <w:spacing w:line="540" w:lineRule="exact"/>
        <w:rPr>
          <w:rFonts w:cs="宋体"/>
        </w:rPr>
      </w:pPr>
      <w:r>
        <w:rPr>
          <w:rFonts w:cs="宋体" w:hint="eastAsia"/>
        </w:rPr>
        <w:t>七、类似项目情况</w:t>
      </w:r>
    </w:p>
    <w:p w:rsidR="008B475B" w:rsidRDefault="005F137C">
      <w:pPr>
        <w:spacing w:line="540" w:lineRule="exact"/>
        <w:rPr>
          <w:rFonts w:cs="宋体"/>
        </w:rPr>
      </w:pPr>
      <w:r>
        <w:rPr>
          <w:rFonts w:cs="宋体" w:hint="eastAsia"/>
        </w:rPr>
        <w:t>八、服务方案</w:t>
      </w:r>
    </w:p>
    <w:p w:rsidR="008B475B" w:rsidRDefault="005F137C">
      <w:pPr>
        <w:spacing w:line="540" w:lineRule="exact"/>
        <w:rPr>
          <w:rFonts w:cs="宋体"/>
        </w:rPr>
      </w:pPr>
      <w:r>
        <w:rPr>
          <w:rFonts w:cs="宋体" w:hint="eastAsia"/>
        </w:rPr>
        <w:t>九、服务承诺及优惠条件</w:t>
      </w:r>
    </w:p>
    <w:p w:rsidR="008B475B" w:rsidRDefault="005F137C">
      <w:pPr>
        <w:spacing w:line="540" w:lineRule="exact"/>
        <w:rPr>
          <w:rFonts w:cs="宋体"/>
        </w:rPr>
      </w:pPr>
      <w:r>
        <w:rPr>
          <w:rFonts w:cs="宋体" w:hint="eastAsia"/>
        </w:rPr>
        <w:t>十、其它文件材料</w:t>
      </w:r>
    </w:p>
    <w:p w:rsidR="008B475B" w:rsidRDefault="005F137C">
      <w:pPr>
        <w:autoSpaceDE w:val="0"/>
        <w:autoSpaceDN w:val="0"/>
        <w:adjustRightInd w:val="0"/>
        <w:snapToGrid w:val="0"/>
        <w:spacing w:line="520" w:lineRule="exact"/>
        <w:ind w:firstLineChars="1000" w:firstLine="3012"/>
        <w:rPr>
          <w:rFonts w:ascii="宋体"/>
          <w:b/>
          <w:bCs/>
          <w:sz w:val="36"/>
          <w:szCs w:val="36"/>
          <w:lang w:val="zh-CN"/>
        </w:rPr>
      </w:pPr>
      <w:r>
        <w:rPr>
          <w:rFonts w:ascii="宋体"/>
          <w:b/>
          <w:bCs/>
          <w:sz w:val="30"/>
          <w:szCs w:val="30"/>
          <w:lang w:val="zh-CN"/>
        </w:rPr>
        <w:br w:type="page"/>
      </w:r>
      <w:r>
        <w:rPr>
          <w:rFonts w:ascii="宋体" w:hAnsi="宋体" w:cs="宋体" w:hint="eastAsia"/>
          <w:b/>
          <w:bCs/>
          <w:sz w:val="36"/>
          <w:szCs w:val="36"/>
          <w:lang w:val="zh-CN"/>
        </w:rPr>
        <w:lastRenderedPageBreak/>
        <w:t>一、投标函</w:t>
      </w:r>
    </w:p>
    <w:p w:rsidR="008B475B" w:rsidRDefault="008B475B">
      <w:pPr>
        <w:autoSpaceDE w:val="0"/>
        <w:autoSpaceDN w:val="0"/>
        <w:adjustRightInd w:val="0"/>
        <w:snapToGrid w:val="0"/>
        <w:spacing w:line="520" w:lineRule="exact"/>
        <w:rPr>
          <w:rFonts w:ascii="宋体"/>
          <w:kern w:val="0"/>
          <w:sz w:val="24"/>
          <w:szCs w:val="24"/>
          <w:u w:val="single"/>
          <w:lang w:val="zh-CN"/>
        </w:rPr>
      </w:pPr>
    </w:p>
    <w:p w:rsidR="008B475B" w:rsidRDefault="005F137C">
      <w:pPr>
        <w:autoSpaceDE w:val="0"/>
        <w:autoSpaceDN w:val="0"/>
        <w:adjustRightInd w:val="0"/>
        <w:snapToGrid w:val="0"/>
        <w:spacing w:line="520" w:lineRule="exact"/>
        <w:rPr>
          <w:rFonts w:ascii="宋体"/>
          <w:kern w:val="0"/>
          <w:u w:val="single"/>
          <w:lang w:val="zh-CN"/>
        </w:rPr>
      </w:pPr>
      <w:r>
        <w:rPr>
          <w:rFonts w:ascii="宋体" w:hAnsi="宋体" w:cs="宋体"/>
          <w:kern w:val="0"/>
          <w:lang w:val="zh-CN"/>
        </w:rPr>
        <w:t>**</w:t>
      </w:r>
      <w:r>
        <w:rPr>
          <w:rFonts w:ascii="宋体" w:hAnsi="宋体" w:cs="宋体" w:hint="eastAsia"/>
          <w:kern w:val="0"/>
          <w:lang w:val="zh-CN"/>
        </w:rPr>
        <w:t>：</w:t>
      </w:r>
    </w:p>
    <w:p w:rsidR="008B475B" w:rsidRDefault="005F137C">
      <w:pPr>
        <w:autoSpaceDE w:val="0"/>
        <w:autoSpaceDN w:val="0"/>
        <w:adjustRightInd w:val="0"/>
        <w:snapToGrid w:val="0"/>
        <w:spacing w:line="520" w:lineRule="exact"/>
        <w:ind w:firstLine="480"/>
        <w:rPr>
          <w:rFonts w:ascii="宋体"/>
          <w:lang w:val="zh-CN"/>
        </w:rPr>
      </w:pPr>
      <w:r>
        <w:rPr>
          <w:rFonts w:ascii="宋体" w:hAnsi="宋体" w:cs="宋体" w:hint="eastAsia"/>
          <w:lang w:val="zh-CN"/>
        </w:rPr>
        <w:t>根据你方政府采购</w:t>
      </w:r>
      <w:r>
        <w:rPr>
          <w:rFonts w:ascii="宋体" w:hAnsi="宋体" w:cs="宋体"/>
          <w:u w:val="single"/>
          <w:lang w:val="zh-CN"/>
        </w:rPr>
        <w:t xml:space="preserve">  </w:t>
      </w:r>
      <w:r>
        <w:rPr>
          <w:rFonts w:ascii="宋体" w:hAnsi="宋体" w:cs="宋体" w:hint="eastAsia"/>
          <w:u w:val="single"/>
          <w:lang w:val="zh-CN"/>
        </w:rPr>
        <w:t>（项目名称）</w:t>
      </w:r>
      <w:r>
        <w:rPr>
          <w:rFonts w:ascii="宋体" w:hAnsi="宋体" w:cs="宋体"/>
          <w:u w:val="single"/>
          <w:lang w:val="zh-CN"/>
        </w:rPr>
        <w:t xml:space="preserve"> </w:t>
      </w:r>
      <w:r>
        <w:rPr>
          <w:rFonts w:ascii="宋体" w:hAnsi="宋体" w:cs="宋体" w:hint="eastAsia"/>
          <w:lang w:val="zh-CN"/>
        </w:rPr>
        <w:t>的编号为</w:t>
      </w:r>
      <w:r>
        <w:rPr>
          <w:rFonts w:ascii="宋体" w:hAnsi="宋体" w:cs="宋体"/>
          <w:u w:val="single"/>
          <w:lang w:val="zh-CN"/>
        </w:rPr>
        <w:t xml:space="preserve">   </w:t>
      </w:r>
      <w:r>
        <w:rPr>
          <w:rFonts w:ascii="宋体" w:hAnsi="宋体" w:cs="宋体" w:hint="eastAsia"/>
          <w:u w:val="single"/>
          <w:lang w:val="zh-CN"/>
        </w:rPr>
        <w:t>（项目编号）</w:t>
      </w:r>
      <w:r>
        <w:rPr>
          <w:rFonts w:ascii="宋体" w:hAnsi="宋体" w:cs="宋体"/>
          <w:u w:val="single"/>
          <w:lang w:val="zh-CN"/>
        </w:rPr>
        <w:t xml:space="preserve">  </w:t>
      </w:r>
      <w:r>
        <w:rPr>
          <w:rFonts w:ascii="宋体" w:hAnsi="宋体" w:cs="宋体" w:hint="eastAsia"/>
          <w:lang w:val="zh-CN"/>
        </w:rPr>
        <w:t>招标文件，我方正式授权的下述签字人</w:t>
      </w:r>
      <w:r>
        <w:rPr>
          <w:rFonts w:ascii="宋体" w:hAnsi="宋体" w:cs="宋体"/>
          <w:u w:val="single"/>
          <w:lang w:val="zh-CN"/>
        </w:rPr>
        <w:t xml:space="preserve">  </w:t>
      </w:r>
      <w:r>
        <w:rPr>
          <w:rFonts w:ascii="宋体" w:hAnsi="宋体" w:cs="宋体" w:hint="eastAsia"/>
          <w:u w:val="single"/>
          <w:lang w:val="zh-CN"/>
        </w:rPr>
        <w:t>（姓名和职务）</w:t>
      </w:r>
      <w:r>
        <w:rPr>
          <w:rFonts w:ascii="宋体" w:hAnsi="宋体" w:cs="宋体"/>
          <w:u w:val="single"/>
          <w:lang w:val="zh-CN"/>
        </w:rPr>
        <w:t xml:space="preserve">  </w:t>
      </w:r>
      <w:r>
        <w:rPr>
          <w:rFonts w:ascii="宋体" w:hAnsi="宋体" w:cs="宋体" w:hint="eastAsia"/>
          <w:lang w:val="zh-CN"/>
        </w:rPr>
        <w:t>代表我方</w:t>
      </w:r>
      <w:r>
        <w:rPr>
          <w:rFonts w:ascii="宋体" w:hAnsi="宋体" w:cs="宋体"/>
          <w:u w:val="single"/>
          <w:lang w:val="zh-CN"/>
        </w:rPr>
        <w:t xml:space="preserve">  </w:t>
      </w:r>
      <w:r>
        <w:rPr>
          <w:rFonts w:ascii="宋体" w:hAnsi="宋体" w:cs="宋体" w:hint="eastAsia"/>
          <w:u w:val="single"/>
          <w:lang w:val="zh-CN"/>
        </w:rPr>
        <w:t>（投标人名称）</w:t>
      </w:r>
      <w:r>
        <w:rPr>
          <w:rFonts w:ascii="宋体" w:hAnsi="宋体" w:cs="宋体"/>
          <w:u w:val="single"/>
          <w:lang w:val="zh-CN"/>
        </w:rPr>
        <w:t xml:space="preserve">  </w:t>
      </w:r>
      <w:r>
        <w:rPr>
          <w:rFonts w:ascii="宋体" w:hAnsi="宋体" w:cs="宋体" w:hint="eastAsia"/>
          <w:lang w:val="zh-CN"/>
        </w:rPr>
        <w:t>，按照你方招标文件的规定，提交《投标人须知》第</w:t>
      </w:r>
      <w:r>
        <w:rPr>
          <w:rFonts w:ascii="宋体" w:hAnsi="宋体" w:cs="宋体"/>
          <w:lang w:val="zh-CN"/>
        </w:rPr>
        <w:t>8</w:t>
      </w:r>
      <w:r>
        <w:rPr>
          <w:rFonts w:ascii="宋体" w:hAnsi="宋体" w:cs="宋体" w:hint="eastAsia"/>
          <w:lang w:val="zh-CN"/>
        </w:rPr>
        <w:t>条</w:t>
      </w:r>
      <w:r>
        <w:rPr>
          <w:rFonts w:ascii="宋体" w:hAnsi="宋体" w:cs="宋体" w:hint="eastAsia"/>
        </w:rPr>
        <w:t>“</w:t>
      </w:r>
      <w:r>
        <w:rPr>
          <w:rFonts w:ascii="宋体" w:hAnsi="宋体" w:cs="宋体" w:hint="eastAsia"/>
          <w:lang w:val="zh-CN"/>
        </w:rPr>
        <w:t>投标文件构成</w:t>
      </w:r>
      <w:r>
        <w:rPr>
          <w:rFonts w:ascii="宋体" w:hAnsi="宋体" w:cs="宋体" w:hint="eastAsia"/>
        </w:rPr>
        <w:t>”</w:t>
      </w:r>
      <w:r>
        <w:rPr>
          <w:rFonts w:ascii="宋体" w:hAnsi="宋体" w:cs="宋体" w:hint="eastAsia"/>
          <w:lang w:val="zh-CN"/>
        </w:rPr>
        <w:t>要求的全部文件，并保证所提供的全部文件是真实的、有效的和准确的。</w:t>
      </w:r>
    </w:p>
    <w:p w:rsidR="008B475B" w:rsidRDefault="005F137C">
      <w:pPr>
        <w:autoSpaceDE w:val="0"/>
        <w:autoSpaceDN w:val="0"/>
        <w:adjustRightInd w:val="0"/>
        <w:snapToGrid w:val="0"/>
        <w:spacing w:line="520" w:lineRule="exact"/>
        <w:ind w:firstLine="480"/>
        <w:rPr>
          <w:rFonts w:ascii="宋体"/>
          <w:lang w:val="zh-CN"/>
        </w:rPr>
      </w:pPr>
      <w:r>
        <w:rPr>
          <w:rFonts w:ascii="宋体" w:hAnsi="宋体" w:cs="宋体" w:hint="eastAsia"/>
          <w:lang w:val="zh-CN"/>
        </w:rPr>
        <w:t>据此函，签字人兹宣布同意如下：</w:t>
      </w:r>
    </w:p>
    <w:p w:rsidR="008B475B" w:rsidRDefault="005F137C">
      <w:pPr>
        <w:tabs>
          <w:tab w:val="left" w:pos="8175"/>
        </w:tabs>
        <w:autoSpaceDE w:val="0"/>
        <w:autoSpaceDN w:val="0"/>
        <w:adjustRightInd w:val="0"/>
        <w:snapToGrid w:val="0"/>
        <w:spacing w:line="520" w:lineRule="exact"/>
        <w:ind w:firstLineChars="200" w:firstLine="420"/>
        <w:rPr>
          <w:rFonts w:ascii="宋体"/>
          <w:lang w:val="zh-CN"/>
        </w:rPr>
      </w:pPr>
      <w:r>
        <w:rPr>
          <w:rFonts w:ascii="宋体" w:hAnsi="宋体" w:cs="宋体"/>
          <w:lang w:val="zh-CN"/>
        </w:rPr>
        <w:t>1.</w:t>
      </w:r>
      <w:r>
        <w:rPr>
          <w:rFonts w:ascii="宋体" w:hAnsi="宋体" w:cs="宋体" w:hint="eastAsia"/>
          <w:lang w:val="zh-CN"/>
        </w:rPr>
        <w:t>按招标文件规定提供本项目的投标总价为（大写）</w:t>
      </w:r>
      <w:r>
        <w:rPr>
          <w:rFonts w:ascii="宋体" w:hAnsi="宋体" w:cs="宋体"/>
          <w:u w:val="single"/>
          <w:lang w:val="zh-CN"/>
        </w:rPr>
        <w:t xml:space="preserve">         </w:t>
      </w:r>
      <w:r>
        <w:rPr>
          <w:rFonts w:ascii="宋体" w:hAnsi="宋体" w:cs="宋体" w:hint="eastAsia"/>
          <w:lang w:val="zh-CN"/>
        </w:rPr>
        <w:t>元人民币。</w:t>
      </w:r>
    </w:p>
    <w:p w:rsidR="008B475B" w:rsidRDefault="005F137C">
      <w:pPr>
        <w:tabs>
          <w:tab w:val="left" w:pos="8175"/>
        </w:tabs>
        <w:autoSpaceDE w:val="0"/>
        <w:autoSpaceDN w:val="0"/>
        <w:adjustRightInd w:val="0"/>
        <w:snapToGrid w:val="0"/>
        <w:spacing w:line="520" w:lineRule="exact"/>
        <w:ind w:firstLineChars="200" w:firstLine="420"/>
        <w:rPr>
          <w:rFonts w:ascii="宋体"/>
          <w:lang w:val="zh-CN"/>
        </w:rPr>
      </w:pPr>
      <w:r>
        <w:rPr>
          <w:rFonts w:ascii="宋体" w:hAnsi="宋体" w:cs="宋体"/>
          <w:lang w:val="zh-CN"/>
        </w:rPr>
        <w:t>2.</w:t>
      </w:r>
      <w:r>
        <w:rPr>
          <w:rFonts w:ascii="宋体" w:hAnsi="宋体" w:cs="宋体" w:hint="eastAsia"/>
          <w:lang w:val="zh-CN"/>
        </w:rPr>
        <w:t>如果我方中标，我们保证根据招标文件规定履行合同责任和义务。</w:t>
      </w:r>
    </w:p>
    <w:p w:rsidR="008B475B" w:rsidRDefault="005F137C">
      <w:pPr>
        <w:autoSpaceDE w:val="0"/>
        <w:autoSpaceDN w:val="0"/>
        <w:adjustRightInd w:val="0"/>
        <w:snapToGrid w:val="0"/>
        <w:spacing w:line="520" w:lineRule="exact"/>
        <w:ind w:firstLine="480"/>
        <w:rPr>
          <w:rFonts w:ascii="宋体"/>
          <w:lang w:val="zh-CN"/>
        </w:rPr>
      </w:pPr>
      <w:r>
        <w:rPr>
          <w:rFonts w:ascii="宋体" w:hAnsi="宋体" w:cs="宋体" w:hint="eastAsia"/>
          <w:lang w:val="zh-CN"/>
        </w:rPr>
        <w:t>3</w:t>
      </w:r>
      <w:r>
        <w:rPr>
          <w:rFonts w:ascii="宋体" w:hAnsi="宋体" w:cs="宋体"/>
          <w:lang w:val="zh-CN"/>
        </w:rPr>
        <w:t>.</w:t>
      </w:r>
      <w:r>
        <w:rPr>
          <w:rFonts w:ascii="宋体" w:hAnsi="宋体" w:cs="宋体" w:hint="eastAsia"/>
          <w:lang w:val="zh-CN"/>
        </w:rPr>
        <w:t>我们已详细阅读了全部招标文件，包括招标文件的修改、补充文件、参考资料及有关的附件，我们接受招标文件的全部条款和条件，我们知道必须放弃提出含糊不清或误解的问题的权利。</w:t>
      </w:r>
    </w:p>
    <w:p w:rsidR="008B475B" w:rsidRDefault="005F137C">
      <w:pPr>
        <w:autoSpaceDE w:val="0"/>
        <w:autoSpaceDN w:val="0"/>
        <w:adjustRightInd w:val="0"/>
        <w:snapToGrid w:val="0"/>
        <w:spacing w:line="520" w:lineRule="exact"/>
        <w:ind w:firstLine="480"/>
        <w:rPr>
          <w:rFonts w:ascii="宋体"/>
          <w:lang w:val="zh-CN"/>
        </w:rPr>
      </w:pPr>
      <w:r>
        <w:rPr>
          <w:rFonts w:ascii="宋体" w:hAnsi="宋体" w:cs="宋体" w:hint="eastAsia"/>
          <w:lang w:val="zh-CN"/>
        </w:rPr>
        <w:t>4</w:t>
      </w:r>
      <w:r>
        <w:rPr>
          <w:rFonts w:ascii="宋体" w:hAnsi="宋体" w:cs="宋体"/>
          <w:lang w:val="zh-CN"/>
        </w:rPr>
        <w:t>.</w:t>
      </w:r>
      <w:r>
        <w:rPr>
          <w:rFonts w:ascii="宋体" w:hAnsi="宋体" w:cs="宋体" w:hint="eastAsia"/>
          <w:lang w:val="zh-CN"/>
        </w:rPr>
        <w:t>我们对招标文件关于时限、程序方面的规定没有异议，保证按照招标文件规定的时限和程序参加投标活动。</w:t>
      </w:r>
    </w:p>
    <w:p w:rsidR="008B475B" w:rsidRDefault="005F137C">
      <w:pPr>
        <w:autoSpaceDE w:val="0"/>
        <w:autoSpaceDN w:val="0"/>
        <w:adjustRightInd w:val="0"/>
        <w:snapToGrid w:val="0"/>
        <w:spacing w:line="520" w:lineRule="exact"/>
        <w:ind w:firstLine="480"/>
        <w:rPr>
          <w:rFonts w:ascii="宋体"/>
          <w:lang w:val="zh-CN"/>
        </w:rPr>
      </w:pPr>
      <w:r>
        <w:rPr>
          <w:rFonts w:ascii="宋体" w:hAnsi="宋体" w:cs="宋体" w:hint="eastAsia"/>
          <w:lang w:val="zh-CN"/>
        </w:rPr>
        <w:t>5</w:t>
      </w:r>
      <w:r>
        <w:rPr>
          <w:rFonts w:ascii="宋体" w:hAnsi="宋体" w:cs="宋体"/>
          <w:lang w:val="zh-CN"/>
        </w:rPr>
        <w:t>.</w:t>
      </w:r>
      <w:r>
        <w:rPr>
          <w:rFonts w:ascii="宋体" w:hAnsi="宋体" w:cs="宋体" w:hint="eastAsia"/>
          <w:lang w:val="zh-CN"/>
        </w:rPr>
        <w:t>我们同意在投标人须知规定的开标时间起遵循本投标书，并在投标人须知</w:t>
      </w:r>
      <w:r>
        <w:rPr>
          <w:rFonts w:ascii="宋体" w:hAnsi="宋体" w:cs="宋体" w:hint="eastAsia"/>
          <w:lang w:val="zh-CN"/>
        </w:rPr>
        <w:t>规定的投标有效期满之前均具有约束力，并有可能中标。</w:t>
      </w:r>
    </w:p>
    <w:p w:rsidR="008B475B" w:rsidRDefault="005F137C">
      <w:pPr>
        <w:autoSpaceDE w:val="0"/>
        <w:autoSpaceDN w:val="0"/>
        <w:adjustRightInd w:val="0"/>
        <w:snapToGrid w:val="0"/>
        <w:spacing w:line="520" w:lineRule="exact"/>
        <w:ind w:firstLine="480"/>
        <w:rPr>
          <w:rFonts w:ascii="宋体"/>
          <w:lang w:val="zh-CN"/>
        </w:rPr>
      </w:pPr>
      <w:r>
        <w:rPr>
          <w:rFonts w:ascii="宋体" w:hAnsi="宋体" w:cs="宋体" w:hint="eastAsia"/>
          <w:lang w:val="zh-CN"/>
        </w:rPr>
        <w:t>6</w:t>
      </w:r>
      <w:r>
        <w:rPr>
          <w:rFonts w:ascii="宋体" w:hAnsi="宋体" w:cs="宋体"/>
          <w:lang w:val="zh-CN"/>
        </w:rPr>
        <w:t>.</w:t>
      </w:r>
      <w:r>
        <w:rPr>
          <w:rFonts w:ascii="宋体" w:hAnsi="宋体" w:cs="宋体" w:hint="eastAsia"/>
          <w:lang w:val="zh-CN"/>
        </w:rPr>
        <w:t>我们如果在规定的投标有效期内撤回投标，则你方可不予退还我们的投标保证金。</w:t>
      </w:r>
    </w:p>
    <w:p w:rsidR="008B475B" w:rsidRDefault="005F137C">
      <w:pPr>
        <w:autoSpaceDE w:val="0"/>
        <w:autoSpaceDN w:val="0"/>
        <w:adjustRightInd w:val="0"/>
        <w:snapToGrid w:val="0"/>
        <w:spacing w:line="520" w:lineRule="exact"/>
        <w:ind w:firstLine="480"/>
        <w:rPr>
          <w:rFonts w:ascii="宋体"/>
          <w:lang w:val="zh-CN"/>
        </w:rPr>
      </w:pPr>
      <w:r>
        <w:rPr>
          <w:rFonts w:ascii="宋体" w:hAnsi="宋体" w:cs="宋体" w:hint="eastAsia"/>
          <w:lang w:val="zh-CN"/>
        </w:rPr>
        <w:t>7</w:t>
      </w:r>
      <w:r>
        <w:rPr>
          <w:rFonts w:ascii="宋体" w:hAnsi="宋体" w:cs="宋体"/>
          <w:lang w:val="zh-CN"/>
        </w:rPr>
        <w:t>.</w:t>
      </w:r>
      <w:r>
        <w:rPr>
          <w:rFonts w:ascii="宋体" w:hAnsi="宋体" w:cs="宋体" w:hint="eastAsia"/>
          <w:lang w:val="zh-CN"/>
        </w:rPr>
        <w:t>我们保证向你方提供你方可能要求的与本投标有关的任何证据或资料。</w:t>
      </w:r>
    </w:p>
    <w:p w:rsidR="008B475B" w:rsidRDefault="005F137C">
      <w:pPr>
        <w:autoSpaceDE w:val="0"/>
        <w:autoSpaceDN w:val="0"/>
        <w:adjustRightInd w:val="0"/>
        <w:snapToGrid w:val="0"/>
        <w:spacing w:line="520" w:lineRule="exact"/>
        <w:ind w:firstLine="480"/>
        <w:rPr>
          <w:rFonts w:ascii="宋体"/>
          <w:lang w:val="zh-CN"/>
        </w:rPr>
      </w:pPr>
      <w:r>
        <w:rPr>
          <w:rFonts w:ascii="宋体" w:hAnsi="宋体" w:cs="宋体" w:hint="eastAsia"/>
          <w:lang w:val="zh-CN"/>
        </w:rPr>
        <w:t>8</w:t>
      </w:r>
      <w:r>
        <w:rPr>
          <w:rFonts w:ascii="宋体" w:hAnsi="宋体" w:cs="宋体"/>
          <w:lang w:val="zh-CN"/>
        </w:rPr>
        <w:t>.</w:t>
      </w:r>
      <w:r>
        <w:rPr>
          <w:rFonts w:ascii="宋体" w:hAnsi="宋体" w:cs="宋体" w:hint="eastAsia"/>
          <w:lang w:val="zh-CN"/>
        </w:rPr>
        <w:t>我们完全理解你方不一定要接受最低报价的投标或收到的任何投标。</w:t>
      </w:r>
    </w:p>
    <w:p w:rsidR="008B475B" w:rsidRDefault="005F137C">
      <w:pPr>
        <w:autoSpaceDE w:val="0"/>
        <w:autoSpaceDN w:val="0"/>
        <w:adjustRightInd w:val="0"/>
        <w:snapToGrid w:val="0"/>
        <w:spacing w:line="520" w:lineRule="exact"/>
        <w:ind w:firstLine="480"/>
        <w:rPr>
          <w:rFonts w:ascii="宋体"/>
          <w:lang w:val="zh-CN"/>
        </w:rPr>
      </w:pPr>
      <w:r>
        <w:rPr>
          <w:rFonts w:ascii="宋体" w:hAnsi="宋体" w:cs="宋体" w:hint="eastAsia"/>
          <w:lang w:val="zh-CN"/>
        </w:rPr>
        <w:t>9</w:t>
      </w:r>
      <w:r>
        <w:rPr>
          <w:rFonts w:ascii="宋体" w:hAnsi="宋体" w:cs="宋体"/>
          <w:lang w:val="zh-CN"/>
        </w:rPr>
        <w:t>.</w:t>
      </w:r>
      <w:r>
        <w:rPr>
          <w:rFonts w:ascii="宋体" w:hAnsi="宋体" w:cs="宋体" w:hint="eastAsia"/>
          <w:lang w:val="zh-CN"/>
        </w:rPr>
        <w:t>本投标自开标之时起</w:t>
      </w:r>
      <w:r>
        <w:rPr>
          <w:rFonts w:ascii="宋体" w:hAnsi="宋体" w:cs="宋体"/>
          <w:lang w:val="zh-CN"/>
        </w:rPr>
        <w:t>90</w:t>
      </w:r>
      <w:r>
        <w:rPr>
          <w:rFonts w:ascii="宋体" w:hAnsi="宋体" w:cs="宋体" w:hint="eastAsia"/>
          <w:lang w:val="zh-CN"/>
        </w:rPr>
        <w:t>天内有效。</w:t>
      </w:r>
    </w:p>
    <w:p w:rsidR="008B475B" w:rsidRDefault="005F137C">
      <w:pPr>
        <w:tabs>
          <w:tab w:val="left" w:pos="709"/>
        </w:tabs>
        <w:autoSpaceDE w:val="0"/>
        <w:autoSpaceDN w:val="0"/>
        <w:adjustRightInd w:val="0"/>
        <w:snapToGrid w:val="0"/>
        <w:spacing w:line="520" w:lineRule="exact"/>
        <w:ind w:firstLine="482"/>
        <w:rPr>
          <w:rFonts w:ascii="宋体"/>
          <w:kern w:val="0"/>
          <w:lang w:val="zh-CN"/>
        </w:rPr>
      </w:pPr>
      <w:r>
        <w:rPr>
          <w:rFonts w:ascii="宋体" w:hAnsi="宋体" w:cs="宋体" w:hint="eastAsia"/>
          <w:kern w:val="0"/>
          <w:lang w:val="zh-CN"/>
        </w:rPr>
        <w:t>10</w:t>
      </w:r>
      <w:r>
        <w:rPr>
          <w:rFonts w:ascii="宋体" w:hAnsi="宋体" w:cs="宋体"/>
          <w:kern w:val="0"/>
          <w:lang w:val="zh-CN"/>
        </w:rPr>
        <w:t>.</w:t>
      </w:r>
      <w:r>
        <w:rPr>
          <w:rFonts w:ascii="宋体" w:hAnsi="宋体" w:cs="宋体" w:hint="eastAsia"/>
          <w:kern w:val="0"/>
          <w:lang w:val="zh-CN"/>
        </w:rPr>
        <w:t>我方保证严格遵守《中华人民共和国政府采购法》的有关规定，若有下列情形之一的，我方将被处不予退还投标保证金，列入不良行为记录名单，在一至三年内禁止参加政府采购活动，并予以公告：</w:t>
      </w:r>
    </w:p>
    <w:p w:rsidR="008B475B" w:rsidRDefault="005F137C">
      <w:pPr>
        <w:autoSpaceDE w:val="0"/>
        <w:autoSpaceDN w:val="0"/>
        <w:adjustRightInd w:val="0"/>
        <w:snapToGrid w:val="0"/>
        <w:spacing w:line="520" w:lineRule="exact"/>
        <w:ind w:firstLine="480"/>
        <w:rPr>
          <w:rFonts w:ascii="宋体"/>
        </w:rPr>
      </w:pPr>
      <w:r>
        <w:rPr>
          <w:rFonts w:ascii="宋体" w:hAnsi="宋体" w:cs="宋体" w:hint="eastAsia"/>
          <w:lang w:val="zh-CN"/>
        </w:rPr>
        <w:t>（</w:t>
      </w:r>
      <w:r>
        <w:rPr>
          <w:rFonts w:ascii="宋体" w:hAnsi="宋体" w:cs="宋体"/>
        </w:rPr>
        <w:t>1</w:t>
      </w:r>
      <w:r>
        <w:rPr>
          <w:rFonts w:ascii="宋体" w:hAnsi="宋体" w:cs="宋体" w:hint="eastAsia"/>
          <w:lang w:val="zh-CN"/>
        </w:rPr>
        <w:t>）提供虚假材料谋取中标、成交的；</w:t>
      </w:r>
    </w:p>
    <w:p w:rsidR="008B475B" w:rsidRDefault="005F137C">
      <w:pPr>
        <w:autoSpaceDE w:val="0"/>
        <w:autoSpaceDN w:val="0"/>
        <w:adjustRightInd w:val="0"/>
        <w:snapToGrid w:val="0"/>
        <w:spacing w:line="520" w:lineRule="exact"/>
        <w:ind w:firstLine="480"/>
        <w:rPr>
          <w:rFonts w:ascii="宋体"/>
        </w:rPr>
      </w:pPr>
      <w:r>
        <w:rPr>
          <w:rFonts w:ascii="宋体" w:hAnsi="宋体" w:cs="宋体" w:hint="eastAsia"/>
          <w:lang w:val="zh-CN"/>
        </w:rPr>
        <w:t>（</w:t>
      </w:r>
      <w:r>
        <w:rPr>
          <w:rFonts w:ascii="宋体" w:hAnsi="宋体" w:cs="宋体"/>
        </w:rPr>
        <w:t>2</w:t>
      </w:r>
      <w:r>
        <w:rPr>
          <w:rFonts w:ascii="宋体" w:hAnsi="宋体" w:cs="宋体" w:hint="eastAsia"/>
          <w:lang w:val="zh-CN"/>
        </w:rPr>
        <w:t>）采取不正当手段诋毁、排挤其他投标人的；</w:t>
      </w:r>
    </w:p>
    <w:p w:rsidR="008B475B" w:rsidRDefault="005F137C">
      <w:pPr>
        <w:autoSpaceDE w:val="0"/>
        <w:autoSpaceDN w:val="0"/>
        <w:adjustRightInd w:val="0"/>
        <w:snapToGrid w:val="0"/>
        <w:spacing w:line="520" w:lineRule="exact"/>
        <w:ind w:firstLine="480"/>
        <w:rPr>
          <w:rFonts w:ascii="宋体"/>
        </w:rPr>
      </w:pPr>
      <w:r>
        <w:rPr>
          <w:rFonts w:ascii="宋体" w:hAnsi="宋体" w:cs="宋体" w:hint="eastAsia"/>
          <w:lang w:val="zh-CN"/>
        </w:rPr>
        <w:t>（</w:t>
      </w:r>
      <w:r>
        <w:rPr>
          <w:rFonts w:ascii="宋体" w:hAnsi="宋体" w:cs="宋体"/>
        </w:rPr>
        <w:t>3</w:t>
      </w:r>
      <w:r>
        <w:rPr>
          <w:rFonts w:ascii="宋体" w:hAnsi="宋体" w:cs="宋体" w:hint="eastAsia"/>
          <w:lang w:val="zh-CN"/>
        </w:rPr>
        <w:t>）与其他投标人、采购代理机构、采购单位人员或者其他有关人员恶意串通的；</w:t>
      </w:r>
    </w:p>
    <w:p w:rsidR="008B475B" w:rsidRDefault="005F137C">
      <w:pPr>
        <w:autoSpaceDE w:val="0"/>
        <w:autoSpaceDN w:val="0"/>
        <w:adjustRightInd w:val="0"/>
        <w:snapToGrid w:val="0"/>
        <w:spacing w:line="520" w:lineRule="exact"/>
        <w:ind w:firstLine="480"/>
        <w:rPr>
          <w:rFonts w:ascii="宋体"/>
        </w:rPr>
      </w:pPr>
      <w:r>
        <w:rPr>
          <w:rFonts w:ascii="宋体" w:hAnsi="宋体" w:cs="宋体" w:hint="eastAsia"/>
          <w:lang w:val="zh-CN"/>
        </w:rPr>
        <w:t>（</w:t>
      </w:r>
      <w:r>
        <w:rPr>
          <w:rFonts w:ascii="宋体" w:hAnsi="宋体" w:cs="宋体"/>
        </w:rPr>
        <w:t>4</w:t>
      </w:r>
      <w:r>
        <w:rPr>
          <w:rFonts w:ascii="宋体" w:hAnsi="宋体" w:cs="宋体" w:hint="eastAsia"/>
          <w:lang w:val="zh-CN"/>
        </w:rPr>
        <w:t>）向评标委员会成员、采购代理机构、采购单位人员或者其他有关人员行贿或者提供其他不正当利益的；</w:t>
      </w:r>
    </w:p>
    <w:p w:rsidR="008B475B" w:rsidRDefault="005F137C">
      <w:pPr>
        <w:autoSpaceDE w:val="0"/>
        <w:autoSpaceDN w:val="0"/>
        <w:adjustRightInd w:val="0"/>
        <w:snapToGrid w:val="0"/>
        <w:spacing w:line="520" w:lineRule="exact"/>
        <w:ind w:firstLine="480"/>
        <w:rPr>
          <w:rFonts w:ascii="宋体"/>
        </w:rPr>
      </w:pPr>
      <w:r>
        <w:rPr>
          <w:rFonts w:ascii="宋体" w:hAnsi="宋体" w:cs="宋体" w:hint="eastAsia"/>
          <w:lang w:val="zh-CN"/>
        </w:rPr>
        <w:t>（</w:t>
      </w:r>
      <w:r>
        <w:rPr>
          <w:rFonts w:ascii="宋体" w:hAnsi="宋体" w:cs="宋体"/>
        </w:rPr>
        <w:t>5</w:t>
      </w:r>
      <w:r>
        <w:rPr>
          <w:rFonts w:ascii="宋体" w:hAnsi="宋体" w:cs="宋体" w:hint="eastAsia"/>
          <w:lang w:val="zh-CN"/>
        </w:rPr>
        <w:t>）被评定中标后无正当理由不与采购人或者采购代理机构订立合同，或者中标后不按招标文件和</w:t>
      </w:r>
      <w:r>
        <w:rPr>
          <w:rFonts w:ascii="宋体" w:hAnsi="宋体" w:cs="宋体" w:hint="eastAsia"/>
          <w:lang w:val="zh-CN"/>
        </w:rPr>
        <w:lastRenderedPageBreak/>
        <w:t>中标供应商的投标文件订立合同，或者与采购人另行订立背离合同实质性内容的协议的；</w:t>
      </w:r>
    </w:p>
    <w:p w:rsidR="008B475B" w:rsidRDefault="005F137C">
      <w:pPr>
        <w:autoSpaceDE w:val="0"/>
        <w:autoSpaceDN w:val="0"/>
        <w:adjustRightInd w:val="0"/>
        <w:snapToGrid w:val="0"/>
        <w:spacing w:line="520" w:lineRule="exact"/>
        <w:ind w:firstLine="480"/>
        <w:rPr>
          <w:rFonts w:ascii="宋体"/>
        </w:rPr>
      </w:pPr>
      <w:r>
        <w:rPr>
          <w:rFonts w:ascii="宋体" w:hAnsi="宋体" w:cs="宋体" w:hint="eastAsia"/>
          <w:lang w:val="zh-CN"/>
        </w:rPr>
        <w:t>（</w:t>
      </w:r>
      <w:r>
        <w:rPr>
          <w:rFonts w:ascii="宋体" w:hAnsi="宋体" w:cs="宋体"/>
        </w:rPr>
        <w:t>6</w:t>
      </w:r>
      <w:r>
        <w:rPr>
          <w:rFonts w:ascii="宋体" w:hAnsi="宋体" w:cs="宋体" w:hint="eastAsia"/>
          <w:lang w:val="zh-CN"/>
        </w:rPr>
        <w:t>）将中标项目转让给他人或者将中标项目分包给他人的；</w:t>
      </w:r>
    </w:p>
    <w:p w:rsidR="008B475B" w:rsidRDefault="005F137C">
      <w:pPr>
        <w:autoSpaceDE w:val="0"/>
        <w:autoSpaceDN w:val="0"/>
        <w:adjustRightInd w:val="0"/>
        <w:snapToGrid w:val="0"/>
        <w:spacing w:line="520" w:lineRule="exact"/>
        <w:ind w:firstLine="480"/>
        <w:rPr>
          <w:rFonts w:ascii="宋体"/>
        </w:rPr>
      </w:pPr>
      <w:r>
        <w:rPr>
          <w:rFonts w:ascii="宋体" w:hAnsi="宋体" w:cs="宋体" w:hint="eastAsia"/>
          <w:lang w:val="zh-CN"/>
        </w:rPr>
        <w:t>（</w:t>
      </w:r>
      <w:r>
        <w:rPr>
          <w:rFonts w:ascii="宋体" w:hAnsi="宋体" w:cs="宋体"/>
        </w:rPr>
        <w:t>7</w:t>
      </w:r>
      <w:r>
        <w:rPr>
          <w:rFonts w:ascii="宋体" w:hAnsi="宋体" w:cs="宋体" w:hint="eastAsia"/>
          <w:lang w:val="zh-CN"/>
        </w:rPr>
        <w:t>）签订合同后拒绝履行合同义务的；</w:t>
      </w:r>
    </w:p>
    <w:p w:rsidR="008B475B" w:rsidRDefault="005F137C">
      <w:pPr>
        <w:autoSpaceDE w:val="0"/>
        <w:autoSpaceDN w:val="0"/>
        <w:adjustRightInd w:val="0"/>
        <w:snapToGrid w:val="0"/>
        <w:spacing w:line="520" w:lineRule="exact"/>
        <w:ind w:firstLine="480"/>
        <w:rPr>
          <w:rFonts w:ascii="宋体"/>
          <w:lang w:val="zh-CN"/>
        </w:rPr>
      </w:pPr>
      <w:r>
        <w:rPr>
          <w:rFonts w:ascii="宋体" w:hAnsi="宋体" w:cs="宋体" w:hint="eastAsia"/>
          <w:lang w:val="zh-CN"/>
        </w:rPr>
        <w:t>（</w:t>
      </w:r>
      <w:r>
        <w:rPr>
          <w:rFonts w:ascii="宋体" w:hAnsi="宋体" w:cs="宋体"/>
        </w:rPr>
        <w:t>8</w:t>
      </w:r>
      <w:r>
        <w:rPr>
          <w:rFonts w:ascii="宋体" w:hAnsi="宋体" w:cs="宋体" w:hint="eastAsia"/>
          <w:lang w:val="zh-CN"/>
        </w:rPr>
        <w:t>）拒绝有关部门监督检查或提供虚假情况的。</w:t>
      </w:r>
    </w:p>
    <w:p w:rsidR="008B475B" w:rsidRDefault="008B475B">
      <w:pPr>
        <w:autoSpaceDE w:val="0"/>
        <w:autoSpaceDN w:val="0"/>
        <w:adjustRightInd w:val="0"/>
        <w:snapToGrid w:val="0"/>
        <w:spacing w:line="520" w:lineRule="exact"/>
        <w:ind w:firstLine="480"/>
        <w:rPr>
          <w:rFonts w:ascii="宋体"/>
        </w:rPr>
      </w:pPr>
    </w:p>
    <w:p w:rsidR="008B475B" w:rsidRDefault="005F137C">
      <w:pPr>
        <w:autoSpaceDE w:val="0"/>
        <w:autoSpaceDN w:val="0"/>
        <w:adjustRightInd w:val="0"/>
        <w:snapToGrid w:val="0"/>
        <w:spacing w:line="520" w:lineRule="exact"/>
        <w:ind w:firstLine="482"/>
        <w:rPr>
          <w:rFonts w:ascii="宋体"/>
          <w:b/>
          <w:bCs/>
          <w:u w:val="single"/>
          <w:lang w:val="zh-CN"/>
        </w:rPr>
      </w:pPr>
      <w:r>
        <w:rPr>
          <w:rFonts w:ascii="宋体" w:hAnsi="宋体" w:cs="宋体" w:hint="eastAsia"/>
          <w:b/>
          <w:bCs/>
        </w:rPr>
        <w:t>投标单位全称</w:t>
      </w:r>
      <w:r>
        <w:rPr>
          <w:rFonts w:ascii="宋体" w:hAnsi="宋体" w:cs="宋体" w:hint="eastAsia"/>
          <w:b/>
          <w:bCs/>
          <w:lang w:val="zh-CN"/>
        </w:rPr>
        <w:t>（加盖公章）：</w:t>
      </w:r>
      <w:r>
        <w:rPr>
          <w:rFonts w:ascii="宋体" w:hAnsi="宋体" w:cs="宋体"/>
          <w:b/>
          <w:bCs/>
          <w:u w:val="single"/>
          <w:lang w:val="zh-CN"/>
        </w:rPr>
        <w:t xml:space="preserve">                    </w:t>
      </w:r>
    </w:p>
    <w:p w:rsidR="008B475B" w:rsidRDefault="005F137C">
      <w:pPr>
        <w:autoSpaceDE w:val="0"/>
        <w:autoSpaceDN w:val="0"/>
        <w:adjustRightInd w:val="0"/>
        <w:snapToGrid w:val="0"/>
        <w:spacing w:line="520" w:lineRule="exact"/>
        <w:ind w:firstLine="482"/>
        <w:rPr>
          <w:rFonts w:ascii="宋体"/>
          <w:b/>
          <w:bCs/>
        </w:rPr>
      </w:pPr>
      <w:r>
        <w:rPr>
          <w:rFonts w:ascii="宋体" w:hAnsi="宋体" w:cs="宋体" w:hint="eastAsia"/>
          <w:b/>
          <w:bCs/>
        </w:rPr>
        <w:t>法定代表人或授权代理人（盖章或签字）</w:t>
      </w:r>
      <w:r>
        <w:rPr>
          <w:rFonts w:ascii="宋体" w:hAnsi="宋体" w:cs="宋体" w:hint="eastAsia"/>
          <w:b/>
          <w:bCs/>
          <w:lang w:val="zh-CN"/>
        </w:rPr>
        <w:t>：</w:t>
      </w:r>
      <w:r>
        <w:rPr>
          <w:rFonts w:ascii="宋体" w:hAnsi="宋体" w:cs="宋体"/>
          <w:b/>
          <w:bCs/>
          <w:u w:val="single"/>
          <w:lang w:val="zh-CN"/>
        </w:rPr>
        <w:t xml:space="preserve">        </w:t>
      </w:r>
    </w:p>
    <w:p w:rsidR="008B475B" w:rsidRDefault="005F137C">
      <w:pPr>
        <w:autoSpaceDE w:val="0"/>
        <w:autoSpaceDN w:val="0"/>
        <w:adjustRightInd w:val="0"/>
        <w:snapToGrid w:val="0"/>
        <w:spacing w:line="520" w:lineRule="exact"/>
        <w:ind w:firstLine="480"/>
        <w:rPr>
          <w:rFonts w:ascii="宋体"/>
          <w:b/>
          <w:bCs/>
          <w:u w:val="single"/>
          <w:lang w:val="zh-CN"/>
        </w:rPr>
      </w:pPr>
      <w:r>
        <w:rPr>
          <w:rFonts w:ascii="宋体" w:hAnsi="宋体" w:cs="宋体" w:hint="eastAsia"/>
          <w:b/>
          <w:bCs/>
          <w:lang w:val="zh-CN"/>
        </w:rPr>
        <w:t>地址：</w:t>
      </w:r>
      <w:r>
        <w:rPr>
          <w:rFonts w:ascii="宋体" w:hAnsi="宋体" w:cs="宋体"/>
          <w:b/>
          <w:bCs/>
          <w:u w:val="single"/>
          <w:lang w:val="zh-CN"/>
        </w:rPr>
        <w:t xml:space="preserve">                                       </w:t>
      </w:r>
    </w:p>
    <w:p w:rsidR="008B475B" w:rsidRDefault="005F137C">
      <w:pPr>
        <w:autoSpaceDE w:val="0"/>
        <w:autoSpaceDN w:val="0"/>
        <w:adjustRightInd w:val="0"/>
        <w:snapToGrid w:val="0"/>
        <w:spacing w:line="520" w:lineRule="exact"/>
        <w:ind w:firstLine="480"/>
        <w:rPr>
          <w:rFonts w:ascii="宋体"/>
          <w:b/>
          <w:bCs/>
          <w:u w:val="single"/>
          <w:lang w:val="zh-CN"/>
        </w:rPr>
      </w:pPr>
      <w:r>
        <w:rPr>
          <w:rFonts w:ascii="宋体" w:hAnsi="宋体" w:cs="宋体" w:hint="eastAsia"/>
          <w:b/>
          <w:bCs/>
          <w:lang w:val="zh-CN"/>
        </w:rPr>
        <w:t>电话、传真或电传：</w:t>
      </w:r>
      <w:r>
        <w:rPr>
          <w:rFonts w:ascii="宋体" w:hAnsi="宋体" w:cs="宋体"/>
          <w:b/>
          <w:bCs/>
          <w:u w:val="single"/>
          <w:lang w:val="zh-CN"/>
        </w:rPr>
        <w:t xml:space="preserve">                           </w:t>
      </w:r>
    </w:p>
    <w:p w:rsidR="008B475B" w:rsidRDefault="005F137C">
      <w:pPr>
        <w:autoSpaceDE w:val="0"/>
        <w:autoSpaceDN w:val="0"/>
        <w:adjustRightInd w:val="0"/>
        <w:snapToGrid w:val="0"/>
        <w:spacing w:line="520" w:lineRule="exact"/>
        <w:ind w:firstLine="480"/>
        <w:rPr>
          <w:rFonts w:ascii="宋体"/>
          <w:b/>
          <w:bCs/>
          <w:u w:val="single"/>
          <w:lang w:val="zh-CN"/>
        </w:rPr>
      </w:pPr>
      <w:r>
        <w:rPr>
          <w:rFonts w:ascii="宋体" w:hAnsi="宋体" w:cs="宋体" w:hint="eastAsia"/>
          <w:b/>
          <w:bCs/>
          <w:lang w:val="zh-CN"/>
        </w:rPr>
        <w:t>邮政编码：</w:t>
      </w:r>
      <w:r>
        <w:rPr>
          <w:rFonts w:ascii="宋体" w:hAnsi="宋体" w:cs="宋体"/>
          <w:b/>
          <w:bCs/>
          <w:u w:val="single"/>
          <w:lang w:val="zh-CN"/>
        </w:rPr>
        <w:t xml:space="preserve">                                   </w:t>
      </w:r>
    </w:p>
    <w:p w:rsidR="008B475B" w:rsidRDefault="005F137C">
      <w:pPr>
        <w:autoSpaceDE w:val="0"/>
        <w:autoSpaceDN w:val="0"/>
        <w:adjustRightInd w:val="0"/>
        <w:snapToGrid w:val="0"/>
        <w:spacing w:line="520" w:lineRule="exact"/>
        <w:ind w:firstLine="480"/>
        <w:rPr>
          <w:rFonts w:ascii="宋体"/>
          <w:b/>
          <w:bCs/>
          <w:u w:val="single"/>
          <w:lang w:val="zh-CN"/>
        </w:rPr>
      </w:pPr>
      <w:r>
        <w:rPr>
          <w:rFonts w:ascii="宋体" w:hAnsi="宋体" w:cs="宋体" w:hint="eastAsia"/>
          <w:b/>
          <w:bCs/>
          <w:lang w:val="zh-CN"/>
        </w:rPr>
        <w:t>日期：</w:t>
      </w:r>
      <w:r>
        <w:rPr>
          <w:rFonts w:ascii="宋体" w:hAnsi="宋体" w:cs="宋体"/>
          <w:b/>
          <w:bCs/>
          <w:lang w:val="zh-CN"/>
        </w:rPr>
        <w:t xml:space="preserve"> </w:t>
      </w:r>
      <w:r>
        <w:rPr>
          <w:rFonts w:ascii="宋体" w:hAnsi="宋体" w:cs="宋体"/>
          <w:b/>
          <w:bCs/>
          <w:u w:val="single"/>
          <w:lang w:val="zh-CN"/>
        </w:rPr>
        <w:t xml:space="preserve">                            </w:t>
      </w:r>
      <w:r>
        <w:rPr>
          <w:rFonts w:ascii="宋体" w:hAnsi="宋体" w:cs="宋体"/>
          <w:b/>
          <w:bCs/>
          <w:u w:val="single"/>
          <w:lang w:val="zh-CN"/>
        </w:rPr>
        <w:t xml:space="preserve">          </w:t>
      </w:r>
    </w:p>
    <w:p w:rsidR="008B475B" w:rsidRDefault="008B475B">
      <w:pPr>
        <w:autoSpaceDE w:val="0"/>
        <w:autoSpaceDN w:val="0"/>
        <w:adjustRightInd w:val="0"/>
        <w:snapToGrid w:val="0"/>
        <w:spacing w:line="520" w:lineRule="exact"/>
        <w:ind w:firstLine="472"/>
        <w:rPr>
          <w:rFonts w:ascii="宋体"/>
          <w:lang w:val="zh-CN"/>
        </w:rPr>
      </w:pPr>
    </w:p>
    <w:p w:rsidR="008B475B" w:rsidRDefault="008B475B">
      <w:pPr>
        <w:autoSpaceDE w:val="0"/>
        <w:autoSpaceDN w:val="0"/>
        <w:adjustRightInd w:val="0"/>
        <w:snapToGrid w:val="0"/>
        <w:spacing w:line="520" w:lineRule="exact"/>
        <w:rPr>
          <w:rFonts w:ascii="宋体"/>
          <w:lang w:val="zh-CN"/>
        </w:rPr>
      </w:pPr>
    </w:p>
    <w:p w:rsidR="008B475B" w:rsidRDefault="008B475B">
      <w:pPr>
        <w:autoSpaceDE w:val="0"/>
        <w:autoSpaceDN w:val="0"/>
        <w:adjustRightInd w:val="0"/>
        <w:snapToGrid w:val="0"/>
        <w:spacing w:line="520" w:lineRule="exact"/>
        <w:rPr>
          <w:rFonts w:ascii="宋体"/>
          <w:b/>
          <w:bCs/>
          <w:lang w:val="zh-CN"/>
        </w:rPr>
      </w:pPr>
    </w:p>
    <w:p w:rsidR="008B475B" w:rsidRDefault="008B475B">
      <w:pPr>
        <w:widowControl/>
        <w:snapToGrid w:val="0"/>
        <w:jc w:val="left"/>
        <w:rPr>
          <w:rFonts w:ascii="宋体"/>
          <w:b/>
          <w:bCs/>
          <w:sz w:val="24"/>
          <w:szCs w:val="24"/>
          <w:lang w:val="zh-CN"/>
        </w:rPr>
        <w:sectPr w:rsidR="008B475B">
          <w:footerReference w:type="default" r:id="rId14"/>
          <w:pgSz w:w="11906" w:h="16838"/>
          <w:pgMar w:top="624" w:right="964" w:bottom="210" w:left="1361" w:header="851" w:footer="737" w:gutter="0"/>
          <w:pgNumType w:start="1"/>
          <w:cols w:space="720"/>
          <w:rtlGutter/>
        </w:sectPr>
      </w:pPr>
    </w:p>
    <w:p w:rsidR="008B475B" w:rsidRDefault="005F137C">
      <w:pPr>
        <w:jc w:val="center"/>
        <w:rPr>
          <w:rFonts w:ascii="宋体"/>
          <w:b/>
          <w:bCs/>
          <w:sz w:val="32"/>
          <w:szCs w:val="32"/>
        </w:rPr>
      </w:pPr>
      <w:bookmarkStart w:id="78" w:name="_Toc246996359"/>
      <w:bookmarkStart w:id="79" w:name="_Toc152045791"/>
      <w:bookmarkStart w:id="80" w:name="_Toc152042580"/>
      <w:bookmarkStart w:id="81" w:name="_Toc246997102"/>
      <w:bookmarkStart w:id="82" w:name="_Toc247085877"/>
      <w:bookmarkStart w:id="83" w:name="_Toc453756957"/>
      <w:bookmarkStart w:id="84" w:name="_Toc179632811"/>
      <w:bookmarkStart w:id="85" w:name="_Toc144974860"/>
      <w:r>
        <w:rPr>
          <w:rFonts w:ascii="宋体" w:hAnsi="宋体" w:cs="宋体" w:hint="eastAsia"/>
          <w:b/>
          <w:bCs/>
          <w:sz w:val="32"/>
          <w:szCs w:val="32"/>
        </w:rPr>
        <w:lastRenderedPageBreak/>
        <w:t>二、法定代表人身份证明</w:t>
      </w:r>
      <w:bookmarkEnd w:id="78"/>
      <w:bookmarkEnd w:id="79"/>
      <w:bookmarkEnd w:id="80"/>
      <w:bookmarkEnd w:id="81"/>
      <w:bookmarkEnd w:id="82"/>
      <w:bookmarkEnd w:id="83"/>
      <w:bookmarkEnd w:id="84"/>
      <w:bookmarkEnd w:id="85"/>
    </w:p>
    <w:p w:rsidR="008B475B" w:rsidRDefault="008B475B">
      <w:pPr>
        <w:spacing w:line="440" w:lineRule="exact"/>
        <w:rPr>
          <w:sz w:val="20"/>
          <w:szCs w:val="20"/>
        </w:rPr>
      </w:pPr>
    </w:p>
    <w:p w:rsidR="008B475B" w:rsidRDefault="008B475B">
      <w:pPr>
        <w:spacing w:line="440" w:lineRule="exact"/>
      </w:pPr>
    </w:p>
    <w:p w:rsidR="008B475B" w:rsidRDefault="005F137C">
      <w:pPr>
        <w:spacing w:line="440" w:lineRule="exact"/>
      </w:pPr>
      <w:r>
        <w:rPr>
          <w:rFonts w:cs="宋体" w:hint="eastAsia"/>
        </w:rPr>
        <w:t>投标人名称：</w:t>
      </w:r>
      <w:r>
        <w:rPr>
          <w:u w:val="single"/>
        </w:rPr>
        <w:t xml:space="preserve">                            </w:t>
      </w:r>
      <w:r>
        <w:t xml:space="preserve"> </w:t>
      </w:r>
    </w:p>
    <w:p w:rsidR="008B475B" w:rsidRDefault="005F137C">
      <w:pPr>
        <w:spacing w:line="440" w:lineRule="exact"/>
      </w:pPr>
      <w:r>
        <w:rPr>
          <w:rFonts w:cs="宋体" w:hint="eastAsia"/>
        </w:rPr>
        <w:t>单位性质：</w:t>
      </w:r>
      <w:r>
        <w:rPr>
          <w:u w:val="single"/>
        </w:rPr>
        <w:t xml:space="preserve">                               </w:t>
      </w:r>
      <w:r>
        <w:t xml:space="preserve"> </w:t>
      </w:r>
    </w:p>
    <w:p w:rsidR="008B475B" w:rsidRDefault="005F137C">
      <w:pPr>
        <w:spacing w:line="440" w:lineRule="exact"/>
      </w:pPr>
      <w:r>
        <w:rPr>
          <w:rFonts w:cs="宋体" w:hint="eastAsia"/>
        </w:rPr>
        <w:t>地址：</w:t>
      </w:r>
      <w:r>
        <w:rPr>
          <w:u w:val="single"/>
        </w:rPr>
        <w:t xml:space="preserve">                                   </w:t>
      </w:r>
    </w:p>
    <w:p w:rsidR="008B475B" w:rsidRDefault="005F137C">
      <w:pPr>
        <w:spacing w:line="440" w:lineRule="exact"/>
      </w:pPr>
      <w:r>
        <w:rPr>
          <w:rFonts w:cs="宋体" w:hint="eastAsia"/>
        </w:rPr>
        <w:t>成立时间：</w:t>
      </w:r>
      <w:r>
        <w:rPr>
          <w:u w:val="single"/>
        </w:rPr>
        <w:t xml:space="preserve">          </w:t>
      </w:r>
      <w:r>
        <w:rPr>
          <w:rFonts w:cs="宋体" w:hint="eastAsia"/>
        </w:rPr>
        <w:t>年</w:t>
      </w:r>
      <w:r>
        <w:rPr>
          <w:u w:val="single"/>
        </w:rPr>
        <w:t xml:space="preserve">        </w:t>
      </w:r>
      <w:r>
        <w:rPr>
          <w:rFonts w:cs="宋体" w:hint="eastAsia"/>
        </w:rPr>
        <w:t>月</w:t>
      </w:r>
      <w:r>
        <w:rPr>
          <w:u w:val="single"/>
        </w:rPr>
        <w:t xml:space="preserve">        </w:t>
      </w:r>
      <w:r>
        <w:rPr>
          <w:rFonts w:cs="宋体" w:hint="eastAsia"/>
        </w:rPr>
        <w:t>日</w:t>
      </w:r>
    </w:p>
    <w:p w:rsidR="008B475B" w:rsidRDefault="005F137C">
      <w:pPr>
        <w:spacing w:line="440" w:lineRule="exact"/>
      </w:pPr>
      <w:r>
        <w:rPr>
          <w:rFonts w:cs="宋体" w:hint="eastAsia"/>
        </w:rPr>
        <w:t>经营期限：</w:t>
      </w:r>
      <w:r>
        <w:rPr>
          <w:u w:val="single"/>
        </w:rPr>
        <w:t xml:space="preserve">                               </w:t>
      </w:r>
    </w:p>
    <w:p w:rsidR="008B475B" w:rsidRDefault="005F137C">
      <w:pPr>
        <w:spacing w:line="440" w:lineRule="exact"/>
      </w:pPr>
      <w:r>
        <w:rPr>
          <w:rFonts w:cs="宋体" w:hint="eastAsia"/>
        </w:rPr>
        <w:t>姓名：</w:t>
      </w:r>
      <w:r>
        <w:rPr>
          <w:u w:val="single"/>
        </w:rPr>
        <w:t xml:space="preserve">         </w:t>
      </w:r>
      <w:r>
        <w:t xml:space="preserve"> </w:t>
      </w:r>
      <w:r>
        <w:rPr>
          <w:rFonts w:cs="宋体" w:hint="eastAsia"/>
        </w:rPr>
        <w:t>性别：</w:t>
      </w:r>
      <w:r>
        <w:rPr>
          <w:u w:val="single"/>
        </w:rPr>
        <w:t xml:space="preserve">         </w:t>
      </w:r>
      <w:r>
        <w:rPr>
          <w:rFonts w:cs="宋体" w:hint="eastAsia"/>
        </w:rPr>
        <w:t>年龄：</w:t>
      </w:r>
      <w:r>
        <w:rPr>
          <w:u w:val="single"/>
        </w:rPr>
        <w:t xml:space="preserve">        </w:t>
      </w:r>
      <w:r>
        <w:rPr>
          <w:rFonts w:cs="宋体" w:hint="eastAsia"/>
        </w:rPr>
        <w:t>职务：</w:t>
      </w:r>
      <w:r>
        <w:rPr>
          <w:u w:val="single"/>
        </w:rPr>
        <w:t xml:space="preserve">        </w:t>
      </w:r>
    </w:p>
    <w:p w:rsidR="008B475B" w:rsidRDefault="005F137C">
      <w:pPr>
        <w:spacing w:line="440" w:lineRule="exact"/>
      </w:pPr>
      <w:r>
        <w:rPr>
          <w:rFonts w:cs="宋体" w:hint="eastAsia"/>
        </w:rPr>
        <w:t>系</w:t>
      </w:r>
      <w:r>
        <w:rPr>
          <w:u w:val="single"/>
        </w:rPr>
        <w:t xml:space="preserve">                             </w:t>
      </w:r>
      <w:r>
        <w:t xml:space="preserve"> </w:t>
      </w:r>
      <w:r>
        <w:rPr>
          <w:rFonts w:cs="宋体" w:hint="eastAsia"/>
        </w:rPr>
        <w:t>（投标人名称）的法定代表人。</w:t>
      </w:r>
    </w:p>
    <w:p w:rsidR="008B475B" w:rsidRDefault="005F137C">
      <w:pPr>
        <w:spacing w:line="440" w:lineRule="exact"/>
        <w:ind w:firstLineChars="200" w:firstLine="420"/>
      </w:pPr>
      <w:r>
        <w:rPr>
          <w:rFonts w:cs="宋体" w:hint="eastAsia"/>
        </w:rPr>
        <w:t>特此证明。</w:t>
      </w:r>
    </w:p>
    <w:p w:rsidR="008B475B" w:rsidRDefault="008B475B">
      <w:pPr>
        <w:spacing w:line="440" w:lineRule="exact"/>
      </w:pPr>
    </w:p>
    <w:p w:rsidR="008B475B" w:rsidRDefault="008B475B">
      <w:pPr>
        <w:spacing w:line="440" w:lineRule="exact"/>
      </w:pPr>
    </w:p>
    <w:p w:rsidR="008B475B" w:rsidRDefault="005F137C">
      <w:pPr>
        <w:spacing w:line="440" w:lineRule="exact"/>
      </w:pPr>
      <w:r>
        <w:t xml:space="preserve">                          </w:t>
      </w:r>
      <w:r>
        <w:rPr>
          <w:rFonts w:cs="宋体" w:hint="eastAsia"/>
        </w:rPr>
        <w:t>投标人：</w:t>
      </w:r>
      <w:r>
        <w:rPr>
          <w:u w:val="single"/>
        </w:rPr>
        <w:t xml:space="preserve">                 </w:t>
      </w:r>
      <w:r>
        <w:rPr>
          <w:rFonts w:cs="宋体" w:hint="eastAsia"/>
        </w:rPr>
        <w:t>（盖单位章）</w:t>
      </w:r>
    </w:p>
    <w:p w:rsidR="008B475B" w:rsidRDefault="005F137C">
      <w:pPr>
        <w:spacing w:line="440" w:lineRule="exact"/>
      </w:pPr>
      <w:r>
        <w:t xml:space="preserve">                                   </w:t>
      </w:r>
      <w:r>
        <w:rPr>
          <w:u w:val="single"/>
        </w:rPr>
        <w:t xml:space="preserve">       </w:t>
      </w:r>
      <w:r>
        <w:rPr>
          <w:rFonts w:cs="宋体" w:hint="eastAsia"/>
        </w:rPr>
        <w:t>年</w:t>
      </w:r>
      <w:r>
        <w:rPr>
          <w:u w:val="single"/>
        </w:rPr>
        <w:t xml:space="preserve">       </w:t>
      </w:r>
      <w:r>
        <w:rPr>
          <w:rFonts w:cs="宋体" w:hint="eastAsia"/>
        </w:rPr>
        <w:t>月</w:t>
      </w:r>
      <w:r>
        <w:rPr>
          <w:u w:val="single"/>
        </w:rPr>
        <w:t xml:space="preserve">       </w:t>
      </w:r>
      <w:r>
        <w:rPr>
          <w:rFonts w:cs="宋体" w:hint="eastAsia"/>
        </w:rPr>
        <w:t>日</w:t>
      </w:r>
      <w:r>
        <w:t xml:space="preserve">         </w:t>
      </w:r>
      <w:r>
        <w:t xml:space="preserve">  </w:t>
      </w:r>
    </w:p>
    <w:p w:rsidR="008B475B" w:rsidRDefault="005F137C">
      <w:pPr>
        <w:spacing w:line="440" w:lineRule="exact"/>
        <w:jc w:val="center"/>
        <w:rPr>
          <w:rFonts w:eastAsia="黑体"/>
          <w:sz w:val="20"/>
          <w:szCs w:val="20"/>
        </w:rPr>
      </w:pPr>
      <w:r>
        <w:rPr>
          <w:rFonts w:eastAsia="黑体"/>
          <w:sz w:val="20"/>
          <w:szCs w:val="20"/>
        </w:rPr>
        <w:br w:type="page"/>
      </w:r>
    </w:p>
    <w:p w:rsidR="008B475B" w:rsidRDefault="005F137C">
      <w:pPr>
        <w:jc w:val="center"/>
        <w:rPr>
          <w:rFonts w:ascii="宋体"/>
          <w:b/>
          <w:bCs/>
          <w:sz w:val="36"/>
          <w:szCs w:val="36"/>
        </w:rPr>
      </w:pPr>
      <w:bookmarkStart w:id="86" w:name="_Toc152045792"/>
      <w:bookmarkStart w:id="87" w:name="_Toc246996360"/>
      <w:bookmarkStart w:id="88" w:name="_Toc247085878"/>
      <w:bookmarkStart w:id="89" w:name="_Toc246997103"/>
      <w:bookmarkStart w:id="90" w:name="_Toc152042581"/>
      <w:bookmarkStart w:id="91" w:name="_Toc179632812"/>
      <w:bookmarkStart w:id="92" w:name="_Toc144974861"/>
      <w:bookmarkStart w:id="93" w:name="_Toc453756958"/>
      <w:r>
        <w:rPr>
          <w:rFonts w:ascii="宋体" w:hAnsi="宋体" w:cs="宋体" w:hint="eastAsia"/>
          <w:b/>
          <w:bCs/>
          <w:sz w:val="36"/>
          <w:szCs w:val="36"/>
        </w:rPr>
        <w:lastRenderedPageBreak/>
        <w:t>三、授权委托书</w:t>
      </w:r>
      <w:bookmarkEnd w:id="86"/>
      <w:bookmarkEnd w:id="87"/>
      <w:bookmarkEnd w:id="88"/>
      <w:bookmarkEnd w:id="89"/>
      <w:bookmarkEnd w:id="90"/>
      <w:bookmarkEnd w:id="91"/>
      <w:bookmarkEnd w:id="92"/>
      <w:bookmarkEnd w:id="93"/>
    </w:p>
    <w:p w:rsidR="008B475B" w:rsidRDefault="008B475B">
      <w:pPr>
        <w:spacing w:line="440" w:lineRule="exact"/>
        <w:rPr>
          <w:rFonts w:eastAsia="黑体"/>
        </w:rPr>
      </w:pPr>
    </w:p>
    <w:p w:rsidR="008B475B" w:rsidRDefault="005F137C">
      <w:pPr>
        <w:topLinePunct/>
        <w:spacing w:line="440" w:lineRule="exact"/>
        <w:ind w:firstLineChars="200" w:firstLine="420"/>
      </w:pPr>
      <w:r>
        <w:rPr>
          <w:rFonts w:cs="宋体" w:hint="eastAsia"/>
        </w:rPr>
        <w:t>本人</w:t>
      </w:r>
      <w:r>
        <w:rPr>
          <w:u w:val="single"/>
        </w:rPr>
        <w:t xml:space="preserve">       </w:t>
      </w:r>
      <w:r>
        <w:rPr>
          <w:rFonts w:cs="宋体" w:hint="eastAsia"/>
        </w:rPr>
        <w:t>（姓名）系</w:t>
      </w:r>
      <w:r>
        <w:rPr>
          <w:u w:val="single"/>
        </w:rPr>
        <w:t xml:space="preserve">        </w:t>
      </w:r>
      <w:r>
        <w:rPr>
          <w:rFonts w:cs="宋体" w:hint="eastAsia"/>
        </w:rPr>
        <w:t>（投标人名称）的法定代表人，现委托</w:t>
      </w:r>
      <w:r>
        <w:rPr>
          <w:u w:val="single"/>
        </w:rPr>
        <w:t xml:space="preserve">        </w:t>
      </w:r>
      <w:r>
        <w:rPr>
          <w:rFonts w:cs="宋体" w:hint="eastAsia"/>
        </w:rPr>
        <w:t>（姓名）为我方代理人。代理人根据授权，以我方名义签署、澄清、说明、补正、递交、撤回、修改</w:t>
      </w:r>
      <w:r>
        <w:rPr>
          <w:u w:val="single"/>
        </w:rPr>
        <w:t xml:space="preserve">           </w:t>
      </w:r>
      <w:r>
        <w:rPr>
          <w:rFonts w:cs="宋体" w:hint="eastAsia"/>
        </w:rPr>
        <w:t>（项目名称）投标文件、签订合同和处理有关事宜，其法律后果由我方承担。</w:t>
      </w:r>
    </w:p>
    <w:p w:rsidR="008B475B" w:rsidRDefault="005F137C">
      <w:pPr>
        <w:spacing w:line="440" w:lineRule="exact"/>
      </w:pPr>
      <w:r>
        <w:t xml:space="preserve">    </w:t>
      </w:r>
      <w:r>
        <w:rPr>
          <w:rFonts w:cs="宋体" w:hint="eastAsia"/>
        </w:rPr>
        <w:t>委托期限：</w:t>
      </w:r>
      <w:r>
        <w:rPr>
          <w:u w:val="single"/>
        </w:rPr>
        <w:t xml:space="preserve">             </w:t>
      </w:r>
      <w:r>
        <w:rPr>
          <w:rFonts w:cs="宋体" w:hint="eastAsia"/>
        </w:rPr>
        <w:t>。</w:t>
      </w:r>
    </w:p>
    <w:p w:rsidR="008B475B" w:rsidRDefault="005F137C">
      <w:pPr>
        <w:spacing w:line="440" w:lineRule="exact"/>
        <w:ind w:firstLineChars="200" w:firstLine="420"/>
      </w:pPr>
      <w:r>
        <w:rPr>
          <w:rFonts w:cs="宋体" w:hint="eastAsia"/>
        </w:rPr>
        <w:t>代理人无转委托权。</w:t>
      </w:r>
    </w:p>
    <w:p w:rsidR="008B475B" w:rsidRDefault="005F137C">
      <w:pPr>
        <w:spacing w:line="440" w:lineRule="exact"/>
        <w:ind w:firstLineChars="200" w:firstLine="420"/>
      </w:pPr>
      <w:r>
        <w:rPr>
          <w:rFonts w:cs="宋体" w:hint="eastAsia"/>
        </w:rPr>
        <w:t>附：法定代表人身份证明及被授权人身份证。</w:t>
      </w:r>
    </w:p>
    <w:p w:rsidR="008B475B" w:rsidRDefault="008B475B">
      <w:pPr>
        <w:spacing w:line="440" w:lineRule="exact"/>
      </w:pPr>
    </w:p>
    <w:p w:rsidR="008B475B" w:rsidRDefault="008B475B">
      <w:pPr>
        <w:spacing w:line="440" w:lineRule="exact"/>
      </w:pPr>
    </w:p>
    <w:p w:rsidR="008B475B" w:rsidRDefault="005F137C">
      <w:pPr>
        <w:spacing w:line="440" w:lineRule="exact"/>
      </w:pPr>
      <w:r>
        <w:rPr>
          <w:rFonts w:cs="宋体" w:hint="eastAsia"/>
        </w:rPr>
        <w:t>投标人：</w:t>
      </w:r>
      <w:r>
        <w:rPr>
          <w:u w:val="single"/>
        </w:rPr>
        <w:t xml:space="preserve">                               </w:t>
      </w:r>
      <w:r>
        <w:rPr>
          <w:rFonts w:cs="宋体" w:hint="eastAsia"/>
        </w:rPr>
        <w:t>（盖单位章）</w:t>
      </w:r>
    </w:p>
    <w:p w:rsidR="008B475B" w:rsidRDefault="008B475B">
      <w:pPr>
        <w:spacing w:line="440" w:lineRule="exact"/>
      </w:pPr>
    </w:p>
    <w:p w:rsidR="008B475B" w:rsidRDefault="005F137C">
      <w:pPr>
        <w:spacing w:line="440" w:lineRule="exact"/>
      </w:pPr>
      <w:r>
        <w:rPr>
          <w:rFonts w:cs="宋体" w:hint="eastAsia"/>
        </w:rPr>
        <w:t>法定代表人：</w:t>
      </w:r>
      <w:r>
        <w:rPr>
          <w:u w:val="single"/>
        </w:rPr>
        <w:t xml:space="preserve">                               </w:t>
      </w:r>
      <w:r>
        <w:rPr>
          <w:rFonts w:cs="宋体" w:hint="eastAsia"/>
        </w:rPr>
        <w:t>（签字）</w:t>
      </w:r>
    </w:p>
    <w:p w:rsidR="008B475B" w:rsidRDefault="008B475B">
      <w:pPr>
        <w:spacing w:line="440" w:lineRule="exact"/>
      </w:pPr>
    </w:p>
    <w:p w:rsidR="008B475B" w:rsidRDefault="005F137C">
      <w:pPr>
        <w:spacing w:line="440" w:lineRule="exact"/>
      </w:pPr>
      <w:r>
        <w:rPr>
          <w:rFonts w:cs="宋体" w:hint="eastAsia"/>
        </w:rPr>
        <w:t>身份证号码：</w:t>
      </w:r>
      <w:r>
        <w:rPr>
          <w:u w:val="single"/>
        </w:rPr>
        <w:t xml:space="preserve">                                     </w:t>
      </w:r>
    </w:p>
    <w:p w:rsidR="008B475B" w:rsidRDefault="008B475B">
      <w:pPr>
        <w:spacing w:line="440" w:lineRule="exact"/>
      </w:pPr>
    </w:p>
    <w:p w:rsidR="008B475B" w:rsidRDefault="005F137C">
      <w:pPr>
        <w:spacing w:line="440" w:lineRule="exact"/>
      </w:pPr>
      <w:r>
        <w:rPr>
          <w:rFonts w:cs="宋体" w:hint="eastAsia"/>
        </w:rPr>
        <w:t>委托代理人：</w:t>
      </w:r>
      <w:r>
        <w:rPr>
          <w:u w:val="single"/>
        </w:rPr>
        <w:t xml:space="preserve">                                   </w:t>
      </w:r>
      <w:r>
        <w:rPr>
          <w:rFonts w:cs="宋体" w:hint="eastAsia"/>
        </w:rPr>
        <w:t>（签字）</w:t>
      </w:r>
      <w:r>
        <w:t xml:space="preserve"> </w:t>
      </w:r>
    </w:p>
    <w:p w:rsidR="008B475B" w:rsidRDefault="008B475B">
      <w:pPr>
        <w:spacing w:line="440" w:lineRule="exact"/>
      </w:pPr>
    </w:p>
    <w:p w:rsidR="008B475B" w:rsidRDefault="005F137C">
      <w:pPr>
        <w:spacing w:line="440" w:lineRule="exact"/>
      </w:pPr>
      <w:r>
        <w:rPr>
          <w:rFonts w:cs="宋体" w:hint="eastAsia"/>
        </w:rPr>
        <w:t>身份证号码：</w:t>
      </w:r>
      <w:r>
        <w:rPr>
          <w:u w:val="single"/>
        </w:rPr>
        <w:t xml:space="preserve">                                      </w:t>
      </w:r>
    </w:p>
    <w:p w:rsidR="008B475B" w:rsidRDefault="008B475B">
      <w:pPr>
        <w:spacing w:line="440" w:lineRule="exact"/>
      </w:pPr>
    </w:p>
    <w:p w:rsidR="008B475B" w:rsidRDefault="008B475B">
      <w:pPr>
        <w:spacing w:line="440" w:lineRule="exact"/>
      </w:pPr>
    </w:p>
    <w:p w:rsidR="008B475B" w:rsidRDefault="005F137C">
      <w:pPr>
        <w:spacing w:line="440" w:lineRule="exact"/>
        <w:ind w:firstLineChars="1100" w:firstLine="2310"/>
        <w:rPr>
          <w:rFonts w:eastAsia="黑体"/>
        </w:rPr>
      </w:pPr>
      <w:r>
        <w:rPr>
          <w:u w:val="single"/>
        </w:rPr>
        <w:t xml:space="preserve">       </w:t>
      </w:r>
      <w:r>
        <w:rPr>
          <w:rFonts w:cs="宋体" w:hint="eastAsia"/>
        </w:rPr>
        <w:t>年</w:t>
      </w:r>
      <w:r>
        <w:rPr>
          <w:u w:val="single"/>
        </w:rPr>
        <w:t xml:space="preserve">       </w:t>
      </w:r>
      <w:r>
        <w:rPr>
          <w:rFonts w:cs="宋体" w:hint="eastAsia"/>
        </w:rPr>
        <w:t>月</w:t>
      </w:r>
      <w:r>
        <w:rPr>
          <w:u w:val="single"/>
        </w:rPr>
        <w:t xml:space="preserve">       </w:t>
      </w:r>
      <w:r>
        <w:rPr>
          <w:rFonts w:cs="宋体" w:hint="eastAsia"/>
        </w:rPr>
        <w:t>日</w:t>
      </w:r>
    </w:p>
    <w:p w:rsidR="008B475B" w:rsidRDefault="005F137C">
      <w:pPr>
        <w:spacing w:line="400" w:lineRule="exact"/>
      </w:pPr>
      <w:r>
        <w:rPr>
          <w:rFonts w:eastAsia="黑体"/>
          <w:sz w:val="20"/>
          <w:szCs w:val="20"/>
        </w:rPr>
        <w:br w:type="page"/>
      </w:r>
    </w:p>
    <w:p w:rsidR="008B475B" w:rsidRDefault="005F137C">
      <w:pPr>
        <w:ind w:firstLineChars="800" w:firstLine="2891"/>
        <w:rPr>
          <w:rFonts w:ascii="宋体"/>
          <w:b/>
          <w:bCs/>
          <w:sz w:val="36"/>
          <w:szCs w:val="36"/>
        </w:rPr>
      </w:pPr>
      <w:bookmarkStart w:id="94" w:name="_Toc418712182"/>
      <w:bookmarkStart w:id="95" w:name="_Toc414891993"/>
      <w:bookmarkStart w:id="96" w:name="_Toc428007706"/>
      <w:bookmarkStart w:id="97" w:name="_Toc453756960"/>
      <w:bookmarkStart w:id="98" w:name="_Toc246997106"/>
      <w:bookmarkStart w:id="99" w:name="_Toc152042584"/>
      <w:bookmarkStart w:id="100" w:name="_Toc247085881"/>
      <w:bookmarkStart w:id="101" w:name="_Toc152045795"/>
      <w:bookmarkStart w:id="102" w:name="_Toc144974863"/>
      <w:bookmarkStart w:id="103" w:name="_Toc246996363"/>
      <w:bookmarkStart w:id="104" w:name="_Toc179632815"/>
      <w:r>
        <w:rPr>
          <w:rFonts w:ascii="宋体" w:hAnsi="宋体" w:cs="宋体" w:hint="eastAsia"/>
          <w:b/>
          <w:bCs/>
          <w:sz w:val="36"/>
          <w:szCs w:val="36"/>
        </w:rPr>
        <w:lastRenderedPageBreak/>
        <w:t>四、</w:t>
      </w:r>
      <w:bookmarkEnd w:id="94"/>
      <w:bookmarkEnd w:id="95"/>
      <w:bookmarkEnd w:id="96"/>
      <w:bookmarkEnd w:id="97"/>
      <w:r>
        <w:rPr>
          <w:rFonts w:ascii="宋体" w:hAnsi="宋体" w:cs="宋体" w:hint="eastAsia"/>
          <w:b/>
          <w:bCs/>
          <w:sz w:val="36"/>
          <w:szCs w:val="36"/>
        </w:rPr>
        <w:t>开标一览表</w:t>
      </w:r>
    </w:p>
    <w:p w:rsidR="008B475B" w:rsidRDefault="005F137C">
      <w:pPr>
        <w:ind w:leftChars="-51" w:left="-2" w:hangingChars="50" w:hanging="105"/>
        <w:rPr>
          <w:rFonts w:ascii="宋体"/>
          <w:u w:val="single"/>
        </w:rPr>
      </w:pPr>
      <w:r>
        <w:rPr>
          <w:rFonts w:cs="宋体" w:hint="eastAsia"/>
        </w:rPr>
        <w:t>项</w:t>
      </w:r>
      <w:r>
        <w:t xml:space="preserve"> </w:t>
      </w:r>
      <w:r>
        <w:rPr>
          <w:rFonts w:cs="宋体" w:hint="eastAsia"/>
        </w:rPr>
        <w:t>目</w:t>
      </w:r>
      <w:r>
        <w:t xml:space="preserve"> </w:t>
      </w:r>
      <w:r>
        <w:rPr>
          <w:rFonts w:cs="宋体" w:hint="eastAsia"/>
        </w:rPr>
        <w:t>名</w:t>
      </w:r>
      <w:r>
        <w:t xml:space="preserve"> </w:t>
      </w:r>
      <w:r>
        <w:rPr>
          <w:rFonts w:cs="宋体" w:hint="eastAsia"/>
        </w:rPr>
        <w:t>称</w:t>
      </w:r>
      <w:r>
        <w:t xml:space="preserve"> </w:t>
      </w:r>
      <w:r>
        <w:rPr>
          <w:rFonts w:cs="宋体" w:hint="eastAsia"/>
        </w:rPr>
        <w:t>：</w:t>
      </w:r>
    </w:p>
    <w:p w:rsidR="008B475B" w:rsidRDefault="005F137C">
      <w:pPr>
        <w:ind w:leftChars="-51" w:left="-2" w:hangingChars="50" w:hanging="105"/>
      </w:pPr>
      <w:r>
        <w:rPr>
          <w:rFonts w:cs="宋体" w:hint="eastAsia"/>
        </w:rPr>
        <w:t>招标项目编号：</w:t>
      </w:r>
    </w:p>
    <w:tbl>
      <w:tblPr>
        <w:tblW w:w="8889"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1711"/>
        <w:gridCol w:w="3069"/>
        <w:gridCol w:w="2125"/>
        <w:gridCol w:w="1984"/>
      </w:tblGrid>
      <w:tr w:rsidR="008B475B">
        <w:trPr>
          <w:trHeight w:val="844"/>
        </w:trPr>
        <w:tc>
          <w:tcPr>
            <w:tcW w:w="1711" w:type="dxa"/>
            <w:tcBorders>
              <w:top w:val="single" w:sz="4" w:space="0" w:color="auto"/>
              <w:bottom w:val="single" w:sz="4" w:space="0" w:color="auto"/>
              <w:right w:val="single" w:sz="4" w:space="0" w:color="auto"/>
            </w:tcBorders>
            <w:vAlign w:val="center"/>
          </w:tcPr>
          <w:p w:rsidR="008B475B" w:rsidRDefault="005F137C">
            <w:pPr>
              <w:jc w:val="center"/>
            </w:pPr>
            <w:r>
              <w:rPr>
                <w:rFonts w:cs="宋体" w:hint="eastAsia"/>
              </w:rPr>
              <w:t>投标单位</w:t>
            </w:r>
          </w:p>
        </w:tc>
        <w:tc>
          <w:tcPr>
            <w:tcW w:w="7178" w:type="dxa"/>
            <w:gridSpan w:val="3"/>
            <w:tcBorders>
              <w:top w:val="single" w:sz="4" w:space="0" w:color="auto"/>
              <w:left w:val="single" w:sz="4" w:space="0" w:color="auto"/>
              <w:bottom w:val="single" w:sz="4" w:space="0" w:color="auto"/>
            </w:tcBorders>
            <w:vAlign w:val="center"/>
          </w:tcPr>
          <w:p w:rsidR="008B475B" w:rsidRDefault="008B475B">
            <w:pPr>
              <w:jc w:val="center"/>
            </w:pPr>
          </w:p>
        </w:tc>
      </w:tr>
      <w:tr w:rsidR="008B475B">
        <w:trPr>
          <w:trHeight w:val="844"/>
        </w:trPr>
        <w:tc>
          <w:tcPr>
            <w:tcW w:w="1711" w:type="dxa"/>
            <w:tcBorders>
              <w:top w:val="single" w:sz="4" w:space="0" w:color="auto"/>
              <w:bottom w:val="single" w:sz="4" w:space="0" w:color="auto"/>
              <w:right w:val="single" w:sz="4" w:space="0" w:color="auto"/>
            </w:tcBorders>
            <w:vAlign w:val="center"/>
          </w:tcPr>
          <w:p w:rsidR="008B475B" w:rsidRDefault="005F137C">
            <w:pPr>
              <w:jc w:val="center"/>
            </w:pPr>
            <w:r>
              <w:rPr>
                <w:rFonts w:cs="宋体" w:hint="eastAsia"/>
              </w:rPr>
              <w:t>投标报价</w:t>
            </w:r>
          </w:p>
        </w:tc>
        <w:tc>
          <w:tcPr>
            <w:tcW w:w="3069" w:type="dxa"/>
            <w:tcBorders>
              <w:top w:val="single" w:sz="4" w:space="0" w:color="auto"/>
              <w:left w:val="single" w:sz="4" w:space="0" w:color="auto"/>
              <w:bottom w:val="single" w:sz="4" w:space="0" w:color="auto"/>
              <w:right w:val="single" w:sz="4" w:space="0" w:color="auto"/>
            </w:tcBorders>
            <w:vAlign w:val="center"/>
          </w:tcPr>
          <w:p w:rsidR="008B475B" w:rsidRDefault="005F137C">
            <w:pPr>
              <w:jc w:val="right"/>
            </w:pPr>
            <w:r>
              <w:rPr>
                <w:rFonts w:cs="宋体" w:hint="eastAsia"/>
              </w:rPr>
              <w:t>元</w:t>
            </w:r>
          </w:p>
        </w:tc>
        <w:tc>
          <w:tcPr>
            <w:tcW w:w="2125" w:type="dxa"/>
            <w:tcBorders>
              <w:top w:val="single" w:sz="4" w:space="0" w:color="auto"/>
              <w:left w:val="single" w:sz="4" w:space="0" w:color="auto"/>
              <w:bottom w:val="single" w:sz="4" w:space="0" w:color="auto"/>
              <w:right w:val="single" w:sz="4" w:space="0" w:color="auto"/>
            </w:tcBorders>
            <w:vAlign w:val="center"/>
          </w:tcPr>
          <w:p w:rsidR="008B475B" w:rsidRDefault="005F137C">
            <w:pPr>
              <w:jc w:val="center"/>
            </w:pPr>
            <w:r>
              <w:rPr>
                <w:rFonts w:cs="宋体" w:hint="eastAsia"/>
              </w:rPr>
              <w:t>投标</w:t>
            </w:r>
          </w:p>
          <w:p w:rsidR="008B475B" w:rsidRDefault="005F137C">
            <w:pPr>
              <w:jc w:val="center"/>
            </w:pPr>
            <w:r>
              <w:rPr>
                <w:rFonts w:cs="宋体" w:hint="eastAsia"/>
              </w:rPr>
              <w:t>保证金</w:t>
            </w:r>
          </w:p>
        </w:tc>
        <w:tc>
          <w:tcPr>
            <w:tcW w:w="1984" w:type="dxa"/>
            <w:tcBorders>
              <w:top w:val="single" w:sz="4" w:space="0" w:color="auto"/>
              <w:left w:val="single" w:sz="4" w:space="0" w:color="auto"/>
              <w:bottom w:val="single" w:sz="4" w:space="0" w:color="auto"/>
            </w:tcBorders>
            <w:vAlign w:val="center"/>
          </w:tcPr>
          <w:p w:rsidR="008B475B" w:rsidRDefault="005F137C">
            <w:pPr>
              <w:jc w:val="center"/>
            </w:pPr>
            <w:r>
              <w:t>“</w:t>
            </w:r>
            <w:r>
              <w:rPr>
                <w:rFonts w:cs="宋体" w:hint="eastAsia"/>
              </w:rPr>
              <w:t>有</w:t>
            </w:r>
            <w:r>
              <w:t>”</w:t>
            </w:r>
            <w:r>
              <w:rPr>
                <w:rFonts w:cs="宋体" w:hint="eastAsia"/>
              </w:rPr>
              <w:t>或</w:t>
            </w:r>
            <w:r>
              <w:t>“</w:t>
            </w:r>
            <w:r>
              <w:rPr>
                <w:rFonts w:cs="宋体" w:hint="eastAsia"/>
              </w:rPr>
              <w:t>无</w:t>
            </w:r>
            <w:r>
              <w:t>”</w:t>
            </w:r>
          </w:p>
        </w:tc>
      </w:tr>
      <w:tr w:rsidR="008B475B">
        <w:trPr>
          <w:trHeight w:val="844"/>
        </w:trPr>
        <w:tc>
          <w:tcPr>
            <w:tcW w:w="1711" w:type="dxa"/>
            <w:tcBorders>
              <w:top w:val="single" w:sz="4" w:space="0" w:color="auto"/>
              <w:bottom w:val="single" w:sz="4" w:space="0" w:color="auto"/>
              <w:right w:val="single" w:sz="4" w:space="0" w:color="auto"/>
            </w:tcBorders>
            <w:vAlign w:val="center"/>
          </w:tcPr>
          <w:p w:rsidR="008B475B" w:rsidRDefault="005F137C">
            <w:pPr>
              <w:jc w:val="center"/>
            </w:pPr>
            <w:r>
              <w:rPr>
                <w:rFonts w:cs="宋体" w:hint="eastAsia"/>
              </w:rPr>
              <w:t>服务期</w:t>
            </w:r>
          </w:p>
        </w:tc>
        <w:tc>
          <w:tcPr>
            <w:tcW w:w="7178" w:type="dxa"/>
            <w:gridSpan w:val="3"/>
            <w:tcBorders>
              <w:top w:val="single" w:sz="4" w:space="0" w:color="auto"/>
              <w:left w:val="single" w:sz="4" w:space="0" w:color="auto"/>
              <w:bottom w:val="single" w:sz="4" w:space="0" w:color="auto"/>
            </w:tcBorders>
            <w:vAlign w:val="center"/>
          </w:tcPr>
          <w:p w:rsidR="008B475B" w:rsidRDefault="008B475B">
            <w:pPr>
              <w:jc w:val="center"/>
            </w:pPr>
          </w:p>
        </w:tc>
      </w:tr>
      <w:tr w:rsidR="008B475B">
        <w:trPr>
          <w:trHeight w:val="2164"/>
        </w:trPr>
        <w:tc>
          <w:tcPr>
            <w:tcW w:w="1711" w:type="dxa"/>
            <w:tcBorders>
              <w:top w:val="single" w:sz="4" w:space="0" w:color="auto"/>
              <w:bottom w:val="single" w:sz="4" w:space="0" w:color="auto"/>
              <w:right w:val="single" w:sz="4" w:space="0" w:color="auto"/>
            </w:tcBorders>
            <w:vAlign w:val="center"/>
          </w:tcPr>
          <w:p w:rsidR="008B475B" w:rsidRDefault="005F137C">
            <w:pPr>
              <w:jc w:val="center"/>
            </w:pPr>
            <w:r>
              <w:rPr>
                <w:rFonts w:cs="宋体" w:hint="eastAsia"/>
              </w:rPr>
              <w:t>优惠条件</w:t>
            </w:r>
          </w:p>
        </w:tc>
        <w:tc>
          <w:tcPr>
            <w:tcW w:w="7178" w:type="dxa"/>
            <w:gridSpan w:val="3"/>
            <w:tcBorders>
              <w:top w:val="single" w:sz="4" w:space="0" w:color="auto"/>
              <w:left w:val="single" w:sz="4" w:space="0" w:color="auto"/>
              <w:bottom w:val="single" w:sz="4" w:space="0" w:color="auto"/>
            </w:tcBorders>
            <w:vAlign w:val="center"/>
          </w:tcPr>
          <w:p w:rsidR="008B475B" w:rsidRDefault="005F137C">
            <w:pPr>
              <w:jc w:val="center"/>
            </w:pPr>
            <w:r>
              <w:t>“</w:t>
            </w:r>
            <w:r>
              <w:rPr>
                <w:rFonts w:cs="宋体" w:hint="eastAsia"/>
              </w:rPr>
              <w:t>有</w:t>
            </w:r>
            <w:r>
              <w:t>”</w:t>
            </w:r>
            <w:r>
              <w:rPr>
                <w:rFonts w:cs="宋体" w:hint="eastAsia"/>
              </w:rPr>
              <w:t>或</w:t>
            </w:r>
            <w:r>
              <w:t>“</w:t>
            </w:r>
            <w:r>
              <w:rPr>
                <w:rFonts w:cs="宋体" w:hint="eastAsia"/>
              </w:rPr>
              <w:t>无</w:t>
            </w:r>
            <w:r>
              <w:t>”</w:t>
            </w:r>
          </w:p>
        </w:tc>
      </w:tr>
      <w:tr w:rsidR="008B475B">
        <w:trPr>
          <w:trHeight w:val="2130"/>
        </w:trPr>
        <w:tc>
          <w:tcPr>
            <w:tcW w:w="1711" w:type="dxa"/>
            <w:tcBorders>
              <w:top w:val="single" w:sz="4" w:space="0" w:color="auto"/>
              <w:bottom w:val="single" w:sz="4" w:space="0" w:color="auto"/>
              <w:right w:val="single" w:sz="4" w:space="0" w:color="auto"/>
            </w:tcBorders>
            <w:vAlign w:val="center"/>
          </w:tcPr>
          <w:p w:rsidR="008B475B" w:rsidRDefault="005F137C">
            <w:pPr>
              <w:jc w:val="center"/>
            </w:pPr>
            <w:r>
              <w:rPr>
                <w:rFonts w:cs="宋体" w:hint="eastAsia"/>
              </w:rPr>
              <w:t>服务承诺</w:t>
            </w:r>
          </w:p>
        </w:tc>
        <w:tc>
          <w:tcPr>
            <w:tcW w:w="7178" w:type="dxa"/>
            <w:gridSpan w:val="3"/>
            <w:tcBorders>
              <w:top w:val="single" w:sz="4" w:space="0" w:color="auto"/>
              <w:left w:val="single" w:sz="4" w:space="0" w:color="auto"/>
              <w:bottom w:val="single" w:sz="4" w:space="0" w:color="auto"/>
            </w:tcBorders>
            <w:vAlign w:val="center"/>
          </w:tcPr>
          <w:p w:rsidR="008B475B" w:rsidRDefault="005F137C">
            <w:pPr>
              <w:jc w:val="center"/>
            </w:pPr>
            <w:r>
              <w:t>“</w:t>
            </w:r>
            <w:r>
              <w:rPr>
                <w:rFonts w:cs="宋体" w:hint="eastAsia"/>
              </w:rPr>
              <w:t>有</w:t>
            </w:r>
            <w:r>
              <w:t>”</w:t>
            </w:r>
            <w:r>
              <w:rPr>
                <w:rFonts w:cs="宋体" w:hint="eastAsia"/>
              </w:rPr>
              <w:t>或</w:t>
            </w:r>
            <w:r>
              <w:t>“</w:t>
            </w:r>
            <w:r>
              <w:rPr>
                <w:rFonts w:cs="宋体" w:hint="eastAsia"/>
              </w:rPr>
              <w:t>无</w:t>
            </w:r>
            <w:r>
              <w:t>”</w:t>
            </w:r>
          </w:p>
        </w:tc>
      </w:tr>
      <w:tr w:rsidR="008B475B">
        <w:trPr>
          <w:trHeight w:val="1085"/>
        </w:trPr>
        <w:tc>
          <w:tcPr>
            <w:tcW w:w="1711" w:type="dxa"/>
            <w:tcBorders>
              <w:top w:val="single" w:sz="4" w:space="0" w:color="auto"/>
              <w:bottom w:val="single" w:sz="4" w:space="0" w:color="auto"/>
              <w:right w:val="single" w:sz="4" w:space="0" w:color="auto"/>
            </w:tcBorders>
            <w:vAlign w:val="center"/>
          </w:tcPr>
          <w:p w:rsidR="008B475B" w:rsidRDefault="005F137C">
            <w:pPr>
              <w:jc w:val="center"/>
            </w:pPr>
            <w:r>
              <w:rPr>
                <w:rFonts w:cs="宋体" w:hint="eastAsia"/>
              </w:rPr>
              <w:t>备注</w:t>
            </w:r>
          </w:p>
        </w:tc>
        <w:tc>
          <w:tcPr>
            <w:tcW w:w="7178" w:type="dxa"/>
            <w:gridSpan w:val="3"/>
            <w:tcBorders>
              <w:top w:val="single" w:sz="4" w:space="0" w:color="auto"/>
              <w:left w:val="single" w:sz="4" w:space="0" w:color="auto"/>
              <w:bottom w:val="single" w:sz="4" w:space="0" w:color="auto"/>
            </w:tcBorders>
          </w:tcPr>
          <w:p w:rsidR="008B475B" w:rsidRDefault="005F137C">
            <w:pPr>
              <w:numPr>
                <w:ilvl w:val="0"/>
                <w:numId w:val="2"/>
              </w:numPr>
            </w:pPr>
            <w:r>
              <w:rPr>
                <w:rFonts w:cs="宋体" w:hint="eastAsia"/>
              </w:rPr>
              <w:t>填报的内容必须和投标文件及投标函中的内容一致。</w:t>
            </w:r>
          </w:p>
          <w:p w:rsidR="008B475B" w:rsidRDefault="005F137C">
            <w:pPr>
              <w:numPr>
                <w:ilvl w:val="0"/>
                <w:numId w:val="2"/>
              </w:numPr>
            </w:pPr>
            <w:r>
              <w:rPr>
                <w:rFonts w:cs="宋体" w:hint="eastAsia"/>
              </w:rPr>
              <w:t>本表的内容必须与投标文件中的正本内容一致，否则以正本为准。</w:t>
            </w:r>
          </w:p>
          <w:p w:rsidR="008B475B" w:rsidRDefault="005F137C">
            <w:pPr>
              <w:numPr>
                <w:ilvl w:val="0"/>
                <w:numId w:val="2"/>
              </w:numPr>
              <w:rPr>
                <w:rFonts w:ascii="宋体" w:hAnsi="宋体"/>
                <w:bCs/>
              </w:rPr>
            </w:pPr>
            <w:r>
              <w:rPr>
                <w:rFonts w:ascii="宋体" w:hAnsi="宋体" w:cs="宋体" w:hint="eastAsia"/>
              </w:rPr>
              <w:t>优惠条件、服务承诺两项，详细内容必须在投标文件中载明。</w:t>
            </w:r>
          </w:p>
          <w:p w:rsidR="008B475B" w:rsidRDefault="005F137C">
            <w:pPr>
              <w:numPr>
                <w:ilvl w:val="0"/>
                <w:numId w:val="2"/>
              </w:numPr>
              <w:rPr>
                <w:b/>
                <w:bCs/>
              </w:rPr>
            </w:pPr>
            <w:r>
              <w:rPr>
                <w:rFonts w:ascii="宋体" w:hAnsi="宋体" w:cs="宋体" w:hint="eastAsia"/>
                <w:bCs/>
              </w:rPr>
              <w:t>投标报价以元为单位。</w:t>
            </w:r>
          </w:p>
        </w:tc>
      </w:tr>
      <w:tr w:rsidR="008B475B">
        <w:trPr>
          <w:trHeight w:val="2107"/>
        </w:trPr>
        <w:tc>
          <w:tcPr>
            <w:tcW w:w="8889" w:type="dxa"/>
            <w:gridSpan w:val="4"/>
            <w:tcBorders>
              <w:top w:val="single" w:sz="4" w:space="0" w:color="auto"/>
              <w:bottom w:val="single" w:sz="4" w:space="0" w:color="auto"/>
            </w:tcBorders>
            <w:vAlign w:val="center"/>
          </w:tcPr>
          <w:p w:rsidR="008B475B" w:rsidRDefault="008B475B"/>
          <w:p w:rsidR="008B475B" w:rsidRDefault="005F137C">
            <w:r>
              <w:rPr>
                <w:rFonts w:cs="宋体" w:hint="eastAsia"/>
              </w:rPr>
              <w:t>投标人：</w:t>
            </w:r>
            <w:r>
              <w:t xml:space="preserve">        </w:t>
            </w:r>
            <w:r>
              <w:rPr>
                <w:rFonts w:cs="宋体" w:hint="eastAsia"/>
              </w:rPr>
              <w:t>（盖章）</w:t>
            </w:r>
            <w:r>
              <w:t xml:space="preserve">                </w:t>
            </w:r>
            <w:r>
              <w:rPr>
                <w:rFonts w:cs="宋体" w:hint="eastAsia"/>
              </w:rPr>
              <w:t>法定代表人或授权代理人：</w:t>
            </w:r>
            <w:r>
              <w:t xml:space="preserve">    </w:t>
            </w:r>
            <w:r>
              <w:rPr>
                <w:rFonts w:cs="宋体" w:hint="eastAsia"/>
              </w:rPr>
              <w:t>（签字或盖章）</w:t>
            </w:r>
          </w:p>
          <w:p w:rsidR="008B475B" w:rsidRDefault="008B475B"/>
        </w:tc>
      </w:tr>
    </w:tbl>
    <w:p w:rsidR="008B475B" w:rsidRDefault="008B475B">
      <w:pPr>
        <w:jc w:val="center"/>
        <w:rPr>
          <w:rFonts w:ascii="宋体"/>
          <w:b/>
          <w:bCs/>
          <w:sz w:val="32"/>
          <w:szCs w:val="32"/>
        </w:rPr>
      </w:pPr>
      <w:bookmarkStart w:id="105" w:name="_Toc453756961"/>
    </w:p>
    <w:p w:rsidR="008B475B" w:rsidRDefault="005F137C">
      <w:pPr>
        <w:spacing w:line="440" w:lineRule="exact"/>
        <w:rPr>
          <w:rFonts w:eastAsia="黑体"/>
          <w:sz w:val="20"/>
          <w:szCs w:val="20"/>
        </w:rPr>
      </w:pPr>
      <w:r>
        <w:rPr>
          <w:rFonts w:ascii="宋体"/>
          <w:b/>
          <w:bCs/>
          <w:sz w:val="32"/>
          <w:szCs w:val="32"/>
        </w:rPr>
        <w:br w:type="page"/>
      </w:r>
      <w:bookmarkStart w:id="106" w:name="_Toc144974864"/>
      <w:bookmarkStart w:id="107" w:name="_Toc152045796"/>
      <w:bookmarkStart w:id="108" w:name="_Toc179632816"/>
      <w:bookmarkStart w:id="109" w:name="_Toc246997107"/>
      <w:bookmarkStart w:id="110" w:name="_Toc152042585"/>
      <w:bookmarkStart w:id="111" w:name="_Toc246996364"/>
      <w:bookmarkStart w:id="112" w:name="_Toc247085882"/>
      <w:bookmarkEnd w:id="98"/>
      <w:bookmarkEnd w:id="99"/>
      <w:bookmarkEnd w:id="100"/>
      <w:bookmarkEnd w:id="101"/>
      <w:bookmarkEnd w:id="102"/>
      <w:bookmarkEnd w:id="103"/>
      <w:bookmarkEnd w:id="104"/>
      <w:bookmarkEnd w:id="105"/>
    </w:p>
    <w:p w:rsidR="008B475B" w:rsidRDefault="005F137C">
      <w:pPr>
        <w:spacing w:line="300" w:lineRule="auto"/>
        <w:jc w:val="center"/>
        <w:rPr>
          <w:rFonts w:ascii="宋体" w:hAnsi="宋体"/>
          <w:b/>
          <w:bCs/>
          <w:sz w:val="36"/>
          <w:szCs w:val="36"/>
        </w:rPr>
      </w:pPr>
      <w:bookmarkStart w:id="113" w:name="_Toc351644318"/>
      <w:bookmarkStart w:id="114" w:name="_Toc409424412"/>
      <w:bookmarkStart w:id="115" w:name="_Toc468267489"/>
      <w:bookmarkStart w:id="116" w:name="_Toc409424351"/>
      <w:bookmarkStart w:id="117" w:name="_Toc350070700"/>
      <w:r>
        <w:rPr>
          <w:rFonts w:ascii="宋体" w:hAnsi="宋体" w:hint="eastAsia"/>
          <w:b/>
          <w:bCs/>
          <w:sz w:val="36"/>
          <w:szCs w:val="36"/>
        </w:rPr>
        <w:lastRenderedPageBreak/>
        <w:t>五</w:t>
      </w:r>
      <w:r>
        <w:rPr>
          <w:rFonts w:ascii="宋体" w:hAnsi="宋体"/>
          <w:b/>
          <w:bCs/>
          <w:sz w:val="36"/>
          <w:szCs w:val="36"/>
        </w:rPr>
        <w:t>、投标报价</w:t>
      </w:r>
      <w:bookmarkEnd w:id="113"/>
      <w:bookmarkEnd w:id="114"/>
      <w:bookmarkEnd w:id="115"/>
      <w:bookmarkEnd w:id="116"/>
      <w:bookmarkEnd w:id="117"/>
      <w:r>
        <w:rPr>
          <w:rFonts w:ascii="宋体" w:hAnsi="宋体" w:hint="eastAsia"/>
          <w:b/>
          <w:bCs/>
          <w:sz w:val="36"/>
          <w:szCs w:val="36"/>
        </w:rPr>
        <w:t>说明</w:t>
      </w:r>
    </w:p>
    <w:p w:rsidR="008B475B" w:rsidRDefault="008B475B">
      <w:pPr>
        <w:spacing w:line="300" w:lineRule="auto"/>
        <w:rPr>
          <w:rFonts w:ascii="宋体" w:hAnsi="宋体" w:cs="仿宋_GB2312"/>
          <w:kern w:val="0"/>
        </w:rPr>
      </w:pPr>
    </w:p>
    <w:p w:rsidR="008B475B" w:rsidRDefault="008B475B">
      <w:pPr>
        <w:rPr>
          <w:rFonts w:ascii="宋体" w:hAnsi="宋体"/>
        </w:rPr>
      </w:pPr>
    </w:p>
    <w:p w:rsidR="008B475B" w:rsidRDefault="008B475B">
      <w:pPr>
        <w:rPr>
          <w:rFonts w:ascii="宋体" w:hAnsi="宋体"/>
          <w:u w:val="single"/>
        </w:rPr>
      </w:pPr>
    </w:p>
    <w:p w:rsidR="008B475B" w:rsidRDefault="008B475B">
      <w:pPr>
        <w:rPr>
          <w:rFonts w:ascii="宋体" w:hAnsi="宋体"/>
        </w:rPr>
      </w:pPr>
    </w:p>
    <w:p w:rsidR="008B475B" w:rsidRDefault="005F137C">
      <w:pPr>
        <w:spacing w:line="360" w:lineRule="auto"/>
        <w:ind w:firstLineChars="200" w:firstLine="420"/>
      </w:pPr>
      <w:r>
        <w:rPr>
          <w:rFonts w:ascii="宋体" w:hAnsi="宋体" w:cs="宋体" w:hint="eastAsia"/>
        </w:rPr>
        <w:t>供应商自拟报价说明，报价应当包含为完成本项目全部工作所需的一切费用，包括成本、利润、税金等</w:t>
      </w:r>
      <w:r>
        <w:rPr>
          <w:rFonts w:ascii="宋体" w:hAnsi="宋体" w:hint="eastAsia"/>
        </w:rPr>
        <w:t>，合同</w:t>
      </w:r>
      <w:r>
        <w:rPr>
          <w:rFonts w:ascii="宋体" w:hAnsi="宋体"/>
        </w:rPr>
        <w:t>签订后采购</w:t>
      </w:r>
      <w:r>
        <w:rPr>
          <w:rFonts w:ascii="宋体" w:hAnsi="宋体" w:hint="eastAsia"/>
        </w:rPr>
        <w:t>人</w:t>
      </w:r>
      <w:r>
        <w:rPr>
          <w:rFonts w:ascii="宋体" w:hAnsi="宋体"/>
        </w:rPr>
        <w:t>对合同价格不</w:t>
      </w:r>
      <w:r>
        <w:rPr>
          <w:rFonts w:ascii="宋体" w:hAnsi="宋体" w:hint="eastAsia"/>
        </w:rPr>
        <w:t>作</w:t>
      </w:r>
      <w:r>
        <w:rPr>
          <w:rFonts w:ascii="宋体" w:hAnsi="宋体"/>
        </w:rPr>
        <w:t>任何调整</w:t>
      </w:r>
      <w:r>
        <w:rPr>
          <w:rFonts w:ascii="宋体" w:hAnsi="宋体" w:hint="eastAsia"/>
        </w:rPr>
        <w:t>。需提供由法定代表人签字并加盖公章的说明材料。</w:t>
      </w:r>
    </w:p>
    <w:p w:rsidR="008B475B" w:rsidRDefault="008B475B">
      <w:pPr>
        <w:jc w:val="right"/>
        <w:rPr>
          <w:rFonts w:ascii="宋体" w:hAnsi="宋体"/>
        </w:rPr>
      </w:pPr>
    </w:p>
    <w:p w:rsidR="008B475B" w:rsidRDefault="008B475B">
      <w:pPr>
        <w:pStyle w:val="ac"/>
        <w:ind w:firstLine="210"/>
      </w:pPr>
    </w:p>
    <w:p w:rsidR="008B475B" w:rsidRDefault="008B475B">
      <w:pPr>
        <w:jc w:val="right"/>
        <w:rPr>
          <w:rFonts w:ascii="宋体" w:hAnsi="宋体"/>
        </w:rPr>
      </w:pPr>
    </w:p>
    <w:p w:rsidR="008B475B" w:rsidRDefault="008B475B">
      <w:pPr>
        <w:jc w:val="right"/>
        <w:rPr>
          <w:rFonts w:ascii="宋体" w:hAnsi="宋体"/>
        </w:rPr>
      </w:pPr>
    </w:p>
    <w:p w:rsidR="008B475B" w:rsidRDefault="008B475B">
      <w:pPr>
        <w:jc w:val="right"/>
        <w:rPr>
          <w:rFonts w:ascii="宋体" w:hAnsi="宋体"/>
        </w:rPr>
      </w:pPr>
    </w:p>
    <w:p w:rsidR="008B475B" w:rsidRDefault="008B475B">
      <w:pPr>
        <w:jc w:val="right"/>
        <w:rPr>
          <w:rFonts w:ascii="宋体" w:hAnsi="宋体"/>
        </w:rPr>
      </w:pPr>
    </w:p>
    <w:p w:rsidR="008B475B" w:rsidRDefault="008B475B">
      <w:pPr>
        <w:spacing w:line="360" w:lineRule="auto"/>
        <w:jc w:val="center"/>
        <w:rPr>
          <w:rFonts w:ascii="宋体" w:hAnsi="宋体"/>
          <w:b/>
          <w:bCs/>
          <w:sz w:val="36"/>
          <w:szCs w:val="36"/>
        </w:rPr>
      </w:pPr>
    </w:p>
    <w:p w:rsidR="008B475B" w:rsidRDefault="008B475B">
      <w:pPr>
        <w:spacing w:line="360" w:lineRule="auto"/>
        <w:jc w:val="center"/>
        <w:rPr>
          <w:rFonts w:ascii="宋体" w:hAnsi="宋体"/>
          <w:b/>
          <w:bCs/>
          <w:sz w:val="36"/>
          <w:szCs w:val="36"/>
        </w:rPr>
      </w:pPr>
    </w:p>
    <w:p w:rsidR="008B475B" w:rsidRDefault="008B475B">
      <w:pPr>
        <w:spacing w:line="360" w:lineRule="auto"/>
        <w:jc w:val="center"/>
        <w:rPr>
          <w:rFonts w:ascii="宋体" w:hAnsi="宋体"/>
          <w:b/>
          <w:bCs/>
          <w:sz w:val="36"/>
          <w:szCs w:val="36"/>
        </w:rPr>
      </w:pPr>
    </w:p>
    <w:p w:rsidR="008B475B" w:rsidRDefault="008B475B">
      <w:pPr>
        <w:spacing w:line="360" w:lineRule="auto"/>
        <w:jc w:val="center"/>
        <w:rPr>
          <w:rFonts w:ascii="宋体" w:hAnsi="宋体"/>
          <w:b/>
          <w:bCs/>
          <w:sz w:val="36"/>
          <w:szCs w:val="36"/>
        </w:rPr>
      </w:pPr>
    </w:p>
    <w:p w:rsidR="008B475B" w:rsidRDefault="008B475B">
      <w:pPr>
        <w:jc w:val="center"/>
        <w:rPr>
          <w:rFonts w:ascii="宋体" w:hAnsi="宋体" w:cs="宋体"/>
          <w:b/>
          <w:bCs/>
          <w:sz w:val="32"/>
          <w:szCs w:val="32"/>
        </w:rPr>
      </w:pPr>
    </w:p>
    <w:p w:rsidR="008B475B" w:rsidRDefault="008B475B">
      <w:pPr>
        <w:jc w:val="center"/>
        <w:rPr>
          <w:rFonts w:ascii="宋体" w:hAnsi="宋体" w:cs="宋体"/>
          <w:b/>
          <w:bCs/>
          <w:sz w:val="32"/>
          <w:szCs w:val="32"/>
        </w:rPr>
      </w:pPr>
    </w:p>
    <w:p w:rsidR="008B475B" w:rsidRDefault="008B475B">
      <w:pPr>
        <w:jc w:val="center"/>
        <w:rPr>
          <w:rFonts w:ascii="宋体" w:hAnsi="宋体" w:cs="宋体"/>
          <w:b/>
          <w:bCs/>
          <w:sz w:val="32"/>
          <w:szCs w:val="32"/>
        </w:rPr>
      </w:pPr>
    </w:p>
    <w:p w:rsidR="008B475B" w:rsidRDefault="008B475B">
      <w:pPr>
        <w:jc w:val="center"/>
        <w:rPr>
          <w:rFonts w:ascii="宋体" w:hAnsi="宋体" w:cs="宋体"/>
          <w:b/>
          <w:bCs/>
          <w:sz w:val="32"/>
          <w:szCs w:val="32"/>
        </w:rPr>
      </w:pPr>
    </w:p>
    <w:p w:rsidR="008B475B" w:rsidRDefault="008B475B">
      <w:pPr>
        <w:jc w:val="center"/>
        <w:rPr>
          <w:rFonts w:ascii="宋体" w:hAnsi="宋体" w:cs="宋体"/>
          <w:b/>
          <w:bCs/>
          <w:sz w:val="32"/>
          <w:szCs w:val="32"/>
        </w:rPr>
      </w:pPr>
    </w:p>
    <w:p w:rsidR="008B475B" w:rsidRDefault="008B475B">
      <w:pPr>
        <w:jc w:val="center"/>
        <w:rPr>
          <w:rFonts w:ascii="宋体" w:hAnsi="宋体" w:cs="宋体"/>
          <w:b/>
          <w:bCs/>
          <w:sz w:val="32"/>
          <w:szCs w:val="32"/>
        </w:rPr>
      </w:pPr>
    </w:p>
    <w:p w:rsidR="008B475B" w:rsidRDefault="008B475B">
      <w:pPr>
        <w:jc w:val="center"/>
        <w:rPr>
          <w:rFonts w:ascii="宋体" w:hAnsi="宋体" w:cs="宋体"/>
          <w:b/>
          <w:bCs/>
          <w:sz w:val="32"/>
          <w:szCs w:val="32"/>
        </w:rPr>
      </w:pPr>
    </w:p>
    <w:p w:rsidR="008B475B" w:rsidRDefault="008B475B">
      <w:pPr>
        <w:jc w:val="center"/>
        <w:rPr>
          <w:rFonts w:ascii="宋体" w:hAnsi="宋体" w:cs="宋体"/>
          <w:b/>
          <w:bCs/>
          <w:sz w:val="32"/>
          <w:szCs w:val="32"/>
        </w:rPr>
      </w:pPr>
    </w:p>
    <w:p w:rsidR="008B475B" w:rsidRDefault="008B475B">
      <w:pPr>
        <w:jc w:val="center"/>
        <w:rPr>
          <w:rFonts w:ascii="宋体" w:hAnsi="宋体" w:cs="宋体"/>
          <w:b/>
          <w:bCs/>
          <w:sz w:val="32"/>
          <w:szCs w:val="32"/>
        </w:rPr>
      </w:pPr>
    </w:p>
    <w:p w:rsidR="008B475B" w:rsidRDefault="008B475B">
      <w:pPr>
        <w:jc w:val="center"/>
        <w:rPr>
          <w:rFonts w:ascii="宋体" w:hAnsi="宋体" w:cs="宋体"/>
          <w:b/>
          <w:bCs/>
          <w:sz w:val="32"/>
          <w:szCs w:val="32"/>
        </w:rPr>
      </w:pPr>
    </w:p>
    <w:p w:rsidR="008B475B" w:rsidRDefault="008B475B">
      <w:pPr>
        <w:jc w:val="center"/>
        <w:rPr>
          <w:rFonts w:ascii="宋体" w:hAnsi="宋体" w:cs="宋体"/>
          <w:b/>
          <w:bCs/>
          <w:sz w:val="32"/>
          <w:szCs w:val="32"/>
        </w:rPr>
      </w:pPr>
    </w:p>
    <w:p w:rsidR="008B475B" w:rsidRDefault="008B475B">
      <w:pPr>
        <w:jc w:val="center"/>
        <w:rPr>
          <w:rFonts w:ascii="宋体" w:hAnsi="宋体" w:cs="宋体"/>
          <w:b/>
          <w:bCs/>
          <w:sz w:val="32"/>
          <w:szCs w:val="32"/>
        </w:rPr>
      </w:pPr>
    </w:p>
    <w:p w:rsidR="008B475B" w:rsidRDefault="008B475B">
      <w:pPr>
        <w:jc w:val="center"/>
        <w:rPr>
          <w:rFonts w:ascii="宋体" w:hAnsi="宋体" w:cs="宋体"/>
          <w:b/>
          <w:bCs/>
          <w:sz w:val="32"/>
          <w:szCs w:val="32"/>
        </w:rPr>
      </w:pPr>
    </w:p>
    <w:p w:rsidR="008B475B" w:rsidRDefault="008B475B">
      <w:pPr>
        <w:jc w:val="center"/>
        <w:rPr>
          <w:rFonts w:ascii="宋体" w:hAnsi="宋体" w:cs="宋体"/>
          <w:b/>
          <w:bCs/>
          <w:sz w:val="32"/>
          <w:szCs w:val="32"/>
        </w:rPr>
      </w:pPr>
    </w:p>
    <w:p w:rsidR="008B475B" w:rsidRDefault="008B475B">
      <w:pPr>
        <w:jc w:val="center"/>
        <w:rPr>
          <w:rFonts w:ascii="宋体" w:hAnsi="宋体" w:cs="宋体"/>
          <w:b/>
          <w:bCs/>
          <w:sz w:val="32"/>
          <w:szCs w:val="32"/>
        </w:rPr>
      </w:pPr>
    </w:p>
    <w:p w:rsidR="008B475B" w:rsidRDefault="008B475B">
      <w:pPr>
        <w:jc w:val="center"/>
        <w:rPr>
          <w:rFonts w:ascii="宋体" w:hAnsi="宋体" w:cs="宋体"/>
          <w:b/>
          <w:bCs/>
          <w:sz w:val="32"/>
          <w:szCs w:val="32"/>
        </w:rPr>
      </w:pPr>
    </w:p>
    <w:p w:rsidR="008B475B" w:rsidRDefault="005F137C">
      <w:pPr>
        <w:jc w:val="center"/>
        <w:rPr>
          <w:rFonts w:ascii="宋体"/>
          <w:b/>
          <w:bCs/>
          <w:sz w:val="36"/>
          <w:szCs w:val="36"/>
        </w:rPr>
      </w:pPr>
      <w:r>
        <w:rPr>
          <w:rFonts w:ascii="宋体" w:hAnsi="宋体" w:cs="宋体" w:hint="eastAsia"/>
          <w:b/>
          <w:bCs/>
          <w:sz w:val="36"/>
          <w:szCs w:val="36"/>
        </w:rPr>
        <w:lastRenderedPageBreak/>
        <w:t>六、</w:t>
      </w:r>
      <w:bookmarkEnd w:id="106"/>
      <w:bookmarkEnd w:id="107"/>
      <w:bookmarkEnd w:id="108"/>
      <w:bookmarkEnd w:id="109"/>
      <w:bookmarkEnd w:id="110"/>
      <w:bookmarkEnd w:id="111"/>
      <w:bookmarkEnd w:id="112"/>
      <w:r>
        <w:rPr>
          <w:rFonts w:ascii="宋体" w:hAnsi="宋体" w:cs="宋体" w:hint="eastAsia"/>
          <w:b/>
          <w:bCs/>
          <w:sz w:val="36"/>
          <w:szCs w:val="36"/>
        </w:rPr>
        <w:t>资格审查资料</w:t>
      </w:r>
    </w:p>
    <w:p w:rsidR="008B475B" w:rsidRDefault="008B475B">
      <w:pPr>
        <w:spacing w:line="360" w:lineRule="auto"/>
        <w:ind w:left="1124" w:hangingChars="400" w:hanging="1124"/>
        <w:jc w:val="center"/>
        <w:rPr>
          <w:rFonts w:ascii="宋体" w:hAnsi="宋体"/>
          <w:b/>
          <w:bCs/>
          <w:kern w:val="0"/>
          <w:sz w:val="28"/>
          <w:szCs w:val="28"/>
        </w:rPr>
      </w:pPr>
    </w:p>
    <w:p w:rsidR="008B475B" w:rsidRDefault="005F137C">
      <w:pPr>
        <w:spacing w:line="360" w:lineRule="auto"/>
        <w:ind w:left="1124" w:hangingChars="400" w:hanging="1124"/>
        <w:jc w:val="center"/>
        <w:rPr>
          <w:rFonts w:ascii="宋体" w:hAnsi="宋体"/>
          <w:b/>
          <w:bCs/>
          <w:kern w:val="0"/>
          <w:sz w:val="28"/>
          <w:szCs w:val="28"/>
        </w:rPr>
      </w:pPr>
      <w:r>
        <w:rPr>
          <w:rFonts w:ascii="宋体" w:hAnsi="宋体" w:hint="eastAsia"/>
          <w:b/>
          <w:bCs/>
          <w:kern w:val="0"/>
          <w:sz w:val="28"/>
          <w:szCs w:val="28"/>
        </w:rPr>
        <w:t>(</w:t>
      </w:r>
      <w:r>
        <w:rPr>
          <w:rFonts w:ascii="宋体" w:hAnsi="宋体" w:hint="eastAsia"/>
          <w:b/>
          <w:bCs/>
          <w:kern w:val="0"/>
          <w:sz w:val="28"/>
          <w:szCs w:val="28"/>
        </w:rPr>
        <w:t>一</w:t>
      </w:r>
      <w:r>
        <w:rPr>
          <w:rFonts w:ascii="宋体" w:hAnsi="宋体" w:hint="eastAsia"/>
          <w:b/>
          <w:bCs/>
          <w:kern w:val="0"/>
          <w:sz w:val="28"/>
          <w:szCs w:val="28"/>
        </w:rPr>
        <w:t>)</w:t>
      </w:r>
      <w:r>
        <w:rPr>
          <w:rFonts w:ascii="宋体" w:hAnsi="宋体" w:hint="eastAsia"/>
          <w:b/>
          <w:bCs/>
          <w:kern w:val="0"/>
          <w:sz w:val="28"/>
          <w:szCs w:val="28"/>
        </w:rPr>
        <w:t>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2160"/>
        <w:gridCol w:w="2160"/>
        <w:gridCol w:w="3420"/>
      </w:tblGrid>
      <w:tr w:rsidR="008B475B">
        <w:trPr>
          <w:trHeight w:val="649"/>
        </w:trPr>
        <w:tc>
          <w:tcPr>
            <w:tcW w:w="1908" w:type="dxa"/>
            <w:vAlign w:val="center"/>
          </w:tcPr>
          <w:p w:rsidR="008B475B" w:rsidRDefault="005F137C">
            <w:pPr>
              <w:jc w:val="center"/>
              <w:rPr>
                <w:rFonts w:ascii="宋体" w:hAnsi="宋体"/>
              </w:rPr>
            </w:pPr>
            <w:r>
              <w:rPr>
                <w:rFonts w:ascii="宋体" w:hAnsi="宋体" w:hint="eastAsia"/>
                <w:kern w:val="0"/>
              </w:rPr>
              <w:t>投标人全称</w:t>
            </w:r>
          </w:p>
        </w:tc>
        <w:tc>
          <w:tcPr>
            <w:tcW w:w="7740" w:type="dxa"/>
            <w:gridSpan w:val="3"/>
            <w:vAlign w:val="center"/>
          </w:tcPr>
          <w:p w:rsidR="008B475B" w:rsidRDefault="008B475B">
            <w:pPr>
              <w:rPr>
                <w:rFonts w:ascii="宋体" w:hAnsi="宋体"/>
              </w:rPr>
            </w:pPr>
          </w:p>
        </w:tc>
      </w:tr>
      <w:tr w:rsidR="008B475B">
        <w:trPr>
          <w:trHeight w:val="645"/>
        </w:trPr>
        <w:tc>
          <w:tcPr>
            <w:tcW w:w="1908" w:type="dxa"/>
            <w:vAlign w:val="center"/>
          </w:tcPr>
          <w:p w:rsidR="008B475B" w:rsidRDefault="005F137C">
            <w:pPr>
              <w:jc w:val="center"/>
              <w:rPr>
                <w:rFonts w:ascii="宋体" w:hAnsi="宋体"/>
                <w:kern w:val="0"/>
              </w:rPr>
            </w:pPr>
            <w:r>
              <w:rPr>
                <w:rFonts w:ascii="宋体" w:hAnsi="宋体" w:hint="eastAsia"/>
                <w:kern w:val="0"/>
              </w:rPr>
              <w:t>投标方式</w:t>
            </w:r>
          </w:p>
        </w:tc>
        <w:tc>
          <w:tcPr>
            <w:tcW w:w="2160" w:type="dxa"/>
            <w:vAlign w:val="center"/>
          </w:tcPr>
          <w:p w:rsidR="008B475B" w:rsidRDefault="005F137C">
            <w:pPr>
              <w:jc w:val="center"/>
              <w:rPr>
                <w:rFonts w:ascii="宋体" w:hAnsi="宋体"/>
              </w:rPr>
            </w:pPr>
            <w:r>
              <w:rPr>
                <w:rFonts w:ascii="宋体" w:hAnsi="宋体" w:hint="eastAsia"/>
                <w:kern w:val="0"/>
              </w:rPr>
              <w:t>独立</w:t>
            </w:r>
          </w:p>
        </w:tc>
        <w:tc>
          <w:tcPr>
            <w:tcW w:w="2160" w:type="dxa"/>
            <w:vAlign w:val="center"/>
          </w:tcPr>
          <w:p w:rsidR="008B475B" w:rsidRDefault="005F137C">
            <w:pPr>
              <w:jc w:val="center"/>
              <w:rPr>
                <w:rFonts w:ascii="宋体" w:hAnsi="宋体"/>
              </w:rPr>
            </w:pPr>
            <w:r>
              <w:rPr>
                <w:rFonts w:ascii="宋体" w:hAnsi="宋体" w:hint="eastAsia"/>
                <w:kern w:val="0"/>
              </w:rPr>
              <w:t>注册资金</w:t>
            </w:r>
          </w:p>
        </w:tc>
        <w:tc>
          <w:tcPr>
            <w:tcW w:w="3420" w:type="dxa"/>
            <w:vAlign w:val="center"/>
          </w:tcPr>
          <w:p w:rsidR="008B475B" w:rsidRDefault="008B475B">
            <w:pPr>
              <w:jc w:val="center"/>
              <w:rPr>
                <w:rFonts w:ascii="宋体" w:hAnsi="宋体"/>
              </w:rPr>
            </w:pPr>
          </w:p>
        </w:tc>
      </w:tr>
      <w:tr w:rsidR="008B475B">
        <w:trPr>
          <w:trHeight w:val="611"/>
        </w:trPr>
        <w:tc>
          <w:tcPr>
            <w:tcW w:w="1908" w:type="dxa"/>
            <w:vAlign w:val="center"/>
          </w:tcPr>
          <w:p w:rsidR="008B475B" w:rsidRDefault="005F137C">
            <w:pPr>
              <w:jc w:val="center"/>
              <w:rPr>
                <w:rFonts w:ascii="宋体" w:hAnsi="宋体"/>
              </w:rPr>
            </w:pPr>
            <w:r>
              <w:rPr>
                <w:rFonts w:ascii="宋体" w:hAnsi="宋体" w:hint="eastAsia"/>
                <w:kern w:val="0"/>
              </w:rPr>
              <w:t>营业执照编号</w:t>
            </w:r>
          </w:p>
        </w:tc>
        <w:tc>
          <w:tcPr>
            <w:tcW w:w="2160" w:type="dxa"/>
            <w:vAlign w:val="center"/>
          </w:tcPr>
          <w:p w:rsidR="008B475B" w:rsidRDefault="008B475B">
            <w:pPr>
              <w:jc w:val="center"/>
              <w:rPr>
                <w:rFonts w:ascii="宋体" w:hAnsi="宋体"/>
              </w:rPr>
            </w:pPr>
          </w:p>
        </w:tc>
        <w:tc>
          <w:tcPr>
            <w:tcW w:w="2160" w:type="dxa"/>
            <w:vAlign w:val="center"/>
          </w:tcPr>
          <w:p w:rsidR="008B475B" w:rsidRDefault="005F137C">
            <w:pPr>
              <w:jc w:val="center"/>
              <w:rPr>
                <w:rFonts w:ascii="宋体" w:hAnsi="宋体"/>
              </w:rPr>
            </w:pPr>
            <w:r>
              <w:rPr>
                <w:rFonts w:ascii="宋体" w:hAnsi="宋体" w:hint="eastAsia"/>
                <w:kern w:val="0"/>
              </w:rPr>
              <w:t>成立日期</w:t>
            </w:r>
          </w:p>
        </w:tc>
        <w:tc>
          <w:tcPr>
            <w:tcW w:w="3420" w:type="dxa"/>
            <w:vAlign w:val="center"/>
          </w:tcPr>
          <w:p w:rsidR="008B475B" w:rsidRDefault="008B475B">
            <w:pPr>
              <w:jc w:val="center"/>
              <w:rPr>
                <w:rFonts w:ascii="宋体" w:hAnsi="宋体"/>
              </w:rPr>
            </w:pPr>
          </w:p>
        </w:tc>
      </w:tr>
      <w:tr w:rsidR="008B475B">
        <w:trPr>
          <w:trHeight w:val="611"/>
        </w:trPr>
        <w:tc>
          <w:tcPr>
            <w:tcW w:w="1908" w:type="dxa"/>
            <w:vAlign w:val="center"/>
          </w:tcPr>
          <w:p w:rsidR="008B475B" w:rsidRDefault="005F137C">
            <w:pPr>
              <w:jc w:val="center"/>
              <w:rPr>
                <w:rFonts w:ascii="宋体" w:hAnsi="宋体"/>
                <w:kern w:val="0"/>
              </w:rPr>
            </w:pPr>
            <w:r>
              <w:rPr>
                <w:rFonts w:ascii="宋体" w:hAnsi="宋体" w:hint="eastAsia"/>
                <w:kern w:val="0"/>
              </w:rPr>
              <w:t>主要业务</w:t>
            </w:r>
          </w:p>
        </w:tc>
        <w:tc>
          <w:tcPr>
            <w:tcW w:w="7740" w:type="dxa"/>
            <w:gridSpan w:val="3"/>
            <w:vAlign w:val="center"/>
          </w:tcPr>
          <w:p w:rsidR="008B475B" w:rsidRDefault="008B475B">
            <w:pPr>
              <w:jc w:val="center"/>
              <w:rPr>
                <w:rFonts w:ascii="宋体" w:hAnsi="宋体"/>
              </w:rPr>
            </w:pPr>
          </w:p>
        </w:tc>
      </w:tr>
      <w:tr w:rsidR="008B475B">
        <w:trPr>
          <w:trHeight w:val="608"/>
        </w:trPr>
        <w:tc>
          <w:tcPr>
            <w:tcW w:w="1908" w:type="dxa"/>
            <w:vAlign w:val="center"/>
          </w:tcPr>
          <w:p w:rsidR="008B475B" w:rsidRDefault="005F137C">
            <w:pPr>
              <w:jc w:val="center"/>
              <w:rPr>
                <w:rFonts w:ascii="宋体" w:hAnsi="宋体"/>
                <w:kern w:val="0"/>
              </w:rPr>
            </w:pPr>
            <w:r>
              <w:rPr>
                <w:rFonts w:ascii="宋体" w:hAnsi="宋体" w:hint="eastAsia"/>
                <w:kern w:val="0"/>
              </w:rPr>
              <w:t>行政负责人</w:t>
            </w:r>
          </w:p>
        </w:tc>
        <w:tc>
          <w:tcPr>
            <w:tcW w:w="7740" w:type="dxa"/>
            <w:gridSpan w:val="3"/>
            <w:vAlign w:val="center"/>
          </w:tcPr>
          <w:p w:rsidR="008B475B" w:rsidRDefault="005F137C">
            <w:pPr>
              <w:rPr>
                <w:rFonts w:ascii="宋体" w:hAnsi="宋体"/>
                <w:kern w:val="0"/>
              </w:rPr>
            </w:pPr>
            <w:r>
              <w:rPr>
                <w:rFonts w:ascii="宋体" w:hAnsi="宋体" w:hint="eastAsia"/>
                <w:kern w:val="0"/>
              </w:rPr>
              <w:t>1</w:t>
            </w:r>
            <w:r>
              <w:rPr>
                <w:rFonts w:ascii="宋体" w:hAnsi="宋体" w:hint="eastAsia"/>
                <w:kern w:val="0"/>
              </w:rPr>
              <w:t>．姓名：</w:t>
            </w:r>
            <w:r>
              <w:rPr>
                <w:rFonts w:ascii="宋体" w:hAnsi="宋体" w:hint="eastAsia"/>
                <w:kern w:val="0"/>
              </w:rPr>
              <w:t xml:space="preserve">          2.</w:t>
            </w:r>
            <w:r>
              <w:rPr>
                <w:rFonts w:ascii="宋体" w:hAnsi="宋体" w:hint="eastAsia"/>
                <w:kern w:val="0"/>
              </w:rPr>
              <w:t>职务：</w:t>
            </w:r>
            <w:r>
              <w:rPr>
                <w:rFonts w:ascii="宋体" w:hAnsi="宋体" w:hint="eastAsia"/>
                <w:kern w:val="0"/>
              </w:rPr>
              <w:t xml:space="preserve">         3.</w:t>
            </w:r>
            <w:r>
              <w:rPr>
                <w:rFonts w:ascii="宋体" w:hAnsi="宋体" w:hint="eastAsia"/>
                <w:kern w:val="0"/>
              </w:rPr>
              <w:t>职称：</w:t>
            </w:r>
          </w:p>
        </w:tc>
      </w:tr>
      <w:tr w:rsidR="008B475B">
        <w:trPr>
          <w:trHeight w:val="1776"/>
        </w:trPr>
        <w:tc>
          <w:tcPr>
            <w:tcW w:w="1908" w:type="dxa"/>
            <w:vAlign w:val="center"/>
          </w:tcPr>
          <w:p w:rsidR="008B475B" w:rsidRDefault="005F137C">
            <w:pPr>
              <w:jc w:val="center"/>
              <w:rPr>
                <w:rFonts w:ascii="宋体" w:hAnsi="宋体"/>
                <w:kern w:val="0"/>
              </w:rPr>
            </w:pPr>
            <w:r>
              <w:rPr>
                <w:rFonts w:ascii="宋体" w:hAnsi="宋体" w:hint="eastAsia"/>
                <w:kern w:val="0"/>
              </w:rPr>
              <w:t>联系方式</w:t>
            </w:r>
          </w:p>
        </w:tc>
        <w:tc>
          <w:tcPr>
            <w:tcW w:w="7740" w:type="dxa"/>
            <w:gridSpan w:val="3"/>
            <w:vAlign w:val="center"/>
          </w:tcPr>
          <w:p w:rsidR="008B475B" w:rsidRDefault="005F137C">
            <w:pPr>
              <w:rPr>
                <w:rFonts w:ascii="宋体" w:hAnsi="宋体"/>
                <w:kern w:val="0"/>
              </w:rPr>
            </w:pPr>
            <w:r>
              <w:rPr>
                <w:rFonts w:ascii="宋体" w:hAnsi="宋体" w:hint="eastAsia"/>
                <w:kern w:val="0"/>
              </w:rPr>
              <w:t>1</w:t>
            </w:r>
            <w:r>
              <w:rPr>
                <w:rFonts w:ascii="宋体" w:hAnsi="宋体" w:hint="eastAsia"/>
                <w:kern w:val="0"/>
              </w:rPr>
              <w:t>．地址：</w:t>
            </w:r>
            <w:r>
              <w:rPr>
                <w:rFonts w:ascii="宋体" w:hAnsi="宋体" w:hint="eastAsia"/>
                <w:kern w:val="0"/>
              </w:rPr>
              <w:t xml:space="preserve">          2. </w:t>
            </w:r>
            <w:r>
              <w:rPr>
                <w:rFonts w:ascii="宋体" w:hAnsi="宋体" w:hint="eastAsia"/>
                <w:kern w:val="0"/>
              </w:rPr>
              <w:t>邮编：</w:t>
            </w:r>
            <w:r>
              <w:rPr>
                <w:rFonts w:ascii="宋体" w:hAnsi="宋体" w:hint="eastAsia"/>
                <w:kern w:val="0"/>
              </w:rPr>
              <w:t xml:space="preserve">      </w:t>
            </w:r>
            <w:r>
              <w:rPr>
                <w:rFonts w:ascii="宋体" w:hAnsi="宋体" w:hint="eastAsia"/>
                <w:kern w:val="0"/>
              </w:rPr>
              <w:t xml:space="preserve">   3. </w:t>
            </w:r>
            <w:r>
              <w:rPr>
                <w:rFonts w:ascii="宋体" w:hAnsi="宋体" w:hint="eastAsia"/>
                <w:kern w:val="0"/>
              </w:rPr>
              <w:t>电话：</w:t>
            </w:r>
          </w:p>
          <w:p w:rsidR="008B475B" w:rsidRDefault="008B475B">
            <w:pPr>
              <w:rPr>
                <w:rFonts w:ascii="宋体" w:hAnsi="宋体"/>
                <w:kern w:val="0"/>
              </w:rPr>
            </w:pPr>
          </w:p>
          <w:p w:rsidR="008B475B" w:rsidRDefault="005F137C">
            <w:pPr>
              <w:rPr>
                <w:rFonts w:ascii="宋体" w:hAnsi="宋体"/>
                <w:kern w:val="0"/>
              </w:rPr>
            </w:pPr>
            <w:r>
              <w:rPr>
                <w:rFonts w:ascii="宋体" w:hAnsi="宋体" w:hint="eastAsia"/>
                <w:kern w:val="0"/>
              </w:rPr>
              <w:t xml:space="preserve">4. </w:t>
            </w:r>
            <w:r>
              <w:rPr>
                <w:rFonts w:ascii="宋体" w:hAnsi="宋体" w:hint="eastAsia"/>
                <w:kern w:val="0"/>
              </w:rPr>
              <w:t>传真：</w:t>
            </w:r>
            <w:r>
              <w:rPr>
                <w:rFonts w:ascii="宋体" w:hAnsi="宋体" w:hint="eastAsia"/>
                <w:kern w:val="0"/>
              </w:rPr>
              <w:t xml:space="preserve">          5. E-mail           6. </w:t>
            </w:r>
            <w:r>
              <w:rPr>
                <w:rFonts w:ascii="宋体" w:hAnsi="宋体" w:hint="eastAsia"/>
                <w:kern w:val="0"/>
              </w:rPr>
              <w:t>联系人：</w:t>
            </w:r>
          </w:p>
        </w:tc>
      </w:tr>
      <w:tr w:rsidR="008B475B">
        <w:trPr>
          <w:trHeight w:val="1291"/>
        </w:trPr>
        <w:tc>
          <w:tcPr>
            <w:tcW w:w="1908" w:type="dxa"/>
            <w:vAlign w:val="center"/>
          </w:tcPr>
          <w:p w:rsidR="008B475B" w:rsidRDefault="005F137C">
            <w:pPr>
              <w:jc w:val="center"/>
              <w:rPr>
                <w:rFonts w:ascii="宋体" w:hAnsi="宋体"/>
                <w:kern w:val="0"/>
              </w:rPr>
            </w:pPr>
            <w:r>
              <w:rPr>
                <w:rFonts w:ascii="宋体" w:hAnsi="宋体" w:hint="eastAsia"/>
                <w:kern w:val="0"/>
              </w:rPr>
              <w:t>开户银行</w:t>
            </w:r>
          </w:p>
        </w:tc>
        <w:tc>
          <w:tcPr>
            <w:tcW w:w="7740" w:type="dxa"/>
            <w:gridSpan w:val="3"/>
            <w:vAlign w:val="center"/>
          </w:tcPr>
          <w:p w:rsidR="008B475B" w:rsidRDefault="005F137C">
            <w:pPr>
              <w:rPr>
                <w:rFonts w:ascii="宋体" w:hAnsi="宋体"/>
                <w:kern w:val="0"/>
              </w:rPr>
            </w:pPr>
            <w:r>
              <w:rPr>
                <w:rFonts w:ascii="宋体" w:hAnsi="宋体" w:hint="eastAsia"/>
                <w:kern w:val="0"/>
              </w:rPr>
              <w:t>1</w:t>
            </w:r>
            <w:r>
              <w:rPr>
                <w:rFonts w:ascii="宋体" w:hAnsi="宋体" w:hint="eastAsia"/>
                <w:kern w:val="0"/>
              </w:rPr>
              <w:t>．户名：</w:t>
            </w:r>
            <w:r>
              <w:rPr>
                <w:rFonts w:ascii="宋体" w:hAnsi="宋体" w:hint="eastAsia"/>
                <w:kern w:val="0"/>
              </w:rPr>
              <w:t xml:space="preserve">          2.</w:t>
            </w:r>
            <w:r>
              <w:rPr>
                <w:rFonts w:ascii="宋体" w:hAnsi="宋体" w:hint="eastAsia"/>
                <w:kern w:val="0"/>
              </w:rPr>
              <w:t>开户行：</w:t>
            </w:r>
            <w:r>
              <w:rPr>
                <w:rFonts w:ascii="宋体" w:hAnsi="宋体" w:hint="eastAsia"/>
                <w:kern w:val="0"/>
              </w:rPr>
              <w:t xml:space="preserve">        3.</w:t>
            </w:r>
            <w:r>
              <w:rPr>
                <w:rFonts w:ascii="宋体" w:hAnsi="宋体" w:hint="eastAsia"/>
                <w:kern w:val="0"/>
              </w:rPr>
              <w:t>账号</w:t>
            </w:r>
          </w:p>
        </w:tc>
      </w:tr>
    </w:tbl>
    <w:p w:rsidR="008B475B" w:rsidRDefault="008B475B">
      <w:pPr>
        <w:snapToGrid w:val="0"/>
        <w:spacing w:line="360" w:lineRule="auto"/>
        <w:ind w:firstLineChars="1300" w:firstLine="3654"/>
        <w:textAlignment w:val="bottom"/>
        <w:rPr>
          <w:rFonts w:ascii="宋体" w:hAnsi="宋体"/>
          <w:b/>
          <w:bCs/>
          <w:sz w:val="28"/>
          <w:szCs w:val="28"/>
        </w:rPr>
      </w:pPr>
    </w:p>
    <w:p w:rsidR="008B475B" w:rsidRDefault="008B475B">
      <w:pPr>
        <w:snapToGrid w:val="0"/>
        <w:spacing w:line="360" w:lineRule="auto"/>
        <w:ind w:firstLineChars="1300" w:firstLine="3654"/>
        <w:textAlignment w:val="bottom"/>
        <w:rPr>
          <w:rFonts w:ascii="宋体" w:hAnsi="宋体"/>
          <w:b/>
          <w:bCs/>
          <w:sz w:val="28"/>
          <w:szCs w:val="28"/>
        </w:rPr>
      </w:pPr>
    </w:p>
    <w:p w:rsidR="008B475B" w:rsidRDefault="008B475B">
      <w:pPr>
        <w:snapToGrid w:val="0"/>
        <w:spacing w:line="360" w:lineRule="auto"/>
        <w:ind w:firstLineChars="1300" w:firstLine="3654"/>
        <w:textAlignment w:val="bottom"/>
        <w:rPr>
          <w:rFonts w:ascii="宋体" w:hAnsi="宋体"/>
          <w:b/>
          <w:bCs/>
          <w:sz w:val="28"/>
          <w:szCs w:val="28"/>
        </w:rPr>
      </w:pPr>
    </w:p>
    <w:p w:rsidR="008B475B" w:rsidRDefault="008B475B">
      <w:pPr>
        <w:snapToGrid w:val="0"/>
        <w:spacing w:line="360" w:lineRule="auto"/>
        <w:ind w:firstLineChars="1300" w:firstLine="3654"/>
        <w:textAlignment w:val="bottom"/>
        <w:rPr>
          <w:rFonts w:ascii="宋体" w:hAnsi="宋体"/>
          <w:b/>
          <w:bCs/>
          <w:sz w:val="28"/>
          <w:szCs w:val="28"/>
        </w:rPr>
      </w:pPr>
    </w:p>
    <w:p w:rsidR="008B475B" w:rsidRDefault="008B475B">
      <w:pPr>
        <w:snapToGrid w:val="0"/>
        <w:spacing w:line="360" w:lineRule="auto"/>
        <w:ind w:firstLineChars="1300" w:firstLine="3654"/>
        <w:textAlignment w:val="bottom"/>
        <w:rPr>
          <w:rFonts w:ascii="宋体" w:hAnsi="宋体"/>
          <w:b/>
          <w:bCs/>
          <w:sz w:val="28"/>
          <w:szCs w:val="28"/>
        </w:rPr>
      </w:pPr>
    </w:p>
    <w:p w:rsidR="008B475B" w:rsidRDefault="008B475B">
      <w:pPr>
        <w:snapToGrid w:val="0"/>
        <w:spacing w:line="360" w:lineRule="auto"/>
        <w:ind w:firstLineChars="1300" w:firstLine="3654"/>
        <w:textAlignment w:val="bottom"/>
        <w:rPr>
          <w:rFonts w:ascii="宋体" w:hAnsi="宋体"/>
          <w:b/>
          <w:bCs/>
          <w:sz w:val="28"/>
          <w:szCs w:val="28"/>
        </w:rPr>
      </w:pPr>
    </w:p>
    <w:p w:rsidR="008B475B" w:rsidRDefault="008B475B">
      <w:pPr>
        <w:snapToGrid w:val="0"/>
        <w:spacing w:line="360" w:lineRule="auto"/>
        <w:ind w:firstLineChars="1300" w:firstLine="3654"/>
        <w:textAlignment w:val="bottom"/>
        <w:rPr>
          <w:rFonts w:ascii="宋体" w:hAnsi="宋体"/>
          <w:b/>
          <w:bCs/>
          <w:sz w:val="28"/>
          <w:szCs w:val="28"/>
        </w:rPr>
      </w:pPr>
    </w:p>
    <w:p w:rsidR="008B475B" w:rsidRDefault="008B475B">
      <w:pPr>
        <w:snapToGrid w:val="0"/>
        <w:spacing w:line="360" w:lineRule="auto"/>
        <w:ind w:firstLineChars="1300" w:firstLine="3654"/>
        <w:textAlignment w:val="bottom"/>
        <w:rPr>
          <w:rFonts w:ascii="宋体" w:hAnsi="宋体"/>
          <w:b/>
          <w:bCs/>
          <w:sz w:val="28"/>
          <w:szCs w:val="28"/>
        </w:rPr>
      </w:pPr>
    </w:p>
    <w:p w:rsidR="008B475B" w:rsidRDefault="008B475B">
      <w:pPr>
        <w:snapToGrid w:val="0"/>
        <w:spacing w:line="360" w:lineRule="auto"/>
        <w:ind w:firstLineChars="1300" w:firstLine="3654"/>
        <w:textAlignment w:val="bottom"/>
        <w:rPr>
          <w:rFonts w:ascii="宋体" w:hAnsi="宋体"/>
          <w:b/>
          <w:bCs/>
          <w:sz w:val="28"/>
          <w:szCs w:val="28"/>
        </w:rPr>
      </w:pPr>
    </w:p>
    <w:p w:rsidR="008B475B" w:rsidRDefault="008B475B">
      <w:pPr>
        <w:snapToGrid w:val="0"/>
        <w:spacing w:line="360" w:lineRule="auto"/>
        <w:ind w:firstLineChars="1300" w:firstLine="3654"/>
        <w:textAlignment w:val="bottom"/>
        <w:rPr>
          <w:rFonts w:ascii="宋体" w:hAnsi="宋体"/>
          <w:b/>
          <w:bCs/>
          <w:sz w:val="28"/>
          <w:szCs w:val="28"/>
        </w:rPr>
      </w:pPr>
    </w:p>
    <w:p w:rsidR="008B475B" w:rsidRDefault="008B475B">
      <w:pPr>
        <w:snapToGrid w:val="0"/>
        <w:spacing w:line="360" w:lineRule="auto"/>
        <w:ind w:firstLineChars="1300" w:firstLine="3654"/>
        <w:textAlignment w:val="bottom"/>
        <w:rPr>
          <w:rFonts w:ascii="宋体" w:hAnsi="宋体"/>
          <w:b/>
          <w:bCs/>
          <w:sz w:val="28"/>
          <w:szCs w:val="28"/>
        </w:rPr>
      </w:pPr>
    </w:p>
    <w:p w:rsidR="008B475B" w:rsidRDefault="008B475B">
      <w:pPr>
        <w:snapToGrid w:val="0"/>
        <w:spacing w:line="360" w:lineRule="auto"/>
        <w:ind w:firstLineChars="1300" w:firstLine="3654"/>
        <w:textAlignment w:val="bottom"/>
        <w:rPr>
          <w:rFonts w:ascii="宋体" w:hAnsi="宋体"/>
          <w:b/>
          <w:bCs/>
          <w:sz w:val="28"/>
          <w:szCs w:val="28"/>
        </w:rPr>
      </w:pPr>
    </w:p>
    <w:p w:rsidR="008B475B" w:rsidRDefault="005F137C">
      <w:pPr>
        <w:snapToGrid w:val="0"/>
        <w:spacing w:line="360" w:lineRule="auto"/>
        <w:ind w:firstLineChars="1000" w:firstLine="2811"/>
        <w:textAlignment w:val="bottom"/>
        <w:rPr>
          <w:rFonts w:ascii="宋体" w:hAnsi="宋体"/>
          <w:b/>
          <w:bCs/>
          <w:sz w:val="28"/>
          <w:szCs w:val="28"/>
        </w:rPr>
      </w:pPr>
      <w:r>
        <w:rPr>
          <w:rFonts w:ascii="宋体" w:hAnsi="宋体" w:hint="eastAsia"/>
          <w:b/>
          <w:bCs/>
          <w:sz w:val="28"/>
          <w:szCs w:val="28"/>
        </w:rPr>
        <w:t>（二）资格证明文件</w:t>
      </w:r>
    </w:p>
    <w:p w:rsidR="008B475B" w:rsidRDefault="008B475B">
      <w:pPr>
        <w:jc w:val="center"/>
        <w:rPr>
          <w:rFonts w:ascii="宋体"/>
          <w:b/>
          <w:bCs/>
          <w:sz w:val="24"/>
          <w:szCs w:val="24"/>
        </w:rPr>
      </w:pPr>
    </w:p>
    <w:p w:rsidR="008B475B" w:rsidRDefault="008B475B">
      <w:pPr>
        <w:jc w:val="left"/>
        <w:rPr>
          <w:rFonts w:ascii="宋体"/>
          <w:b/>
          <w:bCs/>
        </w:rPr>
      </w:pPr>
    </w:p>
    <w:p w:rsidR="008B475B" w:rsidRDefault="005F137C">
      <w:pPr>
        <w:jc w:val="left"/>
        <w:rPr>
          <w:rFonts w:ascii="宋体" w:hAnsi="宋体"/>
          <w:bCs/>
          <w:color w:val="000000"/>
          <w:sz w:val="24"/>
          <w:szCs w:val="24"/>
        </w:rPr>
      </w:pPr>
      <w:r>
        <w:rPr>
          <w:rFonts w:ascii="宋体" w:hAnsi="宋体" w:hint="eastAsia"/>
          <w:bCs/>
          <w:color w:val="000000"/>
          <w:sz w:val="24"/>
          <w:szCs w:val="24"/>
        </w:rPr>
        <w:t>1.</w:t>
      </w:r>
      <w:r>
        <w:rPr>
          <w:rFonts w:ascii="宋体" w:hAnsi="宋体" w:hint="eastAsia"/>
          <w:bCs/>
          <w:color w:val="000000"/>
          <w:sz w:val="24"/>
          <w:szCs w:val="24"/>
        </w:rPr>
        <w:t>营业执照副本（标书内附加盖公章复印件）</w:t>
      </w:r>
    </w:p>
    <w:p w:rsidR="008B475B" w:rsidRDefault="005F137C">
      <w:pPr>
        <w:jc w:val="left"/>
        <w:rPr>
          <w:rFonts w:ascii="宋体" w:hAnsi="宋体"/>
          <w:bCs/>
          <w:color w:val="000000"/>
          <w:sz w:val="24"/>
          <w:szCs w:val="24"/>
        </w:rPr>
      </w:pPr>
      <w:r>
        <w:rPr>
          <w:rFonts w:ascii="宋体" w:hAnsi="宋体" w:hint="eastAsia"/>
          <w:bCs/>
          <w:color w:val="000000"/>
          <w:sz w:val="24"/>
          <w:szCs w:val="24"/>
        </w:rPr>
        <w:t>2.</w:t>
      </w:r>
      <w:r>
        <w:rPr>
          <w:rFonts w:ascii="宋体" w:hAnsi="宋体" w:hint="eastAsia"/>
          <w:bCs/>
          <w:color w:val="000000"/>
          <w:sz w:val="24"/>
          <w:szCs w:val="24"/>
        </w:rPr>
        <w:t>法人授权书（标书内附原件）</w:t>
      </w:r>
    </w:p>
    <w:p w:rsidR="008B475B" w:rsidRDefault="005F137C">
      <w:pPr>
        <w:ind w:left="240" w:hangingChars="100" w:hanging="240"/>
        <w:jc w:val="left"/>
        <w:rPr>
          <w:rFonts w:ascii="宋体" w:hAnsi="宋体"/>
          <w:bCs/>
          <w:color w:val="000000"/>
          <w:sz w:val="24"/>
          <w:szCs w:val="24"/>
        </w:rPr>
      </w:pPr>
      <w:r>
        <w:rPr>
          <w:rFonts w:ascii="宋体" w:hAnsi="宋体" w:hint="eastAsia"/>
          <w:sz w:val="24"/>
          <w:szCs w:val="24"/>
        </w:rPr>
        <w:t>3.</w:t>
      </w:r>
      <w:r>
        <w:rPr>
          <w:rFonts w:ascii="宋体" w:hAnsi="宋体" w:hint="eastAsia"/>
          <w:sz w:val="24"/>
          <w:szCs w:val="24"/>
        </w:rPr>
        <w:t>具</w:t>
      </w:r>
      <w:r>
        <w:rPr>
          <w:rFonts w:ascii="宋体" w:hAnsi="宋体" w:hint="eastAsia"/>
          <w:bCs/>
          <w:color w:val="000000"/>
          <w:sz w:val="24"/>
          <w:szCs w:val="24"/>
        </w:rPr>
        <w:t>有公安机关核发的有效期内的《保安服务许可证》，公安机关发放的与本项目需求人数相匹配的保安员资格证，外省企业须提供长春市公安机关备案登记证明。（标书内附加盖公章复印件）</w:t>
      </w:r>
    </w:p>
    <w:p w:rsidR="008B475B" w:rsidRDefault="005F137C">
      <w:pPr>
        <w:ind w:left="240" w:hangingChars="100" w:hanging="240"/>
        <w:jc w:val="left"/>
        <w:rPr>
          <w:rFonts w:ascii="宋体" w:hAnsi="宋体"/>
          <w:bCs/>
          <w:color w:val="000000"/>
          <w:sz w:val="24"/>
          <w:szCs w:val="24"/>
        </w:rPr>
      </w:pPr>
      <w:r>
        <w:rPr>
          <w:rFonts w:ascii="宋体" w:hAnsi="宋体" w:hint="eastAsia"/>
          <w:bCs/>
          <w:color w:val="000000"/>
          <w:sz w:val="24"/>
          <w:szCs w:val="24"/>
        </w:rPr>
        <w:t>4.</w:t>
      </w:r>
      <w:r>
        <w:rPr>
          <w:rFonts w:ascii="宋体" w:hAnsi="宋体" w:hint="eastAsia"/>
          <w:bCs/>
          <w:color w:val="000000"/>
          <w:sz w:val="24"/>
          <w:szCs w:val="24"/>
        </w:rPr>
        <w:t>法人代表或其授权委托人签字并加盖公章的</w:t>
      </w:r>
      <w:r>
        <w:rPr>
          <w:rFonts w:ascii="宋体" w:hAnsi="宋体"/>
          <w:bCs/>
          <w:color w:val="000000"/>
          <w:sz w:val="24"/>
          <w:szCs w:val="24"/>
        </w:rPr>
        <w:t>参加政府采购活动前</w:t>
      </w:r>
      <w:r>
        <w:rPr>
          <w:rFonts w:ascii="宋体" w:hAnsi="宋体"/>
          <w:bCs/>
          <w:color w:val="000000"/>
          <w:sz w:val="24"/>
          <w:szCs w:val="24"/>
        </w:rPr>
        <w:t>3</w:t>
      </w:r>
      <w:r>
        <w:rPr>
          <w:rFonts w:ascii="宋体" w:hAnsi="宋体"/>
          <w:bCs/>
          <w:color w:val="000000"/>
          <w:sz w:val="24"/>
          <w:szCs w:val="24"/>
        </w:rPr>
        <w:t>年内在经营活动中没有重大违法记录的书面声明</w:t>
      </w:r>
      <w:r>
        <w:rPr>
          <w:rFonts w:ascii="宋体" w:hAnsi="宋体" w:hint="eastAsia"/>
          <w:bCs/>
          <w:color w:val="000000"/>
          <w:sz w:val="24"/>
          <w:szCs w:val="24"/>
        </w:rPr>
        <w:t>（标书内附原件）</w:t>
      </w:r>
    </w:p>
    <w:p w:rsidR="008B475B" w:rsidRDefault="005F137C">
      <w:pPr>
        <w:ind w:left="240" w:hangingChars="100" w:hanging="240"/>
        <w:jc w:val="left"/>
        <w:rPr>
          <w:rFonts w:ascii="宋体" w:hAnsi="宋体"/>
          <w:bCs/>
          <w:color w:val="000000"/>
          <w:sz w:val="24"/>
          <w:szCs w:val="24"/>
        </w:rPr>
      </w:pPr>
      <w:bookmarkStart w:id="118" w:name="_Toc246997112"/>
      <w:bookmarkStart w:id="119" w:name="_Toc179632823"/>
      <w:bookmarkStart w:id="120" w:name="_Toc246996369"/>
      <w:bookmarkStart w:id="121" w:name="_Toc247085887"/>
      <w:bookmarkStart w:id="122" w:name="_Toc453756966"/>
      <w:bookmarkStart w:id="123" w:name="_Toc144974871"/>
      <w:bookmarkStart w:id="124" w:name="_Toc152045803"/>
      <w:bookmarkStart w:id="125" w:name="_Toc152042592"/>
      <w:r>
        <w:rPr>
          <w:rFonts w:ascii="宋体" w:hAnsi="宋体" w:hint="eastAsia"/>
          <w:bCs/>
          <w:color w:val="000000"/>
          <w:sz w:val="24"/>
          <w:szCs w:val="24"/>
        </w:rPr>
        <w:t>5.</w:t>
      </w:r>
      <w:r>
        <w:rPr>
          <w:rFonts w:ascii="宋体" w:hAnsi="宋体" w:hint="eastAsia"/>
          <w:bCs/>
          <w:color w:val="000000"/>
          <w:sz w:val="24"/>
          <w:szCs w:val="24"/>
        </w:rPr>
        <w:t>证明企业财务状况良好的资质条件承诺函（标书内附原件）</w:t>
      </w:r>
    </w:p>
    <w:p w:rsidR="008B475B" w:rsidRDefault="005F137C">
      <w:pPr>
        <w:ind w:left="240" w:hangingChars="100" w:hanging="240"/>
        <w:jc w:val="left"/>
        <w:rPr>
          <w:rFonts w:ascii="宋体" w:hAnsi="宋体"/>
          <w:bCs/>
          <w:color w:val="000000"/>
          <w:sz w:val="24"/>
          <w:szCs w:val="24"/>
        </w:rPr>
      </w:pPr>
      <w:r>
        <w:rPr>
          <w:rFonts w:ascii="宋体" w:hAnsi="宋体" w:hint="eastAsia"/>
          <w:bCs/>
          <w:color w:val="000000"/>
          <w:sz w:val="24"/>
          <w:szCs w:val="24"/>
        </w:rPr>
        <w:t>6.</w:t>
      </w:r>
      <w:r>
        <w:rPr>
          <w:rFonts w:ascii="宋体" w:hAnsi="宋体" w:hint="eastAsia"/>
          <w:bCs/>
          <w:color w:val="000000"/>
          <w:sz w:val="24"/>
          <w:szCs w:val="24"/>
        </w:rPr>
        <w:t>中小企业声明函（标书内附原件）</w:t>
      </w:r>
    </w:p>
    <w:p w:rsidR="008B475B" w:rsidRDefault="005F137C">
      <w:pPr>
        <w:ind w:firstLineChars="300" w:firstLine="630"/>
        <w:jc w:val="left"/>
      </w:pPr>
      <w:r>
        <w:br w:type="page"/>
      </w:r>
    </w:p>
    <w:p w:rsidR="008B475B" w:rsidRDefault="008B475B">
      <w:pPr>
        <w:ind w:firstLineChars="300" w:firstLine="964"/>
        <w:jc w:val="left"/>
        <w:rPr>
          <w:b/>
          <w:kern w:val="0"/>
          <w:sz w:val="32"/>
          <w:szCs w:val="32"/>
        </w:rPr>
      </w:pPr>
    </w:p>
    <w:p w:rsidR="008B475B" w:rsidRDefault="005F137C">
      <w:pPr>
        <w:ind w:firstLineChars="300" w:firstLine="964"/>
        <w:jc w:val="left"/>
        <w:rPr>
          <w:b/>
          <w:kern w:val="0"/>
          <w:sz w:val="32"/>
          <w:szCs w:val="32"/>
        </w:rPr>
      </w:pPr>
      <w:r>
        <w:rPr>
          <w:rFonts w:hint="eastAsia"/>
          <w:b/>
          <w:kern w:val="0"/>
          <w:sz w:val="32"/>
          <w:szCs w:val="32"/>
        </w:rPr>
        <w:t>（三）企业财务状况良好的资质条件承诺函（格式）</w:t>
      </w:r>
    </w:p>
    <w:p w:rsidR="008B475B" w:rsidRDefault="008B475B">
      <w:pPr>
        <w:spacing w:line="360" w:lineRule="auto"/>
        <w:rPr>
          <w:kern w:val="0"/>
        </w:rPr>
      </w:pPr>
    </w:p>
    <w:p w:rsidR="008B475B" w:rsidRDefault="005F137C">
      <w:pPr>
        <w:spacing w:line="360" w:lineRule="auto"/>
        <w:rPr>
          <w:rFonts w:ascii="宋体" w:hAnsi="宋体"/>
          <w:sz w:val="28"/>
          <w:szCs w:val="28"/>
        </w:rPr>
      </w:pPr>
      <w:r>
        <w:rPr>
          <w:sz w:val="32"/>
          <w:szCs w:val="32"/>
        </w:rPr>
        <w:t>附件</w:t>
      </w:r>
      <w:r>
        <w:rPr>
          <w:sz w:val="32"/>
          <w:szCs w:val="32"/>
        </w:rPr>
        <w:t xml:space="preserve"> </w:t>
      </w:r>
      <w:r>
        <w:rPr>
          <w:rFonts w:hint="eastAsia"/>
          <w:sz w:val="32"/>
          <w:szCs w:val="32"/>
        </w:rPr>
        <w:t>：</w:t>
      </w:r>
    </w:p>
    <w:p w:rsidR="008B475B" w:rsidRDefault="005F137C">
      <w:pPr>
        <w:spacing w:line="360" w:lineRule="auto"/>
        <w:ind w:firstLineChars="250" w:firstLine="700"/>
        <w:rPr>
          <w:rFonts w:ascii="宋体" w:hAnsi="宋体"/>
          <w:sz w:val="28"/>
          <w:szCs w:val="28"/>
        </w:rPr>
      </w:pPr>
      <w:r>
        <w:rPr>
          <w:rFonts w:ascii="宋体" w:hAnsi="宋体" w:hint="eastAsia"/>
          <w:sz w:val="28"/>
          <w:szCs w:val="28"/>
        </w:rPr>
        <w:t xml:space="preserve">                    </w:t>
      </w:r>
      <w:r>
        <w:rPr>
          <w:rFonts w:ascii="宋体" w:hAnsi="宋体"/>
          <w:b/>
          <w:sz w:val="32"/>
          <w:szCs w:val="32"/>
        </w:rPr>
        <w:t>资格条件承诺函</w:t>
      </w:r>
      <w:r>
        <w:rPr>
          <w:rFonts w:ascii="宋体" w:hAnsi="宋体"/>
          <w:b/>
          <w:sz w:val="32"/>
          <w:szCs w:val="32"/>
        </w:rPr>
        <w:t xml:space="preserve"> </w:t>
      </w:r>
    </w:p>
    <w:p w:rsidR="008B475B" w:rsidRDefault="008B475B">
      <w:pPr>
        <w:spacing w:line="360" w:lineRule="auto"/>
        <w:ind w:firstLineChars="250" w:firstLine="700"/>
        <w:rPr>
          <w:rFonts w:ascii="宋体" w:hAnsi="宋体"/>
          <w:sz w:val="28"/>
          <w:szCs w:val="28"/>
        </w:rPr>
      </w:pPr>
    </w:p>
    <w:p w:rsidR="008B475B" w:rsidRDefault="005F137C">
      <w:pPr>
        <w:spacing w:line="360" w:lineRule="auto"/>
        <w:ind w:firstLineChars="250" w:firstLine="700"/>
        <w:rPr>
          <w:rFonts w:ascii="宋体" w:hAnsi="宋体"/>
          <w:sz w:val="28"/>
          <w:szCs w:val="28"/>
        </w:rPr>
      </w:pPr>
      <w:r>
        <w:rPr>
          <w:rFonts w:ascii="宋体" w:hAnsi="宋体"/>
          <w:sz w:val="28"/>
          <w:szCs w:val="28"/>
        </w:rPr>
        <w:t>致：（采购人、采购代理机构）</w:t>
      </w:r>
      <w:r>
        <w:rPr>
          <w:rFonts w:ascii="宋体" w:hAnsi="宋体"/>
          <w:sz w:val="28"/>
          <w:szCs w:val="28"/>
        </w:rPr>
        <w:t xml:space="preserve"> </w:t>
      </w:r>
      <w:r>
        <w:rPr>
          <w:rFonts w:ascii="宋体" w:hAnsi="宋体"/>
          <w:sz w:val="28"/>
          <w:szCs w:val="28"/>
        </w:rPr>
        <w:t>：</w:t>
      </w:r>
      <w:r>
        <w:rPr>
          <w:rFonts w:ascii="宋体" w:hAnsi="宋体"/>
          <w:sz w:val="28"/>
          <w:szCs w:val="28"/>
        </w:rPr>
        <w:t xml:space="preserve"> </w:t>
      </w:r>
    </w:p>
    <w:p w:rsidR="008B475B" w:rsidRDefault="005F137C">
      <w:pPr>
        <w:spacing w:line="360" w:lineRule="auto"/>
        <w:ind w:firstLineChars="250" w:firstLine="700"/>
        <w:rPr>
          <w:rFonts w:ascii="宋体" w:hAnsi="宋体"/>
          <w:sz w:val="28"/>
          <w:szCs w:val="28"/>
        </w:rPr>
      </w:pPr>
      <w:r>
        <w:rPr>
          <w:rFonts w:ascii="宋体" w:hAnsi="宋体" w:hint="eastAsia"/>
          <w:sz w:val="28"/>
          <w:szCs w:val="28"/>
        </w:rPr>
        <w:t xml:space="preserve">  </w:t>
      </w:r>
      <w:r>
        <w:rPr>
          <w:rFonts w:ascii="宋体" w:hAnsi="宋体"/>
          <w:sz w:val="28"/>
          <w:szCs w:val="28"/>
        </w:rPr>
        <w:t>我单位（公司）参与</w:t>
      </w:r>
      <w:r>
        <w:rPr>
          <w:rFonts w:ascii="宋体" w:hAnsi="宋体"/>
          <w:sz w:val="28"/>
          <w:szCs w:val="28"/>
          <w:u w:val="single"/>
        </w:rPr>
        <w:t xml:space="preserve"> </w:t>
      </w:r>
      <w:r>
        <w:rPr>
          <w:rFonts w:ascii="宋体" w:hAnsi="宋体"/>
          <w:sz w:val="28"/>
          <w:szCs w:val="28"/>
          <w:u w:val="single"/>
        </w:rPr>
        <w:t>（采购项目名称</w:t>
      </w:r>
      <w:r>
        <w:rPr>
          <w:rFonts w:ascii="宋体" w:hAnsi="宋体"/>
          <w:sz w:val="28"/>
          <w:szCs w:val="28"/>
          <w:u w:val="single"/>
        </w:rPr>
        <w:t xml:space="preserve"> </w:t>
      </w:r>
      <w:r>
        <w:rPr>
          <w:rFonts w:ascii="宋体" w:hAnsi="宋体"/>
          <w:sz w:val="28"/>
          <w:szCs w:val="28"/>
          <w:u w:val="single"/>
        </w:rPr>
        <w:t>项目编号）</w:t>
      </w:r>
      <w:r>
        <w:rPr>
          <w:rFonts w:ascii="宋体" w:hAnsi="宋体"/>
          <w:sz w:val="28"/>
          <w:szCs w:val="28"/>
        </w:rPr>
        <w:t xml:space="preserve"> </w:t>
      </w:r>
      <w:r>
        <w:rPr>
          <w:rFonts w:ascii="宋体" w:hAnsi="宋体"/>
          <w:sz w:val="28"/>
          <w:szCs w:val="28"/>
        </w:rPr>
        <w:t>采购项目的</w:t>
      </w:r>
      <w:r>
        <w:rPr>
          <w:rFonts w:ascii="宋体" w:hAnsi="宋体" w:hint="eastAsia"/>
          <w:sz w:val="28"/>
          <w:szCs w:val="28"/>
        </w:rPr>
        <w:t>政</w:t>
      </w:r>
      <w:r>
        <w:rPr>
          <w:rFonts w:ascii="宋体" w:hAnsi="宋体"/>
          <w:sz w:val="28"/>
          <w:szCs w:val="28"/>
        </w:rPr>
        <w:t>府采购活动，现承诺如下：</w:t>
      </w:r>
      <w:r>
        <w:rPr>
          <w:rFonts w:ascii="宋体" w:hAnsi="宋体"/>
          <w:sz w:val="28"/>
          <w:szCs w:val="28"/>
        </w:rPr>
        <w:t xml:space="preserve"> </w:t>
      </w:r>
    </w:p>
    <w:p w:rsidR="008B475B" w:rsidRDefault="005F137C">
      <w:pPr>
        <w:spacing w:line="360" w:lineRule="auto"/>
        <w:ind w:firstLineChars="250" w:firstLine="700"/>
        <w:rPr>
          <w:rFonts w:ascii="宋体" w:hAnsi="宋体"/>
          <w:sz w:val="28"/>
          <w:szCs w:val="28"/>
        </w:rPr>
      </w:pPr>
      <w:r>
        <w:rPr>
          <w:rFonts w:ascii="宋体" w:hAnsi="宋体"/>
          <w:sz w:val="28"/>
          <w:szCs w:val="28"/>
        </w:rPr>
        <w:t xml:space="preserve">1. </w:t>
      </w:r>
      <w:r>
        <w:rPr>
          <w:rFonts w:ascii="宋体" w:hAnsi="宋体"/>
          <w:sz w:val="28"/>
          <w:szCs w:val="28"/>
        </w:rPr>
        <w:t>具有良好的商业信誉和健全的财务会计制度；</w:t>
      </w:r>
      <w:r>
        <w:rPr>
          <w:rFonts w:ascii="宋体" w:hAnsi="宋体"/>
          <w:sz w:val="28"/>
          <w:szCs w:val="28"/>
        </w:rPr>
        <w:t xml:space="preserve"> </w:t>
      </w:r>
    </w:p>
    <w:p w:rsidR="008B475B" w:rsidRDefault="005F137C">
      <w:pPr>
        <w:spacing w:line="360" w:lineRule="auto"/>
        <w:ind w:firstLineChars="250" w:firstLine="700"/>
        <w:rPr>
          <w:rFonts w:ascii="宋体" w:hAnsi="宋体"/>
          <w:sz w:val="28"/>
          <w:szCs w:val="28"/>
        </w:rPr>
      </w:pPr>
      <w:r>
        <w:rPr>
          <w:rFonts w:ascii="宋体" w:hAnsi="宋体"/>
          <w:sz w:val="28"/>
          <w:szCs w:val="28"/>
        </w:rPr>
        <w:t xml:space="preserve">2. </w:t>
      </w:r>
      <w:r>
        <w:rPr>
          <w:rFonts w:ascii="宋体" w:hAnsi="宋体"/>
          <w:sz w:val="28"/>
          <w:szCs w:val="28"/>
        </w:rPr>
        <w:t>具有依法缴纳税收的良好记录；</w:t>
      </w:r>
    </w:p>
    <w:p w:rsidR="008B475B" w:rsidRDefault="005F137C">
      <w:pPr>
        <w:spacing w:line="360" w:lineRule="auto"/>
        <w:ind w:firstLineChars="250" w:firstLine="700"/>
        <w:rPr>
          <w:rFonts w:ascii="宋体" w:hAnsi="宋体"/>
          <w:sz w:val="28"/>
          <w:szCs w:val="28"/>
        </w:rPr>
      </w:pPr>
      <w:r>
        <w:rPr>
          <w:rFonts w:ascii="宋体" w:hAnsi="宋体"/>
          <w:sz w:val="28"/>
          <w:szCs w:val="28"/>
        </w:rPr>
        <w:t>3.</w:t>
      </w:r>
      <w:r>
        <w:rPr>
          <w:rFonts w:ascii="宋体" w:hAnsi="宋体"/>
          <w:sz w:val="28"/>
          <w:szCs w:val="28"/>
        </w:rPr>
        <w:t>具有依法缴纳社会保障金的良好记录。</w:t>
      </w:r>
      <w:r>
        <w:rPr>
          <w:rFonts w:ascii="宋体" w:hAnsi="宋体"/>
          <w:sz w:val="28"/>
          <w:szCs w:val="28"/>
        </w:rPr>
        <w:t xml:space="preserve"> </w:t>
      </w:r>
    </w:p>
    <w:p w:rsidR="008B475B" w:rsidRDefault="005F137C">
      <w:pPr>
        <w:spacing w:line="360" w:lineRule="auto"/>
        <w:ind w:firstLineChars="250" w:firstLine="700"/>
        <w:rPr>
          <w:rFonts w:ascii="宋体" w:hAnsi="宋体"/>
          <w:sz w:val="28"/>
          <w:szCs w:val="28"/>
        </w:rPr>
      </w:pPr>
      <w:r>
        <w:rPr>
          <w:rFonts w:ascii="宋体" w:hAnsi="宋体"/>
          <w:sz w:val="28"/>
          <w:szCs w:val="28"/>
        </w:rPr>
        <w:t>我方在采购项目评审（评标）环节结束后，随时接受采</w:t>
      </w:r>
      <w:r>
        <w:rPr>
          <w:rFonts w:ascii="宋体" w:hAnsi="宋体"/>
          <w:sz w:val="28"/>
          <w:szCs w:val="28"/>
        </w:rPr>
        <w:t xml:space="preserve"> </w:t>
      </w:r>
      <w:r>
        <w:rPr>
          <w:rFonts w:ascii="宋体" w:hAnsi="宋体"/>
          <w:sz w:val="28"/>
          <w:szCs w:val="28"/>
        </w:rPr>
        <w:t>购人、采购代理机构的检查验证，配合提供相关证明材料，</w:t>
      </w:r>
      <w:r>
        <w:rPr>
          <w:rFonts w:ascii="宋体" w:hAnsi="宋体"/>
          <w:sz w:val="28"/>
          <w:szCs w:val="28"/>
        </w:rPr>
        <w:t xml:space="preserve"> </w:t>
      </w:r>
      <w:r>
        <w:rPr>
          <w:rFonts w:ascii="宋体" w:hAnsi="宋体"/>
          <w:sz w:val="28"/>
          <w:szCs w:val="28"/>
        </w:rPr>
        <w:t>证明符合《中华人民共和国政府采购法》规定的供应商基本</w:t>
      </w:r>
      <w:r>
        <w:rPr>
          <w:rFonts w:ascii="宋体" w:hAnsi="宋体"/>
          <w:sz w:val="28"/>
          <w:szCs w:val="28"/>
        </w:rPr>
        <w:t xml:space="preserve"> </w:t>
      </w:r>
      <w:r>
        <w:rPr>
          <w:rFonts w:ascii="宋体" w:hAnsi="宋体"/>
          <w:sz w:val="28"/>
          <w:szCs w:val="28"/>
        </w:rPr>
        <w:t>资格条件。</w:t>
      </w:r>
    </w:p>
    <w:p w:rsidR="008B475B" w:rsidRDefault="005F137C">
      <w:pPr>
        <w:spacing w:line="360" w:lineRule="auto"/>
        <w:ind w:firstLineChars="250" w:firstLine="700"/>
        <w:rPr>
          <w:rFonts w:ascii="宋体" w:hAnsi="宋体"/>
          <w:sz w:val="28"/>
          <w:szCs w:val="28"/>
        </w:rPr>
      </w:pPr>
      <w:r>
        <w:rPr>
          <w:rFonts w:ascii="宋体" w:hAnsi="宋体"/>
          <w:sz w:val="28"/>
          <w:szCs w:val="28"/>
        </w:rPr>
        <w:t xml:space="preserve"> </w:t>
      </w:r>
      <w:r>
        <w:rPr>
          <w:rFonts w:ascii="宋体" w:hAnsi="宋体"/>
          <w:sz w:val="28"/>
          <w:szCs w:val="28"/>
        </w:rPr>
        <w:t>我单位（公司）对上述承诺的真实性负责。如有虚假，</w:t>
      </w:r>
      <w:r>
        <w:rPr>
          <w:rFonts w:ascii="宋体" w:hAnsi="宋体"/>
          <w:sz w:val="28"/>
          <w:szCs w:val="28"/>
        </w:rPr>
        <w:t xml:space="preserve"> </w:t>
      </w:r>
      <w:r>
        <w:rPr>
          <w:rFonts w:ascii="宋体" w:hAnsi="宋体"/>
          <w:sz w:val="28"/>
          <w:szCs w:val="28"/>
        </w:rPr>
        <w:t>将依法承担相应责任。</w:t>
      </w:r>
      <w:r>
        <w:rPr>
          <w:rFonts w:ascii="宋体" w:hAnsi="宋体"/>
          <w:sz w:val="28"/>
          <w:szCs w:val="28"/>
        </w:rPr>
        <w:t xml:space="preserve"> </w:t>
      </w:r>
    </w:p>
    <w:p w:rsidR="008B475B" w:rsidRDefault="005F137C">
      <w:pPr>
        <w:spacing w:line="360" w:lineRule="auto"/>
        <w:ind w:firstLineChars="250" w:firstLine="700"/>
        <w:rPr>
          <w:rFonts w:ascii="宋体" w:hAnsi="宋体"/>
          <w:sz w:val="28"/>
          <w:szCs w:val="28"/>
        </w:rPr>
      </w:pPr>
      <w:r>
        <w:rPr>
          <w:rFonts w:ascii="宋体" w:hAnsi="宋体"/>
          <w:sz w:val="28"/>
          <w:szCs w:val="28"/>
        </w:rPr>
        <w:t>特此承诺。</w:t>
      </w:r>
    </w:p>
    <w:p w:rsidR="008B475B" w:rsidRDefault="005F137C">
      <w:pPr>
        <w:spacing w:line="360" w:lineRule="auto"/>
        <w:ind w:firstLineChars="250" w:firstLine="700"/>
        <w:rPr>
          <w:rFonts w:ascii="宋体" w:hAnsi="宋体"/>
          <w:sz w:val="28"/>
          <w:szCs w:val="28"/>
        </w:rPr>
      </w:pPr>
      <w:r>
        <w:rPr>
          <w:rFonts w:ascii="宋体" w:hAnsi="宋体"/>
          <w:sz w:val="28"/>
          <w:szCs w:val="28"/>
        </w:rPr>
        <w:t xml:space="preserve"> </w:t>
      </w:r>
    </w:p>
    <w:p w:rsidR="008B475B" w:rsidRDefault="008B475B">
      <w:pPr>
        <w:spacing w:line="360" w:lineRule="auto"/>
        <w:ind w:firstLineChars="250" w:firstLine="700"/>
        <w:rPr>
          <w:rFonts w:ascii="宋体" w:hAnsi="宋体"/>
          <w:sz w:val="28"/>
          <w:szCs w:val="28"/>
        </w:rPr>
      </w:pPr>
    </w:p>
    <w:p w:rsidR="008B475B" w:rsidRDefault="005F137C">
      <w:pPr>
        <w:spacing w:line="360" w:lineRule="auto"/>
        <w:ind w:firstLineChars="2300" w:firstLine="6440"/>
        <w:rPr>
          <w:rFonts w:ascii="宋体" w:hAnsi="宋体"/>
          <w:sz w:val="28"/>
          <w:szCs w:val="28"/>
        </w:rPr>
      </w:pPr>
      <w:r>
        <w:rPr>
          <w:rFonts w:ascii="宋体" w:hAnsi="宋体"/>
          <w:sz w:val="28"/>
          <w:szCs w:val="28"/>
        </w:rPr>
        <w:t>盖章：</w:t>
      </w:r>
      <w:r>
        <w:rPr>
          <w:rFonts w:ascii="宋体" w:hAnsi="宋体"/>
          <w:sz w:val="28"/>
          <w:szCs w:val="28"/>
        </w:rPr>
        <w:t xml:space="preserve"> </w:t>
      </w:r>
    </w:p>
    <w:p w:rsidR="008B475B" w:rsidRDefault="005F137C">
      <w:pPr>
        <w:spacing w:line="360" w:lineRule="auto"/>
        <w:ind w:firstLineChars="2300" w:firstLine="6440"/>
        <w:rPr>
          <w:rFonts w:ascii="宋体" w:hAnsi="宋体"/>
          <w:sz w:val="28"/>
          <w:szCs w:val="28"/>
        </w:rPr>
      </w:pPr>
      <w:r>
        <w:rPr>
          <w:rFonts w:ascii="宋体" w:hAnsi="宋体"/>
          <w:sz w:val="28"/>
          <w:szCs w:val="28"/>
        </w:rPr>
        <w:t>签字：</w:t>
      </w:r>
    </w:p>
    <w:p w:rsidR="008B475B" w:rsidRDefault="005F137C">
      <w:pPr>
        <w:spacing w:line="360" w:lineRule="auto"/>
        <w:ind w:firstLineChars="250" w:firstLine="700"/>
        <w:rPr>
          <w:rFonts w:ascii="宋体" w:hAnsi="宋体"/>
          <w:sz w:val="28"/>
          <w:szCs w:val="28"/>
        </w:rPr>
      </w:pP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日期：</w:t>
      </w:r>
    </w:p>
    <w:p w:rsidR="008B475B" w:rsidRDefault="008B475B">
      <w:pPr>
        <w:spacing w:line="315" w:lineRule="auto"/>
        <w:ind w:firstLineChars="900" w:firstLine="2880"/>
        <w:rPr>
          <w:rFonts w:ascii="宋体" w:hAnsi="宋体" w:cs="宋体"/>
          <w:sz w:val="32"/>
          <w:szCs w:val="32"/>
          <w:lang w:val="zh-CN"/>
        </w:rPr>
      </w:pPr>
    </w:p>
    <w:p w:rsidR="008B475B" w:rsidRDefault="008B475B">
      <w:pPr>
        <w:ind w:firstLineChars="1250" w:firstLine="4016"/>
        <w:rPr>
          <w:rFonts w:ascii="宋体" w:hAnsi="宋体" w:cs="宋体"/>
          <w:b/>
          <w:bCs/>
          <w:sz w:val="32"/>
          <w:szCs w:val="32"/>
        </w:rPr>
      </w:pPr>
    </w:p>
    <w:p w:rsidR="008B475B" w:rsidRDefault="008B475B">
      <w:pPr>
        <w:ind w:firstLineChars="1250" w:firstLine="4016"/>
        <w:rPr>
          <w:rFonts w:ascii="宋体" w:hAnsi="宋体" w:cs="宋体"/>
          <w:b/>
          <w:bCs/>
          <w:sz w:val="32"/>
          <w:szCs w:val="32"/>
        </w:rPr>
      </w:pPr>
    </w:p>
    <w:bookmarkEnd w:id="118"/>
    <w:bookmarkEnd w:id="119"/>
    <w:bookmarkEnd w:id="120"/>
    <w:bookmarkEnd w:id="121"/>
    <w:bookmarkEnd w:id="122"/>
    <w:bookmarkEnd w:id="123"/>
    <w:bookmarkEnd w:id="124"/>
    <w:bookmarkEnd w:id="125"/>
    <w:p w:rsidR="008B475B" w:rsidRDefault="008B475B">
      <w:pPr>
        <w:jc w:val="center"/>
        <w:rPr>
          <w:rFonts w:ascii="宋体" w:hAnsi="宋体" w:cs="宋体"/>
          <w:b/>
          <w:bCs/>
          <w:sz w:val="32"/>
          <w:szCs w:val="32"/>
        </w:rPr>
      </w:pPr>
    </w:p>
    <w:p w:rsidR="008B475B" w:rsidRDefault="005F137C">
      <w:pPr>
        <w:jc w:val="center"/>
        <w:rPr>
          <w:rFonts w:ascii="宋体" w:hAnsi="宋体" w:cs="仿宋_GB2312"/>
          <w:b/>
          <w:bCs/>
          <w:sz w:val="32"/>
          <w:szCs w:val="32"/>
        </w:rPr>
      </w:pPr>
      <w:r>
        <w:rPr>
          <w:rFonts w:ascii="宋体" w:hAnsi="宋体" w:cs="仿宋_GB2312" w:hint="eastAsia"/>
          <w:b/>
          <w:bCs/>
          <w:sz w:val="32"/>
          <w:szCs w:val="32"/>
        </w:rPr>
        <w:t>（四）中小企业声明函（格式）</w:t>
      </w:r>
    </w:p>
    <w:p w:rsidR="008B475B" w:rsidRDefault="005F137C">
      <w:pPr>
        <w:jc w:val="center"/>
        <w:rPr>
          <w:rFonts w:ascii="宋体" w:hAnsi="宋体" w:cs="仿宋_GB2312"/>
          <w:b/>
          <w:bCs/>
          <w:sz w:val="28"/>
          <w:szCs w:val="28"/>
        </w:rPr>
      </w:pPr>
      <w:r>
        <w:rPr>
          <w:rFonts w:ascii="宋体" w:hAnsi="宋体" w:cs="仿宋_GB2312" w:hint="eastAsia"/>
          <w:b/>
          <w:bCs/>
          <w:sz w:val="28"/>
          <w:szCs w:val="28"/>
        </w:rPr>
        <w:t>中小企业声明函（工程、服务）</w:t>
      </w:r>
    </w:p>
    <w:p w:rsidR="008B475B" w:rsidRDefault="008B475B">
      <w:pPr>
        <w:spacing w:line="360" w:lineRule="auto"/>
        <w:ind w:firstLineChars="200" w:firstLine="420"/>
        <w:rPr>
          <w:rFonts w:ascii="宋体" w:hAnsi="宋体" w:cs="仿宋_GB2312"/>
        </w:rPr>
      </w:pPr>
    </w:p>
    <w:p w:rsidR="008B475B" w:rsidRDefault="005F137C">
      <w:pPr>
        <w:spacing w:line="360" w:lineRule="auto"/>
        <w:ind w:firstLineChars="200" w:firstLine="420"/>
        <w:rPr>
          <w:rFonts w:ascii="宋体" w:hAnsi="宋体" w:cs="仿宋_GB2312"/>
        </w:rPr>
      </w:pPr>
      <w:r>
        <w:rPr>
          <w:rFonts w:ascii="宋体" w:hAnsi="宋体" w:cs="仿宋_GB2312" w:hint="eastAsia"/>
        </w:rPr>
        <w:t>本公司（联合体）郑重声明，根据《政府采购促进中小企业发展管理办法》（财库﹝</w:t>
      </w:r>
      <w:r>
        <w:rPr>
          <w:rFonts w:ascii="宋体" w:hAnsi="宋体" w:cs="仿宋_GB2312" w:hint="eastAsia"/>
        </w:rPr>
        <w:t>2020</w:t>
      </w:r>
      <w:r>
        <w:rPr>
          <w:rFonts w:ascii="宋体" w:hAnsi="宋体" w:cs="仿宋_GB2312" w:hint="eastAsia"/>
        </w:rPr>
        <w:t>﹞</w:t>
      </w:r>
      <w:r>
        <w:rPr>
          <w:rFonts w:ascii="宋体" w:hAnsi="宋体" w:cs="仿宋_GB2312" w:hint="eastAsia"/>
        </w:rPr>
        <w:t xml:space="preserve">46 </w:t>
      </w:r>
      <w:r>
        <w:rPr>
          <w:rFonts w:ascii="宋体" w:hAnsi="宋体" w:cs="仿宋_GB2312" w:hint="eastAsia"/>
        </w:rPr>
        <w:t>号）的规定，本公司（联合体）参加</w:t>
      </w:r>
      <w:r>
        <w:rPr>
          <w:rFonts w:ascii="宋体" w:hAnsi="宋体" w:cs="仿宋_GB2312" w:hint="eastAsia"/>
          <w:u w:val="single"/>
        </w:rPr>
        <w:t>（单位名称）</w:t>
      </w:r>
      <w:r>
        <w:rPr>
          <w:rFonts w:ascii="宋体" w:hAnsi="宋体" w:cs="仿宋_GB2312" w:hint="eastAsia"/>
        </w:rPr>
        <w:t>的</w:t>
      </w:r>
      <w:r>
        <w:rPr>
          <w:rFonts w:ascii="宋体" w:hAnsi="宋体" w:cs="仿宋_GB2312" w:hint="eastAsia"/>
          <w:u w:val="single"/>
        </w:rPr>
        <w:t>（项目名称）</w:t>
      </w:r>
      <w:r>
        <w:rPr>
          <w:rFonts w:ascii="宋体" w:hAnsi="宋体" w:cs="仿宋_GB2312" w:hint="eastAsia"/>
        </w:rPr>
        <w:t>采购活动，工程的施工单位全部为符合政策要求的中小企业（或者：服务全部由符合政策要求的中小企业承接）。相关企业（含联合体中的中小企业、签订分包意向协议的中小企业）的具体情况如下：</w:t>
      </w:r>
    </w:p>
    <w:p w:rsidR="008B475B" w:rsidRDefault="005F137C">
      <w:pPr>
        <w:spacing w:line="360" w:lineRule="auto"/>
        <w:ind w:firstLineChars="200" w:firstLine="420"/>
        <w:rPr>
          <w:rFonts w:ascii="宋体" w:hAnsi="宋体" w:cs="仿宋_GB2312"/>
        </w:rPr>
      </w:pPr>
      <w:r>
        <w:rPr>
          <w:rFonts w:ascii="宋体" w:hAnsi="宋体" w:cs="仿宋_GB2312" w:hint="eastAsia"/>
        </w:rPr>
        <w:t>1.</w:t>
      </w:r>
      <w:r>
        <w:rPr>
          <w:rFonts w:ascii="宋体" w:hAnsi="宋体" w:cs="仿宋_GB2312" w:hint="eastAsia"/>
          <w:u w:val="single"/>
        </w:rPr>
        <w:t xml:space="preserve"> </w:t>
      </w:r>
      <w:r>
        <w:rPr>
          <w:rFonts w:ascii="宋体" w:hAnsi="宋体" w:cs="仿宋_GB2312" w:hint="eastAsia"/>
          <w:u w:val="single"/>
        </w:rPr>
        <w:t>（标的名称）</w:t>
      </w:r>
      <w:r>
        <w:rPr>
          <w:rFonts w:ascii="宋体" w:hAnsi="宋体" w:cs="仿宋_GB2312" w:hint="eastAsia"/>
          <w:u w:val="single"/>
        </w:rPr>
        <w:t xml:space="preserve"> </w:t>
      </w:r>
      <w:r>
        <w:rPr>
          <w:rFonts w:ascii="宋体" w:hAnsi="宋体" w:cs="仿宋_GB2312" w:hint="eastAsia"/>
        </w:rPr>
        <w:t>，属于</w:t>
      </w:r>
      <w:r>
        <w:rPr>
          <w:rFonts w:ascii="宋体" w:hAnsi="宋体" w:cs="仿宋_GB2312" w:hint="eastAsia"/>
          <w:u w:val="single"/>
        </w:rPr>
        <w:t>（采购文件中明确的所属行业）</w:t>
      </w:r>
      <w:r>
        <w:rPr>
          <w:rFonts w:ascii="宋体" w:hAnsi="宋体" w:cs="仿宋_GB2312" w:hint="eastAsia"/>
        </w:rPr>
        <w:t>；承建（承接）企业为</w:t>
      </w:r>
      <w:r>
        <w:rPr>
          <w:rFonts w:ascii="宋体" w:hAnsi="宋体" w:cs="仿宋_GB2312" w:hint="eastAsia"/>
          <w:u w:val="single"/>
        </w:rPr>
        <w:t>（企业名称）</w:t>
      </w:r>
      <w:r>
        <w:rPr>
          <w:rFonts w:ascii="宋体" w:hAnsi="宋体" w:cs="仿宋_GB2312" w:hint="eastAsia"/>
        </w:rPr>
        <w:t>，从业人员</w:t>
      </w:r>
      <w:r>
        <w:rPr>
          <w:rFonts w:ascii="宋体" w:hAnsi="宋体" w:cs="仿宋_GB2312" w:hint="eastAsia"/>
          <w:u w:val="single"/>
        </w:rPr>
        <w:t xml:space="preserve">     </w:t>
      </w:r>
      <w:r>
        <w:rPr>
          <w:rFonts w:ascii="宋体" w:hAnsi="宋体" w:cs="仿宋_GB2312" w:hint="eastAsia"/>
        </w:rPr>
        <w:t>人，营业收入为</w:t>
      </w:r>
      <w:r>
        <w:rPr>
          <w:rFonts w:ascii="宋体" w:hAnsi="宋体" w:cs="仿宋_GB2312" w:hint="eastAsia"/>
          <w:u w:val="single"/>
        </w:rPr>
        <w:t xml:space="preserve">     </w:t>
      </w:r>
      <w:r>
        <w:rPr>
          <w:rFonts w:ascii="宋体" w:hAnsi="宋体" w:cs="仿宋_GB2312" w:hint="eastAsia"/>
        </w:rPr>
        <w:t>万元，资产总额为</w:t>
      </w:r>
      <w:r>
        <w:rPr>
          <w:rFonts w:ascii="宋体" w:hAnsi="宋体" w:cs="仿宋_GB2312" w:hint="eastAsia"/>
          <w:u w:val="single"/>
        </w:rPr>
        <w:t xml:space="preserve">     </w:t>
      </w:r>
      <w:r>
        <w:rPr>
          <w:rFonts w:ascii="宋体" w:hAnsi="宋体" w:cs="仿宋_GB2312" w:hint="eastAsia"/>
        </w:rPr>
        <w:t>万元</w:t>
      </w:r>
      <w:r>
        <w:rPr>
          <w:rFonts w:ascii="宋体" w:hAnsi="宋体" w:cs="仿宋_GB2312" w:hint="eastAsia"/>
          <w:vertAlign w:val="superscript"/>
        </w:rPr>
        <w:t>1</w:t>
      </w:r>
      <w:r>
        <w:rPr>
          <w:rFonts w:ascii="宋体" w:hAnsi="宋体" w:cs="仿宋_GB2312" w:hint="eastAsia"/>
        </w:rPr>
        <w:t>，属于</w:t>
      </w:r>
      <w:r>
        <w:rPr>
          <w:rFonts w:ascii="宋体" w:hAnsi="宋体" w:cs="仿宋_GB2312" w:hint="eastAsia"/>
          <w:u w:val="single"/>
        </w:rPr>
        <w:t>（中型企业、小型企业、微型企业）</w:t>
      </w:r>
      <w:r>
        <w:rPr>
          <w:rFonts w:ascii="宋体" w:hAnsi="宋体" w:cs="仿宋_GB2312" w:hint="eastAsia"/>
        </w:rPr>
        <w:t>；</w:t>
      </w:r>
    </w:p>
    <w:p w:rsidR="008B475B" w:rsidRDefault="005F137C">
      <w:pPr>
        <w:spacing w:line="360" w:lineRule="auto"/>
        <w:ind w:firstLineChars="200" w:firstLine="420"/>
        <w:rPr>
          <w:rFonts w:ascii="宋体" w:hAnsi="宋体" w:cs="仿宋_GB2312"/>
        </w:rPr>
      </w:pPr>
      <w:r>
        <w:rPr>
          <w:rFonts w:ascii="宋体" w:hAnsi="宋体" w:cs="仿宋_GB2312" w:hint="eastAsia"/>
        </w:rPr>
        <w:t>2.</w:t>
      </w:r>
      <w:r>
        <w:rPr>
          <w:rFonts w:ascii="宋体" w:hAnsi="宋体" w:cs="仿宋_GB2312" w:hint="eastAsia"/>
          <w:u w:val="single"/>
        </w:rPr>
        <w:t xml:space="preserve"> </w:t>
      </w:r>
      <w:r>
        <w:rPr>
          <w:rFonts w:ascii="宋体" w:hAnsi="宋体" w:cs="仿宋_GB2312" w:hint="eastAsia"/>
          <w:u w:val="single"/>
        </w:rPr>
        <w:t>（标的名称）</w:t>
      </w:r>
      <w:r>
        <w:rPr>
          <w:rFonts w:ascii="宋体" w:hAnsi="宋体" w:cs="仿宋_GB2312" w:hint="eastAsia"/>
          <w:u w:val="single"/>
        </w:rPr>
        <w:t xml:space="preserve"> </w:t>
      </w:r>
      <w:r>
        <w:rPr>
          <w:rFonts w:ascii="宋体" w:hAnsi="宋体" w:cs="仿宋_GB2312" w:hint="eastAsia"/>
        </w:rPr>
        <w:t>，属于</w:t>
      </w:r>
      <w:r>
        <w:rPr>
          <w:rFonts w:ascii="宋体" w:hAnsi="宋体" w:cs="仿宋_GB2312" w:hint="eastAsia"/>
          <w:u w:val="single"/>
        </w:rPr>
        <w:t>（采购文件中明确的所属行业）</w:t>
      </w:r>
      <w:r>
        <w:rPr>
          <w:rFonts w:ascii="宋体" w:hAnsi="宋体" w:cs="仿宋_GB2312" w:hint="eastAsia"/>
        </w:rPr>
        <w:t>；承建（承接）企业为</w:t>
      </w:r>
      <w:r>
        <w:rPr>
          <w:rFonts w:ascii="宋体" w:hAnsi="宋体" w:cs="仿宋_GB2312" w:hint="eastAsia"/>
          <w:u w:val="single"/>
        </w:rPr>
        <w:t>（企业名称）</w:t>
      </w:r>
      <w:r>
        <w:rPr>
          <w:rFonts w:ascii="宋体" w:hAnsi="宋体" w:cs="仿宋_GB2312" w:hint="eastAsia"/>
        </w:rPr>
        <w:t>，从业人员</w:t>
      </w:r>
      <w:r>
        <w:rPr>
          <w:rFonts w:ascii="宋体" w:hAnsi="宋体" w:cs="仿宋_GB2312" w:hint="eastAsia"/>
          <w:u w:val="single"/>
        </w:rPr>
        <w:t xml:space="preserve">     </w:t>
      </w:r>
      <w:r>
        <w:rPr>
          <w:rFonts w:ascii="宋体" w:hAnsi="宋体" w:cs="仿宋_GB2312" w:hint="eastAsia"/>
        </w:rPr>
        <w:t>人，营业收入为</w:t>
      </w:r>
      <w:r>
        <w:rPr>
          <w:rFonts w:ascii="宋体" w:hAnsi="宋体" w:cs="仿宋_GB2312" w:hint="eastAsia"/>
          <w:u w:val="single"/>
        </w:rPr>
        <w:t xml:space="preserve">     </w:t>
      </w:r>
      <w:r>
        <w:rPr>
          <w:rFonts w:ascii="宋体" w:hAnsi="宋体" w:cs="仿宋_GB2312" w:hint="eastAsia"/>
        </w:rPr>
        <w:t>万元，资产总额为</w:t>
      </w:r>
      <w:r>
        <w:rPr>
          <w:rFonts w:ascii="宋体" w:hAnsi="宋体" w:cs="仿宋_GB2312" w:hint="eastAsia"/>
          <w:u w:val="single"/>
        </w:rPr>
        <w:t xml:space="preserve">      </w:t>
      </w:r>
      <w:r>
        <w:rPr>
          <w:rFonts w:ascii="宋体" w:hAnsi="宋体" w:cs="仿宋_GB2312" w:hint="eastAsia"/>
        </w:rPr>
        <w:t>万元，属于</w:t>
      </w:r>
      <w:r>
        <w:rPr>
          <w:rFonts w:ascii="宋体" w:hAnsi="宋体" w:cs="仿宋_GB2312" w:hint="eastAsia"/>
          <w:u w:val="single"/>
        </w:rPr>
        <w:t>（中型企业、小型企业、微型企业）</w:t>
      </w:r>
      <w:r>
        <w:rPr>
          <w:rFonts w:ascii="宋体" w:hAnsi="宋体" w:cs="仿宋_GB2312" w:hint="eastAsia"/>
        </w:rPr>
        <w:t>；</w:t>
      </w:r>
    </w:p>
    <w:p w:rsidR="008B475B" w:rsidRDefault="005F137C">
      <w:pPr>
        <w:spacing w:line="360" w:lineRule="auto"/>
        <w:ind w:firstLineChars="200" w:firstLine="420"/>
        <w:rPr>
          <w:rFonts w:ascii="宋体" w:hAnsi="宋体" w:cs="仿宋_GB2312"/>
        </w:rPr>
      </w:pPr>
      <w:r>
        <w:rPr>
          <w:rFonts w:ascii="宋体" w:hAnsi="宋体" w:cs="仿宋_GB2312" w:hint="eastAsia"/>
        </w:rPr>
        <w:t>……</w:t>
      </w:r>
    </w:p>
    <w:p w:rsidR="008B475B" w:rsidRDefault="005F137C">
      <w:pPr>
        <w:spacing w:line="360" w:lineRule="auto"/>
        <w:ind w:firstLineChars="200" w:firstLine="420"/>
        <w:rPr>
          <w:rFonts w:ascii="宋体" w:hAnsi="宋体" w:cs="仿宋_GB2312"/>
        </w:rPr>
      </w:pPr>
      <w:r>
        <w:rPr>
          <w:rFonts w:ascii="宋体" w:hAnsi="宋体" w:cs="仿宋_GB2312" w:hint="eastAsia"/>
        </w:rPr>
        <w:t>以上企业，不属于大企业的分支机构，不存在控股股东为大企业的情形，也不存在与大企业的负责人为同一人的情形。</w:t>
      </w:r>
    </w:p>
    <w:p w:rsidR="008B475B" w:rsidRDefault="005F137C">
      <w:pPr>
        <w:spacing w:line="360" w:lineRule="auto"/>
        <w:ind w:firstLineChars="200" w:firstLine="420"/>
        <w:rPr>
          <w:rFonts w:ascii="宋体" w:hAnsi="宋体" w:cs="仿宋_GB2312"/>
        </w:rPr>
      </w:pPr>
      <w:r>
        <w:rPr>
          <w:rFonts w:ascii="宋体" w:hAnsi="宋体" w:cs="仿宋_GB2312" w:hint="eastAsia"/>
        </w:rPr>
        <w:t>本企业对上述声明内容的真实性负责。如有虚假，将依法承担相应责任。</w:t>
      </w:r>
    </w:p>
    <w:p w:rsidR="008B475B" w:rsidRDefault="008B475B">
      <w:pPr>
        <w:spacing w:line="360" w:lineRule="auto"/>
        <w:ind w:firstLineChars="1600" w:firstLine="3360"/>
        <w:rPr>
          <w:rFonts w:ascii="宋体" w:hAnsi="宋体" w:cs="仿宋_GB2312"/>
        </w:rPr>
      </w:pPr>
    </w:p>
    <w:p w:rsidR="008B475B" w:rsidRDefault="008B475B">
      <w:pPr>
        <w:spacing w:line="360" w:lineRule="auto"/>
        <w:ind w:firstLineChars="1600" w:firstLine="3360"/>
        <w:rPr>
          <w:rFonts w:ascii="宋体" w:hAnsi="宋体" w:cs="仿宋_GB2312"/>
        </w:rPr>
      </w:pPr>
    </w:p>
    <w:p w:rsidR="008B475B" w:rsidRDefault="008B475B">
      <w:pPr>
        <w:spacing w:line="360" w:lineRule="auto"/>
        <w:ind w:firstLineChars="1600" w:firstLine="3360"/>
        <w:rPr>
          <w:rFonts w:ascii="宋体" w:hAnsi="宋体" w:cs="仿宋_GB2312"/>
        </w:rPr>
      </w:pPr>
    </w:p>
    <w:p w:rsidR="008B475B" w:rsidRDefault="005F137C">
      <w:pPr>
        <w:spacing w:line="360" w:lineRule="auto"/>
        <w:ind w:firstLineChars="1600" w:firstLine="3360"/>
        <w:rPr>
          <w:rFonts w:ascii="宋体" w:hAnsi="宋体" w:cs="仿宋_GB2312"/>
        </w:rPr>
      </w:pPr>
      <w:r>
        <w:rPr>
          <w:rFonts w:ascii="宋体" w:hAnsi="宋体" w:cs="仿宋_GB2312" w:hint="eastAsia"/>
        </w:rPr>
        <w:t>企业名称（盖章）：</w:t>
      </w:r>
    </w:p>
    <w:p w:rsidR="008B475B" w:rsidRDefault="005F137C">
      <w:pPr>
        <w:spacing w:line="360" w:lineRule="auto"/>
        <w:ind w:firstLineChars="1600" w:firstLine="3360"/>
        <w:rPr>
          <w:rFonts w:ascii="宋体" w:hAnsi="宋体" w:cs="仿宋_GB2312"/>
        </w:rPr>
      </w:pPr>
      <w:r>
        <w:rPr>
          <w:rFonts w:ascii="宋体" w:hAnsi="宋体" w:cs="仿宋_GB2312" w:hint="eastAsia"/>
        </w:rPr>
        <w:t>日</w:t>
      </w:r>
      <w:r>
        <w:rPr>
          <w:rFonts w:ascii="宋体" w:hAnsi="宋体" w:cs="仿宋_GB2312" w:hint="eastAsia"/>
        </w:rPr>
        <w:t xml:space="preserve"> </w:t>
      </w:r>
      <w:r>
        <w:rPr>
          <w:rFonts w:ascii="宋体" w:hAnsi="宋体" w:cs="仿宋_GB2312" w:hint="eastAsia"/>
        </w:rPr>
        <w:t>期：</w:t>
      </w:r>
    </w:p>
    <w:p w:rsidR="008B475B" w:rsidRDefault="008B475B">
      <w:pPr>
        <w:pStyle w:val="ab"/>
        <w:rPr>
          <w:rFonts w:ascii="宋体" w:hAnsi="宋体"/>
        </w:rPr>
      </w:pPr>
    </w:p>
    <w:p w:rsidR="008B475B" w:rsidRDefault="008B475B">
      <w:pPr>
        <w:rPr>
          <w:rFonts w:ascii="宋体" w:hAnsi="宋体"/>
        </w:rPr>
      </w:pPr>
    </w:p>
    <w:p w:rsidR="008B475B" w:rsidRDefault="008B475B">
      <w:pPr>
        <w:pStyle w:val="ab"/>
        <w:rPr>
          <w:rFonts w:ascii="宋体" w:hAnsi="宋体"/>
        </w:rPr>
      </w:pPr>
    </w:p>
    <w:p w:rsidR="008B475B" w:rsidRDefault="008B475B">
      <w:pPr>
        <w:rPr>
          <w:rFonts w:ascii="宋体" w:hAnsi="宋体"/>
        </w:rPr>
      </w:pPr>
    </w:p>
    <w:p w:rsidR="008B475B" w:rsidRDefault="005F137C">
      <w:pPr>
        <w:spacing w:line="360" w:lineRule="auto"/>
        <w:rPr>
          <w:rFonts w:ascii="宋体" w:hAnsi="宋体" w:cs="宋体"/>
        </w:rPr>
      </w:pPr>
      <w:r>
        <w:rPr>
          <w:rFonts w:ascii="宋体" w:hAnsi="宋体" w:cs="宋体" w:hint="eastAsia"/>
          <w:vertAlign w:val="superscript"/>
        </w:rPr>
        <w:t>1</w:t>
      </w:r>
      <w:r>
        <w:rPr>
          <w:rFonts w:ascii="宋体" w:hAnsi="宋体" w:cs="宋体" w:hint="eastAsia"/>
        </w:rPr>
        <w:t xml:space="preserve"> </w:t>
      </w:r>
      <w:r>
        <w:rPr>
          <w:rFonts w:ascii="宋体" w:hAnsi="宋体" w:cs="宋体" w:hint="eastAsia"/>
        </w:rPr>
        <w:t>从业人员、营业收入、资产总额填报上一年度数据，无上一年度数据的新成立企业可不填报。</w:t>
      </w:r>
    </w:p>
    <w:p w:rsidR="008B475B" w:rsidRDefault="008B475B">
      <w:pPr>
        <w:ind w:firstLineChars="1000" w:firstLine="3213"/>
        <w:rPr>
          <w:rFonts w:ascii="宋体" w:hAnsi="宋体" w:cs="宋体"/>
          <w:b/>
          <w:bCs/>
          <w:sz w:val="32"/>
          <w:szCs w:val="32"/>
        </w:rPr>
      </w:pPr>
    </w:p>
    <w:p w:rsidR="008B475B" w:rsidRDefault="008B475B">
      <w:pPr>
        <w:ind w:firstLineChars="1000" w:firstLine="3213"/>
        <w:rPr>
          <w:rFonts w:ascii="宋体" w:hAnsi="宋体" w:cs="宋体"/>
          <w:b/>
          <w:bCs/>
          <w:sz w:val="32"/>
          <w:szCs w:val="32"/>
        </w:rPr>
      </w:pPr>
    </w:p>
    <w:p w:rsidR="008B475B" w:rsidRDefault="008B475B">
      <w:pPr>
        <w:ind w:firstLineChars="1000" w:firstLine="3213"/>
        <w:rPr>
          <w:rFonts w:ascii="宋体" w:hAnsi="宋体" w:cs="宋体"/>
          <w:b/>
          <w:bCs/>
          <w:sz w:val="32"/>
          <w:szCs w:val="32"/>
        </w:rPr>
      </w:pPr>
    </w:p>
    <w:p w:rsidR="008B475B" w:rsidRDefault="008B475B">
      <w:pPr>
        <w:ind w:firstLineChars="1000" w:firstLine="3213"/>
        <w:rPr>
          <w:rFonts w:ascii="宋体" w:hAnsi="宋体" w:cs="宋体"/>
          <w:b/>
          <w:bCs/>
          <w:sz w:val="32"/>
          <w:szCs w:val="32"/>
        </w:rPr>
      </w:pPr>
    </w:p>
    <w:p w:rsidR="008B475B" w:rsidRDefault="008B475B">
      <w:pPr>
        <w:ind w:firstLineChars="1000" w:firstLine="3213"/>
        <w:rPr>
          <w:rFonts w:ascii="宋体" w:hAnsi="宋体" w:cs="宋体"/>
          <w:b/>
          <w:bCs/>
          <w:sz w:val="32"/>
          <w:szCs w:val="32"/>
        </w:rPr>
      </w:pPr>
    </w:p>
    <w:p w:rsidR="008B475B" w:rsidRDefault="008B475B">
      <w:pPr>
        <w:ind w:firstLineChars="1000" w:firstLine="3213"/>
        <w:rPr>
          <w:rFonts w:ascii="宋体" w:hAnsi="宋体" w:cs="宋体"/>
          <w:b/>
          <w:bCs/>
          <w:sz w:val="32"/>
          <w:szCs w:val="32"/>
        </w:rPr>
      </w:pPr>
    </w:p>
    <w:p w:rsidR="008B475B" w:rsidRDefault="008B475B">
      <w:pPr>
        <w:ind w:firstLineChars="1000" w:firstLine="3213"/>
        <w:rPr>
          <w:rFonts w:ascii="宋体" w:hAnsi="宋体" w:cs="宋体"/>
          <w:b/>
          <w:bCs/>
          <w:sz w:val="32"/>
          <w:szCs w:val="32"/>
        </w:rPr>
      </w:pPr>
    </w:p>
    <w:p w:rsidR="008B475B" w:rsidRDefault="005F137C">
      <w:pPr>
        <w:spacing w:line="360" w:lineRule="auto"/>
        <w:ind w:rightChars="-199" w:right="-418"/>
        <w:jc w:val="center"/>
        <w:rPr>
          <w:rFonts w:ascii="宋体" w:hAnsi="宋体"/>
          <w:b/>
          <w:kern w:val="0"/>
          <w:sz w:val="28"/>
          <w:szCs w:val="28"/>
        </w:rPr>
      </w:pPr>
      <w:r>
        <w:rPr>
          <w:rFonts w:ascii="宋体" w:hAnsi="宋体" w:hint="eastAsia"/>
          <w:b/>
          <w:bCs/>
          <w:kern w:val="0"/>
          <w:sz w:val="28"/>
          <w:szCs w:val="28"/>
        </w:rPr>
        <w:lastRenderedPageBreak/>
        <w:t>（五）拟投入负责本项目人员基本情况表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1785"/>
        <w:gridCol w:w="1785"/>
        <w:gridCol w:w="1785"/>
        <w:gridCol w:w="1788"/>
      </w:tblGrid>
      <w:tr w:rsidR="008B475B">
        <w:trPr>
          <w:trHeight w:val="1289"/>
          <w:jc w:val="center"/>
        </w:trPr>
        <w:tc>
          <w:tcPr>
            <w:tcW w:w="1785" w:type="dxa"/>
            <w:vAlign w:val="center"/>
          </w:tcPr>
          <w:p w:rsidR="008B475B" w:rsidRDefault="005F137C">
            <w:pPr>
              <w:jc w:val="center"/>
              <w:rPr>
                <w:rFonts w:ascii="宋体" w:hAnsi="宋体"/>
              </w:rPr>
            </w:pPr>
            <w:r>
              <w:rPr>
                <w:rFonts w:ascii="宋体" w:hAnsi="宋体" w:hint="eastAsia"/>
              </w:rPr>
              <w:t>在本项目中所担任的职务</w:t>
            </w:r>
          </w:p>
        </w:tc>
        <w:tc>
          <w:tcPr>
            <w:tcW w:w="1785" w:type="dxa"/>
            <w:vAlign w:val="center"/>
          </w:tcPr>
          <w:p w:rsidR="008B475B" w:rsidRDefault="005F137C">
            <w:pPr>
              <w:jc w:val="center"/>
              <w:rPr>
                <w:rFonts w:ascii="宋体" w:hAnsi="宋体"/>
              </w:rPr>
            </w:pPr>
            <w:r>
              <w:rPr>
                <w:rFonts w:ascii="宋体" w:hAnsi="宋体" w:hint="eastAsia"/>
              </w:rPr>
              <w:t>姓名</w:t>
            </w:r>
          </w:p>
        </w:tc>
        <w:tc>
          <w:tcPr>
            <w:tcW w:w="1785" w:type="dxa"/>
            <w:vAlign w:val="center"/>
          </w:tcPr>
          <w:p w:rsidR="008B475B" w:rsidRDefault="005F137C">
            <w:pPr>
              <w:jc w:val="center"/>
              <w:rPr>
                <w:rFonts w:ascii="宋体" w:hAnsi="宋体"/>
              </w:rPr>
            </w:pPr>
            <w:r>
              <w:rPr>
                <w:rFonts w:ascii="宋体" w:hAnsi="宋体" w:hint="eastAsia"/>
              </w:rPr>
              <w:t>性别</w:t>
            </w:r>
          </w:p>
        </w:tc>
        <w:tc>
          <w:tcPr>
            <w:tcW w:w="1785" w:type="dxa"/>
            <w:vAlign w:val="center"/>
          </w:tcPr>
          <w:p w:rsidR="008B475B" w:rsidRDefault="005F137C">
            <w:pPr>
              <w:jc w:val="center"/>
              <w:rPr>
                <w:rFonts w:ascii="宋体" w:hAnsi="宋体"/>
              </w:rPr>
            </w:pPr>
            <w:r>
              <w:rPr>
                <w:rFonts w:ascii="宋体" w:hAnsi="宋体" w:hint="eastAsia"/>
              </w:rPr>
              <w:t>职业资格</w:t>
            </w:r>
          </w:p>
        </w:tc>
        <w:tc>
          <w:tcPr>
            <w:tcW w:w="1788" w:type="dxa"/>
            <w:vAlign w:val="center"/>
          </w:tcPr>
          <w:p w:rsidR="008B475B" w:rsidRDefault="005F137C">
            <w:pPr>
              <w:jc w:val="center"/>
              <w:rPr>
                <w:rFonts w:ascii="宋体" w:hAnsi="宋体"/>
              </w:rPr>
            </w:pPr>
            <w:r>
              <w:rPr>
                <w:rFonts w:ascii="宋体" w:hAnsi="宋体" w:hint="eastAsia"/>
              </w:rPr>
              <w:t>备注</w:t>
            </w:r>
          </w:p>
        </w:tc>
      </w:tr>
      <w:tr w:rsidR="008B475B">
        <w:trPr>
          <w:trHeight w:val="1095"/>
          <w:jc w:val="center"/>
        </w:trPr>
        <w:tc>
          <w:tcPr>
            <w:tcW w:w="1785" w:type="dxa"/>
            <w:vAlign w:val="center"/>
          </w:tcPr>
          <w:p w:rsidR="008B475B" w:rsidRDefault="008B475B">
            <w:pPr>
              <w:rPr>
                <w:rFonts w:ascii="宋体" w:hAnsi="宋体"/>
                <w:kern w:val="0"/>
                <w:sz w:val="24"/>
              </w:rPr>
            </w:pPr>
          </w:p>
        </w:tc>
        <w:tc>
          <w:tcPr>
            <w:tcW w:w="1785" w:type="dxa"/>
            <w:vAlign w:val="center"/>
          </w:tcPr>
          <w:p w:rsidR="008B475B" w:rsidRDefault="008B475B">
            <w:pPr>
              <w:jc w:val="center"/>
              <w:rPr>
                <w:rFonts w:ascii="宋体" w:hAnsi="宋体"/>
                <w:sz w:val="24"/>
              </w:rPr>
            </w:pPr>
          </w:p>
        </w:tc>
        <w:tc>
          <w:tcPr>
            <w:tcW w:w="1785" w:type="dxa"/>
            <w:vAlign w:val="center"/>
          </w:tcPr>
          <w:p w:rsidR="008B475B" w:rsidRDefault="008B475B">
            <w:pPr>
              <w:jc w:val="center"/>
              <w:rPr>
                <w:rFonts w:ascii="宋体" w:hAnsi="宋体"/>
                <w:sz w:val="24"/>
              </w:rPr>
            </w:pPr>
          </w:p>
        </w:tc>
        <w:tc>
          <w:tcPr>
            <w:tcW w:w="1785" w:type="dxa"/>
          </w:tcPr>
          <w:p w:rsidR="008B475B" w:rsidRDefault="008B475B">
            <w:pPr>
              <w:jc w:val="center"/>
              <w:rPr>
                <w:rFonts w:ascii="宋体" w:hAnsi="宋体"/>
                <w:sz w:val="24"/>
              </w:rPr>
            </w:pPr>
          </w:p>
        </w:tc>
        <w:tc>
          <w:tcPr>
            <w:tcW w:w="1788" w:type="dxa"/>
            <w:vAlign w:val="center"/>
          </w:tcPr>
          <w:p w:rsidR="008B475B" w:rsidRDefault="008B475B">
            <w:pPr>
              <w:jc w:val="center"/>
              <w:rPr>
                <w:rFonts w:ascii="宋体" w:hAnsi="宋体"/>
                <w:sz w:val="24"/>
              </w:rPr>
            </w:pPr>
          </w:p>
        </w:tc>
      </w:tr>
      <w:tr w:rsidR="008B475B">
        <w:trPr>
          <w:trHeight w:val="1095"/>
          <w:jc w:val="center"/>
        </w:trPr>
        <w:tc>
          <w:tcPr>
            <w:tcW w:w="1785" w:type="dxa"/>
            <w:vAlign w:val="center"/>
          </w:tcPr>
          <w:p w:rsidR="008B475B" w:rsidRDefault="008B475B">
            <w:pPr>
              <w:jc w:val="center"/>
              <w:rPr>
                <w:rFonts w:ascii="宋体" w:hAnsi="宋体"/>
                <w:kern w:val="0"/>
                <w:sz w:val="24"/>
              </w:rPr>
            </w:pPr>
          </w:p>
        </w:tc>
        <w:tc>
          <w:tcPr>
            <w:tcW w:w="1785" w:type="dxa"/>
            <w:vAlign w:val="center"/>
          </w:tcPr>
          <w:p w:rsidR="008B475B" w:rsidRDefault="008B475B">
            <w:pPr>
              <w:jc w:val="center"/>
              <w:rPr>
                <w:rFonts w:ascii="宋体" w:hAnsi="宋体"/>
                <w:sz w:val="24"/>
              </w:rPr>
            </w:pPr>
          </w:p>
        </w:tc>
        <w:tc>
          <w:tcPr>
            <w:tcW w:w="1785" w:type="dxa"/>
            <w:vAlign w:val="center"/>
          </w:tcPr>
          <w:p w:rsidR="008B475B" w:rsidRDefault="008B475B">
            <w:pPr>
              <w:jc w:val="center"/>
              <w:rPr>
                <w:rFonts w:ascii="宋体" w:hAnsi="宋体"/>
                <w:sz w:val="24"/>
              </w:rPr>
            </w:pPr>
          </w:p>
        </w:tc>
        <w:tc>
          <w:tcPr>
            <w:tcW w:w="1785" w:type="dxa"/>
          </w:tcPr>
          <w:p w:rsidR="008B475B" w:rsidRDefault="008B475B">
            <w:pPr>
              <w:jc w:val="center"/>
              <w:rPr>
                <w:rFonts w:ascii="宋体" w:hAnsi="宋体"/>
                <w:sz w:val="24"/>
              </w:rPr>
            </w:pPr>
          </w:p>
        </w:tc>
        <w:tc>
          <w:tcPr>
            <w:tcW w:w="1788" w:type="dxa"/>
            <w:vAlign w:val="center"/>
          </w:tcPr>
          <w:p w:rsidR="008B475B" w:rsidRDefault="008B475B">
            <w:pPr>
              <w:jc w:val="center"/>
              <w:rPr>
                <w:rFonts w:ascii="宋体" w:hAnsi="宋体"/>
                <w:sz w:val="24"/>
              </w:rPr>
            </w:pPr>
          </w:p>
        </w:tc>
      </w:tr>
      <w:tr w:rsidR="008B475B">
        <w:trPr>
          <w:trHeight w:val="1095"/>
          <w:jc w:val="center"/>
        </w:trPr>
        <w:tc>
          <w:tcPr>
            <w:tcW w:w="1785" w:type="dxa"/>
            <w:vAlign w:val="center"/>
          </w:tcPr>
          <w:p w:rsidR="008B475B" w:rsidRDefault="008B475B">
            <w:pPr>
              <w:jc w:val="center"/>
              <w:rPr>
                <w:rFonts w:ascii="宋体" w:hAnsi="宋体"/>
                <w:kern w:val="0"/>
                <w:sz w:val="24"/>
              </w:rPr>
            </w:pPr>
          </w:p>
        </w:tc>
        <w:tc>
          <w:tcPr>
            <w:tcW w:w="1785" w:type="dxa"/>
            <w:vAlign w:val="center"/>
          </w:tcPr>
          <w:p w:rsidR="008B475B" w:rsidRDefault="008B475B">
            <w:pPr>
              <w:jc w:val="center"/>
              <w:rPr>
                <w:rFonts w:ascii="宋体" w:hAnsi="宋体"/>
                <w:sz w:val="24"/>
              </w:rPr>
            </w:pPr>
          </w:p>
        </w:tc>
        <w:tc>
          <w:tcPr>
            <w:tcW w:w="1785" w:type="dxa"/>
            <w:vAlign w:val="center"/>
          </w:tcPr>
          <w:p w:rsidR="008B475B" w:rsidRDefault="008B475B">
            <w:pPr>
              <w:jc w:val="center"/>
              <w:rPr>
                <w:rFonts w:ascii="宋体" w:hAnsi="宋体"/>
                <w:sz w:val="24"/>
              </w:rPr>
            </w:pPr>
          </w:p>
        </w:tc>
        <w:tc>
          <w:tcPr>
            <w:tcW w:w="1785" w:type="dxa"/>
          </w:tcPr>
          <w:p w:rsidR="008B475B" w:rsidRDefault="008B475B">
            <w:pPr>
              <w:jc w:val="center"/>
              <w:rPr>
                <w:rFonts w:ascii="宋体" w:hAnsi="宋体"/>
                <w:sz w:val="24"/>
              </w:rPr>
            </w:pPr>
          </w:p>
        </w:tc>
        <w:tc>
          <w:tcPr>
            <w:tcW w:w="1788" w:type="dxa"/>
            <w:vAlign w:val="center"/>
          </w:tcPr>
          <w:p w:rsidR="008B475B" w:rsidRDefault="008B475B">
            <w:pPr>
              <w:jc w:val="center"/>
              <w:rPr>
                <w:rFonts w:ascii="宋体" w:hAnsi="宋体"/>
                <w:sz w:val="24"/>
              </w:rPr>
            </w:pPr>
          </w:p>
        </w:tc>
      </w:tr>
      <w:tr w:rsidR="008B475B">
        <w:trPr>
          <w:trHeight w:val="1095"/>
          <w:jc w:val="center"/>
        </w:trPr>
        <w:tc>
          <w:tcPr>
            <w:tcW w:w="1785" w:type="dxa"/>
            <w:vAlign w:val="center"/>
          </w:tcPr>
          <w:p w:rsidR="008B475B" w:rsidRDefault="008B475B">
            <w:pPr>
              <w:jc w:val="center"/>
              <w:rPr>
                <w:rFonts w:ascii="宋体" w:hAnsi="宋体"/>
                <w:kern w:val="0"/>
                <w:sz w:val="24"/>
              </w:rPr>
            </w:pPr>
          </w:p>
        </w:tc>
        <w:tc>
          <w:tcPr>
            <w:tcW w:w="1785" w:type="dxa"/>
            <w:vAlign w:val="center"/>
          </w:tcPr>
          <w:p w:rsidR="008B475B" w:rsidRDefault="008B475B">
            <w:pPr>
              <w:jc w:val="center"/>
              <w:rPr>
                <w:rFonts w:ascii="宋体" w:hAnsi="宋体"/>
                <w:sz w:val="24"/>
              </w:rPr>
            </w:pPr>
          </w:p>
        </w:tc>
        <w:tc>
          <w:tcPr>
            <w:tcW w:w="1785" w:type="dxa"/>
            <w:vAlign w:val="center"/>
          </w:tcPr>
          <w:p w:rsidR="008B475B" w:rsidRDefault="008B475B">
            <w:pPr>
              <w:jc w:val="center"/>
              <w:rPr>
                <w:rFonts w:ascii="宋体" w:hAnsi="宋体"/>
                <w:sz w:val="24"/>
              </w:rPr>
            </w:pPr>
          </w:p>
        </w:tc>
        <w:tc>
          <w:tcPr>
            <w:tcW w:w="1785" w:type="dxa"/>
          </w:tcPr>
          <w:p w:rsidR="008B475B" w:rsidRDefault="008B475B">
            <w:pPr>
              <w:jc w:val="center"/>
              <w:rPr>
                <w:rFonts w:ascii="宋体" w:hAnsi="宋体"/>
                <w:sz w:val="24"/>
              </w:rPr>
            </w:pPr>
          </w:p>
        </w:tc>
        <w:tc>
          <w:tcPr>
            <w:tcW w:w="1788" w:type="dxa"/>
            <w:vAlign w:val="center"/>
          </w:tcPr>
          <w:p w:rsidR="008B475B" w:rsidRDefault="008B475B">
            <w:pPr>
              <w:jc w:val="center"/>
              <w:rPr>
                <w:rFonts w:ascii="宋体" w:hAnsi="宋体"/>
                <w:sz w:val="24"/>
              </w:rPr>
            </w:pPr>
          </w:p>
        </w:tc>
      </w:tr>
      <w:tr w:rsidR="008B475B">
        <w:trPr>
          <w:trHeight w:val="1095"/>
          <w:jc w:val="center"/>
        </w:trPr>
        <w:tc>
          <w:tcPr>
            <w:tcW w:w="1785" w:type="dxa"/>
            <w:vAlign w:val="center"/>
          </w:tcPr>
          <w:p w:rsidR="008B475B" w:rsidRDefault="008B475B">
            <w:pPr>
              <w:jc w:val="center"/>
              <w:rPr>
                <w:rFonts w:ascii="宋体" w:hAnsi="宋体"/>
                <w:kern w:val="0"/>
                <w:sz w:val="24"/>
              </w:rPr>
            </w:pPr>
          </w:p>
        </w:tc>
        <w:tc>
          <w:tcPr>
            <w:tcW w:w="1785" w:type="dxa"/>
            <w:vAlign w:val="center"/>
          </w:tcPr>
          <w:p w:rsidR="008B475B" w:rsidRDefault="008B475B">
            <w:pPr>
              <w:jc w:val="center"/>
              <w:rPr>
                <w:rFonts w:ascii="宋体" w:hAnsi="宋体"/>
                <w:sz w:val="24"/>
              </w:rPr>
            </w:pPr>
          </w:p>
        </w:tc>
        <w:tc>
          <w:tcPr>
            <w:tcW w:w="1785" w:type="dxa"/>
            <w:vAlign w:val="center"/>
          </w:tcPr>
          <w:p w:rsidR="008B475B" w:rsidRDefault="008B475B">
            <w:pPr>
              <w:jc w:val="center"/>
              <w:rPr>
                <w:rFonts w:ascii="宋体" w:hAnsi="宋体"/>
                <w:sz w:val="24"/>
              </w:rPr>
            </w:pPr>
          </w:p>
        </w:tc>
        <w:tc>
          <w:tcPr>
            <w:tcW w:w="1785" w:type="dxa"/>
          </w:tcPr>
          <w:p w:rsidR="008B475B" w:rsidRDefault="008B475B">
            <w:pPr>
              <w:jc w:val="center"/>
              <w:rPr>
                <w:rFonts w:ascii="宋体" w:hAnsi="宋体"/>
                <w:sz w:val="24"/>
              </w:rPr>
            </w:pPr>
          </w:p>
        </w:tc>
        <w:tc>
          <w:tcPr>
            <w:tcW w:w="1788" w:type="dxa"/>
            <w:vAlign w:val="center"/>
          </w:tcPr>
          <w:p w:rsidR="008B475B" w:rsidRDefault="008B475B">
            <w:pPr>
              <w:jc w:val="center"/>
              <w:rPr>
                <w:rFonts w:ascii="宋体" w:hAnsi="宋体"/>
                <w:sz w:val="24"/>
              </w:rPr>
            </w:pPr>
          </w:p>
        </w:tc>
      </w:tr>
      <w:tr w:rsidR="008B475B">
        <w:trPr>
          <w:trHeight w:val="1095"/>
          <w:jc w:val="center"/>
        </w:trPr>
        <w:tc>
          <w:tcPr>
            <w:tcW w:w="1785" w:type="dxa"/>
            <w:vAlign w:val="center"/>
          </w:tcPr>
          <w:p w:rsidR="008B475B" w:rsidRDefault="005F137C">
            <w:pPr>
              <w:jc w:val="center"/>
              <w:rPr>
                <w:rFonts w:ascii="宋体" w:hAnsi="宋体"/>
                <w:kern w:val="0"/>
                <w:sz w:val="24"/>
              </w:rPr>
            </w:pPr>
            <w:r>
              <w:rPr>
                <w:rFonts w:ascii="宋体" w:hAnsi="宋体" w:hint="eastAsia"/>
                <w:kern w:val="0"/>
                <w:sz w:val="24"/>
              </w:rPr>
              <w:t>……</w:t>
            </w:r>
          </w:p>
        </w:tc>
        <w:tc>
          <w:tcPr>
            <w:tcW w:w="1785" w:type="dxa"/>
            <w:vAlign w:val="center"/>
          </w:tcPr>
          <w:p w:rsidR="008B475B" w:rsidRDefault="008B475B">
            <w:pPr>
              <w:jc w:val="center"/>
              <w:rPr>
                <w:rFonts w:ascii="宋体" w:hAnsi="宋体"/>
                <w:sz w:val="24"/>
              </w:rPr>
            </w:pPr>
          </w:p>
        </w:tc>
        <w:tc>
          <w:tcPr>
            <w:tcW w:w="1785" w:type="dxa"/>
            <w:vAlign w:val="center"/>
          </w:tcPr>
          <w:p w:rsidR="008B475B" w:rsidRDefault="008B475B">
            <w:pPr>
              <w:jc w:val="center"/>
              <w:rPr>
                <w:rFonts w:ascii="宋体" w:hAnsi="宋体"/>
                <w:sz w:val="24"/>
              </w:rPr>
            </w:pPr>
          </w:p>
        </w:tc>
        <w:tc>
          <w:tcPr>
            <w:tcW w:w="1785" w:type="dxa"/>
          </w:tcPr>
          <w:p w:rsidR="008B475B" w:rsidRDefault="008B475B">
            <w:pPr>
              <w:jc w:val="center"/>
              <w:rPr>
                <w:rFonts w:ascii="宋体" w:hAnsi="宋体"/>
                <w:sz w:val="24"/>
              </w:rPr>
            </w:pPr>
          </w:p>
        </w:tc>
        <w:tc>
          <w:tcPr>
            <w:tcW w:w="1788" w:type="dxa"/>
            <w:vAlign w:val="center"/>
          </w:tcPr>
          <w:p w:rsidR="008B475B" w:rsidRDefault="008B475B">
            <w:pPr>
              <w:jc w:val="center"/>
              <w:rPr>
                <w:rFonts w:ascii="宋体" w:hAnsi="宋体"/>
                <w:sz w:val="24"/>
              </w:rPr>
            </w:pPr>
          </w:p>
        </w:tc>
      </w:tr>
    </w:tbl>
    <w:p w:rsidR="008B475B" w:rsidRDefault="005F137C" w:rsidP="009970D2">
      <w:pPr>
        <w:spacing w:beforeLines="50" w:afterLines="50"/>
        <w:rPr>
          <w:rFonts w:ascii="宋体" w:hAnsi="宋体"/>
          <w:kern w:val="0"/>
        </w:rPr>
      </w:pPr>
      <w:r>
        <w:rPr>
          <w:rFonts w:ascii="宋体" w:hAnsi="宋体" w:hint="eastAsia"/>
          <w:kern w:val="0"/>
        </w:rPr>
        <w:t>注：</w:t>
      </w:r>
      <w:r>
        <w:rPr>
          <w:rFonts w:ascii="宋体" w:hAnsi="宋体" w:hint="eastAsia"/>
          <w:kern w:val="0"/>
        </w:rPr>
        <w:t>1</w:t>
      </w:r>
      <w:r>
        <w:rPr>
          <w:rFonts w:ascii="宋体" w:hAnsi="宋体" w:hint="eastAsia"/>
          <w:kern w:val="0"/>
        </w:rPr>
        <w:t>、投标人应根据招标文件要求和招标项目的实际需要，列出拟配备的人员清单。</w:t>
      </w:r>
    </w:p>
    <w:p w:rsidR="008B475B" w:rsidRDefault="005F137C" w:rsidP="009970D2">
      <w:pPr>
        <w:spacing w:beforeLines="50" w:afterLines="50"/>
        <w:rPr>
          <w:rFonts w:ascii="宋体" w:hAnsi="宋体"/>
          <w:kern w:val="0"/>
        </w:rPr>
      </w:pPr>
      <w:r>
        <w:rPr>
          <w:rFonts w:ascii="宋体" w:hAnsi="宋体" w:hint="eastAsia"/>
          <w:kern w:val="0"/>
        </w:rPr>
        <w:t xml:space="preserve">    2</w:t>
      </w:r>
      <w:r>
        <w:rPr>
          <w:rFonts w:ascii="宋体" w:hAnsi="宋体" w:hint="eastAsia"/>
          <w:kern w:val="0"/>
        </w:rPr>
        <w:t>、后附相关人员职业资格证复印件并加盖公章。</w:t>
      </w:r>
    </w:p>
    <w:p w:rsidR="008B475B" w:rsidRDefault="008B475B" w:rsidP="009970D2">
      <w:pPr>
        <w:spacing w:beforeLines="50" w:afterLines="50"/>
        <w:rPr>
          <w:rFonts w:ascii="宋体" w:hAnsi="宋体"/>
          <w:kern w:val="0"/>
        </w:rPr>
      </w:pPr>
    </w:p>
    <w:p w:rsidR="008B475B" w:rsidRDefault="008B475B" w:rsidP="009970D2">
      <w:pPr>
        <w:spacing w:beforeLines="50" w:afterLines="50"/>
        <w:rPr>
          <w:rFonts w:ascii="宋体" w:hAnsi="宋体"/>
          <w:kern w:val="0"/>
        </w:rPr>
      </w:pPr>
    </w:p>
    <w:p w:rsidR="008B475B" w:rsidRDefault="008B475B">
      <w:pPr>
        <w:ind w:firstLineChars="1000" w:firstLine="3213"/>
        <w:rPr>
          <w:rFonts w:ascii="宋体" w:hAnsi="宋体" w:cs="宋体"/>
          <w:b/>
          <w:bCs/>
          <w:sz w:val="32"/>
          <w:szCs w:val="32"/>
        </w:rPr>
      </w:pPr>
    </w:p>
    <w:p w:rsidR="008B475B" w:rsidRDefault="008B475B">
      <w:pPr>
        <w:ind w:firstLineChars="1000" w:firstLine="3213"/>
        <w:rPr>
          <w:rFonts w:ascii="宋体" w:hAnsi="宋体" w:cs="宋体"/>
          <w:b/>
          <w:bCs/>
          <w:sz w:val="32"/>
          <w:szCs w:val="32"/>
        </w:rPr>
      </w:pPr>
    </w:p>
    <w:p w:rsidR="008B475B" w:rsidRDefault="008B475B">
      <w:pPr>
        <w:ind w:firstLineChars="1000" w:firstLine="3213"/>
        <w:rPr>
          <w:rFonts w:ascii="宋体" w:hAnsi="宋体" w:cs="宋体"/>
          <w:b/>
          <w:bCs/>
          <w:sz w:val="32"/>
          <w:szCs w:val="32"/>
        </w:rPr>
      </w:pPr>
    </w:p>
    <w:p w:rsidR="008B475B" w:rsidRDefault="008B475B">
      <w:pPr>
        <w:ind w:firstLineChars="1000" w:firstLine="3213"/>
        <w:rPr>
          <w:rFonts w:ascii="宋体" w:hAnsi="宋体" w:cs="宋体"/>
          <w:b/>
          <w:bCs/>
          <w:sz w:val="32"/>
          <w:szCs w:val="32"/>
        </w:rPr>
      </w:pPr>
    </w:p>
    <w:p w:rsidR="008B475B" w:rsidRDefault="008B475B">
      <w:pPr>
        <w:ind w:firstLineChars="1000" w:firstLine="3213"/>
        <w:rPr>
          <w:rFonts w:ascii="宋体" w:hAnsi="宋体" w:cs="宋体"/>
          <w:b/>
          <w:bCs/>
          <w:sz w:val="32"/>
          <w:szCs w:val="32"/>
        </w:rPr>
      </w:pPr>
    </w:p>
    <w:p w:rsidR="008B475B" w:rsidRDefault="008B475B">
      <w:pPr>
        <w:ind w:firstLineChars="1000" w:firstLine="3213"/>
        <w:rPr>
          <w:rFonts w:ascii="宋体" w:hAnsi="宋体" w:cs="宋体"/>
          <w:b/>
          <w:bCs/>
          <w:sz w:val="32"/>
          <w:szCs w:val="32"/>
        </w:rPr>
      </w:pPr>
    </w:p>
    <w:p w:rsidR="008B475B" w:rsidRDefault="008B475B">
      <w:pPr>
        <w:ind w:firstLineChars="1000" w:firstLine="3213"/>
        <w:rPr>
          <w:rFonts w:ascii="宋体" w:hAnsi="宋体" w:cs="宋体"/>
          <w:b/>
          <w:bCs/>
          <w:sz w:val="32"/>
          <w:szCs w:val="32"/>
        </w:rPr>
      </w:pPr>
    </w:p>
    <w:p w:rsidR="008B475B" w:rsidRDefault="008B475B">
      <w:pPr>
        <w:ind w:firstLineChars="1000" w:firstLine="3213"/>
        <w:rPr>
          <w:rFonts w:ascii="宋体" w:hAnsi="宋体" w:cs="宋体"/>
          <w:b/>
          <w:bCs/>
          <w:sz w:val="32"/>
          <w:szCs w:val="32"/>
        </w:rPr>
      </w:pPr>
    </w:p>
    <w:p w:rsidR="008B475B" w:rsidRDefault="008B475B">
      <w:pPr>
        <w:ind w:firstLineChars="1000" w:firstLine="3213"/>
        <w:rPr>
          <w:rFonts w:ascii="宋体" w:hAnsi="宋体" w:cs="宋体"/>
          <w:b/>
          <w:bCs/>
          <w:sz w:val="32"/>
          <w:szCs w:val="32"/>
        </w:rPr>
      </w:pPr>
    </w:p>
    <w:p w:rsidR="008B475B" w:rsidRDefault="005F137C">
      <w:pPr>
        <w:ind w:firstLineChars="700" w:firstLine="2530"/>
        <w:rPr>
          <w:rFonts w:ascii="宋体" w:hAnsi="宋体"/>
          <w:b/>
          <w:kern w:val="0"/>
          <w:sz w:val="36"/>
          <w:szCs w:val="36"/>
        </w:rPr>
      </w:pPr>
      <w:r>
        <w:rPr>
          <w:rFonts w:ascii="宋体" w:hAnsi="宋体" w:cs="宋体" w:hint="eastAsia"/>
          <w:b/>
          <w:bCs/>
          <w:sz w:val="36"/>
          <w:szCs w:val="36"/>
        </w:rPr>
        <w:lastRenderedPageBreak/>
        <w:t>七、</w:t>
      </w:r>
      <w:r>
        <w:rPr>
          <w:rFonts w:ascii="宋体" w:hAnsi="宋体" w:hint="eastAsia"/>
          <w:b/>
          <w:kern w:val="0"/>
          <w:sz w:val="36"/>
          <w:szCs w:val="36"/>
        </w:rPr>
        <w:t>类似项目情况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20"/>
        <w:gridCol w:w="2405"/>
        <w:gridCol w:w="2275"/>
        <w:gridCol w:w="1260"/>
        <w:gridCol w:w="1332"/>
      </w:tblGrid>
      <w:tr w:rsidR="008B475B">
        <w:trPr>
          <w:trHeight w:val="1104"/>
        </w:trPr>
        <w:tc>
          <w:tcPr>
            <w:tcW w:w="720" w:type="dxa"/>
            <w:vAlign w:val="center"/>
          </w:tcPr>
          <w:p w:rsidR="008B475B" w:rsidRDefault="005F137C">
            <w:pPr>
              <w:jc w:val="center"/>
              <w:rPr>
                <w:rFonts w:ascii="宋体" w:hAnsi="宋体"/>
                <w:kern w:val="0"/>
              </w:rPr>
            </w:pPr>
            <w:r>
              <w:rPr>
                <w:rFonts w:ascii="宋体" w:hAnsi="宋体" w:hint="eastAsia"/>
                <w:kern w:val="0"/>
              </w:rPr>
              <w:t>序号</w:t>
            </w:r>
          </w:p>
        </w:tc>
        <w:tc>
          <w:tcPr>
            <w:tcW w:w="1620" w:type="dxa"/>
            <w:vAlign w:val="center"/>
          </w:tcPr>
          <w:p w:rsidR="008B475B" w:rsidRDefault="005F137C">
            <w:pPr>
              <w:jc w:val="center"/>
              <w:rPr>
                <w:rFonts w:ascii="宋体" w:hAnsi="宋体"/>
                <w:kern w:val="0"/>
              </w:rPr>
            </w:pPr>
            <w:r>
              <w:rPr>
                <w:rFonts w:ascii="宋体" w:hAnsi="宋体" w:hint="eastAsia"/>
                <w:kern w:val="0"/>
              </w:rPr>
              <w:t>起止时间</w:t>
            </w:r>
          </w:p>
        </w:tc>
        <w:tc>
          <w:tcPr>
            <w:tcW w:w="2405" w:type="dxa"/>
            <w:vAlign w:val="center"/>
          </w:tcPr>
          <w:p w:rsidR="008B475B" w:rsidRDefault="005F137C">
            <w:pPr>
              <w:jc w:val="center"/>
              <w:rPr>
                <w:rFonts w:ascii="宋体" w:hAnsi="宋体"/>
                <w:kern w:val="0"/>
              </w:rPr>
            </w:pPr>
            <w:r>
              <w:rPr>
                <w:rFonts w:ascii="宋体" w:hAnsi="宋体" w:hint="eastAsia"/>
                <w:kern w:val="0"/>
              </w:rPr>
              <w:t>项目概况</w:t>
            </w:r>
          </w:p>
        </w:tc>
        <w:tc>
          <w:tcPr>
            <w:tcW w:w="2275" w:type="dxa"/>
            <w:vAlign w:val="center"/>
          </w:tcPr>
          <w:p w:rsidR="008B475B" w:rsidRDefault="005F137C">
            <w:pPr>
              <w:jc w:val="center"/>
              <w:rPr>
                <w:rFonts w:ascii="宋体" w:hAnsi="宋体"/>
                <w:kern w:val="0"/>
              </w:rPr>
            </w:pPr>
            <w:r>
              <w:rPr>
                <w:rFonts w:ascii="宋体" w:hAnsi="宋体" w:hint="eastAsia"/>
                <w:kern w:val="0"/>
              </w:rPr>
              <w:t>业主单位</w:t>
            </w:r>
          </w:p>
        </w:tc>
        <w:tc>
          <w:tcPr>
            <w:tcW w:w="1260" w:type="dxa"/>
            <w:vAlign w:val="center"/>
          </w:tcPr>
          <w:p w:rsidR="008B475B" w:rsidRDefault="005F137C">
            <w:pPr>
              <w:jc w:val="center"/>
              <w:rPr>
                <w:rFonts w:ascii="宋体" w:hAnsi="宋体"/>
                <w:kern w:val="0"/>
              </w:rPr>
            </w:pPr>
            <w:r>
              <w:rPr>
                <w:rFonts w:ascii="宋体" w:hAnsi="宋体" w:hint="eastAsia"/>
                <w:kern w:val="0"/>
              </w:rPr>
              <w:t>完成情况</w:t>
            </w:r>
          </w:p>
        </w:tc>
        <w:tc>
          <w:tcPr>
            <w:tcW w:w="1332" w:type="dxa"/>
            <w:vAlign w:val="center"/>
          </w:tcPr>
          <w:p w:rsidR="008B475B" w:rsidRDefault="005F137C">
            <w:pPr>
              <w:jc w:val="center"/>
              <w:rPr>
                <w:rFonts w:ascii="宋体" w:hAnsi="宋体"/>
              </w:rPr>
            </w:pPr>
            <w:r>
              <w:rPr>
                <w:rFonts w:ascii="宋体" w:hAnsi="宋体" w:hint="eastAsia"/>
                <w:kern w:val="0"/>
              </w:rPr>
              <w:t>业绩类型</w:t>
            </w:r>
          </w:p>
        </w:tc>
      </w:tr>
      <w:tr w:rsidR="008B475B">
        <w:trPr>
          <w:trHeight w:val="1080"/>
        </w:trPr>
        <w:tc>
          <w:tcPr>
            <w:tcW w:w="720" w:type="dxa"/>
          </w:tcPr>
          <w:p w:rsidR="008B475B" w:rsidRDefault="008B475B">
            <w:pPr>
              <w:jc w:val="center"/>
              <w:rPr>
                <w:rFonts w:ascii="宋体" w:hAnsi="宋体"/>
              </w:rPr>
            </w:pPr>
          </w:p>
        </w:tc>
        <w:tc>
          <w:tcPr>
            <w:tcW w:w="1620" w:type="dxa"/>
            <w:vAlign w:val="center"/>
          </w:tcPr>
          <w:p w:rsidR="008B475B" w:rsidRDefault="008B475B">
            <w:pPr>
              <w:jc w:val="center"/>
              <w:rPr>
                <w:rFonts w:ascii="宋体" w:hAnsi="宋体"/>
              </w:rPr>
            </w:pPr>
          </w:p>
        </w:tc>
        <w:tc>
          <w:tcPr>
            <w:tcW w:w="2405" w:type="dxa"/>
            <w:vAlign w:val="center"/>
          </w:tcPr>
          <w:p w:rsidR="008B475B" w:rsidRDefault="008B475B">
            <w:pPr>
              <w:jc w:val="center"/>
              <w:rPr>
                <w:rFonts w:ascii="宋体" w:hAnsi="宋体"/>
              </w:rPr>
            </w:pPr>
          </w:p>
        </w:tc>
        <w:tc>
          <w:tcPr>
            <w:tcW w:w="2275" w:type="dxa"/>
            <w:vAlign w:val="center"/>
          </w:tcPr>
          <w:p w:rsidR="008B475B" w:rsidRDefault="008B475B">
            <w:pPr>
              <w:jc w:val="center"/>
              <w:rPr>
                <w:rFonts w:ascii="宋体" w:hAnsi="宋体"/>
              </w:rPr>
            </w:pPr>
          </w:p>
        </w:tc>
        <w:tc>
          <w:tcPr>
            <w:tcW w:w="1260" w:type="dxa"/>
            <w:vAlign w:val="center"/>
          </w:tcPr>
          <w:p w:rsidR="008B475B" w:rsidRDefault="008B475B">
            <w:pPr>
              <w:jc w:val="center"/>
              <w:rPr>
                <w:rFonts w:ascii="宋体" w:hAnsi="宋体"/>
              </w:rPr>
            </w:pPr>
          </w:p>
        </w:tc>
        <w:tc>
          <w:tcPr>
            <w:tcW w:w="1332" w:type="dxa"/>
            <w:vAlign w:val="center"/>
          </w:tcPr>
          <w:p w:rsidR="008B475B" w:rsidRDefault="008B475B">
            <w:pPr>
              <w:jc w:val="center"/>
              <w:rPr>
                <w:rFonts w:ascii="宋体" w:hAnsi="宋体"/>
              </w:rPr>
            </w:pPr>
          </w:p>
        </w:tc>
      </w:tr>
      <w:tr w:rsidR="008B475B">
        <w:trPr>
          <w:trHeight w:val="1080"/>
        </w:trPr>
        <w:tc>
          <w:tcPr>
            <w:tcW w:w="720" w:type="dxa"/>
          </w:tcPr>
          <w:p w:rsidR="008B475B" w:rsidRDefault="008B475B">
            <w:pPr>
              <w:jc w:val="center"/>
              <w:rPr>
                <w:rFonts w:ascii="宋体" w:hAnsi="宋体"/>
                <w:sz w:val="24"/>
              </w:rPr>
            </w:pPr>
          </w:p>
        </w:tc>
        <w:tc>
          <w:tcPr>
            <w:tcW w:w="1620" w:type="dxa"/>
            <w:vAlign w:val="center"/>
          </w:tcPr>
          <w:p w:rsidR="008B475B" w:rsidRDefault="008B475B">
            <w:pPr>
              <w:jc w:val="center"/>
              <w:rPr>
                <w:rFonts w:ascii="宋体" w:hAnsi="宋体"/>
                <w:sz w:val="24"/>
              </w:rPr>
            </w:pPr>
          </w:p>
        </w:tc>
        <w:tc>
          <w:tcPr>
            <w:tcW w:w="2405" w:type="dxa"/>
            <w:vAlign w:val="center"/>
          </w:tcPr>
          <w:p w:rsidR="008B475B" w:rsidRDefault="008B475B">
            <w:pPr>
              <w:jc w:val="center"/>
              <w:rPr>
                <w:rFonts w:ascii="宋体" w:hAnsi="宋体"/>
                <w:sz w:val="24"/>
              </w:rPr>
            </w:pPr>
          </w:p>
        </w:tc>
        <w:tc>
          <w:tcPr>
            <w:tcW w:w="2275" w:type="dxa"/>
            <w:vAlign w:val="center"/>
          </w:tcPr>
          <w:p w:rsidR="008B475B" w:rsidRDefault="008B475B">
            <w:pPr>
              <w:jc w:val="center"/>
              <w:rPr>
                <w:rFonts w:ascii="宋体" w:hAnsi="宋体"/>
                <w:sz w:val="24"/>
              </w:rPr>
            </w:pPr>
          </w:p>
        </w:tc>
        <w:tc>
          <w:tcPr>
            <w:tcW w:w="1260" w:type="dxa"/>
            <w:vAlign w:val="center"/>
          </w:tcPr>
          <w:p w:rsidR="008B475B" w:rsidRDefault="008B475B">
            <w:pPr>
              <w:jc w:val="center"/>
              <w:rPr>
                <w:rFonts w:ascii="宋体" w:hAnsi="宋体"/>
                <w:sz w:val="24"/>
              </w:rPr>
            </w:pPr>
          </w:p>
        </w:tc>
        <w:tc>
          <w:tcPr>
            <w:tcW w:w="1332" w:type="dxa"/>
            <w:vAlign w:val="center"/>
          </w:tcPr>
          <w:p w:rsidR="008B475B" w:rsidRDefault="008B475B">
            <w:pPr>
              <w:jc w:val="center"/>
              <w:rPr>
                <w:rFonts w:ascii="宋体" w:hAnsi="宋体"/>
                <w:sz w:val="24"/>
              </w:rPr>
            </w:pPr>
          </w:p>
        </w:tc>
      </w:tr>
      <w:tr w:rsidR="008B475B">
        <w:trPr>
          <w:trHeight w:val="1080"/>
        </w:trPr>
        <w:tc>
          <w:tcPr>
            <w:tcW w:w="720" w:type="dxa"/>
          </w:tcPr>
          <w:p w:rsidR="008B475B" w:rsidRDefault="008B475B">
            <w:pPr>
              <w:jc w:val="center"/>
              <w:rPr>
                <w:rFonts w:ascii="宋体" w:hAnsi="宋体"/>
                <w:sz w:val="24"/>
              </w:rPr>
            </w:pPr>
          </w:p>
        </w:tc>
        <w:tc>
          <w:tcPr>
            <w:tcW w:w="1620" w:type="dxa"/>
            <w:vAlign w:val="center"/>
          </w:tcPr>
          <w:p w:rsidR="008B475B" w:rsidRDefault="008B475B">
            <w:pPr>
              <w:jc w:val="center"/>
              <w:rPr>
                <w:rFonts w:ascii="宋体" w:hAnsi="宋体"/>
                <w:sz w:val="24"/>
              </w:rPr>
            </w:pPr>
          </w:p>
        </w:tc>
        <w:tc>
          <w:tcPr>
            <w:tcW w:w="2405" w:type="dxa"/>
            <w:vAlign w:val="center"/>
          </w:tcPr>
          <w:p w:rsidR="008B475B" w:rsidRDefault="008B475B">
            <w:pPr>
              <w:jc w:val="center"/>
              <w:rPr>
                <w:rFonts w:ascii="宋体" w:hAnsi="宋体"/>
                <w:sz w:val="24"/>
              </w:rPr>
            </w:pPr>
          </w:p>
        </w:tc>
        <w:tc>
          <w:tcPr>
            <w:tcW w:w="2275" w:type="dxa"/>
            <w:vAlign w:val="center"/>
          </w:tcPr>
          <w:p w:rsidR="008B475B" w:rsidRDefault="008B475B">
            <w:pPr>
              <w:jc w:val="center"/>
              <w:rPr>
                <w:rFonts w:ascii="宋体" w:hAnsi="宋体"/>
                <w:sz w:val="24"/>
              </w:rPr>
            </w:pPr>
          </w:p>
        </w:tc>
        <w:tc>
          <w:tcPr>
            <w:tcW w:w="1260" w:type="dxa"/>
            <w:vAlign w:val="center"/>
          </w:tcPr>
          <w:p w:rsidR="008B475B" w:rsidRDefault="008B475B">
            <w:pPr>
              <w:jc w:val="center"/>
              <w:rPr>
                <w:rFonts w:ascii="宋体" w:hAnsi="宋体"/>
                <w:sz w:val="24"/>
              </w:rPr>
            </w:pPr>
          </w:p>
        </w:tc>
        <w:tc>
          <w:tcPr>
            <w:tcW w:w="1332" w:type="dxa"/>
            <w:vAlign w:val="center"/>
          </w:tcPr>
          <w:p w:rsidR="008B475B" w:rsidRDefault="008B475B">
            <w:pPr>
              <w:jc w:val="center"/>
              <w:rPr>
                <w:rFonts w:ascii="宋体" w:hAnsi="宋体"/>
                <w:sz w:val="24"/>
              </w:rPr>
            </w:pPr>
          </w:p>
        </w:tc>
      </w:tr>
      <w:tr w:rsidR="008B475B">
        <w:trPr>
          <w:trHeight w:val="1080"/>
        </w:trPr>
        <w:tc>
          <w:tcPr>
            <w:tcW w:w="720" w:type="dxa"/>
          </w:tcPr>
          <w:p w:rsidR="008B475B" w:rsidRDefault="008B475B">
            <w:pPr>
              <w:jc w:val="center"/>
              <w:rPr>
                <w:rFonts w:ascii="宋体" w:hAnsi="宋体"/>
                <w:sz w:val="24"/>
              </w:rPr>
            </w:pPr>
          </w:p>
        </w:tc>
        <w:tc>
          <w:tcPr>
            <w:tcW w:w="1620" w:type="dxa"/>
            <w:vAlign w:val="center"/>
          </w:tcPr>
          <w:p w:rsidR="008B475B" w:rsidRDefault="008B475B">
            <w:pPr>
              <w:jc w:val="center"/>
              <w:rPr>
                <w:rFonts w:ascii="宋体" w:hAnsi="宋体"/>
                <w:sz w:val="24"/>
              </w:rPr>
            </w:pPr>
          </w:p>
        </w:tc>
        <w:tc>
          <w:tcPr>
            <w:tcW w:w="2405" w:type="dxa"/>
            <w:vAlign w:val="center"/>
          </w:tcPr>
          <w:p w:rsidR="008B475B" w:rsidRDefault="008B475B">
            <w:pPr>
              <w:jc w:val="center"/>
              <w:rPr>
                <w:rFonts w:ascii="宋体" w:hAnsi="宋体"/>
                <w:sz w:val="24"/>
              </w:rPr>
            </w:pPr>
          </w:p>
        </w:tc>
        <w:tc>
          <w:tcPr>
            <w:tcW w:w="2275" w:type="dxa"/>
            <w:vAlign w:val="center"/>
          </w:tcPr>
          <w:p w:rsidR="008B475B" w:rsidRDefault="008B475B">
            <w:pPr>
              <w:jc w:val="center"/>
              <w:rPr>
                <w:rFonts w:ascii="宋体" w:hAnsi="宋体"/>
                <w:sz w:val="24"/>
              </w:rPr>
            </w:pPr>
          </w:p>
        </w:tc>
        <w:tc>
          <w:tcPr>
            <w:tcW w:w="1260" w:type="dxa"/>
            <w:vAlign w:val="center"/>
          </w:tcPr>
          <w:p w:rsidR="008B475B" w:rsidRDefault="008B475B">
            <w:pPr>
              <w:jc w:val="center"/>
              <w:rPr>
                <w:rFonts w:ascii="宋体" w:hAnsi="宋体"/>
                <w:sz w:val="24"/>
              </w:rPr>
            </w:pPr>
          </w:p>
        </w:tc>
        <w:tc>
          <w:tcPr>
            <w:tcW w:w="1332" w:type="dxa"/>
            <w:vAlign w:val="center"/>
          </w:tcPr>
          <w:p w:rsidR="008B475B" w:rsidRDefault="008B475B">
            <w:pPr>
              <w:jc w:val="center"/>
              <w:rPr>
                <w:rFonts w:ascii="宋体" w:hAnsi="宋体"/>
                <w:sz w:val="24"/>
              </w:rPr>
            </w:pPr>
          </w:p>
        </w:tc>
      </w:tr>
      <w:tr w:rsidR="008B475B">
        <w:trPr>
          <w:trHeight w:val="1080"/>
        </w:trPr>
        <w:tc>
          <w:tcPr>
            <w:tcW w:w="720" w:type="dxa"/>
          </w:tcPr>
          <w:p w:rsidR="008B475B" w:rsidRDefault="008B475B">
            <w:pPr>
              <w:jc w:val="center"/>
              <w:rPr>
                <w:rFonts w:ascii="宋体" w:hAnsi="宋体"/>
                <w:sz w:val="24"/>
              </w:rPr>
            </w:pPr>
          </w:p>
        </w:tc>
        <w:tc>
          <w:tcPr>
            <w:tcW w:w="1620" w:type="dxa"/>
            <w:vAlign w:val="center"/>
          </w:tcPr>
          <w:p w:rsidR="008B475B" w:rsidRDefault="008B475B">
            <w:pPr>
              <w:jc w:val="center"/>
              <w:rPr>
                <w:rFonts w:ascii="宋体" w:hAnsi="宋体"/>
                <w:sz w:val="24"/>
              </w:rPr>
            </w:pPr>
          </w:p>
        </w:tc>
        <w:tc>
          <w:tcPr>
            <w:tcW w:w="2405" w:type="dxa"/>
            <w:vAlign w:val="center"/>
          </w:tcPr>
          <w:p w:rsidR="008B475B" w:rsidRDefault="008B475B">
            <w:pPr>
              <w:jc w:val="center"/>
              <w:rPr>
                <w:rFonts w:ascii="宋体" w:hAnsi="宋体"/>
                <w:sz w:val="24"/>
              </w:rPr>
            </w:pPr>
          </w:p>
        </w:tc>
        <w:tc>
          <w:tcPr>
            <w:tcW w:w="2275" w:type="dxa"/>
            <w:vAlign w:val="center"/>
          </w:tcPr>
          <w:p w:rsidR="008B475B" w:rsidRDefault="008B475B">
            <w:pPr>
              <w:jc w:val="center"/>
              <w:rPr>
                <w:rFonts w:ascii="宋体" w:hAnsi="宋体"/>
                <w:sz w:val="24"/>
              </w:rPr>
            </w:pPr>
          </w:p>
        </w:tc>
        <w:tc>
          <w:tcPr>
            <w:tcW w:w="1260" w:type="dxa"/>
            <w:vAlign w:val="center"/>
          </w:tcPr>
          <w:p w:rsidR="008B475B" w:rsidRDefault="008B475B">
            <w:pPr>
              <w:jc w:val="center"/>
              <w:rPr>
                <w:rFonts w:ascii="宋体" w:hAnsi="宋体"/>
                <w:sz w:val="24"/>
              </w:rPr>
            </w:pPr>
          </w:p>
        </w:tc>
        <w:tc>
          <w:tcPr>
            <w:tcW w:w="1332" w:type="dxa"/>
            <w:vAlign w:val="center"/>
          </w:tcPr>
          <w:p w:rsidR="008B475B" w:rsidRDefault="008B475B">
            <w:pPr>
              <w:jc w:val="center"/>
              <w:rPr>
                <w:rFonts w:ascii="宋体" w:hAnsi="宋体"/>
                <w:sz w:val="24"/>
              </w:rPr>
            </w:pPr>
          </w:p>
        </w:tc>
      </w:tr>
      <w:tr w:rsidR="008B475B">
        <w:trPr>
          <w:trHeight w:val="1080"/>
        </w:trPr>
        <w:tc>
          <w:tcPr>
            <w:tcW w:w="720" w:type="dxa"/>
          </w:tcPr>
          <w:p w:rsidR="008B475B" w:rsidRDefault="008B475B">
            <w:pPr>
              <w:jc w:val="center"/>
              <w:rPr>
                <w:rFonts w:ascii="宋体" w:hAnsi="宋体"/>
                <w:sz w:val="24"/>
              </w:rPr>
            </w:pPr>
          </w:p>
        </w:tc>
        <w:tc>
          <w:tcPr>
            <w:tcW w:w="1620" w:type="dxa"/>
            <w:vAlign w:val="center"/>
          </w:tcPr>
          <w:p w:rsidR="008B475B" w:rsidRDefault="008B475B">
            <w:pPr>
              <w:jc w:val="center"/>
              <w:rPr>
                <w:rFonts w:ascii="宋体" w:hAnsi="宋体"/>
                <w:sz w:val="24"/>
              </w:rPr>
            </w:pPr>
          </w:p>
        </w:tc>
        <w:tc>
          <w:tcPr>
            <w:tcW w:w="2405" w:type="dxa"/>
            <w:vAlign w:val="center"/>
          </w:tcPr>
          <w:p w:rsidR="008B475B" w:rsidRDefault="008B475B">
            <w:pPr>
              <w:jc w:val="center"/>
              <w:rPr>
                <w:rFonts w:ascii="宋体" w:hAnsi="宋体"/>
                <w:sz w:val="24"/>
              </w:rPr>
            </w:pPr>
          </w:p>
        </w:tc>
        <w:tc>
          <w:tcPr>
            <w:tcW w:w="2275" w:type="dxa"/>
            <w:vAlign w:val="center"/>
          </w:tcPr>
          <w:p w:rsidR="008B475B" w:rsidRDefault="008B475B">
            <w:pPr>
              <w:jc w:val="center"/>
              <w:rPr>
                <w:rFonts w:ascii="宋体" w:hAnsi="宋体"/>
                <w:sz w:val="24"/>
              </w:rPr>
            </w:pPr>
          </w:p>
        </w:tc>
        <w:tc>
          <w:tcPr>
            <w:tcW w:w="1260" w:type="dxa"/>
            <w:vAlign w:val="center"/>
          </w:tcPr>
          <w:p w:rsidR="008B475B" w:rsidRDefault="008B475B">
            <w:pPr>
              <w:jc w:val="center"/>
              <w:rPr>
                <w:rFonts w:ascii="宋体" w:hAnsi="宋体"/>
                <w:sz w:val="24"/>
              </w:rPr>
            </w:pPr>
          </w:p>
        </w:tc>
        <w:tc>
          <w:tcPr>
            <w:tcW w:w="1332" w:type="dxa"/>
            <w:vAlign w:val="center"/>
          </w:tcPr>
          <w:p w:rsidR="008B475B" w:rsidRDefault="008B475B">
            <w:pPr>
              <w:jc w:val="center"/>
              <w:rPr>
                <w:rFonts w:ascii="宋体" w:hAnsi="宋体"/>
                <w:sz w:val="24"/>
              </w:rPr>
            </w:pPr>
          </w:p>
        </w:tc>
      </w:tr>
    </w:tbl>
    <w:p w:rsidR="008B475B" w:rsidRDefault="005F137C" w:rsidP="009970D2">
      <w:pPr>
        <w:spacing w:beforeLines="50" w:afterLines="50"/>
        <w:jc w:val="left"/>
        <w:rPr>
          <w:rFonts w:ascii="宋体"/>
        </w:rPr>
      </w:pPr>
      <w:r>
        <w:rPr>
          <w:rFonts w:ascii="宋体" w:hAnsi="宋体" w:hint="eastAsia"/>
          <w:kern w:val="0"/>
        </w:rPr>
        <w:t>注：</w:t>
      </w:r>
      <w:r>
        <w:rPr>
          <w:rFonts w:ascii="宋体" w:hAnsi="宋体" w:hint="eastAsia"/>
          <w:sz w:val="24"/>
        </w:rPr>
        <w:t>响应</w:t>
      </w:r>
      <w:r>
        <w:rPr>
          <w:rFonts w:ascii="宋体" w:hAnsi="宋体"/>
          <w:sz w:val="24"/>
        </w:rPr>
        <w:t>供应商</w:t>
      </w:r>
      <w:r>
        <w:rPr>
          <w:rFonts w:ascii="宋体" w:hAnsi="宋体" w:hint="eastAsia"/>
          <w:sz w:val="24"/>
        </w:rPr>
        <w:t>2</w:t>
      </w:r>
      <w:r>
        <w:rPr>
          <w:rFonts w:ascii="宋体" w:hAnsi="宋体"/>
          <w:sz w:val="24"/>
        </w:rPr>
        <w:t>02</w:t>
      </w:r>
      <w:r>
        <w:rPr>
          <w:rFonts w:ascii="宋体" w:hAnsi="宋体" w:hint="eastAsia"/>
          <w:sz w:val="24"/>
        </w:rPr>
        <w:t>2</w:t>
      </w:r>
      <w:r>
        <w:rPr>
          <w:rFonts w:ascii="宋体" w:hAnsi="宋体" w:hint="eastAsia"/>
          <w:sz w:val="24"/>
        </w:rPr>
        <w:t>年至今完成类似项目业绩，</w:t>
      </w:r>
      <w:r>
        <w:rPr>
          <w:rFonts w:ascii="宋体" w:hAnsi="宋体" w:cs="仿宋_GB2312" w:hint="eastAsia"/>
          <w:bCs/>
          <w:kern w:val="0"/>
          <w:sz w:val="24"/>
          <w:lang w:val="zh-CN"/>
        </w:rPr>
        <w:t>附合同或中标通知书复印件并加盖公章。</w:t>
      </w:r>
    </w:p>
    <w:p w:rsidR="008B475B" w:rsidRDefault="008B475B">
      <w:pPr>
        <w:autoSpaceDE w:val="0"/>
        <w:autoSpaceDN w:val="0"/>
        <w:adjustRightInd w:val="0"/>
        <w:snapToGrid w:val="0"/>
        <w:spacing w:line="520" w:lineRule="exact"/>
        <w:ind w:firstLine="480"/>
        <w:rPr>
          <w:rFonts w:ascii="宋体"/>
          <w:b/>
          <w:bCs/>
        </w:rPr>
      </w:pPr>
    </w:p>
    <w:p w:rsidR="008B475B" w:rsidRDefault="008B475B">
      <w:pPr>
        <w:pStyle w:val="Default"/>
        <w:rPr>
          <w:rFonts w:hAnsi="宋体" w:cs="Times New Roman"/>
          <w:b/>
          <w:bCs/>
        </w:rPr>
      </w:pPr>
    </w:p>
    <w:p w:rsidR="008B475B" w:rsidRDefault="008B475B">
      <w:pPr>
        <w:pStyle w:val="Default"/>
        <w:rPr>
          <w:rFonts w:hAnsi="宋体" w:cs="Times New Roman"/>
          <w:b/>
          <w:bCs/>
        </w:rPr>
      </w:pPr>
    </w:p>
    <w:p w:rsidR="008B475B" w:rsidRDefault="008B475B">
      <w:pPr>
        <w:pStyle w:val="Default"/>
        <w:rPr>
          <w:rFonts w:hAnsi="宋体" w:cs="Times New Roman"/>
          <w:b/>
          <w:bCs/>
        </w:rPr>
      </w:pPr>
    </w:p>
    <w:p w:rsidR="008B475B" w:rsidRDefault="008B475B">
      <w:pPr>
        <w:pStyle w:val="Default"/>
        <w:rPr>
          <w:rFonts w:hAnsi="宋体" w:cs="Times New Roman"/>
          <w:b/>
          <w:bCs/>
        </w:rPr>
      </w:pPr>
    </w:p>
    <w:p w:rsidR="008B475B" w:rsidRDefault="008B475B">
      <w:pPr>
        <w:pStyle w:val="Default"/>
        <w:rPr>
          <w:rFonts w:hAnsi="宋体" w:cs="Times New Roman"/>
          <w:b/>
          <w:bCs/>
        </w:rPr>
      </w:pPr>
    </w:p>
    <w:p w:rsidR="008B475B" w:rsidRDefault="008B475B">
      <w:pPr>
        <w:pStyle w:val="Default"/>
        <w:rPr>
          <w:rFonts w:hAnsi="宋体" w:cs="Times New Roman"/>
          <w:b/>
          <w:bCs/>
        </w:rPr>
      </w:pPr>
    </w:p>
    <w:p w:rsidR="008B475B" w:rsidRDefault="008B475B">
      <w:pPr>
        <w:pStyle w:val="Default"/>
        <w:rPr>
          <w:rFonts w:hAnsi="宋体" w:cs="Times New Roman"/>
          <w:b/>
          <w:bCs/>
        </w:rPr>
      </w:pPr>
    </w:p>
    <w:p w:rsidR="008B475B" w:rsidRDefault="008B475B">
      <w:pPr>
        <w:pStyle w:val="Default"/>
        <w:rPr>
          <w:rFonts w:hAnsi="宋体" w:cs="Times New Roman"/>
          <w:b/>
          <w:bCs/>
        </w:rPr>
      </w:pPr>
    </w:p>
    <w:p w:rsidR="008B475B" w:rsidRDefault="008B475B">
      <w:pPr>
        <w:pStyle w:val="Default"/>
        <w:rPr>
          <w:rFonts w:hAnsi="宋体" w:cs="Times New Roman"/>
          <w:b/>
          <w:bCs/>
        </w:rPr>
      </w:pPr>
    </w:p>
    <w:p w:rsidR="008B475B" w:rsidRDefault="008B475B">
      <w:pPr>
        <w:autoSpaceDE w:val="0"/>
        <w:autoSpaceDN w:val="0"/>
        <w:adjustRightInd w:val="0"/>
        <w:snapToGrid w:val="0"/>
        <w:spacing w:line="520" w:lineRule="exact"/>
        <w:ind w:firstLine="480"/>
        <w:rPr>
          <w:rFonts w:ascii="宋体"/>
          <w:b/>
          <w:bCs/>
        </w:rPr>
      </w:pPr>
    </w:p>
    <w:p w:rsidR="008B475B" w:rsidRDefault="008B475B">
      <w:pPr>
        <w:autoSpaceDE w:val="0"/>
        <w:autoSpaceDN w:val="0"/>
        <w:adjustRightInd w:val="0"/>
        <w:snapToGrid w:val="0"/>
        <w:spacing w:line="520" w:lineRule="exact"/>
        <w:ind w:firstLine="480"/>
        <w:rPr>
          <w:rFonts w:ascii="宋体"/>
          <w:b/>
          <w:bCs/>
        </w:rPr>
      </w:pPr>
    </w:p>
    <w:p w:rsidR="008B475B" w:rsidRDefault="008B475B">
      <w:pPr>
        <w:rPr>
          <w:rFonts w:ascii="宋体"/>
        </w:rPr>
      </w:pPr>
    </w:p>
    <w:p w:rsidR="008B475B" w:rsidRDefault="005F137C">
      <w:pPr>
        <w:rPr>
          <w:rFonts w:ascii="宋体"/>
        </w:rPr>
      </w:pPr>
      <w:r>
        <w:rPr>
          <w:rFonts w:ascii="宋体" w:hAnsi="宋体" w:cs="宋体"/>
        </w:rPr>
        <w:t xml:space="preserve"> </w:t>
      </w:r>
    </w:p>
    <w:p w:rsidR="008B475B" w:rsidRDefault="008B475B" w:rsidP="009970D2">
      <w:pPr>
        <w:spacing w:beforeLines="50" w:afterLines="50"/>
        <w:rPr>
          <w:rFonts w:ascii="宋体" w:hAnsi="宋体"/>
          <w:kern w:val="0"/>
        </w:rPr>
      </w:pPr>
    </w:p>
    <w:p w:rsidR="008B475B" w:rsidRDefault="005F137C">
      <w:pPr>
        <w:ind w:firstLineChars="850" w:firstLine="3072"/>
        <w:rPr>
          <w:rFonts w:ascii="宋体"/>
          <w:b/>
          <w:bCs/>
          <w:sz w:val="36"/>
          <w:szCs w:val="36"/>
        </w:rPr>
      </w:pPr>
      <w:r>
        <w:rPr>
          <w:rFonts w:ascii="宋体" w:hAnsi="宋体" w:cs="宋体" w:hint="eastAsia"/>
          <w:b/>
          <w:bCs/>
          <w:sz w:val="36"/>
          <w:szCs w:val="36"/>
        </w:rPr>
        <w:t>八、服务方案</w:t>
      </w:r>
    </w:p>
    <w:p w:rsidR="008B475B" w:rsidRDefault="008B475B">
      <w:pPr>
        <w:jc w:val="center"/>
        <w:rPr>
          <w:rFonts w:ascii="宋体"/>
          <w:b/>
          <w:bCs/>
          <w:sz w:val="32"/>
          <w:szCs w:val="32"/>
        </w:rPr>
      </w:pPr>
    </w:p>
    <w:p w:rsidR="008B475B" w:rsidRDefault="005F137C">
      <w:pPr>
        <w:ind w:firstLineChars="1350" w:firstLine="2846"/>
        <w:rPr>
          <w:rFonts w:ascii="宋体" w:hAnsi="宋体" w:cs="宋体"/>
          <w:b/>
          <w:bCs/>
        </w:rPr>
      </w:pPr>
      <w:r>
        <w:rPr>
          <w:rFonts w:ascii="宋体" w:hAnsi="宋体" w:cs="宋体" w:hint="eastAsia"/>
          <w:b/>
          <w:bCs/>
        </w:rPr>
        <w:t>投标人依据评分标准，格式自拟</w:t>
      </w:r>
    </w:p>
    <w:p w:rsidR="008B475B" w:rsidRDefault="005F137C">
      <w:pPr>
        <w:rPr>
          <w:rFonts w:ascii="宋体" w:hAnsi="宋体" w:cs="宋体"/>
          <w:bCs/>
          <w:sz w:val="24"/>
          <w:szCs w:val="24"/>
        </w:rPr>
      </w:pPr>
      <w:r>
        <w:rPr>
          <w:rFonts w:ascii="宋体" w:hAnsi="宋体" w:cs="宋体" w:hint="eastAsia"/>
          <w:bCs/>
          <w:sz w:val="24"/>
          <w:szCs w:val="24"/>
        </w:rPr>
        <w:t>1.</w:t>
      </w:r>
      <w:r>
        <w:rPr>
          <w:rFonts w:ascii="宋体" w:hAnsi="宋体" w:cs="仿宋_GB2312" w:hint="eastAsia"/>
          <w:sz w:val="24"/>
          <w:szCs w:val="24"/>
          <w:lang w:val="zh-CN"/>
        </w:rPr>
        <w:t xml:space="preserve"> </w:t>
      </w:r>
      <w:r>
        <w:rPr>
          <w:rFonts w:ascii="宋体" w:hAnsi="宋体" w:cs="仿宋_GB2312" w:hint="eastAsia"/>
          <w:sz w:val="24"/>
          <w:szCs w:val="24"/>
          <w:lang w:val="zh-CN"/>
        </w:rPr>
        <w:t>服务</w:t>
      </w:r>
      <w:r>
        <w:rPr>
          <w:rFonts w:ascii="宋体" w:hAnsi="宋体" w:cs="仿宋_GB2312" w:hint="eastAsia"/>
          <w:sz w:val="24"/>
          <w:szCs w:val="24"/>
        </w:rPr>
        <w:t>总体</w:t>
      </w:r>
      <w:r>
        <w:rPr>
          <w:rFonts w:ascii="宋体" w:hAnsi="宋体" w:cs="仿宋_GB2312" w:hint="eastAsia"/>
          <w:sz w:val="24"/>
          <w:szCs w:val="24"/>
          <w:lang w:val="zh-CN"/>
        </w:rPr>
        <w:t>方案</w:t>
      </w:r>
    </w:p>
    <w:p w:rsidR="008B475B" w:rsidRDefault="005F137C">
      <w:pPr>
        <w:rPr>
          <w:rFonts w:ascii="宋体" w:hAnsi="宋体" w:cs="宋体"/>
          <w:bCs/>
          <w:sz w:val="24"/>
          <w:szCs w:val="24"/>
        </w:rPr>
      </w:pPr>
      <w:r>
        <w:rPr>
          <w:rFonts w:ascii="宋体" w:hAnsi="宋体" w:cs="宋体" w:hint="eastAsia"/>
          <w:bCs/>
          <w:sz w:val="24"/>
          <w:szCs w:val="24"/>
        </w:rPr>
        <w:t>2.</w:t>
      </w:r>
      <w:r>
        <w:rPr>
          <w:rFonts w:ascii="宋体" w:hAnsi="宋体" w:cs="仿宋_GB2312" w:hint="eastAsia"/>
          <w:sz w:val="24"/>
          <w:szCs w:val="24"/>
        </w:rPr>
        <w:t xml:space="preserve"> </w:t>
      </w:r>
      <w:r>
        <w:rPr>
          <w:rFonts w:ascii="宋体" w:hAnsi="宋体" w:cs="仿宋_GB2312" w:hint="eastAsia"/>
          <w:sz w:val="24"/>
          <w:szCs w:val="24"/>
        </w:rPr>
        <w:t>管理制度</w:t>
      </w:r>
    </w:p>
    <w:p w:rsidR="008B475B" w:rsidRDefault="005F137C">
      <w:pPr>
        <w:rPr>
          <w:rFonts w:ascii="宋体" w:hAnsi="宋体" w:cs="宋体"/>
          <w:bCs/>
          <w:sz w:val="24"/>
          <w:szCs w:val="24"/>
        </w:rPr>
      </w:pPr>
      <w:r>
        <w:rPr>
          <w:rFonts w:ascii="宋体" w:hAnsi="宋体" w:cs="宋体" w:hint="eastAsia"/>
          <w:bCs/>
          <w:sz w:val="24"/>
          <w:szCs w:val="24"/>
        </w:rPr>
        <w:t>3.</w:t>
      </w:r>
      <w:r>
        <w:rPr>
          <w:rFonts w:ascii="宋体" w:hAnsi="宋体" w:cs="仿宋_GB2312" w:hint="eastAsia"/>
          <w:sz w:val="24"/>
          <w:szCs w:val="24"/>
        </w:rPr>
        <w:t xml:space="preserve"> </w:t>
      </w:r>
      <w:r>
        <w:rPr>
          <w:rFonts w:ascii="宋体" w:hAnsi="宋体" w:cs="仿宋_GB2312" w:hint="eastAsia"/>
          <w:sz w:val="24"/>
          <w:szCs w:val="24"/>
        </w:rPr>
        <w:t>应急措施</w:t>
      </w:r>
    </w:p>
    <w:p w:rsidR="008B475B" w:rsidRDefault="005F137C">
      <w:pPr>
        <w:rPr>
          <w:rFonts w:ascii="宋体" w:hAnsi="宋体" w:cs="宋体"/>
          <w:bCs/>
          <w:sz w:val="24"/>
          <w:szCs w:val="24"/>
        </w:rPr>
      </w:pPr>
      <w:r>
        <w:rPr>
          <w:rFonts w:ascii="宋体" w:hAnsi="宋体" w:cs="宋体" w:hint="eastAsia"/>
          <w:bCs/>
          <w:sz w:val="24"/>
          <w:szCs w:val="24"/>
        </w:rPr>
        <w:t>4.</w:t>
      </w:r>
      <w:r>
        <w:rPr>
          <w:rFonts w:ascii="宋体" w:hAnsi="宋体" w:cs="仿宋_GB2312" w:hint="eastAsia"/>
          <w:sz w:val="24"/>
          <w:szCs w:val="24"/>
        </w:rPr>
        <w:t xml:space="preserve"> </w:t>
      </w:r>
      <w:r>
        <w:rPr>
          <w:rFonts w:ascii="宋体" w:hAnsi="宋体" w:cs="仿宋_GB2312" w:hint="eastAsia"/>
          <w:sz w:val="24"/>
          <w:szCs w:val="24"/>
        </w:rPr>
        <w:t>安全管理体系与措施</w:t>
      </w:r>
    </w:p>
    <w:p w:rsidR="008B475B" w:rsidRDefault="005F137C">
      <w:pPr>
        <w:rPr>
          <w:rFonts w:ascii="宋体" w:hAnsi="宋体" w:cs="宋体"/>
          <w:bCs/>
          <w:sz w:val="24"/>
          <w:szCs w:val="24"/>
        </w:rPr>
      </w:pPr>
      <w:r>
        <w:rPr>
          <w:rFonts w:ascii="宋体" w:hAnsi="宋体" w:cs="宋体" w:hint="eastAsia"/>
          <w:bCs/>
          <w:sz w:val="24"/>
          <w:szCs w:val="24"/>
        </w:rPr>
        <w:t>5.</w:t>
      </w:r>
      <w:r>
        <w:rPr>
          <w:rFonts w:ascii="宋体" w:hAnsi="宋体" w:cs="仿宋_GB2312" w:hint="eastAsia"/>
          <w:sz w:val="24"/>
          <w:szCs w:val="24"/>
        </w:rPr>
        <w:t xml:space="preserve"> </w:t>
      </w:r>
      <w:r>
        <w:rPr>
          <w:rFonts w:ascii="宋体" w:hAnsi="宋体" w:cs="仿宋_GB2312" w:hint="eastAsia"/>
          <w:sz w:val="24"/>
          <w:szCs w:val="24"/>
        </w:rPr>
        <w:t>岗位培训</w:t>
      </w:r>
    </w:p>
    <w:p w:rsidR="008B475B" w:rsidRDefault="005F137C">
      <w:pPr>
        <w:rPr>
          <w:rFonts w:ascii="宋体"/>
          <w:bCs/>
          <w:sz w:val="24"/>
          <w:szCs w:val="24"/>
        </w:rPr>
      </w:pPr>
      <w:r>
        <w:rPr>
          <w:rFonts w:ascii="宋体" w:hAnsi="宋体" w:cs="宋体" w:hint="eastAsia"/>
          <w:bCs/>
          <w:sz w:val="24"/>
          <w:szCs w:val="24"/>
        </w:rPr>
        <w:t>6.</w:t>
      </w:r>
      <w:r>
        <w:rPr>
          <w:rFonts w:ascii="宋体" w:hAnsi="宋体" w:cs="仿宋_GB2312" w:hint="eastAsia"/>
          <w:sz w:val="24"/>
          <w:szCs w:val="24"/>
        </w:rPr>
        <w:t xml:space="preserve"> </w:t>
      </w:r>
      <w:r>
        <w:rPr>
          <w:rFonts w:ascii="宋体" w:hAnsi="宋体" w:cs="仿宋_GB2312" w:hint="eastAsia"/>
          <w:sz w:val="24"/>
          <w:szCs w:val="24"/>
        </w:rPr>
        <w:t>服务重点、难点</w:t>
      </w:r>
    </w:p>
    <w:p w:rsidR="008B475B" w:rsidRDefault="008B475B">
      <w:pPr>
        <w:rPr>
          <w:rFonts w:ascii="宋体"/>
          <w:bCs/>
          <w:sz w:val="24"/>
          <w:szCs w:val="24"/>
        </w:rPr>
      </w:pPr>
    </w:p>
    <w:p w:rsidR="008B475B" w:rsidRDefault="008B475B">
      <w:pPr>
        <w:pStyle w:val="12"/>
        <w:jc w:val="both"/>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rPr>
          <w:rFonts w:cs="Times New Roman"/>
        </w:rPr>
      </w:pPr>
    </w:p>
    <w:p w:rsidR="008B475B" w:rsidRDefault="008B475B">
      <w:pPr>
        <w:pStyle w:val="12"/>
        <w:jc w:val="both"/>
        <w:rPr>
          <w:rFonts w:cs="Times New Roman"/>
        </w:rPr>
      </w:pPr>
    </w:p>
    <w:p w:rsidR="008B475B" w:rsidRDefault="005F137C">
      <w:pPr>
        <w:pStyle w:val="12"/>
        <w:ind w:firstLineChars="700" w:firstLine="2530"/>
        <w:jc w:val="both"/>
      </w:pPr>
      <w:r>
        <w:rPr>
          <w:rFonts w:hint="eastAsia"/>
        </w:rPr>
        <w:t>九、服务承诺和优惠条件</w:t>
      </w:r>
    </w:p>
    <w:p w:rsidR="008B475B" w:rsidRDefault="005F137C">
      <w:pPr>
        <w:pStyle w:val="12"/>
        <w:ind w:firstLineChars="1700" w:firstLine="4096"/>
        <w:jc w:val="both"/>
        <w:rPr>
          <w:sz w:val="24"/>
          <w:szCs w:val="24"/>
        </w:rPr>
      </w:pPr>
      <w:r>
        <w:rPr>
          <w:rFonts w:hint="eastAsia"/>
          <w:sz w:val="24"/>
          <w:szCs w:val="24"/>
        </w:rPr>
        <w:t>格式自拟</w:t>
      </w:r>
    </w:p>
    <w:p w:rsidR="008B475B" w:rsidRDefault="005F137C">
      <w:pPr>
        <w:pStyle w:val="12"/>
        <w:jc w:val="both"/>
        <w:rPr>
          <w:b w:val="0"/>
          <w:sz w:val="24"/>
          <w:szCs w:val="24"/>
        </w:rPr>
      </w:pPr>
      <w:r>
        <w:rPr>
          <w:rFonts w:hint="eastAsia"/>
          <w:b w:val="0"/>
          <w:sz w:val="24"/>
          <w:szCs w:val="24"/>
        </w:rPr>
        <w:t>1.</w:t>
      </w:r>
      <w:r>
        <w:rPr>
          <w:rFonts w:hint="eastAsia"/>
          <w:b w:val="0"/>
          <w:sz w:val="24"/>
          <w:szCs w:val="24"/>
        </w:rPr>
        <w:t>服务承诺</w:t>
      </w:r>
    </w:p>
    <w:p w:rsidR="008B475B" w:rsidRDefault="005F137C">
      <w:pPr>
        <w:pStyle w:val="12"/>
        <w:jc w:val="both"/>
        <w:rPr>
          <w:b w:val="0"/>
          <w:sz w:val="24"/>
          <w:szCs w:val="24"/>
        </w:rPr>
      </w:pPr>
      <w:r>
        <w:rPr>
          <w:rFonts w:hint="eastAsia"/>
          <w:b w:val="0"/>
          <w:sz w:val="24"/>
          <w:szCs w:val="24"/>
        </w:rPr>
        <w:t>2.</w:t>
      </w:r>
      <w:r>
        <w:rPr>
          <w:rFonts w:hint="eastAsia"/>
          <w:b w:val="0"/>
          <w:sz w:val="24"/>
          <w:szCs w:val="24"/>
        </w:rPr>
        <w:t>优惠条件</w:t>
      </w:r>
    </w:p>
    <w:p w:rsidR="008B475B" w:rsidRDefault="008B475B">
      <w:pPr>
        <w:pStyle w:val="12"/>
        <w:ind w:firstLineChars="700" w:firstLine="2520"/>
        <w:jc w:val="both"/>
        <w:rPr>
          <w:b w:val="0"/>
        </w:rPr>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8B475B">
      <w:pPr>
        <w:pStyle w:val="12"/>
        <w:ind w:firstLineChars="700" w:firstLine="2530"/>
        <w:jc w:val="both"/>
      </w:pPr>
    </w:p>
    <w:p w:rsidR="008B475B" w:rsidRDefault="005F137C">
      <w:pPr>
        <w:pStyle w:val="12"/>
        <w:ind w:firstLineChars="750" w:firstLine="2711"/>
        <w:jc w:val="both"/>
        <w:rPr>
          <w:rFonts w:cs="Times New Roman"/>
        </w:rPr>
      </w:pPr>
      <w:r>
        <w:rPr>
          <w:rFonts w:hint="eastAsia"/>
        </w:rPr>
        <w:t>十、其他文件材料</w:t>
      </w:r>
    </w:p>
    <w:p w:rsidR="008B475B" w:rsidRDefault="005F137C">
      <w:pPr>
        <w:pStyle w:val="a6"/>
        <w:spacing w:before="100" w:beforeAutospacing="1" w:after="100" w:afterAutospacing="1" w:line="360" w:lineRule="auto"/>
        <w:ind w:firstLineChars="200" w:firstLine="480"/>
        <w:rPr>
          <w:rFonts w:hAnsi="宋体"/>
          <w:bCs/>
          <w:sz w:val="24"/>
          <w:szCs w:val="24"/>
          <w:lang w:val="zh-CN"/>
        </w:rPr>
      </w:pPr>
      <w:r>
        <w:rPr>
          <w:rFonts w:hAnsi="宋体" w:hint="eastAsia"/>
          <w:kern w:val="0"/>
          <w:sz w:val="24"/>
        </w:rPr>
        <w:t>根据招标文件要求，投标人可参考评标办法，提交其认为需要的其他材料（如企业评价、信用截图</w:t>
      </w:r>
      <w:r>
        <w:rPr>
          <w:rFonts w:hAnsi="宋体" w:hint="eastAsia"/>
          <w:kern w:val="0"/>
          <w:sz w:val="24"/>
          <w:lang w:val="zh-CN"/>
        </w:rPr>
        <w:t>等内容</w:t>
      </w:r>
      <w:r>
        <w:rPr>
          <w:rFonts w:hAnsi="宋体" w:hint="eastAsia"/>
          <w:kern w:val="0"/>
          <w:sz w:val="24"/>
        </w:rPr>
        <w:t>）</w:t>
      </w:r>
    </w:p>
    <w:p w:rsidR="008B475B" w:rsidRDefault="005F137C">
      <w:pPr>
        <w:pStyle w:val="12"/>
        <w:ind w:firstLineChars="1300" w:firstLine="4160"/>
        <w:jc w:val="both"/>
        <w:rPr>
          <w:b w:val="0"/>
          <w:bCs w:val="0"/>
          <w:sz w:val="32"/>
          <w:szCs w:val="32"/>
        </w:rPr>
      </w:pPr>
      <w:r>
        <w:rPr>
          <w:b w:val="0"/>
          <w:bCs w:val="0"/>
          <w:sz w:val="32"/>
          <w:szCs w:val="32"/>
        </w:rPr>
        <w:t xml:space="preserve"> </w:t>
      </w:r>
    </w:p>
    <w:p w:rsidR="008B475B" w:rsidRDefault="008B475B">
      <w:pPr>
        <w:tabs>
          <w:tab w:val="left" w:pos="4020"/>
        </w:tabs>
        <w:autoSpaceDE w:val="0"/>
        <w:autoSpaceDN w:val="0"/>
        <w:adjustRightInd w:val="0"/>
        <w:spacing w:line="400" w:lineRule="exact"/>
        <w:rPr>
          <w:rFonts w:ascii="宋体"/>
          <w:sz w:val="28"/>
          <w:szCs w:val="28"/>
          <w:lang w:val="zh-CN"/>
        </w:rPr>
      </w:pPr>
    </w:p>
    <w:sectPr w:rsidR="008B475B" w:rsidSect="008B475B">
      <w:headerReference w:type="default" r:id="rId15"/>
      <w:footerReference w:type="default" r:id="rId16"/>
      <w:pgSz w:w="11906" w:h="16838"/>
      <w:pgMar w:top="1440" w:right="1080" w:bottom="1440" w:left="108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37C" w:rsidRDefault="005F137C" w:rsidP="008B475B">
      <w:r>
        <w:separator/>
      </w:r>
    </w:p>
  </w:endnote>
  <w:endnote w:type="continuationSeparator" w:id="0">
    <w:p w:rsidR="005F137C" w:rsidRDefault="005F137C" w:rsidP="008B475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金山简黑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space">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5B" w:rsidRDefault="008B475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5B" w:rsidRDefault="005F137C">
    <w:pPr>
      <w:pStyle w:val="a8"/>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5B" w:rsidRDefault="008B475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5B" w:rsidRDefault="008B475B">
    <w:pPr>
      <w:pStyle w:val="a8"/>
      <w:jc w:val="center"/>
      <w:rPr>
        <w:rFonts w:cs="Times New Roman"/>
      </w:rPr>
    </w:pPr>
    <w:r>
      <w:fldChar w:fldCharType="begin"/>
    </w:r>
    <w:r w:rsidR="005F137C">
      <w:instrText xml:space="preserve"> PAGE   \* MERGEFORMAT </w:instrText>
    </w:r>
    <w:r>
      <w:fldChar w:fldCharType="separate"/>
    </w:r>
    <w:r w:rsidR="009970D2" w:rsidRPr="009970D2">
      <w:rPr>
        <w:noProof/>
        <w:lang w:val="zh-CN"/>
      </w:rPr>
      <w:t>16</w:t>
    </w:r>
    <w:r>
      <w:fldChar w:fldCharType="end"/>
    </w:r>
  </w:p>
  <w:p w:rsidR="008B475B" w:rsidRDefault="008B475B">
    <w:pPr>
      <w:pStyle w:val="a8"/>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5B" w:rsidRDefault="008B475B">
    <w:pPr>
      <w:pStyle w:val="a8"/>
      <w:jc w:val="center"/>
      <w:rPr>
        <w:rFonts w:cs="Times New Roman"/>
        <w:b/>
        <w:bCs/>
      </w:rPr>
    </w:pPr>
    <w:r w:rsidRPr="008B475B">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IvFcN+4AQAAVQMAAA4AAAAAAAAAAQAgAAAAIgEAAGRycy9lMm9Eb2MueG1sUEsFBgAAAAAG&#10;AAYAWQEAAEwFAAAAAA==&#10;" filled="f" stroked="f" strokeweight="1.25pt">
          <v:textbox style="mso-fit-shape-to-text:t" inset="0,0,0,0">
            <w:txbxContent>
              <w:p w:rsidR="008B475B" w:rsidRDefault="005F137C">
                <w:pPr>
                  <w:pStyle w:val="a8"/>
                  <w:jc w:val="center"/>
                  <w:rPr>
                    <w:rFonts w:cs="Times New Roman"/>
                  </w:rPr>
                </w:pPr>
                <w:r>
                  <w:rPr>
                    <w:b/>
                    <w:bCs/>
                    <w:kern w:val="0"/>
                  </w:rPr>
                  <w:t xml:space="preserve">- </w:t>
                </w:r>
                <w:r w:rsidR="008B475B">
                  <w:rPr>
                    <w:b/>
                    <w:bCs/>
                    <w:kern w:val="0"/>
                  </w:rPr>
                  <w:fldChar w:fldCharType="begin"/>
                </w:r>
                <w:r>
                  <w:rPr>
                    <w:b/>
                    <w:bCs/>
                    <w:kern w:val="0"/>
                  </w:rPr>
                  <w:instrText xml:space="preserve"> PAGE </w:instrText>
                </w:r>
                <w:r w:rsidR="008B475B">
                  <w:rPr>
                    <w:b/>
                    <w:bCs/>
                    <w:kern w:val="0"/>
                  </w:rPr>
                  <w:fldChar w:fldCharType="separate"/>
                </w:r>
                <w:r w:rsidR="009970D2">
                  <w:rPr>
                    <w:b/>
                    <w:bCs/>
                    <w:noProof/>
                    <w:kern w:val="0"/>
                  </w:rPr>
                  <w:t>48</w:t>
                </w:r>
                <w:r w:rsidR="008B475B">
                  <w:rPr>
                    <w:b/>
                    <w:bCs/>
                    <w:kern w:val="0"/>
                  </w:rPr>
                  <w:fldChar w:fldCharType="end"/>
                </w:r>
                <w:r>
                  <w:rPr>
                    <w:b/>
                    <w:bCs/>
                    <w:kern w:val="0"/>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37C" w:rsidRDefault="005F137C" w:rsidP="008B475B">
      <w:r>
        <w:separator/>
      </w:r>
    </w:p>
  </w:footnote>
  <w:footnote w:type="continuationSeparator" w:id="0">
    <w:p w:rsidR="005F137C" w:rsidRDefault="005F137C" w:rsidP="008B4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5B" w:rsidRDefault="008B475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5B" w:rsidRDefault="008B475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5B" w:rsidRDefault="008B475B">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5B" w:rsidRDefault="005F137C">
    <w:pPr>
      <w:pStyle w:val="a9"/>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left" w:pos="360"/>
        </w:tabs>
        <w:ind w:left="360" w:hanging="360"/>
      </w:pPr>
      <w:rPr>
        <w:rFonts w:asciiTheme="minorEastAsia" w:eastAsiaTheme="minorEastAsia" w:hAnsiTheme="minorEastAsia"/>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AED829E"/>
    <w:multiLevelType w:val="singleLevel"/>
    <w:tmpl w:val="0AED829E"/>
    <w:lvl w:ilvl="0">
      <w:start w:val="3"/>
      <w:numFmt w:val="decimal"/>
      <w:suff w:val="nothing"/>
      <w:lvlText w:val="%1．"/>
      <w:lvlJc w:val="left"/>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12FF7C00"/>
    <w:rsid w:val="00001D44"/>
    <w:rsid w:val="0000347A"/>
    <w:rsid w:val="00041389"/>
    <w:rsid w:val="00050793"/>
    <w:rsid w:val="000520EC"/>
    <w:rsid w:val="00073156"/>
    <w:rsid w:val="00075C0F"/>
    <w:rsid w:val="00084931"/>
    <w:rsid w:val="000904A2"/>
    <w:rsid w:val="000934C3"/>
    <w:rsid w:val="000C00D9"/>
    <w:rsid w:val="000C113A"/>
    <w:rsid w:val="000F6426"/>
    <w:rsid w:val="0011753F"/>
    <w:rsid w:val="00121BB7"/>
    <w:rsid w:val="00125DCE"/>
    <w:rsid w:val="00126E20"/>
    <w:rsid w:val="001367AD"/>
    <w:rsid w:val="00146F94"/>
    <w:rsid w:val="001668BB"/>
    <w:rsid w:val="00172264"/>
    <w:rsid w:val="00177AAD"/>
    <w:rsid w:val="0018089C"/>
    <w:rsid w:val="00181C7A"/>
    <w:rsid w:val="00187362"/>
    <w:rsid w:val="00193250"/>
    <w:rsid w:val="001A000F"/>
    <w:rsid w:val="001C3ABC"/>
    <w:rsid w:val="001D55E8"/>
    <w:rsid w:val="001E19CE"/>
    <w:rsid w:val="001F4F68"/>
    <w:rsid w:val="001F5B59"/>
    <w:rsid w:val="00201B11"/>
    <w:rsid w:val="002055E5"/>
    <w:rsid w:val="002119D6"/>
    <w:rsid w:val="00216807"/>
    <w:rsid w:val="002232DE"/>
    <w:rsid w:val="0022488C"/>
    <w:rsid w:val="00243B69"/>
    <w:rsid w:val="002459A3"/>
    <w:rsid w:val="0025105D"/>
    <w:rsid w:val="002515BE"/>
    <w:rsid w:val="0025241F"/>
    <w:rsid w:val="00261EBF"/>
    <w:rsid w:val="00264493"/>
    <w:rsid w:val="00290B6A"/>
    <w:rsid w:val="002940CC"/>
    <w:rsid w:val="002E0768"/>
    <w:rsid w:val="002E0A11"/>
    <w:rsid w:val="003114A6"/>
    <w:rsid w:val="00312D7F"/>
    <w:rsid w:val="00324133"/>
    <w:rsid w:val="00324ED7"/>
    <w:rsid w:val="003334D7"/>
    <w:rsid w:val="00340CEA"/>
    <w:rsid w:val="003428C6"/>
    <w:rsid w:val="00345A0A"/>
    <w:rsid w:val="003671F6"/>
    <w:rsid w:val="00372FA0"/>
    <w:rsid w:val="003964F0"/>
    <w:rsid w:val="003A5BA8"/>
    <w:rsid w:val="003C76A1"/>
    <w:rsid w:val="003E5B49"/>
    <w:rsid w:val="003E6DED"/>
    <w:rsid w:val="003F2E32"/>
    <w:rsid w:val="00400DE0"/>
    <w:rsid w:val="00406C39"/>
    <w:rsid w:val="00415967"/>
    <w:rsid w:val="00422F1F"/>
    <w:rsid w:val="00446087"/>
    <w:rsid w:val="00447968"/>
    <w:rsid w:val="004528A1"/>
    <w:rsid w:val="00455E28"/>
    <w:rsid w:val="00457EE9"/>
    <w:rsid w:val="00460D6D"/>
    <w:rsid w:val="00476674"/>
    <w:rsid w:val="004838FB"/>
    <w:rsid w:val="00493876"/>
    <w:rsid w:val="00496CCB"/>
    <w:rsid w:val="004A0C42"/>
    <w:rsid w:val="004A0ED5"/>
    <w:rsid w:val="004D3812"/>
    <w:rsid w:val="004F2A75"/>
    <w:rsid w:val="004F303A"/>
    <w:rsid w:val="004F5408"/>
    <w:rsid w:val="005141AD"/>
    <w:rsid w:val="00514E3E"/>
    <w:rsid w:val="00532C36"/>
    <w:rsid w:val="00536D18"/>
    <w:rsid w:val="00583490"/>
    <w:rsid w:val="00596963"/>
    <w:rsid w:val="00597287"/>
    <w:rsid w:val="005C3743"/>
    <w:rsid w:val="005D3E17"/>
    <w:rsid w:val="005D58DD"/>
    <w:rsid w:val="005D6F3D"/>
    <w:rsid w:val="005E2373"/>
    <w:rsid w:val="005E414E"/>
    <w:rsid w:val="005E63E4"/>
    <w:rsid w:val="005F137C"/>
    <w:rsid w:val="00602091"/>
    <w:rsid w:val="00622558"/>
    <w:rsid w:val="00642B72"/>
    <w:rsid w:val="006570A2"/>
    <w:rsid w:val="00673268"/>
    <w:rsid w:val="00677F31"/>
    <w:rsid w:val="0068620C"/>
    <w:rsid w:val="006A6FA9"/>
    <w:rsid w:val="006B1189"/>
    <w:rsid w:val="006B5469"/>
    <w:rsid w:val="006B6B9A"/>
    <w:rsid w:val="006C147E"/>
    <w:rsid w:val="006C6340"/>
    <w:rsid w:val="006E13DA"/>
    <w:rsid w:val="006F6F14"/>
    <w:rsid w:val="00706DB9"/>
    <w:rsid w:val="00710752"/>
    <w:rsid w:val="0071263F"/>
    <w:rsid w:val="0071455C"/>
    <w:rsid w:val="0071551D"/>
    <w:rsid w:val="00725AF5"/>
    <w:rsid w:val="00742066"/>
    <w:rsid w:val="007519A6"/>
    <w:rsid w:val="007561C4"/>
    <w:rsid w:val="007C0E83"/>
    <w:rsid w:val="007C3F2C"/>
    <w:rsid w:val="008205E2"/>
    <w:rsid w:val="00831752"/>
    <w:rsid w:val="00832B61"/>
    <w:rsid w:val="00862458"/>
    <w:rsid w:val="0088208E"/>
    <w:rsid w:val="0088777D"/>
    <w:rsid w:val="0089466C"/>
    <w:rsid w:val="008A73FC"/>
    <w:rsid w:val="008A7EBF"/>
    <w:rsid w:val="008B15FD"/>
    <w:rsid w:val="008B475B"/>
    <w:rsid w:val="008C14A9"/>
    <w:rsid w:val="008C6EA1"/>
    <w:rsid w:val="008C6F2B"/>
    <w:rsid w:val="008C70CB"/>
    <w:rsid w:val="008D3C1E"/>
    <w:rsid w:val="008E15B3"/>
    <w:rsid w:val="008F2B5D"/>
    <w:rsid w:val="008F6E01"/>
    <w:rsid w:val="009141AB"/>
    <w:rsid w:val="00914B13"/>
    <w:rsid w:val="00937AB2"/>
    <w:rsid w:val="00940C06"/>
    <w:rsid w:val="00965AAE"/>
    <w:rsid w:val="0097181B"/>
    <w:rsid w:val="009720DA"/>
    <w:rsid w:val="00980CD5"/>
    <w:rsid w:val="00984214"/>
    <w:rsid w:val="009904F8"/>
    <w:rsid w:val="009970D2"/>
    <w:rsid w:val="009A0A54"/>
    <w:rsid w:val="009C5C00"/>
    <w:rsid w:val="009D2457"/>
    <w:rsid w:val="009F22BE"/>
    <w:rsid w:val="009F46C3"/>
    <w:rsid w:val="009F736C"/>
    <w:rsid w:val="009F78E1"/>
    <w:rsid w:val="00A0706E"/>
    <w:rsid w:val="00A36013"/>
    <w:rsid w:val="00A36A29"/>
    <w:rsid w:val="00A57A45"/>
    <w:rsid w:val="00A64809"/>
    <w:rsid w:val="00A71D4B"/>
    <w:rsid w:val="00A72C94"/>
    <w:rsid w:val="00A8091E"/>
    <w:rsid w:val="00A90BC4"/>
    <w:rsid w:val="00AB0032"/>
    <w:rsid w:val="00AB4FBD"/>
    <w:rsid w:val="00AD161A"/>
    <w:rsid w:val="00AD663D"/>
    <w:rsid w:val="00B34EE0"/>
    <w:rsid w:val="00B41FF3"/>
    <w:rsid w:val="00B66138"/>
    <w:rsid w:val="00B8564C"/>
    <w:rsid w:val="00BC7CA5"/>
    <w:rsid w:val="00BD1513"/>
    <w:rsid w:val="00BD2027"/>
    <w:rsid w:val="00BE7418"/>
    <w:rsid w:val="00BF79B2"/>
    <w:rsid w:val="00C07616"/>
    <w:rsid w:val="00C344F2"/>
    <w:rsid w:val="00C517E9"/>
    <w:rsid w:val="00C67704"/>
    <w:rsid w:val="00C75144"/>
    <w:rsid w:val="00C75724"/>
    <w:rsid w:val="00C80828"/>
    <w:rsid w:val="00C84A01"/>
    <w:rsid w:val="00CA049D"/>
    <w:rsid w:val="00CC40D4"/>
    <w:rsid w:val="00CD54F4"/>
    <w:rsid w:val="00D0056A"/>
    <w:rsid w:val="00D11734"/>
    <w:rsid w:val="00D240D6"/>
    <w:rsid w:val="00D24617"/>
    <w:rsid w:val="00D263F3"/>
    <w:rsid w:val="00D26B09"/>
    <w:rsid w:val="00D26FE5"/>
    <w:rsid w:val="00D324BC"/>
    <w:rsid w:val="00D35F2E"/>
    <w:rsid w:val="00D3784B"/>
    <w:rsid w:val="00D53691"/>
    <w:rsid w:val="00D74E6F"/>
    <w:rsid w:val="00D77667"/>
    <w:rsid w:val="00D845FF"/>
    <w:rsid w:val="00DC33C1"/>
    <w:rsid w:val="00DE09BE"/>
    <w:rsid w:val="00DE517C"/>
    <w:rsid w:val="00DE5488"/>
    <w:rsid w:val="00DE7670"/>
    <w:rsid w:val="00DF1779"/>
    <w:rsid w:val="00DF2128"/>
    <w:rsid w:val="00DF4F52"/>
    <w:rsid w:val="00E04EFF"/>
    <w:rsid w:val="00E118F0"/>
    <w:rsid w:val="00E11B51"/>
    <w:rsid w:val="00E13245"/>
    <w:rsid w:val="00E2430C"/>
    <w:rsid w:val="00E3095B"/>
    <w:rsid w:val="00E34BCA"/>
    <w:rsid w:val="00E44ED7"/>
    <w:rsid w:val="00E550F1"/>
    <w:rsid w:val="00E5635D"/>
    <w:rsid w:val="00E6115D"/>
    <w:rsid w:val="00E91DCE"/>
    <w:rsid w:val="00E955E6"/>
    <w:rsid w:val="00EA2A3F"/>
    <w:rsid w:val="00EB416C"/>
    <w:rsid w:val="00ED5412"/>
    <w:rsid w:val="00ED75F6"/>
    <w:rsid w:val="00F04E61"/>
    <w:rsid w:val="00F0502F"/>
    <w:rsid w:val="00F12ACD"/>
    <w:rsid w:val="00F40586"/>
    <w:rsid w:val="00F527E1"/>
    <w:rsid w:val="00F66CA1"/>
    <w:rsid w:val="00F766FE"/>
    <w:rsid w:val="00F81993"/>
    <w:rsid w:val="00F96775"/>
    <w:rsid w:val="00FA530F"/>
    <w:rsid w:val="00FB0DA5"/>
    <w:rsid w:val="00FC259A"/>
    <w:rsid w:val="00FC6586"/>
    <w:rsid w:val="00FD12EB"/>
    <w:rsid w:val="00FD43B1"/>
    <w:rsid w:val="00FE496C"/>
    <w:rsid w:val="00FE7EEF"/>
    <w:rsid w:val="00FF033C"/>
    <w:rsid w:val="00FF374A"/>
    <w:rsid w:val="011A0F6E"/>
    <w:rsid w:val="012F7506"/>
    <w:rsid w:val="013155F3"/>
    <w:rsid w:val="013533A9"/>
    <w:rsid w:val="016F0F35"/>
    <w:rsid w:val="01700565"/>
    <w:rsid w:val="01715FF9"/>
    <w:rsid w:val="018432DE"/>
    <w:rsid w:val="01876533"/>
    <w:rsid w:val="018D6CDD"/>
    <w:rsid w:val="01954FF4"/>
    <w:rsid w:val="01AC26F4"/>
    <w:rsid w:val="01CF11E4"/>
    <w:rsid w:val="01D50CF4"/>
    <w:rsid w:val="01FD1707"/>
    <w:rsid w:val="02140163"/>
    <w:rsid w:val="02203A20"/>
    <w:rsid w:val="022C0474"/>
    <w:rsid w:val="025A6FAB"/>
    <w:rsid w:val="025B17A4"/>
    <w:rsid w:val="025B7D3F"/>
    <w:rsid w:val="02965E37"/>
    <w:rsid w:val="02B11299"/>
    <w:rsid w:val="02B43AE4"/>
    <w:rsid w:val="02B812F0"/>
    <w:rsid w:val="02BF0095"/>
    <w:rsid w:val="02DE6D4F"/>
    <w:rsid w:val="02E10411"/>
    <w:rsid w:val="03010FC3"/>
    <w:rsid w:val="030A1EAE"/>
    <w:rsid w:val="032219B1"/>
    <w:rsid w:val="032D7EDB"/>
    <w:rsid w:val="033566E5"/>
    <w:rsid w:val="033B34A0"/>
    <w:rsid w:val="034478DD"/>
    <w:rsid w:val="03522202"/>
    <w:rsid w:val="035C003E"/>
    <w:rsid w:val="03895A25"/>
    <w:rsid w:val="03954F92"/>
    <w:rsid w:val="03973BA3"/>
    <w:rsid w:val="03B26728"/>
    <w:rsid w:val="03BB75B8"/>
    <w:rsid w:val="03CC3F79"/>
    <w:rsid w:val="03E12D3A"/>
    <w:rsid w:val="04000F3A"/>
    <w:rsid w:val="040A790E"/>
    <w:rsid w:val="04726282"/>
    <w:rsid w:val="047E7693"/>
    <w:rsid w:val="04926457"/>
    <w:rsid w:val="04937B6A"/>
    <w:rsid w:val="04AB3B8E"/>
    <w:rsid w:val="04D32F09"/>
    <w:rsid w:val="04D51B6A"/>
    <w:rsid w:val="04DA6822"/>
    <w:rsid w:val="050808D6"/>
    <w:rsid w:val="05215983"/>
    <w:rsid w:val="053B6EEC"/>
    <w:rsid w:val="056A4C15"/>
    <w:rsid w:val="05787E6E"/>
    <w:rsid w:val="057E1332"/>
    <w:rsid w:val="058014C8"/>
    <w:rsid w:val="05841A87"/>
    <w:rsid w:val="05975D12"/>
    <w:rsid w:val="05B512C7"/>
    <w:rsid w:val="05BC15A6"/>
    <w:rsid w:val="05C700B8"/>
    <w:rsid w:val="05EE74F3"/>
    <w:rsid w:val="05F94902"/>
    <w:rsid w:val="05FB1A4B"/>
    <w:rsid w:val="06041CE4"/>
    <w:rsid w:val="0613646F"/>
    <w:rsid w:val="063E4787"/>
    <w:rsid w:val="06404679"/>
    <w:rsid w:val="064C6B4B"/>
    <w:rsid w:val="065B32C7"/>
    <w:rsid w:val="06694008"/>
    <w:rsid w:val="06B140D6"/>
    <w:rsid w:val="06CB230B"/>
    <w:rsid w:val="06FA119C"/>
    <w:rsid w:val="07117B41"/>
    <w:rsid w:val="074B3E0E"/>
    <w:rsid w:val="07515F04"/>
    <w:rsid w:val="07524BDF"/>
    <w:rsid w:val="075D379D"/>
    <w:rsid w:val="077204E9"/>
    <w:rsid w:val="0775311C"/>
    <w:rsid w:val="0784723F"/>
    <w:rsid w:val="07AA2D7B"/>
    <w:rsid w:val="07BF3852"/>
    <w:rsid w:val="07CC1D08"/>
    <w:rsid w:val="07E34028"/>
    <w:rsid w:val="0843242B"/>
    <w:rsid w:val="08547ACD"/>
    <w:rsid w:val="0868414D"/>
    <w:rsid w:val="086E730F"/>
    <w:rsid w:val="088803BE"/>
    <w:rsid w:val="089E596B"/>
    <w:rsid w:val="08B20132"/>
    <w:rsid w:val="08C045EF"/>
    <w:rsid w:val="08DC6C32"/>
    <w:rsid w:val="08DD4144"/>
    <w:rsid w:val="08E10E10"/>
    <w:rsid w:val="091F35E8"/>
    <w:rsid w:val="093A0A27"/>
    <w:rsid w:val="09857FE4"/>
    <w:rsid w:val="098C6358"/>
    <w:rsid w:val="09B05A96"/>
    <w:rsid w:val="09BA6D52"/>
    <w:rsid w:val="09E3355B"/>
    <w:rsid w:val="09F34B97"/>
    <w:rsid w:val="09F7779B"/>
    <w:rsid w:val="09FA64A4"/>
    <w:rsid w:val="0A225E99"/>
    <w:rsid w:val="0A4636BF"/>
    <w:rsid w:val="0A4F69D9"/>
    <w:rsid w:val="0A58170D"/>
    <w:rsid w:val="0A5E61AA"/>
    <w:rsid w:val="0A633F8B"/>
    <w:rsid w:val="0AAD3501"/>
    <w:rsid w:val="0ADF7F32"/>
    <w:rsid w:val="0B125FDE"/>
    <w:rsid w:val="0B493AE8"/>
    <w:rsid w:val="0B575CA2"/>
    <w:rsid w:val="0B8907CB"/>
    <w:rsid w:val="0BA91C32"/>
    <w:rsid w:val="0BAA3E3E"/>
    <w:rsid w:val="0BCA1365"/>
    <w:rsid w:val="0BE91659"/>
    <w:rsid w:val="0BEE7ADD"/>
    <w:rsid w:val="0C051BE6"/>
    <w:rsid w:val="0C076C2B"/>
    <w:rsid w:val="0C0C2A80"/>
    <w:rsid w:val="0C1005A4"/>
    <w:rsid w:val="0C20166B"/>
    <w:rsid w:val="0C3B769B"/>
    <w:rsid w:val="0C3D13AC"/>
    <w:rsid w:val="0C4B1AC7"/>
    <w:rsid w:val="0C700A87"/>
    <w:rsid w:val="0C763024"/>
    <w:rsid w:val="0C7A7727"/>
    <w:rsid w:val="0C9E10B2"/>
    <w:rsid w:val="0CC2034C"/>
    <w:rsid w:val="0CE16C8F"/>
    <w:rsid w:val="0D06720D"/>
    <w:rsid w:val="0D16549C"/>
    <w:rsid w:val="0D1C2728"/>
    <w:rsid w:val="0D3764B7"/>
    <w:rsid w:val="0D547594"/>
    <w:rsid w:val="0D5D538D"/>
    <w:rsid w:val="0D5F027E"/>
    <w:rsid w:val="0D63282E"/>
    <w:rsid w:val="0D681174"/>
    <w:rsid w:val="0D6D2DB5"/>
    <w:rsid w:val="0D780413"/>
    <w:rsid w:val="0D983A71"/>
    <w:rsid w:val="0D9C1DCF"/>
    <w:rsid w:val="0DA4677B"/>
    <w:rsid w:val="0DB95407"/>
    <w:rsid w:val="0DDB05E4"/>
    <w:rsid w:val="0DEE4C55"/>
    <w:rsid w:val="0E083355"/>
    <w:rsid w:val="0E2A4E71"/>
    <w:rsid w:val="0E2A57B4"/>
    <w:rsid w:val="0E375E8A"/>
    <w:rsid w:val="0E3B2A2A"/>
    <w:rsid w:val="0E5D1A57"/>
    <w:rsid w:val="0E6E1F27"/>
    <w:rsid w:val="0E8E6B61"/>
    <w:rsid w:val="0EAB57F9"/>
    <w:rsid w:val="0EAC5B9F"/>
    <w:rsid w:val="0EDD3AD6"/>
    <w:rsid w:val="0EF57ADC"/>
    <w:rsid w:val="0F167E6F"/>
    <w:rsid w:val="0F7C2DAB"/>
    <w:rsid w:val="0F8D1FD7"/>
    <w:rsid w:val="0F9A4898"/>
    <w:rsid w:val="0FA96518"/>
    <w:rsid w:val="0FC81F8F"/>
    <w:rsid w:val="0FCA1A6E"/>
    <w:rsid w:val="0FCC343C"/>
    <w:rsid w:val="0FE34F58"/>
    <w:rsid w:val="0FFC09AC"/>
    <w:rsid w:val="10036BA8"/>
    <w:rsid w:val="100B292C"/>
    <w:rsid w:val="101831DA"/>
    <w:rsid w:val="10201068"/>
    <w:rsid w:val="102B64CB"/>
    <w:rsid w:val="10392B12"/>
    <w:rsid w:val="10413679"/>
    <w:rsid w:val="10503B3A"/>
    <w:rsid w:val="1060452E"/>
    <w:rsid w:val="10643082"/>
    <w:rsid w:val="106E261C"/>
    <w:rsid w:val="1073286C"/>
    <w:rsid w:val="108C3B3A"/>
    <w:rsid w:val="108D5355"/>
    <w:rsid w:val="10994361"/>
    <w:rsid w:val="10AC2956"/>
    <w:rsid w:val="10AD2515"/>
    <w:rsid w:val="10BC577F"/>
    <w:rsid w:val="10BD2F58"/>
    <w:rsid w:val="10D57070"/>
    <w:rsid w:val="10E31DEE"/>
    <w:rsid w:val="10ED05B2"/>
    <w:rsid w:val="11084C43"/>
    <w:rsid w:val="11172AA0"/>
    <w:rsid w:val="112939B5"/>
    <w:rsid w:val="11826EA9"/>
    <w:rsid w:val="11832A46"/>
    <w:rsid w:val="11844C9D"/>
    <w:rsid w:val="11B07AA5"/>
    <w:rsid w:val="11BD177C"/>
    <w:rsid w:val="11F9502B"/>
    <w:rsid w:val="12052167"/>
    <w:rsid w:val="120F1590"/>
    <w:rsid w:val="121D346E"/>
    <w:rsid w:val="12381F54"/>
    <w:rsid w:val="123C6879"/>
    <w:rsid w:val="124A6310"/>
    <w:rsid w:val="12680579"/>
    <w:rsid w:val="127F20A6"/>
    <w:rsid w:val="128132AB"/>
    <w:rsid w:val="12BF7EFB"/>
    <w:rsid w:val="12C83D79"/>
    <w:rsid w:val="12DB52AC"/>
    <w:rsid w:val="12E639B2"/>
    <w:rsid w:val="12FF7C00"/>
    <w:rsid w:val="133827CD"/>
    <w:rsid w:val="1392676C"/>
    <w:rsid w:val="13A872BB"/>
    <w:rsid w:val="13AF2389"/>
    <w:rsid w:val="13B558A9"/>
    <w:rsid w:val="13F53273"/>
    <w:rsid w:val="14275C77"/>
    <w:rsid w:val="142E4C63"/>
    <w:rsid w:val="14305CB5"/>
    <w:rsid w:val="14344F8F"/>
    <w:rsid w:val="146C1A3F"/>
    <w:rsid w:val="149A5570"/>
    <w:rsid w:val="149E6230"/>
    <w:rsid w:val="14AE1661"/>
    <w:rsid w:val="14CE4B2A"/>
    <w:rsid w:val="14D175BB"/>
    <w:rsid w:val="14D959DF"/>
    <w:rsid w:val="14DC3006"/>
    <w:rsid w:val="14FA36C8"/>
    <w:rsid w:val="15086BE0"/>
    <w:rsid w:val="15186A6A"/>
    <w:rsid w:val="15412E44"/>
    <w:rsid w:val="154B559B"/>
    <w:rsid w:val="15571CB6"/>
    <w:rsid w:val="15775284"/>
    <w:rsid w:val="15790D7B"/>
    <w:rsid w:val="157D48DE"/>
    <w:rsid w:val="1583529C"/>
    <w:rsid w:val="15847D80"/>
    <w:rsid w:val="15A200C2"/>
    <w:rsid w:val="15A451E1"/>
    <w:rsid w:val="15B71CB5"/>
    <w:rsid w:val="15E43D82"/>
    <w:rsid w:val="162639BD"/>
    <w:rsid w:val="167A0A48"/>
    <w:rsid w:val="16865925"/>
    <w:rsid w:val="16887EB9"/>
    <w:rsid w:val="1689651D"/>
    <w:rsid w:val="169B71B2"/>
    <w:rsid w:val="16B04415"/>
    <w:rsid w:val="16C50139"/>
    <w:rsid w:val="16E62065"/>
    <w:rsid w:val="16E63C50"/>
    <w:rsid w:val="17495BDF"/>
    <w:rsid w:val="17720A23"/>
    <w:rsid w:val="177B3CED"/>
    <w:rsid w:val="17857CD5"/>
    <w:rsid w:val="17977EBB"/>
    <w:rsid w:val="17B54F82"/>
    <w:rsid w:val="17CA788D"/>
    <w:rsid w:val="17CC0594"/>
    <w:rsid w:val="17CD00A5"/>
    <w:rsid w:val="17CD7BA2"/>
    <w:rsid w:val="17D901E3"/>
    <w:rsid w:val="17F616DF"/>
    <w:rsid w:val="17FB377F"/>
    <w:rsid w:val="180F6B1D"/>
    <w:rsid w:val="184233CD"/>
    <w:rsid w:val="18532FEB"/>
    <w:rsid w:val="1855286A"/>
    <w:rsid w:val="186A17CC"/>
    <w:rsid w:val="188F4DE3"/>
    <w:rsid w:val="18B8719D"/>
    <w:rsid w:val="18C04E60"/>
    <w:rsid w:val="18FD07AE"/>
    <w:rsid w:val="19355871"/>
    <w:rsid w:val="193C6E80"/>
    <w:rsid w:val="19725C22"/>
    <w:rsid w:val="19B16A01"/>
    <w:rsid w:val="19BE13D4"/>
    <w:rsid w:val="19D762E9"/>
    <w:rsid w:val="19FB05D6"/>
    <w:rsid w:val="1A0155EB"/>
    <w:rsid w:val="1A033341"/>
    <w:rsid w:val="1A135615"/>
    <w:rsid w:val="1A1B061E"/>
    <w:rsid w:val="1A2B2B94"/>
    <w:rsid w:val="1A384882"/>
    <w:rsid w:val="1A3C65ED"/>
    <w:rsid w:val="1A436B72"/>
    <w:rsid w:val="1A8349B5"/>
    <w:rsid w:val="1A9C1B7B"/>
    <w:rsid w:val="1AC02E55"/>
    <w:rsid w:val="1AC4135D"/>
    <w:rsid w:val="1AE67C23"/>
    <w:rsid w:val="1AE95CDC"/>
    <w:rsid w:val="1AEC73E7"/>
    <w:rsid w:val="1B134E9B"/>
    <w:rsid w:val="1B1556A1"/>
    <w:rsid w:val="1B274286"/>
    <w:rsid w:val="1B282EE3"/>
    <w:rsid w:val="1B393BED"/>
    <w:rsid w:val="1B3F614D"/>
    <w:rsid w:val="1B5761B0"/>
    <w:rsid w:val="1B664FC6"/>
    <w:rsid w:val="1B766650"/>
    <w:rsid w:val="1B810DAA"/>
    <w:rsid w:val="1B863839"/>
    <w:rsid w:val="1B9451EF"/>
    <w:rsid w:val="1BB11E3E"/>
    <w:rsid w:val="1BC00711"/>
    <w:rsid w:val="1BDA06A0"/>
    <w:rsid w:val="1BE22337"/>
    <w:rsid w:val="1BE8385D"/>
    <w:rsid w:val="1BEE164F"/>
    <w:rsid w:val="1BF3296F"/>
    <w:rsid w:val="1C1C54DD"/>
    <w:rsid w:val="1C346840"/>
    <w:rsid w:val="1C3A5E41"/>
    <w:rsid w:val="1C5D2D6A"/>
    <w:rsid w:val="1C6243D0"/>
    <w:rsid w:val="1C707CD6"/>
    <w:rsid w:val="1CB77638"/>
    <w:rsid w:val="1CBA4FB4"/>
    <w:rsid w:val="1CBB585E"/>
    <w:rsid w:val="1CC37A2F"/>
    <w:rsid w:val="1CC42089"/>
    <w:rsid w:val="1CC718CB"/>
    <w:rsid w:val="1CCC155C"/>
    <w:rsid w:val="1CD01A26"/>
    <w:rsid w:val="1CE555A6"/>
    <w:rsid w:val="1D042DA4"/>
    <w:rsid w:val="1D044C3D"/>
    <w:rsid w:val="1D2034BD"/>
    <w:rsid w:val="1D25523E"/>
    <w:rsid w:val="1D2D676D"/>
    <w:rsid w:val="1D8B56FC"/>
    <w:rsid w:val="1DA24AF5"/>
    <w:rsid w:val="1DB93967"/>
    <w:rsid w:val="1DBD1282"/>
    <w:rsid w:val="1DC66499"/>
    <w:rsid w:val="1DDF362C"/>
    <w:rsid w:val="1DEA705A"/>
    <w:rsid w:val="1E24586A"/>
    <w:rsid w:val="1E295302"/>
    <w:rsid w:val="1E3A367B"/>
    <w:rsid w:val="1E420C65"/>
    <w:rsid w:val="1EAC2222"/>
    <w:rsid w:val="1EE25574"/>
    <w:rsid w:val="1EE955C4"/>
    <w:rsid w:val="1EF71C2A"/>
    <w:rsid w:val="1F20096C"/>
    <w:rsid w:val="1F3A6795"/>
    <w:rsid w:val="1F4D6C4A"/>
    <w:rsid w:val="1F6974C3"/>
    <w:rsid w:val="1F7A09F5"/>
    <w:rsid w:val="1FA12599"/>
    <w:rsid w:val="1FCA79F6"/>
    <w:rsid w:val="1FCB1480"/>
    <w:rsid w:val="1FEB66F2"/>
    <w:rsid w:val="2035256D"/>
    <w:rsid w:val="20462533"/>
    <w:rsid w:val="20645F34"/>
    <w:rsid w:val="20710CA8"/>
    <w:rsid w:val="207529E0"/>
    <w:rsid w:val="20870FCA"/>
    <w:rsid w:val="208F77BD"/>
    <w:rsid w:val="209B6FDA"/>
    <w:rsid w:val="20A763E6"/>
    <w:rsid w:val="20BB44A6"/>
    <w:rsid w:val="20BE196D"/>
    <w:rsid w:val="20E50517"/>
    <w:rsid w:val="20E75798"/>
    <w:rsid w:val="20EF1796"/>
    <w:rsid w:val="21026BCB"/>
    <w:rsid w:val="21351BC1"/>
    <w:rsid w:val="21375970"/>
    <w:rsid w:val="21450A4E"/>
    <w:rsid w:val="215D7BB4"/>
    <w:rsid w:val="21661349"/>
    <w:rsid w:val="21B524CD"/>
    <w:rsid w:val="21EC2092"/>
    <w:rsid w:val="21EE25E7"/>
    <w:rsid w:val="21F76B3E"/>
    <w:rsid w:val="22324C6B"/>
    <w:rsid w:val="2269464B"/>
    <w:rsid w:val="22783554"/>
    <w:rsid w:val="228809B0"/>
    <w:rsid w:val="229C6E3B"/>
    <w:rsid w:val="22A85D58"/>
    <w:rsid w:val="22C624B4"/>
    <w:rsid w:val="23174FB1"/>
    <w:rsid w:val="232E0259"/>
    <w:rsid w:val="23583CC3"/>
    <w:rsid w:val="23614206"/>
    <w:rsid w:val="23787301"/>
    <w:rsid w:val="239B3814"/>
    <w:rsid w:val="23A06273"/>
    <w:rsid w:val="23BA4229"/>
    <w:rsid w:val="23C86F1D"/>
    <w:rsid w:val="23F12CC0"/>
    <w:rsid w:val="23F3223E"/>
    <w:rsid w:val="24150AC5"/>
    <w:rsid w:val="24157237"/>
    <w:rsid w:val="243800EA"/>
    <w:rsid w:val="245617B4"/>
    <w:rsid w:val="245B2DBE"/>
    <w:rsid w:val="24AF5182"/>
    <w:rsid w:val="24B04961"/>
    <w:rsid w:val="24C24032"/>
    <w:rsid w:val="24F41A37"/>
    <w:rsid w:val="24FD37E8"/>
    <w:rsid w:val="25397175"/>
    <w:rsid w:val="25431549"/>
    <w:rsid w:val="254523E3"/>
    <w:rsid w:val="254A0A1E"/>
    <w:rsid w:val="25516627"/>
    <w:rsid w:val="256B5DED"/>
    <w:rsid w:val="256C417E"/>
    <w:rsid w:val="25963B70"/>
    <w:rsid w:val="259E54B4"/>
    <w:rsid w:val="259F1D2C"/>
    <w:rsid w:val="259F7C66"/>
    <w:rsid w:val="25AD5D6D"/>
    <w:rsid w:val="25B05D98"/>
    <w:rsid w:val="25BD1261"/>
    <w:rsid w:val="25C73B57"/>
    <w:rsid w:val="25D67BBA"/>
    <w:rsid w:val="25E35621"/>
    <w:rsid w:val="260942DC"/>
    <w:rsid w:val="26331905"/>
    <w:rsid w:val="264A2B74"/>
    <w:rsid w:val="264C6C1B"/>
    <w:rsid w:val="265D3815"/>
    <w:rsid w:val="266B5ACD"/>
    <w:rsid w:val="267805CA"/>
    <w:rsid w:val="26980688"/>
    <w:rsid w:val="269F002B"/>
    <w:rsid w:val="26C134A5"/>
    <w:rsid w:val="270F6BCE"/>
    <w:rsid w:val="27134EF7"/>
    <w:rsid w:val="27390643"/>
    <w:rsid w:val="275E2096"/>
    <w:rsid w:val="27612FB6"/>
    <w:rsid w:val="27627057"/>
    <w:rsid w:val="276B06AF"/>
    <w:rsid w:val="276F23BE"/>
    <w:rsid w:val="2771040E"/>
    <w:rsid w:val="278F3BFA"/>
    <w:rsid w:val="27912D61"/>
    <w:rsid w:val="27C26C4D"/>
    <w:rsid w:val="27C94FD6"/>
    <w:rsid w:val="27F70341"/>
    <w:rsid w:val="28204BE8"/>
    <w:rsid w:val="282773A5"/>
    <w:rsid w:val="28440137"/>
    <w:rsid w:val="2846283B"/>
    <w:rsid w:val="285C28C9"/>
    <w:rsid w:val="2898669D"/>
    <w:rsid w:val="28C81D9F"/>
    <w:rsid w:val="28DA727D"/>
    <w:rsid w:val="290119A3"/>
    <w:rsid w:val="291922FA"/>
    <w:rsid w:val="291B342A"/>
    <w:rsid w:val="293916CC"/>
    <w:rsid w:val="293F3203"/>
    <w:rsid w:val="294A7EC2"/>
    <w:rsid w:val="29520569"/>
    <w:rsid w:val="295C4578"/>
    <w:rsid w:val="296F3A2E"/>
    <w:rsid w:val="2978710E"/>
    <w:rsid w:val="298D16D8"/>
    <w:rsid w:val="299273E9"/>
    <w:rsid w:val="29F42D07"/>
    <w:rsid w:val="29FE7FA8"/>
    <w:rsid w:val="2A702CC4"/>
    <w:rsid w:val="2A7142AE"/>
    <w:rsid w:val="2A761D64"/>
    <w:rsid w:val="2A7C5C87"/>
    <w:rsid w:val="2AB272A8"/>
    <w:rsid w:val="2ABD1448"/>
    <w:rsid w:val="2AEB1AB3"/>
    <w:rsid w:val="2AF03183"/>
    <w:rsid w:val="2AF13CA9"/>
    <w:rsid w:val="2B1D2442"/>
    <w:rsid w:val="2B44759B"/>
    <w:rsid w:val="2B886AB9"/>
    <w:rsid w:val="2BA72AE1"/>
    <w:rsid w:val="2BD502B9"/>
    <w:rsid w:val="2BDC7E9B"/>
    <w:rsid w:val="2BF66121"/>
    <w:rsid w:val="2C0465E9"/>
    <w:rsid w:val="2C1703C9"/>
    <w:rsid w:val="2C1C627E"/>
    <w:rsid w:val="2C235565"/>
    <w:rsid w:val="2C3932D3"/>
    <w:rsid w:val="2C4C7756"/>
    <w:rsid w:val="2C4F7DAD"/>
    <w:rsid w:val="2C5B0F51"/>
    <w:rsid w:val="2C823EF4"/>
    <w:rsid w:val="2C845E73"/>
    <w:rsid w:val="2C987463"/>
    <w:rsid w:val="2CAA0404"/>
    <w:rsid w:val="2CB5485B"/>
    <w:rsid w:val="2CC000B6"/>
    <w:rsid w:val="2CC47FF2"/>
    <w:rsid w:val="2CC65E87"/>
    <w:rsid w:val="2D0553AA"/>
    <w:rsid w:val="2D093D6A"/>
    <w:rsid w:val="2D0F583B"/>
    <w:rsid w:val="2D140A1C"/>
    <w:rsid w:val="2D23680F"/>
    <w:rsid w:val="2D451929"/>
    <w:rsid w:val="2D4A11D5"/>
    <w:rsid w:val="2D524F36"/>
    <w:rsid w:val="2D87019D"/>
    <w:rsid w:val="2D8A291B"/>
    <w:rsid w:val="2D9C753E"/>
    <w:rsid w:val="2DAB1FA0"/>
    <w:rsid w:val="2DC201FF"/>
    <w:rsid w:val="2DCA611E"/>
    <w:rsid w:val="2DE4037E"/>
    <w:rsid w:val="2DED4C93"/>
    <w:rsid w:val="2DEE0806"/>
    <w:rsid w:val="2DF75217"/>
    <w:rsid w:val="2DFB1E2F"/>
    <w:rsid w:val="2E0A3833"/>
    <w:rsid w:val="2E162E16"/>
    <w:rsid w:val="2E1850C2"/>
    <w:rsid w:val="2E290E87"/>
    <w:rsid w:val="2E2F6D18"/>
    <w:rsid w:val="2E3E16A3"/>
    <w:rsid w:val="2E4B4FF2"/>
    <w:rsid w:val="2E515AF6"/>
    <w:rsid w:val="2E75790C"/>
    <w:rsid w:val="2E7C2797"/>
    <w:rsid w:val="2E931169"/>
    <w:rsid w:val="2F022E39"/>
    <w:rsid w:val="2F121106"/>
    <w:rsid w:val="2F282C36"/>
    <w:rsid w:val="2F476FC4"/>
    <w:rsid w:val="2F4D307A"/>
    <w:rsid w:val="2F4E7EBF"/>
    <w:rsid w:val="2F567F7E"/>
    <w:rsid w:val="2F5C2997"/>
    <w:rsid w:val="2F64253B"/>
    <w:rsid w:val="2FAE1A23"/>
    <w:rsid w:val="2FB02097"/>
    <w:rsid w:val="2FC70636"/>
    <w:rsid w:val="2FD50D3D"/>
    <w:rsid w:val="2FD661FC"/>
    <w:rsid w:val="2FD73B8C"/>
    <w:rsid w:val="2FFC1661"/>
    <w:rsid w:val="30135597"/>
    <w:rsid w:val="306D2EB3"/>
    <w:rsid w:val="307249A4"/>
    <w:rsid w:val="30B3773B"/>
    <w:rsid w:val="30D37CB9"/>
    <w:rsid w:val="30D82DA7"/>
    <w:rsid w:val="30F852A3"/>
    <w:rsid w:val="30FF1AD0"/>
    <w:rsid w:val="311F65A5"/>
    <w:rsid w:val="314767F8"/>
    <w:rsid w:val="31593FA9"/>
    <w:rsid w:val="315F0C09"/>
    <w:rsid w:val="31623502"/>
    <w:rsid w:val="3190434B"/>
    <w:rsid w:val="31B53065"/>
    <w:rsid w:val="31FC4426"/>
    <w:rsid w:val="31FE0C1B"/>
    <w:rsid w:val="3218696E"/>
    <w:rsid w:val="322173E4"/>
    <w:rsid w:val="32291753"/>
    <w:rsid w:val="32345EE0"/>
    <w:rsid w:val="324E3849"/>
    <w:rsid w:val="325B0FC3"/>
    <w:rsid w:val="32641E6D"/>
    <w:rsid w:val="32714A56"/>
    <w:rsid w:val="32733854"/>
    <w:rsid w:val="32767228"/>
    <w:rsid w:val="32850D2E"/>
    <w:rsid w:val="328819DA"/>
    <w:rsid w:val="32BA19B0"/>
    <w:rsid w:val="32CD4CFA"/>
    <w:rsid w:val="32EB64CC"/>
    <w:rsid w:val="32F348C0"/>
    <w:rsid w:val="32F409E6"/>
    <w:rsid w:val="32F67BE5"/>
    <w:rsid w:val="33023DFB"/>
    <w:rsid w:val="33296F1C"/>
    <w:rsid w:val="332E3A59"/>
    <w:rsid w:val="333F65D1"/>
    <w:rsid w:val="334E7242"/>
    <w:rsid w:val="33593294"/>
    <w:rsid w:val="335D2919"/>
    <w:rsid w:val="33C57FCF"/>
    <w:rsid w:val="344B1B28"/>
    <w:rsid w:val="34A70DB2"/>
    <w:rsid w:val="34DC35D3"/>
    <w:rsid w:val="34FD6869"/>
    <w:rsid w:val="35656E2C"/>
    <w:rsid w:val="35857985"/>
    <w:rsid w:val="35953AB4"/>
    <w:rsid w:val="35A3079B"/>
    <w:rsid w:val="35EB5C16"/>
    <w:rsid w:val="35F04ECC"/>
    <w:rsid w:val="36122469"/>
    <w:rsid w:val="36182255"/>
    <w:rsid w:val="361A2638"/>
    <w:rsid w:val="36222213"/>
    <w:rsid w:val="363B26AB"/>
    <w:rsid w:val="364E3E7D"/>
    <w:rsid w:val="365E4FDA"/>
    <w:rsid w:val="36747E5F"/>
    <w:rsid w:val="36771FFC"/>
    <w:rsid w:val="36B433A8"/>
    <w:rsid w:val="36E3715A"/>
    <w:rsid w:val="36E77DBA"/>
    <w:rsid w:val="36EC52C0"/>
    <w:rsid w:val="36F44241"/>
    <w:rsid w:val="37023784"/>
    <w:rsid w:val="370501D2"/>
    <w:rsid w:val="37482134"/>
    <w:rsid w:val="3787736D"/>
    <w:rsid w:val="37AC0031"/>
    <w:rsid w:val="37AE521E"/>
    <w:rsid w:val="37DC139B"/>
    <w:rsid w:val="37EB281B"/>
    <w:rsid w:val="37EE55DC"/>
    <w:rsid w:val="38266E85"/>
    <w:rsid w:val="383D1D2D"/>
    <w:rsid w:val="3848373E"/>
    <w:rsid w:val="385A66D4"/>
    <w:rsid w:val="38786CD8"/>
    <w:rsid w:val="387A0D2A"/>
    <w:rsid w:val="388149DF"/>
    <w:rsid w:val="388740B1"/>
    <w:rsid w:val="38914F3B"/>
    <w:rsid w:val="38950A4D"/>
    <w:rsid w:val="38C44384"/>
    <w:rsid w:val="38D7390D"/>
    <w:rsid w:val="38DB4B91"/>
    <w:rsid w:val="38E03F21"/>
    <w:rsid w:val="39022035"/>
    <w:rsid w:val="390E7204"/>
    <w:rsid w:val="39172A65"/>
    <w:rsid w:val="39365F45"/>
    <w:rsid w:val="393E0CB6"/>
    <w:rsid w:val="39612258"/>
    <w:rsid w:val="396B6F6D"/>
    <w:rsid w:val="39A37CA7"/>
    <w:rsid w:val="39AC711C"/>
    <w:rsid w:val="39B44F24"/>
    <w:rsid w:val="39C2033F"/>
    <w:rsid w:val="39CB6822"/>
    <w:rsid w:val="39D06FB7"/>
    <w:rsid w:val="39D40EDC"/>
    <w:rsid w:val="39E06894"/>
    <w:rsid w:val="39F94267"/>
    <w:rsid w:val="3A2E68BD"/>
    <w:rsid w:val="3A514259"/>
    <w:rsid w:val="3A5E64DF"/>
    <w:rsid w:val="3A705E84"/>
    <w:rsid w:val="3A734442"/>
    <w:rsid w:val="3A8E3346"/>
    <w:rsid w:val="3AA7436F"/>
    <w:rsid w:val="3AD23F41"/>
    <w:rsid w:val="3AEC491E"/>
    <w:rsid w:val="3AFD3787"/>
    <w:rsid w:val="3B441E36"/>
    <w:rsid w:val="3B481EDF"/>
    <w:rsid w:val="3B4E5F46"/>
    <w:rsid w:val="3B4E67E1"/>
    <w:rsid w:val="3B622566"/>
    <w:rsid w:val="3B6954E7"/>
    <w:rsid w:val="3B7B4FD2"/>
    <w:rsid w:val="3B864ECC"/>
    <w:rsid w:val="3B8F3461"/>
    <w:rsid w:val="3BB770EE"/>
    <w:rsid w:val="3BC1705B"/>
    <w:rsid w:val="3BCB1838"/>
    <w:rsid w:val="3BDD6EDB"/>
    <w:rsid w:val="3BDF1B45"/>
    <w:rsid w:val="3BE72F3A"/>
    <w:rsid w:val="3BF70E8C"/>
    <w:rsid w:val="3C1A3022"/>
    <w:rsid w:val="3C3B4BCD"/>
    <w:rsid w:val="3C4D7F7D"/>
    <w:rsid w:val="3C5B0244"/>
    <w:rsid w:val="3C9D556E"/>
    <w:rsid w:val="3CAF27F9"/>
    <w:rsid w:val="3CB50FC0"/>
    <w:rsid w:val="3CBB41DB"/>
    <w:rsid w:val="3CC728FC"/>
    <w:rsid w:val="3CDE1F1E"/>
    <w:rsid w:val="3CE73A94"/>
    <w:rsid w:val="3CE96A26"/>
    <w:rsid w:val="3D0C1A85"/>
    <w:rsid w:val="3D0E6B50"/>
    <w:rsid w:val="3D10579F"/>
    <w:rsid w:val="3D1141CF"/>
    <w:rsid w:val="3D366E97"/>
    <w:rsid w:val="3D606F42"/>
    <w:rsid w:val="3D824BAF"/>
    <w:rsid w:val="3D83249B"/>
    <w:rsid w:val="3D853949"/>
    <w:rsid w:val="3DB512D5"/>
    <w:rsid w:val="3DBA0BB9"/>
    <w:rsid w:val="3DCA4085"/>
    <w:rsid w:val="3DD712A0"/>
    <w:rsid w:val="3DD965ED"/>
    <w:rsid w:val="3E40348E"/>
    <w:rsid w:val="3E440A06"/>
    <w:rsid w:val="3E4A732F"/>
    <w:rsid w:val="3E664F72"/>
    <w:rsid w:val="3E6A7F4C"/>
    <w:rsid w:val="3E9A0FFB"/>
    <w:rsid w:val="3E9A251E"/>
    <w:rsid w:val="3E9D0660"/>
    <w:rsid w:val="3EA41D9D"/>
    <w:rsid w:val="3EA44217"/>
    <w:rsid w:val="3ED81A25"/>
    <w:rsid w:val="3EDC2C73"/>
    <w:rsid w:val="3EDF5294"/>
    <w:rsid w:val="3EE851B4"/>
    <w:rsid w:val="3EEA3917"/>
    <w:rsid w:val="3EEE2269"/>
    <w:rsid w:val="3EF7470A"/>
    <w:rsid w:val="3EFB7258"/>
    <w:rsid w:val="3F11661C"/>
    <w:rsid w:val="3F2E2C41"/>
    <w:rsid w:val="3F5E6CC4"/>
    <w:rsid w:val="3F741091"/>
    <w:rsid w:val="3F9B6C1F"/>
    <w:rsid w:val="3FB33A89"/>
    <w:rsid w:val="3FE72F24"/>
    <w:rsid w:val="3FFB5BA0"/>
    <w:rsid w:val="40034EA5"/>
    <w:rsid w:val="400764A8"/>
    <w:rsid w:val="401531ED"/>
    <w:rsid w:val="403D1845"/>
    <w:rsid w:val="403E3952"/>
    <w:rsid w:val="4053683A"/>
    <w:rsid w:val="406C00DA"/>
    <w:rsid w:val="4077317E"/>
    <w:rsid w:val="40C46AB8"/>
    <w:rsid w:val="40CF5D23"/>
    <w:rsid w:val="40DB15F8"/>
    <w:rsid w:val="4115533E"/>
    <w:rsid w:val="411B3233"/>
    <w:rsid w:val="411D299B"/>
    <w:rsid w:val="412326B3"/>
    <w:rsid w:val="412D0A0D"/>
    <w:rsid w:val="41331124"/>
    <w:rsid w:val="41337DED"/>
    <w:rsid w:val="41451F8D"/>
    <w:rsid w:val="416E3874"/>
    <w:rsid w:val="41A956EE"/>
    <w:rsid w:val="41AE6F2C"/>
    <w:rsid w:val="41C77560"/>
    <w:rsid w:val="41D41D06"/>
    <w:rsid w:val="41E53136"/>
    <w:rsid w:val="41EE0D16"/>
    <w:rsid w:val="41FC6287"/>
    <w:rsid w:val="420D5764"/>
    <w:rsid w:val="42135286"/>
    <w:rsid w:val="42195E59"/>
    <w:rsid w:val="421F4AFF"/>
    <w:rsid w:val="424E2504"/>
    <w:rsid w:val="429B3C69"/>
    <w:rsid w:val="429E04F0"/>
    <w:rsid w:val="42CA7EE6"/>
    <w:rsid w:val="42CF61CB"/>
    <w:rsid w:val="42E223F7"/>
    <w:rsid w:val="42F227EF"/>
    <w:rsid w:val="430636E1"/>
    <w:rsid w:val="430744DD"/>
    <w:rsid w:val="4311317B"/>
    <w:rsid w:val="43151190"/>
    <w:rsid w:val="4326776F"/>
    <w:rsid w:val="43380867"/>
    <w:rsid w:val="43575A6F"/>
    <w:rsid w:val="435F5506"/>
    <w:rsid w:val="436B6869"/>
    <w:rsid w:val="43722F1E"/>
    <w:rsid w:val="437B4396"/>
    <w:rsid w:val="43AD105E"/>
    <w:rsid w:val="43B90078"/>
    <w:rsid w:val="43CF37CE"/>
    <w:rsid w:val="43E5419E"/>
    <w:rsid w:val="440015A9"/>
    <w:rsid w:val="44107158"/>
    <w:rsid w:val="44147A02"/>
    <w:rsid w:val="442E3EC3"/>
    <w:rsid w:val="444B6414"/>
    <w:rsid w:val="445A7E8E"/>
    <w:rsid w:val="44626AE7"/>
    <w:rsid w:val="447C37A0"/>
    <w:rsid w:val="44900735"/>
    <w:rsid w:val="44906066"/>
    <w:rsid w:val="44AD6E52"/>
    <w:rsid w:val="44C11DE5"/>
    <w:rsid w:val="44D60D0E"/>
    <w:rsid w:val="44EB5BF1"/>
    <w:rsid w:val="44F20B3C"/>
    <w:rsid w:val="44F220EA"/>
    <w:rsid w:val="44F22733"/>
    <w:rsid w:val="451D4D18"/>
    <w:rsid w:val="45331214"/>
    <w:rsid w:val="453325DD"/>
    <w:rsid w:val="45373738"/>
    <w:rsid w:val="454D0D56"/>
    <w:rsid w:val="45517C77"/>
    <w:rsid w:val="456134AD"/>
    <w:rsid w:val="457015A8"/>
    <w:rsid w:val="45876384"/>
    <w:rsid w:val="458B0897"/>
    <w:rsid w:val="45D1758E"/>
    <w:rsid w:val="45D96530"/>
    <w:rsid w:val="45E93D45"/>
    <w:rsid w:val="46055468"/>
    <w:rsid w:val="4618197E"/>
    <w:rsid w:val="46263C1F"/>
    <w:rsid w:val="46330705"/>
    <w:rsid w:val="465B2FC0"/>
    <w:rsid w:val="468355B6"/>
    <w:rsid w:val="4694606D"/>
    <w:rsid w:val="469C7491"/>
    <w:rsid w:val="469E0852"/>
    <w:rsid w:val="46BA5F11"/>
    <w:rsid w:val="46BB6A7B"/>
    <w:rsid w:val="46BF5E42"/>
    <w:rsid w:val="46CC07C8"/>
    <w:rsid w:val="46E0708B"/>
    <w:rsid w:val="46E679B3"/>
    <w:rsid w:val="46F4730E"/>
    <w:rsid w:val="46F83CFD"/>
    <w:rsid w:val="46F92771"/>
    <w:rsid w:val="47147706"/>
    <w:rsid w:val="47177357"/>
    <w:rsid w:val="471F611C"/>
    <w:rsid w:val="474B0B16"/>
    <w:rsid w:val="47563613"/>
    <w:rsid w:val="475B7970"/>
    <w:rsid w:val="479B5CB0"/>
    <w:rsid w:val="47B36947"/>
    <w:rsid w:val="47B37336"/>
    <w:rsid w:val="47BF3A2B"/>
    <w:rsid w:val="47C82BF4"/>
    <w:rsid w:val="47CF3F47"/>
    <w:rsid w:val="47D51F62"/>
    <w:rsid w:val="47E255C2"/>
    <w:rsid w:val="47F13CC8"/>
    <w:rsid w:val="482351F2"/>
    <w:rsid w:val="486B72E1"/>
    <w:rsid w:val="48774035"/>
    <w:rsid w:val="487E75FB"/>
    <w:rsid w:val="489F6DEC"/>
    <w:rsid w:val="48A031D7"/>
    <w:rsid w:val="48B2484D"/>
    <w:rsid w:val="48B564FA"/>
    <w:rsid w:val="48BA29EE"/>
    <w:rsid w:val="48D94111"/>
    <w:rsid w:val="48E25AEB"/>
    <w:rsid w:val="49045369"/>
    <w:rsid w:val="491C03A6"/>
    <w:rsid w:val="49445EF0"/>
    <w:rsid w:val="495855FE"/>
    <w:rsid w:val="4991556A"/>
    <w:rsid w:val="49BD03CC"/>
    <w:rsid w:val="49D301B7"/>
    <w:rsid w:val="49D60255"/>
    <w:rsid w:val="49E21585"/>
    <w:rsid w:val="49FF75AE"/>
    <w:rsid w:val="4A132C06"/>
    <w:rsid w:val="4A1E1838"/>
    <w:rsid w:val="4A352C44"/>
    <w:rsid w:val="4A4A702D"/>
    <w:rsid w:val="4A581E4E"/>
    <w:rsid w:val="4A9015D0"/>
    <w:rsid w:val="4AA73BF2"/>
    <w:rsid w:val="4B027D48"/>
    <w:rsid w:val="4B0635B3"/>
    <w:rsid w:val="4B1611B4"/>
    <w:rsid w:val="4B1E448F"/>
    <w:rsid w:val="4B2360EB"/>
    <w:rsid w:val="4B2E1B38"/>
    <w:rsid w:val="4B3F1CCB"/>
    <w:rsid w:val="4B482E30"/>
    <w:rsid w:val="4B4F6ABE"/>
    <w:rsid w:val="4B651F70"/>
    <w:rsid w:val="4B895B5D"/>
    <w:rsid w:val="4BA068DD"/>
    <w:rsid w:val="4BCC18B5"/>
    <w:rsid w:val="4BD378F7"/>
    <w:rsid w:val="4BE26F95"/>
    <w:rsid w:val="4BF04B59"/>
    <w:rsid w:val="4BF219A6"/>
    <w:rsid w:val="4C0405D6"/>
    <w:rsid w:val="4C045E2B"/>
    <w:rsid w:val="4C2329B7"/>
    <w:rsid w:val="4C2E67E2"/>
    <w:rsid w:val="4C43074C"/>
    <w:rsid w:val="4C4D7C32"/>
    <w:rsid w:val="4C6A2317"/>
    <w:rsid w:val="4C790CED"/>
    <w:rsid w:val="4C8F0C72"/>
    <w:rsid w:val="4CA4536F"/>
    <w:rsid w:val="4CA77AF5"/>
    <w:rsid w:val="4CAB7826"/>
    <w:rsid w:val="4CBA2D5A"/>
    <w:rsid w:val="4CC91860"/>
    <w:rsid w:val="4CE16010"/>
    <w:rsid w:val="4CE50FA0"/>
    <w:rsid w:val="4CF43BE9"/>
    <w:rsid w:val="4CF45371"/>
    <w:rsid w:val="4D010A95"/>
    <w:rsid w:val="4D1C3723"/>
    <w:rsid w:val="4D1F25C4"/>
    <w:rsid w:val="4D27709C"/>
    <w:rsid w:val="4D297170"/>
    <w:rsid w:val="4D2C7473"/>
    <w:rsid w:val="4D4E3404"/>
    <w:rsid w:val="4D585141"/>
    <w:rsid w:val="4D617B8D"/>
    <w:rsid w:val="4D6D6C00"/>
    <w:rsid w:val="4D8C3ADF"/>
    <w:rsid w:val="4DAB4F6A"/>
    <w:rsid w:val="4DC4400B"/>
    <w:rsid w:val="4E05403E"/>
    <w:rsid w:val="4E2F6DD0"/>
    <w:rsid w:val="4E682815"/>
    <w:rsid w:val="4E9D1AFC"/>
    <w:rsid w:val="4E9F7588"/>
    <w:rsid w:val="4EAA4F42"/>
    <w:rsid w:val="4EFB5EFF"/>
    <w:rsid w:val="4F0436F2"/>
    <w:rsid w:val="4F2255D2"/>
    <w:rsid w:val="4F2524C4"/>
    <w:rsid w:val="4F6577F0"/>
    <w:rsid w:val="4F7876AF"/>
    <w:rsid w:val="4F8954AE"/>
    <w:rsid w:val="4F98128A"/>
    <w:rsid w:val="4F9A489F"/>
    <w:rsid w:val="4F9B7037"/>
    <w:rsid w:val="4FA87165"/>
    <w:rsid w:val="4FB62922"/>
    <w:rsid w:val="4FBA0B4D"/>
    <w:rsid w:val="4FC064B7"/>
    <w:rsid w:val="4FCB42D7"/>
    <w:rsid w:val="50187604"/>
    <w:rsid w:val="501D0848"/>
    <w:rsid w:val="5051561E"/>
    <w:rsid w:val="50757FEC"/>
    <w:rsid w:val="50794B08"/>
    <w:rsid w:val="50D04D03"/>
    <w:rsid w:val="50F32CBC"/>
    <w:rsid w:val="51036613"/>
    <w:rsid w:val="51121C17"/>
    <w:rsid w:val="51147E5F"/>
    <w:rsid w:val="51282CA5"/>
    <w:rsid w:val="512E2507"/>
    <w:rsid w:val="5135364C"/>
    <w:rsid w:val="51796938"/>
    <w:rsid w:val="517A0BCC"/>
    <w:rsid w:val="517B1967"/>
    <w:rsid w:val="517D6258"/>
    <w:rsid w:val="518A02C7"/>
    <w:rsid w:val="51910E68"/>
    <w:rsid w:val="51B42429"/>
    <w:rsid w:val="51F66ADB"/>
    <w:rsid w:val="51F973E7"/>
    <w:rsid w:val="52014435"/>
    <w:rsid w:val="52127D69"/>
    <w:rsid w:val="522441FB"/>
    <w:rsid w:val="523B26EE"/>
    <w:rsid w:val="525B70F3"/>
    <w:rsid w:val="5285042E"/>
    <w:rsid w:val="528738B1"/>
    <w:rsid w:val="52C2392B"/>
    <w:rsid w:val="52C265F3"/>
    <w:rsid w:val="52E375CE"/>
    <w:rsid w:val="52EA56CA"/>
    <w:rsid w:val="53015975"/>
    <w:rsid w:val="530F32FD"/>
    <w:rsid w:val="53142CE6"/>
    <w:rsid w:val="53263729"/>
    <w:rsid w:val="532D6421"/>
    <w:rsid w:val="534F2A1D"/>
    <w:rsid w:val="53905046"/>
    <w:rsid w:val="53AD7BDA"/>
    <w:rsid w:val="53D54DF0"/>
    <w:rsid w:val="53D70E53"/>
    <w:rsid w:val="53E91B36"/>
    <w:rsid w:val="53EA289F"/>
    <w:rsid w:val="5401194C"/>
    <w:rsid w:val="5406208E"/>
    <w:rsid w:val="543D5DC0"/>
    <w:rsid w:val="544836EE"/>
    <w:rsid w:val="544A4CC3"/>
    <w:rsid w:val="546B531E"/>
    <w:rsid w:val="54811035"/>
    <w:rsid w:val="548A166A"/>
    <w:rsid w:val="54AF4A7B"/>
    <w:rsid w:val="55066112"/>
    <w:rsid w:val="551321E8"/>
    <w:rsid w:val="551C685C"/>
    <w:rsid w:val="552D53AA"/>
    <w:rsid w:val="5537346B"/>
    <w:rsid w:val="55406943"/>
    <w:rsid w:val="556D240A"/>
    <w:rsid w:val="557203C7"/>
    <w:rsid w:val="55777648"/>
    <w:rsid w:val="55795FF1"/>
    <w:rsid w:val="55896519"/>
    <w:rsid w:val="55A46D7C"/>
    <w:rsid w:val="55AF7B7C"/>
    <w:rsid w:val="55C376FA"/>
    <w:rsid w:val="55F655C8"/>
    <w:rsid w:val="56153D5C"/>
    <w:rsid w:val="562F0FCE"/>
    <w:rsid w:val="56442C25"/>
    <w:rsid w:val="566F7EDE"/>
    <w:rsid w:val="56755D4D"/>
    <w:rsid w:val="56854B3B"/>
    <w:rsid w:val="56D75431"/>
    <w:rsid w:val="56E846B0"/>
    <w:rsid w:val="56F13BCB"/>
    <w:rsid w:val="571276A6"/>
    <w:rsid w:val="572258AE"/>
    <w:rsid w:val="57417A33"/>
    <w:rsid w:val="574D110A"/>
    <w:rsid w:val="575D6836"/>
    <w:rsid w:val="576055B8"/>
    <w:rsid w:val="577C7AEE"/>
    <w:rsid w:val="578717D9"/>
    <w:rsid w:val="579F1B31"/>
    <w:rsid w:val="57AC250A"/>
    <w:rsid w:val="581C7071"/>
    <w:rsid w:val="582C6FFD"/>
    <w:rsid w:val="583A3190"/>
    <w:rsid w:val="58410260"/>
    <w:rsid w:val="58497C39"/>
    <w:rsid w:val="58502C83"/>
    <w:rsid w:val="586E54EE"/>
    <w:rsid w:val="58703FD5"/>
    <w:rsid w:val="58925914"/>
    <w:rsid w:val="5898768C"/>
    <w:rsid w:val="589A4D89"/>
    <w:rsid w:val="589A6A0F"/>
    <w:rsid w:val="58CF10F1"/>
    <w:rsid w:val="58E63405"/>
    <w:rsid w:val="59663D34"/>
    <w:rsid w:val="597F2FF0"/>
    <w:rsid w:val="59831D64"/>
    <w:rsid w:val="599428A4"/>
    <w:rsid w:val="59C40CCC"/>
    <w:rsid w:val="59D7733E"/>
    <w:rsid w:val="59E65395"/>
    <w:rsid w:val="59E83E55"/>
    <w:rsid w:val="5A0C354A"/>
    <w:rsid w:val="5A1D0652"/>
    <w:rsid w:val="5A322CF0"/>
    <w:rsid w:val="5A5F4EAF"/>
    <w:rsid w:val="5A8E3B6A"/>
    <w:rsid w:val="5AB0496E"/>
    <w:rsid w:val="5ABB21AB"/>
    <w:rsid w:val="5ACA225D"/>
    <w:rsid w:val="5AD4154A"/>
    <w:rsid w:val="5AD74ED1"/>
    <w:rsid w:val="5AE6313B"/>
    <w:rsid w:val="5B092EF4"/>
    <w:rsid w:val="5B1C7992"/>
    <w:rsid w:val="5B1F222B"/>
    <w:rsid w:val="5B661E7E"/>
    <w:rsid w:val="5B9576EA"/>
    <w:rsid w:val="5BA2688F"/>
    <w:rsid w:val="5BB64D31"/>
    <w:rsid w:val="5BBF779D"/>
    <w:rsid w:val="5BC75E72"/>
    <w:rsid w:val="5BD331EE"/>
    <w:rsid w:val="5BDB73EF"/>
    <w:rsid w:val="5C0D14FF"/>
    <w:rsid w:val="5C167C07"/>
    <w:rsid w:val="5C3A4724"/>
    <w:rsid w:val="5C81308C"/>
    <w:rsid w:val="5C98374B"/>
    <w:rsid w:val="5C9B7013"/>
    <w:rsid w:val="5CAC5B75"/>
    <w:rsid w:val="5CC21DE8"/>
    <w:rsid w:val="5CEA7C05"/>
    <w:rsid w:val="5CEE6197"/>
    <w:rsid w:val="5CF86AD5"/>
    <w:rsid w:val="5D0535E6"/>
    <w:rsid w:val="5D284E23"/>
    <w:rsid w:val="5D456D1F"/>
    <w:rsid w:val="5D7C682F"/>
    <w:rsid w:val="5D815C0C"/>
    <w:rsid w:val="5D87106A"/>
    <w:rsid w:val="5D881411"/>
    <w:rsid w:val="5D8B668F"/>
    <w:rsid w:val="5D9F6C54"/>
    <w:rsid w:val="5DA1008E"/>
    <w:rsid w:val="5DB94CAF"/>
    <w:rsid w:val="5DCC7B65"/>
    <w:rsid w:val="5DD34828"/>
    <w:rsid w:val="5DF91932"/>
    <w:rsid w:val="5DFA3F2E"/>
    <w:rsid w:val="5E0B79F6"/>
    <w:rsid w:val="5E2A6F0B"/>
    <w:rsid w:val="5E2E1953"/>
    <w:rsid w:val="5E3074F1"/>
    <w:rsid w:val="5E5A2B45"/>
    <w:rsid w:val="5E7168A5"/>
    <w:rsid w:val="5E72157E"/>
    <w:rsid w:val="5E8F0CC6"/>
    <w:rsid w:val="5EA34573"/>
    <w:rsid w:val="5EA371F7"/>
    <w:rsid w:val="5EAC7304"/>
    <w:rsid w:val="5ECC2041"/>
    <w:rsid w:val="5ED23323"/>
    <w:rsid w:val="5EE74938"/>
    <w:rsid w:val="5EF23E84"/>
    <w:rsid w:val="5F1312E7"/>
    <w:rsid w:val="5F3A5B84"/>
    <w:rsid w:val="5F4E5C61"/>
    <w:rsid w:val="5F66669E"/>
    <w:rsid w:val="5F7300A3"/>
    <w:rsid w:val="5F982F7C"/>
    <w:rsid w:val="5FAF1AAF"/>
    <w:rsid w:val="5FC1276B"/>
    <w:rsid w:val="5FCA78C4"/>
    <w:rsid w:val="5FD22E5A"/>
    <w:rsid w:val="5FDC65F0"/>
    <w:rsid w:val="5FF21DFB"/>
    <w:rsid w:val="5FFF27C1"/>
    <w:rsid w:val="602C1ADC"/>
    <w:rsid w:val="603C0F4E"/>
    <w:rsid w:val="60423AB5"/>
    <w:rsid w:val="605723F9"/>
    <w:rsid w:val="606712D8"/>
    <w:rsid w:val="60715D45"/>
    <w:rsid w:val="607641C6"/>
    <w:rsid w:val="607B118C"/>
    <w:rsid w:val="607F31A9"/>
    <w:rsid w:val="608368E3"/>
    <w:rsid w:val="60875C0E"/>
    <w:rsid w:val="60991CAF"/>
    <w:rsid w:val="60A90FBB"/>
    <w:rsid w:val="60AE40B6"/>
    <w:rsid w:val="60BD420C"/>
    <w:rsid w:val="60E05675"/>
    <w:rsid w:val="61013A53"/>
    <w:rsid w:val="612E2889"/>
    <w:rsid w:val="6137502A"/>
    <w:rsid w:val="619C78D2"/>
    <w:rsid w:val="61B72FEC"/>
    <w:rsid w:val="61BD00AE"/>
    <w:rsid w:val="61C00538"/>
    <w:rsid w:val="61D8763D"/>
    <w:rsid w:val="622732AA"/>
    <w:rsid w:val="623B603D"/>
    <w:rsid w:val="62460280"/>
    <w:rsid w:val="626A4AC9"/>
    <w:rsid w:val="626E3269"/>
    <w:rsid w:val="62A423E3"/>
    <w:rsid w:val="62A57C6B"/>
    <w:rsid w:val="62AA28C5"/>
    <w:rsid w:val="62BF6254"/>
    <w:rsid w:val="62DC45C4"/>
    <w:rsid w:val="62DE7E83"/>
    <w:rsid w:val="62E86A9B"/>
    <w:rsid w:val="62EA06A9"/>
    <w:rsid w:val="63063E94"/>
    <w:rsid w:val="63356B77"/>
    <w:rsid w:val="633573AF"/>
    <w:rsid w:val="633C5A88"/>
    <w:rsid w:val="633F5424"/>
    <w:rsid w:val="634760DD"/>
    <w:rsid w:val="636F7B65"/>
    <w:rsid w:val="63855F35"/>
    <w:rsid w:val="63930403"/>
    <w:rsid w:val="63AD5746"/>
    <w:rsid w:val="63E12B85"/>
    <w:rsid w:val="63E40E9B"/>
    <w:rsid w:val="63EB15F9"/>
    <w:rsid w:val="641436F8"/>
    <w:rsid w:val="642621FF"/>
    <w:rsid w:val="643B4DB3"/>
    <w:rsid w:val="645A6332"/>
    <w:rsid w:val="64657956"/>
    <w:rsid w:val="646D0891"/>
    <w:rsid w:val="64797943"/>
    <w:rsid w:val="6484222A"/>
    <w:rsid w:val="649977AD"/>
    <w:rsid w:val="64B028E5"/>
    <w:rsid w:val="64CE1EBD"/>
    <w:rsid w:val="65187C9B"/>
    <w:rsid w:val="651E553B"/>
    <w:rsid w:val="65390053"/>
    <w:rsid w:val="6539168D"/>
    <w:rsid w:val="657D4F63"/>
    <w:rsid w:val="6589702F"/>
    <w:rsid w:val="658B46C0"/>
    <w:rsid w:val="659F4014"/>
    <w:rsid w:val="65B822BC"/>
    <w:rsid w:val="65C60992"/>
    <w:rsid w:val="65D21A15"/>
    <w:rsid w:val="65F01BB3"/>
    <w:rsid w:val="66022ADA"/>
    <w:rsid w:val="661467A9"/>
    <w:rsid w:val="662F4A6B"/>
    <w:rsid w:val="66414634"/>
    <w:rsid w:val="664F2D3B"/>
    <w:rsid w:val="66583081"/>
    <w:rsid w:val="66755C1B"/>
    <w:rsid w:val="668E56C7"/>
    <w:rsid w:val="66965C5C"/>
    <w:rsid w:val="66A4694D"/>
    <w:rsid w:val="66C24374"/>
    <w:rsid w:val="66F21EE3"/>
    <w:rsid w:val="66F63D94"/>
    <w:rsid w:val="671277C7"/>
    <w:rsid w:val="67446C7F"/>
    <w:rsid w:val="674C13A2"/>
    <w:rsid w:val="674D5D01"/>
    <w:rsid w:val="677775C3"/>
    <w:rsid w:val="678E157A"/>
    <w:rsid w:val="679F5579"/>
    <w:rsid w:val="67CA27E1"/>
    <w:rsid w:val="67DD16DE"/>
    <w:rsid w:val="67EF7344"/>
    <w:rsid w:val="67F11AD2"/>
    <w:rsid w:val="68136136"/>
    <w:rsid w:val="686D61CF"/>
    <w:rsid w:val="687C7046"/>
    <w:rsid w:val="68B454EF"/>
    <w:rsid w:val="68DF4537"/>
    <w:rsid w:val="68E5144A"/>
    <w:rsid w:val="69097218"/>
    <w:rsid w:val="690B098D"/>
    <w:rsid w:val="69130171"/>
    <w:rsid w:val="69524AEC"/>
    <w:rsid w:val="69626640"/>
    <w:rsid w:val="69916A2D"/>
    <w:rsid w:val="699668A5"/>
    <w:rsid w:val="69BE79ED"/>
    <w:rsid w:val="69C247DD"/>
    <w:rsid w:val="6A043550"/>
    <w:rsid w:val="6A2664CD"/>
    <w:rsid w:val="6A31115D"/>
    <w:rsid w:val="6A390929"/>
    <w:rsid w:val="6A3F4B9E"/>
    <w:rsid w:val="6A4E4631"/>
    <w:rsid w:val="6A7B2129"/>
    <w:rsid w:val="6A8D6CDC"/>
    <w:rsid w:val="6A9314E2"/>
    <w:rsid w:val="6AB42E7C"/>
    <w:rsid w:val="6ABF2266"/>
    <w:rsid w:val="6AE736BA"/>
    <w:rsid w:val="6B3215E2"/>
    <w:rsid w:val="6B4121FE"/>
    <w:rsid w:val="6B457CB0"/>
    <w:rsid w:val="6B536AE6"/>
    <w:rsid w:val="6B5D5B87"/>
    <w:rsid w:val="6B646559"/>
    <w:rsid w:val="6B6F5035"/>
    <w:rsid w:val="6B83210B"/>
    <w:rsid w:val="6B8C7409"/>
    <w:rsid w:val="6BA85255"/>
    <w:rsid w:val="6BB33D6E"/>
    <w:rsid w:val="6BB93758"/>
    <w:rsid w:val="6BD73F3A"/>
    <w:rsid w:val="6C015321"/>
    <w:rsid w:val="6C0410EC"/>
    <w:rsid w:val="6C38154A"/>
    <w:rsid w:val="6C4A7F49"/>
    <w:rsid w:val="6C8F5ABD"/>
    <w:rsid w:val="6CB608E7"/>
    <w:rsid w:val="6CC6380B"/>
    <w:rsid w:val="6CCB6875"/>
    <w:rsid w:val="6CE617C5"/>
    <w:rsid w:val="6D0F5BEE"/>
    <w:rsid w:val="6D790D74"/>
    <w:rsid w:val="6D833618"/>
    <w:rsid w:val="6DC55789"/>
    <w:rsid w:val="6DC77E62"/>
    <w:rsid w:val="6DED07CF"/>
    <w:rsid w:val="6E042F90"/>
    <w:rsid w:val="6E06171B"/>
    <w:rsid w:val="6E08652F"/>
    <w:rsid w:val="6E0B2AFA"/>
    <w:rsid w:val="6E0E2712"/>
    <w:rsid w:val="6E135586"/>
    <w:rsid w:val="6E2A193D"/>
    <w:rsid w:val="6E337D1B"/>
    <w:rsid w:val="6E357E8E"/>
    <w:rsid w:val="6E5E5F14"/>
    <w:rsid w:val="6EA325A7"/>
    <w:rsid w:val="6EA73C85"/>
    <w:rsid w:val="6EEE46E8"/>
    <w:rsid w:val="6F1C3DB1"/>
    <w:rsid w:val="6F221112"/>
    <w:rsid w:val="6F294559"/>
    <w:rsid w:val="6F350788"/>
    <w:rsid w:val="6F3B0F3B"/>
    <w:rsid w:val="6F467FFF"/>
    <w:rsid w:val="6F4B363B"/>
    <w:rsid w:val="6F6F1733"/>
    <w:rsid w:val="6F79570F"/>
    <w:rsid w:val="6F7E0862"/>
    <w:rsid w:val="6F816F6A"/>
    <w:rsid w:val="6F845C82"/>
    <w:rsid w:val="6F8F5446"/>
    <w:rsid w:val="6F9361CA"/>
    <w:rsid w:val="6F976D5E"/>
    <w:rsid w:val="6F9C4D30"/>
    <w:rsid w:val="6FC052C6"/>
    <w:rsid w:val="6FE71167"/>
    <w:rsid w:val="6FF246F3"/>
    <w:rsid w:val="70097ADB"/>
    <w:rsid w:val="701452BA"/>
    <w:rsid w:val="702C60DB"/>
    <w:rsid w:val="704F349E"/>
    <w:rsid w:val="7054699D"/>
    <w:rsid w:val="707A6914"/>
    <w:rsid w:val="70AE66C2"/>
    <w:rsid w:val="70B15C62"/>
    <w:rsid w:val="70C91354"/>
    <w:rsid w:val="70DD334E"/>
    <w:rsid w:val="71351DFF"/>
    <w:rsid w:val="718350D1"/>
    <w:rsid w:val="719B41F8"/>
    <w:rsid w:val="71A46A31"/>
    <w:rsid w:val="71A64553"/>
    <w:rsid w:val="71A82683"/>
    <w:rsid w:val="71E05125"/>
    <w:rsid w:val="71EE18CB"/>
    <w:rsid w:val="71EE1BB7"/>
    <w:rsid w:val="72163EB9"/>
    <w:rsid w:val="72215404"/>
    <w:rsid w:val="722872EA"/>
    <w:rsid w:val="72435356"/>
    <w:rsid w:val="72451BAE"/>
    <w:rsid w:val="72566688"/>
    <w:rsid w:val="7265134B"/>
    <w:rsid w:val="72790326"/>
    <w:rsid w:val="728727BC"/>
    <w:rsid w:val="72876E3D"/>
    <w:rsid w:val="728D249B"/>
    <w:rsid w:val="72933DBA"/>
    <w:rsid w:val="72A204EC"/>
    <w:rsid w:val="72A309BB"/>
    <w:rsid w:val="72A85D06"/>
    <w:rsid w:val="72A9737D"/>
    <w:rsid w:val="72D0245F"/>
    <w:rsid w:val="72DB4743"/>
    <w:rsid w:val="72EF640F"/>
    <w:rsid w:val="73562E51"/>
    <w:rsid w:val="73581367"/>
    <w:rsid w:val="73674331"/>
    <w:rsid w:val="73A163DE"/>
    <w:rsid w:val="73D96013"/>
    <w:rsid w:val="73EF2C4E"/>
    <w:rsid w:val="741E3416"/>
    <w:rsid w:val="74441778"/>
    <w:rsid w:val="74656DCE"/>
    <w:rsid w:val="74731CCB"/>
    <w:rsid w:val="74746816"/>
    <w:rsid w:val="74813A7D"/>
    <w:rsid w:val="74A55555"/>
    <w:rsid w:val="74B50F11"/>
    <w:rsid w:val="74C478B5"/>
    <w:rsid w:val="74C97301"/>
    <w:rsid w:val="74E443B8"/>
    <w:rsid w:val="74F23098"/>
    <w:rsid w:val="74F43DCD"/>
    <w:rsid w:val="74FC0794"/>
    <w:rsid w:val="74FD6DFA"/>
    <w:rsid w:val="74FF333C"/>
    <w:rsid w:val="75070DF5"/>
    <w:rsid w:val="750963EA"/>
    <w:rsid w:val="750D7CA7"/>
    <w:rsid w:val="75382B7C"/>
    <w:rsid w:val="755B50FD"/>
    <w:rsid w:val="756E45D0"/>
    <w:rsid w:val="7576341F"/>
    <w:rsid w:val="759233F8"/>
    <w:rsid w:val="75BA0DF5"/>
    <w:rsid w:val="75C370FD"/>
    <w:rsid w:val="75C94523"/>
    <w:rsid w:val="75CA622F"/>
    <w:rsid w:val="75D53523"/>
    <w:rsid w:val="75E1113E"/>
    <w:rsid w:val="76137727"/>
    <w:rsid w:val="761D6988"/>
    <w:rsid w:val="76277E57"/>
    <w:rsid w:val="76315478"/>
    <w:rsid w:val="7636743F"/>
    <w:rsid w:val="763C094E"/>
    <w:rsid w:val="764E23E3"/>
    <w:rsid w:val="76603E22"/>
    <w:rsid w:val="767E07A5"/>
    <w:rsid w:val="769C2696"/>
    <w:rsid w:val="769C3C95"/>
    <w:rsid w:val="76D35353"/>
    <w:rsid w:val="76F85969"/>
    <w:rsid w:val="770B60D4"/>
    <w:rsid w:val="771C4D35"/>
    <w:rsid w:val="771E51FE"/>
    <w:rsid w:val="774C7CD1"/>
    <w:rsid w:val="77925EF7"/>
    <w:rsid w:val="77A73F5A"/>
    <w:rsid w:val="77B24042"/>
    <w:rsid w:val="77BC5C2A"/>
    <w:rsid w:val="77C67FC3"/>
    <w:rsid w:val="77C74123"/>
    <w:rsid w:val="77CB0E43"/>
    <w:rsid w:val="77D776FD"/>
    <w:rsid w:val="781C5D2C"/>
    <w:rsid w:val="781D4322"/>
    <w:rsid w:val="782114B5"/>
    <w:rsid w:val="78307C84"/>
    <w:rsid w:val="784752AF"/>
    <w:rsid w:val="788C0835"/>
    <w:rsid w:val="78A405FB"/>
    <w:rsid w:val="78C721E7"/>
    <w:rsid w:val="78D80EEB"/>
    <w:rsid w:val="78E00A49"/>
    <w:rsid w:val="78EA25DE"/>
    <w:rsid w:val="78EB099E"/>
    <w:rsid w:val="78F94C78"/>
    <w:rsid w:val="78FF1BE9"/>
    <w:rsid w:val="790C1B8A"/>
    <w:rsid w:val="79170402"/>
    <w:rsid w:val="792F49FB"/>
    <w:rsid w:val="793F7EBA"/>
    <w:rsid w:val="795451D6"/>
    <w:rsid w:val="79677C64"/>
    <w:rsid w:val="79793D86"/>
    <w:rsid w:val="799D651C"/>
    <w:rsid w:val="79AB356F"/>
    <w:rsid w:val="79B53BDA"/>
    <w:rsid w:val="79C7574C"/>
    <w:rsid w:val="79C76FB2"/>
    <w:rsid w:val="79CF35B8"/>
    <w:rsid w:val="79D86F85"/>
    <w:rsid w:val="79FB2E89"/>
    <w:rsid w:val="79FC2B12"/>
    <w:rsid w:val="7A445534"/>
    <w:rsid w:val="7A5A532F"/>
    <w:rsid w:val="7A804D37"/>
    <w:rsid w:val="7A9C34FE"/>
    <w:rsid w:val="7AB952A9"/>
    <w:rsid w:val="7AC97C2B"/>
    <w:rsid w:val="7ACD5E28"/>
    <w:rsid w:val="7ADB3CC7"/>
    <w:rsid w:val="7AEB63D2"/>
    <w:rsid w:val="7AF4540A"/>
    <w:rsid w:val="7AFD5DC2"/>
    <w:rsid w:val="7B0E4E98"/>
    <w:rsid w:val="7B262AFC"/>
    <w:rsid w:val="7B474DA1"/>
    <w:rsid w:val="7B4B7285"/>
    <w:rsid w:val="7B5C31E6"/>
    <w:rsid w:val="7B66153B"/>
    <w:rsid w:val="7B691E69"/>
    <w:rsid w:val="7B7217DD"/>
    <w:rsid w:val="7B7D0363"/>
    <w:rsid w:val="7B8F121B"/>
    <w:rsid w:val="7B9F23CB"/>
    <w:rsid w:val="7BA03658"/>
    <w:rsid w:val="7BBE36A9"/>
    <w:rsid w:val="7BBF0A69"/>
    <w:rsid w:val="7BD23C62"/>
    <w:rsid w:val="7BDE4128"/>
    <w:rsid w:val="7BFA12A0"/>
    <w:rsid w:val="7C150D2D"/>
    <w:rsid w:val="7C175D00"/>
    <w:rsid w:val="7C6349FA"/>
    <w:rsid w:val="7C713E2C"/>
    <w:rsid w:val="7C731343"/>
    <w:rsid w:val="7C7B7581"/>
    <w:rsid w:val="7C907F69"/>
    <w:rsid w:val="7C966317"/>
    <w:rsid w:val="7CA0241F"/>
    <w:rsid w:val="7CB11EBD"/>
    <w:rsid w:val="7CB77DC7"/>
    <w:rsid w:val="7CD26D22"/>
    <w:rsid w:val="7CEF7215"/>
    <w:rsid w:val="7CFD402B"/>
    <w:rsid w:val="7D080444"/>
    <w:rsid w:val="7D085E6C"/>
    <w:rsid w:val="7D2745EA"/>
    <w:rsid w:val="7D341420"/>
    <w:rsid w:val="7D4E3F54"/>
    <w:rsid w:val="7D5B21AD"/>
    <w:rsid w:val="7D661E28"/>
    <w:rsid w:val="7D76636F"/>
    <w:rsid w:val="7D7B4069"/>
    <w:rsid w:val="7D8C170B"/>
    <w:rsid w:val="7D8F1F59"/>
    <w:rsid w:val="7D9B4EBE"/>
    <w:rsid w:val="7DB05F32"/>
    <w:rsid w:val="7DB451DF"/>
    <w:rsid w:val="7DC21B9C"/>
    <w:rsid w:val="7DC7740D"/>
    <w:rsid w:val="7E0124F2"/>
    <w:rsid w:val="7E0D6905"/>
    <w:rsid w:val="7E2F319C"/>
    <w:rsid w:val="7E443F4A"/>
    <w:rsid w:val="7E505CCA"/>
    <w:rsid w:val="7E69249B"/>
    <w:rsid w:val="7E6C3A4E"/>
    <w:rsid w:val="7E6D5803"/>
    <w:rsid w:val="7E8B6E97"/>
    <w:rsid w:val="7EB14385"/>
    <w:rsid w:val="7EB54C27"/>
    <w:rsid w:val="7EB92848"/>
    <w:rsid w:val="7EBD4373"/>
    <w:rsid w:val="7EC564AB"/>
    <w:rsid w:val="7EC97D1A"/>
    <w:rsid w:val="7EF40ADA"/>
    <w:rsid w:val="7F1424E9"/>
    <w:rsid w:val="7F2B3A90"/>
    <w:rsid w:val="7F4D1750"/>
    <w:rsid w:val="7F4D7F4F"/>
    <w:rsid w:val="7F68088A"/>
    <w:rsid w:val="7F7D0320"/>
    <w:rsid w:val="7F940C22"/>
    <w:rsid w:val="7FA645E0"/>
    <w:rsid w:val="7FC14393"/>
    <w:rsid w:val="7FCA1389"/>
    <w:rsid w:val="7FD34D91"/>
    <w:rsid w:val="7FD53629"/>
    <w:rsid w:val="7FF73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uiPriority="0" w:qFormat="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locked="1" w:semiHidden="1" w:unhideWhenUsed="1"/>
    <w:lsdException w:name="Body Text Indent 3" w:locked="1" w:semiHidden="1" w:unhideWhenUsed="1"/>
    <w:lsdException w:name="Block Text" w:qFormat="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475B"/>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8B475B"/>
    <w:pPr>
      <w:keepNext/>
      <w:keepLines/>
      <w:adjustRightInd w:val="0"/>
      <w:spacing w:before="120" w:line="360" w:lineRule="auto"/>
      <w:jc w:val="center"/>
      <w:textAlignment w:val="baseline"/>
      <w:outlineLvl w:val="0"/>
    </w:pPr>
    <w:rPr>
      <w:rFonts w:eastAsia="黑体"/>
      <w:b/>
      <w:bCs/>
      <w:kern w:val="44"/>
      <w:sz w:val="36"/>
      <w:szCs w:val="36"/>
    </w:rPr>
  </w:style>
  <w:style w:type="paragraph" w:styleId="2">
    <w:name w:val="heading 2"/>
    <w:basedOn w:val="a"/>
    <w:next w:val="a"/>
    <w:link w:val="2Char"/>
    <w:uiPriority w:val="99"/>
    <w:qFormat/>
    <w:rsid w:val="008B475B"/>
    <w:pPr>
      <w:keepNext/>
      <w:keepLines/>
      <w:spacing w:line="360" w:lineRule="auto"/>
      <w:ind w:leftChars="332" w:left="697" w:firstLine="2"/>
      <w:outlineLvl w:val="1"/>
    </w:pPr>
    <w:rPr>
      <w:rFonts w:eastAsia="黑体"/>
      <w:b/>
      <w:bCs/>
      <w:kern w:val="0"/>
      <w:sz w:val="28"/>
      <w:szCs w:val="28"/>
    </w:rPr>
  </w:style>
  <w:style w:type="paragraph" w:styleId="3">
    <w:name w:val="heading 3"/>
    <w:basedOn w:val="a"/>
    <w:next w:val="a"/>
    <w:link w:val="3Char"/>
    <w:uiPriority w:val="99"/>
    <w:qFormat/>
    <w:rsid w:val="008B475B"/>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8B475B"/>
    <w:pPr>
      <w:ind w:firstLineChars="200" w:firstLine="420"/>
    </w:pPr>
  </w:style>
  <w:style w:type="paragraph" w:styleId="30">
    <w:name w:val="Body Text 3"/>
    <w:basedOn w:val="a"/>
    <w:link w:val="3Char0"/>
    <w:uiPriority w:val="99"/>
    <w:qFormat/>
    <w:rsid w:val="008B475B"/>
    <w:rPr>
      <w:rFonts w:ascii="宋体" w:cs="宋体"/>
      <w:sz w:val="24"/>
      <w:szCs w:val="24"/>
    </w:rPr>
  </w:style>
  <w:style w:type="paragraph" w:styleId="a4">
    <w:name w:val="Body Text"/>
    <w:basedOn w:val="a"/>
    <w:link w:val="Char0"/>
    <w:uiPriority w:val="99"/>
    <w:qFormat/>
    <w:rsid w:val="008B475B"/>
    <w:rPr>
      <w:rFonts w:ascii="金山简黑体" w:eastAsia="金山简黑体" w:hAnsi="Courier New" w:cs="金山简黑体"/>
      <w:b/>
      <w:bCs/>
      <w:spacing w:val="-8"/>
      <w:sz w:val="44"/>
      <w:szCs w:val="44"/>
    </w:rPr>
  </w:style>
  <w:style w:type="paragraph" w:styleId="a5">
    <w:name w:val="Block Text"/>
    <w:basedOn w:val="a"/>
    <w:uiPriority w:val="99"/>
    <w:qFormat/>
    <w:rsid w:val="008B475B"/>
    <w:pPr>
      <w:spacing w:before="24" w:after="24"/>
      <w:ind w:leftChars="-175" w:left="-107" w:right="18" w:hangingChars="87" w:hanging="313"/>
      <w:jc w:val="center"/>
    </w:pPr>
    <w:rPr>
      <w:rFonts w:ascii="CG Times" w:eastAsia="黑体" w:hAnsi="CG Times" w:cs="CG Times"/>
      <w:sz w:val="36"/>
      <w:szCs w:val="36"/>
    </w:rPr>
  </w:style>
  <w:style w:type="paragraph" w:styleId="a6">
    <w:name w:val="Plain Text"/>
    <w:basedOn w:val="a"/>
    <w:link w:val="Char1"/>
    <w:uiPriority w:val="99"/>
    <w:qFormat/>
    <w:rsid w:val="008B475B"/>
    <w:rPr>
      <w:rFonts w:ascii="宋体" w:hAnsi="Courier New" w:cs="宋体"/>
    </w:rPr>
  </w:style>
  <w:style w:type="paragraph" w:styleId="a7">
    <w:name w:val="Date"/>
    <w:basedOn w:val="a"/>
    <w:next w:val="a"/>
    <w:link w:val="Char2"/>
    <w:uiPriority w:val="99"/>
    <w:qFormat/>
    <w:rsid w:val="008B475B"/>
    <w:rPr>
      <w:sz w:val="24"/>
      <w:szCs w:val="24"/>
    </w:rPr>
  </w:style>
  <w:style w:type="paragraph" w:styleId="a8">
    <w:name w:val="footer"/>
    <w:basedOn w:val="a"/>
    <w:link w:val="Char3"/>
    <w:uiPriority w:val="99"/>
    <w:qFormat/>
    <w:rsid w:val="008B475B"/>
    <w:pPr>
      <w:tabs>
        <w:tab w:val="center" w:pos="4153"/>
        <w:tab w:val="right" w:pos="8306"/>
      </w:tabs>
      <w:snapToGrid w:val="0"/>
      <w:jc w:val="left"/>
    </w:pPr>
    <w:rPr>
      <w:rFonts w:ascii="宋体" w:hAnsi="Courier New" w:cs="宋体"/>
      <w:sz w:val="18"/>
      <w:szCs w:val="18"/>
    </w:rPr>
  </w:style>
  <w:style w:type="paragraph" w:styleId="a9">
    <w:name w:val="header"/>
    <w:basedOn w:val="a"/>
    <w:link w:val="Char4"/>
    <w:uiPriority w:val="99"/>
    <w:qFormat/>
    <w:rsid w:val="008B475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8B475B"/>
  </w:style>
  <w:style w:type="paragraph" w:styleId="20">
    <w:name w:val="toc 2"/>
    <w:basedOn w:val="a"/>
    <w:next w:val="a"/>
    <w:uiPriority w:val="99"/>
    <w:semiHidden/>
    <w:qFormat/>
    <w:rsid w:val="008B475B"/>
    <w:pPr>
      <w:ind w:leftChars="200" w:left="420"/>
    </w:pPr>
  </w:style>
  <w:style w:type="paragraph" w:styleId="aa">
    <w:name w:val="Normal (Web)"/>
    <w:basedOn w:val="a"/>
    <w:qFormat/>
    <w:rsid w:val="008B475B"/>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5"/>
    <w:qFormat/>
    <w:rsid w:val="008B475B"/>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ac">
    <w:name w:val="Body Text First Indent"/>
    <w:basedOn w:val="a4"/>
    <w:link w:val="Char6"/>
    <w:qFormat/>
    <w:locked/>
    <w:rsid w:val="008B475B"/>
    <w:pPr>
      <w:spacing w:after="120"/>
      <w:ind w:firstLineChars="100" w:firstLine="420"/>
    </w:pPr>
    <w:rPr>
      <w:rFonts w:ascii="Times New Roman" w:eastAsia="宋体" w:hAnsi="Times New Roman" w:cs="Times New Roman"/>
      <w:b w:val="0"/>
      <w:bCs w:val="0"/>
      <w:spacing w:val="0"/>
      <w:sz w:val="21"/>
      <w:szCs w:val="24"/>
    </w:rPr>
  </w:style>
  <w:style w:type="table" w:styleId="ad">
    <w:name w:val="Table Grid"/>
    <w:basedOn w:val="a1"/>
    <w:uiPriority w:val="99"/>
    <w:qFormat/>
    <w:rsid w:val="008B475B"/>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99"/>
    <w:qFormat/>
    <w:rsid w:val="008B475B"/>
  </w:style>
  <w:style w:type="character" w:styleId="af">
    <w:name w:val="page number"/>
    <w:basedOn w:val="a0"/>
    <w:qFormat/>
    <w:rsid w:val="008B475B"/>
  </w:style>
  <w:style w:type="character" w:styleId="af0">
    <w:name w:val="FollowedHyperlink"/>
    <w:basedOn w:val="a0"/>
    <w:uiPriority w:val="99"/>
    <w:qFormat/>
    <w:rsid w:val="008B475B"/>
    <w:rPr>
      <w:color w:val="800080"/>
      <w:u w:val="none"/>
    </w:rPr>
  </w:style>
  <w:style w:type="character" w:styleId="af1">
    <w:name w:val="Emphasis"/>
    <w:basedOn w:val="a0"/>
    <w:uiPriority w:val="99"/>
    <w:qFormat/>
    <w:rsid w:val="008B475B"/>
  </w:style>
  <w:style w:type="character" w:styleId="HTML">
    <w:name w:val="HTML Definition"/>
    <w:basedOn w:val="a0"/>
    <w:uiPriority w:val="99"/>
    <w:qFormat/>
    <w:rsid w:val="008B475B"/>
  </w:style>
  <w:style w:type="character" w:styleId="HTML0">
    <w:name w:val="HTML Typewriter"/>
    <w:basedOn w:val="a0"/>
    <w:uiPriority w:val="99"/>
    <w:qFormat/>
    <w:rsid w:val="008B475B"/>
    <w:rPr>
      <w:rFonts w:ascii="monospace" w:hAnsi="monospace" w:cs="monospace"/>
      <w:sz w:val="20"/>
      <w:szCs w:val="20"/>
    </w:rPr>
  </w:style>
  <w:style w:type="character" w:styleId="HTML1">
    <w:name w:val="HTML Acronym"/>
    <w:basedOn w:val="a0"/>
    <w:uiPriority w:val="99"/>
    <w:qFormat/>
    <w:rsid w:val="008B475B"/>
  </w:style>
  <w:style w:type="character" w:styleId="HTML2">
    <w:name w:val="HTML Variable"/>
    <w:basedOn w:val="a0"/>
    <w:uiPriority w:val="99"/>
    <w:qFormat/>
    <w:rsid w:val="008B475B"/>
  </w:style>
  <w:style w:type="character" w:styleId="af2">
    <w:name w:val="Hyperlink"/>
    <w:basedOn w:val="a0"/>
    <w:uiPriority w:val="99"/>
    <w:qFormat/>
    <w:rsid w:val="008B475B"/>
    <w:rPr>
      <w:color w:val="0000FF"/>
      <w:u w:val="single"/>
    </w:rPr>
  </w:style>
  <w:style w:type="character" w:styleId="HTML3">
    <w:name w:val="HTML Code"/>
    <w:basedOn w:val="a0"/>
    <w:uiPriority w:val="99"/>
    <w:qFormat/>
    <w:rsid w:val="008B475B"/>
    <w:rPr>
      <w:rFonts w:ascii="monospace" w:hAnsi="monospace" w:cs="monospace"/>
      <w:sz w:val="20"/>
      <w:szCs w:val="20"/>
    </w:rPr>
  </w:style>
  <w:style w:type="character" w:styleId="HTML4">
    <w:name w:val="HTML Cite"/>
    <w:basedOn w:val="a0"/>
    <w:uiPriority w:val="99"/>
    <w:qFormat/>
    <w:rsid w:val="008B475B"/>
  </w:style>
  <w:style w:type="character" w:styleId="HTML5">
    <w:name w:val="HTML Keyboard"/>
    <w:basedOn w:val="a0"/>
    <w:uiPriority w:val="99"/>
    <w:qFormat/>
    <w:rsid w:val="008B475B"/>
    <w:rPr>
      <w:rFonts w:ascii="monospace" w:hAnsi="monospace" w:cs="monospace"/>
      <w:sz w:val="20"/>
      <w:szCs w:val="20"/>
    </w:rPr>
  </w:style>
  <w:style w:type="character" w:styleId="HTML6">
    <w:name w:val="HTML Sample"/>
    <w:basedOn w:val="a0"/>
    <w:uiPriority w:val="99"/>
    <w:qFormat/>
    <w:rsid w:val="008B475B"/>
    <w:rPr>
      <w:rFonts w:ascii="monospace" w:hAnsi="monospace" w:cs="monospace"/>
    </w:rPr>
  </w:style>
  <w:style w:type="character" w:customStyle="1" w:styleId="1Char">
    <w:name w:val="标题 1 Char"/>
    <w:basedOn w:val="a0"/>
    <w:link w:val="1"/>
    <w:uiPriority w:val="99"/>
    <w:qFormat/>
    <w:locked/>
    <w:rsid w:val="008B475B"/>
    <w:rPr>
      <w:rFonts w:ascii="Times New Roman" w:hAnsi="Times New Roman" w:cs="Times New Roman"/>
      <w:b/>
      <w:bCs/>
      <w:kern w:val="44"/>
      <w:sz w:val="44"/>
      <w:szCs w:val="44"/>
    </w:rPr>
  </w:style>
  <w:style w:type="character" w:customStyle="1" w:styleId="2Char">
    <w:name w:val="标题 2 Char"/>
    <w:basedOn w:val="a0"/>
    <w:link w:val="2"/>
    <w:uiPriority w:val="99"/>
    <w:semiHidden/>
    <w:qFormat/>
    <w:locked/>
    <w:rsid w:val="008B475B"/>
    <w:rPr>
      <w:rFonts w:ascii="Cambria" w:eastAsia="宋体" w:hAnsi="Cambria" w:cs="Cambria"/>
      <w:b/>
      <w:bCs/>
      <w:sz w:val="32"/>
      <w:szCs w:val="32"/>
    </w:rPr>
  </w:style>
  <w:style w:type="character" w:customStyle="1" w:styleId="3Char">
    <w:name w:val="标题 3 Char"/>
    <w:basedOn w:val="a0"/>
    <w:link w:val="3"/>
    <w:uiPriority w:val="99"/>
    <w:semiHidden/>
    <w:qFormat/>
    <w:locked/>
    <w:rsid w:val="008B475B"/>
    <w:rPr>
      <w:rFonts w:ascii="Times New Roman" w:hAnsi="Times New Roman" w:cs="Times New Roman"/>
      <w:b/>
      <w:bCs/>
      <w:sz w:val="32"/>
      <w:szCs w:val="32"/>
    </w:rPr>
  </w:style>
  <w:style w:type="character" w:customStyle="1" w:styleId="Char5">
    <w:name w:val="标题 Char"/>
    <w:basedOn w:val="a0"/>
    <w:link w:val="ab"/>
    <w:qFormat/>
    <w:locked/>
    <w:rsid w:val="008B475B"/>
    <w:rPr>
      <w:rFonts w:ascii="Cambria" w:hAnsi="Cambria" w:cs="Cambria"/>
      <w:b/>
      <w:bCs/>
      <w:sz w:val="32"/>
      <w:szCs w:val="32"/>
    </w:rPr>
  </w:style>
  <w:style w:type="character" w:customStyle="1" w:styleId="3Char0">
    <w:name w:val="正文文本 3 Char"/>
    <w:basedOn w:val="a0"/>
    <w:link w:val="30"/>
    <w:uiPriority w:val="99"/>
    <w:semiHidden/>
    <w:qFormat/>
    <w:locked/>
    <w:rsid w:val="008B475B"/>
    <w:rPr>
      <w:rFonts w:ascii="Times New Roman" w:hAnsi="Times New Roman" w:cs="Times New Roman"/>
      <w:sz w:val="16"/>
      <w:szCs w:val="16"/>
    </w:rPr>
  </w:style>
  <w:style w:type="character" w:customStyle="1" w:styleId="Char0">
    <w:name w:val="正文文本 Char"/>
    <w:basedOn w:val="a0"/>
    <w:link w:val="a4"/>
    <w:uiPriority w:val="99"/>
    <w:semiHidden/>
    <w:qFormat/>
    <w:locked/>
    <w:rsid w:val="008B475B"/>
    <w:rPr>
      <w:rFonts w:ascii="Times New Roman" w:hAnsi="Times New Roman" w:cs="Times New Roman"/>
      <w:sz w:val="21"/>
      <w:szCs w:val="21"/>
    </w:rPr>
  </w:style>
  <w:style w:type="character" w:customStyle="1" w:styleId="Char1">
    <w:name w:val="纯文本 Char"/>
    <w:basedOn w:val="a0"/>
    <w:link w:val="a6"/>
    <w:uiPriority w:val="99"/>
    <w:qFormat/>
    <w:locked/>
    <w:rsid w:val="008B475B"/>
    <w:rPr>
      <w:rFonts w:ascii="宋体" w:hAnsi="Courier New" w:cs="宋体"/>
      <w:sz w:val="21"/>
      <w:szCs w:val="21"/>
    </w:rPr>
  </w:style>
  <w:style w:type="character" w:customStyle="1" w:styleId="Char2">
    <w:name w:val="日期 Char"/>
    <w:basedOn w:val="a0"/>
    <w:link w:val="a7"/>
    <w:uiPriority w:val="99"/>
    <w:semiHidden/>
    <w:qFormat/>
    <w:locked/>
    <w:rsid w:val="008B475B"/>
    <w:rPr>
      <w:rFonts w:ascii="Times New Roman" w:hAnsi="Times New Roman" w:cs="Times New Roman"/>
      <w:sz w:val="21"/>
      <w:szCs w:val="21"/>
    </w:rPr>
  </w:style>
  <w:style w:type="character" w:customStyle="1" w:styleId="Char3">
    <w:name w:val="页脚 Char"/>
    <w:basedOn w:val="a0"/>
    <w:link w:val="a8"/>
    <w:uiPriority w:val="99"/>
    <w:qFormat/>
    <w:locked/>
    <w:rsid w:val="008B475B"/>
    <w:rPr>
      <w:rFonts w:ascii="Times New Roman" w:hAnsi="Times New Roman" w:cs="Times New Roman"/>
      <w:sz w:val="18"/>
      <w:szCs w:val="18"/>
    </w:rPr>
  </w:style>
  <w:style w:type="character" w:customStyle="1" w:styleId="Char4">
    <w:name w:val="页眉 Char"/>
    <w:basedOn w:val="a0"/>
    <w:link w:val="a9"/>
    <w:uiPriority w:val="99"/>
    <w:qFormat/>
    <w:locked/>
    <w:rsid w:val="008B475B"/>
    <w:rPr>
      <w:rFonts w:ascii="Times New Roman" w:hAnsi="Times New Roman" w:cs="Times New Roman"/>
      <w:sz w:val="18"/>
      <w:szCs w:val="18"/>
    </w:rPr>
  </w:style>
  <w:style w:type="paragraph" w:customStyle="1" w:styleId="Default">
    <w:name w:val="Default"/>
    <w:uiPriority w:val="99"/>
    <w:qFormat/>
    <w:rsid w:val="008B475B"/>
    <w:pPr>
      <w:widowControl w:val="0"/>
      <w:autoSpaceDE w:val="0"/>
      <w:autoSpaceDN w:val="0"/>
      <w:adjustRightInd w:val="0"/>
    </w:pPr>
    <w:rPr>
      <w:rFonts w:ascii="宋体" w:hAnsi="Times New Roman" w:cs="宋体"/>
      <w:color w:val="000000"/>
      <w:sz w:val="24"/>
      <w:szCs w:val="24"/>
    </w:rPr>
  </w:style>
  <w:style w:type="paragraph" w:customStyle="1" w:styleId="Style1">
    <w:name w:val="Style1"/>
    <w:basedOn w:val="1"/>
    <w:uiPriority w:val="99"/>
    <w:qFormat/>
    <w:rsid w:val="008B475B"/>
    <w:pPr>
      <w:tabs>
        <w:tab w:val="left" w:pos="479"/>
      </w:tabs>
      <w:spacing w:before="156" w:after="156"/>
      <w:outlineLvl w:val="9"/>
    </w:pPr>
  </w:style>
  <w:style w:type="paragraph" w:customStyle="1" w:styleId="xl27">
    <w:name w:val="xl27"/>
    <w:basedOn w:val="a"/>
    <w:uiPriority w:val="99"/>
    <w:qFormat/>
    <w:rsid w:val="008B475B"/>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1">
    <w:name w:val="列出段落1"/>
    <w:basedOn w:val="a"/>
    <w:uiPriority w:val="99"/>
    <w:qFormat/>
    <w:rsid w:val="008B475B"/>
    <w:pPr>
      <w:ind w:firstLineChars="200" w:firstLine="420"/>
    </w:pPr>
  </w:style>
  <w:style w:type="character" w:customStyle="1" w:styleId="f141">
    <w:name w:val="f141"/>
    <w:basedOn w:val="a0"/>
    <w:uiPriority w:val="99"/>
    <w:qFormat/>
    <w:rsid w:val="008B475B"/>
    <w:rPr>
      <w:sz w:val="21"/>
      <w:szCs w:val="21"/>
    </w:rPr>
  </w:style>
  <w:style w:type="character" w:customStyle="1" w:styleId="layui-layer-tabnow">
    <w:name w:val="layui-layer-tabnow"/>
    <w:basedOn w:val="a0"/>
    <w:uiPriority w:val="99"/>
    <w:qFormat/>
    <w:rsid w:val="008B475B"/>
    <w:rPr>
      <w:bdr w:val="single" w:sz="6" w:space="0" w:color="auto"/>
      <w:shd w:val="clear" w:color="auto" w:fill="FFFFFF"/>
    </w:rPr>
  </w:style>
  <w:style w:type="character" w:customStyle="1" w:styleId="first-child">
    <w:name w:val="first-child"/>
    <w:basedOn w:val="a0"/>
    <w:uiPriority w:val="99"/>
    <w:qFormat/>
    <w:rsid w:val="008B475B"/>
  </w:style>
  <w:style w:type="paragraph" w:customStyle="1" w:styleId="12">
    <w:name w:val="1"/>
    <w:basedOn w:val="a"/>
    <w:link w:val="1Char0"/>
    <w:uiPriority w:val="99"/>
    <w:qFormat/>
    <w:rsid w:val="008B475B"/>
    <w:pPr>
      <w:autoSpaceDE w:val="0"/>
      <w:autoSpaceDN w:val="0"/>
      <w:adjustRightInd w:val="0"/>
      <w:snapToGrid w:val="0"/>
      <w:spacing w:line="520" w:lineRule="exact"/>
      <w:jc w:val="center"/>
    </w:pPr>
    <w:rPr>
      <w:rFonts w:ascii="宋体" w:hAnsi="Calibri" w:cs="宋体"/>
      <w:b/>
      <w:bCs/>
      <w:kern w:val="0"/>
      <w:sz w:val="36"/>
      <w:szCs w:val="36"/>
    </w:rPr>
  </w:style>
  <w:style w:type="paragraph" w:customStyle="1" w:styleId="CharCharChar">
    <w:name w:val="Char Char Char"/>
    <w:basedOn w:val="a"/>
    <w:uiPriority w:val="99"/>
    <w:qFormat/>
    <w:rsid w:val="008B475B"/>
  </w:style>
  <w:style w:type="character" w:customStyle="1" w:styleId="1Char0">
    <w:name w:val="1 Char"/>
    <w:link w:val="12"/>
    <w:uiPriority w:val="99"/>
    <w:qFormat/>
    <w:locked/>
    <w:rsid w:val="008B475B"/>
    <w:rPr>
      <w:rFonts w:ascii="宋体" w:eastAsia="宋体" w:cs="宋体"/>
      <w:b/>
      <w:bCs/>
      <w:sz w:val="36"/>
      <w:szCs w:val="36"/>
    </w:rPr>
  </w:style>
  <w:style w:type="paragraph" w:styleId="af3">
    <w:name w:val="List Paragraph"/>
    <w:basedOn w:val="a"/>
    <w:link w:val="Char7"/>
    <w:unhideWhenUsed/>
    <w:qFormat/>
    <w:rsid w:val="008B475B"/>
    <w:pPr>
      <w:ind w:firstLineChars="200" w:firstLine="420"/>
    </w:pPr>
  </w:style>
  <w:style w:type="character" w:customStyle="1" w:styleId="Char10">
    <w:name w:val="标题 Char1"/>
    <w:basedOn w:val="a0"/>
    <w:qFormat/>
    <w:rsid w:val="008B475B"/>
    <w:rPr>
      <w:rFonts w:ascii="Arial" w:hAnsi="Arial" w:cs="Arial"/>
      <w:b/>
      <w:bCs/>
      <w:sz w:val="44"/>
      <w:szCs w:val="32"/>
    </w:rPr>
  </w:style>
  <w:style w:type="character" w:customStyle="1" w:styleId="Char">
    <w:name w:val="正文缩进 Char"/>
    <w:link w:val="a3"/>
    <w:qFormat/>
    <w:rsid w:val="008B475B"/>
    <w:rPr>
      <w:rFonts w:ascii="Times New Roman" w:hAnsi="Times New Roman"/>
      <w:kern w:val="2"/>
      <w:sz w:val="21"/>
      <w:szCs w:val="21"/>
    </w:rPr>
  </w:style>
  <w:style w:type="character" w:customStyle="1" w:styleId="Char6">
    <w:name w:val="正文首行缩进 Char"/>
    <w:basedOn w:val="Char0"/>
    <w:link w:val="ac"/>
    <w:qFormat/>
    <w:rsid w:val="008B475B"/>
    <w:rPr>
      <w:kern w:val="2"/>
      <w:szCs w:val="24"/>
    </w:rPr>
  </w:style>
  <w:style w:type="character" w:customStyle="1" w:styleId="Char7">
    <w:name w:val="列出段落 Char"/>
    <w:link w:val="af3"/>
    <w:qFormat/>
    <w:rsid w:val="008B475B"/>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49</Pages>
  <Words>4100</Words>
  <Characters>23371</Characters>
  <Application>Microsoft Office Word</Application>
  <DocSecurity>0</DocSecurity>
  <Lines>194</Lines>
  <Paragraphs>54</Paragraphs>
  <ScaleCrop>false</ScaleCrop>
  <Company>Microsoft</Company>
  <LinksUpToDate>false</LinksUpToDate>
  <CharactersWithSpaces>27417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长春市南关区电子政务外网通讯服务采购项目</dc:title>
  <dc:creator>Administrator</dc:creator>
  <cp:lastModifiedBy>PC</cp:lastModifiedBy>
  <cp:revision>133</cp:revision>
  <cp:lastPrinted>2018-06-28T01:43:00Z</cp:lastPrinted>
  <dcterms:created xsi:type="dcterms:W3CDTF">2023-09-26T02:10:00Z</dcterms:created>
  <dcterms:modified xsi:type="dcterms:W3CDTF">2025-01-22T06:14:00Z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eyJoZGlkIjoiZDgyN2YyOTQwYjk1OWFhNDNiNGZiZWZkZDE0ZTE5NTQiLCJ1c2VySWQiOiIxMjU3ODQ3Mjc1In0=</vt:lpwstr>
  </property>
  <property fmtid="{D5CDD505-2E9C-101B-9397-08002B2CF9AE}" pid="4" name="ICV">
    <vt:lpwstr>54DBA0C250284339BC3A3F799A684695_12</vt:lpwstr>
  </property>
</Properties>
</file>