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bCs/>
          <w:color w:val="000000"/>
          <w:sz w:val="36"/>
          <w:szCs w:val="36"/>
        </w:rPr>
      </w:pPr>
      <w:r>
        <w:rPr>
          <w:rFonts w:hint="eastAsia" w:ascii="宋体" w:hAnsi="宋体"/>
          <w:bCs/>
          <w:color w:val="000000"/>
          <w:sz w:val="36"/>
          <w:szCs w:val="36"/>
        </w:rPr>
        <w:t>北京体育大学图书文献资料采购</w:t>
      </w:r>
    </w:p>
    <w:p>
      <w:pPr>
        <w:keepNext w:val="0"/>
        <w:keepLines w:val="0"/>
        <w:pageBreakBefore w:val="0"/>
        <w:widowControl w:val="0"/>
        <w:kinsoku/>
        <w:wordWrap/>
        <w:overflowPunct/>
        <w:topLinePunct w:val="0"/>
        <w:autoSpaceDE/>
        <w:autoSpaceDN/>
        <w:bidi w:val="0"/>
        <w:adjustRightInd/>
        <w:snapToGrid/>
        <w:spacing w:before="240" w:beforeLines="100" w:line="360" w:lineRule="auto"/>
        <w:ind w:right="0" w:firstLine="0"/>
        <w:jc w:val="center"/>
        <w:textAlignment w:val="auto"/>
        <w:rPr>
          <w:rFonts w:ascii="宋体" w:hAnsi="宋体"/>
          <w:bCs/>
          <w:color w:val="000000"/>
          <w:sz w:val="36"/>
          <w:szCs w:val="36"/>
        </w:rPr>
      </w:pPr>
      <w:r>
        <w:rPr>
          <w:rFonts w:hint="eastAsia" w:ascii="宋体" w:hAnsi="宋体"/>
          <w:bCs/>
          <w:color w:val="000000"/>
          <w:sz w:val="36"/>
          <w:szCs w:val="36"/>
        </w:rPr>
        <w:t>项目编号：ZB2024-46</w:t>
      </w:r>
    </w:p>
    <w:p>
      <w:pPr>
        <w:pStyle w:val="33"/>
      </w:pPr>
    </w:p>
    <w:p>
      <w:pPr>
        <w:keepNext w:val="0"/>
        <w:keepLines w:val="0"/>
        <w:pageBreakBefore w:val="0"/>
        <w:widowControl w:val="0"/>
        <w:kinsoku/>
        <w:wordWrap/>
        <w:overflowPunct/>
        <w:topLinePunct w:val="0"/>
        <w:autoSpaceDE/>
        <w:autoSpaceDN/>
        <w:bidi w:val="0"/>
        <w:adjustRightInd/>
        <w:snapToGrid/>
        <w:spacing w:before="240" w:beforeLines="100" w:after="100" w:afterAutospacing="1" w:line="800" w:lineRule="exact"/>
        <w:ind w:right="0" w:firstLine="0"/>
        <w:jc w:val="center"/>
        <w:textAlignment w:val="auto"/>
        <w:rPr>
          <w:rFonts w:ascii="宋体" w:hAnsi="宋体"/>
          <w:bCs/>
          <w:color w:val="000000"/>
          <w:spacing w:val="40"/>
          <w:sz w:val="84"/>
          <w:szCs w:val="84"/>
        </w:rPr>
      </w:pPr>
      <w:r>
        <w:rPr>
          <w:rFonts w:hint="eastAsia" w:ascii="宋体" w:hAnsi="宋体"/>
          <w:bCs/>
          <w:color w:val="000000"/>
          <w:spacing w:val="40"/>
          <w:sz w:val="84"/>
          <w:szCs w:val="84"/>
        </w:rPr>
        <w:t>公</w:t>
      </w:r>
    </w:p>
    <w:p>
      <w:pPr>
        <w:keepNext w:val="0"/>
        <w:keepLines w:val="0"/>
        <w:pageBreakBefore w:val="0"/>
        <w:widowControl w:val="0"/>
        <w:kinsoku/>
        <w:wordWrap/>
        <w:overflowPunct/>
        <w:topLinePunct w:val="0"/>
        <w:autoSpaceDE/>
        <w:autoSpaceDN/>
        <w:bidi w:val="0"/>
        <w:adjustRightInd/>
        <w:snapToGrid/>
        <w:spacing w:after="100" w:afterAutospacing="1" w:line="800" w:lineRule="exact"/>
        <w:ind w:right="0" w:firstLine="0"/>
        <w:jc w:val="center"/>
        <w:textAlignment w:val="auto"/>
        <w:rPr>
          <w:rFonts w:ascii="宋体" w:hAnsi="宋体"/>
          <w:bCs/>
          <w:color w:val="000000"/>
          <w:spacing w:val="40"/>
          <w:sz w:val="84"/>
          <w:szCs w:val="84"/>
        </w:rPr>
      </w:pPr>
      <w:r>
        <w:rPr>
          <w:rFonts w:hint="eastAsia" w:ascii="宋体" w:hAnsi="宋体"/>
          <w:bCs/>
          <w:color w:val="000000"/>
          <w:spacing w:val="40"/>
          <w:sz w:val="84"/>
          <w:szCs w:val="84"/>
        </w:rPr>
        <w:t>开</w:t>
      </w:r>
    </w:p>
    <w:p>
      <w:pPr>
        <w:keepNext w:val="0"/>
        <w:keepLines w:val="0"/>
        <w:pageBreakBefore w:val="0"/>
        <w:widowControl w:val="0"/>
        <w:kinsoku/>
        <w:wordWrap/>
        <w:overflowPunct/>
        <w:topLinePunct w:val="0"/>
        <w:autoSpaceDE/>
        <w:autoSpaceDN/>
        <w:bidi w:val="0"/>
        <w:adjustRightInd/>
        <w:snapToGrid/>
        <w:spacing w:after="100" w:afterAutospacing="1" w:line="800" w:lineRule="exact"/>
        <w:ind w:right="0" w:firstLine="0"/>
        <w:jc w:val="center"/>
        <w:textAlignment w:val="auto"/>
        <w:rPr>
          <w:rFonts w:ascii="宋体" w:hAnsi="宋体"/>
          <w:bCs/>
          <w:color w:val="000000"/>
          <w:spacing w:val="40"/>
          <w:sz w:val="84"/>
          <w:szCs w:val="84"/>
        </w:rPr>
      </w:pPr>
      <w:r>
        <w:rPr>
          <w:rFonts w:hint="eastAsia" w:ascii="宋体" w:hAnsi="宋体"/>
          <w:bCs/>
          <w:color w:val="000000"/>
          <w:spacing w:val="40"/>
          <w:sz w:val="84"/>
          <w:szCs w:val="84"/>
        </w:rPr>
        <w:t>招</w:t>
      </w:r>
    </w:p>
    <w:p>
      <w:pPr>
        <w:keepNext w:val="0"/>
        <w:keepLines w:val="0"/>
        <w:pageBreakBefore w:val="0"/>
        <w:widowControl w:val="0"/>
        <w:kinsoku/>
        <w:wordWrap/>
        <w:overflowPunct/>
        <w:topLinePunct w:val="0"/>
        <w:autoSpaceDE/>
        <w:autoSpaceDN/>
        <w:bidi w:val="0"/>
        <w:adjustRightInd/>
        <w:snapToGrid/>
        <w:spacing w:after="100" w:afterAutospacing="1" w:line="800" w:lineRule="exact"/>
        <w:ind w:right="0" w:firstLine="0"/>
        <w:jc w:val="center"/>
        <w:textAlignment w:val="auto"/>
        <w:rPr>
          <w:rFonts w:ascii="宋体" w:hAnsi="宋体"/>
          <w:bCs/>
          <w:color w:val="000000"/>
          <w:spacing w:val="40"/>
          <w:sz w:val="84"/>
          <w:szCs w:val="84"/>
        </w:rPr>
      </w:pPr>
      <w:r>
        <w:rPr>
          <w:rFonts w:hint="eastAsia" w:ascii="宋体" w:hAnsi="宋体"/>
          <w:bCs/>
          <w:color w:val="000000"/>
          <w:spacing w:val="40"/>
          <w:sz w:val="84"/>
          <w:szCs w:val="84"/>
        </w:rPr>
        <w:t>标</w:t>
      </w:r>
    </w:p>
    <w:p>
      <w:pPr>
        <w:keepNext w:val="0"/>
        <w:keepLines w:val="0"/>
        <w:pageBreakBefore w:val="0"/>
        <w:widowControl w:val="0"/>
        <w:kinsoku/>
        <w:wordWrap/>
        <w:overflowPunct/>
        <w:topLinePunct w:val="0"/>
        <w:autoSpaceDE/>
        <w:autoSpaceDN/>
        <w:bidi w:val="0"/>
        <w:adjustRightInd/>
        <w:snapToGrid/>
        <w:spacing w:after="100" w:afterAutospacing="1" w:line="800" w:lineRule="exact"/>
        <w:ind w:right="0" w:firstLine="0"/>
        <w:jc w:val="center"/>
        <w:textAlignment w:val="auto"/>
        <w:rPr>
          <w:rFonts w:ascii="宋体" w:hAnsi="宋体"/>
          <w:bCs/>
          <w:color w:val="000000"/>
          <w:spacing w:val="40"/>
          <w:sz w:val="84"/>
          <w:szCs w:val="84"/>
        </w:rPr>
      </w:pPr>
      <w:r>
        <w:rPr>
          <w:rFonts w:hint="eastAsia" w:ascii="宋体" w:hAnsi="宋体"/>
          <w:bCs/>
          <w:color w:val="000000"/>
          <w:spacing w:val="40"/>
          <w:sz w:val="84"/>
          <w:szCs w:val="84"/>
        </w:rPr>
        <w:t>文</w:t>
      </w:r>
    </w:p>
    <w:p>
      <w:pPr>
        <w:keepNext w:val="0"/>
        <w:keepLines w:val="0"/>
        <w:pageBreakBefore w:val="0"/>
        <w:widowControl w:val="0"/>
        <w:kinsoku/>
        <w:wordWrap/>
        <w:overflowPunct/>
        <w:topLinePunct w:val="0"/>
        <w:autoSpaceDE/>
        <w:autoSpaceDN/>
        <w:bidi w:val="0"/>
        <w:adjustRightInd/>
        <w:snapToGrid/>
        <w:spacing w:after="100" w:afterAutospacing="1" w:line="800" w:lineRule="exact"/>
        <w:ind w:right="0" w:firstLine="0"/>
        <w:jc w:val="center"/>
        <w:textAlignment w:val="auto"/>
        <w:rPr>
          <w:rFonts w:ascii="宋体" w:hAnsi="宋体"/>
          <w:bCs/>
          <w:color w:val="000000"/>
          <w:spacing w:val="40"/>
          <w:sz w:val="84"/>
          <w:szCs w:val="84"/>
        </w:rPr>
      </w:pPr>
      <w:r>
        <w:rPr>
          <w:rFonts w:hint="eastAsia" w:ascii="宋体" w:hAnsi="宋体"/>
          <w:bCs/>
          <w:color w:val="000000"/>
          <w:spacing w:val="40"/>
          <w:sz w:val="84"/>
          <w:szCs w:val="84"/>
        </w:rPr>
        <w:t>件</w:t>
      </w:r>
    </w:p>
    <w:p>
      <w:pPr>
        <w:ind w:right="-110" w:firstLine="646"/>
        <w:rPr>
          <w:rFonts w:ascii="宋体" w:hAnsi="宋体"/>
          <w:color w:val="000000"/>
          <w:sz w:val="32"/>
          <w:szCs w:val="32"/>
        </w:rPr>
      </w:pPr>
    </w:p>
    <w:p>
      <w:pPr>
        <w:ind w:right="-110" w:firstLine="646"/>
        <w:rPr>
          <w:rFonts w:ascii="宋体" w:hAnsi="宋体"/>
          <w:color w:val="000000"/>
          <w:sz w:val="32"/>
          <w:szCs w:val="32"/>
        </w:rPr>
      </w:pPr>
    </w:p>
    <w:p>
      <w:pPr>
        <w:spacing w:line="500" w:lineRule="exact"/>
        <w:ind w:right="532" w:firstLine="540" w:firstLineChars="150"/>
        <w:rPr>
          <w:rFonts w:ascii="宋体" w:hAnsi="宋体"/>
          <w:color w:val="000000"/>
          <w:sz w:val="36"/>
          <w:szCs w:val="36"/>
        </w:rPr>
      </w:pPr>
      <w:r>
        <w:rPr>
          <w:rFonts w:hint="eastAsia" w:ascii="宋体" w:hAnsi="宋体"/>
          <w:color w:val="000000"/>
          <w:sz w:val="36"/>
          <w:szCs w:val="36"/>
        </w:rPr>
        <w:t>采购单位：国家体育总局体育器材装备中心</w:t>
      </w:r>
    </w:p>
    <w:p>
      <w:pPr>
        <w:spacing w:line="500" w:lineRule="exact"/>
        <w:ind w:right="532" w:firstLine="727"/>
        <w:rPr>
          <w:rFonts w:ascii="宋体" w:hAnsi="宋体"/>
          <w:color w:val="000000"/>
          <w:sz w:val="36"/>
          <w:szCs w:val="36"/>
        </w:rPr>
      </w:pPr>
    </w:p>
    <w:p>
      <w:pPr>
        <w:wordWrap w:val="0"/>
        <w:spacing w:line="500" w:lineRule="exact"/>
        <w:ind w:right="-108" w:firstLine="540" w:firstLineChars="150"/>
        <w:rPr>
          <w:rFonts w:ascii="宋体" w:hAnsi="宋体"/>
          <w:color w:val="000000"/>
          <w:sz w:val="36"/>
          <w:szCs w:val="36"/>
        </w:rPr>
      </w:pPr>
      <w:r>
        <w:rPr>
          <w:rFonts w:hint="eastAsia" w:ascii="宋体" w:hAnsi="宋体"/>
          <w:color w:val="000000"/>
          <w:sz w:val="36"/>
          <w:szCs w:val="36"/>
        </w:rPr>
        <w:t>地    址：北京市东城区体育馆路3号</w:t>
      </w:r>
    </w:p>
    <w:p>
      <w:pPr>
        <w:keepNext w:val="0"/>
        <w:keepLines w:val="0"/>
        <w:pageBreakBefore w:val="0"/>
        <w:widowControl w:val="0"/>
        <w:kinsoku/>
        <w:wordWrap/>
        <w:overflowPunct/>
        <w:topLinePunct w:val="0"/>
        <w:autoSpaceDE/>
        <w:autoSpaceDN/>
        <w:bidi w:val="0"/>
        <w:adjustRightInd/>
        <w:snapToGrid/>
        <w:spacing w:line="500" w:lineRule="exact"/>
        <w:ind w:right="0" w:firstLine="0"/>
        <w:jc w:val="center"/>
        <w:textAlignment w:val="auto"/>
        <w:rPr>
          <w:rFonts w:hint="eastAsia" w:ascii="Times New Roman" w:hAnsi="宋体" w:eastAsia="仿宋" w:cs="Times New Roman"/>
          <w:kern w:val="2"/>
          <w:sz w:val="36"/>
          <w:szCs w:val="36"/>
          <w:lang w:val="en-US" w:eastAsia="zh-CN" w:bidi="ar-SA"/>
        </w:rPr>
      </w:pPr>
      <w:r>
        <w:rPr>
          <w:rFonts w:hAnsi="宋体"/>
          <w:b/>
          <w:color w:val="000000"/>
          <w:sz w:val="44"/>
          <w:szCs w:val="44"/>
        </w:rPr>
        <w:br w:type="page"/>
      </w:r>
      <w:r>
        <w:rPr>
          <w:rFonts w:hint="eastAsia" w:ascii="Times New Roman" w:hAnsi="宋体" w:eastAsia="仿宋" w:cs="Times New Roman"/>
          <w:kern w:val="2"/>
          <w:sz w:val="48"/>
          <w:szCs w:val="48"/>
          <w:lang w:val="en-US" w:eastAsia="zh-CN" w:bidi="ar-SA"/>
        </w:rPr>
        <w:t>目    录</w:t>
      </w:r>
    </w:p>
    <w:p>
      <w:pPr>
        <w:pStyle w:val="43"/>
        <w:spacing w:before="120" w:after="120" w:line="360" w:lineRule="auto"/>
        <w:ind w:firstLine="646"/>
        <w:jc w:val="center"/>
        <w:rPr>
          <w:rFonts w:hAnsi="宋体" w:eastAsia="仿宋_GB2312"/>
          <w:color w:val="000000"/>
          <w:sz w:val="32"/>
          <w:szCs w:val="32"/>
        </w:rPr>
      </w:pPr>
    </w:p>
    <w:p>
      <w:pPr>
        <w:pStyle w:val="56"/>
        <w:tabs>
          <w:tab w:val="right" w:leader="dot" w:pos="8312"/>
        </w:tabs>
      </w:pPr>
      <w:r>
        <w:rPr>
          <w:rFonts w:ascii="宋体" w:hAnsi="宋体" w:eastAsia="仿宋_GB2312"/>
          <w:color w:val="000000"/>
          <w:sz w:val="30"/>
          <w:szCs w:val="30"/>
        </w:rPr>
        <w:fldChar w:fldCharType="begin"/>
      </w:r>
      <w:r>
        <w:rPr>
          <w:rFonts w:ascii="宋体" w:hAnsi="宋体" w:eastAsia="仿宋_GB2312"/>
          <w:color w:val="000000"/>
          <w:sz w:val="30"/>
          <w:szCs w:val="30"/>
        </w:rPr>
        <w:instrText xml:space="preserve"> TOC \o "1-1" \h \z \u </w:instrText>
      </w:r>
      <w:r>
        <w:rPr>
          <w:rFonts w:ascii="宋体" w:hAnsi="宋体" w:eastAsia="仿宋_GB2312"/>
          <w:color w:val="000000"/>
          <w:sz w:val="30"/>
          <w:szCs w:val="30"/>
        </w:rPr>
        <w:fldChar w:fldCharType="separate"/>
      </w:r>
      <w:r>
        <w:rPr>
          <w:rFonts w:ascii="宋体" w:hAnsi="宋体" w:eastAsia="仿宋_GB2312"/>
          <w:color w:val="000000"/>
          <w:szCs w:val="30"/>
        </w:rPr>
        <w:fldChar w:fldCharType="begin"/>
      </w:r>
      <w:r>
        <w:rPr>
          <w:rFonts w:ascii="宋体" w:hAnsi="宋体" w:eastAsia="仿宋_GB2312"/>
          <w:szCs w:val="30"/>
        </w:rPr>
        <w:instrText xml:space="preserve"> HYPERLINK \l _Toc29024 </w:instrText>
      </w:r>
      <w:r>
        <w:rPr>
          <w:rFonts w:ascii="宋体" w:hAnsi="宋体" w:eastAsia="仿宋_GB2312"/>
          <w:szCs w:val="30"/>
        </w:rPr>
        <w:fldChar w:fldCharType="separate"/>
      </w:r>
      <w:r>
        <w:rPr>
          <w:rFonts w:hint="eastAsia" w:hAnsi="宋体"/>
          <w:szCs w:val="36"/>
        </w:rPr>
        <w:t>第一章  公开招标采购公告</w:t>
      </w:r>
      <w:r>
        <w:tab/>
      </w:r>
      <w:r>
        <w:fldChar w:fldCharType="begin"/>
      </w:r>
      <w:r>
        <w:instrText xml:space="preserve"> PAGEREF _Toc29024 \h </w:instrText>
      </w:r>
      <w:r>
        <w:fldChar w:fldCharType="separate"/>
      </w:r>
      <w:r>
        <w:t>3</w:t>
      </w:r>
      <w:r>
        <w:fldChar w:fldCharType="end"/>
      </w:r>
      <w:r>
        <w:rPr>
          <w:rFonts w:ascii="宋体" w:hAnsi="宋体" w:eastAsia="仿宋_GB2312"/>
          <w:color w:val="000000"/>
          <w:szCs w:val="30"/>
        </w:rPr>
        <w:fldChar w:fldCharType="end"/>
      </w:r>
    </w:p>
    <w:p>
      <w:pPr>
        <w:pStyle w:val="56"/>
        <w:tabs>
          <w:tab w:val="right" w:leader="dot" w:pos="8312"/>
        </w:tabs>
      </w:pPr>
      <w:r>
        <w:rPr>
          <w:rFonts w:ascii="宋体" w:hAnsi="宋体" w:eastAsia="仿宋_GB2312"/>
          <w:color w:val="000000"/>
          <w:szCs w:val="30"/>
        </w:rPr>
        <w:fldChar w:fldCharType="begin"/>
      </w:r>
      <w:r>
        <w:rPr>
          <w:rFonts w:ascii="宋体" w:hAnsi="宋体" w:eastAsia="仿宋_GB2312"/>
          <w:szCs w:val="30"/>
        </w:rPr>
        <w:instrText xml:space="preserve"> HYPERLINK \l _Toc11786 </w:instrText>
      </w:r>
      <w:r>
        <w:rPr>
          <w:rFonts w:ascii="宋体" w:hAnsi="宋体" w:eastAsia="仿宋_GB2312"/>
          <w:szCs w:val="30"/>
        </w:rPr>
        <w:fldChar w:fldCharType="separate"/>
      </w:r>
      <w:r>
        <w:rPr>
          <w:rFonts w:hint="eastAsia" w:asciiTheme="minorEastAsia" w:hAnsiTheme="minorEastAsia" w:eastAsiaTheme="minorEastAsia" w:cstheme="minorEastAsia"/>
          <w:bCs/>
          <w:szCs w:val="36"/>
        </w:rPr>
        <w:t xml:space="preserve">第二章  </w:t>
      </w:r>
      <w:r>
        <w:rPr>
          <w:rFonts w:hint="eastAsia" w:hAnsi="宋体"/>
          <w:szCs w:val="36"/>
        </w:rPr>
        <w:t>投标人须知</w:t>
      </w:r>
      <w:r>
        <w:tab/>
      </w:r>
      <w:r>
        <w:fldChar w:fldCharType="begin"/>
      </w:r>
      <w:r>
        <w:instrText xml:space="preserve"> PAGEREF _Toc11786 \h </w:instrText>
      </w:r>
      <w:r>
        <w:fldChar w:fldCharType="separate"/>
      </w:r>
      <w:r>
        <w:t>9</w:t>
      </w:r>
      <w:r>
        <w:fldChar w:fldCharType="end"/>
      </w:r>
      <w:r>
        <w:rPr>
          <w:rFonts w:ascii="宋体" w:hAnsi="宋体" w:eastAsia="仿宋_GB2312"/>
          <w:color w:val="000000"/>
          <w:szCs w:val="30"/>
        </w:rPr>
        <w:fldChar w:fldCharType="end"/>
      </w:r>
    </w:p>
    <w:p>
      <w:pPr>
        <w:pStyle w:val="56"/>
        <w:tabs>
          <w:tab w:val="right" w:leader="dot" w:pos="8312"/>
        </w:tabs>
      </w:pPr>
      <w:r>
        <w:rPr>
          <w:rFonts w:ascii="宋体" w:hAnsi="宋体" w:eastAsia="仿宋_GB2312"/>
          <w:color w:val="000000"/>
          <w:szCs w:val="30"/>
        </w:rPr>
        <w:fldChar w:fldCharType="begin"/>
      </w:r>
      <w:r>
        <w:rPr>
          <w:rFonts w:ascii="宋体" w:hAnsi="宋体" w:eastAsia="仿宋_GB2312"/>
          <w:szCs w:val="30"/>
        </w:rPr>
        <w:instrText xml:space="preserve"> HYPERLINK \l _Toc1103 </w:instrText>
      </w:r>
      <w:r>
        <w:rPr>
          <w:rFonts w:ascii="宋体" w:hAnsi="宋体" w:eastAsia="仿宋_GB2312"/>
          <w:szCs w:val="30"/>
        </w:rPr>
        <w:fldChar w:fldCharType="separate"/>
      </w:r>
      <w:r>
        <w:rPr>
          <w:rFonts w:hint="eastAsia" w:hAnsi="宋体"/>
          <w:szCs w:val="36"/>
        </w:rPr>
        <w:t>第三章  评标办法及评分标准</w:t>
      </w:r>
      <w:r>
        <w:tab/>
      </w:r>
      <w:r>
        <w:fldChar w:fldCharType="begin"/>
      </w:r>
      <w:r>
        <w:instrText xml:space="preserve"> PAGEREF _Toc1103 \h </w:instrText>
      </w:r>
      <w:r>
        <w:fldChar w:fldCharType="separate"/>
      </w:r>
      <w:r>
        <w:t>29</w:t>
      </w:r>
      <w:r>
        <w:fldChar w:fldCharType="end"/>
      </w:r>
      <w:r>
        <w:rPr>
          <w:rFonts w:ascii="宋体" w:hAnsi="宋体" w:eastAsia="仿宋_GB2312"/>
          <w:color w:val="000000"/>
          <w:szCs w:val="30"/>
        </w:rPr>
        <w:fldChar w:fldCharType="end"/>
      </w:r>
    </w:p>
    <w:p>
      <w:pPr>
        <w:pStyle w:val="56"/>
        <w:tabs>
          <w:tab w:val="right" w:leader="dot" w:pos="8312"/>
        </w:tabs>
      </w:pPr>
      <w:r>
        <w:rPr>
          <w:rFonts w:ascii="宋体" w:hAnsi="宋体" w:eastAsia="仿宋_GB2312"/>
          <w:color w:val="000000"/>
          <w:szCs w:val="30"/>
        </w:rPr>
        <w:fldChar w:fldCharType="begin"/>
      </w:r>
      <w:r>
        <w:rPr>
          <w:rFonts w:ascii="宋体" w:hAnsi="宋体" w:eastAsia="仿宋_GB2312"/>
          <w:szCs w:val="30"/>
        </w:rPr>
        <w:instrText xml:space="preserve"> HYPERLINK \l _Toc28513 </w:instrText>
      </w:r>
      <w:r>
        <w:rPr>
          <w:rFonts w:ascii="宋体" w:hAnsi="宋体" w:eastAsia="仿宋_GB2312"/>
          <w:szCs w:val="30"/>
        </w:rPr>
        <w:fldChar w:fldCharType="separate"/>
      </w:r>
      <w:r>
        <w:rPr>
          <w:rFonts w:hint="eastAsia" w:hAnsi="宋体"/>
          <w:szCs w:val="36"/>
        </w:rPr>
        <w:t>第四章  采购需求</w:t>
      </w:r>
      <w:r>
        <w:tab/>
      </w:r>
      <w:r>
        <w:fldChar w:fldCharType="begin"/>
      </w:r>
      <w:r>
        <w:instrText xml:space="preserve"> PAGEREF _Toc28513 \h </w:instrText>
      </w:r>
      <w:r>
        <w:fldChar w:fldCharType="separate"/>
      </w:r>
      <w:r>
        <w:t>41</w:t>
      </w:r>
      <w:r>
        <w:fldChar w:fldCharType="end"/>
      </w:r>
      <w:r>
        <w:rPr>
          <w:rFonts w:ascii="宋体" w:hAnsi="宋体" w:eastAsia="仿宋_GB2312"/>
          <w:color w:val="000000"/>
          <w:szCs w:val="30"/>
        </w:rPr>
        <w:fldChar w:fldCharType="end"/>
      </w:r>
    </w:p>
    <w:p>
      <w:pPr>
        <w:pStyle w:val="56"/>
        <w:tabs>
          <w:tab w:val="right" w:leader="dot" w:pos="8312"/>
        </w:tabs>
      </w:pPr>
      <w:r>
        <w:rPr>
          <w:rFonts w:ascii="宋体" w:hAnsi="宋体" w:eastAsia="仿宋_GB2312"/>
          <w:color w:val="000000"/>
          <w:szCs w:val="30"/>
        </w:rPr>
        <w:fldChar w:fldCharType="begin"/>
      </w:r>
      <w:r>
        <w:rPr>
          <w:rFonts w:ascii="宋体" w:hAnsi="宋体" w:eastAsia="仿宋_GB2312"/>
          <w:szCs w:val="30"/>
        </w:rPr>
        <w:instrText xml:space="preserve"> HYPERLINK \l _Toc27768 </w:instrText>
      </w:r>
      <w:r>
        <w:rPr>
          <w:rFonts w:ascii="宋体" w:hAnsi="宋体" w:eastAsia="仿宋_GB2312"/>
          <w:szCs w:val="30"/>
        </w:rPr>
        <w:fldChar w:fldCharType="separate"/>
      </w:r>
      <w:r>
        <w:rPr>
          <w:rFonts w:hint="eastAsia" w:hAnsi="宋体"/>
          <w:szCs w:val="36"/>
        </w:rPr>
        <w:t>第五章  采购合同</w:t>
      </w:r>
      <w:r>
        <w:tab/>
      </w:r>
      <w:r>
        <w:fldChar w:fldCharType="begin"/>
      </w:r>
      <w:r>
        <w:instrText xml:space="preserve"> PAGEREF _Toc27768 \h </w:instrText>
      </w:r>
      <w:r>
        <w:fldChar w:fldCharType="separate"/>
      </w:r>
      <w:r>
        <w:t>52</w:t>
      </w:r>
      <w:r>
        <w:fldChar w:fldCharType="end"/>
      </w:r>
      <w:r>
        <w:rPr>
          <w:rFonts w:ascii="宋体" w:hAnsi="宋体" w:eastAsia="仿宋_GB2312"/>
          <w:color w:val="000000"/>
          <w:szCs w:val="30"/>
        </w:rPr>
        <w:fldChar w:fldCharType="end"/>
      </w:r>
    </w:p>
    <w:p>
      <w:pPr>
        <w:pStyle w:val="56"/>
        <w:tabs>
          <w:tab w:val="right" w:leader="dot" w:pos="8312"/>
        </w:tabs>
      </w:pPr>
      <w:r>
        <w:rPr>
          <w:rFonts w:ascii="宋体" w:hAnsi="宋体" w:eastAsia="仿宋_GB2312"/>
          <w:color w:val="000000"/>
          <w:szCs w:val="30"/>
        </w:rPr>
        <w:fldChar w:fldCharType="begin"/>
      </w:r>
      <w:r>
        <w:rPr>
          <w:rFonts w:ascii="宋体" w:hAnsi="宋体" w:eastAsia="仿宋_GB2312"/>
          <w:szCs w:val="30"/>
        </w:rPr>
        <w:instrText xml:space="preserve"> HYPERLINK \l _Toc25214 </w:instrText>
      </w:r>
      <w:r>
        <w:rPr>
          <w:rFonts w:ascii="宋体" w:hAnsi="宋体" w:eastAsia="仿宋_GB2312"/>
          <w:szCs w:val="30"/>
        </w:rPr>
        <w:fldChar w:fldCharType="separate"/>
      </w:r>
      <w:r>
        <w:rPr>
          <w:rFonts w:hint="eastAsia" w:hAnsi="宋体"/>
          <w:szCs w:val="36"/>
        </w:rPr>
        <w:t>第六章</w:t>
      </w:r>
      <w:r>
        <w:rPr>
          <w:rFonts w:hAnsi="宋体"/>
          <w:szCs w:val="36"/>
        </w:rPr>
        <w:t xml:space="preserve">  </w:t>
      </w:r>
      <w:r>
        <w:rPr>
          <w:rFonts w:hint="eastAsia" w:hAnsi="宋体"/>
          <w:szCs w:val="36"/>
        </w:rPr>
        <w:t>投标文件格式附件</w:t>
      </w:r>
      <w:r>
        <w:tab/>
      </w:r>
      <w:r>
        <w:fldChar w:fldCharType="begin"/>
      </w:r>
      <w:r>
        <w:instrText xml:space="preserve"> PAGEREF _Toc25214 \h </w:instrText>
      </w:r>
      <w:r>
        <w:fldChar w:fldCharType="separate"/>
      </w:r>
      <w:r>
        <w:t>69</w:t>
      </w:r>
      <w:r>
        <w:fldChar w:fldCharType="end"/>
      </w:r>
      <w:r>
        <w:rPr>
          <w:rFonts w:ascii="宋体" w:hAnsi="宋体" w:eastAsia="仿宋_GB2312"/>
          <w:color w:val="000000"/>
          <w:szCs w:val="30"/>
        </w:rPr>
        <w:fldChar w:fldCharType="end"/>
      </w:r>
    </w:p>
    <w:p>
      <w:pPr>
        <w:keepNext w:val="0"/>
        <w:keepLines w:val="0"/>
        <w:pageBreakBefore w:val="0"/>
        <w:widowControl w:val="0"/>
        <w:kinsoku/>
        <w:wordWrap/>
        <w:overflowPunct/>
        <w:topLinePunct w:val="0"/>
        <w:autoSpaceDE/>
        <w:autoSpaceDN/>
        <w:bidi w:val="0"/>
        <w:adjustRightInd/>
        <w:snapToGrid/>
        <w:spacing w:before="120" w:beforeLines="50" w:line="480" w:lineRule="exact"/>
        <w:ind w:left="0" w:firstLine="0"/>
        <w:jc w:val="center"/>
        <w:textAlignment w:val="auto"/>
        <w:outlineLvl w:val="0"/>
        <w:rPr>
          <w:rFonts w:hint="eastAsia" w:hAnsi="宋体"/>
          <w:b/>
          <w:color w:val="000000"/>
          <w:sz w:val="36"/>
          <w:szCs w:val="36"/>
        </w:rPr>
      </w:pPr>
      <w:r>
        <w:rPr>
          <w:rFonts w:ascii="宋体" w:hAnsi="宋体" w:eastAsia="仿宋_GB2312"/>
          <w:color w:val="000000"/>
          <w:szCs w:val="30"/>
        </w:rPr>
        <w:fldChar w:fldCharType="end"/>
      </w:r>
      <w:bookmarkStart w:id="0" w:name="_Toc14919"/>
      <w:bookmarkStart w:id="1" w:name="_Toc29024"/>
      <w:r>
        <w:rPr>
          <w:rFonts w:hAnsi="宋体" w:eastAsia="仿宋_GB2312"/>
          <w:color w:val="000000"/>
          <w:sz w:val="32"/>
          <w:szCs w:val="32"/>
        </w:rPr>
        <w:br w:type="page"/>
      </w:r>
      <w:r>
        <w:rPr>
          <w:rFonts w:hint="eastAsia" w:hAnsi="宋体"/>
          <w:b/>
          <w:color w:val="000000"/>
          <w:sz w:val="36"/>
          <w:szCs w:val="36"/>
        </w:rPr>
        <w:t>第一章  公开招标采购公告</w:t>
      </w:r>
      <w:bookmarkEnd w:id="0"/>
      <w:bookmarkEnd w:id="1"/>
    </w:p>
    <w:p>
      <w:pPr>
        <w:bidi w:val="0"/>
        <w:rPr>
          <w:rFonts w:hint="eastAsia"/>
        </w:rPr>
      </w:pP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本项目为非政府采购项目，在中国政府采购网发布公告仅为拓宽信息发布渠道，非法定公示行为。项目的采购</w:t>
      </w:r>
      <w:r>
        <w:rPr>
          <w:rFonts w:hint="eastAsia" w:ascii="仿宋" w:hAnsi="仿宋" w:eastAsia="仿宋" w:cs="仿宋"/>
          <w:bCs/>
          <w:sz w:val="28"/>
          <w:szCs w:val="28"/>
          <w:lang w:val="en-US" w:eastAsia="zh-CN"/>
        </w:rPr>
        <w:t>文件</w:t>
      </w:r>
      <w:r>
        <w:rPr>
          <w:rFonts w:hint="eastAsia" w:ascii="仿宋" w:hAnsi="仿宋" w:eastAsia="仿宋" w:cs="仿宋"/>
          <w:bCs/>
          <w:sz w:val="28"/>
          <w:szCs w:val="28"/>
        </w:rPr>
        <w:t>编制、采购公告发布、获取采购文件、提交响应文件、现场</w:t>
      </w:r>
      <w:r>
        <w:rPr>
          <w:rFonts w:hint="eastAsia" w:ascii="仿宋" w:hAnsi="仿宋" w:eastAsia="仿宋" w:cs="仿宋"/>
          <w:bCs/>
          <w:sz w:val="28"/>
          <w:szCs w:val="28"/>
          <w:lang w:val="en-US" w:eastAsia="zh-CN"/>
        </w:rPr>
        <w:t>评审</w:t>
      </w:r>
      <w:r>
        <w:rPr>
          <w:rFonts w:hint="eastAsia" w:ascii="仿宋" w:hAnsi="仿宋" w:eastAsia="仿宋" w:cs="仿宋"/>
          <w:bCs/>
          <w:sz w:val="28"/>
          <w:szCs w:val="28"/>
        </w:rPr>
        <w:t>、结果公告等事宜，参考政府采购中的</w:t>
      </w:r>
      <w:r>
        <w:rPr>
          <w:rFonts w:hint="eastAsia" w:ascii="仿宋" w:hAnsi="仿宋" w:eastAsia="仿宋" w:cs="仿宋"/>
          <w:bCs/>
          <w:sz w:val="28"/>
          <w:szCs w:val="28"/>
          <w:lang w:val="en-US" w:eastAsia="zh-CN"/>
        </w:rPr>
        <w:t>公开招标</w:t>
      </w:r>
      <w:r>
        <w:rPr>
          <w:rFonts w:hint="eastAsia" w:ascii="仿宋" w:hAnsi="仿宋" w:eastAsia="仿宋" w:cs="仿宋"/>
          <w:bCs/>
          <w:sz w:val="28"/>
          <w:szCs w:val="28"/>
        </w:rPr>
        <w:t>采购方式执行。</w:t>
      </w:r>
    </w:p>
    <w:p>
      <w:pPr>
        <w:numPr>
          <w:ilvl w:val="0"/>
          <w:numId w:val="60"/>
        </w:numPr>
        <w:snapToGrid w:val="0"/>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项目编号：</w:t>
      </w:r>
      <w:r>
        <w:rPr>
          <w:rFonts w:ascii="仿宋" w:hAnsi="仿宋" w:eastAsia="仿宋" w:cs="Arial"/>
          <w:b/>
          <w:color w:val="000000"/>
          <w:sz w:val="28"/>
          <w:szCs w:val="28"/>
        </w:rPr>
        <w:t>ZB202</w:t>
      </w:r>
      <w:r>
        <w:rPr>
          <w:rFonts w:hint="eastAsia" w:ascii="仿宋" w:hAnsi="仿宋" w:eastAsia="仿宋" w:cs="Arial"/>
          <w:b/>
          <w:color w:val="000000"/>
          <w:sz w:val="28"/>
          <w:szCs w:val="28"/>
        </w:rPr>
        <w:t>4</w:t>
      </w:r>
      <w:r>
        <w:rPr>
          <w:rFonts w:ascii="仿宋" w:hAnsi="仿宋" w:eastAsia="仿宋" w:cs="Arial"/>
          <w:b/>
          <w:color w:val="000000"/>
          <w:sz w:val="28"/>
          <w:szCs w:val="28"/>
        </w:rPr>
        <w:t>-</w:t>
      </w:r>
      <w:r>
        <w:rPr>
          <w:rFonts w:hint="eastAsia" w:ascii="仿宋" w:hAnsi="仿宋" w:eastAsia="仿宋" w:cs="Arial"/>
          <w:b/>
          <w:color w:val="000000"/>
          <w:sz w:val="28"/>
          <w:szCs w:val="28"/>
        </w:rPr>
        <w:t>46</w:t>
      </w:r>
    </w:p>
    <w:p>
      <w:pPr>
        <w:numPr>
          <w:ilvl w:val="0"/>
          <w:numId w:val="60"/>
        </w:numPr>
        <w:snapToGrid w:val="0"/>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公告期限：5个工作日</w:t>
      </w:r>
    </w:p>
    <w:p>
      <w:pPr>
        <w:numPr>
          <w:ilvl w:val="0"/>
          <w:numId w:val="60"/>
        </w:numPr>
        <w:snapToGrid w:val="0"/>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采购项目内容、数量及预算</w:t>
      </w:r>
      <w:bookmarkStart w:id="2" w:name="PO_15528_PM004"/>
      <w:r>
        <w:rPr>
          <w:rFonts w:ascii="仿宋" w:hAnsi="仿宋" w:eastAsia="仿宋" w:cs="Arial"/>
          <w:b/>
          <w:color w:val="000000"/>
          <w:sz w:val="28"/>
          <w:szCs w:val="28"/>
        </w:rPr>
        <w:t xml:space="preserve"> </w:t>
      </w:r>
    </w:p>
    <w:tbl>
      <w:tblPr>
        <w:tblStyle w:val="83"/>
        <w:tblW w:w="71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8"/>
        <w:gridCol w:w="3730"/>
        <w:gridCol w:w="2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1278" w:type="dxa"/>
            <w:shd w:val="clear" w:color="auto" w:fill="auto"/>
            <w:vAlign w:val="center"/>
          </w:tcPr>
          <w:p>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标项</w:t>
            </w:r>
          </w:p>
        </w:tc>
        <w:tc>
          <w:tcPr>
            <w:tcW w:w="3730" w:type="dxa"/>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仿宋" w:hAnsi="仿宋" w:eastAsia="仿宋" w:cs="仿宋"/>
                <w:b/>
                <w:color w:val="000000"/>
                <w:sz w:val="28"/>
                <w:szCs w:val="28"/>
              </w:rPr>
            </w:pPr>
            <w:r>
              <w:rPr>
                <w:rFonts w:hint="eastAsia" w:ascii="仿宋" w:hAnsi="仿宋" w:eastAsia="仿宋" w:cs="仿宋"/>
                <w:b/>
                <w:color w:val="000000"/>
                <w:sz w:val="28"/>
                <w:szCs w:val="28"/>
              </w:rPr>
              <w:t>标项名称</w:t>
            </w:r>
          </w:p>
        </w:tc>
        <w:tc>
          <w:tcPr>
            <w:tcW w:w="2190" w:type="dxa"/>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仿宋" w:hAnsi="仿宋" w:eastAsia="仿宋" w:cs="仿宋"/>
                <w:b/>
                <w:color w:val="000000"/>
                <w:sz w:val="28"/>
                <w:szCs w:val="28"/>
              </w:rPr>
            </w:pPr>
            <w:r>
              <w:rPr>
                <w:rFonts w:hint="eastAsia" w:ascii="仿宋" w:hAnsi="仿宋" w:eastAsia="仿宋" w:cs="仿宋"/>
                <w:b/>
                <w:color w:val="000000"/>
                <w:sz w:val="28"/>
                <w:szCs w:val="28"/>
              </w:rPr>
              <w:t>预算金额</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仿宋" w:hAnsi="仿宋" w:eastAsia="仿宋" w:cs="仿宋"/>
                <w:b/>
                <w:color w:val="000000"/>
                <w:sz w:val="28"/>
                <w:szCs w:val="28"/>
              </w:rPr>
            </w:pPr>
            <w:r>
              <w:rPr>
                <w:rFonts w:hint="eastAsia" w:ascii="仿宋" w:hAnsi="仿宋" w:eastAsia="仿宋" w:cs="仿宋"/>
                <w:b/>
                <w:color w:val="000000"/>
                <w:sz w:val="28"/>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1278" w:type="dxa"/>
            <w:shd w:val="clear" w:color="auto" w:fill="auto"/>
            <w:vAlign w:val="center"/>
          </w:tcPr>
          <w:p>
            <w:pPr>
              <w:snapToGrid w:val="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1</w:t>
            </w:r>
          </w:p>
        </w:tc>
        <w:tc>
          <w:tcPr>
            <w:tcW w:w="3730" w:type="dxa"/>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仿宋" w:hAnsi="仿宋" w:eastAsia="仿宋" w:cs="仿宋"/>
                <w:b/>
                <w:color w:val="000000"/>
                <w:sz w:val="28"/>
                <w:szCs w:val="28"/>
              </w:rPr>
            </w:pPr>
            <w:r>
              <w:rPr>
                <w:rFonts w:hint="eastAsia" w:ascii="仿宋" w:hAnsi="仿宋" w:eastAsia="仿宋"/>
                <w:spacing w:val="-8"/>
                <w:sz w:val="28"/>
                <w:szCs w:val="28"/>
              </w:rPr>
              <w:t>中文图书期刊</w:t>
            </w:r>
          </w:p>
        </w:tc>
        <w:tc>
          <w:tcPr>
            <w:tcW w:w="2190" w:type="dxa"/>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仿宋" w:hAnsi="仿宋" w:eastAsia="仿宋" w:cs="仿宋"/>
                <w:b/>
                <w:color w:val="000000"/>
                <w:sz w:val="28"/>
                <w:szCs w:val="28"/>
              </w:rPr>
            </w:pPr>
            <w:r>
              <w:rPr>
                <w:rFonts w:hint="eastAsia" w:ascii="仿宋" w:hAnsi="仿宋" w:eastAsia="仿宋" w:cs="Arial"/>
                <w:bCs/>
                <w:color w:val="000000" w:themeColor="text1"/>
                <w:kern w:val="0"/>
                <w:sz w:val="28"/>
                <w:szCs w:val="28"/>
                <w:lang w:val="en-US" w:eastAsia="zh-CN"/>
                <w14:textFill>
                  <w14:solidFill>
                    <w14:schemeClr w14:val="tx1"/>
                  </w14:solidFill>
                </w14:textFill>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jc w:val="center"/>
        </w:trPr>
        <w:tc>
          <w:tcPr>
            <w:tcW w:w="1278" w:type="dxa"/>
            <w:shd w:val="clear" w:color="auto" w:fill="auto"/>
            <w:vAlign w:val="center"/>
          </w:tcPr>
          <w:p>
            <w:pPr>
              <w:snapToGrid w:val="0"/>
              <w:jc w:val="center"/>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w:t>
            </w:r>
          </w:p>
        </w:tc>
        <w:tc>
          <w:tcPr>
            <w:tcW w:w="373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jc w:val="center"/>
              <w:textAlignment w:val="auto"/>
              <w:rPr>
                <w:rFonts w:ascii="仿宋" w:hAnsi="仿宋" w:eastAsia="仿宋" w:cs="仿宋"/>
                <w:bCs/>
                <w:color w:val="000000"/>
                <w:sz w:val="28"/>
                <w:szCs w:val="28"/>
              </w:rPr>
            </w:pPr>
            <w:r>
              <w:rPr>
                <w:rFonts w:hint="eastAsia" w:ascii="仿宋" w:hAnsi="仿宋" w:eastAsia="仿宋"/>
                <w:spacing w:val="-8"/>
                <w:sz w:val="28"/>
                <w:szCs w:val="28"/>
              </w:rPr>
              <w:t>外文图书</w:t>
            </w:r>
          </w:p>
        </w:tc>
        <w:tc>
          <w:tcPr>
            <w:tcW w:w="2190" w:type="dxa"/>
            <w:vAlign w:val="center"/>
          </w:tcPr>
          <w:p>
            <w:pPr>
              <w:snapToGrid w:val="0"/>
              <w:spacing w:after="120" w:afterLines="50" w:line="460" w:lineRule="exact"/>
              <w:jc w:val="center"/>
              <w:rPr>
                <w:rFonts w:ascii="仿宋" w:hAnsi="仿宋" w:eastAsia="仿宋" w:cs="仿宋"/>
                <w:color w:val="000000"/>
                <w:sz w:val="28"/>
                <w:szCs w:val="28"/>
              </w:rPr>
            </w:pPr>
            <w:r>
              <w:rPr>
                <w:rFonts w:ascii="仿宋" w:hAnsi="仿宋" w:eastAsia="仿宋" w:cs="仿宋"/>
                <w:color w:val="000000"/>
                <w:sz w:val="28"/>
                <w:szCs w:val="28"/>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jc w:val="center"/>
        </w:trPr>
        <w:tc>
          <w:tcPr>
            <w:tcW w:w="1278" w:type="dxa"/>
            <w:shd w:val="clear" w:color="auto" w:fill="auto"/>
            <w:vAlign w:val="center"/>
          </w:tcPr>
          <w:p>
            <w:pPr>
              <w:snapToGrid w:val="0"/>
              <w:jc w:val="center"/>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w:t>
            </w:r>
          </w:p>
        </w:tc>
        <w:tc>
          <w:tcPr>
            <w:tcW w:w="373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jc w:val="center"/>
              <w:textAlignment w:val="auto"/>
              <w:rPr>
                <w:rFonts w:ascii="仿宋" w:hAnsi="仿宋" w:eastAsia="仿宋"/>
                <w:spacing w:val="-8"/>
                <w:sz w:val="28"/>
                <w:szCs w:val="28"/>
              </w:rPr>
            </w:pPr>
            <w:r>
              <w:rPr>
                <w:rFonts w:hint="eastAsia" w:ascii="仿宋" w:hAnsi="仿宋" w:eastAsia="仿宋"/>
                <w:spacing w:val="-8"/>
                <w:sz w:val="28"/>
                <w:szCs w:val="28"/>
              </w:rPr>
              <w:t>外文期刊</w:t>
            </w:r>
          </w:p>
        </w:tc>
        <w:tc>
          <w:tcPr>
            <w:tcW w:w="2190" w:type="dxa"/>
            <w:vAlign w:val="center"/>
          </w:tcPr>
          <w:p>
            <w:pPr>
              <w:snapToGrid w:val="0"/>
              <w:spacing w:after="120" w:afterLines="50" w:line="4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5008" w:type="dxa"/>
            <w:gridSpan w:val="2"/>
            <w:vAlign w:val="center"/>
          </w:tcPr>
          <w:p>
            <w:pPr>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总计</w:t>
            </w:r>
          </w:p>
        </w:tc>
        <w:tc>
          <w:tcPr>
            <w:tcW w:w="2190" w:type="dxa"/>
            <w:vAlign w:val="center"/>
          </w:tcPr>
          <w:p>
            <w:pPr>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27</w:t>
            </w:r>
          </w:p>
        </w:tc>
      </w:tr>
      <w:bookmarkEnd w:id="2"/>
    </w:tbl>
    <w:p>
      <w:pPr>
        <w:snapToGrid w:val="0"/>
        <w:spacing w:line="276" w:lineRule="auto"/>
        <w:ind w:left="420" w:leftChars="200"/>
        <w:rPr>
          <w:rFonts w:ascii="仿宋" w:hAnsi="仿宋" w:eastAsia="仿宋" w:cs="Arial"/>
          <w:b/>
          <w:bCs/>
          <w:color w:val="000000"/>
          <w:sz w:val="28"/>
          <w:szCs w:val="28"/>
        </w:rPr>
      </w:pPr>
      <w:r>
        <w:rPr>
          <w:rFonts w:hint="eastAsia" w:ascii="仿宋" w:hAnsi="仿宋" w:eastAsia="仿宋" w:cs="仿宋"/>
          <w:color w:val="000000"/>
          <w:sz w:val="28"/>
          <w:szCs w:val="28"/>
        </w:rPr>
        <w:t>具体参数详见第四章采购需求</w:t>
      </w:r>
    </w:p>
    <w:p>
      <w:pPr>
        <w:snapToGrid w:val="0"/>
        <w:spacing w:line="46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四、合格投标人的资格要求</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1、符合《中华人民共和国政府采购法》第二十二条规定；</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3、单位负责人为同一人或者存在直接控股、管理关系的不同供应商，不得参加同一分包的政府采购活动。</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4、为采购项目提供整体设计、规范编制或者项目管理、监理、检测等服务的供应商，不得再参加该采购项目的其他采购活动。</w:t>
      </w:r>
    </w:p>
    <w:p>
      <w:pPr>
        <w:tabs>
          <w:tab w:val="left" w:pos="786"/>
        </w:tabs>
        <w:snapToGrid w:val="0"/>
        <w:spacing w:line="460" w:lineRule="exact"/>
        <w:ind w:firstLine="565" w:firstLineChars="202"/>
        <w:rPr>
          <w:rFonts w:ascii="仿宋" w:hAnsi="仿宋" w:eastAsia="仿宋" w:cs="仿宋"/>
          <w:color w:val="auto"/>
          <w:sz w:val="28"/>
          <w:szCs w:val="28"/>
        </w:rPr>
      </w:pPr>
      <w:r>
        <w:rPr>
          <w:rFonts w:hint="eastAsia" w:ascii="仿宋" w:hAnsi="仿宋" w:eastAsia="仿宋" w:cs="仿宋"/>
          <w:bCs/>
          <w:color w:val="000000"/>
          <w:sz w:val="28"/>
          <w:szCs w:val="28"/>
        </w:rPr>
        <w:t>5、</w:t>
      </w:r>
      <w:r>
        <w:rPr>
          <w:rFonts w:hint="eastAsia" w:ascii="仿宋" w:hAnsi="仿宋" w:eastAsia="仿宋" w:cs="仿宋"/>
          <w:color w:val="000000"/>
          <w:sz w:val="28"/>
          <w:szCs w:val="28"/>
        </w:rPr>
        <w:t>投标人的特定条件：</w:t>
      </w:r>
      <w:r>
        <w:rPr>
          <w:rFonts w:hint="eastAsia" w:ascii="仿宋" w:hAnsi="仿宋" w:eastAsia="仿宋"/>
          <w:color w:val="auto"/>
          <w:spacing w:val="-8"/>
          <w:sz w:val="28"/>
          <w:szCs w:val="28"/>
          <w:lang w:val="en-US" w:eastAsia="zh-CN"/>
        </w:rPr>
        <w:t>标项1的</w:t>
      </w:r>
      <w:r>
        <w:rPr>
          <w:rFonts w:hint="eastAsia" w:ascii="仿宋" w:hAnsi="仿宋" w:eastAsia="仿宋" w:cs="仿宋"/>
          <w:color w:val="auto"/>
          <w:sz w:val="28"/>
          <w:szCs w:val="28"/>
        </w:rPr>
        <w:t>投标人须具有《出版物经营许可证》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标项2、标项3</w:t>
      </w:r>
      <w:r>
        <w:rPr>
          <w:rFonts w:ascii="仿宋" w:hAnsi="仿宋" w:eastAsia="仿宋" w:cs="仿宋"/>
          <w:color w:val="auto"/>
          <w:sz w:val="28"/>
          <w:szCs w:val="28"/>
        </w:rPr>
        <w:t>的</w:t>
      </w:r>
      <w:r>
        <w:rPr>
          <w:rFonts w:hint="eastAsia" w:ascii="仿宋" w:hAnsi="仿宋" w:eastAsia="仿宋" w:cs="仿宋"/>
          <w:color w:val="auto"/>
          <w:sz w:val="28"/>
          <w:szCs w:val="28"/>
        </w:rPr>
        <w:t>投标人须具有《出版物进口经营许可证》。</w:t>
      </w:r>
    </w:p>
    <w:p>
      <w:pPr>
        <w:tabs>
          <w:tab w:val="left" w:pos="786"/>
        </w:tabs>
        <w:snapToGrid w:val="0"/>
        <w:spacing w:line="460" w:lineRule="exact"/>
        <w:ind w:firstLine="565" w:firstLineChars="202"/>
        <w:rPr>
          <w:rFonts w:ascii="仿宋" w:hAnsi="仿宋" w:eastAsia="仿宋" w:cs="仿宋"/>
          <w:bCs/>
          <w:color w:val="auto"/>
          <w:sz w:val="28"/>
          <w:szCs w:val="28"/>
        </w:rPr>
      </w:pPr>
      <w:r>
        <w:rPr>
          <w:rFonts w:hint="eastAsia" w:ascii="仿宋" w:hAnsi="仿宋" w:eastAsia="仿宋" w:cs="仿宋"/>
          <w:color w:val="auto"/>
          <w:sz w:val="28"/>
          <w:szCs w:val="28"/>
        </w:rPr>
        <w:t>6、</w:t>
      </w:r>
      <w:r>
        <w:rPr>
          <w:rFonts w:hint="eastAsia" w:ascii="仿宋" w:hAnsi="仿宋" w:eastAsia="仿宋" w:cs="仿宋"/>
          <w:bCs/>
          <w:color w:val="auto"/>
          <w:sz w:val="28"/>
          <w:szCs w:val="28"/>
        </w:rPr>
        <w:t>不接受联合体投标。</w:t>
      </w:r>
    </w:p>
    <w:p>
      <w:pPr>
        <w:snapToGrid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五、投标报名：</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1、报名时间：自采购文件发布之日起至</w:t>
      </w:r>
      <w:r>
        <w:rPr>
          <w:rFonts w:hint="eastAsia" w:ascii="仿宋" w:hAnsi="仿宋" w:eastAsia="仿宋" w:cs="仿宋"/>
          <w:kern w:val="0"/>
          <w:sz w:val="28"/>
          <w:szCs w:val="28"/>
          <w:u w:val="single"/>
        </w:rPr>
        <w:t>2024年</w:t>
      </w:r>
      <w:r>
        <w:rPr>
          <w:rFonts w:hint="eastAsia" w:ascii="仿宋" w:hAnsi="仿宋" w:eastAsia="仿宋" w:cs="仿宋"/>
          <w:kern w:val="0"/>
          <w:sz w:val="28"/>
          <w:szCs w:val="28"/>
          <w:u w:val="single"/>
          <w:lang w:val="en-US" w:eastAsia="zh-CN"/>
        </w:rPr>
        <w:t>10</w:t>
      </w:r>
      <w:r>
        <w:rPr>
          <w:rFonts w:hint="eastAsia" w:ascii="仿宋" w:hAnsi="仿宋" w:eastAsia="仿宋" w:cs="仿宋"/>
          <w:kern w:val="0"/>
          <w:sz w:val="28"/>
          <w:szCs w:val="28"/>
          <w:u w:val="single"/>
        </w:rPr>
        <w:t>月</w:t>
      </w:r>
      <w:r>
        <w:rPr>
          <w:rFonts w:hint="eastAsia" w:ascii="仿宋" w:hAnsi="仿宋" w:eastAsia="仿宋" w:cs="仿宋"/>
          <w:kern w:val="0"/>
          <w:sz w:val="28"/>
          <w:szCs w:val="28"/>
          <w:u w:val="single"/>
          <w:lang w:val="en-US" w:eastAsia="zh-CN"/>
        </w:rPr>
        <w:t>23</w:t>
      </w:r>
      <w:r>
        <w:rPr>
          <w:rFonts w:hint="eastAsia" w:ascii="仿宋" w:hAnsi="仿宋" w:eastAsia="仿宋" w:cs="仿宋"/>
          <w:kern w:val="0"/>
          <w:sz w:val="28"/>
          <w:szCs w:val="28"/>
          <w:u w:val="single"/>
        </w:rPr>
        <w:t>日</w:t>
      </w:r>
      <w:r>
        <w:rPr>
          <w:rFonts w:hint="eastAsia" w:ascii="仿宋" w:hAnsi="仿宋" w:eastAsia="仿宋" w:cs="仿宋"/>
          <w:kern w:val="0"/>
          <w:sz w:val="28"/>
          <w:szCs w:val="28"/>
          <w:u w:val="single"/>
          <w:lang w:val="en-US" w:eastAsia="zh-CN"/>
        </w:rPr>
        <w:t>24</w:t>
      </w:r>
      <w:r>
        <w:rPr>
          <w:rFonts w:hint="eastAsia" w:ascii="仿宋" w:hAnsi="仿宋" w:eastAsia="仿宋" w:cs="仿宋"/>
          <w:kern w:val="0"/>
          <w:sz w:val="28"/>
          <w:szCs w:val="28"/>
          <w:u w:val="single"/>
        </w:rPr>
        <w:t>:00</w:t>
      </w:r>
      <w:r>
        <w:rPr>
          <w:rFonts w:hint="eastAsia" w:ascii="仿宋" w:hAnsi="仿宋" w:eastAsia="仿宋" w:cs="仿宋"/>
          <w:color w:val="000000"/>
          <w:kern w:val="0"/>
          <w:sz w:val="28"/>
          <w:szCs w:val="28"/>
        </w:rPr>
        <w:t>（节假日除外）。</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2、报名方式：本项目需通过政采云平台网上报名。</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政采云平台供应商注册链接：</w:t>
      </w:r>
    </w:p>
    <w:p>
      <w:pPr>
        <w:snapToGrid w:val="0"/>
        <w:spacing w:line="440" w:lineRule="exact"/>
        <w:ind w:firstLine="420" w:firstLineChars="200"/>
        <w:rPr>
          <w:rFonts w:ascii="仿宋" w:hAnsi="仿宋" w:eastAsia="仿宋" w:cs="仿宋"/>
          <w:color w:val="000000"/>
          <w:kern w:val="0"/>
          <w:sz w:val="28"/>
          <w:szCs w:val="28"/>
        </w:rPr>
      </w:pPr>
      <w:r>
        <w:fldChar w:fldCharType="begin"/>
      </w:r>
      <w:r>
        <w:instrText xml:space="preserve"> HYPERLINK "https://middle.zcygov.cn/v-settle-front/enter/account?entranceType=1&amp;settleCategory=1&amp;isLoginAdd=true" </w:instrText>
      </w:r>
      <w:r>
        <w:fldChar w:fldCharType="separate"/>
      </w:r>
      <w:r>
        <w:rPr>
          <w:rStyle w:val="149"/>
          <w:rFonts w:hint="eastAsia" w:ascii="仿宋" w:hAnsi="仿宋" w:eastAsia="仿宋" w:cs="仿宋"/>
          <w:kern w:val="0"/>
          <w:sz w:val="28"/>
          <w:szCs w:val="28"/>
        </w:rPr>
        <w:t>https://middle.zcygov.cn/v-settle-front/enter/account?entranceType=1&amp;settleCategory=1&amp;isLoginAdd=true</w:t>
      </w:r>
      <w:r>
        <w:rPr>
          <w:rStyle w:val="149"/>
          <w:rFonts w:hint="eastAsia" w:ascii="仿宋" w:hAnsi="仿宋" w:eastAsia="仿宋" w:cs="仿宋"/>
          <w:kern w:val="0"/>
          <w:sz w:val="28"/>
          <w:szCs w:val="28"/>
        </w:rPr>
        <w:fldChar w:fldCharType="end"/>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注册成功后，用账号密码登录后台界面；</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供应商报名路径：应用中心-项目采购-获取采购文件管理，找到本项目的项目名称申请获取采购文件，按照系统界面要求填写供应商相关信息，同时将以下文件扫描件作为附件上传：</w:t>
      </w:r>
    </w:p>
    <w:p>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（1）法定代表人/负责人授权委托书扫描件（法定代表人手写签字或盖章，并加盖单位公章。以分支机构投标的，出具分支机构负责人手写签字或盖章，加盖单位公章）；</w:t>
      </w:r>
    </w:p>
    <w:p>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（2）授权代表身份证扫描件</w:t>
      </w:r>
    </w:p>
    <w:p>
      <w:pPr>
        <w:snapToGrid w:val="0"/>
        <w:spacing w:line="440" w:lineRule="exact"/>
        <w:ind w:firstLine="568"/>
        <w:rPr>
          <w:rFonts w:ascii="仿宋" w:hAnsi="仿宋" w:eastAsia="仿宋" w:cs="仿宋"/>
          <w:b/>
          <w:color w:val="000000"/>
          <w:kern w:val="0"/>
          <w:sz w:val="28"/>
          <w:szCs w:val="28"/>
        </w:rPr>
      </w:pPr>
    </w:p>
    <w:p>
      <w:pPr>
        <w:snapToGrid w:val="0"/>
        <w:spacing w:line="440" w:lineRule="exact"/>
        <w:ind w:firstLine="562" w:firstLineChars="200"/>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法定代表人/负责人的授权委托书</w:t>
      </w:r>
    </w:p>
    <w:p>
      <w:pPr>
        <w:snapToGrid w:val="0"/>
        <w:spacing w:line="440" w:lineRule="exact"/>
        <w:ind w:firstLine="568"/>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国家体育总局体育器材装备中心：</w:t>
      </w:r>
    </w:p>
    <w:p>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本授权委托书声明：注册于（公司住址）的（公司名称）法定代表人</w:t>
      </w:r>
      <w:bookmarkStart w:id="3" w:name="_Hlk66538331"/>
      <w:r>
        <w:rPr>
          <w:rFonts w:hint="eastAsia" w:ascii="仿宋" w:hAnsi="仿宋" w:eastAsia="仿宋" w:cs="仿宋"/>
          <w:b/>
          <w:color w:val="000000"/>
          <w:kern w:val="0"/>
          <w:sz w:val="28"/>
          <w:szCs w:val="28"/>
        </w:rPr>
        <w:t>/负责人</w:t>
      </w:r>
      <w:bookmarkEnd w:id="3"/>
      <w:r>
        <w:rPr>
          <w:rFonts w:hint="eastAsia" w:ascii="仿宋" w:hAnsi="仿宋" w:eastAsia="仿宋" w:cs="仿宋"/>
          <w:b/>
          <w:color w:val="000000"/>
          <w:kern w:val="0"/>
          <w:sz w:val="28"/>
          <w:szCs w:val="28"/>
        </w:rPr>
        <w:t>（姓名、职务）代表本公司授权在下面签字的（法定代表人/负责人授权代表职务、姓名）为本公司的合法代理人，就贵方组织的（项目名称）项目，采购编号： ，以本公司名义办理报名登记。</w:t>
      </w:r>
    </w:p>
    <w:p>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本授权书于 年 月 日 签字生效，特此声明。</w:t>
      </w:r>
    </w:p>
    <w:p>
      <w:pPr>
        <w:snapToGrid w:val="0"/>
        <w:spacing w:line="440" w:lineRule="exact"/>
        <w:ind w:firstLine="562" w:firstLineChars="200"/>
        <w:rPr>
          <w:rFonts w:ascii="仿宋" w:hAnsi="仿宋" w:eastAsia="仿宋" w:cs="仿宋"/>
          <w:b/>
          <w:color w:val="000000"/>
          <w:kern w:val="0"/>
          <w:sz w:val="28"/>
          <w:szCs w:val="28"/>
        </w:rPr>
      </w:pPr>
    </w:p>
    <w:p>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法定代表人/负责人印刷体姓名： 签字： 电话：</w:t>
      </w:r>
    </w:p>
    <w:p>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授权代表人/负责人印刷体姓名： 签字： 职务： 电话：</w:t>
      </w:r>
    </w:p>
    <w:p>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授权代表身份证号： （身份证扫描件附后）</w:t>
      </w:r>
    </w:p>
    <w:p>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公司全称（公章）：</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未在规定时间内按要求提交以上文件进行报名登记，而直接编制报价文件参与报价的企业，其报价将被拒绝。</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3、招标文件售价：0元，招标文件请至公告附件处下载。</w:t>
      </w:r>
    </w:p>
    <w:p>
      <w:pPr>
        <w:snapToGrid w:val="0"/>
        <w:spacing w:line="440" w:lineRule="exact"/>
        <w:ind w:firstLine="562" w:firstLineChars="200"/>
        <w:rPr>
          <w:rFonts w:ascii="仿宋" w:hAnsi="仿宋" w:eastAsia="仿宋" w:cs="仿宋"/>
          <w:b/>
          <w:bCs/>
          <w:color w:val="000000"/>
          <w:sz w:val="28"/>
          <w:szCs w:val="28"/>
        </w:rPr>
      </w:pPr>
    </w:p>
    <w:p>
      <w:pPr>
        <w:snapToGrid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六、投标保证金：</w:t>
      </w:r>
    </w:p>
    <w:p>
      <w:pPr>
        <w:snapToGrid w:val="0"/>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投标保证金（人民币）：</w:t>
      </w:r>
    </w:p>
    <w:p>
      <w:pPr>
        <w:snapToGrid w:val="0"/>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标项1：6500元</w:t>
      </w:r>
    </w:p>
    <w:p>
      <w:pPr>
        <w:snapToGrid w:val="0"/>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标项2：</w:t>
      </w:r>
      <w:r>
        <w:rPr>
          <w:rFonts w:hint="eastAsia" w:ascii="仿宋" w:hAnsi="仿宋" w:eastAsia="仿宋" w:cs="仿宋"/>
          <w:color w:val="000000"/>
          <w:kern w:val="0"/>
          <w:sz w:val="28"/>
          <w:szCs w:val="28"/>
          <w:lang w:val="en-US" w:eastAsia="zh-CN"/>
        </w:rPr>
        <w:t>38</w:t>
      </w:r>
      <w:r>
        <w:rPr>
          <w:rFonts w:hint="eastAsia" w:ascii="仿宋" w:hAnsi="仿宋" w:eastAsia="仿宋" w:cs="仿宋"/>
          <w:color w:val="000000"/>
          <w:kern w:val="0"/>
          <w:sz w:val="28"/>
          <w:szCs w:val="28"/>
        </w:rPr>
        <w:t>00元</w:t>
      </w:r>
    </w:p>
    <w:p>
      <w:pPr>
        <w:pStyle w:val="81"/>
        <w:ind w:left="0" w:leftChars="0" w:firstLine="560"/>
        <w:rPr>
          <w:rFonts w:eastAsia="仿宋"/>
        </w:rPr>
      </w:pPr>
      <w:r>
        <w:rPr>
          <w:rFonts w:hint="eastAsia" w:ascii="仿宋" w:hAnsi="仿宋" w:eastAsia="仿宋" w:cs="仿宋"/>
          <w:color w:val="000000"/>
          <w:kern w:val="0"/>
          <w:sz w:val="28"/>
          <w:szCs w:val="28"/>
        </w:rPr>
        <w:t>标项3：2400元</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如需缴纳保证金，投标人应于</w:t>
      </w:r>
      <w:r>
        <w:rPr>
          <w:rFonts w:hint="eastAsia" w:ascii="仿宋" w:hAnsi="仿宋" w:eastAsia="仿宋" w:cs="仿宋"/>
          <w:color w:val="000000"/>
          <w:sz w:val="28"/>
          <w:szCs w:val="28"/>
          <w:u w:val="single"/>
        </w:rPr>
        <w:t>2024年</w:t>
      </w:r>
      <w:r>
        <w:rPr>
          <w:rFonts w:hint="eastAsia" w:ascii="仿宋" w:hAnsi="仿宋" w:eastAsia="仿宋" w:cs="仿宋"/>
          <w:color w:val="000000"/>
          <w:sz w:val="28"/>
          <w:szCs w:val="28"/>
          <w:u w:val="single"/>
          <w:lang w:val="en-US" w:eastAsia="zh-CN"/>
        </w:rPr>
        <w:t>11</w:t>
      </w:r>
      <w:r>
        <w:rPr>
          <w:rFonts w:hint="eastAsia" w:ascii="仿宋" w:hAnsi="仿宋" w:eastAsia="仿宋" w:cs="仿宋"/>
          <w:color w:val="000000"/>
          <w:sz w:val="28"/>
          <w:szCs w:val="28"/>
          <w:u w:val="single"/>
        </w:rPr>
        <w:t>月</w:t>
      </w:r>
      <w:r>
        <w:rPr>
          <w:rFonts w:hint="eastAsia" w:ascii="仿宋" w:hAnsi="仿宋" w:eastAsia="仿宋" w:cs="仿宋"/>
          <w:color w:val="000000"/>
          <w:sz w:val="28"/>
          <w:szCs w:val="28"/>
          <w:u w:val="single"/>
          <w:lang w:val="en-US" w:eastAsia="zh-CN"/>
        </w:rPr>
        <w:t>6</w:t>
      </w:r>
      <w:r>
        <w:rPr>
          <w:rFonts w:hint="eastAsia" w:ascii="仿宋" w:hAnsi="仿宋" w:eastAsia="仿宋" w:cs="仿宋"/>
          <w:color w:val="000000"/>
          <w:sz w:val="28"/>
          <w:szCs w:val="28"/>
          <w:u w:val="single"/>
        </w:rPr>
        <w:t>日9:30</w:t>
      </w:r>
      <w:r>
        <w:rPr>
          <w:rFonts w:hint="eastAsia" w:ascii="仿宋" w:hAnsi="仿宋" w:eastAsia="仿宋" w:cs="仿宋"/>
          <w:color w:val="000000"/>
          <w:sz w:val="28"/>
          <w:szCs w:val="28"/>
        </w:rPr>
        <w:t>前将投标保证金以网银、汇票、电汇、转帐支票、银行保函方式（招标方不接受以现金支票、现金、支付宝、微信及个人转账方式交纳的保证金）交至国家体育总局体育器材装备中心。投标保证金为银行保函形式的，银行保函有效期需比投标有效期长30天。</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开户名：  国家体育总局体育器材装备中心</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开户银行：工行北京体育馆路支行</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银行账号：0200008109089053553</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未按前述各款要求提交投标保证金的投标将视为无效投标。</w:t>
      </w:r>
    </w:p>
    <w:p>
      <w:pPr>
        <w:snapToGrid w:val="0"/>
        <w:spacing w:line="360" w:lineRule="auto"/>
        <w:ind w:firstLine="560" w:firstLineChars="200"/>
        <w:rPr>
          <w:rFonts w:ascii="仿宋" w:hAnsi="仿宋" w:eastAsia="仿宋" w:cs="仿宋"/>
          <w:b/>
          <w:bCs/>
          <w:color w:val="000000"/>
          <w:sz w:val="28"/>
          <w:szCs w:val="28"/>
        </w:rPr>
      </w:pPr>
      <w:r>
        <w:rPr>
          <w:rFonts w:hint="eastAsia" w:ascii="仿宋" w:hAnsi="仿宋" w:eastAsia="仿宋" w:cs="仿宋"/>
          <w:color w:val="000000"/>
          <w:sz w:val="28"/>
          <w:szCs w:val="28"/>
        </w:rPr>
        <w:t>投标人递交投标保证金时需提供投标人全称、开户行、银行帐号等银行信息，并加盖投标人公章，电子版形式发送至t87182686@163.com，以便招标方退还投标保证金</w:t>
      </w:r>
      <w:r>
        <w:rPr>
          <w:rFonts w:hint="eastAsia" w:ascii="仿宋" w:hAnsi="仿宋" w:eastAsia="仿宋" w:cs="仿宋"/>
          <w:b/>
          <w:bCs/>
          <w:color w:val="000000"/>
          <w:sz w:val="28"/>
          <w:szCs w:val="28"/>
        </w:rPr>
        <w:t>。</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p>
    <w:p>
      <w:pPr>
        <w:snapToGrid w:val="0"/>
        <w:spacing w:line="360" w:lineRule="auto"/>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投标人有如下情况之一，将被没收其投标保证金，投标人不得要求全部或部分返还：</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1、在投标文件有效期内撤回投标文件的；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2、投标人在投标过程中弄虚作假，提供虚假材料的；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3、中标人无正当理由未能按本文件规定签订采购合同；</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4、投标人拒绝在开标记录上签字确认，经相关招标投标监督管理机构核实开标记录无误后，投标人仍拒绝签字确认；</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w:t>
      </w:r>
      <w:r>
        <w:rPr>
          <w:rFonts w:hint="eastAsia" w:ascii="仿宋" w:hAnsi="仿宋" w:eastAsia="仿宋" w:cs="仿宋"/>
          <w:bCs/>
          <w:color w:val="000000"/>
          <w:sz w:val="28"/>
          <w:szCs w:val="28"/>
        </w:rPr>
        <w:t>将中标项目转让给他人的；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6、由于投标人未能遵守招标文件的其它规定而致使招标方的招标工作失败或对招标工作产生极其不利的影响，包括但不限于投标人的恶意串谋、欺诈、威胁、贿赂等。</w:t>
      </w:r>
    </w:p>
    <w:p>
      <w:pPr>
        <w:snapToGrid w:val="0"/>
        <w:spacing w:line="360" w:lineRule="auto"/>
        <w:ind w:firstLine="554" w:firstLineChars="198"/>
        <w:rPr>
          <w:rFonts w:ascii="仿宋" w:hAnsi="仿宋" w:eastAsia="仿宋" w:cs="仿宋"/>
          <w:color w:val="000000"/>
          <w:sz w:val="28"/>
          <w:szCs w:val="28"/>
        </w:rPr>
      </w:pPr>
      <w:r>
        <w:rPr>
          <w:rFonts w:hint="eastAsia" w:ascii="仿宋" w:hAnsi="仿宋" w:eastAsia="仿宋" w:cs="仿宋"/>
          <w:color w:val="000000"/>
          <w:sz w:val="28"/>
          <w:szCs w:val="28"/>
        </w:rPr>
        <w:t>7、其他严重扰乱招投标程序的；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pPr>
        <w:snapToGrid w:val="0"/>
        <w:spacing w:line="360" w:lineRule="auto"/>
        <w:ind w:firstLine="560" w:firstLineChars="200"/>
        <w:rPr>
          <w:rFonts w:ascii="仿宋" w:hAnsi="仿宋" w:eastAsia="仿宋" w:cs="仿宋"/>
          <w:b/>
          <w:color w:val="000000"/>
          <w:sz w:val="28"/>
          <w:szCs w:val="28"/>
        </w:rPr>
      </w:pPr>
      <w:r>
        <w:rPr>
          <w:rFonts w:hint="eastAsia" w:ascii="仿宋" w:hAnsi="仿宋" w:eastAsia="仿宋" w:cs="仿宋"/>
          <w:color w:val="000000"/>
          <w:sz w:val="28"/>
          <w:szCs w:val="28"/>
        </w:rPr>
        <w:t>本项目采用电子投标，投标人应于</w:t>
      </w:r>
      <w:r>
        <w:rPr>
          <w:rFonts w:hint="eastAsia" w:ascii="仿宋" w:hAnsi="仿宋" w:eastAsia="仿宋" w:cs="仿宋"/>
          <w:color w:val="000000"/>
          <w:sz w:val="28"/>
          <w:szCs w:val="28"/>
          <w:u w:val="single"/>
        </w:rPr>
        <w:t>2024年</w:t>
      </w:r>
      <w:r>
        <w:rPr>
          <w:rFonts w:hint="eastAsia" w:ascii="仿宋" w:hAnsi="仿宋" w:eastAsia="仿宋" w:cs="仿宋"/>
          <w:color w:val="000000"/>
          <w:sz w:val="28"/>
          <w:szCs w:val="28"/>
          <w:u w:val="single"/>
          <w:lang w:val="en-US" w:eastAsia="zh-CN"/>
        </w:rPr>
        <w:t>11</w:t>
      </w:r>
      <w:r>
        <w:rPr>
          <w:rFonts w:hint="eastAsia" w:ascii="仿宋" w:hAnsi="仿宋" w:eastAsia="仿宋" w:cs="仿宋"/>
          <w:color w:val="000000"/>
          <w:sz w:val="28"/>
          <w:szCs w:val="28"/>
          <w:u w:val="single"/>
        </w:rPr>
        <w:t>月</w:t>
      </w:r>
      <w:r>
        <w:rPr>
          <w:rFonts w:hint="eastAsia" w:ascii="仿宋" w:hAnsi="仿宋" w:eastAsia="仿宋" w:cs="仿宋"/>
          <w:color w:val="000000"/>
          <w:sz w:val="28"/>
          <w:szCs w:val="28"/>
          <w:u w:val="single"/>
          <w:lang w:val="en-US" w:eastAsia="zh-CN"/>
        </w:rPr>
        <w:t>6</w:t>
      </w:r>
      <w:r>
        <w:rPr>
          <w:rFonts w:hint="eastAsia" w:ascii="仿宋" w:hAnsi="仿宋" w:eastAsia="仿宋" w:cs="仿宋"/>
          <w:color w:val="000000"/>
          <w:sz w:val="28"/>
          <w:szCs w:val="28"/>
          <w:u w:val="single"/>
        </w:rPr>
        <w:t>日9：30</w:t>
      </w:r>
      <w:r>
        <w:rPr>
          <w:rFonts w:hint="eastAsia" w:ascii="仿宋" w:hAnsi="仿宋" w:eastAsia="仿宋" w:cs="仿宋"/>
          <w:color w:val="000000"/>
          <w:sz w:val="28"/>
          <w:szCs w:val="28"/>
        </w:rPr>
        <w:t>前在“政采云”平台提交电子版投标文件。</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投标文件提交方式：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 “政采云”平台，供应商在“政采云”平台提交电子版投标文件时，请填写参加远程采购活动经办人联系方式，电子投标文件具体操作流程请查看“政采云网站”。 </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未进行网上注册并办理数字证书（CA认证）的供应商还可登录政采云平台，通过CA管理，申领CA，包括Ukey介质与云CA证书（二选一）。</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为确保网上操作合法、有效和安全，请供应商确保在电子响应过程中能够对相关数据电文进行加密和使用电子签章，妥善保管CA数字证书并使用有效的CA数字证书参与整个采购活动。 </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pPr>
        <w:snapToGrid w:val="0"/>
        <w:spacing w:line="440" w:lineRule="exact"/>
        <w:ind w:firstLine="562" w:firstLineChars="200"/>
        <w:rPr>
          <w:rFonts w:ascii="仿宋" w:hAnsi="仿宋" w:eastAsia="仿宋" w:cs="仿宋"/>
          <w:b/>
          <w:bCs/>
          <w:color w:val="000000"/>
          <w:sz w:val="28"/>
          <w:szCs w:val="28"/>
        </w:rPr>
      </w:pPr>
    </w:p>
    <w:p>
      <w:pPr>
        <w:snapToGrid w:val="0"/>
        <w:spacing w:line="360" w:lineRule="auto"/>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七、开标时间及地点：</w:t>
      </w:r>
      <w:r>
        <w:rPr>
          <w:rFonts w:hint="eastAsia" w:ascii="仿宋" w:hAnsi="仿宋" w:eastAsia="仿宋" w:cs="仿宋"/>
          <w:b/>
          <w:bCs/>
          <w:color w:val="000000"/>
          <w:sz w:val="28"/>
          <w:szCs w:val="28"/>
        </w:rPr>
        <w:tab/>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本次招标将于</w:t>
      </w:r>
      <w:r>
        <w:rPr>
          <w:rFonts w:hint="eastAsia" w:ascii="仿宋" w:hAnsi="仿宋" w:eastAsia="仿宋" w:cs="仿宋"/>
          <w:color w:val="000000"/>
          <w:sz w:val="28"/>
          <w:szCs w:val="28"/>
          <w:u w:val="single"/>
        </w:rPr>
        <w:t>2024年</w:t>
      </w:r>
      <w:r>
        <w:rPr>
          <w:rFonts w:hint="eastAsia" w:ascii="仿宋" w:hAnsi="仿宋" w:eastAsia="仿宋" w:cs="仿宋"/>
          <w:color w:val="000000"/>
          <w:sz w:val="28"/>
          <w:szCs w:val="28"/>
          <w:u w:val="single"/>
          <w:lang w:val="en-US" w:eastAsia="zh-CN"/>
        </w:rPr>
        <w:t>11</w:t>
      </w:r>
      <w:r>
        <w:rPr>
          <w:rFonts w:hint="eastAsia" w:ascii="仿宋" w:hAnsi="仿宋" w:eastAsia="仿宋" w:cs="仿宋"/>
          <w:color w:val="000000"/>
          <w:sz w:val="28"/>
          <w:szCs w:val="28"/>
          <w:u w:val="single"/>
        </w:rPr>
        <w:t>月</w:t>
      </w:r>
      <w:r>
        <w:rPr>
          <w:rFonts w:hint="eastAsia" w:ascii="仿宋" w:hAnsi="仿宋" w:eastAsia="仿宋" w:cs="仿宋"/>
          <w:color w:val="000000"/>
          <w:sz w:val="28"/>
          <w:szCs w:val="28"/>
          <w:u w:val="single"/>
          <w:lang w:val="en-US" w:eastAsia="zh-CN"/>
        </w:rPr>
        <w:t>6</w:t>
      </w:r>
      <w:r>
        <w:rPr>
          <w:rFonts w:hint="eastAsia" w:ascii="仿宋" w:hAnsi="仿宋" w:eastAsia="仿宋" w:cs="仿宋"/>
          <w:color w:val="000000"/>
          <w:sz w:val="28"/>
          <w:szCs w:val="28"/>
          <w:u w:val="single"/>
        </w:rPr>
        <w:t>日9：30</w:t>
      </w:r>
      <w:r>
        <w:rPr>
          <w:rFonts w:hint="eastAsia" w:ascii="仿宋" w:hAnsi="仿宋" w:eastAsia="仿宋" w:cs="仿宋"/>
          <w:color w:val="000000"/>
          <w:sz w:val="28"/>
          <w:szCs w:val="28"/>
        </w:rPr>
        <w:t>在“政采云”平台进行线上开标。供应商应登录政府采购云平台（http：//www.zcygov.cn）开标大厅。开标大厅菜单路径：应用中心—项目采购—开标评标</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供应商需要在互联网网络状况良好的电脑登录“政采云”平台远程开标大厅参与本次开标，否则后果自负。</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首次投标文件开启时，须要供应商携带制作投标文件时用来加密的有效数字证书（CA认证）登录“政采云”平台电子开标大厅现场按规定时间对加密的响应文件进行解密，否则后果自负。</w:t>
      </w:r>
    </w:p>
    <w:p>
      <w:pPr>
        <w:snapToGrid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八、业务咨询</w:t>
      </w:r>
    </w:p>
    <w:tbl>
      <w:tblPr>
        <w:tblStyle w:val="82"/>
        <w:tblpPr w:leftFromText="180" w:rightFromText="180" w:vertAnchor="text" w:horzAnchor="page" w:tblpX="1897" w:tblpY="223"/>
        <w:tblOverlap w:val="never"/>
        <w:tblW w:w="48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248"/>
        <w:gridCol w:w="2122"/>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tcPr>
          <w:p>
            <w:pPr>
              <w:spacing w:line="480" w:lineRule="exact"/>
              <w:ind w:firstLine="568"/>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3836" w:type="pct"/>
            <w:gridSpan w:val="3"/>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国家体育总局体育器材装备中心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tcPr>
          <w:p>
            <w:pPr>
              <w:spacing w:line="480" w:lineRule="exact"/>
              <w:ind w:firstLine="568"/>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3836" w:type="pct"/>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北京市东城区体育馆路3号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项目联系人</w:t>
            </w:r>
          </w:p>
        </w:tc>
        <w:tc>
          <w:tcPr>
            <w:tcW w:w="752"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张老师</w:t>
            </w:r>
          </w:p>
        </w:tc>
        <w:tc>
          <w:tcPr>
            <w:tcW w:w="3083" w:type="pct"/>
            <w:gridSpan w:val="2"/>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8"/>
                <w:szCs w:val="28"/>
              </w:rPr>
            </w:pPr>
            <w:bookmarkStart w:id="4" w:name="PO_15528_PM033"/>
            <w:r>
              <w:rPr>
                <w:rFonts w:ascii="仿宋" w:hAnsi="仿宋" w:eastAsia="仿宋" w:cs="仿宋"/>
                <w:color w:val="000000"/>
                <w:sz w:val="28"/>
                <w:szCs w:val="28"/>
              </w:rPr>
              <w:t>010-</w:t>
            </w:r>
            <w:bookmarkEnd w:id="4"/>
            <w:r>
              <w:rPr>
                <w:rFonts w:ascii="仿宋" w:hAnsi="仿宋" w:eastAsia="仿宋" w:cs="仿宋"/>
                <w:color w:val="000000"/>
                <w:sz w:val="28"/>
                <w:szCs w:val="28"/>
              </w:rPr>
              <w:t>87182686</w:t>
            </w:r>
          </w:p>
          <w:p>
            <w:pPr>
              <w:pStyle w:val="33"/>
              <w:jc w:val="center"/>
              <w:rPr>
                <w:rFonts w:ascii="仿宋" w:hAnsi="仿宋" w:eastAsia="仿宋" w:cs="仿宋"/>
                <w:szCs w:val="28"/>
              </w:rPr>
            </w:pPr>
            <w:r>
              <w:rPr>
                <w:rFonts w:ascii="仿宋" w:hAnsi="仿宋" w:eastAsia="仿宋" w:cs="仿宋"/>
                <w:color w:val="000000"/>
                <w:szCs w:val="28"/>
              </w:rPr>
              <w:t>电子邮箱</w:t>
            </w:r>
            <w:r>
              <w:rPr>
                <w:rFonts w:hint="eastAsia" w:ascii="仿宋" w:hAnsi="仿宋" w:eastAsia="仿宋" w:cs="仿宋"/>
                <w:color w:val="000000"/>
                <w:szCs w:val="28"/>
              </w:rPr>
              <w:t>：</w:t>
            </w:r>
            <w:r>
              <w:rPr>
                <w:rFonts w:ascii="仿宋" w:hAnsi="仿宋" w:eastAsia="仿宋" w:cs="仿宋"/>
                <w:color w:val="000000"/>
                <w:szCs w:val="28"/>
              </w:rPr>
              <w:t>t87182686@163.com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项目保证金</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财务联系人</w:t>
            </w:r>
          </w:p>
        </w:tc>
        <w:tc>
          <w:tcPr>
            <w:tcW w:w="752"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师老师</w:t>
            </w:r>
          </w:p>
        </w:tc>
        <w:tc>
          <w:tcPr>
            <w:tcW w:w="3083"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010-87182648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752"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袁老师</w:t>
            </w:r>
          </w:p>
        </w:tc>
        <w:tc>
          <w:tcPr>
            <w:tcW w:w="3083"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010-87183071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752" w:type="pct"/>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1278"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4008817190</w:t>
            </w:r>
          </w:p>
        </w:tc>
        <w:tc>
          <w:tcPr>
            <w:tcW w:w="1804"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注册、账号等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8"/>
                <w:szCs w:val="28"/>
              </w:rPr>
            </w:pPr>
          </w:p>
        </w:tc>
        <w:tc>
          <w:tcPr>
            <w:tcW w:w="75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8"/>
                <w:szCs w:val="28"/>
              </w:rPr>
            </w:pPr>
          </w:p>
        </w:tc>
        <w:tc>
          <w:tcPr>
            <w:tcW w:w="1278"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4008371020</w:t>
            </w:r>
          </w:p>
        </w:tc>
        <w:tc>
          <w:tcPr>
            <w:tcW w:w="1804"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其他问题</w:t>
            </w:r>
          </w:p>
        </w:tc>
      </w:tr>
    </w:tbl>
    <w:p>
      <w:pPr>
        <w:snapToGrid w:val="0"/>
        <w:spacing w:line="440" w:lineRule="exact"/>
        <w:ind w:firstLine="560" w:firstLineChars="200"/>
        <w:rPr>
          <w:rFonts w:ascii="仿宋" w:hAnsi="仿宋" w:eastAsia="仿宋" w:cs="仿宋"/>
          <w:color w:val="000000"/>
          <w:sz w:val="28"/>
          <w:szCs w:val="28"/>
        </w:rPr>
      </w:pPr>
    </w:p>
    <w:p>
      <w:pPr>
        <w:snapToGrid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九、采购需求咨询</w:t>
      </w:r>
      <w:bookmarkStart w:id="5" w:name="PO_TDCUS_ITEM_PRC_TABLE_1_1"/>
    </w:p>
    <w:tbl>
      <w:tblPr>
        <w:tblStyle w:val="82"/>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89" w:type="pct"/>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采购单位</w:t>
            </w:r>
          </w:p>
        </w:tc>
        <w:tc>
          <w:tcPr>
            <w:tcW w:w="6006" w:type="dxa"/>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北京体育大学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89" w:type="pct"/>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地址</w:t>
            </w:r>
          </w:p>
        </w:tc>
        <w:tc>
          <w:tcPr>
            <w:tcW w:w="6006" w:type="dxa"/>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themeColor="text1"/>
                <w:sz w:val="28"/>
                <w:szCs w:val="28"/>
                <w14:textFill>
                  <w14:solidFill>
                    <w14:schemeClr w14:val="tx1"/>
                  </w14:solidFill>
                </w14:textFill>
              </w:rPr>
              <w:t>北京市海淀区信息路48号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89" w:type="pct"/>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咨询事项</w:t>
            </w:r>
          </w:p>
        </w:tc>
        <w:tc>
          <w:tcPr>
            <w:tcW w:w="6006" w:type="dxa"/>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采购需求、服务内容等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89" w:type="pct"/>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联系人及联系方式</w:t>
            </w:r>
          </w:p>
        </w:tc>
        <w:tc>
          <w:tcPr>
            <w:tcW w:w="6006" w:type="dxa"/>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themeColor="text1"/>
                <w:sz w:val="28"/>
                <w:szCs w:val="28"/>
                <w14:textFill>
                  <w14:solidFill>
                    <w14:schemeClr w14:val="tx1"/>
                  </w14:solidFill>
                </w14:textFill>
              </w:rPr>
              <w:t>周老师 010-6296</w:t>
            </w:r>
            <w:r>
              <w:rPr>
                <w:rFonts w:ascii="仿宋" w:hAnsi="仿宋" w:eastAsia="仿宋" w:cs="仿宋"/>
                <w:color w:val="000000" w:themeColor="text1"/>
                <w:sz w:val="28"/>
                <w:szCs w:val="28"/>
                <w14:textFill>
                  <w14:solidFill>
                    <w14:schemeClr w14:val="tx1"/>
                  </w14:solidFill>
                </w14:textFill>
              </w:rPr>
              <w:t>6783</w:t>
            </w:r>
          </w:p>
        </w:tc>
      </w:tr>
      <w:bookmarkEnd w:id="5"/>
    </w:tbl>
    <w:p>
      <w:pPr>
        <w:widowControl/>
        <w:ind w:firstLine="568"/>
        <w:jc w:val="center"/>
        <w:outlineLvl w:val="0"/>
        <w:rPr>
          <w:rFonts w:asciiTheme="minorEastAsia" w:hAnsiTheme="minorEastAsia" w:eastAsiaTheme="minorEastAsia" w:cstheme="minorEastAsia"/>
          <w:b/>
          <w:color w:val="000000"/>
          <w:sz w:val="36"/>
          <w:szCs w:val="36"/>
        </w:rPr>
      </w:pPr>
      <w:r>
        <w:rPr>
          <w:rFonts w:ascii="仿宋" w:hAnsi="仿宋" w:eastAsia="仿宋"/>
          <w:b/>
          <w:color w:val="000000"/>
        </w:rPr>
        <w:br w:type="page"/>
      </w:r>
      <w:bookmarkStart w:id="6" w:name="_Toc19719"/>
      <w:bookmarkStart w:id="7" w:name="_Toc11786"/>
      <w:r>
        <w:rPr>
          <w:rFonts w:hint="eastAsia" w:asciiTheme="minorEastAsia" w:hAnsiTheme="minorEastAsia" w:eastAsiaTheme="minorEastAsia" w:cstheme="minorEastAsia"/>
          <w:bCs/>
          <w:color w:val="000000"/>
          <w:sz w:val="36"/>
          <w:szCs w:val="36"/>
        </w:rPr>
        <w:t>第二章  投标人须知</w:t>
      </w:r>
      <w:bookmarkEnd w:id="6"/>
      <w:bookmarkEnd w:id="7"/>
    </w:p>
    <w:tbl>
      <w:tblPr>
        <w:tblStyle w:val="8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7"/>
        <w:gridCol w:w="1395"/>
        <w:gridCol w:w="68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内 容</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ind w:firstLine="1960" w:firstLineChars="7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项目名称及数量</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bCs/>
                <w:color w:val="000000"/>
                <w:sz w:val="28"/>
                <w:szCs w:val="28"/>
              </w:rPr>
              <w:t>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信用</w:t>
            </w:r>
          </w:p>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记录</w:t>
            </w:r>
          </w:p>
        </w:tc>
        <w:tc>
          <w:tcPr>
            <w:tcW w:w="683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cs="仿宋"/>
                <w:b/>
                <w:color w:val="000000"/>
                <w:sz w:val="28"/>
                <w:szCs w:val="28"/>
              </w:rPr>
              <w:t>其投标将作无效标处理</w:t>
            </w:r>
            <w:r>
              <w:rPr>
                <w:rFonts w:hint="eastAsia" w:ascii="仿宋" w:hAnsi="仿宋" w:eastAsia="仿宋" w:cs="仿宋"/>
                <w:color w:val="00000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政府采购节能环保产品</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投标产品如果属于节能环保产品的，请提供财政部、环境保护部发布的有效期内环境标志产品政府采购清单以及财政部、发改委联合发布有效期内节能产品政府采购清单。</w:t>
            </w:r>
          </w:p>
          <w:p>
            <w:pPr>
              <w:snapToGrid w:val="0"/>
              <w:jc w:val="left"/>
              <w:rPr>
                <w:rFonts w:ascii="仿宋" w:hAnsi="仿宋" w:eastAsia="仿宋" w:cs="仿宋"/>
                <w:bCs/>
                <w:color w:val="000000"/>
                <w:sz w:val="28"/>
                <w:szCs w:val="28"/>
              </w:rPr>
            </w:pPr>
            <w:r>
              <w:rPr>
                <w:rFonts w:hint="eastAsia" w:ascii="仿宋" w:hAnsi="仿宋" w:eastAsia="仿宋" w:cs="仿宋"/>
                <w:color w:val="000000"/>
                <w:sz w:val="28"/>
                <w:szCs w:val="28"/>
              </w:rPr>
              <w:t>招标需求中要求提供的产品属于节能清单中政府强制采购节能产品品目的，投标人须提供该清单内产品，</w:t>
            </w:r>
            <w:r>
              <w:rPr>
                <w:rFonts w:hint="eastAsia" w:ascii="仿宋" w:hAnsi="仿宋" w:eastAsia="仿宋" w:cs="仿宋"/>
                <w:b/>
                <w:color w:val="000000"/>
                <w:sz w:val="28"/>
                <w:szCs w:val="28"/>
              </w:rPr>
              <w:t>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小微企业有关政策</w:t>
            </w:r>
          </w:p>
        </w:tc>
        <w:tc>
          <w:tcPr>
            <w:tcW w:w="6837" w:type="dxa"/>
            <w:tcBorders>
              <w:top w:val="single" w:color="auto" w:sz="4" w:space="0"/>
              <w:left w:val="single" w:color="auto" w:sz="4" w:space="0"/>
              <w:bottom w:val="single" w:color="auto" w:sz="4" w:space="0"/>
              <w:right w:val="single" w:color="auto" w:sz="4" w:space="0"/>
            </w:tcBorders>
            <w:vAlign w:val="center"/>
          </w:tcPr>
          <w:p>
            <w:pPr>
              <w:pStyle w:val="277"/>
              <w:numPr>
                <w:ilvl w:val="0"/>
                <w:numId w:val="61"/>
              </w:numPr>
              <w:snapToGrid w:val="0"/>
              <w:ind w:left="0" w:firstLine="0" w:firstLineChars="0"/>
              <w:rPr>
                <w:rFonts w:ascii="仿宋" w:hAnsi="仿宋" w:eastAsia="仿宋" w:cs="仿宋"/>
                <w:color w:val="000000"/>
                <w:sz w:val="28"/>
                <w:szCs w:val="28"/>
              </w:rPr>
            </w:pPr>
            <w:r>
              <w:rPr>
                <w:rFonts w:hint="eastAsia" w:ascii="仿宋" w:hAnsi="仿宋" w:eastAsia="仿宋" w:cs="仿宋"/>
                <w:color w:val="000000"/>
                <w:sz w:val="28"/>
                <w:szCs w:val="28"/>
              </w:rPr>
              <w:t>根据财库〔2020〕46号的相关规定，本项目</w:t>
            </w:r>
            <w:r>
              <w:rPr>
                <w:rFonts w:hint="eastAsia" w:ascii="仿宋" w:hAnsi="仿宋" w:eastAsia="仿宋" w:cs="仿宋"/>
                <w:color w:val="000000"/>
                <w:sz w:val="28"/>
                <w:szCs w:val="28"/>
                <w:u w:val="single"/>
              </w:rPr>
              <w:t>非专门面向中小企业</w:t>
            </w:r>
            <w:r>
              <w:rPr>
                <w:rFonts w:hint="eastAsia" w:ascii="仿宋" w:hAnsi="仿宋" w:eastAsia="仿宋" w:cs="仿宋"/>
                <w:color w:val="000000"/>
                <w:sz w:val="28"/>
                <w:szCs w:val="28"/>
              </w:rPr>
              <w:t>采购。</w:t>
            </w:r>
            <w:r>
              <w:rPr>
                <w:rFonts w:hint="eastAsia" w:ascii="仿宋" w:hAnsi="仿宋" w:eastAsia="仿宋" w:cs="仿宋"/>
                <w:sz w:val="28"/>
                <w:szCs w:val="28"/>
              </w:rPr>
              <w:t>在评审时对小型和微型企业的投标报价给予</w:t>
            </w:r>
            <w:r>
              <w:rPr>
                <w:rFonts w:hint="eastAsia" w:ascii="仿宋" w:hAnsi="仿宋" w:eastAsia="仿宋" w:cs="仿宋"/>
                <w:sz w:val="28"/>
                <w:szCs w:val="28"/>
                <w:u w:val="single"/>
              </w:rPr>
              <w:t>20%</w:t>
            </w:r>
            <w:r>
              <w:rPr>
                <w:rFonts w:hint="eastAsia" w:ascii="仿宋" w:hAnsi="仿宋" w:eastAsia="仿宋" w:cs="仿宋"/>
                <w:sz w:val="28"/>
                <w:szCs w:val="28"/>
              </w:rPr>
              <w:t>的扣除，取扣除后的价格作为最终投标报价（此最终投标报价仅作为价格分计算）。</w:t>
            </w:r>
            <w:r>
              <w:rPr>
                <w:rFonts w:hint="eastAsia" w:ascii="仿宋" w:hAnsi="仿宋" w:eastAsia="仿宋" w:cs="仿宋"/>
                <w:color w:val="000000"/>
                <w:sz w:val="28"/>
                <w:szCs w:val="28"/>
              </w:rPr>
              <w:t>投标人参加本项目，应当出具《政府采购促进中小企业发展管理办法》规定的《中小企业声明函》（见附件），否则不予认定。</w:t>
            </w:r>
          </w:p>
          <w:p>
            <w:pPr>
              <w:pStyle w:val="277"/>
              <w:numPr>
                <w:ilvl w:val="0"/>
                <w:numId w:val="61"/>
              </w:numPr>
              <w:snapToGrid w:val="0"/>
              <w:ind w:left="0" w:firstLine="0" w:firstLineChars="0"/>
              <w:rPr>
                <w:rFonts w:ascii="仿宋" w:hAnsi="仿宋" w:eastAsia="仿宋" w:cs="仿宋"/>
                <w:color w:val="000000"/>
                <w:sz w:val="28"/>
                <w:szCs w:val="28"/>
              </w:rPr>
            </w:pPr>
            <w:r>
              <w:rPr>
                <w:rFonts w:hint="eastAsia" w:ascii="仿宋" w:hAnsi="仿宋" w:eastAsia="仿宋" w:cs="仿宋"/>
                <w:color w:val="000000"/>
                <w:sz w:val="28"/>
                <w:szCs w:val="28"/>
              </w:rPr>
              <w:t>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pPr>
              <w:pStyle w:val="277"/>
              <w:numPr>
                <w:ilvl w:val="0"/>
                <w:numId w:val="61"/>
              </w:numPr>
              <w:snapToGrid w:val="0"/>
              <w:ind w:left="0" w:firstLine="0" w:firstLineChars="0"/>
              <w:rPr>
                <w:rFonts w:ascii="仿宋" w:hAnsi="仿宋" w:eastAsia="仿宋" w:cs="仿宋"/>
                <w:color w:val="000000"/>
                <w:sz w:val="28"/>
                <w:szCs w:val="28"/>
              </w:rPr>
            </w:pPr>
            <w:r>
              <w:rPr>
                <w:rFonts w:hint="eastAsia" w:ascii="仿宋" w:hAnsi="仿宋" w:eastAsia="仿宋" w:cs="仿宋"/>
                <w:color w:val="000000"/>
                <w:sz w:val="28"/>
                <w:szCs w:val="28"/>
              </w:rPr>
              <w:t>根据财库〔2014〕68号的相关规定，在政府采购活动中，监狱企业视同小型、微型企业，并在投标文件中提供由省级以上监狱管理局、戒毒管理局（含新疆生产建设兵团）出具的属于监狱企业的证明文件（格式自拟）。</w:t>
            </w:r>
          </w:p>
          <w:p>
            <w:pPr>
              <w:snapToGrid w:val="0"/>
              <w:rPr>
                <w:rFonts w:hint="eastAsia" w:ascii="仿宋" w:hAnsi="仿宋" w:eastAsia="仿宋" w:cs="仿宋"/>
                <w:color w:val="000000"/>
                <w:sz w:val="28"/>
                <w:szCs w:val="28"/>
              </w:rPr>
            </w:pPr>
            <w:r>
              <w:rPr>
                <w:rFonts w:hint="eastAsia" w:ascii="仿宋" w:hAnsi="仿宋" w:eastAsia="仿宋" w:cs="仿宋"/>
                <w:color w:val="000000"/>
                <w:sz w:val="28"/>
                <w:szCs w:val="28"/>
              </w:rPr>
              <w:t>该项目标的属于</w:t>
            </w:r>
            <w:r>
              <w:rPr>
                <w:rFonts w:hint="eastAsia" w:ascii="仿宋" w:hAnsi="仿宋" w:eastAsia="仿宋" w:cs="仿宋"/>
                <w:color w:val="000000"/>
                <w:sz w:val="28"/>
                <w:szCs w:val="28"/>
                <w:u w:val="single"/>
              </w:rPr>
              <w:t>其它未列明行业</w:t>
            </w:r>
            <w:r>
              <w:rPr>
                <w:rFonts w:hint="eastAsia" w:ascii="仿宋" w:hAnsi="仿宋" w:eastAsia="仿宋" w:cs="仿宋"/>
                <w:color w:val="000000"/>
                <w:sz w:val="28"/>
                <w:szCs w:val="28"/>
              </w:rPr>
              <w:t>。</w:t>
            </w:r>
          </w:p>
          <w:p>
            <w:pPr>
              <w:snapToGrid w:val="0"/>
              <w:rPr>
                <w:rFonts w:ascii="仿宋" w:hAnsi="仿宋" w:eastAsia="仿宋" w:cs="仿宋"/>
                <w:b/>
                <w:bCs/>
                <w:color w:val="000000"/>
                <w:sz w:val="28"/>
                <w:szCs w:val="28"/>
              </w:rPr>
            </w:pPr>
            <w:r>
              <w:rPr>
                <w:rFonts w:hint="eastAsia" w:ascii="仿宋" w:hAnsi="仿宋" w:eastAsia="仿宋" w:cs="仿宋"/>
                <w:b/>
                <w:color w:val="000000"/>
                <w:sz w:val="28"/>
                <w:szCs w:val="28"/>
              </w:rPr>
              <w:t>（注：未提供以上材料的，均不给予认定）。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答疑与</w:t>
            </w:r>
          </w:p>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澄清</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bCs/>
                <w:color w:val="000000"/>
                <w:sz w:val="28"/>
                <w:szCs w:val="28"/>
              </w:rPr>
            </w:pPr>
            <w:r>
              <w:rPr>
                <w:rFonts w:hint="eastAsia" w:ascii="仿宋" w:hAnsi="仿宋" w:eastAsia="仿宋" w:cs="仿宋"/>
                <w:color w:val="000000"/>
                <w:sz w:val="28"/>
                <w:szCs w:val="28"/>
              </w:rPr>
              <w:t>投标人如对招标文件有异议，应当于公告发布之日起至</w:t>
            </w:r>
            <w:r>
              <w:rPr>
                <w:rFonts w:hint="eastAsia" w:ascii="仿宋" w:hAnsi="仿宋" w:eastAsia="仿宋" w:cs="仿宋"/>
                <w:bCs/>
                <w:color w:val="000000"/>
                <w:sz w:val="28"/>
                <w:szCs w:val="28"/>
              </w:rPr>
              <w:t>公告期限满第7个工作日内</w:t>
            </w:r>
            <w:r>
              <w:rPr>
                <w:rFonts w:hint="eastAsia" w:ascii="仿宋" w:hAnsi="仿宋" w:eastAsia="仿宋" w:cs="仿宋"/>
                <w:color w:val="000000"/>
                <w:sz w:val="28"/>
                <w:szCs w:val="28"/>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是否允许采购进口产品</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详见第四章采购需求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是否允许转包</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转包：否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8</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是否接受联合体投标</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bookmarkStart w:id="8" w:name="PO_15528_PM007_1"/>
            <w:r>
              <w:rPr>
                <w:rFonts w:hint="eastAsia" w:ascii="仿宋" w:hAnsi="仿宋" w:eastAsia="仿宋" w:cs="仿宋"/>
                <w:color w:val="000000"/>
                <w:sz w:val="28"/>
                <w:szCs w:val="28"/>
              </w:rPr>
              <w:t>不允许联合体投标</w:t>
            </w:r>
            <w:bookmarkEnd w:id="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9</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是否现场踏勘</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bookmarkStart w:id="9" w:name="PO_15528_PM040"/>
            <w:r>
              <w:rPr>
                <w:rFonts w:hint="eastAsia" w:ascii="仿宋" w:hAnsi="仿宋" w:eastAsia="仿宋" w:cs="仿宋"/>
                <w:color w:val="000000"/>
                <w:sz w:val="28"/>
                <w:szCs w:val="28"/>
              </w:rPr>
              <w:t>不组织现场踏勘</w:t>
            </w:r>
            <w:bookmarkEnd w:id="9"/>
          </w:p>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10</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是否提供演示</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bookmarkStart w:id="10" w:name="PO_15528_PM041"/>
            <w:r>
              <w:rPr>
                <w:rFonts w:hint="eastAsia" w:ascii="仿宋" w:hAnsi="仿宋" w:eastAsia="仿宋" w:cs="仿宋"/>
                <w:color w:val="000000"/>
                <w:sz w:val="28"/>
                <w:szCs w:val="28"/>
              </w:rPr>
              <w:t>不进行演示</w:t>
            </w:r>
            <w:bookmarkEnd w:id="10"/>
          </w:p>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11</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是否提供样品</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bookmarkStart w:id="11" w:name="PO_15528_PM043"/>
            <w:r>
              <w:rPr>
                <w:rFonts w:hint="eastAsia" w:ascii="仿宋" w:hAnsi="仿宋" w:eastAsia="仿宋" w:cs="仿宋"/>
                <w:color w:val="000000"/>
                <w:sz w:val="28"/>
                <w:szCs w:val="28"/>
              </w:rPr>
              <w:t>不要求提供样品</w:t>
            </w:r>
            <w:bookmarkEnd w:id="11"/>
          </w:p>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12</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投标文件组成</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投标文件由开标一览表、资质文件、技术及商务文件、报价文件正本</w:t>
            </w:r>
            <w:r>
              <w:rPr>
                <w:rFonts w:hint="eastAsia" w:ascii="仿宋" w:hAnsi="仿宋" w:eastAsia="仿宋" w:cs="仿宋"/>
                <w:b/>
                <w:color w:val="000000"/>
                <w:sz w:val="28"/>
                <w:szCs w:val="28"/>
              </w:rPr>
              <w:t>各</w:t>
            </w:r>
            <w:r>
              <w:rPr>
                <w:rFonts w:hint="eastAsia" w:ascii="仿宋" w:hAnsi="仿宋" w:eastAsia="仿宋" w:cs="仿宋"/>
                <w:b/>
                <w:color w:val="000000"/>
                <w:sz w:val="28"/>
                <w:szCs w:val="28"/>
                <w:u w:val="single"/>
              </w:rPr>
              <w:t xml:space="preserve"> 1 </w:t>
            </w:r>
            <w:r>
              <w:rPr>
                <w:rFonts w:hint="eastAsia" w:ascii="仿宋" w:hAnsi="仿宋" w:eastAsia="仿宋" w:cs="仿宋"/>
                <w:b/>
                <w:color w:val="000000"/>
                <w:sz w:val="28"/>
                <w:szCs w:val="28"/>
              </w:rPr>
              <w:t>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13</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中标结果公告</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中标供应商确定之日起2个工作日内，将在中国政府采购网发布中标公告，公告期限为1个工作日。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14</w:t>
            </w:r>
          </w:p>
        </w:tc>
        <w:tc>
          <w:tcPr>
            <w:tcW w:w="13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投标保证金</w:t>
            </w:r>
          </w:p>
        </w:tc>
        <w:tc>
          <w:tcPr>
            <w:tcW w:w="683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交纳：投标保证金应按《招标采购公告》六规定交纳。</w:t>
            </w:r>
          </w:p>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退还：中标通知书发出之日起5个工作日内，招标方以电汇或转账等方式退还投标保证金。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15</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合同签订时间</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16</w:t>
            </w:r>
          </w:p>
        </w:tc>
        <w:tc>
          <w:tcPr>
            <w:tcW w:w="13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履约保证金</w:t>
            </w:r>
          </w:p>
        </w:tc>
        <w:tc>
          <w:tcPr>
            <w:tcW w:w="683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17</w:t>
            </w:r>
          </w:p>
        </w:tc>
        <w:tc>
          <w:tcPr>
            <w:tcW w:w="13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付款</w:t>
            </w:r>
          </w:p>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方式</w:t>
            </w:r>
          </w:p>
        </w:tc>
        <w:tc>
          <w:tcPr>
            <w:tcW w:w="683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采购人自行支付，详见采购合同模板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18</w:t>
            </w:r>
          </w:p>
        </w:tc>
        <w:tc>
          <w:tcPr>
            <w:tcW w:w="13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投标文件有效期</w:t>
            </w:r>
          </w:p>
        </w:tc>
        <w:tc>
          <w:tcPr>
            <w:tcW w:w="683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19</w:t>
            </w:r>
          </w:p>
        </w:tc>
        <w:tc>
          <w:tcPr>
            <w:tcW w:w="13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投标文件的接收</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招标方于投标截止时间前通过政采云平台接收投标文件。</w:t>
            </w:r>
          </w:p>
          <w:p>
            <w:pPr>
              <w:snapToGrid w:val="0"/>
              <w:ind w:firstLine="568"/>
              <w:jc w:val="left"/>
              <w:rPr>
                <w:rFonts w:ascii="仿宋" w:hAnsi="仿宋" w:eastAsia="仿宋" w:cs="仿宋"/>
                <w:b/>
                <w:color w:val="000000"/>
                <w:sz w:val="28"/>
                <w:szCs w:val="28"/>
              </w:rPr>
            </w:pPr>
            <w:r>
              <w:rPr>
                <w:rFonts w:hint="eastAsia" w:ascii="仿宋" w:hAnsi="仿宋" w:eastAsia="仿宋" w:cs="仿宋"/>
                <w:b/>
                <w:color w:val="000000"/>
                <w:sz w:val="28"/>
                <w:szCs w:val="28"/>
              </w:rPr>
              <w:t>投标人递交投标文件时</w:t>
            </w:r>
            <w:r>
              <w:rPr>
                <w:rFonts w:hint="eastAsia" w:ascii="仿宋" w:hAnsi="仿宋" w:eastAsia="仿宋" w:cs="仿宋"/>
                <w:color w:val="000000"/>
                <w:sz w:val="28"/>
                <w:szCs w:val="28"/>
              </w:rPr>
              <w:t>，</w:t>
            </w:r>
            <w:r>
              <w:rPr>
                <w:rFonts w:hint="eastAsia" w:ascii="仿宋" w:hAnsi="仿宋" w:eastAsia="仿宋" w:cs="仿宋"/>
                <w:b/>
                <w:color w:val="000000"/>
                <w:sz w:val="28"/>
                <w:szCs w:val="28"/>
              </w:rPr>
              <w:t>如出现下列情况之一的，投标文件将被拒收：</w:t>
            </w:r>
          </w:p>
          <w:p>
            <w:pPr>
              <w:snapToGrid w:val="0"/>
              <w:ind w:firstLine="568"/>
              <w:jc w:val="left"/>
              <w:rPr>
                <w:rFonts w:ascii="仿宋" w:hAnsi="仿宋" w:eastAsia="仿宋" w:cs="仿宋"/>
                <w:b/>
                <w:color w:val="000000"/>
                <w:sz w:val="28"/>
                <w:szCs w:val="28"/>
              </w:rPr>
            </w:pPr>
            <w:r>
              <w:rPr>
                <w:rFonts w:hint="eastAsia" w:ascii="仿宋" w:hAnsi="仿宋" w:eastAsia="仿宋" w:cs="仿宋"/>
                <w:b/>
                <w:color w:val="000000"/>
                <w:sz w:val="28"/>
                <w:szCs w:val="28"/>
              </w:rPr>
              <w:t>1、未成功办理投标人报名手续的；</w:t>
            </w:r>
          </w:p>
          <w:p>
            <w:pPr>
              <w:snapToGrid w:val="0"/>
              <w:ind w:firstLine="568"/>
              <w:jc w:val="left"/>
              <w:rPr>
                <w:rFonts w:ascii="仿宋" w:hAnsi="仿宋" w:eastAsia="仿宋" w:cs="仿宋"/>
                <w:b/>
                <w:color w:val="000000"/>
                <w:sz w:val="28"/>
                <w:szCs w:val="28"/>
              </w:rPr>
            </w:pPr>
            <w:r>
              <w:rPr>
                <w:rFonts w:hint="eastAsia" w:ascii="仿宋" w:hAnsi="仿宋" w:eastAsia="仿宋" w:cs="仿宋"/>
                <w:b/>
                <w:color w:val="000000"/>
                <w:sz w:val="28"/>
                <w:szCs w:val="28"/>
              </w:rPr>
              <w:t>2、超过投标截止时间送达的投标文件。</w:t>
            </w:r>
          </w:p>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投标人在投标截止时间前，可以书面通知（加盖公章）招标方，对所递交的投标文件进行补充、修改或者撤回。补充、修改的内容应当按照招标文件要求签署、盖章、密封后，作为投标文件的组成部分。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20</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招标方代理费用</w:t>
            </w:r>
          </w:p>
        </w:tc>
        <w:tc>
          <w:tcPr>
            <w:tcW w:w="6837" w:type="dxa"/>
            <w:tcBorders>
              <w:top w:val="single" w:color="auto" w:sz="4" w:space="0"/>
              <w:left w:val="single" w:color="auto" w:sz="4" w:space="0"/>
              <w:bottom w:val="single" w:color="auto" w:sz="4" w:space="0"/>
              <w:right w:val="single" w:color="auto" w:sz="4" w:space="0"/>
            </w:tcBorders>
            <w:vAlign w:val="center"/>
          </w:tcPr>
          <w:tbl>
            <w:tblPr>
              <w:tblStyle w:val="82"/>
              <w:tblW w:w="6418" w:type="dxa"/>
              <w:jc w:val="center"/>
              <w:tblLayout w:type="autofit"/>
              <w:tblCellMar>
                <w:top w:w="0" w:type="dxa"/>
                <w:left w:w="108" w:type="dxa"/>
                <w:bottom w:w="0" w:type="dxa"/>
                <w:right w:w="108" w:type="dxa"/>
              </w:tblCellMar>
            </w:tblPr>
            <w:tblGrid>
              <w:gridCol w:w="657"/>
              <w:gridCol w:w="2199"/>
              <w:gridCol w:w="1521"/>
              <w:gridCol w:w="2041"/>
            </w:tblGrid>
            <w:tr>
              <w:tblPrEx>
                <w:tblCellMar>
                  <w:top w:w="0" w:type="dxa"/>
                  <w:left w:w="108" w:type="dxa"/>
                  <w:bottom w:w="0" w:type="dxa"/>
                  <w:right w:w="108" w:type="dxa"/>
                </w:tblCellMar>
              </w:tblPrEx>
              <w:trPr>
                <w:trHeight w:val="765"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keepLines/>
                    <w:snapToGrid w:val="0"/>
                    <w:spacing w:before="260" w:after="260" w:line="240" w:lineRule="auto"/>
                    <w:jc w:val="center"/>
                    <w:outlineLvl w:val="9"/>
                    <w:rPr>
                      <w:rFonts w:ascii="仿宋" w:hAnsi="仿宋" w:eastAsia="仿宋" w:cs="Times New Roman"/>
                      <w:b/>
                      <w:bCs/>
                      <w:color w:val="000000"/>
                      <w:szCs w:val="21"/>
                    </w:rPr>
                  </w:pPr>
                  <w:r>
                    <w:rPr>
                      <w:rFonts w:hint="eastAsia" w:ascii="仿宋" w:hAnsi="仿宋" w:eastAsia="仿宋" w:cs="Times New Roman"/>
                      <w:b/>
                      <w:bCs/>
                      <w:color w:val="000000"/>
                      <w:szCs w:val="21"/>
                    </w:rPr>
                    <w:t>档次</w:t>
                  </w:r>
                </w:p>
              </w:tc>
              <w:tc>
                <w:tcPr>
                  <w:tcW w:w="1713" w:type="pct"/>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keepLines/>
                    <w:snapToGrid w:val="0"/>
                    <w:spacing w:before="260" w:after="260" w:line="240" w:lineRule="auto"/>
                    <w:jc w:val="center"/>
                    <w:outlineLvl w:val="9"/>
                    <w:rPr>
                      <w:rFonts w:ascii="仿宋" w:hAnsi="仿宋" w:eastAsia="仿宋" w:cs="Times New Roman"/>
                      <w:b/>
                      <w:bCs/>
                      <w:color w:val="000000"/>
                      <w:szCs w:val="21"/>
                    </w:rPr>
                  </w:pPr>
                  <w:r>
                    <w:rPr>
                      <w:rFonts w:hint="eastAsia" w:ascii="仿宋" w:hAnsi="仿宋" w:eastAsia="仿宋" w:cs="Times New Roman"/>
                      <w:b/>
                      <w:bCs/>
                      <w:color w:val="000000"/>
                      <w:szCs w:val="21"/>
                    </w:rPr>
                    <w:t>采购金额（万元）</w:t>
                  </w:r>
                </w:p>
              </w:tc>
              <w:tc>
                <w:tcPr>
                  <w:tcW w:w="1185" w:type="pct"/>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keepLines/>
                    <w:snapToGrid w:val="0"/>
                    <w:spacing w:before="260" w:after="260" w:line="240" w:lineRule="auto"/>
                    <w:jc w:val="center"/>
                    <w:outlineLvl w:val="9"/>
                    <w:rPr>
                      <w:rFonts w:ascii="仿宋" w:hAnsi="仿宋" w:eastAsia="仿宋" w:cs="Times New Roman"/>
                      <w:b/>
                      <w:bCs/>
                      <w:color w:val="000000"/>
                      <w:szCs w:val="21"/>
                    </w:rPr>
                  </w:pPr>
                  <w:r>
                    <w:rPr>
                      <w:rFonts w:hint="eastAsia" w:ascii="仿宋" w:hAnsi="仿宋" w:eastAsia="仿宋" w:cs="Times New Roman"/>
                      <w:b/>
                      <w:bCs/>
                      <w:color w:val="000000"/>
                      <w:szCs w:val="21"/>
                    </w:rPr>
                    <w:t>服务费</w:t>
                  </w:r>
                  <w:r>
                    <w:rPr>
                      <w:rFonts w:ascii="仿宋" w:hAnsi="仿宋" w:eastAsia="仿宋" w:cs="Times New Roman"/>
                      <w:b/>
                      <w:bCs/>
                      <w:color w:val="000000"/>
                      <w:szCs w:val="21"/>
                    </w:rPr>
                    <w:t>计费率</w:t>
                  </w:r>
                </w:p>
              </w:tc>
              <w:tc>
                <w:tcPr>
                  <w:tcW w:w="1588" w:type="pct"/>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keepLines/>
                    <w:snapToGrid w:val="0"/>
                    <w:spacing w:before="260" w:after="260" w:line="240" w:lineRule="auto"/>
                    <w:jc w:val="center"/>
                    <w:outlineLvl w:val="9"/>
                    <w:rPr>
                      <w:rFonts w:ascii="仿宋" w:hAnsi="仿宋" w:eastAsia="仿宋" w:cs="Times New Roman"/>
                      <w:b/>
                      <w:bCs/>
                      <w:color w:val="000000"/>
                      <w:szCs w:val="21"/>
                    </w:rPr>
                  </w:pPr>
                  <w:r>
                    <w:rPr>
                      <w:rFonts w:hint="eastAsia" w:ascii="仿宋" w:hAnsi="仿宋" w:eastAsia="仿宋" w:cs="Times New Roman"/>
                      <w:b/>
                      <w:bCs/>
                      <w:color w:val="000000"/>
                      <w:szCs w:val="21"/>
                    </w:rPr>
                    <w:t>累计服务费（元）</w:t>
                  </w:r>
                </w:p>
              </w:tc>
            </w:tr>
            <w:tr>
              <w:tblPrEx>
                <w:tblCellMar>
                  <w:top w:w="0" w:type="dxa"/>
                  <w:left w:w="108" w:type="dxa"/>
                  <w:bottom w:w="0" w:type="dxa"/>
                  <w:right w:w="108" w:type="dxa"/>
                </w:tblCellMar>
              </w:tblPrEx>
              <w:trPr>
                <w:trHeight w:val="765"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1</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100以下</w:t>
                  </w:r>
                </w:p>
              </w:tc>
              <w:tc>
                <w:tcPr>
                  <w:tcW w:w="1185" w:type="pct"/>
                  <w:tcBorders>
                    <w:top w:val="single" w:color="000000" w:sz="4" w:space="0"/>
                    <w:left w:val="single" w:color="000000" w:sz="4" w:space="0"/>
                    <w:bottom w:val="single" w:color="000000" w:sz="4" w:space="0"/>
                    <w:right w:val="single" w:color="000000" w:sz="4" w:space="0"/>
                  </w:tcBorders>
                  <w:shd w:val="clear" w:color="auto" w:fill="F6CC46"/>
                  <w:noWrap w:val="0"/>
                  <w:vAlign w:val="center"/>
                </w:tcPr>
                <w:p>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1.5%</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outlineLvl w:val="9"/>
                    <w:rPr>
                      <w:rFonts w:ascii="仿宋" w:hAnsi="仿宋" w:eastAsia="仿宋" w:cs="Times New Roman"/>
                      <w:color w:val="000000"/>
                      <w:szCs w:val="21"/>
                    </w:rPr>
                  </w:pPr>
                  <w:r>
                    <w:rPr>
                      <w:rFonts w:hint="eastAsia" w:ascii="仿宋" w:hAnsi="仿宋" w:eastAsia="仿宋" w:cs="仿宋"/>
                      <w:i w:val="0"/>
                      <w:color w:val="000000"/>
                      <w:kern w:val="0"/>
                      <w:sz w:val="24"/>
                      <w:szCs w:val="24"/>
                      <w:highlight w:val="none"/>
                      <w:u w:val="none"/>
                      <w:lang w:val="en-US" w:eastAsia="zh-CN" w:bidi="ar"/>
                    </w:rPr>
                    <w:t>最多15,000.00</w:t>
                  </w:r>
                </w:p>
              </w:tc>
            </w:tr>
            <w:tr>
              <w:tblPrEx>
                <w:tblCellMar>
                  <w:top w:w="0" w:type="dxa"/>
                  <w:left w:w="108" w:type="dxa"/>
                  <w:bottom w:w="0" w:type="dxa"/>
                  <w:right w:w="108" w:type="dxa"/>
                </w:tblCellMar>
              </w:tblPrEx>
              <w:trPr>
                <w:trHeight w:val="765"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2</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 xml:space="preserve">超过 100-500以下 </w:t>
                  </w:r>
                </w:p>
              </w:tc>
              <w:tc>
                <w:tcPr>
                  <w:tcW w:w="1185" w:type="pct"/>
                  <w:tcBorders>
                    <w:top w:val="single" w:color="000000" w:sz="4" w:space="0"/>
                    <w:left w:val="single" w:color="000000" w:sz="4" w:space="0"/>
                    <w:bottom w:val="single" w:color="000000" w:sz="4" w:space="0"/>
                    <w:right w:val="single" w:color="000000" w:sz="4" w:space="0"/>
                  </w:tcBorders>
                  <w:shd w:val="clear" w:color="auto" w:fill="F6CC46"/>
                  <w:noWrap w:val="0"/>
                  <w:vAlign w:val="center"/>
                </w:tcPr>
                <w:p>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lang w:val="en-US" w:eastAsia="zh-CN"/>
                    </w:rPr>
                    <w:t>1.1</w:t>
                  </w:r>
                  <w:r>
                    <w:rPr>
                      <w:rFonts w:hint="eastAsia" w:ascii="仿宋" w:hAnsi="仿宋" w:eastAsia="仿宋" w:cs="Times New Roman"/>
                      <w:color w:val="000000"/>
                      <w:szCs w:val="21"/>
                    </w:rPr>
                    <w:t>%</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outlineLvl w:val="9"/>
                    <w:rPr>
                      <w:rFonts w:ascii="仿宋" w:hAnsi="仿宋" w:eastAsia="仿宋" w:cs="Times New Roman"/>
                      <w:color w:val="000000"/>
                      <w:szCs w:val="21"/>
                    </w:rPr>
                  </w:pPr>
                  <w:r>
                    <w:rPr>
                      <w:rFonts w:hint="eastAsia" w:ascii="仿宋" w:hAnsi="仿宋" w:eastAsia="仿宋" w:cs="仿宋"/>
                      <w:i w:val="0"/>
                      <w:color w:val="000000"/>
                      <w:kern w:val="0"/>
                      <w:sz w:val="24"/>
                      <w:szCs w:val="24"/>
                      <w:highlight w:val="none"/>
                      <w:u w:val="none"/>
                      <w:lang w:val="en-US" w:eastAsia="zh-CN" w:bidi="ar"/>
                    </w:rPr>
                    <w:t>最多59,000.00</w:t>
                  </w:r>
                </w:p>
              </w:tc>
            </w:tr>
            <w:tr>
              <w:tblPrEx>
                <w:tblCellMar>
                  <w:top w:w="0" w:type="dxa"/>
                  <w:left w:w="108" w:type="dxa"/>
                  <w:bottom w:w="0" w:type="dxa"/>
                  <w:right w:w="108" w:type="dxa"/>
                </w:tblCellMar>
              </w:tblPrEx>
              <w:trPr>
                <w:trHeight w:val="765"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3</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超过 500-1000以下</w:t>
                  </w:r>
                </w:p>
              </w:tc>
              <w:tc>
                <w:tcPr>
                  <w:tcW w:w="1185" w:type="pct"/>
                  <w:tcBorders>
                    <w:top w:val="single" w:color="000000" w:sz="4" w:space="0"/>
                    <w:left w:val="single" w:color="000000" w:sz="4" w:space="0"/>
                    <w:bottom w:val="single" w:color="000000" w:sz="4" w:space="0"/>
                    <w:right w:val="single" w:color="000000" w:sz="4" w:space="0"/>
                  </w:tcBorders>
                  <w:shd w:val="clear" w:color="auto" w:fill="F6CC46"/>
                  <w:noWrap w:val="0"/>
                  <w:vAlign w:val="center"/>
                </w:tcPr>
                <w:p>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0.</w:t>
                  </w:r>
                  <w:r>
                    <w:rPr>
                      <w:rFonts w:hint="eastAsia" w:ascii="仿宋" w:hAnsi="仿宋" w:eastAsia="仿宋" w:cs="Times New Roman"/>
                      <w:color w:val="000000"/>
                      <w:szCs w:val="21"/>
                      <w:lang w:val="en-US" w:eastAsia="zh-CN"/>
                    </w:rPr>
                    <w:t>8</w:t>
                  </w:r>
                  <w:r>
                    <w:rPr>
                      <w:rFonts w:hint="eastAsia" w:ascii="仿宋" w:hAnsi="仿宋" w:eastAsia="仿宋" w:cs="Times New Roman"/>
                      <w:color w:val="000000"/>
                      <w:szCs w:val="21"/>
                    </w:rPr>
                    <w:t>%</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outlineLvl w:val="9"/>
                    <w:rPr>
                      <w:rFonts w:ascii="仿宋" w:hAnsi="仿宋" w:eastAsia="仿宋" w:cs="Times New Roman"/>
                      <w:color w:val="000000"/>
                      <w:szCs w:val="21"/>
                    </w:rPr>
                  </w:pPr>
                  <w:r>
                    <w:rPr>
                      <w:rFonts w:hint="eastAsia" w:ascii="仿宋" w:hAnsi="仿宋" w:eastAsia="仿宋" w:cs="仿宋"/>
                      <w:i w:val="0"/>
                      <w:color w:val="000000"/>
                      <w:kern w:val="0"/>
                      <w:sz w:val="24"/>
                      <w:szCs w:val="24"/>
                      <w:highlight w:val="none"/>
                      <w:u w:val="none"/>
                      <w:lang w:val="en-US" w:eastAsia="zh-CN" w:bidi="ar"/>
                    </w:rPr>
                    <w:t>最多99,000.00</w:t>
                  </w:r>
                </w:p>
              </w:tc>
            </w:tr>
            <w:tr>
              <w:tblPrEx>
                <w:tblCellMar>
                  <w:top w:w="0" w:type="dxa"/>
                  <w:left w:w="108" w:type="dxa"/>
                  <w:bottom w:w="0" w:type="dxa"/>
                  <w:right w:w="108" w:type="dxa"/>
                </w:tblCellMar>
              </w:tblPrEx>
              <w:trPr>
                <w:trHeight w:val="765"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4</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超过1000-5000以下</w:t>
                  </w:r>
                </w:p>
              </w:tc>
              <w:tc>
                <w:tcPr>
                  <w:tcW w:w="1185" w:type="pct"/>
                  <w:tcBorders>
                    <w:top w:val="single" w:color="000000" w:sz="4" w:space="0"/>
                    <w:left w:val="single" w:color="000000" w:sz="4" w:space="0"/>
                    <w:bottom w:val="single" w:color="000000" w:sz="4" w:space="0"/>
                    <w:right w:val="single" w:color="000000" w:sz="4" w:space="0"/>
                  </w:tcBorders>
                  <w:shd w:val="clear" w:color="auto" w:fill="F6CC46"/>
                  <w:noWrap w:val="0"/>
                  <w:vAlign w:val="center"/>
                </w:tcPr>
                <w:p>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0.</w:t>
                  </w:r>
                  <w:r>
                    <w:rPr>
                      <w:rFonts w:hint="eastAsia" w:ascii="仿宋" w:hAnsi="仿宋" w:eastAsia="仿宋" w:cs="Times New Roman"/>
                      <w:color w:val="000000"/>
                      <w:szCs w:val="21"/>
                      <w:lang w:val="en-US" w:eastAsia="zh-CN"/>
                    </w:rPr>
                    <w:t>5</w:t>
                  </w:r>
                  <w:r>
                    <w:rPr>
                      <w:rFonts w:hint="eastAsia" w:ascii="仿宋" w:hAnsi="仿宋" w:eastAsia="仿宋" w:cs="Times New Roman"/>
                      <w:color w:val="000000"/>
                      <w:szCs w:val="21"/>
                    </w:rPr>
                    <w:t>%</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outlineLvl w:val="9"/>
                    <w:rPr>
                      <w:rFonts w:ascii="仿宋" w:hAnsi="仿宋" w:eastAsia="仿宋" w:cs="Times New Roman"/>
                      <w:color w:val="000000"/>
                      <w:szCs w:val="21"/>
                    </w:rPr>
                  </w:pPr>
                  <w:r>
                    <w:rPr>
                      <w:rFonts w:hint="eastAsia" w:ascii="仿宋" w:hAnsi="仿宋" w:eastAsia="仿宋" w:cs="仿宋"/>
                      <w:i w:val="0"/>
                      <w:color w:val="000000"/>
                      <w:kern w:val="0"/>
                      <w:sz w:val="24"/>
                      <w:szCs w:val="24"/>
                      <w:highlight w:val="none"/>
                      <w:u w:val="none"/>
                      <w:lang w:val="en-US" w:eastAsia="zh-CN" w:bidi="ar"/>
                    </w:rPr>
                    <w:t>最多299,000.00</w:t>
                  </w:r>
                </w:p>
              </w:tc>
            </w:tr>
            <w:tr>
              <w:tblPrEx>
                <w:tblCellMar>
                  <w:top w:w="0" w:type="dxa"/>
                  <w:left w:w="108" w:type="dxa"/>
                  <w:bottom w:w="0" w:type="dxa"/>
                  <w:right w:w="108" w:type="dxa"/>
                </w:tblCellMar>
              </w:tblPrEx>
              <w:trPr>
                <w:trHeight w:val="3581"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auto"/>
                    <w:outlineLvl w:val="9"/>
                    <w:rPr>
                      <w:rFonts w:hint="eastAsia" w:ascii="仿宋" w:hAnsi="仿宋" w:eastAsia="仿宋" w:cs="Times New Roman"/>
                      <w:color w:val="000000"/>
                      <w:sz w:val="24"/>
                    </w:rPr>
                  </w:pPr>
                  <w:r>
                    <w:rPr>
                      <w:rFonts w:hint="eastAsia" w:ascii="仿宋" w:hAnsi="仿宋" w:eastAsia="仿宋" w:cs="Times New Roman"/>
                      <w:color w:val="000000"/>
                      <w:sz w:val="24"/>
                    </w:rPr>
                    <w:t>采购代理服务费按差额定率累进法计算</w:t>
                  </w:r>
                </w:p>
                <w:p>
                  <w:pPr>
                    <w:keepNext w:val="0"/>
                    <w:keepLines w:val="0"/>
                    <w:widowControl/>
                    <w:suppressLineNumbers w:val="0"/>
                    <w:jc w:val="left"/>
                    <w:textAlignment w:val="auto"/>
                    <w:outlineLvl w:val="9"/>
                    <w:rPr>
                      <w:rFonts w:hint="eastAsia" w:ascii="仿宋" w:hAnsi="仿宋" w:eastAsia="仿宋" w:cs="仿宋"/>
                      <w:i w:val="0"/>
                      <w:kern w:val="2"/>
                      <w:sz w:val="24"/>
                      <w:szCs w:val="24"/>
                      <w:highlight w:val="none"/>
                      <w:u w:val="none"/>
                      <w:lang w:val="en-US" w:eastAsia="zh-CN" w:bidi="ar"/>
                    </w:rPr>
                  </w:pPr>
                  <w:r>
                    <w:rPr>
                      <w:rFonts w:hint="eastAsia" w:ascii="仿宋" w:hAnsi="仿宋" w:eastAsia="仿宋" w:cs="仿宋"/>
                      <w:i w:val="0"/>
                      <w:kern w:val="2"/>
                      <w:sz w:val="24"/>
                      <w:szCs w:val="24"/>
                      <w:highlight w:val="none"/>
                      <w:u w:val="none"/>
                      <w:lang w:val="en-US" w:eastAsia="zh-CN" w:bidi="ar"/>
                    </w:rPr>
                    <w:t>1.差额定率累进法：按资产金额大小划分收费档次，分档计算收费额，各档累加为收费总额。</w:t>
                  </w:r>
                </w:p>
                <w:p>
                  <w:pPr>
                    <w:keepNext w:val="0"/>
                    <w:keepLines w:val="0"/>
                    <w:widowControl/>
                    <w:suppressLineNumbers w:val="0"/>
                    <w:jc w:val="left"/>
                    <w:textAlignment w:val="auto"/>
                    <w:outlineLvl w:val="9"/>
                    <w:rPr>
                      <w:rFonts w:hint="eastAsia" w:ascii="仿宋" w:hAnsi="仿宋" w:eastAsia="仿宋" w:cs="仿宋"/>
                      <w:i w:val="0"/>
                      <w:kern w:val="2"/>
                      <w:sz w:val="24"/>
                      <w:szCs w:val="24"/>
                      <w:highlight w:val="none"/>
                      <w:u w:val="none"/>
                      <w:lang w:val="en-US" w:eastAsia="zh-CN" w:bidi="ar"/>
                    </w:rPr>
                  </w:pPr>
                  <w:r>
                    <w:rPr>
                      <w:rFonts w:hint="eastAsia" w:ascii="仿宋" w:hAnsi="仿宋" w:eastAsia="仿宋" w:cs="仿宋"/>
                      <w:i w:val="0"/>
                      <w:kern w:val="2"/>
                      <w:sz w:val="24"/>
                      <w:szCs w:val="24"/>
                      <w:highlight w:val="none"/>
                      <w:u w:val="none"/>
                      <w:lang w:val="en-US" w:eastAsia="zh-CN" w:bidi="ar"/>
                    </w:rPr>
                    <w:t>2.假设货物招标成交金额为5000万元，那么按照一定的要求可以计算得到相关结果：</w:t>
                  </w:r>
                  <w:r>
                    <w:rPr>
                      <w:rFonts w:hint="eastAsia" w:ascii="仿宋" w:hAnsi="仿宋" w:eastAsia="仿宋" w:cs="仿宋"/>
                      <w:i w:val="0"/>
                      <w:kern w:val="2"/>
                      <w:sz w:val="24"/>
                      <w:szCs w:val="24"/>
                      <w:highlight w:val="none"/>
                      <w:u w:val="none"/>
                      <w:lang w:val="en-US" w:eastAsia="zh-CN" w:bidi="ar"/>
                    </w:rPr>
                    <w:br w:type="textWrapping"/>
                  </w:r>
                  <w:r>
                    <w:rPr>
                      <w:rFonts w:hint="eastAsia" w:ascii="仿宋" w:hAnsi="仿宋" w:eastAsia="仿宋" w:cs="仿宋"/>
                      <w:i w:val="0"/>
                      <w:kern w:val="2"/>
                      <w:sz w:val="24"/>
                      <w:szCs w:val="24"/>
                      <w:highlight w:val="none"/>
                      <w:u w:val="none"/>
                      <w:lang w:val="en-US" w:eastAsia="zh-CN" w:bidi="ar"/>
                    </w:rPr>
                    <w:t>①100万元以下部分： 100×1.5%=1.5万元；</w:t>
                  </w:r>
                  <w:r>
                    <w:rPr>
                      <w:rFonts w:hint="eastAsia" w:ascii="仿宋" w:hAnsi="仿宋" w:eastAsia="仿宋" w:cs="仿宋"/>
                      <w:i w:val="0"/>
                      <w:kern w:val="2"/>
                      <w:sz w:val="24"/>
                      <w:szCs w:val="24"/>
                      <w:highlight w:val="none"/>
                      <w:u w:val="none"/>
                      <w:lang w:val="en-US" w:eastAsia="zh-CN" w:bidi="ar"/>
                    </w:rPr>
                    <w:br w:type="textWrapping"/>
                  </w:r>
                  <w:r>
                    <w:rPr>
                      <w:rFonts w:hint="eastAsia" w:ascii="仿宋" w:hAnsi="仿宋" w:eastAsia="仿宋" w:cs="仿宋"/>
                      <w:i w:val="0"/>
                      <w:kern w:val="2"/>
                      <w:sz w:val="24"/>
                      <w:szCs w:val="24"/>
                      <w:highlight w:val="none"/>
                      <w:u w:val="none"/>
                      <w:lang w:val="en-US" w:eastAsia="zh-CN" w:bidi="ar"/>
                    </w:rPr>
                    <w:t>②100万元-500万元部分： 400×1.1%=4.4万元；</w:t>
                  </w:r>
                  <w:r>
                    <w:rPr>
                      <w:rFonts w:hint="eastAsia" w:ascii="仿宋" w:hAnsi="仿宋" w:eastAsia="仿宋" w:cs="仿宋"/>
                      <w:i w:val="0"/>
                      <w:kern w:val="2"/>
                      <w:sz w:val="24"/>
                      <w:szCs w:val="24"/>
                      <w:highlight w:val="none"/>
                      <w:u w:val="none"/>
                      <w:lang w:val="en-US" w:eastAsia="zh-CN" w:bidi="ar"/>
                    </w:rPr>
                    <w:br w:type="textWrapping"/>
                  </w:r>
                  <w:r>
                    <w:rPr>
                      <w:rFonts w:hint="eastAsia" w:ascii="仿宋" w:hAnsi="仿宋" w:eastAsia="仿宋" w:cs="仿宋"/>
                      <w:i w:val="0"/>
                      <w:kern w:val="2"/>
                      <w:sz w:val="24"/>
                      <w:szCs w:val="24"/>
                      <w:highlight w:val="none"/>
                      <w:u w:val="none"/>
                      <w:lang w:val="en-US" w:eastAsia="zh-CN" w:bidi="ar"/>
                    </w:rPr>
                    <w:t>③500万元-1000万元部分： 500×0.8%=4万元；</w:t>
                  </w:r>
                  <w:r>
                    <w:rPr>
                      <w:rFonts w:hint="eastAsia" w:ascii="仿宋" w:hAnsi="仿宋" w:eastAsia="仿宋" w:cs="仿宋"/>
                      <w:i w:val="0"/>
                      <w:kern w:val="2"/>
                      <w:sz w:val="24"/>
                      <w:szCs w:val="24"/>
                      <w:highlight w:val="none"/>
                      <w:u w:val="none"/>
                      <w:lang w:val="en-US" w:eastAsia="zh-CN" w:bidi="ar"/>
                    </w:rPr>
                    <w:br w:type="textWrapping"/>
                  </w:r>
                  <w:r>
                    <w:rPr>
                      <w:rFonts w:hint="eastAsia" w:ascii="仿宋" w:hAnsi="仿宋" w:eastAsia="仿宋" w:cs="仿宋"/>
                      <w:i w:val="0"/>
                      <w:kern w:val="2"/>
                      <w:sz w:val="24"/>
                      <w:szCs w:val="24"/>
                      <w:highlight w:val="none"/>
                      <w:u w:val="none"/>
                      <w:lang w:val="en-US" w:eastAsia="zh-CN" w:bidi="ar"/>
                    </w:rPr>
                    <w:t>④1000万元-5000万元部分： 4000×0.5%=20万元；</w:t>
                  </w:r>
                  <w:r>
                    <w:rPr>
                      <w:rFonts w:hint="eastAsia" w:ascii="仿宋" w:hAnsi="仿宋" w:eastAsia="仿宋" w:cs="仿宋"/>
                      <w:i w:val="0"/>
                      <w:kern w:val="2"/>
                      <w:sz w:val="24"/>
                      <w:szCs w:val="24"/>
                      <w:highlight w:val="none"/>
                      <w:u w:val="none"/>
                      <w:lang w:val="en-US" w:eastAsia="zh-CN" w:bidi="ar"/>
                    </w:rPr>
                    <w:br w:type="textWrapping"/>
                  </w:r>
                  <w:r>
                    <w:rPr>
                      <w:rFonts w:hint="eastAsia" w:ascii="仿宋" w:hAnsi="仿宋" w:eastAsia="仿宋" w:cs="仿宋"/>
                      <w:i w:val="0"/>
                      <w:kern w:val="2"/>
                      <w:sz w:val="24"/>
                      <w:szCs w:val="24"/>
                      <w:highlight w:val="none"/>
                      <w:u w:val="none"/>
                      <w:lang w:val="en-US" w:eastAsia="zh-CN" w:bidi="ar"/>
                    </w:rPr>
                    <w:t>⑤合计：1.5+4.4+4+20= 29.9万。</w:t>
                  </w:r>
                </w:p>
                <w:p>
                  <w:pPr>
                    <w:keepNext w:val="0"/>
                    <w:keepLines w:val="0"/>
                    <w:widowControl/>
                    <w:suppressLineNumbers w:val="0"/>
                    <w:jc w:val="left"/>
                    <w:textAlignment w:val="auto"/>
                    <w:outlineLvl w:val="9"/>
                    <w:rPr>
                      <w:rFonts w:hint="default" w:eastAsia="仿宋"/>
                      <w:lang w:val="en-US" w:eastAsia="zh-CN"/>
                    </w:rPr>
                  </w:pPr>
                  <w:r>
                    <w:rPr>
                      <w:rFonts w:hint="eastAsia" w:ascii="仿宋" w:hAnsi="仿宋" w:eastAsia="仿宋" w:cs="Times New Roman"/>
                      <w:b w:val="0"/>
                      <w:bCs w:val="0"/>
                      <w:color w:val="000000"/>
                      <w:kern w:val="2"/>
                      <w:sz w:val="24"/>
                      <w:szCs w:val="24"/>
                      <w:lang w:val="en-US" w:eastAsia="zh-CN" w:bidi="ar-SA"/>
                    </w:rPr>
                    <w:t>3.若采购成交额不足100万元，服务费按照最终采购成交额×1.5%计算。</w:t>
                  </w:r>
                </w:p>
              </w:tc>
            </w:tr>
          </w:tbl>
          <w:p>
            <w:pPr>
              <w:snapToGrid w:val="0"/>
              <w:jc w:val="lef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21</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解释权</w:t>
            </w:r>
          </w:p>
        </w:tc>
        <w:tc>
          <w:tcPr>
            <w:tcW w:w="683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8"/>
                <w:szCs w:val="28"/>
              </w:rPr>
            </w:pPr>
            <w:r>
              <w:rPr>
                <w:rFonts w:hint="eastAsia" w:ascii="仿宋" w:hAnsi="仿宋" w:eastAsia="仿宋" w:cs="仿宋"/>
                <w:color w:val="000000"/>
                <w:sz w:val="28"/>
                <w:szCs w:val="28"/>
              </w:rPr>
              <w:t>本招标文件的解释权属于国家体育总局体育器材装备中心。</w:t>
            </w:r>
          </w:p>
        </w:tc>
      </w:tr>
    </w:tbl>
    <w:p>
      <w:pPr>
        <w:pStyle w:val="43"/>
        <w:snapToGrid w:val="0"/>
        <w:spacing w:beforeLines="0" w:afterLines="0" w:line="240" w:lineRule="auto"/>
        <w:ind w:firstLine="606"/>
        <w:jc w:val="left"/>
        <w:rPr>
          <w:rFonts w:ascii="仿宋" w:hAnsi="仿宋" w:eastAsia="仿宋"/>
          <w:b/>
          <w:color w:val="000000"/>
          <w:sz w:val="28"/>
          <w:szCs w:val="28"/>
        </w:rPr>
      </w:pPr>
      <w:r>
        <w:rPr>
          <w:rFonts w:ascii="仿宋" w:hAnsi="仿宋" w:eastAsia="仿宋_GB2312"/>
          <w:color w:val="000000"/>
          <w:sz w:val="30"/>
          <w:szCs w:val="30"/>
        </w:rPr>
        <w:br w:type="page"/>
      </w:r>
      <w:r>
        <w:rPr>
          <w:rFonts w:hint="eastAsia" w:ascii="仿宋" w:hAnsi="仿宋" w:eastAsia="仿宋"/>
          <w:bCs/>
          <w:color w:val="000000"/>
          <w:sz w:val="28"/>
          <w:szCs w:val="28"/>
        </w:rPr>
        <w:t>一、总  则</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cs="Arial"/>
          <w:b/>
          <w:color w:val="000000"/>
          <w:sz w:val="28"/>
          <w:szCs w:val="28"/>
        </w:rPr>
        <w:t>（一）适用范围</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仅适用于本次招标文件中采购项目的招标、投标、评标、定标、验收、合同履约、付款等行为（法律、法规另有规定的，从其规定）。</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 xml:space="preserve">（二）定义 </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1、“招标方”系指组织本项目采购的国家体育总局体育器材装备中心。</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2、“投标人”系指向招标方提交投标文件的单位或个人。</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3、“采购人”系指委托招标方采购本次货物、服务项目的国家机关、事业单位和团体组织。</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4、“货物”系指招标文件规定投标人须向采购人提供的一切材料、设备、机械、仪器仪表、工具及其它有关技术资料和文字材料。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5、“服务”系指招标文件规定投标人须承担的劳务以及其他类似的义务。</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6、“项目”系指投标人按招标文件规定向采购人提供的需求总称。</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（三）投标人及委托有关说明</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1、授权代表须携带有效身份证件。如授权代表不是法定代表人，须有法定代表人/负责人出具的授权委托书（格式见附件）。</w:t>
      </w:r>
    </w:p>
    <w:p>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2、投标人投标所使用的资格、信誉、荣誉、业绩与企业认证必须为本法人所拥有。投标人投标所使用的采购项目实施人员必须为投标人员工（或投标人控股公司正式员工）。</w:t>
      </w:r>
    </w:p>
    <w:p>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3、以联合体形式参加政府采购活动的，联合体各方不得再单独参加或者与其他供应商另外组成联合体参加同一合同项下的政府采购活动。</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4、单位负责人为同一人或者存在直接控股、管理关系的不同供应商，不得参加同一合同项下的政府采购活动。</w:t>
      </w:r>
    </w:p>
    <w:p>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5、投标人应仔细阅读招标文件的所有内容，按照招标文件的要求提交投标文件，并对所提供的全部资料的真实性承担法律责任。</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（四）投标费用</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不论投标结果如何，投标人均应自行承担所有与投标有关的全部费用（招标文件有其他相反规定除外）。</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（五）质疑</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1、投标人对采购事项有疑问的，可以向招标方提出询问。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2、招标程序受《中华人民共和国政府采购法》</w:t>
      </w:r>
      <w:r>
        <w:rPr>
          <w:rFonts w:hint="eastAsia" w:ascii="仿宋" w:hAnsi="仿宋" w:eastAsia="仿宋" w:cs="Arial"/>
          <w:bCs/>
          <w:color w:val="000000"/>
          <w:sz w:val="28"/>
          <w:szCs w:val="28"/>
        </w:rPr>
        <w:t>等</w:t>
      </w:r>
      <w:r>
        <w:rPr>
          <w:rFonts w:hint="eastAsia" w:ascii="仿宋" w:hAnsi="仿宋" w:eastAsia="仿宋" w:cs="Arial"/>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3、质疑应当以书面形式提出，格式见《</w:t>
      </w:r>
      <w:r>
        <w:rPr>
          <w:rFonts w:ascii="仿宋" w:hAnsi="仿宋" w:eastAsia="仿宋" w:cs="Arial"/>
          <w:color w:val="000000"/>
          <w:sz w:val="28"/>
          <w:szCs w:val="28"/>
        </w:rPr>
        <w:t>政府采购质疑和投诉办法</w:t>
      </w:r>
      <w:r>
        <w:rPr>
          <w:rFonts w:hint="eastAsia" w:ascii="仿宋" w:hAnsi="仿宋" w:eastAsia="仿宋" w:cs="Arial"/>
          <w:color w:val="000000"/>
          <w:sz w:val="28"/>
          <w:szCs w:val="28"/>
        </w:rPr>
        <w:t>》（</w:t>
      </w:r>
      <w:r>
        <w:rPr>
          <w:rFonts w:ascii="仿宋" w:hAnsi="仿宋" w:eastAsia="仿宋" w:cs="Arial"/>
          <w:color w:val="000000"/>
          <w:sz w:val="28"/>
          <w:szCs w:val="28"/>
        </w:rPr>
        <w:t>财政部令第94号</w:t>
      </w:r>
      <w:r>
        <w:rPr>
          <w:rFonts w:hint="eastAsia" w:ascii="仿宋" w:hAnsi="仿宋" w:eastAsia="仿宋" w:cs="Arial"/>
          <w:color w:val="000000"/>
          <w:sz w:val="28"/>
          <w:szCs w:val="28"/>
        </w:rPr>
        <w:t>）附件范本，下载网址：中国政府采购网（www.ccgp.gov.cn），位置：“首页-下载专区-政府采购供应商质疑函范本”。供应商提出质疑应当提交质疑函和必要的证明材料。质疑函应当包括下列内容：</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a供应商的姓名或者名称、地址、邮编、联系人及联系电话；</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b质疑项目的名称、编号；</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c具体、明确的质疑事项和与质疑事项相关的请求；</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d事实依据；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e必要的法律依据；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f提出质疑的日期。</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供应商为自然人的，应当由本人签字；供应商为法人或者其他组织的，应当由法定代表人、主要负责人，或者其授权代表签字或者盖章，并加盖公章</w:t>
      </w:r>
      <w:r>
        <w:rPr>
          <w:rFonts w:ascii="仿宋" w:hAnsi="仿宋" w:eastAsia="仿宋" w:cs="Arial"/>
          <w:color w:val="000000"/>
          <w:sz w:val="28"/>
          <w:szCs w:val="28"/>
        </w:rPr>
        <w:t>。</w:t>
      </w:r>
      <w:r>
        <w:rPr>
          <w:rFonts w:hint="eastAsia" w:ascii="仿宋" w:hAnsi="仿宋" w:eastAsia="仿宋" w:cs="Arial"/>
          <w:color w:val="000000"/>
          <w:sz w:val="28"/>
          <w:szCs w:val="28"/>
        </w:rPr>
        <w:t>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4、招标方将在收到书面质疑后7个工作日内审查质疑事项，作出答复或相关处理决定，并以书面形式通知质疑供应商和其他有关供应商，但答复的内容不涉及商业秘密。</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5、质疑供应商对招标方的答复不满意以及招标方未在规定的时间内作出答复的，可以在答复期满后15个工作日内向财政部投诉。</w:t>
      </w:r>
    </w:p>
    <w:p>
      <w:pPr>
        <w:pStyle w:val="43"/>
        <w:snapToGrid w:val="0"/>
        <w:spacing w:beforeLines="0" w:afterLines="0"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（六）招标文件的澄清与修改 </w:t>
      </w:r>
    </w:p>
    <w:p>
      <w:pPr>
        <w:pStyle w:val="43"/>
        <w:snapToGrid w:val="0"/>
        <w:spacing w:beforeLines="0" w:afterLines="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投标人应认真阅读本招标文件，发现其中有误或有不合理要求的，投标人</w:t>
      </w:r>
      <w:r>
        <w:rPr>
          <w:rFonts w:hint="eastAsia" w:ascii="仿宋" w:hAnsi="仿宋" w:eastAsia="仿宋"/>
          <w:color w:val="000000"/>
          <w:sz w:val="28"/>
          <w:szCs w:val="28"/>
        </w:rPr>
        <w:t>应当</w:t>
      </w:r>
      <w:r>
        <w:rPr>
          <w:rFonts w:hint="eastAsia" w:ascii="仿宋" w:hAnsi="仿宋" w:eastAsia="仿宋"/>
          <w:bCs/>
          <w:color w:val="000000"/>
          <w:sz w:val="28"/>
          <w:szCs w:val="28"/>
        </w:rPr>
        <w:t>于公告发布之日起至公告期限满第7个工作日内以书面形式向招标方提出。招标方将在规定的时</w:t>
      </w:r>
      <w:r>
        <w:rPr>
          <w:rFonts w:hint="eastAsia" w:ascii="仿宋" w:hAnsi="仿宋" w:eastAsia="仿宋"/>
          <w:color w:val="000000"/>
          <w:sz w:val="28"/>
          <w:szCs w:val="28"/>
        </w:rPr>
        <w:t>间内，在财政部门指定的政府采购信息发布媒体上发布更正公告，并以书面形式通知所有招标文件收受人。</w:t>
      </w:r>
      <w:r>
        <w:rPr>
          <w:rFonts w:hint="eastAsia" w:ascii="仿宋" w:hAnsi="仿宋" w:eastAsia="仿宋"/>
          <w:b/>
          <w:color w:val="000000"/>
          <w:sz w:val="28"/>
          <w:szCs w:val="28"/>
        </w:rPr>
        <w:t>逾期提出招标方将不予受理。</w:t>
      </w:r>
    </w:p>
    <w:p>
      <w:pPr>
        <w:pStyle w:val="43"/>
        <w:snapToGrid w:val="0"/>
        <w:spacing w:beforeLines="0" w:afterLines="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2、招标方主动进行的澄清、修改：招标方无论出于何种原因，均可主动对招标文件中的相关事项，用补充文件等方式进行澄清和修改。</w:t>
      </w:r>
    </w:p>
    <w:p>
      <w:pPr>
        <w:pStyle w:val="43"/>
        <w:snapToGrid w:val="0"/>
        <w:spacing w:beforeLines="0" w:afterLines="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3、招标文件澄清、答复、修改、补充的内容为招标文件的组成部分。当招标文件与招标文件的答复、澄清、修改、补充通知就同一内容的表述不一致时，以最后发出的书面文件为准。</w:t>
      </w:r>
    </w:p>
    <w:p>
      <w:pPr>
        <w:rPr>
          <w:rFonts w:ascii="仿宋" w:hAnsi="仿宋" w:eastAsia="仿宋"/>
          <w:color w:val="000000"/>
          <w:sz w:val="28"/>
          <w:szCs w:val="28"/>
        </w:rPr>
      </w:pPr>
      <w:r>
        <w:rPr>
          <w:rFonts w:hint="eastAsia" w:ascii="仿宋" w:hAnsi="仿宋" w:eastAsia="仿宋"/>
          <w:color w:val="000000"/>
          <w:sz w:val="28"/>
          <w:szCs w:val="28"/>
        </w:rPr>
        <w:br w:type="page"/>
      </w:r>
    </w:p>
    <w:p>
      <w:pPr>
        <w:pStyle w:val="43"/>
        <w:snapToGrid w:val="0"/>
        <w:spacing w:beforeLines="0" w:afterLines="0" w:line="360" w:lineRule="auto"/>
        <w:ind w:firstLine="608"/>
        <w:jc w:val="center"/>
        <w:rPr>
          <w:rFonts w:ascii="仿宋" w:hAnsi="仿宋" w:eastAsia="仿宋"/>
          <w:b/>
          <w:color w:val="000000"/>
          <w:sz w:val="30"/>
          <w:szCs w:val="30"/>
        </w:rPr>
      </w:pPr>
      <w:r>
        <w:rPr>
          <w:rFonts w:hint="eastAsia" w:ascii="仿宋" w:hAnsi="仿宋" w:eastAsia="仿宋"/>
          <w:b/>
          <w:color w:val="000000"/>
          <w:sz w:val="30"/>
          <w:szCs w:val="30"/>
        </w:rPr>
        <w:t>二、投标文件的编制</w:t>
      </w:r>
    </w:p>
    <w:p>
      <w:pPr>
        <w:snapToGrid w:val="0"/>
        <w:spacing w:line="460" w:lineRule="exact"/>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（一）投标文件的组成</w:t>
      </w:r>
    </w:p>
    <w:p>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投标文件由开标一览表、资质文件、技术及商务文件、投标报价文件四部分组成。</w:t>
      </w:r>
    </w:p>
    <w:p>
      <w:pPr>
        <w:snapToGrid w:val="0"/>
        <w:spacing w:before="120" w:beforeLines="50" w:line="460" w:lineRule="exact"/>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1、开标一览表（格式见本文件附件1）</w:t>
      </w:r>
    </w:p>
    <w:p>
      <w:pPr>
        <w:snapToGrid w:val="0"/>
        <w:spacing w:before="120" w:beforeLines="50" w:line="360" w:lineRule="auto"/>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2、资质文件（未提供有效文件将导致资格审查不通过）</w:t>
      </w:r>
    </w:p>
    <w:p>
      <w:pPr>
        <w:numPr>
          <w:ilvl w:val="0"/>
          <w:numId w:val="62"/>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w:t>
      </w:r>
    </w:p>
    <w:p>
      <w:pPr>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pPr>
        <w:numPr>
          <w:ilvl w:val="0"/>
          <w:numId w:val="62"/>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基本开户银行出具的资信证明，或参与本采购项目的2年内任1年度经审计的财务报告复印件，须包括“四表一注”：资产负债表、利润表、现金流量表、所有者权益变动表及其附注；供应商为自然人或非法人组织的，如果没有经审计的财务报告，可提供基本开户银行出具的资信证明</w:t>
      </w:r>
    </w:p>
    <w:p>
      <w:pPr>
        <w:numPr>
          <w:ilvl w:val="0"/>
          <w:numId w:val="62"/>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至本采购项目报价文件递交截止日前12个月内任意1个月的依法缴纳税收（包括增值税、企业所得税等，不包括个人所得税）的凭据复印件和依法缴纳社会保险的凭据（专用收据或社会保险缴纳清单）复印件，依法免税或不需要缴纳社会保障资金的投标人，应提供相应文件证明其依法免税或不需要缴纳社会保障资金</w:t>
      </w:r>
    </w:p>
    <w:p>
      <w:pPr>
        <w:numPr>
          <w:ilvl w:val="0"/>
          <w:numId w:val="62"/>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投标人简介，指具有履行合同所必需的设备和专业技术能力，生产销售能力等，不限于投标人资格声明（格式自拟）</w:t>
      </w:r>
    </w:p>
    <w:p>
      <w:pPr>
        <w:numPr>
          <w:ilvl w:val="0"/>
          <w:numId w:val="62"/>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投标人参加此项政府采购活动前3年内在经营活动中没有重大违法记录的书面声明（格式自拟）</w:t>
      </w:r>
    </w:p>
    <w:p>
      <w:pPr>
        <w:numPr>
          <w:ilvl w:val="0"/>
          <w:numId w:val="62"/>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信用记录：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投标截止时间以后，资格审查阶段，采购人或采购代理机构查询；经认定的被列入失信被执行人、重大税收违法案件当事人名单、政府采购严重违法失信行为记录名单的投标人，其投标无效</w:t>
      </w:r>
    </w:p>
    <w:p>
      <w:pPr>
        <w:keepNext w:val="0"/>
        <w:keepLines w:val="0"/>
        <w:pageBreakBefore w:val="0"/>
        <w:widowControl w:val="0"/>
        <w:numPr>
          <w:ilvl w:val="0"/>
          <w:numId w:val="62"/>
        </w:numPr>
        <w:kinsoku/>
        <w:wordWrap/>
        <w:overflowPunct/>
        <w:topLinePunct w:val="0"/>
        <w:autoSpaceDE/>
        <w:autoSpaceDN/>
        <w:bidi w:val="0"/>
        <w:adjustRightInd/>
        <w:snapToGrid w:val="0"/>
        <w:spacing w:before="120" w:beforeLines="50" w:line="360" w:lineRule="auto"/>
        <w:ind w:left="0" w:leftChars="0" w:firstLine="528"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olor w:val="auto"/>
          <w:spacing w:val="-8"/>
          <w:sz w:val="28"/>
          <w:szCs w:val="28"/>
          <w:lang w:val="en-US" w:eastAsia="zh-CN"/>
        </w:rPr>
        <w:t>标项1的</w:t>
      </w:r>
      <w:r>
        <w:rPr>
          <w:rFonts w:hint="eastAsia" w:ascii="仿宋" w:hAnsi="仿宋" w:eastAsia="仿宋" w:cs="仿宋"/>
          <w:color w:val="auto"/>
          <w:sz w:val="28"/>
          <w:szCs w:val="28"/>
        </w:rPr>
        <w:t>投标人须具有《出版物经营许可证》</w:t>
      </w:r>
    </w:p>
    <w:p>
      <w:pPr>
        <w:keepNext w:val="0"/>
        <w:keepLines w:val="0"/>
        <w:pageBreakBefore w:val="0"/>
        <w:widowControl w:val="0"/>
        <w:numPr>
          <w:ilvl w:val="0"/>
          <w:numId w:val="62"/>
        </w:numPr>
        <w:kinsoku/>
        <w:wordWrap/>
        <w:overflowPunct/>
        <w:topLinePunct w:val="0"/>
        <w:autoSpaceDE/>
        <w:autoSpaceDN/>
        <w:bidi w:val="0"/>
        <w:adjustRightInd/>
        <w:snapToGrid w:val="0"/>
        <w:spacing w:before="120" w:beforeLines="50" w:line="360" w:lineRule="auto"/>
        <w:ind w:left="0"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标项2、标项3</w:t>
      </w:r>
      <w:r>
        <w:rPr>
          <w:rFonts w:ascii="仿宋" w:hAnsi="仿宋" w:eastAsia="仿宋" w:cs="仿宋"/>
          <w:color w:val="auto"/>
          <w:sz w:val="28"/>
          <w:szCs w:val="28"/>
        </w:rPr>
        <w:t>的</w:t>
      </w:r>
      <w:r>
        <w:rPr>
          <w:rFonts w:hint="eastAsia" w:ascii="仿宋" w:hAnsi="仿宋" w:eastAsia="仿宋" w:cs="仿宋"/>
          <w:color w:val="auto"/>
          <w:sz w:val="28"/>
          <w:szCs w:val="28"/>
        </w:rPr>
        <w:t>投标人须具有《出版物进口经营许可证》</w:t>
      </w:r>
    </w:p>
    <w:p>
      <w:pPr>
        <w:snapToGrid w:val="0"/>
        <w:spacing w:before="120" w:beforeLines="50" w:line="360" w:lineRule="auto"/>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3、技术及商务文件</w:t>
      </w:r>
    </w:p>
    <w:p>
      <w:pPr>
        <w:numPr>
          <w:ilvl w:val="0"/>
          <w:numId w:val="63"/>
        </w:numPr>
        <w:snapToGrid w:val="0"/>
        <w:spacing w:line="360" w:lineRule="auto"/>
        <w:ind w:left="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投标人的法定代表人证明书；如果是非法人代表参与谈判，那么提供投标人的法人代表授权委托书（格式见附件）</w:t>
      </w:r>
      <w:r>
        <w:rPr>
          <w:rFonts w:hint="eastAsia" w:ascii="仿宋" w:hAnsi="仿宋" w:eastAsia="仿宋" w:cs="仿宋"/>
          <w:color w:val="000000"/>
          <w:sz w:val="28"/>
          <w:szCs w:val="28"/>
          <w:u w:val="single"/>
        </w:rPr>
        <w:t>（实质性要求，此项若有缺失或无效，将导致响应文件无效）</w:t>
      </w:r>
    </w:p>
    <w:p>
      <w:pPr>
        <w:numPr>
          <w:ilvl w:val="0"/>
          <w:numId w:val="63"/>
        </w:numPr>
        <w:snapToGrid w:val="0"/>
        <w:spacing w:line="360" w:lineRule="auto"/>
        <w:ind w:left="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提供与投标人的单位负责人为同一人，或者与投标人存在直接控股、管理关系的不同单位（主体）的清单；如投标人无此类关联单位（主体），则需做出声明承诺（格式自拟）</w:t>
      </w:r>
      <w:r>
        <w:rPr>
          <w:rFonts w:hint="eastAsia" w:ascii="仿宋" w:hAnsi="仿宋" w:eastAsia="仿宋" w:cs="仿宋"/>
          <w:color w:val="000000"/>
          <w:sz w:val="28"/>
          <w:szCs w:val="28"/>
          <w:u w:val="single"/>
        </w:rPr>
        <w:t>（实质性要求，此项若有缺失或无效，将导致响应文件无效）</w:t>
      </w:r>
    </w:p>
    <w:p>
      <w:pPr>
        <w:numPr>
          <w:ilvl w:val="0"/>
          <w:numId w:val="63"/>
        </w:numPr>
        <w:snapToGrid w:val="0"/>
        <w:spacing w:line="360" w:lineRule="auto"/>
        <w:ind w:left="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人报价产品除产品制造商外，报价人如为代理商的，提供所报价标项中的代理资格证明、产品制造商授权证书或具有授权权限的代理商对报价产品的授权文件（且需提供该代理商具有有效授权权限的相关证明文件，证明文件需能显示产品制造</w:t>
      </w:r>
      <w:r>
        <w:rPr>
          <w:rFonts w:hint="eastAsia" w:ascii="仿宋" w:hAnsi="仿宋" w:eastAsia="仿宋" w:cs="仿宋"/>
          <w:color w:val="000000"/>
          <w:sz w:val="28"/>
          <w:szCs w:val="28"/>
          <w:lang w:val="en-US" w:eastAsia="zh-CN"/>
        </w:rPr>
        <w:t>商</w:t>
      </w:r>
      <w:r>
        <w:rPr>
          <w:rFonts w:hint="eastAsia" w:ascii="仿宋" w:hAnsi="仿宋" w:eastAsia="仿宋" w:cs="仿宋"/>
          <w:color w:val="000000"/>
          <w:sz w:val="28"/>
          <w:szCs w:val="28"/>
        </w:rPr>
        <w:t>对报价产品授权链条的完整性）</w:t>
      </w:r>
    </w:p>
    <w:p>
      <w:pPr>
        <w:numPr>
          <w:ilvl w:val="0"/>
          <w:numId w:val="63"/>
        </w:numPr>
        <w:snapToGrid w:val="0"/>
        <w:spacing w:line="360" w:lineRule="auto"/>
        <w:ind w:left="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评分对应表（格式见附件，主要用于评委对应评分内容）</w:t>
      </w:r>
    </w:p>
    <w:p>
      <w:pPr>
        <w:numPr>
          <w:ilvl w:val="0"/>
          <w:numId w:val="63"/>
        </w:numPr>
        <w:snapToGrid w:val="0"/>
        <w:spacing w:line="360" w:lineRule="auto"/>
        <w:ind w:left="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投标项目明细清单（格式见附件）</w:t>
      </w:r>
    </w:p>
    <w:p>
      <w:pPr>
        <w:numPr>
          <w:ilvl w:val="0"/>
          <w:numId w:val="63"/>
        </w:numPr>
        <w:snapToGrid w:val="0"/>
        <w:spacing w:line="360" w:lineRule="auto"/>
        <w:ind w:left="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技术响应表（格式见附件）</w:t>
      </w:r>
      <w:r>
        <w:rPr>
          <w:rFonts w:hint="eastAsia" w:ascii="仿宋" w:hAnsi="仿宋" w:eastAsia="仿宋" w:cs="仿宋"/>
          <w:color w:val="000000"/>
          <w:sz w:val="28"/>
          <w:szCs w:val="28"/>
          <w:u w:val="single"/>
        </w:rPr>
        <w:t>（实质性要求，此项若有缺失或无效，将导致响应文件无效）</w:t>
      </w:r>
    </w:p>
    <w:p>
      <w:pPr>
        <w:numPr>
          <w:ilvl w:val="0"/>
          <w:numId w:val="63"/>
        </w:numPr>
        <w:snapToGrid w:val="0"/>
        <w:spacing w:line="360" w:lineRule="auto"/>
        <w:ind w:left="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投标人</w:t>
      </w:r>
      <w:r>
        <w:rPr>
          <w:rFonts w:hint="eastAsia" w:ascii="仿宋" w:hAnsi="仿宋" w:eastAsia="仿宋" w:cs="仿宋"/>
          <w:color w:val="000000"/>
          <w:sz w:val="28"/>
          <w:szCs w:val="28"/>
        </w:rPr>
        <w:t>具备</w:t>
      </w:r>
      <w:r>
        <w:rPr>
          <w:rFonts w:hint="eastAsia" w:ascii="仿宋" w:hAnsi="仿宋" w:eastAsia="仿宋" w:cs="仿宋"/>
          <w:color w:val="000000"/>
          <w:sz w:val="28"/>
          <w:szCs w:val="28"/>
          <w:lang w:val="en-US" w:eastAsia="zh-CN"/>
        </w:rPr>
        <w:t>的相关</w:t>
      </w:r>
      <w:r>
        <w:rPr>
          <w:rFonts w:hint="eastAsia" w:ascii="仿宋" w:hAnsi="仿宋" w:eastAsia="仿宋" w:cs="仿宋"/>
          <w:color w:val="000000"/>
          <w:sz w:val="28"/>
          <w:szCs w:val="28"/>
        </w:rPr>
        <w:t>认证证书</w:t>
      </w:r>
    </w:p>
    <w:p>
      <w:pPr>
        <w:numPr>
          <w:ilvl w:val="0"/>
          <w:numId w:val="63"/>
        </w:numPr>
        <w:snapToGrid w:val="0"/>
        <w:spacing w:line="360" w:lineRule="auto"/>
        <w:ind w:left="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投标人2021年1月1日至投标截止日（以合同签订日期为准）类似项目业绩</w:t>
      </w:r>
      <w:r>
        <w:rPr>
          <w:rFonts w:hint="eastAsia" w:ascii="仿宋" w:hAnsi="仿宋" w:eastAsia="仿宋" w:cs="仿宋"/>
          <w:color w:val="000000"/>
          <w:sz w:val="28"/>
          <w:szCs w:val="28"/>
          <w:lang w:val="en-US" w:eastAsia="zh-CN"/>
        </w:rPr>
        <w:t>证明材料</w:t>
      </w:r>
    </w:p>
    <w:p>
      <w:pPr>
        <w:numPr>
          <w:ilvl w:val="0"/>
          <w:numId w:val="63"/>
        </w:numPr>
        <w:snapToGrid w:val="0"/>
        <w:spacing w:line="360" w:lineRule="auto"/>
        <w:ind w:left="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投标人</w:t>
      </w:r>
      <w:r>
        <w:rPr>
          <w:rFonts w:hint="eastAsia" w:ascii="仿宋" w:hAnsi="仿宋" w:eastAsia="仿宋" w:cs="仿宋"/>
          <w:color w:val="000000"/>
          <w:sz w:val="28"/>
          <w:szCs w:val="28"/>
        </w:rPr>
        <w:t>供货保障能力</w:t>
      </w:r>
      <w:r>
        <w:rPr>
          <w:rFonts w:hint="eastAsia" w:ascii="仿宋" w:hAnsi="仿宋" w:eastAsia="仿宋" w:cs="仿宋"/>
          <w:color w:val="000000"/>
          <w:sz w:val="28"/>
          <w:szCs w:val="28"/>
          <w:lang w:val="en-US" w:eastAsia="zh-CN"/>
        </w:rPr>
        <w:t>相关证明材料</w:t>
      </w:r>
    </w:p>
    <w:p>
      <w:pPr>
        <w:numPr>
          <w:ilvl w:val="0"/>
          <w:numId w:val="63"/>
        </w:numPr>
        <w:snapToGrid w:val="0"/>
        <w:spacing w:line="360" w:lineRule="auto"/>
        <w:ind w:left="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投标人供货服务方案</w:t>
      </w:r>
    </w:p>
    <w:p>
      <w:pPr>
        <w:numPr>
          <w:ilvl w:val="0"/>
          <w:numId w:val="63"/>
        </w:numPr>
        <w:snapToGrid w:val="0"/>
        <w:spacing w:line="360" w:lineRule="auto"/>
        <w:ind w:left="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投标人人员配备具备相关资格证明材料</w:t>
      </w:r>
    </w:p>
    <w:p>
      <w:pPr>
        <w:numPr>
          <w:ilvl w:val="0"/>
          <w:numId w:val="63"/>
        </w:numPr>
        <w:snapToGrid w:val="0"/>
        <w:spacing w:line="360" w:lineRule="auto"/>
        <w:ind w:left="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投标人的</w:t>
      </w:r>
      <w:r>
        <w:rPr>
          <w:rFonts w:hint="eastAsia" w:ascii="仿宋" w:hAnsi="仿宋" w:eastAsia="仿宋" w:cs="仿宋"/>
          <w:color w:val="000000"/>
          <w:sz w:val="28"/>
          <w:szCs w:val="28"/>
        </w:rPr>
        <w:t>售后服务方案</w:t>
      </w:r>
    </w:p>
    <w:p>
      <w:pPr>
        <w:numPr>
          <w:ilvl w:val="0"/>
          <w:numId w:val="63"/>
        </w:numPr>
        <w:snapToGrid w:val="0"/>
        <w:spacing w:line="360" w:lineRule="auto"/>
        <w:ind w:left="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投标人认为需要的其他文件资料</w:t>
      </w:r>
    </w:p>
    <w:p>
      <w:pPr>
        <w:snapToGrid w:val="0"/>
        <w:spacing w:line="360" w:lineRule="auto"/>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4、报价文件：</w:t>
      </w:r>
    </w:p>
    <w:p>
      <w:pPr>
        <w:numPr>
          <w:ilvl w:val="0"/>
          <w:numId w:val="64"/>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投标报价明细表（格式见附件）</w:t>
      </w:r>
      <w:r>
        <w:rPr>
          <w:rFonts w:hint="eastAsia" w:ascii="仿宋" w:hAnsi="仿宋" w:eastAsia="仿宋" w:cs="仿宋"/>
          <w:color w:val="000000"/>
          <w:sz w:val="28"/>
          <w:szCs w:val="28"/>
          <w:u w:val="single"/>
        </w:rPr>
        <w:t>（实质性要求，此项若有缺失或无效，将导致响应文件无效）</w:t>
      </w:r>
    </w:p>
    <w:p>
      <w:pPr>
        <w:numPr>
          <w:ilvl w:val="0"/>
          <w:numId w:val="64"/>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中小企业声明函（若符合，格式见附件）</w:t>
      </w:r>
    </w:p>
    <w:p>
      <w:pPr>
        <w:numPr>
          <w:ilvl w:val="0"/>
          <w:numId w:val="64"/>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残疾人福利企业声明函（若符合，格式见附件）</w:t>
      </w:r>
    </w:p>
    <w:p>
      <w:pPr>
        <w:numPr>
          <w:ilvl w:val="0"/>
          <w:numId w:val="64"/>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投标人针对报价需要说明的其他文件和说明（格式自拟）</w:t>
      </w:r>
    </w:p>
    <w:p>
      <w:pPr>
        <w:pStyle w:val="71"/>
        <w:widowControl w:val="0"/>
        <w:spacing w:after="120" w:line="360" w:lineRule="auto"/>
        <w:ind w:firstLine="562" w:firstLineChars="200"/>
        <w:jc w:val="both"/>
        <w:rPr>
          <w:rFonts w:ascii="仿宋" w:hAnsi="仿宋" w:eastAsia="仿宋" w:cs="仿宋"/>
          <w:sz w:val="28"/>
          <w:szCs w:val="28"/>
        </w:rPr>
      </w:pPr>
      <w:r>
        <w:rPr>
          <w:rFonts w:hint="eastAsia" w:ascii="仿宋" w:hAnsi="仿宋" w:eastAsia="仿宋" w:cs="仿宋"/>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pPr>
        <w:snapToGrid w:val="0"/>
        <w:spacing w:line="360" w:lineRule="auto"/>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（二）投标文件的语言及计量</w:t>
      </w:r>
    </w:p>
    <w:p>
      <w:pPr>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cs="仿宋"/>
          <w:b/>
          <w:bCs/>
          <w:color w:val="000000"/>
          <w:sz w:val="28"/>
          <w:szCs w:val="28"/>
        </w:rPr>
        <w:t>否则将作无效标处理</w:t>
      </w:r>
      <w:r>
        <w:rPr>
          <w:rFonts w:hint="eastAsia" w:ascii="仿宋" w:hAnsi="仿宋" w:eastAsia="仿宋" w:cs="仿宋"/>
          <w:color w:val="000000"/>
          <w:sz w:val="28"/>
          <w:szCs w:val="28"/>
        </w:rPr>
        <w:t>。</w:t>
      </w:r>
    </w:p>
    <w:p>
      <w:pPr>
        <w:pStyle w:val="21"/>
        <w:widowControl w:val="0"/>
        <w:tabs>
          <w:tab w:val="clear" w:pos="454"/>
        </w:tabs>
        <w:snapToGrid w:val="0"/>
        <w:spacing w:before="120" w:beforeLines="50" w:after="120" w:line="460" w:lineRule="exact"/>
        <w:ind w:left="0" w:firstLine="551" w:firstLineChars="196"/>
        <w:rPr>
          <w:rFonts w:ascii="仿宋" w:hAnsi="仿宋" w:eastAsia="仿宋" w:cs="仿宋"/>
          <w:b/>
          <w:color w:val="000000"/>
          <w:sz w:val="28"/>
          <w:szCs w:val="28"/>
        </w:rPr>
      </w:pPr>
      <w:r>
        <w:rPr>
          <w:rFonts w:hint="eastAsia" w:ascii="仿宋" w:hAnsi="仿宋" w:eastAsia="仿宋" w:cs="仿宋"/>
          <w:b/>
          <w:color w:val="000000"/>
          <w:sz w:val="28"/>
          <w:szCs w:val="28"/>
        </w:rPr>
        <w:t>（三）投标文件的有效期</w:t>
      </w:r>
    </w:p>
    <w:p>
      <w:pPr>
        <w:pStyle w:val="21"/>
        <w:widowControl w:val="0"/>
        <w:tabs>
          <w:tab w:val="clear" w:pos="454"/>
        </w:tabs>
        <w:snapToGrid w:val="0"/>
        <w:spacing w:after="120" w:line="460" w:lineRule="exact"/>
        <w:ind w:left="0" w:firstLine="560" w:firstLineChars="200"/>
        <w:rPr>
          <w:rFonts w:ascii="仿宋" w:hAnsi="仿宋" w:eastAsia="仿宋" w:cs="仿宋"/>
          <w:b/>
          <w:color w:val="000000"/>
          <w:sz w:val="28"/>
          <w:szCs w:val="28"/>
        </w:rPr>
      </w:pPr>
      <w:r>
        <w:rPr>
          <w:rFonts w:hint="eastAsia" w:ascii="仿宋" w:hAnsi="仿宋" w:eastAsia="仿宋" w:cs="仿宋"/>
          <w:color w:val="000000"/>
          <w:sz w:val="28"/>
          <w:szCs w:val="28"/>
        </w:rPr>
        <w:t>1、自投标截止日起90天内投标文件应保持有效。</w:t>
      </w:r>
      <w:r>
        <w:rPr>
          <w:rFonts w:hint="eastAsia" w:ascii="仿宋" w:hAnsi="仿宋" w:eastAsia="仿宋" w:cs="仿宋"/>
          <w:b/>
          <w:color w:val="000000"/>
          <w:sz w:val="28"/>
          <w:szCs w:val="28"/>
        </w:rPr>
        <w:t>有效期不足的投标文件</w:t>
      </w:r>
      <w:r>
        <w:rPr>
          <w:rFonts w:hint="eastAsia" w:ascii="仿宋" w:hAnsi="仿宋" w:eastAsia="仿宋" w:cs="仿宋"/>
          <w:b/>
          <w:bCs/>
          <w:color w:val="000000"/>
          <w:sz w:val="28"/>
          <w:szCs w:val="28"/>
        </w:rPr>
        <w:t>将作无效标处理</w:t>
      </w:r>
      <w:r>
        <w:rPr>
          <w:rFonts w:hint="eastAsia" w:ascii="仿宋" w:hAnsi="仿宋" w:eastAsia="仿宋" w:cs="仿宋"/>
          <w:b/>
          <w:color w:val="000000"/>
          <w:sz w:val="28"/>
          <w:szCs w:val="28"/>
        </w:rPr>
        <w:t>。</w:t>
      </w:r>
    </w:p>
    <w:p>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2、中标人的投标文件自开标之日起至合同履行完毕止均应保持有效。</w:t>
      </w:r>
    </w:p>
    <w:p>
      <w:pPr>
        <w:snapToGrid w:val="0"/>
        <w:spacing w:before="120" w:beforeLines="50" w:line="360" w:lineRule="auto"/>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（四）投标文件的编制和签署</w:t>
      </w:r>
    </w:p>
    <w:p>
      <w:pPr>
        <w:snapToGrid w:val="0"/>
        <w:spacing w:line="360" w:lineRule="auto"/>
        <w:ind w:firstLine="532" w:firstLineChars="190"/>
        <w:jc w:val="left"/>
        <w:rPr>
          <w:rFonts w:ascii="仿宋" w:hAnsi="仿宋" w:eastAsia="仿宋" w:cs="仿宋"/>
          <w:color w:val="000000"/>
          <w:sz w:val="28"/>
          <w:szCs w:val="28"/>
        </w:rPr>
      </w:pPr>
      <w:r>
        <w:rPr>
          <w:rFonts w:hint="eastAsia" w:ascii="仿宋" w:hAnsi="仿宋" w:eastAsia="仿宋" w:cs="仿宋"/>
          <w:color w:val="000000"/>
          <w:sz w:val="28"/>
          <w:szCs w:val="28"/>
        </w:rPr>
        <w:t>1、投标人应按本招标文件规定的格式和顺序编制、装订投标文件并标注页码，投标文件内容不完整、编排混乱导致投标文件被误读、漏读或者查找不到相关内容的，由此引发的后果由投标人承担。</w:t>
      </w:r>
      <w:bookmarkStart w:id="12" w:name="_19.2投标文件应按报价文件、资格证明文件、商务文件、技术文件分别编制"/>
      <w:bookmarkEnd w:id="12"/>
      <w:r>
        <w:rPr>
          <w:rFonts w:hint="eastAsia" w:ascii="仿宋" w:hAnsi="仿宋" w:eastAsia="仿宋" w:cs="仿宋"/>
          <w:color w:val="000000"/>
          <w:sz w:val="28"/>
          <w:szCs w:val="28"/>
        </w:rPr>
        <w:t xml:space="preserve"> </w:t>
      </w:r>
    </w:p>
    <w:p>
      <w:pPr>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pPr>
        <w:snapToGrid w:val="0"/>
        <w:spacing w:line="360" w:lineRule="auto"/>
        <w:ind w:firstLine="532" w:firstLineChars="190"/>
        <w:jc w:val="left"/>
        <w:rPr>
          <w:rFonts w:ascii="仿宋" w:hAnsi="仿宋" w:eastAsia="仿宋" w:cs="仿宋"/>
          <w:color w:val="000000"/>
          <w:sz w:val="28"/>
          <w:szCs w:val="28"/>
        </w:rPr>
      </w:pPr>
      <w:r>
        <w:rPr>
          <w:rFonts w:hint="eastAsia" w:ascii="仿宋" w:hAnsi="仿宋" w:eastAsia="仿宋" w:cs="仿宋"/>
          <w:color w:val="000000"/>
          <w:sz w:val="28"/>
          <w:szCs w:val="28"/>
        </w:rPr>
        <w:t>3、为确保网上操作合法、有效和安全，投标人应当在投标截止时间前完成在“政采云”平台的身份认证，确保在电子投标过程中能够对相关数据电文进行加密和使用电子签名。</w:t>
      </w:r>
    </w:p>
    <w:p>
      <w:pPr>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4、投标文件不得涂改，若有修改错漏处，须加盖供应商公章或者法定代表人或授权委托人签名或盖章。投标文件因字迹潦草或表达不清所引起的后果由投标人负责。</w:t>
      </w:r>
    </w:p>
    <w:p>
      <w:pPr>
        <w:snapToGrid w:val="0"/>
        <w:spacing w:before="120" w:beforeLines="50" w:line="360" w:lineRule="auto"/>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（五）投标报价</w:t>
      </w:r>
    </w:p>
    <w:p>
      <w:pPr>
        <w:tabs>
          <w:tab w:val="left" w:pos="525"/>
        </w:tabs>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1、投标文件只允许有一个报价，投标报价应按招标文件中相关附表格式填报，该投标报价应与明细报价汇总相等，且不允许出现报价优惠等字样（明细出现“0”元，视同赠送）。</w:t>
      </w:r>
    </w:p>
    <w:p>
      <w:pPr>
        <w:tabs>
          <w:tab w:val="left" w:pos="525"/>
        </w:tabs>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投标报价应包括为完成本项目所发生的一切费用和税费，采购人将不再支付报价以外的任何费用。报价应包括但不限于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tabs>
          <w:tab w:val="left" w:pos="525"/>
        </w:tabs>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3、投标报价所有投标均以综合费率（%）为计算单位报价，有关计算公式参照如下：实际结算金额=图书定价（码洋）</w:t>
      </w:r>
      <w:r>
        <w:rPr>
          <w:rFonts w:ascii="仿宋" w:hAnsi="仿宋" w:eastAsia="仿宋" w:cs="仿宋"/>
          <w:color w:val="000000"/>
          <w:sz w:val="28"/>
          <w:szCs w:val="28"/>
        </w:rPr>
        <w:t>×</w:t>
      </w:r>
      <w:r>
        <w:rPr>
          <w:rFonts w:hint="eastAsia" w:ascii="仿宋" w:hAnsi="仿宋" w:eastAsia="仿宋" w:cs="仿宋"/>
          <w:color w:val="000000"/>
          <w:sz w:val="28"/>
          <w:szCs w:val="28"/>
        </w:rPr>
        <w:t>综合费率。</w:t>
      </w:r>
    </w:p>
    <w:p>
      <w:pPr>
        <w:snapToGrid w:val="0"/>
        <w:spacing w:before="120" w:beforeLines="50" w:line="360" w:lineRule="auto"/>
        <w:ind w:left="569" w:leftChars="271" w:firstLine="17" w:firstLineChars="6"/>
        <w:jc w:val="left"/>
        <w:rPr>
          <w:rFonts w:ascii="仿宋" w:hAnsi="仿宋" w:eastAsia="仿宋" w:cs="仿宋"/>
          <w:b/>
          <w:color w:val="000000"/>
          <w:sz w:val="28"/>
          <w:szCs w:val="28"/>
        </w:rPr>
      </w:pPr>
      <w:r>
        <w:rPr>
          <w:rFonts w:hint="eastAsia" w:ascii="仿宋" w:hAnsi="仿宋" w:eastAsia="仿宋" w:cs="仿宋"/>
          <w:b/>
          <w:color w:val="000000"/>
          <w:sz w:val="28"/>
          <w:szCs w:val="28"/>
        </w:rPr>
        <w:t>（六）投标保证金</w:t>
      </w:r>
    </w:p>
    <w:p>
      <w:pPr>
        <w:tabs>
          <w:tab w:val="left" w:pos="525"/>
        </w:tabs>
        <w:snapToGrid w:val="0"/>
        <w:spacing w:line="360" w:lineRule="auto"/>
        <w:ind w:firstLine="562" w:firstLineChars="200"/>
        <w:jc w:val="left"/>
        <w:rPr>
          <w:rFonts w:ascii="仿宋" w:hAnsi="仿宋" w:eastAsia="仿宋" w:cs="仿宋"/>
          <w:b/>
          <w:color w:val="000000"/>
          <w:sz w:val="28"/>
          <w:szCs w:val="28"/>
        </w:rPr>
      </w:pPr>
      <w:r>
        <w:rPr>
          <w:rFonts w:hint="eastAsia" w:ascii="仿宋" w:hAnsi="仿宋" w:eastAsia="仿宋" w:cs="仿宋"/>
          <w:b/>
          <w:color w:val="000000"/>
          <w:sz w:val="28"/>
          <w:szCs w:val="28"/>
        </w:rPr>
        <w:t>1、投标人需按招标文件要求的金额、时间向招标方递交投标保证金。</w:t>
      </w:r>
    </w:p>
    <w:p>
      <w:pPr>
        <w:tabs>
          <w:tab w:val="left" w:pos="525"/>
        </w:tabs>
        <w:snapToGrid w:val="0"/>
        <w:spacing w:line="360" w:lineRule="auto"/>
        <w:ind w:firstLine="562" w:firstLineChars="200"/>
        <w:jc w:val="left"/>
        <w:rPr>
          <w:rFonts w:ascii="仿宋" w:hAnsi="仿宋" w:eastAsia="仿宋" w:cs="仿宋"/>
          <w:b/>
          <w:color w:val="000000"/>
          <w:sz w:val="28"/>
          <w:szCs w:val="28"/>
          <w:u w:val="single"/>
        </w:rPr>
      </w:pPr>
      <w:r>
        <w:rPr>
          <w:rFonts w:hint="eastAsia" w:ascii="仿宋" w:hAnsi="仿宋" w:eastAsia="仿宋" w:cs="仿宋"/>
          <w:b/>
          <w:color w:val="000000"/>
          <w:sz w:val="28"/>
          <w:szCs w:val="28"/>
        </w:rPr>
        <w:t>2、</w:t>
      </w:r>
      <w:r>
        <w:rPr>
          <w:rFonts w:hint="eastAsia" w:ascii="仿宋" w:hAnsi="仿宋" w:eastAsia="仿宋" w:cs="仿宋"/>
          <w:b/>
          <w:bCs/>
          <w:color w:val="000000"/>
          <w:sz w:val="28"/>
          <w:szCs w:val="28"/>
        </w:rPr>
        <w:t>投标保证金金额（人民币）：</w:t>
      </w:r>
      <w:r>
        <w:rPr>
          <w:rFonts w:hint="eastAsia" w:ascii="仿宋" w:hAnsi="仿宋" w:eastAsia="仿宋" w:cs="仿宋"/>
          <w:color w:val="000000"/>
          <w:sz w:val="28"/>
          <w:szCs w:val="28"/>
        </w:rPr>
        <w:t>详见本招标文件第一章“公开招标采购公告”部分。</w:t>
      </w:r>
      <w:r>
        <w:rPr>
          <w:rFonts w:hint="eastAsia" w:ascii="仿宋" w:hAnsi="仿宋" w:eastAsia="仿宋" w:cs="仿宋"/>
          <w:b/>
          <w:color w:val="000000"/>
          <w:sz w:val="28"/>
          <w:szCs w:val="28"/>
        </w:rPr>
        <w:t xml:space="preserve"> </w:t>
      </w:r>
    </w:p>
    <w:p>
      <w:pPr>
        <w:tabs>
          <w:tab w:val="left" w:pos="525"/>
        </w:tabs>
        <w:snapToGrid w:val="0"/>
        <w:spacing w:line="360" w:lineRule="auto"/>
        <w:ind w:firstLine="562" w:firstLineChars="200"/>
        <w:jc w:val="left"/>
        <w:rPr>
          <w:rFonts w:ascii="仿宋" w:hAnsi="仿宋" w:eastAsia="仿宋" w:cs="仿宋"/>
          <w:b/>
          <w:bCs/>
          <w:color w:val="000000"/>
          <w:sz w:val="28"/>
          <w:szCs w:val="28"/>
          <w:u w:val="single"/>
        </w:rPr>
      </w:pPr>
      <w:r>
        <w:rPr>
          <w:rFonts w:hint="eastAsia" w:ascii="仿宋" w:hAnsi="仿宋" w:eastAsia="仿宋" w:cs="仿宋"/>
          <w:b/>
          <w:color w:val="000000"/>
          <w:sz w:val="28"/>
          <w:szCs w:val="28"/>
        </w:rPr>
        <w:t>3、投标保证金可采用支票、银行汇票、银行保函或汇款的方式，</w:t>
      </w:r>
      <w:r>
        <w:rPr>
          <w:rFonts w:hint="eastAsia" w:ascii="仿宋" w:hAnsi="仿宋" w:eastAsia="仿宋" w:cs="仿宋"/>
          <w:b/>
          <w:bCs/>
          <w:color w:val="000000"/>
          <w:sz w:val="28"/>
          <w:szCs w:val="28"/>
        </w:rPr>
        <w:t>招标方不接受现金形式的投标保证金。</w:t>
      </w:r>
    </w:p>
    <w:p>
      <w:pPr>
        <w:tabs>
          <w:tab w:val="left" w:pos="525"/>
        </w:tabs>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收款单位：国家体育总局体育器材装备中心</w:t>
      </w:r>
    </w:p>
    <w:p>
      <w:pPr>
        <w:tabs>
          <w:tab w:val="left" w:pos="525"/>
        </w:tabs>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开 户 行：工行北京体育馆路支行</w:t>
      </w:r>
    </w:p>
    <w:p>
      <w:pPr>
        <w:tabs>
          <w:tab w:val="left" w:pos="525"/>
        </w:tabs>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银行账号：0200008109089053553</w:t>
      </w:r>
    </w:p>
    <w:p>
      <w:pPr>
        <w:tabs>
          <w:tab w:val="left" w:pos="525"/>
        </w:tabs>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的投标保证金为支票、银行汇票、银行保函形式的，须在开标时间前交到招标方；投标保证金为汇款形式的，须在开标前汇往上述指定帐户，并在递交投标文件时提供汇款单复印件。银行保函有效期需比投标有效期长30天。</w:t>
      </w:r>
    </w:p>
    <w:p>
      <w:pPr>
        <w:tabs>
          <w:tab w:val="left" w:pos="525"/>
        </w:tabs>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4、未按前述各款要求提交投标保证金的投标将视为无效投标。</w:t>
      </w:r>
    </w:p>
    <w:p>
      <w:pPr>
        <w:tabs>
          <w:tab w:val="left" w:pos="525"/>
        </w:tabs>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color w:val="000000"/>
          <w:sz w:val="28"/>
          <w:szCs w:val="28"/>
        </w:rPr>
        <w:t>5、投标人递交投标文件时需提供投标人全称、开户行、银行帐号等银行信息，并加盖投标人公章，以便招标方退还投标保证金</w:t>
      </w:r>
      <w:r>
        <w:rPr>
          <w:rFonts w:hint="eastAsia" w:ascii="仿宋" w:hAnsi="仿宋" w:eastAsia="仿宋" w:cs="仿宋"/>
          <w:b/>
          <w:bCs/>
          <w:color w:val="000000"/>
          <w:sz w:val="28"/>
          <w:szCs w:val="28"/>
        </w:rPr>
        <w:t>。</w:t>
      </w:r>
    </w:p>
    <w:p>
      <w:pPr>
        <w:tabs>
          <w:tab w:val="left" w:pos="525"/>
        </w:tabs>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pPr>
        <w:tabs>
          <w:tab w:val="left" w:pos="525"/>
        </w:tabs>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p>
    <w:p>
      <w:pPr>
        <w:tabs>
          <w:tab w:val="left" w:pos="525"/>
        </w:tabs>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8、投标人有下列情形之一的，投标保证金将不予退还：</w:t>
      </w:r>
    </w:p>
    <w:p>
      <w:pPr>
        <w:snapToGrid w:val="0"/>
        <w:spacing w:line="360" w:lineRule="auto"/>
        <w:ind w:firstLine="548" w:firstLineChars="196"/>
        <w:jc w:val="left"/>
        <w:rPr>
          <w:rFonts w:ascii="仿宋" w:hAnsi="仿宋" w:eastAsia="仿宋" w:cs="仿宋"/>
          <w:color w:val="000000"/>
          <w:sz w:val="28"/>
          <w:szCs w:val="28"/>
        </w:rPr>
      </w:pPr>
      <w:r>
        <w:rPr>
          <w:rFonts w:hint="eastAsia" w:ascii="仿宋" w:hAnsi="仿宋" w:eastAsia="仿宋" w:cs="仿宋"/>
          <w:color w:val="000000"/>
          <w:sz w:val="28"/>
          <w:szCs w:val="28"/>
        </w:rPr>
        <w:t>（1）投标人在投标截止时间后撤回投标文件的；</w:t>
      </w:r>
    </w:p>
    <w:p>
      <w:pPr>
        <w:snapToGrid w:val="0"/>
        <w:spacing w:line="360" w:lineRule="auto"/>
        <w:ind w:firstLine="548" w:firstLineChars="196"/>
        <w:jc w:val="left"/>
        <w:rPr>
          <w:rFonts w:ascii="仿宋" w:hAnsi="仿宋" w:eastAsia="仿宋" w:cs="仿宋"/>
          <w:color w:val="000000"/>
          <w:sz w:val="28"/>
          <w:szCs w:val="28"/>
        </w:rPr>
      </w:pPr>
      <w:r>
        <w:rPr>
          <w:rFonts w:hint="eastAsia" w:ascii="仿宋" w:hAnsi="仿宋" w:eastAsia="仿宋" w:cs="仿宋"/>
          <w:color w:val="000000"/>
          <w:sz w:val="28"/>
          <w:szCs w:val="28"/>
        </w:rPr>
        <w:t>（2）投标人在投标过程中弄虚作假，提供虚假材料的；</w:t>
      </w:r>
    </w:p>
    <w:p>
      <w:pPr>
        <w:snapToGrid w:val="0"/>
        <w:spacing w:line="360" w:lineRule="auto"/>
        <w:ind w:firstLine="548" w:firstLineChars="196"/>
        <w:rPr>
          <w:rFonts w:ascii="仿宋" w:hAnsi="仿宋" w:eastAsia="仿宋" w:cs="仿宋"/>
          <w:color w:val="000000"/>
          <w:sz w:val="28"/>
          <w:szCs w:val="28"/>
        </w:rPr>
      </w:pPr>
      <w:r>
        <w:rPr>
          <w:rFonts w:hint="eastAsia" w:ascii="仿宋" w:hAnsi="仿宋" w:eastAsia="仿宋" w:cs="仿宋"/>
          <w:color w:val="000000"/>
          <w:sz w:val="28"/>
          <w:szCs w:val="28"/>
        </w:rPr>
        <w:t>（3）中标人无正当理由不与采购人签订合同的；</w:t>
      </w:r>
    </w:p>
    <w:p>
      <w:pPr>
        <w:snapToGrid w:val="0"/>
        <w:spacing w:line="360" w:lineRule="auto"/>
        <w:ind w:firstLine="548" w:firstLineChars="196"/>
        <w:rPr>
          <w:rFonts w:ascii="仿宋" w:hAnsi="仿宋" w:eastAsia="仿宋" w:cs="仿宋"/>
          <w:color w:val="000000"/>
          <w:sz w:val="28"/>
          <w:szCs w:val="28"/>
        </w:rPr>
      </w:pPr>
      <w:r>
        <w:rPr>
          <w:rFonts w:hint="eastAsia" w:ascii="仿宋" w:hAnsi="仿宋" w:eastAsia="仿宋" w:cs="仿宋"/>
          <w:color w:val="000000"/>
          <w:sz w:val="28"/>
          <w:szCs w:val="28"/>
        </w:rPr>
        <w:t>（4）</w:t>
      </w:r>
      <w:r>
        <w:rPr>
          <w:rFonts w:hint="eastAsia" w:ascii="仿宋" w:hAnsi="仿宋" w:eastAsia="仿宋" w:cs="仿宋"/>
          <w:bCs/>
          <w:color w:val="000000"/>
          <w:sz w:val="28"/>
          <w:szCs w:val="28"/>
        </w:rPr>
        <w:t>将中标项目转让给他人或者在投标文件中未说明且未经招标采购单位同意，将中标项目分包给他人的；</w:t>
      </w:r>
    </w:p>
    <w:p>
      <w:pPr>
        <w:snapToGrid w:val="0"/>
        <w:spacing w:line="360" w:lineRule="auto"/>
        <w:ind w:firstLine="554" w:firstLineChars="198"/>
        <w:rPr>
          <w:rFonts w:ascii="仿宋" w:hAnsi="仿宋" w:eastAsia="仿宋" w:cs="仿宋"/>
          <w:color w:val="000000"/>
          <w:sz w:val="28"/>
          <w:szCs w:val="28"/>
        </w:rPr>
      </w:pPr>
      <w:r>
        <w:rPr>
          <w:rFonts w:hint="eastAsia" w:ascii="仿宋" w:hAnsi="仿宋" w:eastAsia="仿宋" w:cs="仿宋"/>
          <w:color w:val="000000"/>
          <w:sz w:val="28"/>
          <w:szCs w:val="28"/>
        </w:rPr>
        <w:t>（5）其他严重扰乱招投标程序的；</w:t>
      </w:r>
    </w:p>
    <w:p>
      <w:pPr>
        <w:snapToGrid w:val="0"/>
        <w:spacing w:line="360" w:lineRule="auto"/>
        <w:ind w:firstLine="562" w:firstLineChars="200"/>
        <w:rPr>
          <w:rFonts w:ascii="仿宋" w:hAnsi="仿宋" w:eastAsia="仿宋" w:cs="仿宋"/>
          <w:b/>
          <w:color w:val="000000"/>
          <w:sz w:val="28"/>
          <w:szCs w:val="28"/>
        </w:rPr>
      </w:pPr>
      <w:r>
        <w:rPr>
          <w:rFonts w:hint="eastAsia" w:ascii="仿宋" w:hAnsi="仿宋" w:eastAsia="仿宋" w:cs="仿宋"/>
          <w:b/>
          <w:bCs/>
          <w:color w:val="000000"/>
          <w:sz w:val="28"/>
          <w:szCs w:val="28"/>
        </w:rPr>
        <w:t>（七）串通投标认定</w:t>
      </w:r>
    </w:p>
    <w:p>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有下列情形之一的，视为投标人串通投标，其投标无效：</w:t>
      </w:r>
    </w:p>
    <w:p>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1、不同投标人的投标文件由同一单位或者个人编制；</w:t>
      </w:r>
    </w:p>
    <w:p>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2、不同投标人委托同一单位或者个人办理投标事宜；</w:t>
      </w:r>
    </w:p>
    <w:p>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3、不同投标人的投标文件载明的项目管理成员或者联系人员为同一人；</w:t>
      </w:r>
    </w:p>
    <w:p>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4、不同投标人的投标文件异常一致或者投标报价呈规律性差异；</w:t>
      </w:r>
    </w:p>
    <w:p>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5、不同投标人的投标文件相互混装；</w:t>
      </w:r>
    </w:p>
    <w:p>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6、不同投标人的投标保证金从同一单位或者个人的账户转出。</w:t>
      </w:r>
    </w:p>
    <w:p>
      <w:pPr>
        <w:snapToGrid w:val="0"/>
        <w:spacing w:line="360" w:lineRule="auto"/>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（八）投标无效的情形</w:t>
      </w:r>
    </w:p>
    <w:p>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在评审时，如发现下列情形之一的，投标文件将被视为无效：</w:t>
      </w:r>
    </w:p>
    <w:p>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color w:val="000000"/>
          <w:sz w:val="28"/>
          <w:szCs w:val="28"/>
        </w:rPr>
        <w:t>1</w:t>
      </w:r>
      <w:r>
        <w:rPr>
          <w:rFonts w:hint="eastAsia" w:ascii="仿宋" w:hAnsi="仿宋" w:eastAsia="仿宋" w:cs="仿宋"/>
          <w:bCs/>
          <w:color w:val="000000"/>
          <w:sz w:val="28"/>
          <w:szCs w:val="28"/>
        </w:rPr>
        <w:t>、未按规定交纳投标保证金的；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2、投标方未能提供合格的资格文件、投标有效期不足的；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3、投标人被列入失信被执行人、重大税收违法案件当事人名单、政府采购严重违法失信行为记录名单的；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4、投标文件未按招标文件要求签署、盖章的；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5、与招标文件有重大偏离、未满足带“▲”号实质性指标的投标文件；</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6、招标需求中要求提供的产品属于节能清单中政府强制采购节能产品品目的，投标人未提供该清单内产品的；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snapToGrid w:val="0"/>
          <w:color w:val="000000"/>
          <w:sz w:val="28"/>
          <w:szCs w:val="28"/>
        </w:rPr>
        <w:t>7</w:t>
      </w:r>
      <w:r>
        <w:rPr>
          <w:rFonts w:hint="eastAsia" w:ascii="仿宋" w:hAnsi="仿宋" w:eastAsia="仿宋" w:cs="仿宋"/>
          <w:color w:val="000000"/>
          <w:sz w:val="28"/>
          <w:szCs w:val="28"/>
        </w:rPr>
        <w:t>、资质文件、技术及商务文件中出现投标价格信息的、投标报价超出招标文件中规定的预算金额或者最高限价的；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snapToGrid w:val="0"/>
          <w:color w:val="000000"/>
          <w:sz w:val="28"/>
          <w:szCs w:val="28"/>
        </w:rPr>
        <w:t>8、</w:t>
      </w:r>
      <w:r>
        <w:rPr>
          <w:rFonts w:hint="eastAsia" w:ascii="仿宋" w:hAnsi="仿宋" w:eastAsia="仿宋" w:cs="仿宋"/>
          <w:color w:val="000000"/>
          <w:sz w:val="28"/>
          <w:szCs w:val="28"/>
        </w:rPr>
        <w:t>标项以赠送方式投标的、对一个标项提供两个投标方案或两个报价的；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9、评标委员会认为投标人的报价明显低于其他通过符合性审查投标人的报价，有可能影响产品质量或者不能诚信履约，且不能证明其报价合理性的；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10、投标人不接受报价文件中修正后的报价的；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11、未按本章“二、投标文件的编制”第五点投标报价要求报价的；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12、投标文件含有采购人不能接受的附加条件的；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13、投标人被视为串通投标的；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14、不符合法律、法规和本招标文件规定的其他实质性要求的。</w:t>
      </w:r>
    </w:p>
    <w:p>
      <w:pPr>
        <w:pStyle w:val="43"/>
        <w:snapToGrid w:val="0"/>
        <w:spacing w:before="120" w:after="120" w:line="360" w:lineRule="auto"/>
        <w:ind w:left="760" w:leftChars="228" w:hanging="281" w:hangingChars="100"/>
        <w:rPr>
          <w:rFonts w:ascii="仿宋" w:hAnsi="仿宋" w:eastAsia="仿宋" w:cs="仿宋"/>
          <w:color w:val="000000"/>
          <w:sz w:val="28"/>
          <w:szCs w:val="28"/>
        </w:rPr>
      </w:pPr>
      <w:r>
        <w:rPr>
          <w:rFonts w:hint="eastAsia" w:ascii="仿宋" w:hAnsi="仿宋" w:eastAsia="仿宋" w:cs="仿宋"/>
          <w:b/>
          <w:color w:val="000000"/>
          <w:sz w:val="28"/>
          <w:szCs w:val="28"/>
        </w:rPr>
        <w:t>（九）错误修正</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投标文件报价出现前后不一致的，除招标文件另有规定外，按照下列规定修正：</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（一）投标文件中报价明细表内容与投标文件中相应内容不一致的，以报价明细表为准；</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（二）大写金额和小写金额不一致的，以大写金额为准；</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（三）单价金额小数点或者百分比有明显错位的，以报价明细表的总价为准，并修改单价；</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（四）总价金额与按单价汇总金额不一致的，以单价金额计算结果为准。</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pPr>
        <w:pStyle w:val="43"/>
        <w:snapToGrid w:val="0"/>
        <w:spacing w:before="240" w:beforeLines="100" w:after="240" w:afterLines="100" w:line="360" w:lineRule="auto"/>
        <w:ind w:firstLine="568"/>
        <w:jc w:val="center"/>
        <w:rPr>
          <w:rFonts w:ascii="仿宋" w:hAnsi="仿宋" w:eastAsia="仿宋" w:cs="仿宋"/>
          <w:b/>
          <w:color w:val="000000"/>
          <w:sz w:val="28"/>
          <w:szCs w:val="28"/>
        </w:rPr>
      </w:pPr>
      <w:r>
        <w:rPr>
          <w:rFonts w:hint="eastAsia" w:ascii="仿宋" w:hAnsi="仿宋" w:eastAsia="仿宋" w:cs="仿宋"/>
          <w:b/>
          <w:color w:val="000000"/>
          <w:sz w:val="28"/>
          <w:szCs w:val="28"/>
        </w:rPr>
        <w:t>三、组织开、评标程序及评标委员会的评审程序</w:t>
      </w:r>
    </w:p>
    <w:p>
      <w:pPr>
        <w:pStyle w:val="43"/>
        <w:snapToGrid w:val="0"/>
        <w:spacing w:before="120" w:after="120" w:line="360" w:lineRule="auto"/>
        <w:ind w:firstLine="551" w:firstLineChars="196"/>
        <w:rPr>
          <w:rFonts w:ascii="仿宋" w:hAnsi="仿宋" w:eastAsia="仿宋" w:cs="仿宋"/>
          <w:b/>
          <w:color w:val="000000"/>
          <w:sz w:val="28"/>
          <w:szCs w:val="28"/>
        </w:rPr>
      </w:pPr>
      <w:r>
        <w:rPr>
          <w:rFonts w:hint="eastAsia" w:ascii="仿宋" w:hAnsi="仿宋" w:eastAsia="仿宋" w:cs="仿宋"/>
          <w:b/>
          <w:color w:val="000000"/>
          <w:sz w:val="28"/>
          <w:szCs w:val="28"/>
        </w:rPr>
        <w:t>（一）组织开标程序</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1.开标形式：</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1）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2.开标程序：</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（2）电子唱标。投标文件解密结束，各投标供应商报价均在“政采云”平台远程不见面开标大厅展示；</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（3）签署电子《政府采购活动现场确认声明书》。通过邮件形式在远程不见面开标大厅发送各投标人签署电子《政府采购活动现场确认声明书》。</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（4）开标过程由采购代理机构如实记录，并电子留痕，由参加电子开标的各投标人代表对电子开标记录在开标记录公布后15分钟内进行当场校核及勘误，并线上确认，未确认的视同认可开标结果。</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（6）开标结束。</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特别说明：如遇“政采云”平台电子化开标或评审程序调整的，按调整后执行。</w:t>
      </w:r>
    </w:p>
    <w:p>
      <w:pPr>
        <w:pStyle w:val="43"/>
        <w:snapToGrid w:val="0"/>
        <w:spacing w:before="120" w:after="12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（二）组织评标程序</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招标方将按照招标文件规定的时间、地点和程序组织评标，各评审专家及相关人员应参加评审活动并接受核验、签到，无关人员不得进入评审现场。</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1、按规定统一收缴、保存评标现场评审人员的通讯工具。</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2、介绍评审现场的人员情况，宣布评审工作纪律，告知评审人员应当回避情形；组织推选评标委员会组长。</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3、宣读提交投标文件的供应商名单，组织评标委员会各位成员签订《政府采购评审人员廉洁自律承诺书》。</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4、采购人可以在评标前说明项目背景和采购需求，说明内容不得含有歧视性、倾向性意见，不得超出招标文件所述范围。说明应当提交书面材料，并随采购文件一并存档。</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6、采购人、招标方将依法对投标人资格文件进行审查并</w:t>
      </w:r>
      <w:r>
        <w:rPr>
          <w:rFonts w:hint="eastAsia" w:ascii="仿宋" w:hAnsi="仿宋" w:eastAsia="仿宋" w:cs="仿宋"/>
          <w:color w:val="000000"/>
          <w:sz w:val="28"/>
          <w:szCs w:val="28"/>
        </w:rPr>
        <w:t>以开标当日为准</w:t>
      </w:r>
      <w:r>
        <w:rPr>
          <w:rFonts w:hint="eastAsia" w:ascii="仿宋" w:hAnsi="仿宋" w:eastAsia="仿宋" w:cs="仿宋"/>
          <w:bCs/>
          <w:color w:val="000000"/>
          <w:sz w:val="28"/>
          <w:szCs w:val="28"/>
        </w:rPr>
        <w:t>对投标人“信用中国”网站（www.creditchina.gov.cn）、中国政府采购网（www.ccgp.gov.cn）信用记录情况进行核实，资格不符合的，应视为未通过资格初审。</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8、做好评审现场相关记录，协助评标委员会组长做好评审报告起草、有关内容电脑文字录入等工作，并要求评标委员会各成员签字确认。</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9、评审结束后，招标方应对评标委员会各成员的专业水平、职业道德、遵纪守法等情况进行评价；同时按规定向评审专家发放评审费，并交还评审人员的通讯工具。</w:t>
      </w:r>
    </w:p>
    <w:p>
      <w:pPr>
        <w:pStyle w:val="43"/>
        <w:snapToGrid w:val="0"/>
        <w:spacing w:before="120" w:after="12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（三）评审程序</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1、在评审专家中推选评标委员会组长。</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3、评审人员对各投标人投标文件的有效性、符合性、完整性和响应程度进行审查，确定是否对招标文件作出实质性响应。</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4、评审人员按招标文件规定的评审方法和评审标准，依法独立对投标人投标文件进行评估、比较，并给予评价或打分，不受任何单位和个人的干预。</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 xml:space="preserve">7、评标委员会根据评审汇总情况和招标文件规定确定中标候选供应商排序名单。 </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8、起草评审报告，所有评审人员须在评审报告上签字确认。</w:t>
      </w:r>
    </w:p>
    <w:p>
      <w:pPr>
        <w:pStyle w:val="43"/>
        <w:snapToGrid w:val="0"/>
        <w:spacing w:before="240" w:beforeLines="100" w:after="240" w:afterLines="100" w:line="360" w:lineRule="auto"/>
        <w:ind w:firstLine="608"/>
        <w:jc w:val="center"/>
        <w:rPr>
          <w:rFonts w:ascii="仿宋" w:hAnsi="仿宋" w:eastAsia="仿宋"/>
          <w:b/>
          <w:color w:val="000000"/>
          <w:sz w:val="30"/>
          <w:szCs w:val="30"/>
        </w:rPr>
      </w:pPr>
      <w:r>
        <w:rPr>
          <w:rFonts w:hint="eastAsia" w:ascii="仿宋" w:hAnsi="仿宋" w:eastAsia="仿宋"/>
          <w:b/>
          <w:color w:val="000000"/>
          <w:sz w:val="30"/>
          <w:szCs w:val="30"/>
        </w:rPr>
        <w:t>四、评审原则</w:t>
      </w:r>
    </w:p>
    <w:p>
      <w:pPr>
        <w:pStyle w:val="43"/>
        <w:snapToGrid w:val="0"/>
        <w:spacing w:before="120" w:after="12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43"/>
        <w:snapToGrid w:val="0"/>
        <w:spacing w:before="120" w:after="120" w:line="360" w:lineRule="auto"/>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pPr>
        <w:pStyle w:val="43"/>
        <w:snapToGrid w:val="0"/>
        <w:spacing w:before="120" w:after="120" w:line="360" w:lineRule="auto"/>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pPr>
        <w:pStyle w:val="43"/>
        <w:snapToGrid w:val="0"/>
        <w:spacing w:before="120" w:after="120" w:line="360" w:lineRule="auto"/>
        <w:ind w:firstLine="548" w:firstLineChars="196"/>
        <w:rPr>
          <w:rFonts w:ascii="仿宋" w:hAnsi="仿宋" w:eastAsia="仿宋"/>
          <w:color w:val="000000"/>
          <w:sz w:val="28"/>
          <w:szCs w:val="28"/>
        </w:rPr>
      </w:pPr>
      <w:r>
        <w:rPr>
          <w:rFonts w:hint="eastAsia" w:ascii="仿宋" w:hAnsi="仿宋" w:eastAsia="仿宋"/>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3"/>
        <w:snapToGrid w:val="0"/>
        <w:spacing w:before="120" w:after="120" w:line="360" w:lineRule="auto"/>
        <w:ind w:firstLine="548" w:firstLineChars="196"/>
        <w:rPr>
          <w:rFonts w:ascii="仿宋" w:hAnsi="仿宋" w:eastAsia="仿宋"/>
          <w:color w:val="000000"/>
          <w:sz w:val="28"/>
          <w:szCs w:val="28"/>
        </w:rPr>
      </w:pPr>
      <w:r>
        <w:rPr>
          <w:rFonts w:hint="eastAsia" w:ascii="仿宋" w:hAnsi="仿宋" w:eastAsia="仿宋"/>
          <w:color w:val="000000"/>
          <w:sz w:val="28"/>
          <w:szCs w:val="28"/>
        </w:rPr>
        <w:t>非单一产品采购项目，采购人应当根据采购项目技术构成、产品价格比重等合理确定核心产品，并在招标文件中载明。多家投标人提供的核心产品品牌相同的，按前款规定处理。</w:t>
      </w:r>
    </w:p>
    <w:p>
      <w:pPr>
        <w:pStyle w:val="43"/>
        <w:snapToGrid w:val="0"/>
        <w:spacing w:before="120" w:after="120" w:line="360" w:lineRule="auto"/>
        <w:ind w:firstLine="548" w:firstLineChars="196"/>
        <w:rPr>
          <w:rFonts w:ascii="仿宋" w:hAnsi="仿宋" w:eastAsia="仿宋"/>
          <w:color w:val="000000"/>
          <w:sz w:val="28"/>
          <w:szCs w:val="28"/>
        </w:rPr>
      </w:pPr>
      <w:r>
        <w:rPr>
          <w:rFonts w:hint="eastAsia" w:ascii="仿宋" w:hAnsi="仿宋" w:eastAsia="仿宋"/>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处理。</w:t>
      </w:r>
    </w:p>
    <w:p>
      <w:pPr>
        <w:pStyle w:val="43"/>
        <w:snapToGrid w:val="0"/>
        <w:spacing w:before="240" w:beforeLines="100" w:after="240" w:afterLines="100" w:line="360" w:lineRule="auto"/>
        <w:ind w:firstLine="608"/>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pPr>
        <w:pStyle w:val="43"/>
        <w:snapToGrid w:val="0"/>
        <w:spacing w:before="120" w:after="12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1、项目由评标委员会根据详细评审结果确定一至三人为中标候选人，并标明排列顺序。</w:t>
      </w:r>
    </w:p>
    <w:p>
      <w:pPr>
        <w:pStyle w:val="43"/>
        <w:snapToGrid w:val="0"/>
        <w:spacing w:before="120" w:after="12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43"/>
        <w:snapToGrid w:val="0"/>
        <w:spacing w:before="120" w:after="12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sz w:val="28"/>
          <w:szCs w:val="28"/>
        </w:rPr>
        <w:t>中标通知书。</w:t>
      </w:r>
    </w:p>
    <w:p>
      <w:pPr>
        <w:pStyle w:val="43"/>
        <w:snapToGrid w:val="0"/>
        <w:spacing w:before="240" w:beforeLines="100" w:after="240" w:afterLines="100" w:line="360" w:lineRule="auto"/>
        <w:ind w:firstLine="608"/>
        <w:jc w:val="center"/>
        <w:rPr>
          <w:rFonts w:ascii="仿宋" w:hAnsi="仿宋" w:eastAsia="仿宋"/>
          <w:b/>
          <w:color w:val="000000"/>
          <w:sz w:val="30"/>
          <w:szCs w:val="30"/>
        </w:rPr>
      </w:pPr>
      <w:r>
        <w:rPr>
          <w:rFonts w:hint="eastAsia" w:ascii="仿宋" w:hAnsi="仿宋" w:eastAsia="仿宋"/>
          <w:b/>
          <w:color w:val="000000"/>
          <w:sz w:val="30"/>
          <w:szCs w:val="30"/>
        </w:rPr>
        <w:t>六、合同授予</w:t>
      </w:r>
    </w:p>
    <w:p>
      <w:pPr>
        <w:snapToGrid w:val="0"/>
        <w:spacing w:line="360" w:lineRule="auto"/>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pPr>
        <w:snapToGrid w:val="0"/>
        <w:spacing w:line="360" w:lineRule="auto"/>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1、采购人与中标人应当在《中标通知书》发出之日起30日内签订政府采购合同。</w:t>
      </w:r>
      <w:r>
        <w:rPr>
          <w:rFonts w:hint="eastAsia" w:ascii="仿宋" w:hAnsi="仿宋" w:eastAsia="仿宋"/>
          <w:color w:val="000000"/>
          <w:sz w:val="28"/>
          <w:szCs w:val="28"/>
          <w:u w:val="single"/>
        </w:rPr>
        <w:t>公开招标文件、投标文件及其澄清文件等，均为签订经济合同的依据</w:t>
      </w:r>
      <w:r>
        <w:rPr>
          <w:rFonts w:hint="eastAsia" w:ascii="仿宋" w:hAnsi="仿宋" w:eastAsia="仿宋"/>
          <w:color w:val="000000"/>
          <w:sz w:val="28"/>
          <w:szCs w:val="28"/>
          <w:u w:val="single"/>
          <w:lang w:eastAsia="zh-CN"/>
        </w:rPr>
        <w:t>。</w:t>
      </w:r>
    </w:p>
    <w:p>
      <w:pPr>
        <w:snapToGrid w:val="0"/>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2、中标人拖延、拒签合同的，将被扣罚投标保证金并取消中标资格。</w:t>
      </w:r>
    </w:p>
    <w:p>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0"/>
        <w:rPr>
          <w:rFonts w:hAnsi="宋体"/>
          <w:b/>
          <w:color w:val="000000"/>
          <w:sz w:val="36"/>
          <w:szCs w:val="36"/>
        </w:rPr>
      </w:pPr>
      <w:r>
        <w:rPr>
          <w:rFonts w:hAnsi="宋体"/>
          <w:b/>
          <w:color w:val="000000"/>
          <w:sz w:val="36"/>
          <w:szCs w:val="36"/>
        </w:rPr>
        <w:br w:type="page"/>
      </w:r>
      <w:bookmarkStart w:id="13" w:name="_Toc23342"/>
      <w:bookmarkStart w:id="14" w:name="_Toc1103"/>
      <w:r>
        <w:rPr>
          <w:rFonts w:hint="eastAsia" w:hAnsi="宋体"/>
          <w:b/>
          <w:color w:val="000000"/>
          <w:sz w:val="36"/>
          <w:szCs w:val="36"/>
        </w:rPr>
        <w:t>第三章  评标办法及评分标准</w:t>
      </w:r>
      <w:bookmarkEnd w:id="13"/>
      <w:bookmarkEnd w:id="14"/>
    </w:p>
    <w:p>
      <w:pPr>
        <w:spacing w:before="120" w:beforeLines="50" w:after="120" w:afterLines="50" w:line="360" w:lineRule="auto"/>
        <w:ind w:firstLine="566"/>
        <w:rPr>
          <w:rFonts w:ascii="仿宋" w:hAnsi="仿宋" w:eastAsia="仿宋"/>
          <w:color w:val="000000"/>
          <w:sz w:val="28"/>
          <w:szCs w:val="28"/>
        </w:rPr>
      </w:pPr>
      <w:r>
        <w:rPr>
          <w:rFonts w:hint="eastAsia" w:ascii="仿宋" w:hAnsi="仿宋" w:eastAsia="仿宋"/>
          <w:color w:val="000000"/>
          <w:sz w:val="28"/>
          <w:szCs w:val="28"/>
        </w:rPr>
        <w:t>根据《中华人民共和国政府采购法》等有关法律法规，结合本项目的实际需求，制定本办法。</w:t>
      </w:r>
    </w:p>
    <w:p>
      <w:pPr>
        <w:spacing w:before="120" w:beforeLines="50" w:after="120" w:afterLines="50" w:line="360" w:lineRule="auto"/>
        <w:ind w:firstLine="551" w:firstLineChars="196"/>
        <w:rPr>
          <w:rFonts w:ascii="仿宋" w:hAnsi="仿宋" w:eastAsia="仿宋"/>
          <w:b/>
          <w:color w:val="000000"/>
          <w:sz w:val="28"/>
          <w:szCs w:val="28"/>
        </w:rPr>
      </w:pPr>
      <w:r>
        <w:rPr>
          <w:rFonts w:hint="eastAsia" w:ascii="仿宋" w:hAnsi="仿宋" w:eastAsia="仿宋"/>
          <w:b/>
          <w:color w:val="000000"/>
          <w:sz w:val="28"/>
          <w:szCs w:val="28"/>
        </w:rPr>
        <w:t>一、总则</w:t>
      </w:r>
    </w:p>
    <w:p>
      <w:pPr>
        <w:spacing w:before="120" w:beforeLines="50" w:after="120" w:afterLines="50" w:line="360" w:lineRule="auto"/>
        <w:ind w:firstLine="560" w:firstLineChars="200"/>
        <w:rPr>
          <w:rFonts w:ascii="仿宋" w:hAnsi="仿宋" w:eastAsia="仿宋"/>
          <w:bCs/>
          <w:color w:val="000000"/>
          <w:sz w:val="28"/>
          <w:szCs w:val="28"/>
        </w:rPr>
      </w:pPr>
      <w:r>
        <w:rPr>
          <w:rFonts w:hint="eastAsia" w:ascii="仿宋" w:hAnsi="仿宋" w:eastAsia="仿宋"/>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 w:val="28"/>
          <w:szCs w:val="28"/>
        </w:rPr>
        <w:t>评分过程中采用四舍五入法，并保留小数2位。</w:t>
      </w:r>
    </w:p>
    <w:p>
      <w:pPr>
        <w:spacing w:before="120" w:beforeLines="50" w:after="120" w:afterLines="50" w:line="360" w:lineRule="auto"/>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二、分值的计算</w:t>
      </w:r>
    </w:p>
    <w:p>
      <w:pPr>
        <w:spacing w:before="120" w:beforeLines="50" w:after="120"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技术、资信、商务及其他分按照评标委员会成员的独立评分结果汇总后的算术平均分计算，计算公式为：</w:t>
      </w:r>
    </w:p>
    <w:p>
      <w:pPr>
        <w:spacing w:before="120" w:beforeLines="50" w:after="120" w:afterLines="50" w:line="360" w:lineRule="auto"/>
        <w:ind w:firstLine="566"/>
        <w:rPr>
          <w:rFonts w:ascii="仿宋" w:hAnsi="仿宋" w:eastAsia="仿宋"/>
          <w:color w:val="000000"/>
          <w:sz w:val="28"/>
          <w:szCs w:val="28"/>
        </w:rPr>
      </w:pPr>
      <w:r>
        <w:rPr>
          <w:rFonts w:hint="eastAsia" w:ascii="仿宋" w:hAnsi="仿宋" w:eastAsia="仿宋"/>
          <w:color w:val="000000"/>
          <w:sz w:val="28"/>
          <w:szCs w:val="28"/>
        </w:rPr>
        <w:t>技术、资信商务及其他分=评标委员会所有成员评分合计数/评标委员会组成人员数</w:t>
      </w:r>
    </w:p>
    <w:p>
      <w:pPr>
        <w:spacing w:before="120" w:beforeLines="50" w:after="120" w:afterLines="50" w:line="360" w:lineRule="auto"/>
        <w:ind w:firstLine="560" w:firstLineChars="200"/>
        <w:rPr>
          <w:rFonts w:ascii="仿宋" w:hAnsi="仿宋" w:eastAsia="仿宋"/>
          <w:bCs/>
          <w:color w:val="000000"/>
          <w:sz w:val="28"/>
          <w:szCs w:val="28"/>
        </w:rPr>
      </w:pPr>
      <w:r>
        <w:rPr>
          <w:rFonts w:hint="eastAsia" w:ascii="仿宋" w:hAnsi="仿宋" w:eastAsia="仿宋"/>
          <w:color w:val="000000"/>
          <w:sz w:val="28"/>
          <w:szCs w:val="28"/>
        </w:rPr>
        <w:t>投标人评标</w:t>
      </w:r>
      <w:r>
        <w:rPr>
          <w:rFonts w:hint="eastAsia" w:ascii="仿宋" w:hAnsi="仿宋" w:eastAsia="仿宋"/>
          <w:bCs/>
          <w:color w:val="000000"/>
          <w:sz w:val="28"/>
          <w:szCs w:val="28"/>
        </w:rPr>
        <w:t>综合得分=价格分+技术分+资信商务及其他分</w:t>
      </w:r>
    </w:p>
    <w:p>
      <w:pPr>
        <w:numPr>
          <w:ilvl w:val="0"/>
          <w:numId w:val="65"/>
        </w:numPr>
        <w:spacing w:before="240" w:beforeLines="100" w:after="240" w:afterLines="100" w:line="460" w:lineRule="exact"/>
        <w:ind w:firstLine="551" w:firstLineChars="196"/>
        <w:rPr>
          <w:rFonts w:ascii="仿宋" w:hAnsi="仿宋" w:eastAsia="仿宋"/>
          <w:b/>
          <w:bCs/>
          <w:color w:val="000000"/>
          <w:sz w:val="28"/>
          <w:szCs w:val="28"/>
        </w:rPr>
      </w:pPr>
      <w:bookmarkStart w:id="15" w:name="_Hlk103602087"/>
      <w:r>
        <w:rPr>
          <w:rFonts w:hint="eastAsia" w:ascii="仿宋" w:hAnsi="仿宋" w:eastAsia="仿宋"/>
          <w:b/>
          <w:bCs/>
          <w:color w:val="000000"/>
          <w:sz w:val="28"/>
          <w:szCs w:val="28"/>
        </w:rPr>
        <w:t>评标内容及标准</w:t>
      </w:r>
      <w:bookmarkStart w:id="16" w:name="PO_TDCUS_ITEM_SM_TABLE_1"/>
      <w:bookmarkEnd w:id="16"/>
    </w:p>
    <w:bookmarkEnd w:id="15"/>
    <w:p/>
    <w:p>
      <w:pPr>
        <w:spacing w:line="360" w:lineRule="auto"/>
        <w:jc w:val="left"/>
      </w:pPr>
      <w:r>
        <w:rPr>
          <w:rFonts w:hint="eastAsia" w:ascii="仿宋" w:hAnsi="仿宋" w:eastAsia="仿宋"/>
          <w:spacing w:val="-8"/>
          <w:sz w:val="28"/>
          <w:szCs w:val="28"/>
        </w:rPr>
        <w:t>标项1：中文图书期刊，预算</w:t>
      </w:r>
      <w:r>
        <w:rPr>
          <w:rFonts w:hint="eastAsia" w:ascii="仿宋" w:hAnsi="仿宋" w:eastAsia="仿宋" w:cs="Arial"/>
          <w:bCs/>
          <w:color w:val="000000" w:themeColor="text1"/>
          <w:kern w:val="0"/>
          <w:sz w:val="28"/>
          <w:szCs w:val="28"/>
          <w14:textFill>
            <w14:solidFill>
              <w14:schemeClr w14:val="tx1"/>
            </w14:solidFill>
          </w14:textFill>
        </w:rPr>
        <w:t>65万元</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87"/>
        <w:gridCol w:w="4300"/>
        <w:gridCol w:w="106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1"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118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评审</w:t>
            </w: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因素</w:t>
            </w:r>
          </w:p>
        </w:tc>
        <w:tc>
          <w:tcPr>
            <w:tcW w:w="4300"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评审</w:t>
            </w: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标准</w:t>
            </w:r>
          </w:p>
        </w:tc>
        <w:tc>
          <w:tcPr>
            <w:tcW w:w="106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分值</w:t>
            </w: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权重</w:t>
            </w:r>
          </w:p>
        </w:tc>
        <w:tc>
          <w:tcPr>
            <w:tcW w:w="106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打分</w:t>
            </w: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91" w:type="dxa"/>
            <w:vAlign w:val="center"/>
          </w:tcPr>
          <w:p>
            <w:pPr>
              <w:numPr>
                <w:ilvl w:val="0"/>
                <w:numId w:val="66"/>
              </w:numPr>
              <w:spacing w:line="360" w:lineRule="auto"/>
              <w:ind w:left="425" w:leftChars="0" w:hanging="425" w:firstLineChars="0"/>
              <w:jc w:val="center"/>
              <w:rPr>
                <w:rFonts w:hint="eastAsia" w:ascii="仿宋" w:hAnsi="仿宋" w:eastAsia="仿宋" w:cs="仿宋"/>
                <w:sz w:val="28"/>
                <w:szCs w:val="28"/>
              </w:rPr>
            </w:pPr>
          </w:p>
        </w:tc>
        <w:tc>
          <w:tcPr>
            <w:tcW w:w="118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w:t>
            </w:r>
          </w:p>
        </w:tc>
        <w:tc>
          <w:tcPr>
            <w:tcW w:w="4300" w:type="dxa"/>
            <w:vAlign w:val="center"/>
          </w:tcPr>
          <w:p>
            <w:pPr>
              <w:widowControl/>
              <w:spacing w:line="360" w:lineRule="auto"/>
              <w:jc w:val="left"/>
              <w:rPr>
                <w:rFonts w:hint="eastAsia" w:ascii="仿宋" w:hAnsi="仿宋" w:eastAsia="仿宋" w:cs="仿宋"/>
                <w:sz w:val="28"/>
                <w:szCs w:val="28"/>
              </w:rPr>
            </w:pPr>
            <w:r>
              <w:rPr>
                <w:rFonts w:hint="eastAsia" w:ascii="仿宋" w:hAnsi="仿宋" w:eastAsia="仿宋" w:cs="仿宋"/>
                <w:sz w:val="28"/>
                <w:szCs w:val="28"/>
                <w:lang w:bidi="ar"/>
              </w:rPr>
              <w:t>满足招标文件要求且投标价格最低的投标报价（综合费率）为评标基准价，其价格分为满分。其他投标人的价格分统一按照下列公式计算：投标报价得分＝（评标基准价/投标报价）×分值。</w:t>
            </w:r>
          </w:p>
        </w:tc>
        <w:tc>
          <w:tcPr>
            <w:tcW w:w="106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30</w:t>
            </w:r>
          </w:p>
        </w:tc>
        <w:tc>
          <w:tcPr>
            <w:tcW w:w="1067"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numPr>
                <w:ilvl w:val="0"/>
                <w:numId w:val="66"/>
              </w:numPr>
              <w:spacing w:line="360" w:lineRule="auto"/>
              <w:ind w:left="425" w:leftChars="0" w:hanging="425" w:firstLineChars="0"/>
              <w:jc w:val="center"/>
              <w:rPr>
                <w:rFonts w:hint="eastAsia" w:ascii="仿宋" w:hAnsi="仿宋" w:eastAsia="仿宋" w:cs="仿宋"/>
                <w:sz w:val="28"/>
                <w:szCs w:val="28"/>
              </w:rPr>
            </w:pPr>
          </w:p>
        </w:tc>
        <w:tc>
          <w:tcPr>
            <w:tcW w:w="118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商务</w:t>
            </w:r>
          </w:p>
        </w:tc>
        <w:tc>
          <w:tcPr>
            <w:tcW w:w="4300"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投标人</w:t>
            </w:r>
            <w:r>
              <w:rPr>
                <w:rFonts w:hint="eastAsia" w:ascii="仿宋" w:hAnsi="仿宋" w:eastAsia="仿宋" w:cs="仿宋"/>
                <w:sz w:val="28"/>
                <w:szCs w:val="28"/>
              </w:rPr>
              <w:t>具备质量管理体系认证证书、环境管理体系认证证书、职业健康安全管理体系认证证书，每出具一个认证证书得1分，最高3分，未提供有效的证书，得0分。（须提供有效期内的认证证书复印件并加盖投标人公章）</w:t>
            </w:r>
          </w:p>
        </w:tc>
        <w:tc>
          <w:tcPr>
            <w:tcW w:w="106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3</w:t>
            </w:r>
          </w:p>
        </w:tc>
        <w:tc>
          <w:tcPr>
            <w:tcW w:w="1067"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numPr>
                <w:ilvl w:val="0"/>
                <w:numId w:val="66"/>
              </w:numPr>
              <w:spacing w:line="360" w:lineRule="auto"/>
              <w:ind w:left="425" w:leftChars="0" w:hanging="425" w:firstLineChars="0"/>
              <w:jc w:val="center"/>
              <w:rPr>
                <w:rFonts w:hint="eastAsia" w:ascii="仿宋" w:hAnsi="仿宋" w:eastAsia="仿宋" w:cs="仿宋"/>
                <w:sz w:val="28"/>
                <w:szCs w:val="28"/>
              </w:rPr>
            </w:pPr>
          </w:p>
        </w:tc>
        <w:tc>
          <w:tcPr>
            <w:tcW w:w="118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商务</w:t>
            </w:r>
          </w:p>
        </w:tc>
        <w:tc>
          <w:tcPr>
            <w:tcW w:w="4300" w:type="dxa"/>
            <w:vAlign w:val="center"/>
          </w:tcPr>
          <w:p>
            <w:pPr>
              <w:widowControl/>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投标人提供2021年1月1日至投标截止日（以合同签订日期为准）类似项目业绩，每提供一套图书和一套期刊符合要求的业绩得1分，最多得8分，只提供图书业绩或期刊业绩不得分，</w:t>
            </w:r>
          </w:p>
          <w:p>
            <w:pPr>
              <w:spacing w:line="360" w:lineRule="auto"/>
              <w:rPr>
                <w:rFonts w:hint="eastAsia" w:ascii="仿宋" w:hAnsi="仿宋" w:eastAsia="仿宋" w:cs="仿宋"/>
                <w:sz w:val="28"/>
                <w:szCs w:val="28"/>
              </w:rPr>
            </w:pPr>
            <w:r>
              <w:rPr>
                <w:rFonts w:hint="eastAsia" w:ascii="仿宋" w:hAnsi="仿宋" w:eastAsia="仿宋" w:cs="仿宋"/>
                <w:sz w:val="28"/>
                <w:szCs w:val="28"/>
              </w:rPr>
              <w:t>注：需提供合同复印件并加盖投标人公章，合同至少应包括：合同的甲乙双方，合同金额，详细标的内容和双方签章及生效时间。</w:t>
            </w:r>
          </w:p>
        </w:tc>
        <w:tc>
          <w:tcPr>
            <w:tcW w:w="106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8</w:t>
            </w:r>
          </w:p>
        </w:tc>
        <w:tc>
          <w:tcPr>
            <w:tcW w:w="1067"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numPr>
                <w:ilvl w:val="0"/>
                <w:numId w:val="66"/>
              </w:numPr>
              <w:spacing w:line="360" w:lineRule="auto"/>
              <w:ind w:left="425" w:leftChars="0" w:hanging="425" w:firstLineChars="0"/>
              <w:jc w:val="center"/>
              <w:rPr>
                <w:rFonts w:hint="eastAsia" w:ascii="仿宋" w:hAnsi="仿宋" w:eastAsia="仿宋" w:cs="仿宋"/>
                <w:sz w:val="28"/>
                <w:szCs w:val="28"/>
              </w:rPr>
            </w:pPr>
          </w:p>
        </w:tc>
        <w:tc>
          <w:tcPr>
            <w:tcW w:w="118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技术</w:t>
            </w:r>
          </w:p>
        </w:tc>
        <w:tc>
          <w:tcPr>
            <w:tcW w:w="4300" w:type="dxa"/>
            <w:vAlign w:val="center"/>
          </w:tcPr>
          <w:p>
            <w:pPr>
              <w:snapToGrid w:val="0"/>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审查响应文件对技术参数响应程度：</w:t>
            </w:r>
          </w:p>
          <w:p>
            <w:pPr>
              <w:spacing w:line="360" w:lineRule="auto"/>
              <w:rPr>
                <w:rFonts w:hint="eastAsia" w:ascii="仿宋" w:hAnsi="仿宋" w:eastAsia="仿宋" w:cs="仿宋"/>
                <w:sz w:val="28"/>
                <w:szCs w:val="28"/>
              </w:rPr>
            </w:pPr>
            <w:r>
              <w:rPr>
                <w:rFonts w:hint="eastAsia" w:ascii="仿宋" w:hAnsi="仿宋" w:eastAsia="仿宋" w:cs="仿宋"/>
                <w:kern w:val="0"/>
                <w:sz w:val="28"/>
                <w:szCs w:val="28"/>
              </w:rPr>
              <w:t>#</w:t>
            </w:r>
            <w:r>
              <w:rPr>
                <w:rFonts w:hint="eastAsia" w:ascii="仿宋" w:hAnsi="仿宋" w:eastAsia="仿宋" w:cs="仿宋"/>
                <w:sz w:val="28"/>
                <w:szCs w:val="28"/>
              </w:rPr>
              <w:t>号项为技术要求，共14项，每满足1项得</w:t>
            </w:r>
            <w:r>
              <w:rPr>
                <w:rFonts w:hint="eastAsia" w:ascii="仿宋" w:hAnsi="仿宋" w:eastAsia="仿宋" w:cs="仿宋"/>
                <w:color w:val="C00000"/>
                <w:sz w:val="28"/>
                <w:szCs w:val="28"/>
              </w:rPr>
              <w:t>2</w:t>
            </w:r>
            <w:r>
              <w:rPr>
                <w:rFonts w:hint="eastAsia" w:ascii="仿宋" w:hAnsi="仿宋" w:eastAsia="仿宋" w:cs="仿宋"/>
                <w:sz w:val="28"/>
                <w:szCs w:val="28"/>
              </w:rPr>
              <w:t>分，满分28分。</w:t>
            </w:r>
          </w:p>
        </w:tc>
        <w:tc>
          <w:tcPr>
            <w:tcW w:w="106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color w:val="C00000"/>
                <w:sz w:val="28"/>
                <w:szCs w:val="28"/>
              </w:rPr>
              <w:t>28</w:t>
            </w:r>
          </w:p>
        </w:tc>
        <w:tc>
          <w:tcPr>
            <w:tcW w:w="1067"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numPr>
                <w:ilvl w:val="0"/>
                <w:numId w:val="66"/>
              </w:numPr>
              <w:spacing w:line="360" w:lineRule="auto"/>
              <w:ind w:left="425" w:leftChars="0" w:hanging="425" w:firstLineChars="0"/>
              <w:jc w:val="center"/>
              <w:rPr>
                <w:rFonts w:hint="eastAsia" w:ascii="仿宋" w:hAnsi="仿宋" w:eastAsia="仿宋" w:cs="仿宋"/>
                <w:sz w:val="28"/>
                <w:szCs w:val="28"/>
              </w:rPr>
            </w:pPr>
          </w:p>
        </w:tc>
        <w:tc>
          <w:tcPr>
            <w:tcW w:w="118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技术</w:t>
            </w:r>
          </w:p>
        </w:tc>
        <w:tc>
          <w:tcPr>
            <w:tcW w:w="4300" w:type="dxa"/>
            <w:vAlign w:val="center"/>
          </w:tcPr>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中文图书期刊供货保障</w:t>
            </w:r>
            <w:r>
              <w:rPr>
                <w:rFonts w:hint="eastAsia" w:ascii="仿宋" w:hAnsi="仿宋" w:eastAsia="仿宋" w:cs="仿宋"/>
                <w:sz w:val="28"/>
                <w:szCs w:val="28"/>
                <w:lang w:val="en-US" w:eastAsia="zh-CN"/>
              </w:rPr>
              <w:t>方案</w:t>
            </w:r>
            <w:r>
              <w:rPr>
                <w:rFonts w:hint="eastAsia" w:ascii="仿宋" w:hAnsi="仿宋" w:eastAsia="仿宋" w:cs="仿宋"/>
                <w:sz w:val="28"/>
                <w:szCs w:val="28"/>
              </w:rPr>
              <w:t>：</w:t>
            </w:r>
          </w:p>
          <w:p>
            <w:pPr>
              <w:pStyle w:val="277"/>
              <w:numPr>
                <w:ilvl w:val="0"/>
                <w:numId w:val="67"/>
              </w:numPr>
              <w:spacing w:line="360" w:lineRule="auto"/>
              <w:ind w:firstLineChars="0"/>
              <w:jc w:val="left"/>
              <w:rPr>
                <w:rFonts w:hint="eastAsia" w:ascii="仿宋" w:hAnsi="仿宋" w:eastAsia="仿宋" w:cs="仿宋"/>
                <w:sz w:val="28"/>
                <w:szCs w:val="28"/>
              </w:rPr>
            </w:pPr>
            <w:r>
              <w:rPr>
                <w:rFonts w:hint="eastAsia" w:ascii="仿宋" w:hAnsi="仿宋" w:eastAsia="仿宋" w:cs="仿宋"/>
                <w:sz w:val="28"/>
                <w:szCs w:val="28"/>
              </w:rPr>
              <w:t>能提供满足项目涉及的专业出版社及期刊出版单位授权书提供300家（含300）及以上的得6分；200（含200）-299家的，得</w:t>
            </w:r>
            <w:r>
              <w:rPr>
                <w:rFonts w:hint="eastAsia" w:ascii="仿宋" w:hAnsi="仿宋" w:eastAsia="仿宋" w:cs="仿宋"/>
                <w:sz w:val="28"/>
                <w:szCs w:val="28"/>
                <w:lang w:val="en-US" w:eastAsia="zh-CN"/>
              </w:rPr>
              <w:t>4</w:t>
            </w:r>
            <w:r>
              <w:rPr>
                <w:rFonts w:hint="eastAsia" w:ascii="仿宋" w:hAnsi="仿宋" w:eastAsia="仿宋" w:cs="仿宋"/>
                <w:sz w:val="28"/>
                <w:szCs w:val="28"/>
              </w:rPr>
              <w:t>分；100（含100）-199家的，得</w:t>
            </w:r>
            <w:r>
              <w:rPr>
                <w:rFonts w:hint="eastAsia" w:ascii="仿宋" w:hAnsi="仿宋" w:eastAsia="仿宋" w:cs="仿宋"/>
                <w:sz w:val="28"/>
                <w:szCs w:val="28"/>
                <w:lang w:val="en-US" w:eastAsia="zh-CN"/>
              </w:rPr>
              <w:t>2</w:t>
            </w:r>
            <w:r>
              <w:rPr>
                <w:rFonts w:hint="eastAsia" w:ascii="仿宋" w:hAnsi="仿宋" w:eastAsia="仿宋" w:cs="仿宋"/>
                <w:sz w:val="28"/>
                <w:szCs w:val="28"/>
              </w:rPr>
              <w:t>分；小于100家不得分。</w:t>
            </w:r>
          </w:p>
          <w:p>
            <w:pPr>
              <w:pStyle w:val="277"/>
              <w:numPr>
                <w:ilvl w:val="0"/>
                <w:numId w:val="67"/>
              </w:numPr>
              <w:spacing w:line="360" w:lineRule="auto"/>
              <w:ind w:firstLineChars="0"/>
              <w:jc w:val="left"/>
              <w:rPr>
                <w:rFonts w:hint="eastAsia" w:ascii="仿宋" w:hAnsi="仿宋" w:eastAsia="仿宋" w:cs="仿宋"/>
                <w:sz w:val="28"/>
                <w:szCs w:val="28"/>
              </w:rPr>
            </w:pPr>
            <w:r>
              <w:rPr>
                <w:rFonts w:hint="eastAsia" w:ascii="仿宋" w:hAnsi="仿宋" w:eastAsia="仿宋" w:cs="仿宋"/>
                <w:sz w:val="28"/>
                <w:szCs w:val="28"/>
              </w:rPr>
              <w:t>承诺的中文图书错编率：</w:t>
            </w:r>
          </w:p>
          <w:p>
            <w:pPr>
              <w:pStyle w:val="277"/>
              <w:spacing w:line="360" w:lineRule="auto"/>
              <w:ind w:left="435" w:firstLine="0" w:firstLineChars="0"/>
              <w:jc w:val="left"/>
              <w:rPr>
                <w:rFonts w:hint="eastAsia" w:ascii="仿宋" w:hAnsi="仿宋" w:eastAsia="仿宋" w:cs="仿宋"/>
                <w:sz w:val="28"/>
                <w:szCs w:val="28"/>
              </w:rPr>
            </w:pPr>
            <w:r>
              <w:rPr>
                <w:rFonts w:hint="eastAsia" w:ascii="仿宋" w:hAnsi="仿宋" w:eastAsia="仿宋" w:cs="仿宋"/>
                <w:sz w:val="28"/>
                <w:szCs w:val="28"/>
              </w:rPr>
              <w:t>千分之三（含）以下，得2分；</w:t>
            </w:r>
          </w:p>
          <w:p>
            <w:pPr>
              <w:pStyle w:val="277"/>
              <w:spacing w:line="360" w:lineRule="auto"/>
              <w:ind w:left="435" w:firstLine="0" w:firstLineChars="0"/>
              <w:jc w:val="left"/>
              <w:rPr>
                <w:rFonts w:hint="eastAsia" w:ascii="仿宋" w:hAnsi="仿宋" w:eastAsia="仿宋" w:cs="仿宋"/>
                <w:sz w:val="28"/>
                <w:szCs w:val="28"/>
              </w:rPr>
            </w:pPr>
            <w:r>
              <w:rPr>
                <w:rFonts w:hint="eastAsia" w:ascii="仿宋" w:hAnsi="仿宋" w:eastAsia="仿宋" w:cs="仿宋"/>
                <w:sz w:val="28"/>
                <w:szCs w:val="28"/>
              </w:rPr>
              <w:t>千分之三（不含）以上，得0分。</w:t>
            </w:r>
          </w:p>
          <w:p>
            <w:pPr>
              <w:pStyle w:val="277"/>
              <w:numPr>
                <w:ilvl w:val="0"/>
                <w:numId w:val="67"/>
              </w:numPr>
              <w:spacing w:line="360" w:lineRule="auto"/>
              <w:ind w:firstLineChars="0"/>
              <w:jc w:val="left"/>
              <w:rPr>
                <w:rFonts w:hint="eastAsia" w:ascii="仿宋" w:hAnsi="仿宋" w:eastAsia="仿宋" w:cs="仿宋"/>
                <w:sz w:val="28"/>
                <w:szCs w:val="28"/>
              </w:rPr>
            </w:pPr>
            <w:r>
              <w:rPr>
                <w:rFonts w:hint="eastAsia" w:ascii="仿宋" w:hAnsi="仿宋" w:eastAsia="仿宋" w:cs="仿宋"/>
                <w:sz w:val="28"/>
                <w:szCs w:val="28"/>
              </w:rPr>
              <w:t>承诺的中文图书错订、错发率：</w:t>
            </w:r>
          </w:p>
          <w:p>
            <w:pPr>
              <w:pStyle w:val="277"/>
              <w:spacing w:line="360" w:lineRule="auto"/>
              <w:ind w:left="435" w:firstLine="0" w:firstLineChars="0"/>
              <w:jc w:val="left"/>
              <w:rPr>
                <w:rFonts w:hint="eastAsia" w:ascii="仿宋" w:hAnsi="仿宋" w:eastAsia="仿宋" w:cs="仿宋"/>
                <w:sz w:val="28"/>
                <w:szCs w:val="28"/>
              </w:rPr>
            </w:pPr>
            <w:r>
              <w:rPr>
                <w:rFonts w:hint="eastAsia" w:ascii="仿宋" w:hAnsi="仿宋" w:eastAsia="仿宋" w:cs="仿宋"/>
                <w:sz w:val="28"/>
                <w:szCs w:val="28"/>
              </w:rPr>
              <w:t>千分之三（含）以下，得2分；</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千分之三（不含）以上，得0分。</w:t>
            </w:r>
          </w:p>
          <w:p>
            <w:pPr>
              <w:pStyle w:val="277"/>
              <w:numPr>
                <w:ilvl w:val="0"/>
                <w:numId w:val="67"/>
              </w:numPr>
              <w:spacing w:line="360" w:lineRule="auto"/>
              <w:ind w:firstLineChars="0"/>
              <w:jc w:val="left"/>
              <w:rPr>
                <w:rFonts w:hint="eastAsia" w:ascii="仿宋" w:hAnsi="仿宋" w:eastAsia="仿宋" w:cs="仿宋"/>
                <w:sz w:val="28"/>
                <w:szCs w:val="28"/>
              </w:rPr>
            </w:pPr>
            <w:r>
              <w:rPr>
                <w:rFonts w:hint="eastAsia" w:ascii="仿宋" w:hAnsi="仿宋" w:eastAsia="仿宋" w:cs="仿宋"/>
                <w:sz w:val="28"/>
                <w:szCs w:val="28"/>
              </w:rPr>
              <w:t>承诺的中文图书到书率：</w:t>
            </w:r>
          </w:p>
          <w:p>
            <w:pPr>
              <w:pStyle w:val="277"/>
              <w:spacing w:line="360" w:lineRule="auto"/>
              <w:ind w:left="435" w:firstLine="0" w:firstLineChars="0"/>
              <w:jc w:val="left"/>
              <w:rPr>
                <w:rFonts w:hint="eastAsia" w:ascii="仿宋" w:hAnsi="仿宋" w:eastAsia="仿宋" w:cs="仿宋"/>
                <w:sz w:val="28"/>
                <w:szCs w:val="28"/>
              </w:rPr>
            </w:pPr>
            <w:r>
              <w:rPr>
                <w:rFonts w:hint="eastAsia" w:ascii="仿宋" w:hAnsi="仿宋" w:eastAsia="仿宋" w:cs="仿宋"/>
                <w:sz w:val="28"/>
                <w:szCs w:val="28"/>
              </w:rPr>
              <w:t>98%（含）以上，得2分；</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95%（含）以上</w:t>
            </w:r>
            <w:r>
              <w:rPr>
                <w:rFonts w:hint="eastAsia" w:ascii="仿宋" w:hAnsi="仿宋" w:eastAsia="仿宋" w:cs="仿宋"/>
                <w:sz w:val="28"/>
                <w:szCs w:val="28"/>
                <w:lang w:val="en-US" w:eastAsia="zh-CN"/>
              </w:rPr>
              <w:t>-98%（不含）</w:t>
            </w:r>
            <w:r>
              <w:rPr>
                <w:rFonts w:hint="eastAsia" w:ascii="仿宋" w:hAnsi="仿宋" w:eastAsia="仿宋" w:cs="仿宋"/>
                <w:sz w:val="28"/>
                <w:szCs w:val="28"/>
              </w:rPr>
              <w:t>，得1分</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95%（不含）以下，得0分</w:t>
            </w:r>
          </w:p>
        </w:tc>
        <w:tc>
          <w:tcPr>
            <w:tcW w:w="106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12</w:t>
            </w:r>
          </w:p>
        </w:tc>
        <w:tc>
          <w:tcPr>
            <w:tcW w:w="1067"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691" w:type="dxa"/>
            <w:vAlign w:val="center"/>
          </w:tcPr>
          <w:p>
            <w:pPr>
              <w:numPr>
                <w:ilvl w:val="0"/>
                <w:numId w:val="66"/>
              </w:numPr>
              <w:spacing w:line="360" w:lineRule="auto"/>
              <w:ind w:left="425" w:leftChars="0" w:hanging="425" w:firstLineChars="0"/>
              <w:jc w:val="center"/>
              <w:rPr>
                <w:rFonts w:hint="eastAsia" w:ascii="仿宋" w:hAnsi="仿宋" w:eastAsia="仿宋" w:cs="仿宋"/>
                <w:sz w:val="28"/>
                <w:szCs w:val="28"/>
              </w:rPr>
            </w:pPr>
          </w:p>
        </w:tc>
        <w:tc>
          <w:tcPr>
            <w:tcW w:w="118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技术</w:t>
            </w:r>
          </w:p>
        </w:tc>
        <w:tc>
          <w:tcPr>
            <w:tcW w:w="4300" w:type="dxa"/>
            <w:vAlign w:val="center"/>
          </w:tcPr>
          <w:p>
            <w:pPr>
              <w:pStyle w:val="81"/>
              <w:spacing w:after="0" w:line="360" w:lineRule="auto"/>
              <w:ind w:left="0" w:leftChars="0" w:firstLine="0" w:firstLineChars="0"/>
              <w:rPr>
                <w:rFonts w:hint="eastAsia" w:ascii="仿宋" w:hAnsi="仿宋" w:eastAsia="仿宋" w:cs="仿宋"/>
                <w:bCs/>
                <w:sz w:val="28"/>
                <w:szCs w:val="28"/>
              </w:rPr>
            </w:pPr>
            <w:r>
              <w:rPr>
                <w:rFonts w:hint="eastAsia" w:ascii="仿宋" w:hAnsi="仿宋" w:eastAsia="仿宋" w:cs="仿宋"/>
                <w:bCs/>
                <w:sz w:val="28"/>
                <w:szCs w:val="28"/>
              </w:rPr>
              <w:t>供货服务方案：</w:t>
            </w:r>
          </w:p>
          <w:p>
            <w:pPr>
              <w:widowControl/>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方案措施详细、完善、合理、有针对性，得</w:t>
            </w:r>
            <w:r>
              <w:rPr>
                <w:rFonts w:hint="eastAsia" w:ascii="仿宋" w:hAnsi="仿宋" w:eastAsia="仿宋" w:cs="仿宋"/>
                <w:bCs/>
                <w:sz w:val="28"/>
                <w:szCs w:val="28"/>
                <w:lang w:val="en-US" w:eastAsia="zh-CN"/>
              </w:rPr>
              <w:t>7</w:t>
            </w:r>
            <w:r>
              <w:rPr>
                <w:rFonts w:hint="eastAsia" w:ascii="仿宋" w:hAnsi="仿宋" w:eastAsia="仿宋" w:cs="仿宋"/>
                <w:bCs/>
                <w:sz w:val="28"/>
                <w:szCs w:val="28"/>
              </w:rPr>
              <w:t>分；</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方案措施较详细、较完善、较合理、较有针对性，得</w:t>
            </w:r>
            <w:r>
              <w:rPr>
                <w:rFonts w:hint="eastAsia" w:ascii="仿宋" w:hAnsi="仿宋" w:eastAsia="仿宋" w:cs="仿宋"/>
                <w:bCs/>
                <w:sz w:val="28"/>
                <w:szCs w:val="28"/>
                <w:lang w:val="en-US" w:eastAsia="zh-CN"/>
              </w:rPr>
              <w:t>4</w:t>
            </w:r>
            <w:r>
              <w:rPr>
                <w:rFonts w:hint="eastAsia" w:ascii="仿宋" w:hAnsi="仿宋" w:eastAsia="仿宋" w:cs="仿宋"/>
                <w:bCs/>
                <w:sz w:val="28"/>
                <w:szCs w:val="28"/>
              </w:rPr>
              <w:t>分；</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方案措施描述过于简单、欠完善、无针对性，得</w:t>
            </w:r>
            <w:r>
              <w:rPr>
                <w:rFonts w:hint="eastAsia" w:ascii="仿宋" w:hAnsi="仿宋" w:eastAsia="仿宋" w:cs="仿宋"/>
                <w:bCs/>
                <w:sz w:val="28"/>
                <w:szCs w:val="28"/>
                <w:lang w:val="en-US" w:eastAsia="zh-CN"/>
              </w:rPr>
              <w:t>1</w:t>
            </w:r>
            <w:r>
              <w:rPr>
                <w:rFonts w:hint="eastAsia" w:ascii="仿宋" w:hAnsi="仿宋" w:eastAsia="仿宋" w:cs="仿宋"/>
                <w:bCs/>
                <w:sz w:val="28"/>
                <w:szCs w:val="28"/>
              </w:rPr>
              <w:t>分；</w:t>
            </w:r>
          </w:p>
          <w:p>
            <w:pPr>
              <w:spacing w:line="360" w:lineRule="auto"/>
              <w:rPr>
                <w:rFonts w:hint="eastAsia" w:ascii="仿宋" w:hAnsi="仿宋" w:eastAsia="仿宋" w:cs="仿宋"/>
                <w:sz w:val="28"/>
                <w:szCs w:val="28"/>
              </w:rPr>
            </w:pPr>
            <w:r>
              <w:rPr>
                <w:rFonts w:hint="eastAsia" w:ascii="仿宋" w:hAnsi="仿宋" w:eastAsia="仿宋" w:cs="仿宋"/>
                <w:bCs/>
                <w:sz w:val="28"/>
                <w:szCs w:val="28"/>
              </w:rPr>
              <w:t>未提供</w:t>
            </w:r>
            <w:r>
              <w:rPr>
                <w:rFonts w:hint="eastAsia" w:ascii="仿宋" w:hAnsi="仿宋" w:eastAsia="仿宋" w:cs="仿宋"/>
                <w:bCs/>
                <w:sz w:val="28"/>
                <w:szCs w:val="28"/>
                <w:lang w:eastAsia="zh-CN"/>
              </w:rPr>
              <w:t>，</w:t>
            </w:r>
            <w:r>
              <w:rPr>
                <w:rFonts w:hint="eastAsia" w:ascii="仿宋" w:hAnsi="仿宋" w:eastAsia="仿宋" w:cs="仿宋"/>
                <w:bCs/>
                <w:sz w:val="28"/>
                <w:szCs w:val="28"/>
              </w:rPr>
              <w:t>得0分。</w:t>
            </w:r>
          </w:p>
        </w:tc>
        <w:tc>
          <w:tcPr>
            <w:tcW w:w="1067"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p>
        </w:tc>
        <w:tc>
          <w:tcPr>
            <w:tcW w:w="1067"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numPr>
                <w:ilvl w:val="0"/>
                <w:numId w:val="66"/>
              </w:numPr>
              <w:spacing w:line="360" w:lineRule="auto"/>
              <w:ind w:left="425" w:leftChars="0" w:hanging="425" w:firstLineChars="0"/>
              <w:jc w:val="center"/>
              <w:rPr>
                <w:rFonts w:hint="eastAsia" w:ascii="仿宋" w:hAnsi="仿宋" w:eastAsia="仿宋" w:cs="仿宋"/>
                <w:sz w:val="28"/>
                <w:szCs w:val="28"/>
              </w:rPr>
            </w:pPr>
          </w:p>
        </w:tc>
        <w:tc>
          <w:tcPr>
            <w:tcW w:w="118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技术</w:t>
            </w:r>
          </w:p>
        </w:tc>
        <w:tc>
          <w:tcPr>
            <w:tcW w:w="4300" w:type="dxa"/>
            <w:vAlign w:val="center"/>
          </w:tcPr>
          <w:p>
            <w:pPr>
              <w:widowControl/>
              <w:snapToGrid w:val="0"/>
              <w:spacing w:line="36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售后服务人员配备：</w:t>
            </w:r>
          </w:p>
          <w:p>
            <w:pPr>
              <w:widowControl/>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投标人提供如下材料：</w:t>
            </w:r>
          </w:p>
          <w:p>
            <w:pPr>
              <w:widowControl/>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A. CALIS联机合作编目中心颁布的三级以上（含三级）编目员资格证书复印件</w:t>
            </w:r>
            <w:r>
              <w:rPr>
                <w:rFonts w:hint="eastAsia" w:ascii="仿宋" w:hAnsi="仿宋" w:eastAsia="仿宋" w:cs="仿宋"/>
                <w:bCs/>
                <w:sz w:val="28"/>
                <w:szCs w:val="28"/>
                <w:lang w:eastAsia="zh-CN"/>
              </w:rPr>
              <w:t>（</w:t>
            </w:r>
            <w:r>
              <w:rPr>
                <w:rFonts w:hint="eastAsia" w:ascii="仿宋" w:hAnsi="仿宋" w:eastAsia="仿宋" w:cs="仿宋"/>
                <w:bCs/>
                <w:sz w:val="28"/>
                <w:szCs w:val="28"/>
              </w:rPr>
              <w:t>须加盖投标人公章</w:t>
            </w:r>
            <w:r>
              <w:rPr>
                <w:rFonts w:hint="eastAsia" w:ascii="仿宋" w:hAnsi="仿宋" w:eastAsia="仿宋" w:cs="仿宋"/>
                <w:bCs/>
                <w:sz w:val="28"/>
                <w:szCs w:val="28"/>
                <w:lang w:eastAsia="zh-CN"/>
              </w:rPr>
              <w:t>）</w:t>
            </w:r>
          </w:p>
          <w:p>
            <w:pPr>
              <w:widowControl/>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B. 该证持有人近</w:t>
            </w:r>
            <w:r>
              <w:rPr>
                <w:rFonts w:hint="eastAsia" w:ascii="仿宋" w:hAnsi="仿宋" w:eastAsia="仿宋" w:cs="仿宋"/>
                <w:bCs/>
                <w:sz w:val="28"/>
                <w:szCs w:val="28"/>
                <w:lang w:val="en-US" w:eastAsia="zh-CN"/>
              </w:rPr>
              <w:t>3</w:t>
            </w:r>
            <w:r>
              <w:rPr>
                <w:rFonts w:hint="eastAsia" w:ascii="仿宋" w:hAnsi="仿宋" w:eastAsia="仿宋" w:cs="仿宋"/>
                <w:bCs/>
                <w:sz w:val="28"/>
                <w:szCs w:val="28"/>
              </w:rPr>
              <w:t>个月连续缴纳“社会保险缴费证明”（</w:t>
            </w:r>
            <w:r>
              <w:rPr>
                <w:rFonts w:hint="eastAsia" w:ascii="仿宋" w:hAnsi="仿宋" w:eastAsia="仿宋" w:cs="仿宋"/>
                <w:bCs/>
                <w:sz w:val="28"/>
                <w:szCs w:val="28"/>
                <w:lang w:val="en-US" w:eastAsia="zh-CN"/>
              </w:rPr>
              <w:t>具备</w:t>
            </w:r>
            <w:r>
              <w:rPr>
                <w:rFonts w:hint="eastAsia" w:ascii="仿宋" w:hAnsi="仿宋" w:eastAsia="仿宋" w:cs="仿宋"/>
                <w:bCs/>
                <w:sz w:val="28"/>
                <w:szCs w:val="28"/>
              </w:rPr>
              <w:t>社会保险管理部门图章且参保单位为投标单位</w:t>
            </w:r>
            <w:r>
              <w:rPr>
                <w:rFonts w:hint="eastAsia" w:ascii="仿宋" w:hAnsi="仿宋" w:eastAsia="仿宋" w:cs="仿宋"/>
                <w:bCs/>
                <w:sz w:val="28"/>
                <w:szCs w:val="28"/>
                <w:lang w:eastAsia="zh-CN"/>
              </w:rPr>
              <w:t>，</w:t>
            </w:r>
            <w:r>
              <w:rPr>
                <w:rFonts w:hint="eastAsia" w:ascii="仿宋" w:hAnsi="仿宋" w:eastAsia="仿宋" w:cs="仿宋"/>
                <w:bCs/>
                <w:sz w:val="28"/>
                <w:szCs w:val="28"/>
              </w:rPr>
              <w:t>须加盖投标人公章）</w:t>
            </w:r>
          </w:p>
          <w:p>
            <w:pPr>
              <w:widowControl/>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每提供</w:t>
            </w:r>
            <w:r>
              <w:rPr>
                <w:rFonts w:hint="eastAsia" w:ascii="仿宋" w:hAnsi="仿宋" w:eastAsia="仿宋" w:cs="仿宋"/>
                <w:bCs/>
                <w:sz w:val="28"/>
                <w:szCs w:val="28"/>
                <w:lang w:val="en-US" w:eastAsia="zh-CN"/>
              </w:rPr>
              <w:t>1</w:t>
            </w:r>
            <w:r>
              <w:rPr>
                <w:rFonts w:hint="eastAsia" w:ascii="仿宋" w:hAnsi="仿宋" w:eastAsia="仿宋" w:cs="仿宋"/>
                <w:bCs/>
                <w:sz w:val="28"/>
                <w:szCs w:val="28"/>
              </w:rPr>
              <w:t>套编目员资格证书及其符合要求的社保证明得2分，最高得6分。</w:t>
            </w:r>
          </w:p>
        </w:tc>
        <w:tc>
          <w:tcPr>
            <w:tcW w:w="106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color w:val="C00000"/>
                <w:sz w:val="28"/>
                <w:szCs w:val="28"/>
              </w:rPr>
              <w:t>6</w:t>
            </w:r>
          </w:p>
        </w:tc>
        <w:tc>
          <w:tcPr>
            <w:tcW w:w="1067"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numPr>
                <w:ilvl w:val="0"/>
                <w:numId w:val="66"/>
              </w:numPr>
              <w:tabs>
                <w:tab w:val="left" w:pos="420"/>
              </w:tabs>
              <w:spacing w:line="360" w:lineRule="auto"/>
              <w:ind w:left="425" w:leftChars="0" w:hanging="425" w:firstLineChars="0"/>
              <w:jc w:val="center"/>
              <w:rPr>
                <w:rFonts w:hint="eastAsia" w:ascii="仿宋" w:hAnsi="仿宋" w:eastAsia="仿宋" w:cs="仿宋"/>
                <w:sz w:val="28"/>
                <w:szCs w:val="28"/>
              </w:rPr>
            </w:pPr>
          </w:p>
        </w:tc>
        <w:tc>
          <w:tcPr>
            <w:tcW w:w="118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技术</w:t>
            </w:r>
          </w:p>
        </w:tc>
        <w:tc>
          <w:tcPr>
            <w:tcW w:w="4300" w:type="dxa"/>
            <w:vAlign w:val="center"/>
          </w:tcPr>
          <w:p>
            <w:pPr>
              <w:pStyle w:val="81"/>
              <w:spacing w:after="0" w:line="360" w:lineRule="auto"/>
              <w:ind w:left="0" w:leftChars="0" w:firstLine="0" w:firstLineChars="0"/>
              <w:rPr>
                <w:rFonts w:hint="eastAsia" w:ascii="仿宋" w:hAnsi="仿宋" w:eastAsia="仿宋" w:cs="仿宋"/>
                <w:bCs/>
                <w:sz w:val="28"/>
                <w:szCs w:val="28"/>
              </w:rPr>
            </w:pPr>
            <w:r>
              <w:rPr>
                <w:rFonts w:hint="eastAsia" w:ascii="仿宋" w:hAnsi="仿宋" w:eastAsia="仿宋" w:cs="仿宋"/>
                <w:bCs/>
                <w:sz w:val="28"/>
                <w:szCs w:val="28"/>
              </w:rPr>
              <w:t>提供完整有针对性的售后服务方案（包括但不限于：技术培训方案、定期回访等）</w:t>
            </w:r>
          </w:p>
          <w:p>
            <w:pPr>
              <w:widowControl/>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方案措施详细、完善、合理、有针对性，得6分；</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方案措施较详细、较完善、较合理、较有针对性，得4分；</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方案措施描述过于简单、欠完善、无针对性，得2分；</w:t>
            </w:r>
          </w:p>
          <w:p>
            <w:pPr>
              <w:spacing w:line="360" w:lineRule="auto"/>
              <w:rPr>
                <w:rFonts w:hint="eastAsia" w:ascii="仿宋" w:hAnsi="仿宋" w:eastAsia="仿宋" w:cs="仿宋"/>
                <w:sz w:val="28"/>
                <w:szCs w:val="28"/>
              </w:rPr>
            </w:pPr>
            <w:r>
              <w:rPr>
                <w:rFonts w:hint="eastAsia" w:ascii="仿宋" w:hAnsi="仿宋" w:eastAsia="仿宋" w:cs="仿宋"/>
                <w:bCs/>
                <w:sz w:val="28"/>
                <w:szCs w:val="28"/>
              </w:rPr>
              <w:t>未提供得0分。</w:t>
            </w:r>
          </w:p>
        </w:tc>
        <w:tc>
          <w:tcPr>
            <w:tcW w:w="106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6</w:t>
            </w:r>
          </w:p>
        </w:tc>
        <w:tc>
          <w:tcPr>
            <w:tcW w:w="1067"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主观分</w:t>
            </w:r>
          </w:p>
        </w:tc>
      </w:tr>
    </w:tbl>
    <w:p/>
    <w:p/>
    <w:p>
      <w:r>
        <w:br w:type="page"/>
      </w:r>
    </w:p>
    <w:p>
      <w:pPr>
        <w:spacing w:line="360" w:lineRule="auto"/>
        <w:jc w:val="left"/>
      </w:pPr>
      <w:r>
        <w:rPr>
          <w:rFonts w:hint="eastAsia" w:ascii="仿宋" w:hAnsi="仿宋" w:eastAsia="仿宋"/>
          <w:spacing w:val="-8"/>
          <w:sz w:val="28"/>
          <w:szCs w:val="28"/>
        </w:rPr>
        <w:t>标项2：外文图书，预算</w:t>
      </w:r>
      <w:r>
        <w:rPr>
          <w:rFonts w:hint="eastAsia" w:ascii="仿宋" w:hAnsi="仿宋" w:eastAsia="仿宋" w:cs="Arial"/>
          <w:bCs/>
          <w:color w:val="000000" w:themeColor="text1"/>
          <w:kern w:val="0"/>
          <w:sz w:val="28"/>
          <w:szCs w:val="28"/>
          <w:lang w:val="en-US" w:eastAsia="zh-CN"/>
          <w14:textFill>
            <w14:solidFill>
              <w14:schemeClr w14:val="tx1"/>
            </w14:solidFill>
          </w14:textFill>
        </w:rPr>
        <w:t>38</w:t>
      </w:r>
      <w:r>
        <w:rPr>
          <w:rFonts w:hint="eastAsia" w:ascii="仿宋" w:hAnsi="仿宋" w:eastAsia="仿宋" w:cs="Arial"/>
          <w:bCs/>
          <w:color w:val="000000" w:themeColor="text1"/>
          <w:kern w:val="0"/>
          <w:sz w:val="28"/>
          <w:szCs w:val="28"/>
          <w14:textFill>
            <w14:solidFill>
              <w14:schemeClr w14:val="tx1"/>
            </w14:solidFill>
          </w14:textFill>
        </w:rPr>
        <w:t>万元</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87"/>
        <w:gridCol w:w="4300"/>
        <w:gridCol w:w="106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1"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序号</w:t>
            </w:r>
          </w:p>
        </w:tc>
        <w:tc>
          <w:tcPr>
            <w:tcW w:w="118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评审</w:t>
            </w: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因素</w:t>
            </w:r>
          </w:p>
        </w:tc>
        <w:tc>
          <w:tcPr>
            <w:tcW w:w="4300"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评审</w:t>
            </w: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标准</w:t>
            </w:r>
          </w:p>
        </w:tc>
        <w:tc>
          <w:tcPr>
            <w:tcW w:w="106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分值</w:t>
            </w: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权重</w:t>
            </w:r>
          </w:p>
        </w:tc>
        <w:tc>
          <w:tcPr>
            <w:tcW w:w="106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打分</w:t>
            </w: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91" w:type="dxa"/>
            <w:vAlign w:val="center"/>
          </w:tcPr>
          <w:p>
            <w:pPr>
              <w:tabs>
                <w:tab w:val="left" w:pos="120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1</w:t>
            </w:r>
          </w:p>
        </w:tc>
        <w:tc>
          <w:tcPr>
            <w:tcW w:w="118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w:t>
            </w:r>
          </w:p>
        </w:tc>
        <w:tc>
          <w:tcPr>
            <w:tcW w:w="4300" w:type="dxa"/>
            <w:vAlign w:val="center"/>
          </w:tcPr>
          <w:p>
            <w:pPr>
              <w:widowControl/>
              <w:spacing w:line="360" w:lineRule="auto"/>
              <w:jc w:val="left"/>
              <w:rPr>
                <w:rFonts w:hint="eastAsia" w:ascii="仿宋" w:hAnsi="仿宋" w:eastAsia="仿宋" w:cs="仿宋"/>
                <w:sz w:val="28"/>
                <w:szCs w:val="28"/>
              </w:rPr>
            </w:pPr>
            <w:r>
              <w:rPr>
                <w:rFonts w:hint="eastAsia" w:ascii="仿宋" w:hAnsi="仿宋" w:eastAsia="仿宋" w:cs="仿宋"/>
                <w:sz w:val="28"/>
                <w:szCs w:val="28"/>
                <w:lang w:bidi="ar"/>
              </w:rPr>
              <w:t>满足招标文件要求且投标价格最低的投标报价（综合费率）为评标基准价，其价格分为满分。其他投标人的价格分统一按照下列公式计算：投标报价得分＝（评标基准价/投标报价）×分值。</w:t>
            </w:r>
          </w:p>
        </w:tc>
        <w:tc>
          <w:tcPr>
            <w:tcW w:w="106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30</w:t>
            </w:r>
          </w:p>
        </w:tc>
        <w:tc>
          <w:tcPr>
            <w:tcW w:w="1067"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tabs>
                <w:tab w:val="left" w:pos="120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2</w:t>
            </w:r>
          </w:p>
        </w:tc>
        <w:tc>
          <w:tcPr>
            <w:tcW w:w="118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商务</w:t>
            </w:r>
          </w:p>
        </w:tc>
        <w:tc>
          <w:tcPr>
            <w:tcW w:w="4300"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投标人</w:t>
            </w:r>
            <w:r>
              <w:rPr>
                <w:rFonts w:hint="eastAsia" w:ascii="仿宋" w:hAnsi="仿宋" w:eastAsia="仿宋" w:cs="仿宋"/>
                <w:sz w:val="28"/>
                <w:szCs w:val="28"/>
              </w:rPr>
              <w:t>具备质量管理体系认证证书、环境管理体系认证证书、职业健康安全管理体系认证证书，每出具一个认证证书得1分，最高3分，未提供有效的证书，得0分。（须提供有效期内的认证证书复印件并加盖投标人公章）</w:t>
            </w:r>
          </w:p>
        </w:tc>
        <w:tc>
          <w:tcPr>
            <w:tcW w:w="106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3</w:t>
            </w:r>
          </w:p>
        </w:tc>
        <w:tc>
          <w:tcPr>
            <w:tcW w:w="1067"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tabs>
                <w:tab w:val="left" w:pos="120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3</w:t>
            </w:r>
          </w:p>
        </w:tc>
        <w:tc>
          <w:tcPr>
            <w:tcW w:w="118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商务</w:t>
            </w:r>
          </w:p>
        </w:tc>
        <w:tc>
          <w:tcPr>
            <w:tcW w:w="4300" w:type="dxa"/>
            <w:vAlign w:val="center"/>
          </w:tcPr>
          <w:p>
            <w:pPr>
              <w:widowControl/>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投标人提供2021年1月1日至投标截止日（以合同签订日期为准）类似项目业绩，每提供一个符合要求的业绩得1分，最多得10分。</w:t>
            </w:r>
          </w:p>
          <w:p>
            <w:pPr>
              <w:spacing w:line="360" w:lineRule="auto"/>
              <w:rPr>
                <w:rFonts w:hint="eastAsia" w:ascii="仿宋" w:hAnsi="仿宋" w:eastAsia="仿宋" w:cs="仿宋"/>
                <w:sz w:val="28"/>
                <w:szCs w:val="28"/>
              </w:rPr>
            </w:pPr>
            <w:r>
              <w:rPr>
                <w:rFonts w:hint="eastAsia" w:ascii="仿宋" w:hAnsi="仿宋" w:eastAsia="仿宋" w:cs="仿宋"/>
                <w:sz w:val="28"/>
                <w:szCs w:val="28"/>
              </w:rPr>
              <w:t>注：需提供合同复印件并加盖投标人公章，合同至少应包括：合同的甲乙双方，合同金额，详细标的内容和双方签章及生效时间。</w:t>
            </w:r>
          </w:p>
        </w:tc>
        <w:tc>
          <w:tcPr>
            <w:tcW w:w="106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10</w:t>
            </w:r>
          </w:p>
        </w:tc>
        <w:tc>
          <w:tcPr>
            <w:tcW w:w="1067"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tabs>
                <w:tab w:val="left" w:pos="120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4</w:t>
            </w:r>
          </w:p>
        </w:tc>
        <w:tc>
          <w:tcPr>
            <w:tcW w:w="118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技术</w:t>
            </w:r>
          </w:p>
        </w:tc>
        <w:tc>
          <w:tcPr>
            <w:tcW w:w="4300" w:type="dxa"/>
            <w:vAlign w:val="center"/>
          </w:tcPr>
          <w:p>
            <w:pPr>
              <w:snapToGrid w:val="0"/>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审查响应文件对技术参数响应程度：</w:t>
            </w:r>
          </w:p>
          <w:p>
            <w:pPr>
              <w:spacing w:line="360" w:lineRule="auto"/>
              <w:rPr>
                <w:rFonts w:hint="eastAsia" w:ascii="仿宋" w:hAnsi="仿宋" w:eastAsia="仿宋" w:cs="仿宋"/>
                <w:sz w:val="28"/>
                <w:szCs w:val="28"/>
              </w:rPr>
            </w:pPr>
            <w:r>
              <w:rPr>
                <w:rFonts w:hint="eastAsia" w:ascii="仿宋" w:hAnsi="仿宋" w:eastAsia="仿宋" w:cs="仿宋"/>
                <w:kern w:val="0"/>
                <w:sz w:val="28"/>
                <w:szCs w:val="28"/>
              </w:rPr>
              <w:t>#</w:t>
            </w:r>
            <w:r>
              <w:rPr>
                <w:rFonts w:hint="eastAsia" w:ascii="仿宋" w:hAnsi="仿宋" w:eastAsia="仿宋" w:cs="仿宋"/>
                <w:sz w:val="28"/>
                <w:szCs w:val="28"/>
              </w:rPr>
              <w:t>号项为技术要求，共14项，每满足1项得2分，满分28分。</w:t>
            </w:r>
          </w:p>
        </w:tc>
        <w:tc>
          <w:tcPr>
            <w:tcW w:w="106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28</w:t>
            </w:r>
          </w:p>
        </w:tc>
        <w:tc>
          <w:tcPr>
            <w:tcW w:w="1067"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tabs>
                <w:tab w:val="left" w:pos="120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5</w:t>
            </w:r>
          </w:p>
        </w:tc>
        <w:tc>
          <w:tcPr>
            <w:tcW w:w="118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技术</w:t>
            </w:r>
          </w:p>
        </w:tc>
        <w:tc>
          <w:tcPr>
            <w:tcW w:w="4300" w:type="dxa"/>
            <w:vAlign w:val="center"/>
          </w:tcPr>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供货保障</w:t>
            </w:r>
            <w:r>
              <w:rPr>
                <w:rFonts w:hint="eastAsia" w:ascii="仿宋" w:hAnsi="仿宋" w:eastAsia="仿宋" w:cs="仿宋"/>
                <w:sz w:val="28"/>
                <w:szCs w:val="28"/>
                <w:lang w:val="en-US" w:eastAsia="zh-CN"/>
              </w:rPr>
              <w:t>能力</w:t>
            </w:r>
            <w:r>
              <w:rPr>
                <w:rFonts w:hint="eastAsia" w:ascii="仿宋" w:hAnsi="仿宋" w:eastAsia="仿宋" w:cs="仿宋"/>
                <w:sz w:val="28"/>
                <w:szCs w:val="28"/>
              </w:rPr>
              <w:t>：</w:t>
            </w:r>
          </w:p>
          <w:p>
            <w:pPr>
              <w:spacing w:line="360" w:lineRule="auto"/>
              <w:rPr>
                <w:rFonts w:hint="eastAsia" w:ascii="仿宋" w:hAnsi="仿宋" w:eastAsia="仿宋" w:cs="仿宋"/>
                <w:sz w:val="28"/>
                <w:szCs w:val="28"/>
              </w:rPr>
            </w:pPr>
            <w:r>
              <w:rPr>
                <w:rFonts w:hint="eastAsia" w:ascii="仿宋" w:hAnsi="仿宋" w:eastAsia="仿宋" w:cs="仿宋"/>
                <w:sz w:val="28"/>
                <w:szCs w:val="28"/>
              </w:rPr>
              <w:t>1、供应商在海关设有专门物流仓库的得3分，在海关没有设专门物流仓库的得0分。提供有效证明文件（房产证或租赁协议租赁用途需注明为仓库）。</w:t>
            </w:r>
          </w:p>
          <w:p>
            <w:pPr>
              <w:spacing w:line="360" w:lineRule="auto"/>
              <w:rPr>
                <w:rFonts w:hint="eastAsia" w:ascii="仿宋" w:hAnsi="仿宋" w:eastAsia="仿宋" w:cs="仿宋"/>
                <w:sz w:val="28"/>
                <w:szCs w:val="28"/>
              </w:rPr>
            </w:pPr>
            <w:r>
              <w:rPr>
                <w:rFonts w:hint="eastAsia" w:ascii="仿宋" w:hAnsi="仿宋" w:eastAsia="仿宋" w:cs="仿宋"/>
                <w:sz w:val="28"/>
                <w:szCs w:val="28"/>
              </w:rPr>
              <w:t>2、供应商后备仓库的面积进行评分，后备仓库的面积10000平米以上（含10000平米）得3分，每增加2000㎡加1分，最多加2分，本项满分5分。</w:t>
            </w:r>
            <w:bookmarkStart w:id="26" w:name="_GoBack"/>
            <w:bookmarkEnd w:id="26"/>
          </w:p>
          <w:p>
            <w:pPr>
              <w:spacing w:line="360" w:lineRule="auto"/>
              <w:rPr>
                <w:rFonts w:hint="eastAsia" w:ascii="仿宋" w:hAnsi="仿宋" w:eastAsia="仿宋" w:cs="仿宋"/>
                <w:sz w:val="28"/>
                <w:szCs w:val="28"/>
              </w:rPr>
            </w:pPr>
            <w:r>
              <w:rPr>
                <w:rFonts w:hint="eastAsia" w:ascii="仿宋" w:hAnsi="仿宋" w:eastAsia="仿宋" w:cs="仿宋"/>
                <w:sz w:val="28"/>
                <w:szCs w:val="28"/>
              </w:rPr>
              <w:t>评审依据：提供有效证明文件（房产证或租赁协议租赁用途需注明为仓库）。</w:t>
            </w:r>
          </w:p>
          <w:p>
            <w:pPr>
              <w:spacing w:line="360" w:lineRule="auto"/>
              <w:rPr>
                <w:rFonts w:hint="eastAsia" w:ascii="仿宋" w:hAnsi="仿宋" w:eastAsia="仿宋" w:cs="仿宋"/>
                <w:sz w:val="28"/>
                <w:szCs w:val="28"/>
              </w:rPr>
            </w:pPr>
            <w:r>
              <w:rPr>
                <w:rFonts w:hint="eastAsia" w:ascii="仿宋" w:hAnsi="仿宋" w:eastAsia="仿宋" w:cs="仿宋"/>
                <w:sz w:val="28"/>
                <w:szCs w:val="28"/>
              </w:rPr>
              <w:t>3、承诺的外文图书错编率：</w:t>
            </w:r>
          </w:p>
          <w:p>
            <w:pPr>
              <w:spacing w:line="360" w:lineRule="auto"/>
              <w:rPr>
                <w:rFonts w:hint="eastAsia" w:ascii="仿宋" w:hAnsi="仿宋" w:eastAsia="仿宋" w:cs="仿宋"/>
                <w:sz w:val="28"/>
                <w:szCs w:val="28"/>
              </w:rPr>
            </w:pPr>
            <w:r>
              <w:rPr>
                <w:rFonts w:hint="eastAsia" w:ascii="仿宋" w:hAnsi="仿宋" w:eastAsia="仿宋" w:cs="仿宋"/>
                <w:sz w:val="28"/>
                <w:szCs w:val="28"/>
              </w:rPr>
              <w:t>千分之三（含）以下，得1分；</w:t>
            </w:r>
          </w:p>
          <w:p>
            <w:pPr>
              <w:spacing w:line="360" w:lineRule="auto"/>
              <w:rPr>
                <w:rFonts w:hint="eastAsia" w:ascii="仿宋" w:hAnsi="仿宋" w:eastAsia="仿宋" w:cs="仿宋"/>
                <w:sz w:val="28"/>
                <w:szCs w:val="28"/>
              </w:rPr>
            </w:pPr>
            <w:r>
              <w:rPr>
                <w:rFonts w:hint="eastAsia" w:ascii="仿宋" w:hAnsi="仿宋" w:eastAsia="仿宋" w:cs="仿宋"/>
                <w:sz w:val="28"/>
                <w:szCs w:val="28"/>
              </w:rPr>
              <w:t>千分之三（不含）以上，得0分。</w:t>
            </w:r>
          </w:p>
          <w:p>
            <w:pPr>
              <w:spacing w:line="360" w:lineRule="auto"/>
              <w:jc w:val="left"/>
              <w:rPr>
                <w:rFonts w:hint="eastAsia" w:ascii="仿宋" w:hAnsi="仿宋" w:eastAsia="仿宋" w:cs="仿宋"/>
                <w:kern w:val="0"/>
                <w:sz w:val="28"/>
                <w:szCs w:val="28"/>
              </w:rPr>
            </w:pPr>
            <w:r>
              <w:rPr>
                <w:rFonts w:hint="eastAsia" w:ascii="仿宋" w:hAnsi="仿宋" w:eastAsia="仿宋" w:cs="仿宋"/>
                <w:sz w:val="28"/>
                <w:szCs w:val="28"/>
              </w:rPr>
              <w:t>4、</w:t>
            </w:r>
            <w:r>
              <w:rPr>
                <w:rFonts w:hint="eastAsia" w:ascii="仿宋" w:hAnsi="仿宋" w:eastAsia="仿宋" w:cs="仿宋"/>
                <w:kern w:val="0"/>
                <w:sz w:val="28"/>
                <w:szCs w:val="28"/>
              </w:rPr>
              <w:t>承诺的外文图书错订率、错发率：</w:t>
            </w:r>
          </w:p>
          <w:p>
            <w:pPr>
              <w:pStyle w:val="277"/>
              <w:keepNext w:val="0"/>
              <w:keepLines w:val="0"/>
              <w:pageBreakBefore w:val="0"/>
              <w:widowControl w:val="0"/>
              <w:kinsoku/>
              <w:wordWrap/>
              <w:overflowPunct/>
              <w:topLinePunct w:val="0"/>
              <w:autoSpaceDE/>
              <w:autoSpaceDN/>
              <w:bidi w:val="0"/>
              <w:adjustRightInd/>
              <w:snapToGrid/>
              <w:spacing w:before="48" w:after="48" w:line="360" w:lineRule="auto"/>
              <w:ind w:left="0"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千分之三（含）以下，得1分；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rPr>
              <w:t>千分之三（不含）以上，得0分。</w:t>
            </w:r>
          </w:p>
          <w:p>
            <w:pPr>
              <w:spacing w:line="360" w:lineRule="auto"/>
              <w:jc w:val="left"/>
              <w:rPr>
                <w:rFonts w:hint="eastAsia" w:ascii="仿宋" w:hAnsi="仿宋" w:eastAsia="仿宋" w:cs="仿宋"/>
                <w:kern w:val="0"/>
                <w:sz w:val="28"/>
                <w:szCs w:val="28"/>
              </w:rPr>
            </w:pPr>
            <w:r>
              <w:rPr>
                <w:rFonts w:hint="eastAsia" w:ascii="仿宋" w:hAnsi="仿宋" w:eastAsia="仿宋" w:cs="仿宋"/>
                <w:sz w:val="28"/>
                <w:szCs w:val="28"/>
              </w:rPr>
              <w:t>5、</w:t>
            </w:r>
            <w:r>
              <w:rPr>
                <w:rFonts w:hint="eastAsia" w:ascii="仿宋" w:hAnsi="仿宋" w:eastAsia="仿宋" w:cs="仿宋"/>
                <w:kern w:val="0"/>
                <w:sz w:val="28"/>
                <w:szCs w:val="28"/>
              </w:rPr>
              <w:t>承诺的外文图书6个月的到书率：</w:t>
            </w:r>
          </w:p>
          <w:p>
            <w:pPr>
              <w:spacing w:line="360" w:lineRule="auto"/>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95%（含）以上，得3分；</w:t>
            </w:r>
          </w:p>
          <w:p>
            <w:pPr>
              <w:spacing w:line="360" w:lineRule="auto"/>
              <w:ind w:firstLine="420" w:firstLineChars="150"/>
              <w:jc w:val="left"/>
              <w:rPr>
                <w:rFonts w:hint="eastAsia" w:ascii="仿宋" w:hAnsi="仿宋" w:eastAsia="仿宋" w:cs="仿宋"/>
                <w:sz w:val="28"/>
                <w:szCs w:val="28"/>
              </w:rPr>
            </w:pPr>
            <w:r>
              <w:rPr>
                <w:rFonts w:hint="eastAsia" w:ascii="仿宋" w:hAnsi="仿宋" w:eastAsia="仿宋" w:cs="仿宋"/>
                <w:sz w:val="28"/>
                <w:szCs w:val="28"/>
              </w:rPr>
              <w:t>90%（含）以上，得2分</w:t>
            </w:r>
          </w:p>
          <w:p>
            <w:pPr>
              <w:spacing w:line="36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90%（不含）以下，得0分</w:t>
            </w:r>
          </w:p>
        </w:tc>
        <w:tc>
          <w:tcPr>
            <w:tcW w:w="106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13</w:t>
            </w:r>
          </w:p>
        </w:tc>
        <w:tc>
          <w:tcPr>
            <w:tcW w:w="1067"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91" w:type="dxa"/>
            <w:vAlign w:val="center"/>
          </w:tcPr>
          <w:p>
            <w:pPr>
              <w:tabs>
                <w:tab w:val="left" w:pos="120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6</w:t>
            </w:r>
          </w:p>
        </w:tc>
        <w:tc>
          <w:tcPr>
            <w:tcW w:w="118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技术</w:t>
            </w:r>
          </w:p>
        </w:tc>
        <w:tc>
          <w:tcPr>
            <w:tcW w:w="4300" w:type="dxa"/>
            <w:vAlign w:val="center"/>
          </w:tcPr>
          <w:p>
            <w:pPr>
              <w:pStyle w:val="81"/>
              <w:spacing w:after="0" w:line="360" w:lineRule="auto"/>
              <w:ind w:left="0" w:leftChars="0" w:firstLine="0" w:firstLineChars="0"/>
              <w:rPr>
                <w:rFonts w:hint="eastAsia" w:ascii="仿宋" w:hAnsi="仿宋" w:eastAsia="仿宋" w:cs="仿宋"/>
                <w:bCs/>
                <w:sz w:val="28"/>
                <w:szCs w:val="28"/>
              </w:rPr>
            </w:pPr>
            <w:r>
              <w:rPr>
                <w:rFonts w:hint="eastAsia" w:ascii="仿宋" w:hAnsi="仿宋" w:eastAsia="仿宋" w:cs="仿宋"/>
                <w:bCs/>
                <w:sz w:val="28"/>
                <w:szCs w:val="28"/>
              </w:rPr>
              <w:t>供货方案：</w:t>
            </w:r>
          </w:p>
          <w:p>
            <w:pPr>
              <w:widowControl/>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方案措施详细、完善、合理、有针对性，得6分；</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方案措施较详细、较完善、较合理、较有针对性，得3分；</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方案措施描述过于简单、欠完善、无针对性，得1分；</w:t>
            </w:r>
          </w:p>
          <w:p>
            <w:pPr>
              <w:spacing w:line="360" w:lineRule="auto"/>
              <w:rPr>
                <w:rFonts w:hint="eastAsia" w:ascii="仿宋" w:hAnsi="仿宋" w:eastAsia="仿宋" w:cs="仿宋"/>
                <w:sz w:val="28"/>
                <w:szCs w:val="28"/>
              </w:rPr>
            </w:pPr>
            <w:r>
              <w:rPr>
                <w:rFonts w:hint="eastAsia" w:ascii="仿宋" w:hAnsi="仿宋" w:eastAsia="仿宋" w:cs="仿宋"/>
                <w:bCs/>
                <w:sz w:val="28"/>
                <w:szCs w:val="28"/>
              </w:rPr>
              <w:t>未提供得0分。</w:t>
            </w:r>
          </w:p>
        </w:tc>
        <w:tc>
          <w:tcPr>
            <w:tcW w:w="106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6</w:t>
            </w:r>
          </w:p>
        </w:tc>
        <w:tc>
          <w:tcPr>
            <w:tcW w:w="1067"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tabs>
                <w:tab w:val="left" w:pos="120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7</w:t>
            </w:r>
          </w:p>
        </w:tc>
        <w:tc>
          <w:tcPr>
            <w:tcW w:w="118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技术</w:t>
            </w:r>
          </w:p>
        </w:tc>
        <w:tc>
          <w:tcPr>
            <w:tcW w:w="4300" w:type="dxa"/>
            <w:vAlign w:val="center"/>
          </w:tcPr>
          <w:p>
            <w:pPr>
              <w:widowControl/>
              <w:snapToGrid w:val="0"/>
              <w:spacing w:line="36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售后服务人员配备：</w:t>
            </w:r>
          </w:p>
          <w:p>
            <w:pPr>
              <w:widowControl/>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投标人提供如下材料：</w:t>
            </w:r>
          </w:p>
          <w:p>
            <w:pPr>
              <w:widowControl/>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A. 由CALIS联机合作编目中心颁发的“西文三级编目员”资格认证书复印件</w:t>
            </w:r>
            <w:r>
              <w:rPr>
                <w:rFonts w:hint="eastAsia" w:ascii="仿宋" w:hAnsi="仿宋" w:eastAsia="仿宋" w:cs="仿宋"/>
                <w:bCs/>
                <w:sz w:val="28"/>
                <w:szCs w:val="28"/>
                <w:lang w:eastAsia="zh-CN"/>
              </w:rPr>
              <w:t>（</w:t>
            </w:r>
            <w:r>
              <w:rPr>
                <w:rFonts w:hint="eastAsia" w:ascii="仿宋" w:hAnsi="仿宋" w:eastAsia="仿宋" w:cs="仿宋"/>
                <w:bCs/>
                <w:sz w:val="28"/>
                <w:szCs w:val="28"/>
              </w:rPr>
              <w:t>须加盖投标人公章</w:t>
            </w:r>
            <w:r>
              <w:rPr>
                <w:rFonts w:hint="eastAsia" w:ascii="仿宋" w:hAnsi="仿宋" w:eastAsia="仿宋" w:cs="仿宋"/>
                <w:bCs/>
                <w:sz w:val="28"/>
                <w:szCs w:val="28"/>
                <w:lang w:eastAsia="zh-CN"/>
              </w:rPr>
              <w:t>）</w:t>
            </w:r>
            <w:r>
              <w:rPr>
                <w:rFonts w:hint="eastAsia" w:ascii="仿宋" w:hAnsi="仿宋" w:eastAsia="仿宋" w:cs="仿宋"/>
                <w:bCs/>
                <w:sz w:val="28"/>
                <w:szCs w:val="28"/>
              </w:rPr>
              <w:t>；</w:t>
            </w:r>
          </w:p>
          <w:p>
            <w:pPr>
              <w:widowControl/>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B. 该证持有人</w:t>
            </w:r>
            <w:r>
              <w:rPr>
                <w:rFonts w:hint="eastAsia" w:ascii="仿宋" w:hAnsi="仿宋" w:eastAsia="仿宋" w:cs="仿宋"/>
                <w:bCs/>
                <w:sz w:val="28"/>
                <w:szCs w:val="28"/>
                <w:lang w:val="en-US" w:eastAsia="zh-CN"/>
              </w:rPr>
              <w:t>近3个月连续</w:t>
            </w:r>
            <w:r>
              <w:rPr>
                <w:rFonts w:hint="eastAsia" w:ascii="仿宋" w:hAnsi="仿宋" w:eastAsia="仿宋" w:cs="仿宋"/>
                <w:bCs/>
                <w:sz w:val="28"/>
                <w:szCs w:val="28"/>
              </w:rPr>
              <w:t>的个人“社会保险缴费证明”（</w:t>
            </w:r>
            <w:r>
              <w:rPr>
                <w:rFonts w:hint="eastAsia" w:ascii="仿宋" w:hAnsi="仿宋" w:eastAsia="仿宋" w:cs="仿宋"/>
                <w:bCs/>
                <w:sz w:val="28"/>
                <w:szCs w:val="28"/>
                <w:lang w:val="en-US" w:eastAsia="zh-CN"/>
              </w:rPr>
              <w:t>具备</w:t>
            </w:r>
            <w:r>
              <w:rPr>
                <w:rFonts w:hint="eastAsia" w:ascii="仿宋" w:hAnsi="仿宋" w:eastAsia="仿宋" w:cs="仿宋"/>
                <w:bCs/>
                <w:sz w:val="28"/>
                <w:szCs w:val="28"/>
              </w:rPr>
              <w:t>社会保险管理部门图章且参保单位为投标单位</w:t>
            </w:r>
            <w:r>
              <w:rPr>
                <w:rFonts w:hint="eastAsia" w:ascii="仿宋" w:hAnsi="仿宋" w:eastAsia="仿宋" w:cs="仿宋"/>
                <w:bCs/>
                <w:sz w:val="28"/>
                <w:szCs w:val="28"/>
                <w:lang w:eastAsia="zh-CN"/>
              </w:rPr>
              <w:t>，</w:t>
            </w:r>
            <w:r>
              <w:rPr>
                <w:rFonts w:hint="eastAsia" w:ascii="仿宋" w:hAnsi="仿宋" w:eastAsia="仿宋" w:cs="仿宋"/>
                <w:bCs/>
                <w:sz w:val="28"/>
                <w:szCs w:val="28"/>
              </w:rPr>
              <w:t>须加盖投标人公章）。</w:t>
            </w:r>
          </w:p>
          <w:p>
            <w:pPr>
              <w:widowControl/>
              <w:snapToGrid w:val="0"/>
              <w:spacing w:line="360" w:lineRule="auto"/>
              <w:rPr>
                <w:rFonts w:hint="eastAsia" w:ascii="仿宋" w:hAnsi="仿宋" w:eastAsia="仿宋" w:cs="仿宋"/>
                <w:sz w:val="28"/>
                <w:szCs w:val="28"/>
              </w:rPr>
            </w:pPr>
            <w:r>
              <w:rPr>
                <w:rFonts w:hint="eastAsia" w:ascii="仿宋" w:hAnsi="仿宋" w:eastAsia="仿宋" w:cs="仿宋"/>
                <w:bCs/>
                <w:sz w:val="28"/>
                <w:szCs w:val="28"/>
              </w:rPr>
              <w:t>每提供1份“西文三级编目员”资格认证书</w:t>
            </w:r>
            <w:r>
              <w:rPr>
                <w:rFonts w:hint="eastAsia" w:ascii="仿宋" w:hAnsi="仿宋" w:eastAsia="仿宋" w:cs="仿宋"/>
                <w:bCs/>
                <w:sz w:val="28"/>
                <w:szCs w:val="28"/>
                <w:lang w:val="en-US" w:eastAsia="zh-CN"/>
              </w:rPr>
              <w:t>和社会保险缴费证明，</w:t>
            </w:r>
            <w:r>
              <w:rPr>
                <w:rFonts w:hint="eastAsia" w:ascii="仿宋" w:hAnsi="仿宋" w:eastAsia="仿宋" w:cs="仿宋"/>
                <w:bCs/>
                <w:sz w:val="28"/>
                <w:szCs w:val="28"/>
              </w:rPr>
              <w:t>得1分，最多得7分。</w:t>
            </w:r>
          </w:p>
        </w:tc>
        <w:tc>
          <w:tcPr>
            <w:tcW w:w="106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7</w:t>
            </w:r>
          </w:p>
        </w:tc>
        <w:tc>
          <w:tcPr>
            <w:tcW w:w="1067"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tabs>
                <w:tab w:val="left" w:pos="120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8</w:t>
            </w:r>
          </w:p>
        </w:tc>
        <w:tc>
          <w:tcPr>
            <w:tcW w:w="118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技术</w:t>
            </w:r>
          </w:p>
        </w:tc>
        <w:tc>
          <w:tcPr>
            <w:tcW w:w="4300" w:type="dxa"/>
            <w:vAlign w:val="center"/>
          </w:tcPr>
          <w:p>
            <w:pPr>
              <w:pStyle w:val="81"/>
              <w:spacing w:after="0" w:line="360" w:lineRule="auto"/>
              <w:ind w:left="0" w:leftChars="0" w:firstLine="0" w:firstLineChars="0"/>
              <w:rPr>
                <w:rFonts w:hint="eastAsia" w:ascii="仿宋" w:hAnsi="仿宋" w:eastAsia="仿宋" w:cs="仿宋"/>
                <w:bCs/>
                <w:sz w:val="28"/>
                <w:szCs w:val="28"/>
              </w:rPr>
            </w:pPr>
            <w:r>
              <w:rPr>
                <w:rFonts w:hint="eastAsia" w:ascii="仿宋" w:hAnsi="仿宋" w:eastAsia="仿宋" w:cs="仿宋"/>
                <w:bCs/>
                <w:sz w:val="28"/>
                <w:szCs w:val="28"/>
              </w:rPr>
              <w:t>提供完整有针对性的售后服务方案（包括但不限于：技术培训方案、定期回访等）</w:t>
            </w:r>
          </w:p>
          <w:p>
            <w:pPr>
              <w:widowControl/>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方案措施详细、完善、合理、有针对性，得3分；</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方案措施较详细、较完善、较合理、较有针对性，得2分；</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方案措施描述过于简单、欠完善、无针对性，得1分；</w:t>
            </w:r>
          </w:p>
          <w:p>
            <w:pPr>
              <w:spacing w:line="360" w:lineRule="auto"/>
              <w:rPr>
                <w:rFonts w:hint="eastAsia" w:ascii="仿宋" w:hAnsi="仿宋" w:eastAsia="仿宋" w:cs="仿宋"/>
                <w:sz w:val="28"/>
                <w:szCs w:val="28"/>
              </w:rPr>
            </w:pPr>
            <w:r>
              <w:rPr>
                <w:rFonts w:hint="eastAsia" w:ascii="仿宋" w:hAnsi="仿宋" w:eastAsia="仿宋" w:cs="仿宋"/>
                <w:bCs/>
                <w:sz w:val="28"/>
                <w:szCs w:val="28"/>
              </w:rPr>
              <w:t>未提供得0分。</w:t>
            </w:r>
          </w:p>
        </w:tc>
        <w:tc>
          <w:tcPr>
            <w:tcW w:w="106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3</w:t>
            </w:r>
          </w:p>
        </w:tc>
        <w:tc>
          <w:tcPr>
            <w:tcW w:w="1067"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主观分</w:t>
            </w:r>
          </w:p>
        </w:tc>
      </w:tr>
    </w:tbl>
    <w:p/>
    <w:p>
      <w:pPr>
        <w:jc w:val="left"/>
      </w:pPr>
      <w:r>
        <w:br w:type="page"/>
      </w:r>
      <w:r>
        <w:rPr>
          <w:rFonts w:hint="eastAsia" w:ascii="仿宋" w:hAnsi="仿宋" w:eastAsia="仿宋"/>
          <w:spacing w:val="-8"/>
          <w:sz w:val="28"/>
          <w:szCs w:val="28"/>
        </w:rPr>
        <w:t>标项3：外文期刊，预算</w:t>
      </w:r>
      <w:r>
        <w:rPr>
          <w:rFonts w:hint="eastAsia" w:ascii="仿宋" w:hAnsi="仿宋" w:eastAsia="仿宋" w:cs="Arial"/>
          <w:bCs/>
          <w:color w:val="000000" w:themeColor="text1"/>
          <w:kern w:val="0"/>
          <w:sz w:val="28"/>
          <w:szCs w:val="28"/>
          <w14:textFill>
            <w14:solidFill>
              <w14:schemeClr w14:val="tx1"/>
            </w14:solidFill>
          </w14:textFill>
        </w:rPr>
        <w:t>24万元</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87"/>
        <w:gridCol w:w="4300"/>
        <w:gridCol w:w="106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1" w:type="dxa"/>
            <w:vAlign w:val="center"/>
          </w:tcPr>
          <w:p>
            <w:pPr>
              <w:widowControl/>
              <w:spacing w:line="360" w:lineRule="auto"/>
              <w:jc w:val="center"/>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序号</w:t>
            </w:r>
          </w:p>
        </w:tc>
        <w:tc>
          <w:tcPr>
            <w:tcW w:w="1187" w:type="dxa"/>
            <w:vAlign w:val="center"/>
          </w:tcPr>
          <w:p>
            <w:pPr>
              <w:widowControl/>
              <w:spacing w:line="360" w:lineRule="auto"/>
              <w:jc w:val="center"/>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评审</w:t>
            </w:r>
          </w:p>
          <w:p>
            <w:pPr>
              <w:widowControl/>
              <w:spacing w:line="360" w:lineRule="auto"/>
              <w:jc w:val="center"/>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因素</w:t>
            </w:r>
          </w:p>
        </w:tc>
        <w:tc>
          <w:tcPr>
            <w:tcW w:w="4300" w:type="dxa"/>
            <w:vAlign w:val="center"/>
          </w:tcPr>
          <w:p>
            <w:pPr>
              <w:widowControl/>
              <w:spacing w:line="360" w:lineRule="auto"/>
              <w:jc w:val="center"/>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评审</w:t>
            </w:r>
          </w:p>
          <w:p>
            <w:pPr>
              <w:widowControl/>
              <w:spacing w:line="360" w:lineRule="auto"/>
              <w:jc w:val="center"/>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标准</w:t>
            </w:r>
          </w:p>
        </w:tc>
        <w:tc>
          <w:tcPr>
            <w:tcW w:w="1067" w:type="dxa"/>
            <w:vAlign w:val="center"/>
          </w:tcPr>
          <w:p>
            <w:pPr>
              <w:widowControl/>
              <w:spacing w:line="360" w:lineRule="auto"/>
              <w:jc w:val="center"/>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分值</w:t>
            </w:r>
          </w:p>
          <w:p>
            <w:pPr>
              <w:widowControl/>
              <w:spacing w:line="360" w:lineRule="auto"/>
              <w:jc w:val="center"/>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权重</w:t>
            </w:r>
          </w:p>
        </w:tc>
        <w:tc>
          <w:tcPr>
            <w:tcW w:w="1067" w:type="dxa"/>
            <w:vAlign w:val="center"/>
          </w:tcPr>
          <w:p>
            <w:pPr>
              <w:widowControl/>
              <w:spacing w:line="360" w:lineRule="auto"/>
              <w:jc w:val="center"/>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打分</w:t>
            </w:r>
          </w:p>
          <w:p>
            <w:pPr>
              <w:widowControl/>
              <w:spacing w:line="360" w:lineRule="auto"/>
              <w:jc w:val="center"/>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91" w:type="dxa"/>
            <w:vAlign w:val="center"/>
          </w:tcPr>
          <w:p>
            <w:pPr>
              <w:widowControl/>
              <w:numPr>
                <w:ilvl w:val="0"/>
                <w:numId w:val="68"/>
              </w:numPr>
              <w:spacing w:line="360" w:lineRule="auto"/>
              <w:ind w:left="425" w:leftChars="0" w:hanging="425" w:firstLineChars="0"/>
              <w:jc w:val="left"/>
              <w:rPr>
                <w:rFonts w:hint="eastAsia" w:cs="仿宋" w:asciiTheme="minorEastAsia" w:hAnsiTheme="minorEastAsia" w:eastAsiaTheme="minorEastAsia"/>
                <w:sz w:val="24"/>
                <w:szCs w:val="24"/>
                <w:lang w:bidi="ar"/>
              </w:rPr>
            </w:pPr>
          </w:p>
        </w:tc>
        <w:tc>
          <w:tcPr>
            <w:tcW w:w="1187" w:type="dxa"/>
            <w:vAlign w:val="center"/>
          </w:tcPr>
          <w:p>
            <w:pPr>
              <w:widowControl/>
              <w:spacing w:line="360" w:lineRule="auto"/>
              <w:jc w:val="center"/>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报价</w:t>
            </w:r>
          </w:p>
        </w:tc>
        <w:tc>
          <w:tcPr>
            <w:tcW w:w="4300" w:type="dxa"/>
            <w:vAlign w:val="center"/>
          </w:tcPr>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满足招标文件要求且投标价格最低的投标报价（综合费率）为评标基准价，其价格分为满分。其他投标人的价格分统一按照下列公式计算：投标报价得分＝（评标基准价/投标报价）×分值。</w:t>
            </w:r>
          </w:p>
        </w:tc>
        <w:tc>
          <w:tcPr>
            <w:tcW w:w="1067" w:type="dxa"/>
            <w:vAlign w:val="center"/>
          </w:tcPr>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30</w:t>
            </w:r>
          </w:p>
        </w:tc>
        <w:tc>
          <w:tcPr>
            <w:tcW w:w="1067" w:type="dxa"/>
            <w:vAlign w:val="center"/>
          </w:tcPr>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widowControl/>
              <w:numPr>
                <w:ilvl w:val="0"/>
                <w:numId w:val="68"/>
              </w:numPr>
              <w:spacing w:line="360" w:lineRule="auto"/>
              <w:ind w:left="425" w:leftChars="0" w:hanging="425" w:firstLineChars="0"/>
              <w:jc w:val="left"/>
              <w:rPr>
                <w:rFonts w:hint="eastAsia" w:cs="仿宋" w:asciiTheme="minorEastAsia" w:hAnsiTheme="minorEastAsia" w:eastAsiaTheme="minorEastAsia"/>
                <w:sz w:val="24"/>
                <w:szCs w:val="24"/>
                <w:lang w:bidi="ar"/>
              </w:rPr>
            </w:pPr>
          </w:p>
        </w:tc>
        <w:tc>
          <w:tcPr>
            <w:tcW w:w="1187" w:type="dxa"/>
            <w:vAlign w:val="center"/>
          </w:tcPr>
          <w:p>
            <w:pPr>
              <w:widowControl/>
              <w:spacing w:line="360" w:lineRule="auto"/>
              <w:jc w:val="center"/>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商务</w:t>
            </w:r>
          </w:p>
        </w:tc>
        <w:tc>
          <w:tcPr>
            <w:tcW w:w="4300" w:type="dxa"/>
            <w:vAlign w:val="center"/>
          </w:tcPr>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val="en-US" w:eastAsia="zh-CN" w:bidi="ar"/>
              </w:rPr>
              <w:t>投标人</w:t>
            </w:r>
            <w:r>
              <w:rPr>
                <w:rFonts w:hint="eastAsia" w:cs="仿宋" w:asciiTheme="minorEastAsia" w:hAnsiTheme="minorEastAsia" w:eastAsiaTheme="minorEastAsia"/>
                <w:sz w:val="24"/>
                <w:szCs w:val="24"/>
                <w:lang w:bidi="ar"/>
              </w:rPr>
              <w:t>具备质量管理体系认证证书、环境管理体系认证证书、职业健康安全管理体系认证证书，每出具一个认证证书得2分，最高6分，未提供有效的证书不得分（须提供有效期内的认证证书复印件并加盖投标人公章）</w:t>
            </w:r>
          </w:p>
        </w:tc>
        <w:tc>
          <w:tcPr>
            <w:tcW w:w="1067" w:type="dxa"/>
            <w:vAlign w:val="center"/>
          </w:tcPr>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6</w:t>
            </w:r>
          </w:p>
        </w:tc>
        <w:tc>
          <w:tcPr>
            <w:tcW w:w="1067" w:type="dxa"/>
            <w:vAlign w:val="center"/>
          </w:tcPr>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widowControl/>
              <w:numPr>
                <w:ilvl w:val="0"/>
                <w:numId w:val="68"/>
              </w:numPr>
              <w:spacing w:line="360" w:lineRule="auto"/>
              <w:ind w:left="425" w:leftChars="0" w:hanging="425" w:firstLineChars="0"/>
              <w:jc w:val="left"/>
              <w:rPr>
                <w:rFonts w:hint="eastAsia" w:cs="仿宋" w:asciiTheme="minorEastAsia" w:hAnsiTheme="minorEastAsia" w:eastAsiaTheme="minorEastAsia"/>
                <w:sz w:val="24"/>
                <w:szCs w:val="24"/>
                <w:lang w:bidi="ar"/>
              </w:rPr>
            </w:pPr>
          </w:p>
        </w:tc>
        <w:tc>
          <w:tcPr>
            <w:tcW w:w="1187" w:type="dxa"/>
            <w:vAlign w:val="center"/>
          </w:tcPr>
          <w:p>
            <w:pPr>
              <w:widowControl/>
              <w:spacing w:line="360" w:lineRule="auto"/>
              <w:jc w:val="center"/>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商务</w:t>
            </w:r>
          </w:p>
        </w:tc>
        <w:tc>
          <w:tcPr>
            <w:tcW w:w="4300" w:type="dxa"/>
            <w:vAlign w:val="center"/>
          </w:tcPr>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投标人提供2021年1月1日至投标截止日（以合同签订日期为准）类似项目业绩，每提供一个符合要求的业绩得1分，最多得12分。</w:t>
            </w:r>
          </w:p>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注：需提供合同复印件并加盖投标人公章，合同至少应包括：合同的甲乙双方，合同金额，详细标的内容和双方签章及生效时间。</w:t>
            </w:r>
          </w:p>
        </w:tc>
        <w:tc>
          <w:tcPr>
            <w:tcW w:w="1067" w:type="dxa"/>
            <w:vAlign w:val="center"/>
          </w:tcPr>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12</w:t>
            </w:r>
          </w:p>
        </w:tc>
        <w:tc>
          <w:tcPr>
            <w:tcW w:w="1067" w:type="dxa"/>
            <w:vAlign w:val="center"/>
          </w:tcPr>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widowControl/>
              <w:numPr>
                <w:ilvl w:val="0"/>
                <w:numId w:val="68"/>
              </w:numPr>
              <w:spacing w:line="360" w:lineRule="auto"/>
              <w:ind w:left="425" w:leftChars="0" w:hanging="425" w:firstLineChars="0"/>
              <w:jc w:val="left"/>
              <w:rPr>
                <w:rFonts w:hint="eastAsia" w:cs="仿宋" w:asciiTheme="minorEastAsia" w:hAnsiTheme="minorEastAsia" w:eastAsiaTheme="minorEastAsia"/>
                <w:sz w:val="24"/>
                <w:szCs w:val="24"/>
                <w:lang w:bidi="ar"/>
              </w:rPr>
            </w:pPr>
          </w:p>
        </w:tc>
        <w:tc>
          <w:tcPr>
            <w:tcW w:w="1187" w:type="dxa"/>
            <w:vAlign w:val="center"/>
          </w:tcPr>
          <w:p>
            <w:pPr>
              <w:widowControl/>
              <w:spacing w:line="360" w:lineRule="auto"/>
              <w:jc w:val="center"/>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技术</w:t>
            </w:r>
          </w:p>
        </w:tc>
        <w:tc>
          <w:tcPr>
            <w:tcW w:w="4300" w:type="dxa"/>
            <w:vAlign w:val="center"/>
          </w:tcPr>
          <w:p>
            <w:pPr>
              <w:widowControl/>
              <w:spacing w:line="360" w:lineRule="auto"/>
              <w:jc w:val="left"/>
              <w:rPr>
                <w:rFonts w:hint="default" w:cs="仿宋" w:asciiTheme="minorEastAsia" w:hAnsiTheme="minorEastAsia" w:eastAsiaTheme="minorEastAsia"/>
                <w:sz w:val="24"/>
                <w:szCs w:val="24"/>
                <w:lang w:val="en-US" w:eastAsia="zh-CN" w:bidi="ar"/>
              </w:rPr>
            </w:pPr>
            <w:r>
              <w:rPr>
                <w:rFonts w:hint="eastAsia" w:cs="仿宋" w:asciiTheme="minorEastAsia" w:hAnsiTheme="minorEastAsia" w:eastAsiaTheme="minorEastAsia"/>
                <w:sz w:val="24"/>
                <w:szCs w:val="24"/>
                <w:lang w:val="en-US" w:eastAsia="zh-CN" w:bidi="ar"/>
              </w:rPr>
              <w:t>供货保障能力：</w:t>
            </w:r>
          </w:p>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1、供应商在海关设有专门物流仓库的得5分，在</w:t>
            </w:r>
            <w:r>
              <w:rPr>
                <w:rFonts w:hint="eastAsia" w:cs="仿宋" w:asciiTheme="minorEastAsia" w:hAnsiTheme="minorEastAsia" w:eastAsiaTheme="minorEastAsia"/>
                <w:sz w:val="24"/>
                <w:szCs w:val="24"/>
                <w:lang w:eastAsia="zh-CN" w:bidi="ar"/>
              </w:rPr>
              <w:t>海关</w:t>
            </w:r>
            <w:r>
              <w:rPr>
                <w:rFonts w:hint="eastAsia" w:cs="仿宋" w:asciiTheme="minorEastAsia" w:hAnsiTheme="minorEastAsia" w:eastAsiaTheme="minorEastAsia"/>
                <w:sz w:val="24"/>
                <w:szCs w:val="24"/>
                <w:lang w:bidi="ar"/>
              </w:rPr>
              <w:t>没有设专门物流仓库的得0分。提供有效证明文件（房产证或租赁协议租赁用途需注明为仓库）。</w:t>
            </w:r>
          </w:p>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评审依据：提供有效证明文件（房产证或租赁协议租赁用途需注明为仓库）。</w:t>
            </w:r>
          </w:p>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2、供应商后备仓库的面积进行评分，后备仓库的面积10000平米以上（含10000平米）得5分，每增加2000㎡加1分，最多加5分，本项满分10分。</w:t>
            </w:r>
          </w:p>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评审依据：提供有效证明文件（房产证或租赁协议租赁用途需注明为仓库）。</w:t>
            </w:r>
          </w:p>
        </w:tc>
        <w:tc>
          <w:tcPr>
            <w:tcW w:w="1067" w:type="dxa"/>
            <w:vAlign w:val="center"/>
          </w:tcPr>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15</w:t>
            </w:r>
          </w:p>
        </w:tc>
        <w:tc>
          <w:tcPr>
            <w:tcW w:w="1067" w:type="dxa"/>
            <w:vAlign w:val="center"/>
          </w:tcPr>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691" w:type="dxa"/>
            <w:vAlign w:val="center"/>
          </w:tcPr>
          <w:p>
            <w:pPr>
              <w:widowControl/>
              <w:numPr>
                <w:ilvl w:val="0"/>
                <w:numId w:val="68"/>
              </w:numPr>
              <w:spacing w:line="360" w:lineRule="auto"/>
              <w:ind w:left="425" w:leftChars="0" w:hanging="425" w:firstLineChars="0"/>
              <w:jc w:val="left"/>
              <w:rPr>
                <w:rFonts w:hint="eastAsia" w:cs="仿宋" w:asciiTheme="minorEastAsia" w:hAnsiTheme="minorEastAsia" w:eastAsiaTheme="minorEastAsia"/>
                <w:sz w:val="24"/>
                <w:szCs w:val="24"/>
                <w:lang w:bidi="ar"/>
              </w:rPr>
            </w:pPr>
          </w:p>
        </w:tc>
        <w:tc>
          <w:tcPr>
            <w:tcW w:w="1187" w:type="dxa"/>
            <w:vAlign w:val="center"/>
          </w:tcPr>
          <w:p>
            <w:pPr>
              <w:widowControl/>
              <w:spacing w:line="360" w:lineRule="auto"/>
              <w:jc w:val="center"/>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技术</w:t>
            </w:r>
          </w:p>
        </w:tc>
        <w:tc>
          <w:tcPr>
            <w:tcW w:w="4300" w:type="dxa"/>
            <w:vAlign w:val="center"/>
          </w:tcPr>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供货方案：</w:t>
            </w:r>
          </w:p>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方案措施详细、完善、合理、有针对性，得12分；</w:t>
            </w:r>
          </w:p>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方案措施较详细、较完善、较合理、较有针对性，得8分；</w:t>
            </w:r>
          </w:p>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方案措施描述过于简单、欠完善、无针对性，得4分；</w:t>
            </w:r>
          </w:p>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未提供得0分。</w:t>
            </w:r>
          </w:p>
        </w:tc>
        <w:tc>
          <w:tcPr>
            <w:tcW w:w="1067" w:type="dxa"/>
            <w:vAlign w:val="center"/>
          </w:tcPr>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12</w:t>
            </w:r>
          </w:p>
        </w:tc>
        <w:tc>
          <w:tcPr>
            <w:tcW w:w="1067" w:type="dxa"/>
            <w:vAlign w:val="center"/>
          </w:tcPr>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widowControl/>
              <w:numPr>
                <w:ilvl w:val="0"/>
                <w:numId w:val="68"/>
              </w:numPr>
              <w:spacing w:line="360" w:lineRule="auto"/>
              <w:ind w:left="425" w:leftChars="0" w:hanging="425" w:firstLineChars="0"/>
              <w:jc w:val="left"/>
              <w:rPr>
                <w:rFonts w:hint="eastAsia" w:cs="仿宋" w:asciiTheme="minorEastAsia" w:hAnsiTheme="minorEastAsia" w:eastAsiaTheme="minorEastAsia"/>
                <w:sz w:val="24"/>
                <w:szCs w:val="24"/>
                <w:lang w:bidi="ar"/>
              </w:rPr>
            </w:pPr>
          </w:p>
        </w:tc>
        <w:tc>
          <w:tcPr>
            <w:tcW w:w="1187" w:type="dxa"/>
            <w:vAlign w:val="center"/>
          </w:tcPr>
          <w:p>
            <w:pPr>
              <w:widowControl/>
              <w:spacing w:line="360" w:lineRule="auto"/>
              <w:jc w:val="center"/>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技术</w:t>
            </w:r>
          </w:p>
        </w:tc>
        <w:tc>
          <w:tcPr>
            <w:tcW w:w="4300" w:type="dxa"/>
            <w:vAlign w:val="center"/>
          </w:tcPr>
          <w:p>
            <w:pPr>
              <w:widowControl/>
              <w:snapToGrid w:val="0"/>
              <w:spacing w:line="360" w:lineRule="auto"/>
              <w:rPr>
                <w:rFonts w:hint="eastAsia" w:cs="仿宋" w:asciiTheme="minorEastAsia" w:hAnsiTheme="minorEastAsia" w:eastAsiaTheme="minorEastAsia"/>
                <w:bCs/>
                <w:sz w:val="24"/>
                <w:szCs w:val="24"/>
                <w:lang w:val="en-US" w:eastAsia="zh-CN"/>
              </w:rPr>
            </w:pPr>
            <w:r>
              <w:rPr>
                <w:rFonts w:hint="eastAsia" w:cs="仿宋" w:asciiTheme="minorEastAsia" w:hAnsiTheme="minorEastAsia" w:eastAsiaTheme="minorEastAsia"/>
                <w:bCs/>
                <w:sz w:val="24"/>
                <w:szCs w:val="24"/>
                <w:lang w:val="en-US" w:eastAsia="zh-CN"/>
              </w:rPr>
              <w:t>售后服务人员配备：</w:t>
            </w:r>
          </w:p>
          <w:p>
            <w:pPr>
              <w:widowControl/>
              <w:snapToGrid w:val="0"/>
              <w:spacing w:line="360" w:lineRule="auto"/>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投标人提供如下材料：</w:t>
            </w:r>
          </w:p>
          <w:p>
            <w:pPr>
              <w:widowControl/>
              <w:snapToGrid w:val="0"/>
              <w:spacing w:line="360" w:lineRule="auto"/>
              <w:rPr>
                <w:rFonts w:cs="仿宋" w:asciiTheme="minorEastAsia" w:hAnsiTheme="minorEastAsia" w:eastAsiaTheme="minorEastAsia"/>
                <w:bCs/>
                <w:sz w:val="24"/>
                <w:szCs w:val="24"/>
              </w:rPr>
            </w:pPr>
            <w:r>
              <w:rPr>
                <w:rFonts w:cs="仿宋" w:asciiTheme="minorEastAsia" w:hAnsiTheme="minorEastAsia" w:eastAsiaTheme="minorEastAsia"/>
                <w:bCs/>
                <w:sz w:val="24"/>
                <w:szCs w:val="24"/>
              </w:rPr>
              <w:t xml:space="preserve">A. </w:t>
            </w:r>
            <w:r>
              <w:rPr>
                <w:rFonts w:hint="eastAsia" w:cs="仿宋" w:asciiTheme="minorEastAsia" w:hAnsiTheme="minorEastAsia" w:eastAsiaTheme="minorEastAsia"/>
                <w:bCs/>
                <w:sz w:val="24"/>
                <w:szCs w:val="24"/>
              </w:rPr>
              <w:t>由CALIS联机合作编目中心颁发的“西文三级编目员”资格认证书复印件</w:t>
            </w:r>
            <w:r>
              <w:rPr>
                <w:rFonts w:hint="eastAsia" w:cs="仿宋" w:asciiTheme="minorEastAsia" w:hAnsiTheme="minorEastAsia" w:eastAsiaTheme="minorEastAsia"/>
                <w:bCs/>
                <w:sz w:val="24"/>
                <w:szCs w:val="24"/>
                <w:lang w:eastAsia="zh-CN"/>
              </w:rPr>
              <w:t>（</w:t>
            </w:r>
            <w:r>
              <w:rPr>
                <w:rFonts w:hint="eastAsia" w:cs="仿宋" w:asciiTheme="minorEastAsia" w:hAnsiTheme="minorEastAsia" w:eastAsiaTheme="minorEastAsia"/>
                <w:bCs/>
                <w:sz w:val="24"/>
                <w:szCs w:val="24"/>
              </w:rPr>
              <w:t>须加盖投标人公章</w:t>
            </w:r>
            <w:r>
              <w:rPr>
                <w:rFonts w:hint="eastAsia" w:cs="仿宋" w:asciiTheme="minorEastAsia" w:hAnsiTheme="minorEastAsia" w:eastAsiaTheme="minorEastAsia"/>
                <w:bCs/>
                <w:sz w:val="24"/>
                <w:szCs w:val="24"/>
                <w:lang w:eastAsia="zh-CN"/>
              </w:rPr>
              <w:t>）</w:t>
            </w:r>
            <w:r>
              <w:rPr>
                <w:rFonts w:hint="eastAsia" w:cs="仿宋" w:asciiTheme="minorEastAsia" w:hAnsiTheme="minorEastAsia" w:eastAsiaTheme="minorEastAsia"/>
                <w:bCs/>
                <w:sz w:val="24"/>
                <w:szCs w:val="24"/>
              </w:rPr>
              <w:t>；</w:t>
            </w:r>
          </w:p>
          <w:p>
            <w:pPr>
              <w:widowControl/>
              <w:snapToGrid w:val="0"/>
              <w:spacing w:line="360" w:lineRule="auto"/>
              <w:rPr>
                <w:rFonts w:cs="仿宋" w:asciiTheme="minorEastAsia" w:hAnsiTheme="minorEastAsia" w:eastAsiaTheme="minorEastAsia"/>
                <w:bCs/>
                <w:sz w:val="24"/>
                <w:szCs w:val="24"/>
              </w:rPr>
            </w:pPr>
            <w:r>
              <w:rPr>
                <w:rFonts w:cs="仿宋" w:asciiTheme="minorEastAsia" w:hAnsiTheme="minorEastAsia" w:eastAsiaTheme="minorEastAsia"/>
                <w:bCs/>
                <w:sz w:val="24"/>
                <w:szCs w:val="24"/>
              </w:rPr>
              <w:t xml:space="preserve">B. </w:t>
            </w:r>
            <w:r>
              <w:rPr>
                <w:rFonts w:hint="eastAsia" w:cs="仿宋" w:asciiTheme="minorEastAsia" w:hAnsiTheme="minorEastAsia" w:eastAsiaTheme="minorEastAsia"/>
                <w:bCs/>
                <w:sz w:val="24"/>
                <w:szCs w:val="24"/>
              </w:rPr>
              <w:t>该证持有人</w:t>
            </w:r>
            <w:r>
              <w:rPr>
                <w:rFonts w:hint="eastAsia" w:cs="仿宋" w:asciiTheme="minorEastAsia" w:hAnsiTheme="minorEastAsia" w:eastAsiaTheme="minorEastAsia"/>
                <w:bCs/>
                <w:sz w:val="24"/>
                <w:szCs w:val="24"/>
                <w:lang w:val="en-US" w:eastAsia="zh-CN"/>
              </w:rPr>
              <w:t>近3个月连续的</w:t>
            </w:r>
            <w:r>
              <w:rPr>
                <w:rFonts w:hint="eastAsia" w:cs="仿宋" w:asciiTheme="minorEastAsia" w:hAnsiTheme="minorEastAsia" w:eastAsiaTheme="minorEastAsia"/>
                <w:bCs/>
                <w:sz w:val="24"/>
                <w:szCs w:val="24"/>
              </w:rPr>
              <w:t>个人“社会保险缴费证明”（</w:t>
            </w:r>
            <w:r>
              <w:rPr>
                <w:rFonts w:hint="eastAsia" w:cs="仿宋" w:asciiTheme="minorEastAsia" w:hAnsiTheme="minorEastAsia" w:eastAsiaTheme="minorEastAsia"/>
                <w:bCs/>
                <w:sz w:val="24"/>
                <w:szCs w:val="24"/>
                <w:lang w:val="en-US" w:eastAsia="zh-CN"/>
              </w:rPr>
              <w:t>具备</w:t>
            </w:r>
            <w:r>
              <w:rPr>
                <w:rFonts w:hint="eastAsia" w:cs="仿宋" w:asciiTheme="minorEastAsia" w:hAnsiTheme="minorEastAsia" w:eastAsiaTheme="minorEastAsia"/>
                <w:bCs/>
                <w:sz w:val="24"/>
                <w:szCs w:val="24"/>
              </w:rPr>
              <w:t>社会保险管理部门图章且参保单位为投标单位</w:t>
            </w:r>
            <w:r>
              <w:rPr>
                <w:rFonts w:hint="eastAsia" w:cs="仿宋" w:asciiTheme="minorEastAsia" w:hAnsiTheme="minorEastAsia" w:eastAsiaTheme="minorEastAsia"/>
                <w:bCs/>
                <w:sz w:val="24"/>
                <w:szCs w:val="24"/>
                <w:lang w:eastAsia="zh-CN"/>
              </w:rPr>
              <w:t>，</w:t>
            </w:r>
            <w:r>
              <w:rPr>
                <w:rFonts w:hint="eastAsia" w:cs="仿宋" w:asciiTheme="minorEastAsia" w:hAnsiTheme="minorEastAsia" w:eastAsiaTheme="minorEastAsia"/>
                <w:bCs/>
                <w:sz w:val="24"/>
                <w:szCs w:val="24"/>
              </w:rPr>
              <w:t>须加盖投标人公章）。</w:t>
            </w:r>
          </w:p>
          <w:p>
            <w:pPr>
              <w:widowControl/>
              <w:spacing w:line="360" w:lineRule="auto"/>
              <w:jc w:val="left"/>
              <w:rPr>
                <w:rFonts w:hint="eastAsia" w:cs="仿宋" w:asciiTheme="minorEastAsia" w:hAnsiTheme="minorEastAsia" w:eastAsiaTheme="minorEastAsia"/>
                <w:sz w:val="24"/>
                <w:szCs w:val="24"/>
                <w:lang w:bidi="ar"/>
              </w:rPr>
            </w:pPr>
            <w:r>
              <w:rPr>
                <w:rFonts w:cs="仿宋" w:asciiTheme="minorEastAsia" w:hAnsiTheme="minorEastAsia" w:eastAsiaTheme="minorEastAsia"/>
                <w:bCs/>
                <w:sz w:val="24"/>
                <w:szCs w:val="24"/>
              </w:rPr>
              <w:t>每提供1份</w:t>
            </w:r>
            <w:r>
              <w:rPr>
                <w:rFonts w:hint="eastAsia" w:cs="仿宋" w:asciiTheme="minorEastAsia" w:hAnsiTheme="minorEastAsia" w:eastAsiaTheme="minorEastAsia"/>
                <w:bCs/>
                <w:sz w:val="24"/>
                <w:szCs w:val="24"/>
              </w:rPr>
              <w:t>“西文三级编目员”资格认证书</w:t>
            </w:r>
            <w:r>
              <w:rPr>
                <w:rFonts w:hint="eastAsia" w:cs="仿宋" w:asciiTheme="minorEastAsia" w:hAnsiTheme="minorEastAsia" w:eastAsiaTheme="minorEastAsia"/>
                <w:bCs/>
                <w:sz w:val="24"/>
                <w:szCs w:val="24"/>
                <w:lang w:val="en-US" w:eastAsia="zh-CN"/>
              </w:rPr>
              <w:t>和社会保险缴费证明</w:t>
            </w:r>
            <w:r>
              <w:rPr>
                <w:rFonts w:hint="eastAsia" w:cs="仿宋" w:asciiTheme="minorEastAsia" w:hAnsiTheme="minorEastAsia" w:eastAsiaTheme="minorEastAsia"/>
                <w:sz w:val="24"/>
                <w:szCs w:val="24"/>
                <w:lang w:bidi="ar"/>
              </w:rPr>
              <w:t>得2分，最多得20分。</w:t>
            </w:r>
          </w:p>
        </w:tc>
        <w:tc>
          <w:tcPr>
            <w:tcW w:w="1067" w:type="dxa"/>
            <w:vAlign w:val="center"/>
          </w:tcPr>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20</w:t>
            </w:r>
          </w:p>
        </w:tc>
        <w:tc>
          <w:tcPr>
            <w:tcW w:w="1067" w:type="dxa"/>
            <w:vAlign w:val="center"/>
          </w:tcPr>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widowControl/>
              <w:numPr>
                <w:ilvl w:val="0"/>
                <w:numId w:val="68"/>
              </w:numPr>
              <w:spacing w:line="360" w:lineRule="auto"/>
              <w:ind w:left="425" w:leftChars="0" w:hanging="425" w:firstLineChars="0"/>
              <w:jc w:val="left"/>
              <w:rPr>
                <w:rFonts w:hint="eastAsia" w:cs="仿宋" w:asciiTheme="minorEastAsia" w:hAnsiTheme="minorEastAsia" w:eastAsiaTheme="minorEastAsia"/>
                <w:sz w:val="24"/>
                <w:szCs w:val="24"/>
                <w:lang w:bidi="ar"/>
              </w:rPr>
            </w:pPr>
          </w:p>
        </w:tc>
        <w:tc>
          <w:tcPr>
            <w:tcW w:w="1187" w:type="dxa"/>
            <w:vAlign w:val="center"/>
          </w:tcPr>
          <w:p>
            <w:pPr>
              <w:widowControl/>
              <w:spacing w:line="360" w:lineRule="auto"/>
              <w:jc w:val="center"/>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技术</w:t>
            </w:r>
          </w:p>
        </w:tc>
        <w:tc>
          <w:tcPr>
            <w:tcW w:w="4300" w:type="dxa"/>
            <w:vAlign w:val="center"/>
          </w:tcPr>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提供完整有针对性的售后服务方案（包括但不限于：技术培训方案、定期回访等）</w:t>
            </w:r>
          </w:p>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方案措施详细、完善、合理、有针对性，得5分；</w:t>
            </w:r>
          </w:p>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方案措施较详细、较完善、较合理、较有针对性，得3分；</w:t>
            </w:r>
          </w:p>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方案措施描述过于简单、欠完善、无针对性，得1分；</w:t>
            </w:r>
          </w:p>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未提供得0分。</w:t>
            </w:r>
          </w:p>
        </w:tc>
        <w:tc>
          <w:tcPr>
            <w:tcW w:w="1067" w:type="dxa"/>
            <w:vAlign w:val="center"/>
          </w:tcPr>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5</w:t>
            </w:r>
          </w:p>
        </w:tc>
        <w:tc>
          <w:tcPr>
            <w:tcW w:w="1067" w:type="dxa"/>
            <w:vAlign w:val="center"/>
          </w:tcPr>
          <w:p>
            <w:pPr>
              <w:widowControl/>
              <w:spacing w:line="360" w:lineRule="auto"/>
              <w:jc w:val="left"/>
              <w:rPr>
                <w:rFonts w:hint="eastAsia" w:cs="仿宋" w:asciiTheme="minorEastAsia" w:hAnsiTheme="minorEastAsia" w:eastAsiaTheme="minorEastAsia"/>
                <w:sz w:val="24"/>
                <w:szCs w:val="24"/>
                <w:lang w:bidi="ar"/>
              </w:rPr>
            </w:pPr>
            <w:r>
              <w:rPr>
                <w:rFonts w:hint="eastAsia" w:cs="仿宋" w:asciiTheme="minorEastAsia" w:hAnsiTheme="minorEastAsia" w:eastAsiaTheme="minorEastAsia"/>
                <w:sz w:val="24"/>
                <w:szCs w:val="24"/>
                <w:lang w:bidi="ar"/>
              </w:rPr>
              <w:t>主观分</w:t>
            </w:r>
          </w:p>
        </w:tc>
      </w:tr>
    </w:tbl>
    <w:p/>
    <w:p>
      <w:r>
        <w:br w:type="page"/>
      </w:r>
    </w:p>
    <w:p/>
    <w:p>
      <w:pPr>
        <w:keepNext w:val="0"/>
        <w:keepLines w:val="0"/>
        <w:pageBreakBefore w:val="0"/>
        <w:widowControl w:val="0"/>
        <w:kinsoku/>
        <w:wordWrap/>
        <w:overflowPunct/>
        <w:topLinePunct w:val="0"/>
        <w:autoSpaceDE/>
        <w:autoSpaceDN/>
        <w:bidi w:val="0"/>
        <w:adjustRightInd/>
        <w:snapToGrid/>
        <w:spacing w:after="240" w:afterLines="100" w:line="340" w:lineRule="exact"/>
        <w:ind w:firstLine="0"/>
        <w:jc w:val="center"/>
        <w:textAlignment w:val="auto"/>
        <w:outlineLvl w:val="0"/>
        <w:rPr>
          <w:rFonts w:hAnsi="宋体"/>
          <w:b/>
          <w:color w:val="000000"/>
          <w:sz w:val="36"/>
          <w:szCs w:val="36"/>
        </w:rPr>
      </w:pPr>
      <w:bookmarkStart w:id="17" w:name="_Toc28513"/>
      <w:bookmarkStart w:id="18" w:name="_Toc11381"/>
      <w:r>
        <w:rPr>
          <w:rFonts w:hint="eastAsia" w:hAnsi="宋体"/>
          <w:b/>
          <w:color w:val="000000"/>
          <w:sz w:val="36"/>
          <w:szCs w:val="36"/>
        </w:rPr>
        <w:t>第四章  采购需求</w:t>
      </w:r>
      <w:bookmarkEnd w:id="17"/>
      <w:bookmarkEnd w:id="18"/>
    </w:p>
    <w:p>
      <w:pPr>
        <w:pStyle w:val="48"/>
        <w:spacing w:line="360" w:lineRule="auto"/>
        <w:ind w:firstLine="0" w:firstLineChars="0"/>
        <w:rPr>
          <w:rFonts w:ascii="仿宋" w:hAnsi="仿宋" w:eastAsia="仿宋" w:cs="仿宋"/>
          <w:b w:val="0"/>
          <w:sz w:val="28"/>
          <w:szCs w:val="28"/>
        </w:rPr>
      </w:pPr>
      <w:r>
        <w:rPr>
          <w:rFonts w:hint="eastAsia" w:ascii="仿宋" w:hAnsi="仿宋" w:eastAsia="仿宋" w:cs="仿宋"/>
          <w:b w:val="0"/>
          <w:sz w:val="28"/>
          <w:szCs w:val="28"/>
        </w:rPr>
        <w:t>特别说明：</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1、招标需求中如果涉及具体品牌或型号，仅供参考，可报同档次或更优产品。</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2、需求中不允许偏离的实质性要求和条件，以“▲”号标明，如投标人未响应的，将被视为无效投标。</w:t>
      </w:r>
      <w:r>
        <w:rPr>
          <w:rFonts w:hint="eastAsia" w:ascii="仿宋" w:hAnsi="仿宋" w:eastAsia="仿宋" w:cs="仿宋"/>
          <w:kern w:val="0"/>
          <w:sz w:val="28"/>
          <w:szCs w:val="28"/>
        </w:rPr>
        <w:t>#</w:t>
      </w:r>
      <w:r>
        <w:rPr>
          <w:rFonts w:hint="eastAsia" w:ascii="仿宋" w:hAnsi="仿宋" w:eastAsia="仿宋" w:cs="仿宋"/>
          <w:b w:val="0"/>
          <w:sz w:val="28"/>
          <w:szCs w:val="28"/>
        </w:rPr>
        <w:t>号为技术参数，如不符合将导致扣分，详见第三章 评标办法及评分标准。</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3、采购人拟采购的产品属于政府采购节能产品、环境标志产品品目清单范围的采购产品，实施政府优先采购或强制采购。投标人应提供国家确定的认证机构出具的、处于有效期之内的节能产品、环境标志产品认证证书，采购人及采购单位对获得证书的产品实施政府优先采购或强制采购。</w:t>
      </w:r>
    </w:p>
    <w:p>
      <w:pPr>
        <w:pStyle w:val="48"/>
        <w:spacing w:line="360" w:lineRule="auto"/>
        <w:ind w:firstLine="473"/>
        <w:rPr>
          <w:b w:val="0"/>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000000" w:themeColor="text1"/>
          <w:sz w:val="36"/>
          <w:szCs w:val="36"/>
          <w14:textFill>
            <w14:solidFill>
              <w14:schemeClr w14:val="tx1"/>
            </w14:solidFill>
          </w14:textFill>
        </w:rPr>
      </w:pPr>
      <w:bookmarkStart w:id="19" w:name="_Toc51935131"/>
      <w:r>
        <w:rPr>
          <w:rFonts w:hint="eastAsia" w:ascii="宋体" w:hAnsi="宋体" w:cs="宋体"/>
          <w:b/>
          <w:color w:val="000000" w:themeColor="text1"/>
          <w:sz w:val="36"/>
          <w:szCs w:val="36"/>
          <w14:textFill>
            <w14:solidFill>
              <w14:schemeClr w14:val="tx1"/>
            </w14:solidFill>
          </w14:textFill>
        </w:rPr>
        <w:t>标项1：中文图书期刊（实洋）</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中文图书</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一、技术需求</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（一）采访</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▲1、图书数据</w:t>
      </w:r>
      <w:r>
        <w:rPr>
          <w:rFonts w:ascii="仿宋" w:hAnsi="仿宋" w:eastAsia="仿宋" w:cs="仿宋"/>
          <w:b w:val="0"/>
          <w:sz w:val="28"/>
          <w:szCs w:val="28"/>
        </w:rPr>
        <w:t>要求</w:t>
      </w:r>
      <w:r>
        <w:rPr>
          <w:rFonts w:hint="eastAsia" w:ascii="仿宋" w:hAnsi="仿宋" w:eastAsia="仿宋" w:cs="仿宋"/>
          <w:b w:val="0"/>
          <w:sz w:val="28"/>
          <w:szCs w:val="28"/>
        </w:rPr>
        <w:t>：采访数据和编目数据符合采购人图书馆使用的汇</w:t>
      </w:r>
      <w:r>
        <w:rPr>
          <w:rFonts w:ascii="仿宋" w:hAnsi="仿宋" w:eastAsia="仿宋" w:cs="仿宋"/>
          <w:b w:val="0"/>
          <w:sz w:val="28"/>
          <w:szCs w:val="28"/>
        </w:rPr>
        <w:t>文</w:t>
      </w:r>
      <w:r>
        <w:rPr>
          <w:rFonts w:hint="eastAsia" w:ascii="仿宋" w:hAnsi="仿宋" w:eastAsia="仿宋" w:cs="仿宋"/>
          <w:b w:val="0"/>
          <w:sz w:val="28"/>
          <w:szCs w:val="28"/>
        </w:rPr>
        <w:t>图书</w:t>
      </w:r>
      <w:r>
        <w:rPr>
          <w:rFonts w:ascii="仿宋" w:hAnsi="仿宋" w:eastAsia="仿宋" w:cs="仿宋"/>
          <w:b w:val="0"/>
          <w:sz w:val="28"/>
          <w:szCs w:val="28"/>
        </w:rPr>
        <w:t>管理</w:t>
      </w:r>
      <w:r>
        <w:rPr>
          <w:rFonts w:hint="eastAsia" w:ascii="仿宋" w:hAnsi="仿宋" w:eastAsia="仿宋" w:cs="仿宋"/>
          <w:b w:val="0"/>
          <w:sz w:val="28"/>
          <w:szCs w:val="28"/>
        </w:rPr>
        <w:t>软件系统要求。（</w:t>
      </w:r>
      <w:r>
        <w:rPr>
          <w:rFonts w:ascii="仿宋" w:hAnsi="仿宋" w:eastAsia="仿宋" w:cs="仿宋"/>
          <w:b w:val="0"/>
          <w:sz w:val="28"/>
          <w:szCs w:val="28"/>
        </w:rPr>
        <w:t>投标人提供</w:t>
      </w:r>
      <w:r>
        <w:rPr>
          <w:rFonts w:hint="eastAsia" w:ascii="仿宋" w:hAnsi="仿宋" w:eastAsia="仿宋" w:cs="仿宋"/>
          <w:b w:val="0"/>
          <w:sz w:val="28"/>
          <w:szCs w:val="28"/>
        </w:rPr>
        <w:t>承诺</w:t>
      </w:r>
      <w:r>
        <w:rPr>
          <w:rFonts w:ascii="仿宋" w:hAnsi="仿宋" w:eastAsia="仿宋" w:cs="仿宋"/>
          <w:b w:val="0"/>
          <w:sz w:val="28"/>
          <w:szCs w:val="28"/>
        </w:rPr>
        <w:t>书</w:t>
      </w:r>
      <w:r>
        <w:rPr>
          <w:rFonts w:hint="eastAsia" w:ascii="仿宋" w:hAnsi="仿宋" w:eastAsia="仿宋" w:cs="仿宋"/>
          <w:b w:val="0"/>
          <w:sz w:val="28"/>
          <w:szCs w:val="28"/>
        </w:rPr>
        <w:t>，</w:t>
      </w:r>
      <w:r>
        <w:rPr>
          <w:rFonts w:ascii="仿宋" w:hAnsi="仿宋" w:eastAsia="仿宋" w:cs="仿宋"/>
          <w:b w:val="0"/>
          <w:sz w:val="28"/>
          <w:szCs w:val="28"/>
        </w:rPr>
        <w:t>格式自拟）</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▲2、图书要求：图书购买以现场选购、订单采书的方式进行。供货方必须按照采购人订购</w:t>
      </w:r>
      <w:r>
        <w:rPr>
          <w:rFonts w:ascii="仿宋" w:hAnsi="仿宋" w:eastAsia="仿宋" w:cs="仿宋"/>
          <w:b w:val="0"/>
          <w:sz w:val="28"/>
          <w:szCs w:val="28"/>
        </w:rPr>
        <w:t>的</w:t>
      </w:r>
      <w:r>
        <w:rPr>
          <w:rFonts w:hint="eastAsia" w:ascii="仿宋" w:hAnsi="仿宋" w:eastAsia="仿宋" w:cs="仿宋"/>
          <w:b w:val="0"/>
          <w:sz w:val="28"/>
          <w:szCs w:val="28"/>
        </w:rPr>
        <w:t>图书品种</w:t>
      </w:r>
      <w:r>
        <w:rPr>
          <w:rFonts w:ascii="仿宋" w:hAnsi="仿宋" w:eastAsia="仿宋" w:cs="仿宋"/>
          <w:b w:val="0"/>
          <w:sz w:val="28"/>
          <w:szCs w:val="28"/>
        </w:rPr>
        <w:t>、数量及时供货</w:t>
      </w:r>
      <w:r>
        <w:rPr>
          <w:rFonts w:hint="eastAsia" w:ascii="仿宋" w:hAnsi="仿宋" w:eastAsia="仿宋" w:cs="仿宋"/>
          <w:b w:val="0"/>
          <w:sz w:val="28"/>
          <w:szCs w:val="28"/>
        </w:rPr>
        <w:t>。所预订的图书以书目采访数据格式提交采购人审查。（</w:t>
      </w:r>
      <w:r>
        <w:rPr>
          <w:rFonts w:ascii="仿宋" w:hAnsi="仿宋" w:eastAsia="仿宋" w:cs="仿宋"/>
          <w:b w:val="0"/>
          <w:sz w:val="28"/>
          <w:szCs w:val="28"/>
        </w:rPr>
        <w:t>投标人提供</w:t>
      </w:r>
      <w:r>
        <w:rPr>
          <w:rFonts w:hint="eastAsia" w:ascii="仿宋" w:hAnsi="仿宋" w:eastAsia="仿宋" w:cs="仿宋"/>
          <w:b w:val="0"/>
          <w:sz w:val="28"/>
          <w:szCs w:val="28"/>
        </w:rPr>
        <w:t>承诺</w:t>
      </w:r>
      <w:r>
        <w:rPr>
          <w:rFonts w:ascii="仿宋" w:hAnsi="仿宋" w:eastAsia="仿宋" w:cs="仿宋"/>
          <w:b w:val="0"/>
          <w:sz w:val="28"/>
          <w:szCs w:val="28"/>
        </w:rPr>
        <w:t>书</w:t>
      </w:r>
      <w:r>
        <w:rPr>
          <w:rFonts w:hint="eastAsia" w:ascii="仿宋" w:hAnsi="仿宋" w:eastAsia="仿宋" w:cs="仿宋"/>
          <w:b w:val="0"/>
          <w:sz w:val="28"/>
          <w:szCs w:val="28"/>
        </w:rPr>
        <w:t>，</w:t>
      </w:r>
      <w:r>
        <w:rPr>
          <w:rFonts w:ascii="仿宋" w:hAnsi="仿宋" w:eastAsia="仿宋" w:cs="仿宋"/>
          <w:b w:val="0"/>
          <w:sz w:val="28"/>
          <w:szCs w:val="28"/>
        </w:rPr>
        <w:t>格式自拟）</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w:t>
      </w:r>
      <w:r>
        <w:rPr>
          <w:rFonts w:ascii="仿宋" w:hAnsi="仿宋" w:eastAsia="仿宋" w:cs="仿宋"/>
          <w:b w:val="0"/>
          <w:sz w:val="28"/>
          <w:szCs w:val="28"/>
        </w:rPr>
        <w:t xml:space="preserve"> 3</w:t>
      </w:r>
      <w:r>
        <w:rPr>
          <w:rFonts w:hint="eastAsia" w:ascii="仿宋" w:hAnsi="仿宋" w:eastAsia="仿宋" w:cs="仿宋"/>
          <w:b w:val="0"/>
          <w:sz w:val="28"/>
          <w:szCs w:val="28"/>
        </w:rPr>
        <w:t>、书目采访数据应为（MARC）格式，包含：书名、著者、ISBN、出版者、页码、码洋价格、读者群、出版时间及供货方记录等。</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w:t>
      </w:r>
      <w:r>
        <w:rPr>
          <w:rFonts w:ascii="仿宋" w:hAnsi="仿宋" w:eastAsia="仿宋" w:cs="仿宋"/>
          <w:b w:val="0"/>
          <w:sz w:val="28"/>
          <w:szCs w:val="28"/>
        </w:rPr>
        <w:t xml:space="preserve"> 4</w:t>
      </w:r>
      <w:r>
        <w:rPr>
          <w:rFonts w:hint="eastAsia" w:ascii="仿宋" w:hAnsi="仿宋" w:eastAsia="仿宋" w:cs="仿宋"/>
          <w:b w:val="0"/>
          <w:sz w:val="28"/>
          <w:szCs w:val="28"/>
        </w:rPr>
        <w:t>、书目订单、供货方按CNMARC格式，提交电子版数据。</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5</w:t>
      </w:r>
      <w:r>
        <w:rPr>
          <w:rFonts w:hint="eastAsia" w:ascii="仿宋" w:hAnsi="仿宋" w:eastAsia="仿宋" w:cs="仿宋"/>
          <w:b w:val="0"/>
          <w:sz w:val="28"/>
          <w:szCs w:val="28"/>
        </w:rPr>
        <w:t>、馆章：盖在每册图书书名页居中的空白地方，要求不缺边不模糊。</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6</w:t>
      </w:r>
      <w:r>
        <w:rPr>
          <w:rFonts w:hint="eastAsia" w:ascii="仿宋" w:hAnsi="仿宋" w:eastAsia="仿宋" w:cs="仿宋"/>
          <w:b w:val="0"/>
          <w:sz w:val="28"/>
          <w:szCs w:val="28"/>
        </w:rPr>
        <w:t>、条形码：粘贴处为每册图书内的第一张纸页和最后一张纸页。</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7</w:t>
      </w:r>
      <w:r>
        <w:rPr>
          <w:rFonts w:hint="eastAsia" w:ascii="仿宋" w:hAnsi="仿宋" w:eastAsia="仿宋" w:cs="仿宋"/>
          <w:b w:val="0"/>
          <w:sz w:val="28"/>
          <w:szCs w:val="28"/>
        </w:rPr>
        <w:t>、3M复合磁条：粘贴处图书中部，一书一根。</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8</w:t>
      </w:r>
      <w:r>
        <w:rPr>
          <w:rFonts w:hint="eastAsia" w:ascii="仿宋" w:hAnsi="仿宋" w:eastAsia="仿宋" w:cs="仿宋"/>
          <w:b w:val="0"/>
          <w:sz w:val="28"/>
          <w:szCs w:val="28"/>
        </w:rPr>
        <w:t>、书标：书脊下沿向上3cm处粘贴一条。</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9</w:t>
      </w:r>
      <w:r>
        <w:rPr>
          <w:rFonts w:hint="eastAsia" w:ascii="仿宋" w:hAnsi="仿宋" w:eastAsia="仿宋" w:cs="仿宋"/>
          <w:b w:val="0"/>
          <w:sz w:val="28"/>
          <w:szCs w:val="28"/>
        </w:rPr>
        <w:t>、胶膜粘贴处：覆盖书脊书标、条形码。</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10</w:t>
      </w:r>
      <w:r>
        <w:rPr>
          <w:rFonts w:hint="eastAsia" w:ascii="仿宋" w:hAnsi="仿宋" w:eastAsia="仿宋" w:cs="仿宋"/>
          <w:b w:val="0"/>
          <w:sz w:val="28"/>
          <w:szCs w:val="28"/>
        </w:rPr>
        <w:t>、计算机登录：CNMARC格式、北京体育大学图书馆图书登记总帐抬头。</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帐页八项：①登录号②题名③责任者④出版者⑤ISBN号⑥分类号⑦登录时间⑧价格</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11</w:t>
      </w:r>
      <w:r>
        <w:rPr>
          <w:rFonts w:hint="eastAsia" w:ascii="仿宋" w:hAnsi="仿宋" w:eastAsia="仿宋" w:cs="仿宋"/>
          <w:b w:val="0"/>
          <w:sz w:val="28"/>
          <w:szCs w:val="28"/>
        </w:rPr>
        <w:t>、扫描条形码：每册图书的条形码要求扫描在所著录的CNMARC数据中906和986字段。</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12</w:t>
      </w:r>
      <w:r>
        <w:rPr>
          <w:rFonts w:hint="eastAsia" w:ascii="仿宋" w:hAnsi="仿宋" w:eastAsia="仿宋" w:cs="仿宋"/>
          <w:b w:val="0"/>
          <w:sz w:val="28"/>
          <w:szCs w:val="28"/>
        </w:rPr>
        <w:t>、随书光盘、磁带与书同一分类号，配送全透式外盒，并在外盒脊侧粘贴与图书一致的书标。</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13</w:t>
      </w:r>
      <w:r>
        <w:rPr>
          <w:rFonts w:hint="eastAsia" w:ascii="仿宋" w:hAnsi="仿宋" w:eastAsia="仿宋" w:cs="仿宋"/>
          <w:b w:val="0"/>
          <w:sz w:val="28"/>
          <w:szCs w:val="28"/>
        </w:rPr>
        <w:t>、要求每种图书数据馆藏项著录折扣后的实洋价格。</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1</w:t>
      </w:r>
      <w:r>
        <w:rPr>
          <w:rFonts w:ascii="仿宋" w:hAnsi="仿宋" w:eastAsia="仿宋" w:cs="仿宋"/>
          <w:b w:val="0"/>
          <w:sz w:val="28"/>
          <w:szCs w:val="28"/>
        </w:rPr>
        <w:t>4</w:t>
      </w:r>
      <w:r>
        <w:rPr>
          <w:rFonts w:hint="eastAsia" w:ascii="仿宋" w:hAnsi="仿宋" w:eastAsia="仿宋" w:cs="仿宋"/>
          <w:b w:val="0"/>
          <w:sz w:val="28"/>
          <w:szCs w:val="28"/>
        </w:rPr>
        <w:t>、打印北京体育大学图书馆图书登记总帐抬头的财产帐单帐页八项：①登录号②题名③责任者④出版者⑤ISBN号⑥分类号⑦登录时间⑧价格</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（二）分编</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1、分类依据《中国图书馆分类法》第五版。</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2</w:t>
      </w:r>
      <w:r>
        <w:rPr>
          <w:rFonts w:hint="eastAsia" w:ascii="仿宋" w:hAnsi="仿宋" w:eastAsia="仿宋" w:cs="仿宋"/>
          <w:b w:val="0"/>
          <w:sz w:val="28"/>
          <w:szCs w:val="28"/>
        </w:rPr>
        <w:t>、供货方在采购人</w:t>
      </w:r>
      <w:r>
        <w:rPr>
          <w:rFonts w:ascii="仿宋" w:hAnsi="仿宋" w:eastAsia="仿宋" w:cs="仿宋"/>
          <w:b w:val="0"/>
          <w:sz w:val="28"/>
          <w:szCs w:val="28"/>
        </w:rPr>
        <w:t>图书</w:t>
      </w:r>
      <w:r>
        <w:rPr>
          <w:rFonts w:hint="eastAsia" w:ascii="仿宋" w:hAnsi="仿宋" w:eastAsia="仿宋" w:cs="仿宋"/>
          <w:b w:val="0"/>
          <w:sz w:val="28"/>
          <w:szCs w:val="28"/>
        </w:rPr>
        <w:t>馆加注种次号后，再打制书标加工附件等。</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二</w:t>
      </w:r>
      <w:r>
        <w:rPr>
          <w:rFonts w:ascii="仿宋" w:hAnsi="仿宋" w:eastAsia="仿宋" w:cs="仿宋"/>
          <w:b w:val="0"/>
          <w:sz w:val="28"/>
          <w:szCs w:val="28"/>
        </w:rPr>
        <w:t>、供货服务</w:t>
      </w:r>
      <w:r>
        <w:rPr>
          <w:rFonts w:hint="eastAsia" w:ascii="仿宋" w:hAnsi="仿宋" w:eastAsia="仿宋" w:cs="仿宋"/>
          <w:b w:val="0"/>
          <w:sz w:val="28"/>
          <w:szCs w:val="28"/>
        </w:rPr>
        <w:t>要</w:t>
      </w:r>
      <w:r>
        <w:rPr>
          <w:rFonts w:ascii="仿宋" w:hAnsi="仿宋" w:eastAsia="仿宋" w:cs="仿宋"/>
          <w:b w:val="0"/>
          <w:sz w:val="28"/>
          <w:szCs w:val="28"/>
        </w:rPr>
        <w:t>求</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▲1、所有采购的图书必须为合法正版图书（提供</w:t>
      </w:r>
      <w:r>
        <w:rPr>
          <w:rFonts w:ascii="仿宋" w:hAnsi="仿宋" w:eastAsia="仿宋" w:cs="仿宋"/>
          <w:b w:val="0"/>
          <w:sz w:val="28"/>
          <w:szCs w:val="28"/>
        </w:rPr>
        <w:t>承诺书</w:t>
      </w:r>
      <w:r>
        <w:rPr>
          <w:rFonts w:hint="eastAsia" w:ascii="仿宋" w:hAnsi="仿宋" w:eastAsia="仿宋" w:cs="仿宋"/>
          <w:b w:val="0"/>
          <w:sz w:val="28"/>
          <w:szCs w:val="28"/>
        </w:rPr>
        <w:t>，格式自拟</w:t>
      </w:r>
      <w:r>
        <w:rPr>
          <w:rFonts w:ascii="仿宋" w:hAnsi="仿宋" w:eastAsia="仿宋" w:cs="仿宋"/>
          <w:b w:val="0"/>
          <w:sz w:val="28"/>
          <w:szCs w:val="28"/>
        </w:rPr>
        <w:t>）</w:t>
      </w:r>
      <w:r>
        <w:rPr>
          <w:rFonts w:hint="eastAsia" w:ascii="仿宋" w:hAnsi="仿宋" w:eastAsia="仿宋" w:cs="仿宋"/>
          <w:b w:val="0"/>
          <w:sz w:val="28"/>
          <w:szCs w:val="28"/>
        </w:rPr>
        <w:t>。</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2</w:t>
      </w:r>
      <w:r>
        <w:rPr>
          <w:rFonts w:hint="eastAsia" w:ascii="仿宋" w:hAnsi="仿宋" w:eastAsia="仿宋" w:cs="仿宋"/>
          <w:b w:val="0"/>
          <w:sz w:val="28"/>
          <w:szCs w:val="28"/>
        </w:rPr>
        <w:t>、到书后供货方先按CN-MARC格式提供包括本书登录号、条码号、分编日期和书店纪录的相应Calis编目数据等，电子邮件、U盘方式均可，要求及时准确。</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3</w:t>
      </w:r>
      <w:r>
        <w:rPr>
          <w:rFonts w:hint="eastAsia" w:ascii="仿宋" w:hAnsi="仿宋" w:eastAsia="仿宋" w:cs="仿宋"/>
          <w:b w:val="0"/>
          <w:sz w:val="28"/>
          <w:szCs w:val="28"/>
        </w:rPr>
        <w:t>、分类编目数据必须是唯一的、条与条之间、批与批之间不得重复交叉，错编率不超过千分之三。</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4</w:t>
      </w:r>
      <w:r>
        <w:rPr>
          <w:rFonts w:hint="eastAsia" w:ascii="仿宋" w:hAnsi="仿宋" w:eastAsia="仿宋" w:cs="仿宋"/>
          <w:b w:val="0"/>
          <w:sz w:val="28"/>
          <w:szCs w:val="28"/>
        </w:rPr>
        <w:t>、供货方书目订单覆盖全国所有在册出版社的发行图书95%以上，要求品种齐全，书目及时，不能因折扣高低拒报书目、拒订图书。图书年到书率在95%以上，错订、错发率不超过千分之三。</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5</w:t>
      </w:r>
      <w:r>
        <w:rPr>
          <w:rFonts w:hint="eastAsia" w:ascii="仿宋" w:hAnsi="仿宋" w:eastAsia="仿宋" w:cs="仿宋"/>
          <w:b w:val="0"/>
          <w:sz w:val="28"/>
          <w:szCs w:val="28"/>
        </w:rPr>
        <w:t>、供</w:t>
      </w:r>
      <w:r>
        <w:rPr>
          <w:rFonts w:ascii="仿宋" w:hAnsi="仿宋" w:eastAsia="仿宋" w:cs="仿宋"/>
          <w:b w:val="0"/>
          <w:sz w:val="28"/>
          <w:szCs w:val="28"/>
        </w:rPr>
        <w:t>货方按照采购方</w:t>
      </w:r>
      <w:r>
        <w:rPr>
          <w:rFonts w:hint="eastAsia" w:ascii="仿宋" w:hAnsi="仿宋" w:eastAsia="仿宋" w:cs="仿宋"/>
          <w:b w:val="0"/>
          <w:sz w:val="28"/>
          <w:szCs w:val="28"/>
        </w:rPr>
        <w:t>的</w:t>
      </w:r>
      <w:r>
        <w:rPr>
          <w:rFonts w:ascii="仿宋" w:hAnsi="仿宋" w:eastAsia="仿宋" w:cs="仿宋"/>
          <w:b w:val="0"/>
          <w:sz w:val="28"/>
          <w:szCs w:val="28"/>
        </w:rPr>
        <w:t>订购书单做好</w:t>
      </w:r>
      <w:r>
        <w:rPr>
          <w:rFonts w:hint="eastAsia" w:ascii="仿宋" w:hAnsi="仿宋" w:eastAsia="仿宋" w:cs="仿宋"/>
          <w:b w:val="0"/>
          <w:sz w:val="28"/>
          <w:szCs w:val="28"/>
        </w:rPr>
        <w:t>配送服务。采购方按接收的时间顺序查重做订购书单。图书订购单发至供货方电子信箱，供货方收到订单后应及时回复，并在30天内完成配书分编、附件加工。</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6</w:t>
      </w:r>
      <w:r>
        <w:rPr>
          <w:rFonts w:hint="eastAsia" w:ascii="仿宋" w:hAnsi="仿宋" w:eastAsia="仿宋" w:cs="仿宋"/>
          <w:b w:val="0"/>
          <w:sz w:val="28"/>
          <w:szCs w:val="28"/>
        </w:rPr>
        <w:t>、所订图书，回馆时供货方需提供三份清单①核销清单，（报帐使用）②总库帐单，（登录号顺序）</w:t>
      </w:r>
      <w:r>
        <w:rPr>
          <w:rFonts w:hint="eastAsia" w:ascii="仿宋" w:hAnsi="仿宋" w:eastAsia="仿宋" w:cs="仿宋"/>
          <w:b w:val="0"/>
          <w:sz w:val="28"/>
          <w:szCs w:val="28"/>
        </w:rPr>
        <w:tab/>
      </w:r>
      <w:r>
        <w:rPr>
          <w:rFonts w:hint="eastAsia" w:ascii="仿宋" w:hAnsi="仿宋" w:eastAsia="仿宋" w:cs="仿宋"/>
          <w:b w:val="0"/>
          <w:sz w:val="28"/>
          <w:szCs w:val="28"/>
        </w:rPr>
        <w:t>③类别清单，（按类列单、按类打包）。</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7</w:t>
      </w:r>
      <w:r>
        <w:rPr>
          <w:rFonts w:hint="eastAsia" w:ascii="仿宋" w:hAnsi="仿宋" w:eastAsia="仿宋" w:cs="仿宋"/>
          <w:b w:val="0"/>
          <w:sz w:val="28"/>
          <w:szCs w:val="28"/>
        </w:rPr>
        <w:t>、所订图书回馆时提供三种电子数据①总帐数据登录号顺序②Calis编目数据③CN-MARC格式采访数据（报订单时返回）。</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8</w:t>
      </w:r>
      <w:r>
        <w:rPr>
          <w:rFonts w:hint="eastAsia" w:ascii="仿宋" w:hAnsi="仿宋" w:eastAsia="仿宋" w:cs="仿宋"/>
          <w:b w:val="0"/>
          <w:sz w:val="28"/>
          <w:szCs w:val="28"/>
        </w:rPr>
        <w:t>、图书包装要求防潮、防破，运输和打包时要避免造成图书损坏。运输和打包时造成图书的破损由供方负责免费更换。</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三</w:t>
      </w:r>
      <w:r>
        <w:rPr>
          <w:rFonts w:ascii="仿宋" w:hAnsi="仿宋" w:eastAsia="仿宋" w:cs="仿宋"/>
          <w:b w:val="0"/>
          <w:sz w:val="28"/>
          <w:szCs w:val="28"/>
        </w:rPr>
        <w:t>、</w:t>
      </w:r>
      <w:r>
        <w:rPr>
          <w:rFonts w:hint="eastAsia" w:ascii="仿宋" w:hAnsi="仿宋" w:eastAsia="仿宋" w:cs="仿宋"/>
          <w:b w:val="0"/>
          <w:sz w:val="28"/>
          <w:szCs w:val="28"/>
        </w:rPr>
        <w:t>售后服务</w:t>
      </w:r>
      <w:r>
        <w:rPr>
          <w:rFonts w:ascii="仿宋" w:hAnsi="仿宋" w:eastAsia="仿宋" w:cs="仿宋"/>
          <w:b w:val="0"/>
          <w:sz w:val="28"/>
          <w:szCs w:val="28"/>
        </w:rPr>
        <w:t>要求</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w:t>
      </w:r>
      <w:r>
        <w:rPr>
          <w:rFonts w:ascii="仿宋" w:hAnsi="仿宋" w:eastAsia="仿宋" w:cs="仿宋"/>
          <w:b w:val="0"/>
          <w:sz w:val="28"/>
          <w:szCs w:val="28"/>
        </w:rPr>
        <w:t>1</w:t>
      </w:r>
      <w:r>
        <w:rPr>
          <w:rFonts w:hint="eastAsia" w:ascii="仿宋" w:hAnsi="仿宋" w:eastAsia="仿宋" w:cs="仿宋"/>
          <w:b w:val="0"/>
          <w:sz w:val="28"/>
          <w:szCs w:val="28"/>
        </w:rPr>
        <w:t>、供货方在对所有图书完成采访、编目、加工等工序后，还需完成到馆倒架、排架工作。（提供</w:t>
      </w:r>
      <w:r>
        <w:rPr>
          <w:rFonts w:ascii="仿宋" w:hAnsi="仿宋" w:eastAsia="仿宋" w:cs="仿宋"/>
          <w:b w:val="0"/>
          <w:sz w:val="28"/>
          <w:szCs w:val="28"/>
        </w:rPr>
        <w:t>承诺书</w:t>
      </w:r>
      <w:r>
        <w:rPr>
          <w:rFonts w:hint="eastAsia" w:ascii="仿宋" w:hAnsi="仿宋" w:eastAsia="仿宋" w:cs="仿宋"/>
          <w:b w:val="0"/>
          <w:sz w:val="28"/>
          <w:szCs w:val="28"/>
        </w:rPr>
        <w:t>，格式自拟</w:t>
      </w:r>
      <w:r>
        <w:rPr>
          <w:rFonts w:ascii="仿宋" w:hAnsi="仿宋" w:eastAsia="仿宋" w:cs="仿宋"/>
          <w:b w:val="0"/>
          <w:sz w:val="28"/>
          <w:szCs w:val="28"/>
        </w:rPr>
        <w:t>）</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2</w:t>
      </w:r>
      <w:r>
        <w:rPr>
          <w:rFonts w:hint="eastAsia" w:ascii="仿宋" w:hAnsi="仿宋" w:eastAsia="仿宋" w:cs="仿宋"/>
          <w:b w:val="0"/>
          <w:sz w:val="28"/>
          <w:szCs w:val="28"/>
        </w:rPr>
        <w:t>、配备</w:t>
      </w:r>
      <w:r>
        <w:rPr>
          <w:rFonts w:ascii="仿宋" w:hAnsi="仿宋" w:eastAsia="仿宋" w:cs="仿宋"/>
          <w:b w:val="0"/>
          <w:sz w:val="28"/>
          <w:szCs w:val="28"/>
        </w:rPr>
        <w:t>专业</w:t>
      </w:r>
      <w:r>
        <w:rPr>
          <w:rFonts w:hint="eastAsia" w:ascii="仿宋" w:hAnsi="仿宋" w:eastAsia="仿宋" w:cs="仿宋"/>
          <w:b w:val="0"/>
          <w:sz w:val="28"/>
          <w:szCs w:val="28"/>
        </w:rPr>
        <w:t>人</w:t>
      </w:r>
      <w:r>
        <w:rPr>
          <w:rFonts w:ascii="仿宋" w:hAnsi="仿宋" w:eastAsia="仿宋" w:cs="仿宋"/>
          <w:b w:val="0"/>
          <w:sz w:val="28"/>
          <w:szCs w:val="28"/>
        </w:rPr>
        <w:t>员</w:t>
      </w:r>
      <w:r>
        <w:rPr>
          <w:rFonts w:hint="eastAsia" w:ascii="仿宋" w:hAnsi="仿宋" w:eastAsia="仿宋" w:cs="仿宋"/>
          <w:b w:val="0"/>
          <w:sz w:val="28"/>
          <w:szCs w:val="28"/>
        </w:rPr>
        <w:t>每年为图书馆免费提供两次及以上的馆藏数据分析及行业专业分析报告。</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3</w:t>
      </w:r>
      <w:r>
        <w:rPr>
          <w:rFonts w:hint="eastAsia" w:ascii="仿宋" w:hAnsi="仿宋" w:eastAsia="仿宋" w:cs="仿宋"/>
          <w:b w:val="0"/>
          <w:sz w:val="28"/>
          <w:szCs w:val="28"/>
        </w:rPr>
        <w:t>、为</w:t>
      </w:r>
      <w:r>
        <w:rPr>
          <w:rFonts w:ascii="仿宋" w:hAnsi="仿宋" w:eastAsia="仿宋" w:cs="仿宋"/>
          <w:b w:val="0"/>
          <w:sz w:val="28"/>
          <w:szCs w:val="28"/>
        </w:rPr>
        <w:t>采购</w:t>
      </w:r>
      <w:r>
        <w:rPr>
          <w:rFonts w:hint="eastAsia" w:ascii="仿宋" w:hAnsi="仿宋" w:eastAsia="仿宋" w:cs="仿宋"/>
          <w:b w:val="0"/>
          <w:sz w:val="28"/>
          <w:szCs w:val="28"/>
        </w:rPr>
        <w:t>人免费</w:t>
      </w:r>
      <w:r>
        <w:rPr>
          <w:rFonts w:ascii="仿宋" w:hAnsi="仿宋" w:eastAsia="仿宋" w:cs="仿宋"/>
          <w:b w:val="0"/>
          <w:sz w:val="28"/>
          <w:szCs w:val="28"/>
        </w:rPr>
        <w:t>提供图书服务培训</w:t>
      </w:r>
      <w:r>
        <w:rPr>
          <w:rFonts w:hint="eastAsia" w:ascii="仿宋" w:hAnsi="仿宋" w:eastAsia="仿宋" w:cs="仿宋"/>
          <w:b w:val="0"/>
          <w:sz w:val="28"/>
          <w:szCs w:val="28"/>
        </w:rPr>
        <w:t>服务</w:t>
      </w:r>
      <w:r>
        <w:rPr>
          <w:rFonts w:ascii="仿宋" w:hAnsi="仿宋" w:eastAsia="仿宋" w:cs="仿宋"/>
          <w:b w:val="0"/>
          <w:sz w:val="28"/>
          <w:szCs w:val="28"/>
        </w:rPr>
        <w:t>，定期回访，保证图书</w:t>
      </w:r>
      <w:r>
        <w:rPr>
          <w:rFonts w:hint="eastAsia" w:ascii="仿宋" w:hAnsi="仿宋" w:eastAsia="仿宋" w:cs="仿宋"/>
          <w:b w:val="0"/>
          <w:sz w:val="28"/>
          <w:szCs w:val="28"/>
        </w:rPr>
        <w:t>质量</w:t>
      </w:r>
      <w:r>
        <w:rPr>
          <w:rFonts w:ascii="仿宋" w:hAnsi="仿宋" w:eastAsia="仿宋" w:cs="仿宋"/>
          <w:b w:val="0"/>
          <w:sz w:val="28"/>
          <w:szCs w:val="28"/>
        </w:rPr>
        <w:t>符合采购人使用需求。</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4</w:t>
      </w:r>
      <w:r>
        <w:rPr>
          <w:rFonts w:hint="eastAsia" w:ascii="仿宋" w:hAnsi="仿宋" w:eastAsia="仿宋" w:cs="仿宋"/>
          <w:b w:val="0"/>
          <w:sz w:val="28"/>
          <w:szCs w:val="28"/>
        </w:rPr>
        <w:t>、服务时间：合同签订之日起至2025年6月30日。</w:t>
      </w:r>
    </w:p>
    <w:p>
      <w:pPr>
        <w:rPr>
          <w:rFonts w:ascii="仿宋" w:hAnsi="仿宋" w:eastAsia="仿宋" w:cs="仿宋"/>
          <w:b w:val="0"/>
          <w:sz w:val="28"/>
          <w:szCs w:val="28"/>
        </w:rPr>
      </w:pPr>
      <w:r>
        <w:rPr>
          <w:rFonts w:ascii="仿宋" w:hAnsi="仿宋" w:eastAsia="仿宋" w:cs="仿宋"/>
          <w:b w:val="0"/>
          <w:sz w:val="28"/>
          <w:szCs w:val="28"/>
        </w:rPr>
        <w:br w:type="page"/>
      </w:r>
    </w:p>
    <w:p>
      <w:pPr>
        <w:pStyle w:val="48"/>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仿宋" w:hAnsi="仿宋" w:eastAsia="仿宋" w:cs="仿宋"/>
          <w:b w:val="0"/>
          <w:sz w:val="36"/>
          <w:szCs w:val="36"/>
        </w:rPr>
      </w:pPr>
      <w:r>
        <w:rPr>
          <w:rFonts w:hint="eastAsia" w:ascii="仿宋" w:hAnsi="仿宋" w:eastAsia="仿宋" w:cs="仿宋"/>
          <w:b w:val="0"/>
          <w:sz w:val="36"/>
          <w:szCs w:val="36"/>
        </w:rPr>
        <w:t>中文期刊（实洋）</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一、供</w:t>
      </w:r>
      <w:r>
        <w:rPr>
          <w:rFonts w:ascii="仿宋" w:hAnsi="仿宋" w:eastAsia="仿宋" w:cs="仿宋"/>
          <w:b w:val="0"/>
          <w:sz w:val="28"/>
          <w:szCs w:val="28"/>
        </w:rPr>
        <w:t>货服务</w:t>
      </w:r>
      <w:r>
        <w:rPr>
          <w:rFonts w:hint="eastAsia" w:ascii="仿宋" w:hAnsi="仿宋" w:eastAsia="仿宋" w:cs="仿宋"/>
          <w:b w:val="0"/>
          <w:sz w:val="28"/>
          <w:szCs w:val="28"/>
        </w:rPr>
        <w:t>要求：</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w:t>
      </w:r>
      <w:r>
        <w:rPr>
          <w:rFonts w:ascii="仿宋" w:hAnsi="仿宋" w:eastAsia="仿宋" w:cs="仿宋"/>
          <w:b w:val="0"/>
          <w:sz w:val="28"/>
          <w:szCs w:val="28"/>
        </w:rPr>
        <w:t>1</w:t>
      </w:r>
      <w:r>
        <w:rPr>
          <w:rFonts w:hint="eastAsia" w:ascii="仿宋" w:hAnsi="仿宋" w:eastAsia="仿宋" w:cs="仿宋"/>
          <w:b w:val="0"/>
          <w:sz w:val="28"/>
          <w:szCs w:val="28"/>
        </w:rPr>
        <w:t>、供货方提供的中文期刊必须是经新闻出版局备案的正版期刊，当年期刊征订前及时向采购方免费提供最新纸质征订目录和电子版征订目录。（</w:t>
      </w:r>
      <w:r>
        <w:rPr>
          <w:rFonts w:ascii="仿宋" w:hAnsi="仿宋" w:eastAsia="仿宋" w:cs="仿宋"/>
          <w:b w:val="0"/>
          <w:sz w:val="28"/>
          <w:szCs w:val="28"/>
        </w:rPr>
        <w:t>提供承诺书</w:t>
      </w:r>
      <w:r>
        <w:rPr>
          <w:rFonts w:hint="eastAsia" w:ascii="仿宋" w:hAnsi="仿宋" w:eastAsia="仿宋" w:cs="仿宋"/>
          <w:b w:val="0"/>
          <w:sz w:val="28"/>
          <w:szCs w:val="28"/>
        </w:rPr>
        <w:t>，</w:t>
      </w:r>
      <w:r>
        <w:rPr>
          <w:rFonts w:ascii="仿宋" w:hAnsi="仿宋" w:eastAsia="仿宋" w:cs="仿宋"/>
          <w:b w:val="0"/>
          <w:sz w:val="28"/>
          <w:szCs w:val="28"/>
        </w:rPr>
        <w:t>格式</w:t>
      </w:r>
      <w:r>
        <w:rPr>
          <w:rFonts w:hint="eastAsia" w:ascii="仿宋" w:hAnsi="仿宋" w:eastAsia="仿宋" w:cs="仿宋"/>
          <w:b w:val="0"/>
          <w:sz w:val="28"/>
          <w:szCs w:val="28"/>
        </w:rPr>
        <w:t>自</w:t>
      </w:r>
      <w:r>
        <w:rPr>
          <w:rFonts w:ascii="仿宋" w:hAnsi="仿宋" w:eastAsia="仿宋" w:cs="仿宋"/>
          <w:b w:val="0"/>
          <w:sz w:val="28"/>
          <w:szCs w:val="28"/>
        </w:rPr>
        <w:t>拟）</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2</w:t>
      </w:r>
      <w:r>
        <w:rPr>
          <w:rFonts w:hint="eastAsia" w:ascii="仿宋" w:hAnsi="仿宋" w:eastAsia="仿宋" w:cs="仿宋"/>
          <w:b w:val="0"/>
          <w:sz w:val="28"/>
          <w:szCs w:val="28"/>
        </w:rPr>
        <w:t>、为采购方及时提供当年所订期刊的编目数据。编目数据应按照《中文连续出版物机读目录著录细则》的要求并参考《CALIS联合目录中文期刊MARC记录编制细则》。有专人负责指导、沟通、联系。</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w:t>
      </w:r>
      <w:r>
        <w:rPr>
          <w:rFonts w:ascii="仿宋" w:hAnsi="仿宋" w:eastAsia="仿宋" w:cs="仿宋"/>
          <w:b w:val="0"/>
          <w:sz w:val="28"/>
          <w:szCs w:val="28"/>
        </w:rPr>
        <w:t>3</w:t>
      </w:r>
      <w:r>
        <w:rPr>
          <w:rFonts w:hint="eastAsia" w:ascii="仿宋" w:hAnsi="仿宋" w:eastAsia="仿宋" w:cs="仿宋"/>
          <w:b w:val="0"/>
          <w:sz w:val="28"/>
          <w:szCs w:val="28"/>
        </w:rPr>
        <w:t>、期刊订到率必须在99%。中文期刊出版后一周内投递，且每周免费投送期刊1-2次，严格按照指定地点投递。每包期刊应附发送清单（包括刊名、份数、刊号），以便查询。（</w:t>
      </w:r>
      <w:r>
        <w:rPr>
          <w:rFonts w:ascii="仿宋" w:hAnsi="仿宋" w:eastAsia="仿宋" w:cs="仿宋"/>
          <w:b w:val="0"/>
          <w:sz w:val="28"/>
          <w:szCs w:val="28"/>
        </w:rPr>
        <w:t>提供承诺书</w:t>
      </w:r>
      <w:r>
        <w:rPr>
          <w:rFonts w:hint="eastAsia" w:ascii="仿宋" w:hAnsi="仿宋" w:eastAsia="仿宋" w:cs="仿宋"/>
          <w:b w:val="0"/>
          <w:sz w:val="28"/>
          <w:szCs w:val="28"/>
        </w:rPr>
        <w:t>，</w:t>
      </w:r>
      <w:r>
        <w:rPr>
          <w:rFonts w:ascii="仿宋" w:hAnsi="仿宋" w:eastAsia="仿宋" w:cs="仿宋"/>
          <w:b w:val="0"/>
          <w:sz w:val="28"/>
          <w:szCs w:val="28"/>
        </w:rPr>
        <w:t>格式</w:t>
      </w:r>
      <w:r>
        <w:rPr>
          <w:rFonts w:hint="eastAsia" w:ascii="仿宋" w:hAnsi="仿宋" w:eastAsia="仿宋" w:cs="仿宋"/>
          <w:b w:val="0"/>
          <w:sz w:val="28"/>
          <w:szCs w:val="28"/>
        </w:rPr>
        <w:t>自</w:t>
      </w:r>
      <w:r>
        <w:rPr>
          <w:rFonts w:ascii="仿宋" w:hAnsi="仿宋" w:eastAsia="仿宋" w:cs="仿宋"/>
          <w:b w:val="0"/>
          <w:sz w:val="28"/>
          <w:szCs w:val="28"/>
        </w:rPr>
        <w:t>拟）</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4</w:t>
      </w:r>
      <w:r>
        <w:rPr>
          <w:rFonts w:hint="eastAsia" w:ascii="仿宋" w:hAnsi="仿宋" w:eastAsia="仿宋" w:cs="仿宋"/>
          <w:b w:val="0"/>
          <w:sz w:val="28"/>
          <w:szCs w:val="28"/>
        </w:rPr>
        <w:t>、对于在供货过程中发生变动的期刊，包括停刊、并刊以及刊名、刊期或出版、发行的变化，都必须编制专门的“期刊变动情况表”，并由专人负责，电子邮箱或书面形式及时通知采购方，说明变动情况和原因。年底清帐结算时，对延期出版或停刊予以注明，帐目清晰。</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5</w:t>
      </w:r>
      <w:r>
        <w:rPr>
          <w:rFonts w:hint="eastAsia" w:ascii="仿宋" w:hAnsi="仿宋" w:eastAsia="仿宋" w:cs="仿宋"/>
          <w:b w:val="0"/>
          <w:sz w:val="28"/>
          <w:szCs w:val="28"/>
        </w:rPr>
        <w:t>、供货方保证就期刊的缺期、缺份问题向出版机构查询交涉。催缺、补缺方便、快捷。过期未到的中文期刊，供货方必须补齐。供货方应根据用户需求，提供补订少量新期刊、增订部分期刊品种复本的服务。期刊到馆后发现任何质量问题、重订或者投递与所订品种、复本数量不符的情况时，供货方应全部无条件退换。</w:t>
      </w:r>
    </w:p>
    <w:p>
      <w:pPr>
        <w:pStyle w:val="48"/>
        <w:spacing w:line="360" w:lineRule="auto"/>
        <w:ind w:firstLine="632"/>
        <w:rPr>
          <w:rFonts w:ascii="仿宋" w:hAnsi="仿宋" w:eastAsia="仿宋" w:cs="仿宋"/>
          <w:sz w:val="28"/>
          <w:szCs w:val="28"/>
        </w:rPr>
      </w:pPr>
      <w:r>
        <w:rPr>
          <w:rFonts w:hint="eastAsia" w:ascii="仿宋" w:hAnsi="仿宋" w:eastAsia="仿宋" w:cs="仿宋"/>
          <w:sz w:val="28"/>
          <w:szCs w:val="28"/>
        </w:rPr>
        <w:t>二、</w:t>
      </w:r>
      <w:r>
        <w:rPr>
          <w:rFonts w:ascii="仿宋" w:hAnsi="仿宋" w:eastAsia="仿宋" w:cs="仿宋"/>
          <w:sz w:val="28"/>
          <w:szCs w:val="28"/>
        </w:rPr>
        <w:t>售后服务要求</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1、配备</w:t>
      </w:r>
      <w:r>
        <w:rPr>
          <w:rFonts w:ascii="仿宋" w:hAnsi="仿宋" w:eastAsia="仿宋" w:cs="仿宋"/>
          <w:b w:val="0"/>
          <w:sz w:val="28"/>
          <w:szCs w:val="28"/>
        </w:rPr>
        <w:t>专业人员</w:t>
      </w:r>
      <w:r>
        <w:rPr>
          <w:rFonts w:hint="eastAsia" w:ascii="仿宋" w:hAnsi="仿宋" w:eastAsia="仿宋" w:cs="仿宋"/>
          <w:b w:val="0"/>
          <w:sz w:val="28"/>
          <w:szCs w:val="28"/>
        </w:rPr>
        <w:t>做好期刊收集的工作，</w:t>
      </w:r>
      <w:r>
        <w:rPr>
          <w:rFonts w:ascii="仿宋" w:hAnsi="仿宋" w:eastAsia="仿宋" w:cs="仿宋"/>
          <w:b w:val="0"/>
          <w:sz w:val="28"/>
          <w:szCs w:val="28"/>
        </w:rPr>
        <w:t>具有较强的</w:t>
      </w:r>
      <w:r>
        <w:rPr>
          <w:rFonts w:hint="eastAsia" w:ascii="仿宋" w:hAnsi="仿宋" w:eastAsia="仿宋" w:cs="仿宋"/>
          <w:b w:val="0"/>
          <w:sz w:val="28"/>
          <w:szCs w:val="28"/>
        </w:rPr>
        <w:t>期</w:t>
      </w:r>
      <w:r>
        <w:rPr>
          <w:rFonts w:ascii="仿宋" w:hAnsi="仿宋" w:eastAsia="仿宋" w:cs="仿宋"/>
          <w:b w:val="0"/>
          <w:sz w:val="28"/>
          <w:szCs w:val="28"/>
        </w:rPr>
        <w:t>刊收集</w:t>
      </w:r>
      <w:r>
        <w:rPr>
          <w:rFonts w:hint="eastAsia" w:ascii="仿宋" w:hAnsi="仿宋" w:eastAsia="仿宋" w:cs="仿宋"/>
          <w:b w:val="0"/>
          <w:sz w:val="28"/>
          <w:szCs w:val="28"/>
        </w:rPr>
        <w:t>能力。</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2、为</w:t>
      </w:r>
      <w:r>
        <w:rPr>
          <w:rFonts w:ascii="仿宋" w:hAnsi="仿宋" w:eastAsia="仿宋" w:cs="仿宋"/>
          <w:b w:val="0"/>
          <w:sz w:val="28"/>
          <w:szCs w:val="28"/>
        </w:rPr>
        <w:t>采购</w:t>
      </w:r>
      <w:r>
        <w:rPr>
          <w:rFonts w:hint="eastAsia" w:ascii="仿宋" w:hAnsi="仿宋" w:eastAsia="仿宋" w:cs="仿宋"/>
          <w:b w:val="0"/>
          <w:sz w:val="28"/>
          <w:szCs w:val="28"/>
        </w:rPr>
        <w:t>人免费</w:t>
      </w:r>
      <w:r>
        <w:rPr>
          <w:rFonts w:ascii="仿宋" w:hAnsi="仿宋" w:eastAsia="仿宋" w:cs="仿宋"/>
          <w:b w:val="0"/>
          <w:sz w:val="28"/>
          <w:szCs w:val="28"/>
        </w:rPr>
        <w:t>提供图书期刊服务培训</w:t>
      </w:r>
      <w:r>
        <w:rPr>
          <w:rFonts w:hint="eastAsia" w:ascii="仿宋" w:hAnsi="仿宋" w:eastAsia="仿宋" w:cs="仿宋"/>
          <w:b w:val="0"/>
          <w:sz w:val="28"/>
          <w:szCs w:val="28"/>
        </w:rPr>
        <w:t>服务</w:t>
      </w:r>
      <w:r>
        <w:rPr>
          <w:rFonts w:ascii="仿宋" w:hAnsi="仿宋" w:eastAsia="仿宋" w:cs="仿宋"/>
          <w:b w:val="0"/>
          <w:sz w:val="28"/>
          <w:szCs w:val="28"/>
        </w:rPr>
        <w:t>，定期回访，保证图书</w:t>
      </w:r>
      <w:r>
        <w:rPr>
          <w:rFonts w:hint="eastAsia" w:ascii="仿宋" w:hAnsi="仿宋" w:eastAsia="仿宋" w:cs="仿宋"/>
          <w:b w:val="0"/>
          <w:sz w:val="28"/>
          <w:szCs w:val="28"/>
        </w:rPr>
        <w:t>质量</w:t>
      </w:r>
      <w:r>
        <w:rPr>
          <w:rFonts w:ascii="仿宋" w:hAnsi="仿宋" w:eastAsia="仿宋" w:cs="仿宋"/>
          <w:b w:val="0"/>
          <w:sz w:val="28"/>
          <w:szCs w:val="28"/>
        </w:rPr>
        <w:t>符合采购人使用需求。</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3、中标后，供货方与采购方商议确定期刊订购目录、订购份数及订购时间。</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4</w:t>
      </w:r>
      <w:r>
        <w:rPr>
          <w:rFonts w:hint="eastAsia" w:ascii="仿宋" w:hAnsi="仿宋" w:eastAsia="仿宋" w:cs="仿宋"/>
          <w:b w:val="0"/>
          <w:sz w:val="28"/>
          <w:szCs w:val="28"/>
        </w:rPr>
        <w:t>、每期刊物出版后两周内到货。</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5</w:t>
      </w:r>
      <w:r>
        <w:rPr>
          <w:rFonts w:hint="eastAsia" w:ascii="仿宋" w:hAnsi="仿宋" w:eastAsia="仿宋" w:cs="仿宋"/>
          <w:b w:val="0"/>
          <w:sz w:val="28"/>
          <w:szCs w:val="28"/>
        </w:rPr>
        <w:t>、订购起止期：2025年1月1日-2025年12月31日。</w:t>
      </w:r>
    </w:p>
    <w:p>
      <w:pPr>
        <w:rPr>
          <w:rFonts w:ascii="仿宋" w:hAnsi="仿宋" w:eastAsia="仿宋" w:cs="仿宋"/>
          <w:b w:val="0"/>
          <w:sz w:val="28"/>
          <w:szCs w:val="28"/>
        </w:rPr>
      </w:pPr>
      <w:r>
        <w:rPr>
          <w:rFonts w:ascii="仿宋" w:hAnsi="仿宋" w:eastAsia="仿宋" w:cs="仿宋"/>
          <w:b w:val="0"/>
          <w:sz w:val="28"/>
          <w:szCs w:val="28"/>
        </w:rPr>
        <w:br w:type="page"/>
      </w:r>
    </w:p>
    <w:p>
      <w:pPr>
        <w:pStyle w:val="4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ascii="仿宋" w:hAnsi="仿宋" w:eastAsia="仿宋" w:cs="仿宋"/>
          <w:b w:val="0"/>
          <w:sz w:val="32"/>
          <w:szCs w:val="32"/>
        </w:rPr>
      </w:pPr>
      <w:r>
        <w:rPr>
          <w:rFonts w:hint="eastAsia" w:ascii="仿宋" w:hAnsi="仿宋" w:eastAsia="仿宋" w:cs="仿宋"/>
          <w:b w:val="0"/>
          <w:sz w:val="32"/>
          <w:szCs w:val="32"/>
        </w:rPr>
        <w:t>标项2：外文图书（实洋）</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一</w:t>
      </w:r>
      <w:r>
        <w:rPr>
          <w:rFonts w:ascii="仿宋" w:hAnsi="仿宋" w:eastAsia="仿宋" w:cs="仿宋"/>
          <w:b w:val="0"/>
          <w:sz w:val="28"/>
          <w:szCs w:val="28"/>
        </w:rPr>
        <w:t>、</w:t>
      </w:r>
      <w:r>
        <w:rPr>
          <w:rFonts w:hint="eastAsia" w:ascii="仿宋" w:hAnsi="仿宋" w:eastAsia="仿宋" w:cs="仿宋"/>
          <w:b w:val="0"/>
          <w:sz w:val="28"/>
          <w:szCs w:val="28"/>
        </w:rPr>
        <w:t>技术</w:t>
      </w:r>
      <w:r>
        <w:rPr>
          <w:rFonts w:ascii="仿宋" w:hAnsi="仿宋" w:eastAsia="仿宋" w:cs="仿宋"/>
          <w:b w:val="0"/>
          <w:sz w:val="28"/>
          <w:szCs w:val="28"/>
        </w:rPr>
        <w:t>要求</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采访</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▲1、图书数据</w:t>
      </w:r>
      <w:r>
        <w:rPr>
          <w:rFonts w:ascii="仿宋" w:hAnsi="仿宋" w:eastAsia="仿宋" w:cs="仿宋"/>
          <w:b w:val="0"/>
          <w:sz w:val="28"/>
          <w:szCs w:val="28"/>
        </w:rPr>
        <w:t>要求</w:t>
      </w:r>
      <w:r>
        <w:rPr>
          <w:rFonts w:hint="eastAsia" w:ascii="仿宋" w:hAnsi="仿宋" w:eastAsia="仿宋" w:cs="仿宋"/>
          <w:b w:val="0"/>
          <w:sz w:val="28"/>
          <w:szCs w:val="28"/>
        </w:rPr>
        <w:t>：采访数据和编目数据符合采购人图书馆使用的汇</w:t>
      </w:r>
      <w:r>
        <w:rPr>
          <w:rFonts w:ascii="仿宋" w:hAnsi="仿宋" w:eastAsia="仿宋" w:cs="仿宋"/>
          <w:b w:val="0"/>
          <w:sz w:val="28"/>
          <w:szCs w:val="28"/>
        </w:rPr>
        <w:t>文</w:t>
      </w:r>
      <w:r>
        <w:rPr>
          <w:rFonts w:hint="eastAsia" w:ascii="仿宋" w:hAnsi="仿宋" w:eastAsia="仿宋" w:cs="仿宋"/>
          <w:b w:val="0"/>
          <w:sz w:val="28"/>
          <w:szCs w:val="28"/>
        </w:rPr>
        <w:t>图书</w:t>
      </w:r>
      <w:r>
        <w:rPr>
          <w:rFonts w:ascii="仿宋" w:hAnsi="仿宋" w:eastAsia="仿宋" w:cs="仿宋"/>
          <w:b w:val="0"/>
          <w:sz w:val="28"/>
          <w:szCs w:val="28"/>
        </w:rPr>
        <w:t>管理</w:t>
      </w:r>
      <w:r>
        <w:rPr>
          <w:rFonts w:hint="eastAsia" w:ascii="仿宋" w:hAnsi="仿宋" w:eastAsia="仿宋" w:cs="仿宋"/>
          <w:b w:val="0"/>
          <w:sz w:val="28"/>
          <w:szCs w:val="28"/>
        </w:rPr>
        <w:t>软件系统要求。（提供</w:t>
      </w:r>
      <w:r>
        <w:rPr>
          <w:rFonts w:ascii="仿宋" w:hAnsi="仿宋" w:eastAsia="仿宋" w:cs="仿宋"/>
          <w:b w:val="0"/>
          <w:sz w:val="28"/>
          <w:szCs w:val="28"/>
        </w:rPr>
        <w:t>承诺书</w:t>
      </w:r>
      <w:r>
        <w:rPr>
          <w:rFonts w:hint="eastAsia" w:ascii="仿宋" w:hAnsi="仿宋" w:eastAsia="仿宋" w:cs="仿宋"/>
          <w:b w:val="0"/>
          <w:sz w:val="28"/>
          <w:szCs w:val="28"/>
        </w:rPr>
        <w:t>，格式自拟</w:t>
      </w:r>
      <w:r>
        <w:rPr>
          <w:rFonts w:ascii="仿宋" w:hAnsi="仿宋" w:eastAsia="仿宋" w:cs="仿宋"/>
          <w:b w:val="0"/>
          <w:sz w:val="28"/>
          <w:szCs w:val="28"/>
        </w:rPr>
        <w:t>）</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w:t>
      </w:r>
      <w:r>
        <w:rPr>
          <w:rFonts w:ascii="仿宋" w:hAnsi="仿宋" w:eastAsia="仿宋" w:cs="仿宋"/>
          <w:b w:val="0"/>
          <w:sz w:val="28"/>
          <w:szCs w:val="28"/>
        </w:rPr>
        <w:t>2</w:t>
      </w:r>
      <w:r>
        <w:rPr>
          <w:rFonts w:hint="eastAsia" w:ascii="仿宋" w:hAnsi="仿宋" w:eastAsia="仿宋" w:cs="仿宋"/>
          <w:b w:val="0"/>
          <w:sz w:val="28"/>
          <w:szCs w:val="28"/>
        </w:rPr>
        <w:t>、图书要求：图书购买以现场选购、订单采书的方式进行。供货方必须按照采购人订购</w:t>
      </w:r>
      <w:r>
        <w:rPr>
          <w:rFonts w:ascii="仿宋" w:hAnsi="仿宋" w:eastAsia="仿宋" w:cs="仿宋"/>
          <w:b w:val="0"/>
          <w:sz w:val="28"/>
          <w:szCs w:val="28"/>
        </w:rPr>
        <w:t>的</w:t>
      </w:r>
      <w:r>
        <w:rPr>
          <w:rFonts w:hint="eastAsia" w:ascii="仿宋" w:hAnsi="仿宋" w:eastAsia="仿宋" w:cs="仿宋"/>
          <w:b w:val="0"/>
          <w:sz w:val="28"/>
          <w:szCs w:val="28"/>
        </w:rPr>
        <w:t>图书品种</w:t>
      </w:r>
      <w:r>
        <w:rPr>
          <w:rFonts w:ascii="仿宋" w:hAnsi="仿宋" w:eastAsia="仿宋" w:cs="仿宋"/>
          <w:b w:val="0"/>
          <w:sz w:val="28"/>
          <w:szCs w:val="28"/>
        </w:rPr>
        <w:t>、数量及时供货</w:t>
      </w:r>
      <w:r>
        <w:rPr>
          <w:rFonts w:hint="eastAsia" w:ascii="仿宋" w:hAnsi="仿宋" w:eastAsia="仿宋" w:cs="仿宋"/>
          <w:b w:val="0"/>
          <w:sz w:val="28"/>
          <w:szCs w:val="28"/>
        </w:rPr>
        <w:t>。所预订的图书以书目采访数据格式提交采购人审查。（</w:t>
      </w:r>
      <w:r>
        <w:rPr>
          <w:rFonts w:ascii="仿宋" w:hAnsi="仿宋" w:eastAsia="仿宋" w:cs="仿宋"/>
          <w:b w:val="0"/>
          <w:sz w:val="28"/>
          <w:szCs w:val="28"/>
        </w:rPr>
        <w:t>投标人提供</w:t>
      </w:r>
      <w:r>
        <w:rPr>
          <w:rFonts w:hint="eastAsia" w:ascii="仿宋" w:hAnsi="仿宋" w:eastAsia="仿宋" w:cs="仿宋"/>
          <w:b w:val="0"/>
          <w:sz w:val="28"/>
          <w:szCs w:val="28"/>
        </w:rPr>
        <w:t>承诺</w:t>
      </w:r>
      <w:r>
        <w:rPr>
          <w:rFonts w:ascii="仿宋" w:hAnsi="仿宋" w:eastAsia="仿宋" w:cs="仿宋"/>
          <w:b w:val="0"/>
          <w:sz w:val="28"/>
          <w:szCs w:val="28"/>
        </w:rPr>
        <w:t>书</w:t>
      </w:r>
      <w:r>
        <w:rPr>
          <w:rFonts w:hint="eastAsia" w:ascii="仿宋" w:hAnsi="仿宋" w:eastAsia="仿宋" w:cs="仿宋"/>
          <w:b w:val="0"/>
          <w:sz w:val="28"/>
          <w:szCs w:val="28"/>
        </w:rPr>
        <w:t>，</w:t>
      </w:r>
      <w:r>
        <w:rPr>
          <w:rFonts w:ascii="仿宋" w:hAnsi="仿宋" w:eastAsia="仿宋" w:cs="仿宋"/>
          <w:b w:val="0"/>
          <w:sz w:val="28"/>
          <w:szCs w:val="28"/>
        </w:rPr>
        <w:t>格式自拟）</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3</w:t>
      </w:r>
      <w:r>
        <w:rPr>
          <w:rFonts w:hint="eastAsia" w:ascii="仿宋" w:hAnsi="仿宋" w:eastAsia="仿宋" w:cs="仿宋"/>
          <w:b w:val="0"/>
          <w:sz w:val="28"/>
          <w:szCs w:val="28"/>
        </w:rPr>
        <w:t>、书目采访数据应为（MARC）格式，包含：书名、著者、ISBN、出版者、页码、码洋价格、读者群、出版时间及供货方记录等。</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4</w:t>
      </w:r>
      <w:r>
        <w:rPr>
          <w:rFonts w:hint="eastAsia" w:ascii="仿宋" w:hAnsi="仿宋" w:eastAsia="仿宋" w:cs="仿宋"/>
          <w:b w:val="0"/>
          <w:sz w:val="28"/>
          <w:szCs w:val="28"/>
        </w:rPr>
        <w:t>、书目订单、供货方按USMARC格式，提交电子版数据。</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5</w:t>
      </w:r>
      <w:r>
        <w:rPr>
          <w:rFonts w:hint="eastAsia" w:ascii="仿宋" w:hAnsi="仿宋" w:eastAsia="仿宋" w:cs="仿宋"/>
          <w:b w:val="0"/>
          <w:sz w:val="28"/>
          <w:szCs w:val="28"/>
        </w:rPr>
        <w:t>、馆章：盖在每册图书书名页居中的空白地方、要求、不缺边不模糊。</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6</w:t>
      </w:r>
      <w:r>
        <w:rPr>
          <w:rFonts w:hint="eastAsia" w:ascii="仿宋" w:hAnsi="仿宋" w:eastAsia="仿宋" w:cs="仿宋"/>
          <w:b w:val="0"/>
          <w:sz w:val="28"/>
          <w:szCs w:val="28"/>
        </w:rPr>
        <w:t>、条形码：粘贴处每册图书内的第一张纸页和最后一张纸页。</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7</w:t>
      </w:r>
      <w:r>
        <w:rPr>
          <w:rFonts w:hint="eastAsia" w:ascii="仿宋" w:hAnsi="仿宋" w:eastAsia="仿宋" w:cs="仿宋"/>
          <w:b w:val="0"/>
          <w:sz w:val="28"/>
          <w:szCs w:val="28"/>
        </w:rPr>
        <w:t>、3M复合磁条：粘贴处图书中部，一书一根。</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8</w:t>
      </w:r>
      <w:r>
        <w:rPr>
          <w:rFonts w:hint="eastAsia" w:ascii="仿宋" w:hAnsi="仿宋" w:eastAsia="仿宋" w:cs="仿宋"/>
          <w:b w:val="0"/>
          <w:sz w:val="28"/>
          <w:szCs w:val="28"/>
        </w:rPr>
        <w:t>、书标：书脊下沿向上3cm处粘贴一条。</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9</w:t>
      </w:r>
      <w:r>
        <w:rPr>
          <w:rFonts w:hint="eastAsia" w:ascii="仿宋" w:hAnsi="仿宋" w:eastAsia="仿宋" w:cs="仿宋"/>
          <w:b w:val="0"/>
          <w:sz w:val="28"/>
          <w:szCs w:val="28"/>
        </w:rPr>
        <w:t>、胶膜粘贴处：覆盖书脊书标、条形码。</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10</w:t>
      </w:r>
      <w:r>
        <w:rPr>
          <w:rFonts w:hint="eastAsia" w:ascii="仿宋" w:hAnsi="仿宋" w:eastAsia="仿宋" w:cs="仿宋"/>
          <w:b w:val="0"/>
          <w:sz w:val="28"/>
          <w:szCs w:val="28"/>
        </w:rPr>
        <w:t>、计算机登录：USMARC格式、北京体育大学图书馆图书登记总帐抬头。</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帐页八项：①登录号②题名③责任者④出版者⑤ISBN号⑥分类号⑦登录时间⑧价格</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11</w:t>
      </w:r>
      <w:r>
        <w:rPr>
          <w:rFonts w:hint="eastAsia" w:ascii="仿宋" w:hAnsi="仿宋" w:eastAsia="仿宋" w:cs="仿宋"/>
          <w:b w:val="0"/>
          <w:sz w:val="28"/>
          <w:szCs w:val="28"/>
        </w:rPr>
        <w:t>、扫描条形码：每册图书的条形码要求扫描在所著录的USMARC数据中906和986字段。</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12</w:t>
      </w:r>
      <w:r>
        <w:rPr>
          <w:rFonts w:hint="eastAsia" w:ascii="仿宋" w:hAnsi="仿宋" w:eastAsia="仿宋" w:cs="仿宋"/>
          <w:b w:val="0"/>
          <w:sz w:val="28"/>
          <w:szCs w:val="28"/>
        </w:rPr>
        <w:t>、随书光盘、磁带与书同一分类号，配送全透式外盒，并在外盒脊侧粘贴与图书一致的书标。</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13</w:t>
      </w:r>
      <w:r>
        <w:rPr>
          <w:rFonts w:hint="eastAsia" w:ascii="仿宋" w:hAnsi="仿宋" w:eastAsia="仿宋" w:cs="仿宋"/>
          <w:b w:val="0"/>
          <w:sz w:val="28"/>
          <w:szCs w:val="28"/>
        </w:rPr>
        <w:t>、要求每种图书数据馆藏项著录折扣后的实洋价格。</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1</w:t>
      </w:r>
      <w:r>
        <w:rPr>
          <w:rFonts w:ascii="仿宋" w:hAnsi="仿宋" w:eastAsia="仿宋" w:cs="仿宋"/>
          <w:b w:val="0"/>
          <w:sz w:val="28"/>
          <w:szCs w:val="28"/>
        </w:rPr>
        <w:t>4</w:t>
      </w:r>
      <w:r>
        <w:rPr>
          <w:rFonts w:hint="eastAsia" w:ascii="仿宋" w:hAnsi="仿宋" w:eastAsia="仿宋" w:cs="仿宋"/>
          <w:b w:val="0"/>
          <w:sz w:val="28"/>
          <w:szCs w:val="28"/>
        </w:rPr>
        <w:t>、打印北京体育大学图书馆图书登记总帐抬头的财产帐单帐页八项：①登录号②题名③责任者④出版者⑤ISBN号⑥分类号⑦登录时间⑧价格。</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（二）分编</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xml:space="preserve"># </w:t>
      </w:r>
      <w:r>
        <w:rPr>
          <w:rFonts w:ascii="仿宋" w:hAnsi="仿宋" w:eastAsia="仿宋" w:cs="仿宋"/>
          <w:b w:val="0"/>
          <w:sz w:val="28"/>
          <w:szCs w:val="28"/>
        </w:rPr>
        <w:t>1</w:t>
      </w:r>
      <w:r>
        <w:rPr>
          <w:rFonts w:hint="eastAsia" w:ascii="仿宋" w:hAnsi="仿宋" w:eastAsia="仿宋" w:cs="仿宋"/>
          <w:b w:val="0"/>
          <w:sz w:val="28"/>
          <w:szCs w:val="28"/>
        </w:rPr>
        <w:t>、分类依据《中国图书馆分类法》第五版。</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 2、供货方在采购人</w:t>
      </w:r>
      <w:r>
        <w:rPr>
          <w:rFonts w:ascii="仿宋" w:hAnsi="仿宋" w:eastAsia="仿宋" w:cs="仿宋"/>
          <w:b w:val="0"/>
          <w:sz w:val="28"/>
          <w:szCs w:val="28"/>
        </w:rPr>
        <w:t>图书</w:t>
      </w:r>
      <w:r>
        <w:rPr>
          <w:rFonts w:hint="eastAsia" w:ascii="仿宋" w:hAnsi="仿宋" w:eastAsia="仿宋" w:cs="仿宋"/>
          <w:b w:val="0"/>
          <w:sz w:val="28"/>
          <w:szCs w:val="28"/>
        </w:rPr>
        <w:t>馆加注著者号后，再打制书标加工附件等。</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二、供货</w:t>
      </w:r>
      <w:r>
        <w:rPr>
          <w:rFonts w:ascii="仿宋" w:hAnsi="仿宋" w:eastAsia="仿宋" w:cs="仿宋"/>
          <w:b w:val="0"/>
          <w:sz w:val="28"/>
          <w:szCs w:val="28"/>
        </w:rPr>
        <w:t>服务要求</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▲1、所有采购的图书必须为合法正版图书。（提供</w:t>
      </w:r>
      <w:r>
        <w:rPr>
          <w:rFonts w:ascii="仿宋" w:hAnsi="仿宋" w:eastAsia="仿宋" w:cs="仿宋"/>
          <w:b w:val="0"/>
          <w:sz w:val="28"/>
          <w:szCs w:val="28"/>
        </w:rPr>
        <w:t>承诺书</w:t>
      </w:r>
      <w:r>
        <w:rPr>
          <w:rFonts w:hint="eastAsia" w:ascii="仿宋" w:hAnsi="仿宋" w:eastAsia="仿宋" w:cs="仿宋"/>
          <w:b w:val="0"/>
          <w:sz w:val="28"/>
          <w:szCs w:val="28"/>
        </w:rPr>
        <w:t>，格式自</w:t>
      </w:r>
      <w:r>
        <w:rPr>
          <w:rFonts w:ascii="仿宋" w:hAnsi="仿宋" w:eastAsia="仿宋" w:cs="仿宋"/>
          <w:b w:val="0"/>
          <w:sz w:val="28"/>
          <w:szCs w:val="28"/>
        </w:rPr>
        <w:t>拟）</w:t>
      </w:r>
      <w:r>
        <w:rPr>
          <w:rFonts w:hint="eastAsia" w:ascii="仿宋" w:hAnsi="仿宋" w:eastAsia="仿宋" w:cs="仿宋"/>
          <w:b w:val="0"/>
          <w:sz w:val="28"/>
          <w:szCs w:val="28"/>
        </w:rPr>
        <w:t>。</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2</w:t>
      </w:r>
      <w:r>
        <w:rPr>
          <w:rFonts w:hint="eastAsia" w:ascii="仿宋" w:hAnsi="仿宋" w:eastAsia="仿宋" w:cs="仿宋"/>
          <w:b w:val="0"/>
          <w:sz w:val="28"/>
          <w:szCs w:val="28"/>
        </w:rPr>
        <w:t>、到书后供货方先按US-MARC格式提供包括本书登录号、条码号、分编日期和书店纪录的相应Calis编目数据等，电子邮件、U盘方式均可，要求及时准确。</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3</w:t>
      </w:r>
      <w:r>
        <w:rPr>
          <w:rFonts w:hint="eastAsia" w:ascii="仿宋" w:hAnsi="仿宋" w:eastAsia="仿宋" w:cs="仿宋"/>
          <w:b w:val="0"/>
          <w:sz w:val="28"/>
          <w:szCs w:val="28"/>
        </w:rPr>
        <w:t>、分类编目数据必须是唯一的、条与条之间、批与批之间不得重复交叉，错编率不超过千分之三。</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4</w:t>
      </w:r>
      <w:r>
        <w:rPr>
          <w:rFonts w:hint="eastAsia" w:ascii="仿宋" w:hAnsi="仿宋" w:eastAsia="仿宋" w:cs="仿宋"/>
          <w:b w:val="0"/>
          <w:sz w:val="28"/>
          <w:szCs w:val="28"/>
        </w:rPr>
        <w:t>、供货方书目订单要求品种齐全，书目及时，不能因折扣高低拒报书目、拒订图书。图书6个月到书率90%以上，错订、错发率不超过千分之三。</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5</w:t>
      </w:r>
      <w:r>
        <w:rPr>
          <w:rFonts w:hint="eastAsia" w:ascii="仿宋" w:hAnsi="仿宋" w:eastAsia="仿宋" w:cs="仿宋"/>
          <w:b w:val="0"/>
          <w:sz w:val="28"/>
          <w:szCs w:val="28"/>
        </w:rPr>
        <w:t>、供</w:t>
      </w:r>
      <w:r>
        <w:rPr>
          <w:rFonts w:ascii="仿宋" w:hAnsi="仿宋" w:eastAsia="仿宋" w:cs="仿宋"/>
          <w:b w:val="0"/>
          <w:sz w:val="28"/>
          <w:szCs w:val="28"/>
        </w:rPr>
        <w:t>货方</w:t>
      </w:r>
      <w:r>
        <w:rPr>
          <w:rFonts w:hint="eastAsia" w:ascii="仿宋" w:hAnsi="仿宋" w:eastAsia="仿宋" w:cs="仿宋"/>
          <w:b w:val="0"/>
          <w:sz w:val="28"/>
          <w:szCs w:val="28"/>
        </w:rPr>
        <w:t>在海关设有专门物流仓库，</w:t>
      </w:r>
      <w:r>
        <w:rPr>
          <w:rFonts w:ascii="仿宋" w:hAnsi="仿宋" w:eastAsia="仿宋" w:cs="仿宋"/>
          <w:b w:val="0"/>
          <w:sz w:val="28"/>
          <w:szCs w:val="28"/>
        </w:rPr>
        <w:t>以</w:t>
      </w:r>
      <w:r>
        <w:rPr>
          <w:rFonts w:hint="eastAsia" w:ascii="仿宋" w:hAnsi="仿宋" w:eastAsia="仿宋" w:cs="仿宋"/>
          <w:b w:val="0"/>
          <w:sz w:val="28"/>
          <w:szCs w:val="28"/>
        </w:rPr>
        <w:t>更好</w:t>
      </w:r>
      <w:r>
        <w:rPr>
          <w:rFonts w:ascii="仿宋" w:hAnsi="仿宋" w:eastAsia="仿宋" w:cs="仿宋"/>
          <w:b w:val="0"/>
          <w:sz w:val="28"/>
          <w:szCs w:val="28"/>
        </w:rPr>
        <w:t>地提供</w:t>
      </w:r>
      <w:r>
        <w:rPr>
          <w:rFonts w:hint="eastAsia" w:ascii="仿宋" w:hAnsi="仿宋" w:eastAsia="仿宋" w:cs="仿宋"/>
          <w:b w:val="0"/>
          <w:sz w:val="28"/>
          <w:szCs w:val="28"/>
        </w:rPr>
        <w:t>图书</w:t>
      </w:r>
      <w:r>
        <w:rPr>
          <w:rFonts w:ascii="仿宋" w:hAnsi="仿宋" w:eastAsia="仿宋" w:cs="仿宋"/>
          <w:b w:val="0"/>
          <w:sz w:val="28"/>
          <w:szCs w:val="28"/>
        </w:rPr>
        <w:t>订购</w:t>
      </w:r>
      <w:r>
        <w:rPr>
          <w:rFonts w:hint="eastAsia" w:ascii="仿宋" w:hAnsi="仿宋" w:eastAsia="仿宋" w:cs="仿宋"/>
          <w:b w:val="0"/>
          <w:sz w:val="28"/>
          <w:szCs w:val="28"/>
        </w:rPr>
        <w:t>服务，</w:t>
      </w:r>
      <w:r>
        <w:rPr>
          <w:rFonts w:ascii="仿宋" w:hAnsi="仿宋" w:eastAsia="仿宋" w:cs="仿宋"/>
          <w:b w:val="0"/>
          <w:sz w:val="28"/>
          <w:szCs w:val="28"/>
        </w:rPr>
        <w:t>按照采购方</w:t>
      </w:r>
      <w:r>
        <w:rPr>
          <w:rFonts w:hint="eastAsia" w:ascii="仿宋" w:hAnsi="仿宋" w:eastAsia="仿宋" w:cs="仿宋"/>
          <w:b w:val="0"/>
          <w:sz w:val="28"/>
          <w:szCs w:val="28"/>
        </w:rPr>
        <w:t>的</w:t>
      </w:r>
      <w:r>
        <w:rPr>
          <w:rFonts w:ascii="仿宋" w:hAnsi="仿宋" w:eastAsia="仿宋" w:cs="仿宋"/>
          <w:b w:val="0"/>
          <w:sz w:val="28"/>
          <w:szCs w:val="28"/>
        </w:rPr>
        <w:t>订购书单做好</w:t>
      </w:r>
      <w:r>
        <w:rPr>
          <w:rFonts w:hint="eastAsia" w:ascii="仿宋" w:hAnsi="仿宋" w:eastAsia="仿宋" w:cs="仿宋"/>
          <w:b w:val="0"/>
          <w:sz w:val="28"/>
          <w:szCs w:val="28"/>
        </w:rPr>
        <w:t>配送服务。采购方按接收的时间顺序查重做订购书单。图书订购单发至供货方电子信箱，供货方收到订单后应及时回复，并在30天内完成配书分编、附件加工。</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6</w:t>
      </w:r>
      <w:r>
        <w:rPr>
          <w:rFonts w:hint="eastAsia" w:ascii="仿宋" w:hAnsi="仿宋" w:eastAsia="仿宋" w:cs="仿宋"/>
          <w:b w:val="0"/>
          <w:sz w:val="28"/>
          <w:szCs w:val="28"/>
        </w:rPr>
        <w:t>、所订图书，回馆时供货方需提供三份清单①核销清单（报帐使用）②总库帐单（登录号顺序）③类别清单（按类列单、按类打包）。</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7</w:t>
      </w:r>
      <w:r>
        <w:rPr>
          <w:rFonts w:hint="eastAsia" w:ascii="仿宋" w:hAnsi="仿宋" w:eastAsia="仿宋" w:cs="仿宋"/>
          <w:b w:val="0"/>
          <w:sz w:val="28"/>
          <w:szCs w:val="28"/>
        </w:rPr>
        <w:t>、所订图书回馆时提供三种电子数据①总帐数据登录号顺序②Calis编目数据③US-MARC格式采访数据（报订单时返回）。</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8</w:t>
      </w:r>
      <w:r>
        <w:rPr>
          <w:rFonts w:hint="eastAsia" w:ascii="仿宋" w:hAnsi="仿宋" w:eastAsia="仿宋" w:cs="仿宋"/>
          <w:b w:val="0"/>
          <w:sz w:val="28"/>
          <w:szCs w:val="28"/>
        </w:rPr>
        <w:t>、图书包装要求防潮、防破，运输和打包时要避免造成图书损坏。运输和打包时造成图书的破损由供方负责免费更换。</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三</w:t>
      </w:r>
      <w:r>
        <w:rPr>
          <w:rFonts w:ascii="仿宋" w:hAnsi="仿宋" w:eastAsia="仿宋" w:cs="仿宋"/>
          <w:b w:val="0"/>
          <w:sz w:val="28"/>
          <w:szCs w:val="28"/>
        </w:rPr>
        <w:t>、</w:t>
      </w:r>
      <w:r>
        <w:rPr>
          <w:rFonts w:hint="eastAsia" w:ascii="仿宋" w:hAnsi="仿宋" w:eastAsia="仿宋" w:cs="仿宋"/>
          <w:b w:val="0"/>
          <w:sz w:val="28"/>
          <w:szCs w:val="28"/>
        </w:rPr>
        <w:t>售后服务</w:t>
      </w:r>
      <w:r>
        <w:rPr>
          <w:rFonts w:ascii="仿宋" w:hAnsi="仿宋" w:eastAsia="仿宋" w:cs="仿宋"/>
          <w:b w:val="0"/>
          <w:sz w:val="28"/>
          <w:szCs w:val="28"/>
        </w:rPr>
        <w:t>要求</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w:t>
      </w:r>
      <w:r>
        <w:rPr>
          <w:rFonts w:ascii="仿宋" w:hAnsi="仿宋" w:eastAsia="仿宋" w:cs="仿宋"/>
          <w:b w:val="0"/>
          <w:sz w:val="28"/>
          <w:szCs w:val="28"/>
        </w:rPr>
        <w:t>1</w:t>
      </w:r>
      <w:r>
        <w:rPr>
          <w:rFonts w:hint="eastAsia" w:ascii="仿宋" w:hAnsi="仿宋" w:eastAsia="仿宋" w:cs="仿宋"/>
          <w:b w:val="0"/>
          <w:sz w:val="28"/>
          <w:szCs w:val="28"/>
        </w:rPr>
        <w:t>、供货方在对所有图书完成采访、编目、加工等工序后，还需完成到馆倒架、排架工作。（提供</w:t>
      </w:r>
      <w:r>
        <w:rPr>
          <w:rFonts w:ascii="仿宋" w:hAnsi="仿宋" w:eastAsia="仿宋" w:cs="仿宋"/>
          <w:b w:val="0"/>
          <w:sz w:val="28"/>
          <w:szCs w:val="28"/>
        </w:rPr>
        <w:t>承诺书</w:t>
      </w:r>
      <w:r>
        <w:rPr>
          <w:rFonts w:hint="eastAsia" w:ascii="仿宋" w:hAnsi="仿宋" w:eastAsia="仿宋" w:cs="仿宋"/>
          <w:b w:val="0"/>
          <w:sz w:val="28"/>
          <w:szCs w:val="28"/>
        </w:rPr>
        <w:t>，格式自拟</w:t>
      </w:r>
      <w:r>
        <w:rPr>
          <w:rFonts w:ascii="仿宋" w:hAnsi="仿宋" w:eastAsia="仿宋" w:cs="仿宋"/>
          <w:b w:val="0"/>
          <w:sz w:val="28"/>
          <w:szCs w:val="28"/>
        </w:rPr>
        <w:t>）</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2</w:t>
      </w:r>
      <w:r>
        <w:rPr>
          <w:rFonts w:hint="eastAsia" w:ascii="仿宋" w:hAnsi="仿宋" w:eastAsia="仿宋" w:cs="仿宋"/>
          <w:b w:val="0"/>
          <w:sz w:val="28"/>
          <w:szCs w:val="28"/>
        </w:rPr>
        <w:t>、为</w:t>
      </w:r>
      <w:r>
        <w:rPr>
          <w:rFonts w:ascii="仿宋" w:hAnsi="仿宋" w:eastAsia="仿宋" w:cs="仿宋"/>
          <w:b w:val="0"/>
          <w:sz w:val="28"/>
          <w:szCs w:val="28"/>
        </w:rPr>
        <w:t>采购</w:t>
      </w:r>
      <w:r>
        <w:rPr>
          <w:rFonts w:hint="eastAsia" w:ascii="仿宋" w:hAnsi="仿宋" w:eastAsia="仿宋" w:cs="仿宋"/>
          <w:b w:val="0"/>
          <w:sz w:val="28"/>
          <w:szCs w:val="28"/>
        </w:rPr>
        <w:t>人免费</w:t>
      </w:r>
      <w:r>
        <w:rPr>
          <w:rFonts w:ascii="仿宋" w:hAnsi="仿宋" w:eastAsia="仿宋" w:cs="仿宋"/>
          <w:b w:val="0"/>
          <w:sz w:val="28"/>
          <w:szCs w:val="28"/>
        </w:rPr>
        <w:t>提供</w:t>
      </w:r>
      <w:r>
        <w:rPr>
          <w:rFonts w:hint="eastAsia" w:ascii="仿宋" w:hAnsi="仿宋" w:eastAsia="仿宋" w:cs="仿宋"/>
          <w:b w:val="0"/>
          <w:sz w:val="28"/>
          <w:szCs w:val="28"/>
        </w:rPr>
        <w:t>至少1次</w:t>
      </w:r>
      <w:r>
        <w:rPr>
          <w:rFonts w:ascii="仿宋" w:hAnsi="仿宋" w:eastAsia="仿宋" w:cs="仿宋"/>
          <w:b w:val="0"/>
          <w:sz w:val="28"/>
          <w:szCs w:val="28"/>
        </w:rPr>
        <w:t>图书期刊定期回访服务，保证图书</w:t>
      </w:r>
      <w:r>
        <w:rPr>
          <w:rFonts w:hint="eastAsia" w:ascii="仿宋" w:hAnsi="仿宋" w:eastAsia="仿宋" w:cs="仿宋"/>
          <w:b w:val="0"/>
          <w:sz w:val="28"/>
          <w:szCs w:val="28"/>
        </w:rPr>
        <w:t>质量</w:t>
      </w:r>
      <w:r>
        <w:rPr>
          <w:rFonts w:ascii="仿宋" w:hAnsi="仿宋" w:eastAsia="仿宋" w:cs="仿宋"/>
          <w:b w:val="0"/>
          <w:sz w:val="28"/>
          <w:szCs w:val="28"/>
        </w:rPr>
        <w:t>符合采购人使用需求。</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3</w:t>
      </w:r>
      <w:r>
        <w:rPr>
          <w:rFonts w:hint="eastAsia" w:ascii="仿宋" w:hAnsi="仿宋" w:eastAsia="仿宋" w:cs="仿宋"/>
          <w:b w:val="0"/>
          <w:sz w:val="28"/>
          <w:szCs w:val="28"/>
        </w:rPr>
        <w:t>、服务时间：合同签订之日起至2025年6月30日。</w:t>
      </w:r>
    </w:p>
    <w:p>
      <w:pPr>
        <w:rPr>
          <w:rFonts w:ascii="仿宋" w:hAnsi="仿宋" w:eastAsia="仿宋" w:cs="仿宋"/>
          <w:b w:val="0"/>
          <w:sz w:val="28"/>
          <w:szCs w:val="28"/>
        </w:rPr>
      </w:pPr>
      <w:r>
        <w:rPr>
          <w:rFonts w:ascii="仿宋" w:hAnsi="仿宋" w:eastAsia="仿宋" w:cs="仿宋"/>
          <w:b w:val="0"/>
          <w:sz w:val="28"/>
          <w:szCs w:val="28"/>
        </w:rPr>
        <w:br w:type="page"/>
      </w:r>
    </w:p>
    <w:p>
      <w:pPr>
        <w:pStyle w:val="48"/>
        <w:spacing w:line="360" w:lineRule="auto"/>
        <w:ind w:firstLine="2160" w:firstLineChars="675"/>
        <w:rPr>
          <w:rFonts w:ascii="仿宋" w:hAnsi="仿宋" w:eastAsia="仿宋" w:cs="仿宋"/>
          <w:b w:val="0"/>
          <w:sz w:val="32"/>
          <w:szCs w:val="32"/>
        </w:rPr>
      </w:pPr>
      <w:r>
        <w:rPr>
          <w:rFonts w:hint="eastAsia" w:ascii="仿宋" w:hAnsi="仿宋" w:eastAsia="仿宋" w:cs="仿宋"/>
          <w:b w:val="0"/>
          <w:sz w:val="32"/>
          <w:szCs w:val="32"/>
        </w:rPr>
        <w:t>标项3：外文期刊（实洋）</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一、</w:t>
      </w:r>
      <w:r>
        <w:rPr>
          <w:rFonts w:hint="eastAsia" w:ascii="仿宋" w:hAnsi="仿宋" w:eastAsia="仿宋" w:cs="仿宋"/>
          <w:b w:val="0"/>
          <w:sz w:val="28"/>
          <w:szCs w:val="28"/>
        </w:rPr>
        <w:t>供</w:t>
      </w:r>
      <w:r>
        <w:rPr>
          <w:rFonts w:ascii="仿宋" w:hAnsi="仿宋" w:eastAsia="仿宋" w:cs="仿宋"/>
          <w:b w:val="0"/>
          <w:sz w:val="28"/>
          <w:szCs w:val="28"/>
        </w:rPr>
        <w:t>货服务要求：</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w:t>
      </w:r>
      <w:r>
        <w:rPr>
          <w:rFonts w:ascii="仿宋" w:hAnsi="仿宋" w:eastAsia="仿宋" w:cs="仿宋"/>
          <w:b w:val="0"/>
          <w:sz w:val="28"/>
          <w:szCs w:val="28"/>
        </w:rPr>
        <w:t>1</w:t>
      </w:r>
      <w:r>
        <w:rPr>
          <w:rFonts w:hint="eastAsia" w:ascii="仿宋" w:hAnsi="仿宋" w:eastAsia="仿宋" w:cs="仿宋"/>
          <w:b w:val="0"/>
          <w:sz w:val="28"/>
          <w:szCs w:val="28"/>
        </w:rPr>
        <w:t>、</w:t>
      </w:r>
      <w:r>
        <w:rPr>
          <w:rFonts w:ascii="仿宋" w:hAnsi="仿宋" w:eastAsia="仿宋" w:cs="仿宋"/>
          <w:b w:val="0"/>
          <w:sz w:val="28"/>
          <w:szCs w:val="28"/>
        </w:rPr>
        <w:t>供货方提供的外文报刊必须是正版期刊；</w:t>
      </w:r>
      <w:r>
        <w:rPr>
          <w:rFonts w:hint="eastAsia" w:ascii="仿宋" w:hAnsi="仿宋" w:eastAsia="仿宋" w:cs="仿宋"/>
          <w:b w:val="0"/>
          <w:sz w:val="28"/>
          <w:szCs w:val="28"/>
        </w:rPr>
        <w:t>（</w:t>
      </w:r>
      <w:r>
        <w:rPr>
          <w:rFonts w:ascii="仿宋" w:hAnsi="仿宋" w:eastAsia="仿宋" w:cs="仿宋"/>
          <w:b w:val="0"/>
          <w:sz w:val="28"/>
          <w:szCs w:val="28"/>
        </w:rPr>
        <w:t>提供承诺书</w:t>
      </w:r>
      <w:r>
        <w:rPr>
          <w:rFonts w:hint="eastAsia" w:ascii="仿宋" w:hAnsi="仿宋" w:eastAsia="仿宋" w:cs="仿宋"/>
          <w:b w:val="0"/>
          <w:sz w:val="28"/>
          <w:szCs w:val="28"/>
        </w:rPr>
        <w:t>，</w:t>
      </w:r>
      <w:r>
        <w:rPr>
          <w:rFonts w:ascii="仿宋" w:hAnsi="仿宋" w:eastAsia="仿宋" w:cs="仿宋"/>
          <w:b w:val="0"/>
          <w:sz w:val="28"/>
          <w:szCs w:val="28"/>
        </w:rPr>
        <w:t>格式</w:t>
      </w:r>
      <w:r>
        <w:rPr>
          <w:rFonts w:hint="eastAsia" w:ascii="仿宋" w:hAnsi="仿宋" w:eastAsia="仿宋" w:cs="仿宋"/>
          <w:b w:val="0"/>
          <w:sz w:val="28"/>
          <w:szCs w:val="28"/>
        </w:rPr>
        <w:t>自</w:t>
      </w:r>
      <w:r>
        <w:rPr>
          <w:rFonts w:ascii="仿宋" w:hAnsi="仿宋" w:eastAsia="仿宋" w:cs="仿宋"/>
          <w:b w:val="0"/>
          <w:sz w:val="28"/>
          <w:szCs w:val="28"/>
        </w:rPr>
        <w:t>拟）</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2</w:t>
      </w:r>
      <w:r>
        <w:rPr>
          <w:rFonts w:hint="eastAsia" w:ascii="仿宋" w:hAnsi="仿宋" w:eastAsia="仿宋" w:cs="仿宋"/>
          <w:b w:val="0"/>
          <w:sz w:val="28"/>
          <w:szCs w:val="28"/>
        </w:rPr>
        <w:t>、</w:t>
      </w:r>
      <w:r>
        <w:rPr>
          <w:rFonts w:ascii="仿宋" w:hAnsi="仿宋" w:eastAsia="仿宋" w:cs="仿宋"/>
          <w:b w:val="0"/>
          <w:sz w:val="28"/>
          <w:szCs w:val="28"/>
        </w:rPr>
        <w:t>为采购方及时提供当年所订期刊的编目数据。编目数据应按照《外文连续出版物机读目录著录细则》的要求并参考《CALIS联合目录外文报刊MARC记录编制细则》。有专人负责指导、沟通、联系；</w:t>
      </w:r>
      <w:r>
        <w:rPr>
          <w:rFonts w:hint="eastAsia" w:ascii="仿宋" w:hAnsi="仿宋" w:eastAsia="仿宋" w:cs="仿宋"/>
          <w:b w:val="0"/>
          <w:sz w:val="28"/>
          <w:szCs w:val="28"/>
        </w:rPr>
        <w:t xml:space="preserve"> </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3</w:t>
      </w:r>
      <w:r>
        <w:rPr>
          <w:rFonts w:hint="eastAsia" w:ascii="仿宋" w:hAnsi="仿宋" w:eastAsia="仿宋" w:cs="仿宋"/>
          <w:b w:val="0"/>
          <w:sz w:val="28"/>
          <w:szCs w:val="28"/>
        </w:rPr>
        <w:t>、</w:t>
      </w:r>
      <w:r>
        <w:rPr>
          <w:rFonts w:ascii="仿宋" w:hAnsi="仿宋" w:eastAsia="仿宋" w:cs="仿宋"/>
          <w:b w:val="0"/>
          <w:sz w:val="28"/>
          <w:szCs w:val="28"/>
        </w:rPr>
        <w:t>期刊订到率必须在9</w:t>
      </w:r>
      <w:r>
        <w:rPr>
          <w:rFonts w:hint="eastAsia" w:ascii="仿宋" w:hAnsi="仿宋" w:eastAsia="仿宋" w:cs="仿宋"/>
          <w:b w:val="0"/>
          <w:sz w:val="28"/>
          <w:szCs w:val="28"/>
        </w:rPr>
        <w:t>8</w:t>
      </w:r>
      <w:r>
        <w:rPr>
          <w:rFonts w:ascii="仿宋" w:hAnsi="仿宋" w:eastAsia="仿宋" w:cs="仿宋"/>
          <w:b w:val="0"/>
          <w:sz w:val="28"/>
          <w:szCs w:val="28"/>
        </w:rPr>
        <w:t>%。外文报刊出版后的</w:t>
      </w:r>
      <w:r>
        <w:rPr>
          <w:rFonts w:hint="eastAsia" w:ascii="仿宋" w:hAnsi="仿宋" w:eastAsia="仿宋" w:cs="仿宋"/>
          <w:b w:val="0"/>
          <w:sz w:val="28"/>
          <w:szCs w:val="28"/>
        </w:rPr>
        <w:t>1</w:t>
      </w:r>
      <w:r>
        <w:rPr>
          <w:rFonts w:ascii="仿宋" w:hAnsi="仿宋" w:eastAsia="仿宋" w:cs="仿宋"/>
          <w:b w:val="0"/>
          <w:sz w:val="28"/>
          <w:szCs w:val="28"/>
        </w:rPr>
        <w:t>个月内投递，且保证每</w:t>
      </w:r>
      <w:r>
        <w:rPr>
          <w:rFonts w:hint="eastAsia" w:ascii="仿宋" w:hAnsi="仿宋" w:eastAsia="仿宋" w:cs="仿宋"/>
          <w:b w:val="0"/>
          <w:sz w:val="28"/>
          <w:szCs w:val="28"/>
        </w:rPr>
        <w:t>月</w:t>
      </w:r>
      <w:r>
        <w:rPr>
          <w:rFonts w:ascii="仿宋" w:hAnsi="仿宋" w:eastAsia="仿宋" w:cs="仿宋"/>
          <w:b w:val="0"/>
          <w:sz w:val="28"/>
          <w:szCs w:val="28"/>
        </w:rPr>
        <w:t>免费严格按照指定地点投送期刊</w:t>
      </w:r>
      <w:r>
        <w:rPr>
          <w:rFonts w:hint="eastAsia" w:ascii="仿宋" w:hAnsi="仿宋" w:eastAsia="仿宋" w:cs="仿宋"/>
          <w:b w:val="0"/>
          <w:sz w:val="28"/>
          <w:szCs w:val="28"/>
        </w:rPr>
        <w:t>1-2</w:t>
      </w:r>
      <w:r>
        <w:rPr>
          <w:rFonts w:ascii="仿宋" w:hAnsi="仿宋" w:eastAsia="仿宋" w:cs="仿宋"/>
          <w:b w:val="0"/>
          <w:sz w:val="28"/>
          <w:szCs w:val="28"/>
        </w:rPr>
        <w:t>次。每包期刊应附发送清单（包括刊名、份数、刊号），以便查询；</w:t>
      </w:r>
      <w:r>
        <w:rPr>
          <w:rFonts w:hint="eastAsia" w:ascii="仿宋" w:hAnsi="仿宋" w:eastAsia="仿宋" w:cs="仿宋"/>
          <w:b w:val="0"/>
          <w:sz w:val="28"/>
          <w:szCs w:val="28"/>
        </w:rPr>
        <w:t>（</w:t>
      </w:r>
      <w:r>
        <w:rPr>
          <w:rFonts w:ascii="仿宋" w:hAnsi="仿宋" w:eastAsia="仿宋" w:cs="仿宋"/>
          <w:b w:val="0"/>
          <w:sz w:val="28"/>
          <w:szCs w:val="28"/>
        </w:rPr>
        <w:t>提供承诺书</w:t>
      </w:r>
      <w:r>
        <w:rPr>
          <w:rFonts w:hint="eastAsia" w:ascii="仿宋" w:hAnsi="仿宋" w:eastAsia="仿宋" w:cs="仿宋"/>
          <w:b w:val="0"/>
          <w:sz w:val="28"/>
          <w:szCs w:val="28"/>
        </w:rPr>
        <w:t>，</w:t>
      </w:r>
      <w:r>
        <w:rPr>
          <w:rFonts w:ascii="仿宋" w:hAnsi="仿宋" w:eastAsia="仿宋" w:cs="仿宋"/>
          <w:b w:val="0"/>
          <w:sz w:val="28"/>
          <w:szCs w:val="28"/>
        </w:rPr>
        <w:t>格式</w:t>
      </w:r>
      <w:r>
        <w:rPr>
          <w:rFonts w:hint="eastAsia" w:ascii="仿宋" w:hAnsi="仿宋" w:eastAsia="仿宋" w:cs="仿宋"/>
          <w:b w:val="0"/>
          <w:sz w:val="28"/>
          <w:szCs w:val="28"/>
        </w:rPr>
        <w:t>自</w:t>
      </w:r>
      <w:r>
        <w:rPr>
          <w:rFonts w:ascii="仿宋" w:hAnsi="仿宋" w:eastAsia="仿宋" w:cs="仿宋"/>
          <w:b w:val="0"/>
          <w:sz w:val="28"/>
          <w:szCs w:val="28"/>
        </w:rPr>
        <w:t>拟）</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4、</w:t>
      </w:r>
      <w:r>
        <w:rPr>
          <w:rFonts w:ascii="仿宋" w:hAnsi="仿宋" w:eastAsia="仿宋" w:cs="仿宋"/>
          <w:b w:val="0"/>
          <w:sz w:val="28"/>
          <w:szCs w:val="28"/>
        </w:rPr>
        <w:t>对于在供货过程中发生变动的期刊，包括停刊、并刊以及刊名、刊期或出版、发行的变化，都必须编制专门的“期刊变动情况表”，并由专人负责，电子邮箱或书面形式及时通知采购方，说明变动情况和原因。年底清帐结算时，对延期出版或停刊予以注明，帐目清晰；</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5</w:t>
      </w:r>
      <w:r>
        <w:rPr>
          <w:rFonts w:hint="eastAsia" w:ascii="仿宋" w:hAnsi="仿宋" w:eastAsia="仿宋" w:cs="仿宋"/>
          <w:b w:val="0"/>
          <w:sz w:val="28"/>
          <w:szCs w:val="28"/>
        </w:rPr>
        <w:t>、</w:t>
      </w:r>
      <w:r>
        <w:rPr>
          <w:rFonts w:ascii="仿宋" w:hAnsi="仿宋" w:eastAsia="仿宋" w:cs="仿宋"/>
          <w:b w:val="0"/>
          <w:sz w:val="28"/>
          <w:szCs w:val="28"/>
        </w:rPr>
        <w:t>供货方保证就期刊的缺期、缺份问题向出版机构查询交涉。催缺、补缺方便、快捷。过期未到的外文报刊，供货方必须在本年度内补齐。供货方应根据用户需求，提供补订少量新期刊、增订部分期刊品种复本的服务。期刊到馆后发现任何质量问题、重订或者投递与所定品种、复本数量、不符的情况时，供货方应全部无条件退换。</w:t>
      </w:r>
    </w:p>
    <w:p>
      <w:pPr>
        <w:pStyle w:val="48"/>
        <w:spacing w:line="360" w:lineRule="auto"/>
        <w:ind w:firstLine="632"/>
        <w:rPr>
          <w:rFonts w:ascii="仿宋" w:hAnsi="仿宋" w:eastAsia="仿宋" w:cs="仿宋"/>
          <w:sz w:val="28"/>
          <w:szCs w:val="28"/>
        </w:rPr>
      </w:pPr>
      <w:r>
        <w:rPr>
          <w:rFonts w:hint="eastAsia" w:ascii="仿宋" w:hAnsi="仿宋" w:eastAsia="仿宋" w:cs="仿宋"/>
          <w:sz w:val="28"/>
          <w:szCs w:val="28"/>
        </w:rPr>
        <w:t>二、</w:t>
      </w:r>
      <w:r>
        <w:rPr>
          <w:rFonts w:ascii="仿宋" w:hAnsi="仿宋" w:eastAsia="仿宋" w:cs="仿宋"/>
          <w:sz w:val="28"/>
          <w:szCs w:val="28"/>
        </w:rPr>
        <w:t>售后服务要求</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1、配备</w:t>
      </w:r>
      <w:r>
        <w:rPr>
          <w:rFonts w:ascii="仿宋" w:hAnsi="仿宋" w:eastAsia="仿宋" w:cs="仿宋"/>
          <w:b w:val="0"/>
          <w:sz w:val="28"/>
          <w:szCs w:val="28"/>
        </w:rPr>
        <w:t>专业人员</w:t>
      </w:r>
      <w:r>
        <w:rPr>
          <w:rFonts w:hint="eastAsia" w:ascii="仿宋" w:hAnsi="仿宋" w:eastAsia="仿宋" w:cs="仿宋"/>
          <w:b w:val="0"/>
          <w:sz w:val="28"/>
          <w:szCs w:val="28"/>
        </w:rPr>
        <w:t>做好</w:t>
      </w:r>
      <w:r>
        <w:rPr>
          <w:rFonts w:ascii="仿宋" w:hAnsi="仿宋" w:eastAsia="仿宋" w:cs="仿宋"/>
          <w:b w:val="0"/>
          <w:sz w:val="28"/>
          <w:szCs w:val="28"/>
        </w:rPr>
        <w:t>外文报刊</w:t>
      </w:r>
      <w:r>
        <w:rPr>
          <w:rFonts w:hint="eastAsia" w:ascii="仿宋" w:hAnsi="仿宋" w:eastAsia="仿宋" w:cs="仿宋"/>
          <w:b w:val="0"/>
          <w:sz w:val="28"/>
          <w:szCs w:val="28"/>
        </w:rPr>
        <w:t>收集的工作，</w:t>
      </w:r>
      <w:r>
        <w:rPr>
          <w:rFonts w:ascii="仿宋" w:hAnsi="仿宋" w:eastAsia="仿宋" w:cs="仿宋"/>
          <w:b w:val="0"/>
          <w:sz w:val="28"/>
          <w:szCs w:val="28"/>
        </w:rPr>
        <w:t>具有较强的外文报刊收集</w:t>
      </w:r>
      <w:r>
        <w:rPr>
          <w:rFonts w:hint="eastAsia" w:ascii="仿宋" w:hAnsi="仿宋" w:eastAsia="仿宋" w:cs="仿宋"/>
          <w:b w:val="0"/>
          <w:sz w:val="28"/>
          <w:szCs w:val="28"/>
        </w:rPr>
        <w:t>能力。</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2</w:t>
      </w:r>
      <w:r>
        <w:rPr>
          <w:rFonts w:hint="eastAsia" w:ascii="仿宋" w:hAnsi="仿宋" w:eastAsia="仿宋" w:cs="仿宋"/>
          <w:b w:val="0"/>
          <w:sz w:val="28"/>
          <w:szCs w:val="28"/>
        </w:rPr>
        <w:t>、为</w:t>
      </w:r>
      <w:r>
        <w:rPr>
          <w:rFonts w:ascii="仿宋" w:hAnsi="仿宋" w:eastAsia="仿宋" w:cs="仿宋"/>
          <w:b w:val="0"/>
          <w:sz w:val="28"/>
          <w:szCs w:val="28"/>
        </w:rPr>
        <w:t>采购</w:t>
      </w:r>
      <w:r>
        <w:rPr>
          <w:rFonts w:hint="eastAsia" w:ascii="仿宋" w:hAnsi="仿宋" w:eastAsia="仿宋" w:cs="仿宋"/>
          <w:b w:val="0"/>
          <w:sz w:val="28"/>
          <w:szCs w:val="28"/>
        </w:rPr>
        <w:t>人免费</w:t>
      </w:r>
      <w:r>
        <w:rPr>
          <w:rFonts w:ascii="仿宋" w:hAnsi="仿宋" w:eastAsia="仿宋" w:cs="仿宋"/>
          <w:b w:val="0"/>
          <w:sz w:val="28"/>
          <w:szCs w:val="28"/>
        </w:rPr>
        <w:t>提供</w:t>
      </w:r>
      <w:r>
        <w:rPr>
          <w:rFonts w:hint="eastAsia" w:ascii="仿宋" w:hAnsi="仿宋" w:eastAsia="仿宋" w:cs="仿宋"/>
          <w:b w:val="0"/>
          <w:sz w:val="28"/>
          <w:szCs w:val="28"/>
        </w:rPr>
        <w:t>至少1次</w:t>
      </w:r>
      <w:r>
        <w:rPr>
          <w:rFonts w:ascii="仿宋" w:hAnsi="仿宋" w:eastAsia="仿宋" w:cs="仿宋"/>
          <w:b w:val="0"/>
          <w:sz w:val="28"/>
          <w:szCs w:val="28"/>
        </w:rPr>
        <w:t>图书期刊定期回访服务，保证</w:t>
      </w:r>
      <w:r>
        <w:rPr>
          <w:rFonts w:hint="eastAsia" w:ascii="仿宋" w:hAnsi="仿宋" w:eastAsia="仿宋" w:cs="仿宋"/>
          <w:b w:val="0"/>
          <w:sz w:val="28"/>
          <w:szCs w:val="28"/>
        </w:rPr>
        <w:t>外文期刊质量</w:t>
      </w:r>
      <w:r>
        <w:rPr>
          <w:rFonts w:ascii="仿宋" w:hAnsi="仿宋" w:eastAsia="仿宋" w:cs="仿宋"/>
          <w:b w:val="0"/>
          <w:sz w:val="28"/>
          <w:szCs w:val="28"/>
        </w:rPr>
        <w:t>符合采购人使用需求。</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3、</w:t>
      </w:r>
      <w:r>
        <w:rPr>
          <w:rFonts w:hint="eastAsia" w:ascii="仿宋" w:hAnsi="仿宋" w:eastAsia="仿宋" w:cs="仿宋"/>
          <w:b w:val="0"/>
          <w:sz w:val="28"/>
          <w:szCs w:val="28"/>
        </w:rPr>
        <w:t>中标后，供货方与采购方商议确定期刊订购目录、订购份数及订购时间</w:t>
      </w:r>
      <w:r>
        <w:rPr>
          <w:rFonts w:ascii="仿宋" w:hAnsi="仿宋" w:eastAsia="仿宋" w:cs="仿宋"/>
          <w:b w:val="0"/>
          <w:sz w:val="28"/>
          <w:szCs w:val="28"/>
        </w:rPr>
        <w:t>。</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4</w:t>
      </w:r>
      <w:r>
        <w:rPr>
          <w:rFonts w:hint="eastAsia" w:ascii="仿宋" w:hAnsi="仿宋" w:eastAsia="仿宋" w:cs="仿宋"/>
          <w:b w:val="0"/>
          <w:sz w:val="28"/>
          <w:szCs w:val="28"/>
        </w:rPr>
        <w:t>、每期刊物出版后一月内到货。</w:t>
      </w:r>
    </w:p>
    <w:p>
      <w:pPr>
        <w:pStyle w:val="48"/>
        <w:spacing w:line="360" w:lineRule="auto"/>
        <w:ind w:firstLine="630"/>
        <w:rPr>
          <w:rFonts w:ascii="仿宋" w:hAnsi="仿宋" w:eastAsia="仿宋" w:cs="仿宋"/>
          <w:b w:val="0"/>
          <w:sz w:val="28"/>
          <w:szCs w:val="28"/>
        </w:rPr>
      </w:pPr>
      <w:r>
        <w:rPr>
          <w:rFonts w:ascii="仿宋" w:hAnsi="仿宋" w:eastAsia="仿宋" w:cs="仿宋"/>
          <w:b w:val="0"/>
          <w:sz w:val="28"/>
          <w:szCs w:val="28"/>
        </w:rPr>
        <w:t>5</w:t>
      </w:r>
      <w:r>
        <w:rPr>
          <w:rFonts w:hint="eastAsia" w:ascii="仿宋" w:hAnsi="仿宋" w:eastAsia="仿宋" w:cs="仿宋"/>
          <w:b w:val="0"/>
          <w:sz w:val="28"/>
          <w:szCs w:val="28"/>
        </w:rPr>
        <w:t>、订购起止期：2025年1月-2025年12月。</w:t>
      </w:r>
    </w:p>
    <w:p>
      <w:pPr>
        <w:rPr>
          <w:rFonts w:ascii="仿宋" w:hAnsi="仿宋" w:eastAsia="仿宋" w:cs="仿宋"/>
          <w:b w:val="0"/>
          <w:sz w:val="28"/>
          <w:szCs w:val="28"/>
        </w:rPr>
      </w:pPr>
      <w:r>
        <w:rPr>
          <w:rFonts w:ascii="仿宋" w:hAnsi="仿宋" w:eastAsia="仿宋" w:cs="仿宋"/>
          <w:b w:val="0"/>
          <w:sz w:val="28"/>
          <w:szCs w:val="28"/>
        </w:rPr>
        <w:br w:type="page"/>
      </w:r>
    </w:p>
    <w:p>
      <w:pPr>
        <w:spacing w:after="240" w:afterLines="100" w:line="340" w:lineRule="exact"/>
        <w:ind w:firstLine="730"/>
        <w:jc w:val="center"/>
        <w:outlineLvl w:val="0"/>
        <w:rPr>
          <w:rFonts w:hAnsi="宋体"/>
          <w:b/>
          <w:color w:val="000000"/>
          <w:sz w:val="36"/>
          <w:szCs w:val="36"/>
        </w:rPr>
      </w:pPr>
      <w:bookmarkStart w:id="20" w:name="_Toc6303"/>
      <w:bookmarkStart w:id="21" w:name="_Toc27768"/>
      <w:r>
        <w:rPr>
          <w:rFonts w:hint="eastAsia" w:hAnsi="宋体"/>
          <w:b/>
          <w:color w:val="000000"/>
          <w:sz w:val="36"/>
          <w:szCs w:val="36"/>
        </w:rPr>
        <w:t>第五章</w:t>
      </w:r>
      <w:bookmarkEnd w:id="19"/>
      <w:r>
        <w:rPr>
          <w:rFonts w:hint="eastAsia" w:hAnsi="宋体"/>
          <w:b/>
          <w:color w:val="000000"/>
          <w:sz w:val="36"/>
          <w:szCs w:val="36"/>
        </w:rPr>
        <w:t xml:space="preserve">  采购合同</w:t>
      </w:r>
      <w:bookmarkEnd w:id="20"/>
      <w:bookmarkEnd w:id="21"/>
    </w:p>
    <w:p>
      <w:pPr>
        <w:tabs>
          <w:tab w:val="left" w:pos="6120"/>
        </w:tabs>
        <w:spacing w:line="360" w:lineRule="auto"/>
        <w:ind w:firstLine="568"/>
        <w:jc w:val="center"/>
        <w:rPr>
          <w:rFonts w:ascii="仿宋" w:hAnsi="仿宋" w:eastAsia="仿宋" w:cs="仿宋"/>
          <w:b/>
          <w:sz w:val="28"/>
          <w:szCs w:val="28"/>
        </w:rPr>
      </w:pPr>
      <w:r>
        <w:rPr>
          <w:rFonts w:hint="eastAsia" w:ascii="仿宋" w:hAnsi="仿宋" w:eastAsia="仿宋" w:cs="仿宋"/>
          <w:b/>
          <w:sz w:val="28"/>
          <w:szCs w:val="28"/>
        </w:rPr>
        <w:t>中文图书和期刊订购合同（适用于标项1）</w:t>
      </w:r>
    </w:p>
    <w:p>
      <w:pPr>
        <w:spacing w:line="360" w:lineRule="auto"/>
        <w:jc w:val="right"/>
        <w:rPr>
          <w:rFonts w:ascii="仿宋" w:hAnsi="仿宋" w:eastAsia="仿宋" w:cs="仿宋"/>
          <w:sz w:val="28"/>
          <w:szCs w:val="28"/>
        </w:rPr>
      </w:pPr>
    </w:p>
    <w:p>
      <w:pPr>
        <w:spacing w:line="360" w:lineRule="auto"/>
        <w:ind w:right="960" w:firstLine="568"/>
        <w:jc w:val="right"/>
        <w:rPr>
          <w:rFonts w:ascii="仿宋" w:hAnsi="仿宋" w:eastAsia="仿宋" w:cs="仿宋"/>
          <w:b/>
          <w:bCs/>
          <w:sz w:val="28"/>
          <w:szCs w:val="28"/>
        </w:rPr>
      </w:pPr>
      <w:r>
        <w:rPr>
          <w:rFonts w:hint="eastAsia" w:ascii="仿宋" w:hAnsi="仿宋" w:eastAsia="仿宋" w:cs="仿宋"/>
          <w:b/>
          <w:bCs/>
          <w:sz w:val="28"/>
          <w:szCs w:val="28"/>
        </w:rPr>
        <w:t>合同编号：</w:t>
      </w:r>
    </w:p>
    <w:p>
      <w:pPr>
        <w:spacing w:line="360" w:lineRule="auto"/>
        <w:ind w:firstLine="560" w:firstLineChars="200"/>
        <w:jc w:val="left"/>
        <w:rPr>
          <w:rFonts w:ascii="仿宋" w:hAnsi="仿宋" w:eastAsia="仿宋" w:cs="仿宋"/>
          <w:sz w:val="28"/>
          <w:szCs w:val="28"/>
        </w:rPr>
      </w:pP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甲方(采购人)：北京体育大学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乙方(供应商)：</w:t>
      </w:r>
    </w:p>
    <w:p>
      <w:pPr>
        <w:spacing w:line="360" w:lineRule="auto"/>
        <w:ind w:firstLine="562" w:firstLineChars="200"/>
        <w:jc w:val="left"/>
        <w:rPr>
          <w:rFonts w:ascii="仿宋" w:hAnsi="仿宋" w:eastAsia="仿宋" w:cs="仿宋"/>
          <w:b/>
          <w:bCs/>
          <w:sz w:val="28"/>
          <w:szCs w:val="28"/>
        </w:rPr>
      </w:pP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北京体育大学（以下简称“甲方”）与×××公司（以下简称“乙方”）经协商，就乙方中标的×××项目第×包（磋商编号：×××），对图书采购、期刊订购过程中的双方责任与权利等事宜达成如下内容。</w:t>
      </w:r>
    </w:p>
    <w:p>
      <w:pPr>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一、甲方、乙方责任</w:t>
      </w:r>
      <w:r>
        <w:rPr>
          <w:rFonts w:hint="eastAsia" w:ascii="仿宋" w:hAnsi="仿宋" w:eastAsia="仿宋" w:cs="仿宋"/>
          <w:b/>
          <w:sz w:val="28"/>
          <w:szCs w:val="28"/>
        </w:rPr>
        <w:tab/>
      </w:r>
    </w:p>
    <w:p>
      <w:pPr>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（一）中文图书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甲方购书以现场选购、订单采书的方式进行，甲方有要求乙方为教师学生代购中文图书的权利。乙方提供的预订中文图书书目应满足图书馆的大类要求（详见附件1）和加工图书的要求（详见附件2），现场选书和</w:t>
      </w:r>
      <w:r>
        <w:rPr>
          <w:rFonts w:hint="eastAsia" w:ascii="仿宋" w:hAnsi="仿宋" w:eastAsia="仿宋" w:cs="仿宋"/>
          <w:sz w:val="28"/>
          <w:szCs w:val="28"/>
          <w:lang w:eastAsia="zh-CN"/>
        </w:rPr>
        <w:t>订单</w:t>
      </w:r>
      <w:r>
        <w:rPr>
          <w:rFonts w:hint="eastAsia" w:ascii="仿宋" w:hAnsi="仿宋" w:eastAsia="仿宋" w:cs="仿宋"/>
          <w:sz w:val="28"/>
          <w:szCs w:val="28"/>
        </w:rPr>
        <w:t>选书所预订的图书都要以电子和文本书目采访Marc数据格式提交甲方审查(查重挑选)。预订图书的书目以Marc数据格式提交图书馆审查。</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2、甲方建立图书采访数据接</w:t>
      </w:r>
      <w:r>
        <w:rPr>
          <w:rFonts w:hint="eastAsia" w:ascii="仿宋" w:hAnsi="仿宋" w:eastAsia="仿宋" w:cs="仿宋"/>
          <w:sz w:val="28"/>
          <w:szCs w:val="28"/>
          <w:lang w:eastAsia="zh-CN"/>
        </w:rPr>
        <w:t>收</w:t>
      </w:r>
      <w:r>
        <w:rPr>
          <w:rFonts w:hint="eastAsia" w:ascii="仿宋" w:hAnsi="仿宋" w:eastAsia="仿宋" w:cs="仿宋"/>
          <w:sz w:val="28"/>
          <w:szCs w:val="28"/>
        </w:rPr>
        <w:t>信箱，地址为：caibian-lib@bsu.edu.cn。乙方必须提供符合国家标准的Marc采访数据，包含：书名、著者、ISBN、出版者、版次、页码、码洋价格、适用读者群、出版时间、书店记录等。合同生效后5日内乙方向甲方提供符合大类要求的书目订单。从乙方提交书目订单之日起，甲方在五个工作日内将查重后的书目订单交付乙方。</w:t>
      </w:r>
    </w:p>
    <w:p>
      <w:pPr>
        <w:spacing w:line="360" w:lineRule="auto"/>
        <w:ind w:left="-31" w:leftChars="-15" w:firstLine="560" w:firstLineChars="200"/>
        <w:jc w:val="left"/>
        <w:rPr>
          <w:rFonts w:ascii="仿宋" w:hAnsi="仿宋" w:eastAsia="仿宋" w:cs="仿宋"/>
          <w:sz w:val="28"/>
          <w:szCs w:val="28"/>
        </w:rPr>
      </w:pPr>
      <w:r>
        <w:rPr>
          <w:rFonts w:hint="eastAsia" w:ascii="仿宋" w:hAnsi="仿宋" w:eastAsia="仿宋" w:cs="仿宋"/>
          <w:sz w:val="28"/>
          <w:szCs w:val="28"/>
        </w:rPr>
        <w:t>3、甲方图书订购单发至乙方电子信箱，乙方收到订单后</w:t>
      </w:r>
      <w:r>
        <w:rPr>
          <w:rFonts w:hint="eastAsia" w:ascii="仿宋" w:hAnsi="仿宋" w:eastAsia="仿宋" w:cs="仿宋"/>
          <w:bCs/>
          <w:sz w:val="28"/>
          <w:szCs w:val="28"/>
        </w:rPr>
        <w:t>应</w:t>
      </w:r>
      <w:r>
        <w:rPr>
          <w:rFonts w:hint="eastAsia" w:ascii="仿宋" w:hAnsi="仿宋" w:eastAsia="仿宋" w:cs="仿宋"/>
          <w:sz w:val="28"/>
          <w:szCs w:val="28"/>
        </w:rPr>
        <w:t>及时回复，并在30天内完成配书送交甲方。订购图书的年到书率不得低于95%。</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4、乙方负责将图书馆所订图书免费发送到</w:t>
      </w:r>
      <w:r>
        <w:rPr>
          <w:rFonts w:hint="eastAsia" w:ascii="仿宋" w:hAnsi="仿宋" w:eastAsia="仿宋" w:cs="仿宋"/>
          <w:sz w:val="28"/>
          <w:szCs w:val="28"/>
          <w:u w:val="single"/>
        </w:rPr>
        <w:t>北京体育大学图书馆</w:t>
      </w:r>
      <w:r>
        <w:rPr>
          <w:rFonts w:hint="eastAsia" w:ascii="仿宋" w:hAnsi="仿宋" w:eastAsia="仿宋" w:cs="仿宋"/>
          <w:sz w:val="28"/>
          <w:szCs w:val="28"/>
        </w:rPr>
        <w:t>。要求送书清单、单价、总价齐全准确，如不准确，一律按甲方的验收价格为准。并且一第一包单，一一对应。对成套书、上中下套书必须放置在同一包内，不成套的图书，甲方不予接收。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5、乙方在送书的同时，配送相应的编目数据，编目数据条数与图书数量一致，不得缺少。批次不得重叠或交叉，U盘或电子邮件方式均可。编目数据要符合Calis-MARC格式，错误率不超过千分之五。</w:t>
      </w:r>
    </w:p>
    <w:p>
      <w:pPr>
        <w:spacing w:line="360" w:lineRule="auto"/>
        <w:ind w:left="-31" w:leftChars="-15" w:firstLine="560" w:firstLineChars="200"/>
        <w:jc w:val="left"/>
        <w:rPr>
          <w:rFonts w:ascii="仿宋" w:hAnsi="仿宋" w:eastAsia="仿宋" w:cs="仿宋"/>
          <w:sz w:val="28"/>
          <w:szCs w:val="28"/>
        </w:rPr>
      </w:pPr>
      <w:r>
        <w:rPr>
          <w:rFonts w:hint="eastAsia" w:ascii="仿宋" w:hAnsi="仿宋" w:eastAsia="仿宋" w:cs="仿宋"/>
          <w:sz w:val="28"/>
          <w:szCs w:val="28"/>
        </w:rPr>
        <w:t>6、甲方收到图书后应迅速验收，30天内未有回信即视同无误。对因出版社和乙方原因造成的图书错发、错装、倒装、损坏、光盘缺少等，由乙方负责退换，期限在一个月内。乙方应提供正版图书。乙方如未按时退换，甲方采取必要补救措施，发生的费用由乙方承担。</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7、乙方需按甲方采编要求进行图书编目加工（见招标文件附件），费用由乙方支付（磁条使用3M磁条，一书一条）</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8、未经乙方同意，甲方不得自行转让乙方提供的数据，不得用此书目数据从事商业活动，做有损乙方声誉和利益的事情。</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9、合同因故终止时，视情节交付罚款后，结清已到图书的书款，乙方向甲方无息退还剩余货款。</w:t>
      </w:r>
    </w:p>
    <w:p>
      <w:pPr>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（二）中文期刊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1、甲方在确定委托乙方订购中文期刊品种后，应将所订的期刊名称、数量、刊期以书面订购清单形式加盖图书馆公章，并由负责人签字后于所订购年度之前的</w:t>
      </w:r>
      <w:r>
        <w:rPr>
          <w:rFonts w:hint="eastAsia" w:ascii="仿宋" w:hAnsi="仿宋" w:eastAsia="仿宋" w:cs="仿宋"/>
          <w:sz w:val="28"/>
          <w:szCs w:val="28"/>
          <w:u w:val="single"/>
        </w:rPr>
        <w:t>×月×日</w:t>
      </w:r>
      <w:r>
        <w:rPr>
          <w:rFonts w:hint="eastAsia" w:ascii="仿宋" w:hAnsi="仿宋" w:eastAsia="仿宋" w:cs="仿宋"/>
          <w:sz w:val="28"/>
          <w:szCs w:val="28"/>
        </w:rPr>
        <w:t>以前提交给乙方。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2、甲方在订购期刊时应提供完整的中英文单位名称、地址、邮编、联系人、E-mail地址、IP地址，如有变更应及时通知乙方。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3、甲方在接收期刊时，应将包装箱内发货清单与刊物核对，签名验收，如有出入可拒绝签字验收并立即与乙方联系。甲方应妥善保管发货清单至下</w:t>
      </w:r>
      <w:r>
        <w:rPr>
          <w:rFonts w:hint="eastAsia" w:ascii="仿宋" w:hAnsi="仿宋" w:eastAsia="仿宋" w:cs="仿宋"/>
          <w:sz w:val="28"/>
          <w:szCs w:val="28"/>
          <w:u w:val="single"/>
        </w:rPr>
        <w:t>×</w:t>
      </w:r>
      <w:r>
        <w:rPr>
          <w:rFonts w:hint="eastAsia" w:ascii="仿宋" w:hAnsi="仿宋" w:eastAsia="仿宋" w:cs="仿宋"/>
          <w:sz w:val="28"/>
          <w:szCs w:val="28"/>
        </w:rPr>
        <w:t>个年度备查。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4、乙方配送给甲方的征订和编目数据仅供甲方本馆使用，未经乙方同意，甲方不得自行转让乙方提供的书目数据用于其它目的。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5、乙方在接受甲方委托订购的期刊订单后，应及时向国内出版机构为甲方订购期刊，不得漏订、错订。未能成功订购期刊时应及时通知甲方，并提供补缺方案。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6、在发刊过程中，如遇停刊、更名、合刊、分刊及刊价变化时，乙方应以书面形式及时通知甲方，由甲方确定是否续订，经双方确认后可以在合同总金额不变的情况下更换同档价位期刊或据实结算。</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乙方在中文期刊出版后一周内将期刊免费送到甲方指定的地点，并保证刊物至少一周一至两次定时由乙方人员配送（寒暑假以甲方要求为准）。乙方发送的每批期刊必须配有发货清单，送到后与甲方共同核对，并签名确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8、乙方应根据甲方提出的时间和要求进行所订期刊的数据编目并免费帖磁条以及加盖馆藏章，采访及编目应符合图书馆要求。</w:t>
      </w:r>
    </w:p>
    <w:p>
      <w:pPr>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rPr>
        <w:t>9、乙方对甲方的催缺应及时给予回复，并负责对期刊进行催缺工作，对甲方提出的</w:t>
      </w:r>
      <w:r>
        <w:rPr>
          <w:rFonts w:hint="eastAsia" w:ascii="仿宋" w:hAnsi="仿宋" w:eastAsia="仿宋" w:cs="仿宋"/>
          <w:bCs/>
          <w:sz w:val="28"/>
          <w:szCs w:val="28"/>
        </w:rPr>
        <w:t>催缺请求应及时处理，</w:t>
      </w:r>
      <w:r>
        <w:rPr>
          <w:rFonts w:hint="eastAsia" w:ascii="仿宋" w:hAnsi="仿宋" w:eastAsia="仿宋" w:cs="仿宋"/>
          <w:sz w:val="28"/>
          <w:szCs w:val="28"/>
        </w:rPr>
        <w:t>并以书面形式通知甲方期刊迟到原因。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10、到货期刊如有破损、缺页或有严重污迹，乙方应负责退换，如乙方不予处理，甲方有权要求对破损图书进行退款。</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11、乙方承诺期刊的订到率和年到货率达到100%。</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12、甲方订购的纸本刊电子版访问权限开通时，乙方应及时通知甲方有关开通电子访问权期刊的网址等信息。</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13、如因乙方原因给甲方造成缺刊，乙方承担实际刊价两倍的罚款。</w:t>
      </w:r>
    </w:p>
    <w:p>
      <w:pPr>
        <w:spacing w:line="360" w:lineRule="auto"/>
        <w:ind w:firstLine="560" w:firstLineChars="200"/>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b/>
          <w:sz w:val="28"/>
          <w:szCs w:val="28"/>
        </w:rPr>
        <w:t>合同款金额和结算方式</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1、本合同总金额：</w:t>
      </w:r>
      <w:r>
        <w:rPr>
          <w:rFonts w:hint="eastAsia" w:ascii="仿宋" w:hAnsi="仿宋" w:eastAsia="仿宋" w:cs="仿宋"/>
          <w:sz w:val="28"/>
          <w:szCs w:val="28"/>
          <w:u w:val="single"/>
        </w:rPr>
        <w:t>人民币    元（大写：    整）。</w:t>
      </w:r>
      <w:r>
        <w:rPr>
          <w:rFonts w:hint="eastAsia" w:ascii="仿宋" w:hAnsi="仿宋" w:eastAsia="仿宋" w:cs="仿宋"/>
          <w:sz w:val="28"/>
          <w:szCs w:val="28"/>
        </w:rPr>
        <w:t>其中中文图书的实洋额为：</w:t>
      </w:r>
      <w:r>
        <w:rPr>
          <w:rFonts w:hint="eastAsia" w:ascii="仿宋" w:hAnsi="仿宋" w:eastAsia="仿宋" w:cs="仿宋"/>
          <w:sz w:val="28"/>
          <w:szCs w:val="28"/>
          <w:u w:val="single"/>
        </w:rPr>
        <w:t>人民币¥   元（大写：   整）。</w:t>
      </w:r>
      <w:r>
        <w:rPr>
          <w:rFonts w:hint="eastAsia" w:ascii="仿宋" w:hAnsi="仿宋" w:eastAsia="仿宋" w:cs="仿宋"/>
          <w:sz w:val="28"/>
          <w:szCs w:val="28"/>
        </w:rPr>
        <w:t>乙方的图书以码洋额的</w:t>
      </w:r>
      <w:r>
        <w:rPr>
          <w:rFonts w:hint="eastAsia" w:ascii="仿宋" w:hAnsi="仿宋" w:eastAsia="仿宋" w:cs="仿宋"/>
          <w:sz w:val="28"/>
          <w:szCs w:val="28"/>
          <w:u w:val="single"/>
        </w:rPr>
        <w:t xml:space="preserve">     %</w:t>
      </w:r>
      <w:r>
        <w:rPr>
          <w:rFonts w:hint="eastAsia" w:ascii="仿宋" w:hAnsi="仿宋" w:eastAsia="仿宋" w:cs="仿宋"/>
          <w:sz w:val="28"/>
          <w:szCs w:val="28"/>
        </w:rPr>
        <w:t>的幅度优惠对甲方供书，按实洋额与甲方支票或银行汇款方式结算；中文期刊的实洋额为：</w:t>
      </w:r>
      <w:r>
        <w:rPr>
          <w:rFonts w:hint="eastAsia" w:ascii="仿宋" w:hAnsi="仿宋" w:eastAsia="仿宋" w:cs="仿宋"/>
          <w:sz w:val="28"/>
          <w:szCs w:val="28"/>
          <w:u w:val="single"/>
        </w:rPr>
        <w:t>人民币¥   元（大写：   整）。</w:t>
      </w:r>
      <w:r>
        <w:rPr>
          <w:rFonts w:hint="eastAsia" w:ascii="仿宋" w:hAnsi="仿宋" w:eastAsia="仿宋" w:cs="仿宋"/>
          <w:sz w:val="28"/>
          <w:szCs w:val="28"/>
        </w:rPr>
        <w:t>乙方的中文期刊以码洋额的</w:t>
      </w:r>
      <w:r>
        <w:rPr>
          <w:rFonts w:hint="eastAsia" w:ascii="仿宋" w:hAnsi="仿宋" w:eastAsia="仿宋" w:cs="仿宋"/>
          <w:sz w:val="28"/>
          <w:szCs w:val="28"/>
          <w:u w:val="single"/>
        </w:rPr>
        <w:t xml:space="preserve">     %</w:t>
      </w:r>
      <w:r>
        <w:rPr>
          <w:rFonts w:hint="eastAsia" w:ascii="仿宋" w:hAnsi="仿宋" w:eastAsia="仿宋" w:cs="仿宋"/>
          <w:sz w:val="28"/>
          <w:szCs w:val="28"/>
        </w:rPr>
        <w:t>的幅度优惠对甲方供刊；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2、国内中文邮发期刊价格(码洋价)以出版物定价为准/国内中文非邮发期刊价格(码洋价)以出版物定价或（无定价期刊）国内出版社定价并经甲方图书馆审核认定后的价格为准。</w:t>
      </w:r>
    </w:p>
    <w:p>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rPr>
        <w:t>3、本合同生效后十日内，甲方支付乙方中文图书实洋总额的90%，即</w:t>
      </w:r>
      <w:r>
        <w:rPr>
          <w:rFonts w:hint="eastAsia" w:ascii="仿宋" w:hAnsi="仿宋" w:eastAsia="仿宋" w:cs="仿宋"/>
          <w:sz w:val="28"/>
          <w:szCs w:val="28"/>
          <w:u w:val="single"/>
        </w:rPr>
        <w:t>人民币¥   元（大写：   整），</w:t>
      </w:r>
      <w:r>
        <w:rPr>
          <w:rFonts w:hint="eastAsia" w:ascii="仿宋" w:hAnsi="仿宋" w:eastAsia="仿宋" w:cs="仿宋"/>
          <w:sz w:val="28"/>
          <w:szCs w:val="28"/>
        </w:rPr>
        <w:t>甲方</w:t>
      </w:r>
      <w:r>
        <w:rPr>
          <w:rFonts w:hint="eastAsia" w:ascii="仿宋" w:hAnsi="仿宋" w:eastAsia="仿宋" w:cs="仿宋"/>
          <w:sz w:val="28"/>
          <w:szCs w:val="28"/>
          <w:u w:val="single"/>
        </w:rPr>
        <w:t>支付中文期刊总额的100%，</w:t>
      </w:r>
      <w:r>
        <w:rPr>
          <w:rFonts w:hint="eastAsia" w:ascii="仿宋" w:hAnsi="仿宋" w:eastAsia="仿宋" w:cs="仿宋"/>
          <w:sz w:val="28"/>
          <w:szCs w:val="28"/>
        </w:rPr>
        <w:t>即</w:t>
      </w:r>
      <w:r>
        <w:rPr>
          <w:rFonts w:hint="eastAsia" w:ascii="仿宋" w:hAnsi="仿宋" w:eastAsia="仿宋" w:cs="仿宋"/>
          <w:sz w:val="28"/>
          <w:szCs w:val="28"/>
          <w:u w:val="single"/>
        </w:rPr>
        <w:t>人民币¥   元（大写：   整），</w:t>
      </w:r>
      <w:r>
        <w:rPr>
          <w:rFonts w:hint="eastAsia" w:ascii="仿宋" w:hAnsi="仿宋" w:eastAsia="仿宋" w:cs="仿宋"/>
          <w:sz w:val="28"/>
          <w:szCs w:val="28"/>
        </w:rPr>
        <w:t>乙方提供相应金额增值税发票</w:t>
      </w:r>
      <w:r>
        <w:rPr>
          <w:rFonts w:hint="eastAsia" w:ascii="仿宋" w:hAnsi="仿宋" w:eastAsia="仿宋" w:cs="仿宋"/>
          <w:sz w:val="28"/>
          <w:szCs w:val="28"/>
          <w:u w:val="single"/>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4、图书到馆且通过甲方验收合格后，甲方根据图书实际到货量与乙方清算货款并支付乙方中文图书尾款。</w:t>
      </w:r>
    </w:p>
    <w:p>
      <w:pPr>
        <w:spacing w:line="360" w:lineRule="auto"/>
        <w:ind w:firstLine="560" w:firstLineChars="200"/>
        <w:jc w:val="left"/>
        <w:rPr>
          <w:rFonts w:ascii="仿宋" w:hAnsi="仿宋" w:eastAsia="仿宋" w:cs="仿宋"/>
          <w:sz w:val="28"/>
          <w:szCs w:val="28"/>
        </w:rPr>
      </w:pPr>
    </w:p>
    <w:p>
      <w:pPr>
        <w:spacing w:line="360" w:lineRule="auto"/>
        <w:jc w:val="left"/>
        <w:rPr>
          <w:rFonts w:ascii="仿宋" w:hAnsi="仿宋" w:eastAsia="仿宋" w:cs="仿宋"/>
          <w:b/>
          <w:bCs/>
          <w:sz w:val="28"/>
          <w:szCs w:val="28"/>
        </w:rPr>
      </w:pPr>
      <w:r>
        <w:rPr>
          <w:rFonts w:hint="eastAsia" w:ascii="仿宋" w:hAnsi="仿宋" w:eastAsia="仿宋" w:cs="仿宋"/>
          <w:sz w:val="28"/>
          <w:szCs w:val="28"/>
        </w:rPr>
        <w:t>三、</w:t>
      </w:r>
      <w:r>
        <w:rPr>
          <w:rFonts w:hint="eastAsia" w:ascii="仿宋" w:hAnsi="仿宋" w:eastAsia="仿宋" w:cs="仿宋"/>
          <w:b/>
          <w:bCs/>
          <w:sz w:val="28"/>
          <w:szCs w:val="28"/>
        </w:rPr>
        <w:t>违约责任</w:t>
      </w:r>
    </w:p>
    <w:p>
      <w:pPr>
        <w:spacing w:line="360" w:lineRule="auto"/>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1、乙方应按本合同的约定提供所采图书，并提供保证现场采书的环境，如不能按采编要求完成，应视为违约，甲方有权中止合同履行。</w:t>
      </w:r>
    </w:p>
    <w:p>
      <w:pPr>
        <w:spacing w:line="360" w:lineRule="auto"/>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2、乙方所供图书必须为合法正版图书，如果出现盗版问题，乙方将承担由此带来的所有法律责任和经济责任并赔偿甲方此前所有的经济损失。</w:t>
      </w:r>
    </w:p>
    <w:p>
      <w:pPr>
        <w:spacing w:line="360" w:lineRule="auto"/>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 xml:space="preserve">    3、凡乙方提供的图书有质量问题、加工不符合甲方的使用要求、没有按合同约定时间、地点交付货物，都应视为违约，甲方有权中止合同履行。</w:t>
      </w:r>
    </w:p>
    <w:p>
      <w:pPr>
        <w:spacing w:line="360" w:lineRule="auto"/>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 xml:space="preserve">   4、乙方提供的数据，甲方不能正常使用，由此给甲方工作造成延误的，乙方应对数据及时修正，并赔偿损失。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5、乙方在合同约定期限内不能履行合同或者不能完全履行合同，或者延迟履行经催告后仍未履行，甲方有权单方面解除合同,并有权要求退还合同未履行部分的款项。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6、甲方在合同约定期限内不能履行合同或者不能完全履行合同，或者延迟履行经催告后仍未履行，乙方有权单方面解除合同。</w:t>
      </w:r>
    </w:p>
    <w:p>
      <w:pPr>
        <w:spacing w:line="360" w:lineRule="auto"/>
        <w:ind w:firstLine="568"/>
        <w:jc w:val="left"/>
        <w:rPr>
          <w:rFonts w:ascii="仿宋" w:hAnsi="仿宋" w:eastAsia="仿宋" w:cs="仿宋"/>
          <w:b/>
          <w:bCs/>
          <w:sz w:val="28"/>
          <w:szCs w:val="28"/>
        </w:rPr>
      </w:pPr>
      <w:r>
        <w:rPr>
          <w:rFonts w:hint="eastAsia" w:ascii="仿宋" w:hAnsi="仿宋" w:eastAsia="仿宋" w:cs="仿宋"/>
          <w:b/>
          <w:bCs/>
          <w:sz w:val="28"/>
          <w:szCs w:val="28"/>
        </w:rPr>
        <w:t>四、合同期限与执行：</w:t>
      </w:r>
      <w:r>
        <w:rPr>
          <w:rFonts w:hint="eastAsia" w:ascii="仿宋" w:hAnsi="仿宋" w:eastAsia="仿宋" w:cs="仿宋"/>
          <w:sz w:val="28"/>
          <w:szCs w:val="28"/>
        </w:rPr>
        <w:t>自</w:t>
      </w:r>
      <w:r>
        <w:rPr>
          <w:rFonts w:hint="eastAsia" w:ascii="仿宋" w:hAnsi="仿宋" w:eastAsia="仿宋" w:cs="仿宋"/>
          <w:bCs/>
          <w:sz w:val="28"/>
          <w:szCs w:val="28"/>
          <w:u w:val="single"/>
        </w:rPr>
        <w:t>合同签订之日起</w:t>
      </w:r>
      <w:r>
        <w:rPr>
          <w:rFonts w:hint="eastAsia" w:ascii="仿宋" w:hAnsi="仿宋" w:eastAsia="仿宋" w:cs="仿宋"/>
          <w:bCs/>
          <w:sz w:val="28"/>
          <w:szCs w:val="28"/>
        </w:rPr>
        <w:t>至</w:t>
      </w:r>
      <w:r>
        <w:rPr>
          <w:rFonts w:hint="eastAsia" w:ascii="仿宋" w:hAnsi="仿宋" w:eastAsia="仿宋" w:cs="仿宋"/>
          <w:bCs/>
          <w:sz w:val="28"/>
          <w:szCs w:val="28"/>
          <w:u w:val="single"/>
        </w:rPr>
        <w:t>2025年12月31日</w:t>
      </w:r>
      <w:r>
        <w:rPr>
          <w:rFonts w:hint="eastAsia" w:ascii="仿宋" w:hAnsi="仿宋" w:eastAsia="仿宋" w:cs="仿宋"/>
          <w:bCs/>
          <w:sz w:val="28"/>
          <w:szCs w:val="28"/>
        </w:rPr>
        <w:t>。</w:t>
      </w:r>
    </w:p>
    <w:p>
      <w:pPr>
        <w:spacing w:line="360" w:lineRule="auto"/>
        <w:jc w:val="left"/>
        <w:rPr>
          <w:rFonts w:ascii="仿宋" w:hAnsi="仿宋" w:eastAsia="仿宋" w:cs="仿宋"/>
          <w:sz w:val="28"/>
          <w:szCs w:val="28"/>
        </w:rPr>
      </w:pPr>
    </w:p>
    <w:p>
      <w:pPr>
        <w:spacing w:line="360" w:lineRule="auto"/>
        <w:ind w:firstLine="568"/>
        <w:jc w:val="left"/>
        <w:rPr>
          <w:rFonts w:ascii="仿宋" w:hAnsi="仿宋" w:eastAsia="仿宋" w:cs="仿宋"/>
          <w:b/>
          <w:sz w:val="28"/>
          <w:szCs w:val="28"/>
        </w:rPr>
      </w:pPr>
      <w:r>
        <w:rPr>
          <w:rFonts w:hint="eastAsia" w:ascii="仿宋" w:hAnsi="仿宋" w:eastAsia="仿宋" w:cs="仿宋"/>
          <w:b/>
          <w:sz w:val="28"/>
          <w:szCs w:val="28"/>
        </w:rPr>
        <w:t>五、不可抗力</w:t>
      </w:r>
    </w:p>
    <w:p>
      <w:pPr>
        <w:tabs>
          <w:tab w:val="left" w:pos="19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1、不可抗力指下列事件：战争、动乱、瘟疫、严重火灾、洪水、地震、风暴或其他自然灾害，以及本合同各方不可预见、不可防止并不能避免或克服的一切其他事件。</w:t>
      </w:r>
    </w:p>
    <w:p>
      <w:pPr>
        <w:tabs>
          <w:tab w:val="left" w:pos="19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2、任何一方因不可抗力不能履行本合同规定的全部或部分义务，该方应尽快通知另外一方，并须在不可抗力发生后三日内以书面形式向另外一方提供详细情况报告及不可抗力对履行本合同的影响程度的说明。</w:t>
      </w:r>
    </w:p>
    <w:p>
      <w:pPr>
        <w:tabs>
          <w:tab w:val="left" w:pos="19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pPr>
        <w:tabs>
          <w:tab w:val="left" w:pos="19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4、合同各方应根据不可抗力对本合同履行的影响程度，协商确定是否终止本合同，或是继续履行本合同。</w:t>
      </w:r>
    </w:p>
    <w:p>
      <w:pPr>
        <w:widowControl/>
        <w:spacing w:line="360" w:lineRule="auto"/>
        <w:ind w:firstLine="568"/>
        <w:jc w:val="left"/>
        <w:rPr>
          <w:rFonts w:ascii="仿宋" w:hAnsi="仿宋" w:eastAsia="仿宋" w:cs="仿宋"/>
          <w:b/>
          <w:sz w:val="28"/>
          <w:szCs w:val="28"/>
        </w:rPr>
      </w:pPr>
      <w:r>
        <w:rPr>
          <w:rFonts w:hint="eastAsia" w:ascii="仿宋" w:hAnsi="仿宋" w:eastAsia="仿宋" w:cs="仿宋"/>
          <w:b/>
          <w:sz w:val="28"/>
          <w:szCs w:val="28"/>
        </w:rPr>
        <w:t>六、联系方式</w:t>
      </w:r>
    </w:p>
    <w:p>
      <w:pPr>
        <w:widowControl/>
        <w:tabs>
          <w:tab w:val="left" w:pos="36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合同各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pPr>
        <w:widowControl/>
        <w:tabs>
          <w:tab w:val="left" w:pos="36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合同各方发出的与本合同有关的通知或回复均应发至以下通讯地址，付款或收款应使用以下帐号，一方变更通讯地址或帐号，应自变更之日起三个工作日内，将变更后的地址通知对方。变更方不履行通知义务的，应对此造成的一切后果承担法律责任。</w:t>
      </w:r>
    </w:p>
    <w:p>
      <w:pPr>
        <w:tabs>
          <w:tab w:val="left" w:pos="360"/>
          <w:tab w:val="left" w:pos="4320"/>
        </w:tabs>
        <w:spacing w:line="360" w:lineRule="auto"/>
        <w:ind w:firstLine="568"/>
        <w:jc w:val="left"/>
        <w:rPr>
          <w:rFonts w:ascii="仿宋" w:hAnsi="仿宋" w:eastAsia="仿宋" w:cs="仿宋"/>
          <w:b/>
          <w:sz w:val="28"/>
          <w:szCs w:val="28"/>
        </w:rPr>
      </w:pPr>
      <w:r>
        <w:rPr>
          <w:rFonts w:hint="eastAsia" w:ascii="仿宋" w:hAnsi="仿宋" w:eastAsia="仿宋" w:cs="仿宋"/>
          <w:b/>
          <w:sz w:val="28"/>
          <w:szCs w:val="28"/>
        </w:rPr>
        <w:t>七、保密条款</w:t>
      </w:r>
    </w:p>
    <w:p>
      <w:pPr>
        <w:tabs>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1、任何一方对其获知的本合同及附件中其他各方的商业秘密和国家秘密负有保密义务。</w:t>
      </w:r>
    </w:p>
    <w:p>
      <w:pPr>
        <w:tabs>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除非法律、法规另有规定或得到本合同另一方的书面许可，任何一方不得向第三人（但双方聘请的律师除外）泄露前款规定的商业秘密和国家秘密。保密期限自任何一方获知该商业秘密和国家秘密之日起至本条规定的秘密成为公众信息之日止。</w:t>
      </w:r>
    </w:p>
    <w:p>
      <w:pPr>
        <w:tabs>
          <w:tab w:val="left" w:pos="360"/>
          <w:tab w:val="left" w:pos="4320"/>
        </w:tabs>
        <w:spacing w:line="360" w:lineRule="auto"/>
        <w:ind w:firstLine="568"/>
        <w:jc w:val="left"/>
        <w:rPr>
          <w:rFonts w:ascii="仿宋" w:hAnsi="仿宋" w:eastAsia="仿宋" w:cs="仿宋"/>
          <w:b/>
          <w:sz w:val="28"/>
          <w:szCs w:val="28"/>
        </w:rPr>
      </w:pPr>
      <w:r>
        <w:rPr>
          <w:rFonts w:hint="eastAsia" w:ascii="仿宋" w:hAnsi="仿宋" w:eastAsia="仿宋" w:cs="仿宋"/>
          <w:b/>
          <w:sz w:val="28"/>
          <w:szCs w:val="28"/>
        </w:rPr>
        <w:t>八、合同的生效与终止</w:t>
      </w:r>
    </w:p>
    <w:p>
      <w:pPr>
        <w:tabs>
          <w:tab w:val="left" w:pos="360"/>
          <w:tab w:val="left" w:pos="4320"/>
        </w:tabs>
        <w:spacing w:line="360" w:lineRule="auto"/>
        <w:ind w:left="630"/>
        <w:jc w:val="left"/>
        <w:rPr>
          <w:rFonts w:ascii="仿宋" w:hAnsi="仿宋" w:eastAsia="仿宋" w:cs="仿宋"/>
          <w:sz w:val="28"/>
          <w:szCs w:val="28"/>
        </w:rPr>
      </w:pPr>
      <w:r>
        <w:rPr>
          <w:rFonts w:hint="eastAsia" w:ascii="仿宋" w:hAnsi="仿宋" w:eastAsia="仿宋" w:cs="仿宋"/>
          <w:sz w:val="28"/>
          <w:szCs w:val="28"/>
        </w:rPr>
        <w:t>1、合同生效</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本合同经双方法定代表人（负责人）或授权代表签字并加盖单位公章后生效。</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2、本合同因下列原因而终止：</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1）本合同正常履行完毕；</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2）合同双方协议终止本合同的履行；</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3）不可抗力事件导致本合同无法履行或履行不必要；</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4）任何一方行使解除权，解除本合同。</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3、对本合同终止有过错的一方应赔偿另外一方因合同终止而受到的损失。对合同终止各方均无过错的，则各自承担所受到的损失。</w:t>
      </w:r>
    </w:p>
    <w:p>
      <w:pPr>
        <w:spacing w:line="360" w:lineRule="auto"/>
        <w:ind w:firstLine="568"/>
        <w:jc w:val="left"/>
        <w:rPr>
          <w:rFonts w:ascii="仿宋" w:hAnsi="仿宋" w:eastAsia="仿宋" w:cs="仿宋"/>
          <w:b/>
          <w:sz w:val="28"/>
          <w:szCs w:val="28"/>
        </w:rPr>
      </w:pPr>
      <w:r>
        <w:rPr>
          <w:rFonts w:hint="eastAsia" w:ascii="仿宋" w:hAnsi="仿宋" w:eastAsia="仿宋" w:cs="仿宋"/>
          <w:b/>
          <w:sz w:val="28"/>
          <w:szCs w:val="28"/>
        </w:rPr>
        <w:t>九、争议的解决</w:t>
      </w:r>
    </w:p>
    <w:p>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1、合同各方应通过友好协商解决因解释﹑执行本合同所发生的和本合同有关的一切争议。如果经协商不能达成协议，则各方同意在甲方住所地有管辖权的人民法院提起诉讼。</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2、在诉讼期间，除了必须在诉讼过程中进行解决的那部分问题外，合同其余部分应继续履行。</w:t>
      </w:r>
    </w:p>
    <w:p>
      <w:pPr>
        <w:spacing w:line="360" w:lineRule="auto"/>
        <w:jc w:val="left"/>
        <w:rPr>
          <w:rFonts w:ascii="仿宋" w:hAnsi="仿宋" w:eastAsia="仿宋" w:cs="仿宋"/>
          <w:b/>
          <w:sz w:val="28"/>
          <w:szCs w:val="28"/>
        </w:rPr>
      </w:pPr>
      <w:r>
        <w:rPr>
          <w:rFonts w:hint="eastAsia" w:ascii="仿宋" w:hAnsi="仿宋" w:eastAsia="仿宋" w:cs="仿宋"/>
          <w:sz w:val="28"/>
          <w:szCs w:val="28"/>
        </w:rPr>
        <w:t>十、</w:t>
      </w:r>
      <w:r>
        <w:rPr>
          <w:rFonts w:hint="eastAsia" w:ascii="仿宋" w:hAnsi="仿宋" w:eastAsia="仿宋" w:cs="仿宋"/>
          <w:b/>
          <w:sz w:val="28"/>
          <w:szCs w:val="28"/>
        </w:rPr>
        <w:t>其它约定事项</w:t>
      </w:r>
    </w:p>
    <w:p>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1、本合同未尽事宜，按照本招标文件的有关规定、中标人的中标文件及其澄清、说明或者补正文件执行。</w:t>
      </w:r>
    </w:p>
    <w:p>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2、本合同中的附件均为本合同不可分割的部分，与本合同具有相同的法律效力。</w:t>
      </w:r>
    </w:p>
    <w:p>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3、一方当事人未经对方书面同意，不得将其在合同项下的权利和义务全部或部分转让给第三人。</w:t>
      </w:r>
    </w:p>
    <w:p>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4、本合同壹式陆份，每份具有同等法律效力。甲方肆份，乙方贰份。</w:t>
      </w:r>
    </w:p>
    <w:p>
      <w:pPr>
        <w:spacing w:line="360" w:lineRule="auto"/>
        <w:ind w:firstLine="560" w:firstLineChars="200"/>
        <w:jc w:val="left"/>
        <w:rPr>
          <w:rFonts w:ascii="仿宋" w:hAnsi="仿宋" w:eastAsia="仿宋" w:cs="仿宋"/>
          <w:b/>
          <w:color w:val="000000"/>
          <w:sz w:val="28"/>
          <w:szCs w:val="28"/>
        </w:rPr>
      </w:pPr>
      <w:r>
        <w:rPr>
          <w:rFonts w:hint="eastAsia" w:ascii="仿宋" w:hAnsi="仿宋" w:eastAsia="仿宋" w:cs="仿宋"/>
          <w:sz w:val="28"/>
          <w:szCs w:val="28"/>
        </w:rPr>
        <w:t>5、合同附件与本合同具有同等法律效力。</w:t>
      </w:r>
    </w:p>
    <w:tbl>
      <w:tblPr>
        <w:tblStyle w:val="82"/>
        <w:tblW w:w="8182" w:type="dxa"/>
        <w:jc w:val="center"/>
        <w:tblLayout w:type="autofit"/>
        <w:tblCellMar>
          <w:top w:w="0" w:type="dxa"/>
          <w:left w:w="108" w:type="dxa"/>
          <w:bottom w:w="0" w:type="dxa"/>
          <w:right w:w="108" w:type="dxa"/>
        </w:tblCellMar>
      </w:tblPr>
      <w:tblGrid>
        <w:gridCol w:w="4324"/>
        <w:gridCol w:w="3858"/>
      </w:tblGrid>
      <w:tr>
        <w:tblPrEx>
          <w:tblCellMar>
            <w:top w:w="0" w:type="dxa"/>
            <w:left w:w="108" w:type="dxa"/>
            <w:bottom w:w="0" w:type="dxa"/>
            <w:right w:w="108" w:type="dxa"/>
          </w:tblCellMar>
        </w:tblPrEx>
        <w:trPr>
          <w:trHeight w:val="799" w:hRule="atLeast"/>
          <w:jc w:val="center"/>
        </w:trPr>
        <w:tc>
          <w:tcPr>
            <w:tcW w:w="4324" w:type="dxa"/>
            <w:tcBorders>
              <w:top w:val="nil"/>
              <w:left w:val="nil"/>
              <w:bottom w:val="nil"/>
              <w:right w:val="nil"/>
            </w:tcBorders>
          </w:tcPr>
          <w:p>
            <w:pPr>
              <w:spacing w:line="360" w:lineRule="auto"/>
              <w:rPr>
                <w:rFonts w:ascii="仿宋" w:hAnsi="仿宋" w:eastAsia="仿宋" w:cs="仿宋"/>
                <w:bCs/>
                <w:sz w:val="28"/>
                <w:szCs w:val="28"/>
                <w:u w:val="single"/>
              </w:rPr>
            </w:pPr>
            <w:r>
              <w:rPr>
                <w:rFonts w:hint="eastAsia" w:ascii="仿宋" w:hAnsi="仿宋" w:eastAsia="仿宋" w:cs="仿宋"/>
                <w:bCs/>
                <w:sz w:val="28"/>
                <w:szCs w:val="28"/>
              </w:rPr>
              <w:t>甲方：</w:t>
            </w:r>
            <w:r>
              <w:rPr>
                <w:rFonts w:hint="eastAsia" w:ascii="仿宋" w:hAnsi="仿宋" w:eastAsia="仿宋" w:cs="仿宋"/>
                <w:bCs/>
                <w:sz w:val="28"/>
                <w:szCs w:val="28"/>
                <w:lang w:bidi="zh-TW"/>
              </w:rPr>
              <w:t>北京体育大学</w:t>
            </w:r>
          </w:p>
          <w:p>
            <w:pPr>
              <w:spacing w:line="360" w:lineRule="auto"/>
              <w:rPr>
                <w:rFonts w:ascii="仿宋" w:hAnsi="仿宋" w:eastAsia="仿宋" w:cs="仿宋"/>
                <w:bCs/>
                <w:sz w:val="28"/>
                <w:szCs w:val="28"/>
                <w:u w:val="single"/>
              </w:rPr>
            </w:pPr>
            <w:r>
              <w:rPr>
                <w:rFonts w:hint="eastAsia" w:ascii="仿宋" w:hAnsi="仿宋" w:eastAsia="仿宋" w:cs="仿宋"/>
                <w:bCs/>
                <w:sz w:val="28"/>
                <w:szCs w:val="28"/>
              </w:rPr>
              <w:t>（盖章）</w:t>
            </w:r>
          </w:p>
        </w:tc>
        <w:tc>
          <w:tcPr>
            <w:tcW w:w="3858" w:type="dxa"/>
            <w:tcBorders>
              <w:top w:val="nil"/>
              <w:left w:val="nil"/>
              <w:bottom w:val="nil"/>
              <w:right w:val="nil"/>
            </w:tcBorders>
          </w:tcPr>
          <w:p>
            <w:pPr>
              <w:widowControl/>
              <w:spacing w:line="360" w:lineRule="auto"/>
              <w:jc w:val="left"/>
              <w:rPr>
                <w:rFonts w:ascii="仿宋" w:hAnsi="仿宋" w:eastAsia="仿宋" w:cs="仿宋"/>
                <w:sz w:val="28"/>
                <w:szCs w:val="28"/>
              </w:rPr>
            </w:pPr>
            <w:r>
              <w:rPr>
                <w:rFonts w:hint="eastAsia" w:ascii="仿宋" w:hAnsi="仿宋" w:eastAsia="仿宋" w:cs="仿宋"/>
                <w:bCs/>
                <w:sz w:val="28"/>
                <w:szCs w:val="28"/>
              </w:rPr>
              <w:t>乙方：</w:t>
            </w:r>
          </w:p>
          <w:p>
            <w:pPr>
              <w:spacing w:line="360" w:lineRule="auto"/>
              <w:rPr>
                <w:rFonts w:ascii="仿宋" w:hAnsi="仿宋" w:eastAsia="仿宋" w:cs="仿宋"/>
                <w:bCs/>
                <w:sz w:val="28"/>
                <w:szCs w:val="28"/>
                <w:u w:val="single"/>
              </w:rPr>
            </w:pPr>
            <w:r>
              <w:rPr>
                <w:rFonts w:hint="eastAsia" w:ascii="仿宋" w:hAnsi="仿宋" w:eastAsia="仿宋" w:cs="仿宋"/>
                <w:bCs/>
                <w:sz w:val="28"/>
                <w:szCs w:val="28"/>
              </w:rPr>
              <w:t>（盖章）</w:t>
            </w:r>
          </w:p>
        </w:tc>
      </w:tr>
      <w:tr>
        <w:tblPrEx>
          <w:tblCellMar>
            <w:top w:w="0" w:type="dxa"/>
            <w:left w:w="108" w:type="dxa"/>
            <w:bottom w:w="0" w:type="dxa"/>
            <w:right w:w="108" w:type="dxa"/>
          </w:tblCellMar>
        </w:tblPrEx>
        <w:trPr>
          <w:trHeight w:val="830" w:hRule="atLeast"/>
          <w:jc w:val="center"/>
        </w:trPr>
        <w:tc>
          <w:tcPr>
            <w:tcW w:w="4324" w:type="dxa"/>
            <w:tcBorders>
              <w:top w:val="nil"/>
              <w:left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法定代表人或</w:t>
            </w:r>
          </w:p>
          <w:p>
            <w:pPr>
              <w:spacing w:line="360" w:lineRule="auto"/>
              <w:rPr>
                <w:rFonts w:ascii="仿宋" w:hAnsi="仿宋" w:eastAsia="仿宋" w:cs="仿宋"/>
                <w:bCs/>
                <w:sz w:val="28"/>
                <w:szCs w:val="28"/>
              </w:rPr>
            </w:pPr>
            <w:r>
              <w:rPr>
                <w:rFonts w:hint="eastAsia" w:ascii="仿宋" w:hAnsi="仿宋" w:eastAsia="仿宋" w:cs="仿宋"/>
                <w:bCs/>
                <w:sz w:val="28"/>
                <w:szCs w:val="28"/>
              </w:rPr>
              <w:t>授权代表：（签字）</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法定代表人或</w:t>
            </w:r>
          </w:p>
          <w:p>
            <w:pPr>
              <w:spacing w:line="360" w:lineRule="auto"/>
              <w:rPr>
                <w:rFonts w:ascii="仿宋" w:hAnsi="仿宋" w:eastAsia="仿宋" w:cs="仿宋"/>
                <w:bCs/>
                <w:sz w:val="28"/>
                <w:szCs w:val="28"/>
              </w:rPr>
            </w:pPr>
            <w:r>
              <w:rPr>
                <w:rFonts w:hint="eastAsia" w:ascii="仿宋" w:hAnsi="仿宋" w:eastAsia="仿宋" w:cs="仿宋"/>
                <w:bCs/>
                <w:sz w:val="28"/>
                <w:szCs w:val="28"/>
              </w:rPr>
              <w:t>授权代表：（签字）</w:t>
            </w:r>
          </w:p>
        </w:tc>
      </w:tr>
      <w:tr>
        <w:tblPrEx>
          <w:tblCellMar>
            <w:top w:w="0" w:type="dxa"/>
            <w:left w:w="108" w:type="dxa"/>
            <w:bottom w:w="0" w:type="dxa"/>
            <w:right w:w="108" w:type="dxa"/>
          </w:tblCellMar>
        </w:tblPrEx>
        <w:trPr>
          <w:trHeight w:val="467" w:hRule="atLeast"/>
          <w:jc w:val="center"/>
        </w:trPr>
        <w:tc>
          <w:tcPr>
            <w:tcW w:w="4324" w:type="dxa"/>
            <w:tcBorders>
              <w:top w:val="nil"/>
              <w:left w:val="nil"/>
              <w:bottom w:val="nil"/>
              <w:right w:val="nil"/>
            </w:tcBorders>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联系人：</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联系人：</w:t>
            </w:r>
          </w:p>
        </w:tc>
      </w:tr>
      <w:tr>
        <w:tblPrEx>
          <w:tblCellMar>
            <w:top w:w="0" w:type="dxa"/>
            <w:left w:w="108" w:type="dxa"/>
            <w:bottom w:w="0" w:type="dxa"/>
            <w:right w:w="108" w:type="dxa"/>
          </w:tblCellMar>
        </w:tblPrEx>
        <w:trPr>
          <w:trHeight w:val="464" w:hRule="atLeast"/>
          <w:jc w:val="center"/>
        </w:trPr>
        <w:tc>
          <w:tcPr>
            <w:tcW w:w="4324" w:type="dxa"/>
            <w:tcBorders>
              <w:top w:val="nil"/>
              <w:left w:val="nil"/>
              <w:bottom w:val="nil"/>
              <w:right w:val="nil"/>
            </w:tcBorders>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住所： 海淀区信息路48号</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住所：</w:t>
            </w:r>
          </w:p>
        </w:tc>
      </w:tr>
      <w:tr>
        <w:tblPrEx>
          <w:tblCellMar>
            <w:top w:w="0" w:type="dxa"/>
            <w:left w:w="108" w:type="dxa"/>
            <w:bottom w:w="0" w:type="dxa"/>
            <w:right w:w="108" w:type="dxa"/>
          </w:tblCellMar>
        </w:tblPrEx>
        <w:trPr>
          <w:trHeight w:val="471" w:hRule="atLeast"/>
          <w:jc w:val="center"/>
        </w:trPr>
        <w:tc>
          <w:tcPr>
            <w:tcW w:w="4324" w:type="dxa"/>
            <w:tcBorders>
              <w:top w:val="nil"/>
              <w:left w:val="nil"/>
              <w:bottom w:val="nil"/>
              <w:right w:val="nil"/>
            </w:tcBorders>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邮政编码： 100084</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邮政编码：</w:t>
            </w:r>
          </w:p>
        </w:tc>
      </w:tr>
      <w:tr>
        <w:tblPrEx>
          <w:tblCellMar>
            <w:top w:w="0" w:type="dxa"/>
            <w:left w:w="108" w:type="dxa"/>
            <w:bottom w:w="0" w:type="dxa"/>
            <w:right w:w="108" w:type="dxa"/>
          </w:tblCellMar>
        </w:tblPrEx>
        <w:trPr>
          <w:trHeight w:val="463" w:hRule="atLeast"/>
          <w:jc w:val="center"/>
        </w:trPr>
        <w:tc>
          <w:tcPr>
            <w:tcW w:w="4324" w:type="dxa"/>
            <w:tcBorders>
              <w:top w:val="nil"/>
              <w:left w:val="nil"/>
              <w:bottom w:val="nil"/>
              <w:right w:val="nil"/>
            </w:tcBorders>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电话： 010-62968212</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电话：</w:t>
            </w:r>
          </w:p>
        </w:tc>
      </w:tr>
      <w:tr>
        <w:tblPrEx>
          <w:tblCellMar>
            <w:top w:w="0" w:type="dxa"/>
            <w:left w:w="108" w:type="dxa"/>
            <w:bottom w:w="0" w:type="dxa"/>
            <w:right w:w="108" w:type="dxa"/>
          </w:tblCellMar>
        </w:tblPrEx>
        <w:trPr>
          <w:trHeight w:val="455" w:hRule="atLeast"/>
          <w:jc w:val="center"/>
        </w:trPr>
        <w:tc>
          <w:tcPr>
            <w:tcW w:w="4324" w:type="dxa"/>
            <w:tcBorders>
              <w:top w:val="nil"/>
              <w:left w:val="nil"/>
              <w:bottom w:val="nil"/>
              <w:right w:val="nil"/>
            </w:tcBorders>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传真： 010-62968212</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传真：</w:t>
            </w:r>
          </w:p>
        </w:tc>
      </w:tr>
      <w:tr>
        <w:tblPrEx>
          <w:tblCellMar>
            <w:top w:w="0" w:type="dxa"/>
            <w:left w:w="108" w:type="dxa"/>
            <w:bottom w:w="0" w:type="dxa"/>
            <w:right w:w="108" w:type="dxa"/>
          </w:tblCellMar>
        </w:tblPrEx>
        <w:trPr>
          <w:jc w:val="center"/>
        </w:trPr>
        <w:tc>
          <w:tcPr>
            <w:tcW w:w="4324" w:type="dxa"/>
            <w:tcBorders>
              <w:top w:val="nil"/>
              <w:left w:val="nil"/>
              <w:bottom w:val="nil"/>
              <w:right w:val="nil"/>
            </w:tcBorders>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开户银行：中国银行股份有限公司北京科创中心支行</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开户银行：</w:t>
            </w:r>
          </w:p>
        </w:tc>
      </w:tr>
      <w:tr>
        <w:tblPrEx>
          <w:tblCellMar>
            <w:top w:w="0" w:type="dxa"/>
            <w:left w:w="108" w:type="dxa"/>
            <w:bottom w:w="0" w:type="dxa"/>
            <w:right w:w="108" w:type="dxa"/>
          </w:tblCellMar>
        </w:tblPrEx>
        <w:trPr>
          <w:jc w:val="center"/>
        </w:trPr>
        <w:tc>
          <w:tcPr>
            <w:tcW w:w="4324" w:type="dxa"/>
            <w:tcBorders>
              <w:top w:val="nil"/>
              <w:left w:val="nil"/>
              <w:bottom w:val="nil"/>
              <w:right w:val="nil"/>
            </w:tcBorders>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银行帐号：324656022604</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银行帐号：</w:t>
            </w:r>
          </w:p>
        </w:tc>
      </w:tr>
      <w:tr>
        <w:tblPrEx>
          <w:tblCellMar>
            <w:top w:w="0" w:type="dxa"/>
            <w:left w:w="108" w:type="dxa"/>
            <w:bottom w:w="0" w:type="dxa"/>
            <w:right w:w="108" w:type="dxa"/>
          </w:tblCellMar>
        </w:tblPrEx>
        <w:trPr>
          <w:jc w:val="center"/>
        </w:trPr>
        <w:tc>
          <w:tcPr>
            <w:tcW w:w="4324" w:type="dxa"/>
            <w:tcBorders>
              <w:top w:val="nil"/>
              <w:left w:val="nil"/>
              <w:bottom w:val="nil"/>
              <w:right w:val="nil"/>
            </w:tcBorders>
          </w:tcPr>
          <w:p>
            <w:pPr>
              <w:spacing w:line="360" w:lineRule="auto"/>
              <w:jc w:val="left"/>
              <w:rPr>
                <w:rFonts w:ascii="仿宋" w:hAnsi="仿宋" w:eastAsia="仿宋" w:cs="仿宋"/>
                <w:bCs/>
                <w:sz w:val="28"/>
                <w:szCs w:val="28"/>
              </w:rPr>
            </w:pPr>
            <w:r>
              <w:rPr>
                <w:rFonts w:hint="eastAsia" w:ascii="仿宋" w:hAnsi="仿宋" w:eastAsia="仿宋" w:cs="仿宋"/>
                <w:bCs/>
                <w:sz w:val="28"/>
                <w:szCs w:val="28"/>
              </w:rPr>
              <w:t>纳税人识别号：12100000400010080W</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纳税人识别号：</w:t>
            </w:r>
          </w:p>
        </w:tc>
      </w:tr>
    </w:tbl>
    <w:p>
      <w:pPr>
        <w:spacing w:line="240" w:lineRule="atLeast"/>
        <w:ind w:left="-283" w:leftChars="-135"/>
        <w:jc w:val="left"/>
        <w:rPr>
          <w:rFonts w:ascii="仿宋_GB2312" w:hAnsi="宋体" w:eastAsia="仿宋_GB2312" w:cs="微软雅黑"/>
          <w:color w:val="FF0000"/>
          <w:sz w:val="28"/>
        </w:rPr>
      </w:pPr>
    </w:p>
    <w:p>
      <w:pPr>
        <w:widowControl/>
        <w:spacing w:line="240" w:lineRule="atLeast"/>
        <w:ind w:firstLine="566"/>
        <w:jc w:val="left"/>
      </w:pPr>
      <w:r>
        <w:br w:type="page"/>
      </w:r>
    </w:p>
    <w:p>
      <w:pPr>
        <w:tabs>
          <w:tab w:val="left" w:pos="6120"/>
        </w:tabs>
        <w:spacing w:line="360" w:lineRule="auto"/>
        <w:ind w:firstLine="568"/>
        <w:jc w:val="center"/>
        <w:rPr>
          <w:rFonts w:ascii="仿宋" w:hAnsi="仿宋" w:eastAsia="仿宋" w:cs="仿宋"/>
          <w:b/>
          <w:sz w:val="28"/>
          <w:szCs w:val="28"/>
        </w:rPr>
      </w:pPr>
      <w:r>
        <w:rPr>
          <w:rFonts w:hint="eastAsia" w:ascii="仿宋" w:hAnsi="仿宋" w:eastAsia="仿宋" w:cs="仿宋"/>
          <w:b/>
          <w:sz w:val="28"/>
          <w:szCs w:val="28"/>
        </w:rPr>
        <w:t>外文图书订购合同（适用于标项2）</w:t>
      </w:r>
    </w:p>
    <w:p>
      <w:pPr>
        <w:spacing w:line="360" w:lineRule="auto"/>
        <w:ind w:right="960" w:firstLine="568"/>
        <w:jc w:val="right"/>
        <w:rPr>
          <w:rFonts w:ascii="仿宋" w:hAnsi="仿宋" w:eastAsia="仿宋" w:cs="仿宋"/>
          <w:b/>
          <w:bCs/>
          <w:sz w:val="28"/>
          <w:szCs w:val="28"/>
        </w:rPr>
      </w:pPr>
      <w:r>
        <w:rPr>
          <w:rFonts w:hint="eastAsia" w:ascii="仿宋" w:hAnsi="仿宋" w:eastAsia="仿宋" w:cs="仿宋"/>
          <w:b/>
          <w:bCs/>
          <w:sz w:val="28"/>
          <w:szCs w:val="28"/>
        </w:rPr>
        <w:t>合同编号：</w:t>
      </w:r>
    </w:p>
    <w:p>
      <w:pPr>
        <w:spacing w:after="120" w:line="360" w:lineRule="auto"/>
        <w:ind w:left="420" w:leftChars="200" w:firstLine="560" w:firstLineChars="200"/>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甲方(采购人)：北京体育大学</w:t>
      </w:r>
    </w:p>
    <w:p>
      <w:pPr>
        <w:spacing w:line="360" w:lineRule="auto"/>
        <w:rPr>
          <w:rFonts w:ascii="仿宋" w:hAnsi="仿宋" w:eastAsia="仿宋" w:cs="仿宋"/>
          <w:sz w:val="28"/>
          <w:szCs w:val="28"/>
        </w:rPr>
      </w:pPr>
      <w:r>
        <w:rPr>
          <w:rFonts w:hint="eastAsia" w:ascii="仿宋" w:hAnsi="仿宋" w:eastAsia="仿宋" w:cs="仿宋"/>
          <w:sz w:val="28"/>
          <w:szCs w:val="28"/>
        </w:rPr>
        <w:t>乙方(供应商)：</w:t>
      </w:r>
    </w:p>
    <w:p>
      <w:pPr>
        <w:spacing w:line="360" w:lineRule="auto"/>
        <w:ind w:firstLine="568"/>
        <w:rPr>
          <w:rFonts w:ascii="仿宋" w:hAnsi="仿宋" w:eastAsia="仿宋" w:cs="仿宋"/>
          <w:b/>
          <w:bCs/>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北京体育大学（以下简称“甲方”）与×××公司（以下简称“乙方”）经协商，就乙方中标的×××项目第×包（项目编号：×××）对外文图书采购、期刊订购过程中的双方责任与权利等事宜达成如下内容。</w:t>
      </w:r>
    </w:p>
    <w:p>
      <w:pPr>
        <w:tabs>
          <w:tab w:val="left" w:pos="6795"/>
        </w:tabs>
        <w:spacing w:line="360" w:lineRule="auto"/>
        <w:ind w:firstLine="568"/>
        <w:jc w:val="left"/>
        <w:rPr>
          <w:rFonts w:ascii="仿宋" w:hAnsi="仿宋" w:eastAsia="仿宋" w:cs="仿宋"/>
          <w:b/>
          <w:sz w:val="28"/>
          <w:szCs w:val="28"/>
        </w:rPr>
      </w:pPr>
      <w:r>
        <w:rPr>
          <w:rFonts w:hint="eastAsia" w:ascii="仿宋" w:hAnsi="仿宋" w:eastAsia="仿宋" w:cs="仿宋"/>
          <w:b/>
          <w:sz w:val="28"/>
          <w:szCs w:val="28"/>
        </w:rPr>
        <w:t>一、甲方、乙方责任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甲方购书以现场选购、订单采书的方式进行，甲方有要求乙方为教师学生代购外文图书的权利。乙方提供的预订外文图书书目应满足图书馆的大类要求（附件），现场选书和定单选书所预订的图书都要以电子和文本书目采访Marc数据格式提交甲方审查(查重挑选)。预订图书的书目以Marc数据格式提交图书馆审查。</w:t>
      </w:r>
    </w:p>
    <w:p>
      <w:pPr>
        <w:spacing w:line="360" w:lineRule="auto"/>
        <w:ind w:left="-31" w:leftChars="-15" w:firstLine="560" w:firstLineChars="200"/>
        <w:rPr>
          <w:rFonts w:ascii="仿宋" w:hAnsi="仿宋" w:eastAsia="仿宋" w:cs="仿宋"/>
          <w:sz w:val="28"/>
          <w:szCs w:val="28"/>
        </w:rPr>
      </w:pPr>
      <w:r>
        <w:rPr>
          <w:rFonts w:hint="eastAsia" w:ascii="仿宋" w:hAnsi="仿宋" w:eastAsia="仿宋" w:cs="仿宋"/>
          <w:sz w:val="28"/>
          <w:szCs w:val="28"/>
        </w:rPr>
        <w:t>2．甲方建立图书采访数据接受信箱，地址为：caibian-lib@bsu.edu.cn。乙方必须提供符合国家标准的Marc采访数据，包含：书名、著者、ISBN、出版者、版次、页码、码洋价格、适用读者群、出版时间、书店记录等。合同生效后5日内乙方向甲方提供符合大类要求的书目订单。从乙方提交书目订单之日起，甲方在五个工作日内将查重后的书目订单交付乙方。</w:t>
      </w:r>
    </w:p>
    <w:p>
      <w:pPr>
        <w:spacing w:line="360" w:lineRule="auto"/>
        <w:ind w:left="-31" w:leftChars="-15" w:firstLine="560" w:firstLineChars="200"/>
        <w:rPr>
          <w:rFonts w:ascii="仿宋" w:hAnsi="仿宋" w:eastAsia="仿宋" w:cs="仿宋"/>
          <w:sz w:val="28"/>
          <w:szCs w:val="28"/>
        </w:rPr>
      </w:pPr>
      <w:r>
        <w:rPr>
          <w:rFonts w:hint="eastAsia" w:ascii="仿宋" w:hAnsi="仿宋" w:eastAsia="仿宋" w:cs="仿宋"/>
          <w:sz w:val="28"/>
          <w:szCs w:val="28"/>
        </w:rPr>
        <w:t>3．甲方图书订购单发至乙方电子信箱，乙方收到订单后应及时回复，并在30天内完成配书送交甲方。6个月到书率不得低于90%。</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负责将图书馆所订图书免费发送到北京体育大学图书馆。要求送书清单、单价、总价齐全准确，如不准确，一律按甲方的验收价格为准。并且一第一包单，一一对应。对成套书、上中下套书必须放置在同一包内，不成套的图书，甲方不予接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5．乙方在送书的同时，配送相应的编目数据，编目数据条数与图书数量一致，不得缺少。批次不得重叠或交叉，U盘或电子邮件方式均可。编目数据要符合Calis-MARC格式，错误率不超过千分之五。</w:t>
      </w:r>
    </w:p>
    <w:p>
      <w:pPr>
        <w:spacing w:line="360" w:lineRule="auto"/>
        <w:ind w:left="-31" w:leftChars="-15" w:firstLine="560" w:firstLineChars="200"/>
        <w:rPr>
          <w:rFonts w:ascii="仿宋" w:hAnsi="仿宋" w:eastAsia="仿宋" w:cs="仿宋"/>
          <w:sz w:val="28"/>
          <w:szCs w:val="28"/>
        </w:rPr>
      </w:pPr>
      <w:r>
        <w:rPr>
          <w:rFonts w:hint="eastAsia" w:ascii="仿宋" w:hAnsi="仿宋" w:eastAsia="仿宋" w:cs="仿宋"/>
          <w:sz w:val="28"/>
          <w:szCs w:val="28"/>
        </w:rPr>
        <w:t>6．甲方收到图书后应迅速验收，30天内未有回信即视同无误。对因出版社和乙方原因造成的图书错发、错装、倒装、损坏、光盘缺少等，由乙方负责退换，期限在一个月内。乙方应提供正版图书。乙方如未按时退换，甲方采取必要补救措施，发生的费用由乙方承担。</w:t>
      </w:r>
    </w:p>
    <w:p>
      <w:pPr>
        <w:spacing w:line="360" w:lineRule="auto"/>
        <w:ind w:left="86" w:leftChars="41" w:firstLine="560" w:firstLineChars="200"/>
        <w:rPr>
          <w:rFonts w:ascii="仿宋" w:hAnsi="仿宋" w:eastAsia="仿宋" w:cs="仿宋"/>
          <w:sz w:val="28"/>
          <w:szCs w:val="28"/>
        </w:rPr>
      </w:pPr>
      <w:r>
        <w:rPr>
          <w:rFonts w:hint="eastAsia" w:ascii="仿宋" w:hAnsi="仿宋" w:eastAsia="仿宋" w:cs="仿宋"/>
          <w:sz w:val="28"/>
          <w:szCs w:val="28"/>
        </w:rPr>
        <w:t>7．乙方需按甲方采编要求进行图书编目加工（见招标文件附件），费用由乙方支付（磁条使用3M磁条，一书一条）</w:t>
      </w:r>
    </w:p>
    <w:p>
      <w:pPr>
        <w:spacing w:line="360" w:lineRule="auto"/>
        <w:ind w:firstLine="568"/>
        <w:jc w:val="left"/>
        <w:rPr>
          <w:rFonts w:ascii="仿宋" w:hAnsi="仿宋" w:eastAsia="仿宋" w:cs="仿宋"/>
          <w:sz w:val="28"/>
          <w:szCs w:val="28"/>
        </w:rPr>
      </w:pPr>
      <w:r>
        <w:rPr>
          <w:rFonts w:hint="eastAsia" w:ascii="仿宋" w:hAnsi="仿宋" w:eastAsia="仿宋" w:cs="仿宋"/>
          <w:b/>
          <w:sz w:val="28"/>
          <w:szCs w:val="28"/>
        </w:rPr>
        <w:t>二、合同款金额和结算方式</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本合同总金额：</w:t>
      </w:r>
      <w:r>
        <w:rPr>
          <w:rFonts w:hint="eastAsia" w:ascii="仿宋" w:hAnsi="仿宋" w:eastAsia="仿宋" w:cs="仿宋"/>
          <w:sz w:val="28"/>
          <w:szCs w:val="28"/>
          <w:u w:val="single"/>
        </w:rPr>
        <w:t>人民币    元（大写：    整）。</w:t>
      </w:r>
      <w:r>
        <w:rPr>
          <w:rFonts w:hint="eastAsia" w:ascii="仿宋" w:hAnsi="仿宋" w:eastAsia="仿宋" w:cs="仿宋"/>
          <w:sz w:val="28"/>
          <w:szCs w:val="28"/>
        </w:rPr>
        <w:t>乙方的图书以码洋额的</w:t>
      </w:r>
      <w:r>
        <w:rPr>
          <w:rFonts w:hint="eastAsia" w:ascii="仿宋" w:hAnsi="仿宋" w:eastAsia="仿宋" w:cs="仿宋"/>
          <w:sz w:val="28"/>
          <w:szCs w:val="28"/>
          <w:u w:val="single"/>
        </w:rPr>
        <w:t xml:space="preserve">     %</w:t>
      </w:r>
      <w:r>
        <w:rPr>
          <w:rFonts w:hint="eastAsia" w:ascii="仿宋" w:hAnsi="仿宋" w:eastAsia="仿宋" w:cs="仿宋"/>
          <w:sz w:val="28"/>
          <w:szCs w:val="28"/>
        </w:rPr>
        <w:t>的幅度优惠对甲方供书，按实洋额与甲方支票或银行汇款方式结算；</w:t>
      </w:r>
      <w:r>
        <w:rPr>
          <w:rFonts w:ascii="仿宋" w:hAnsi="仿宋" w:eastAsia="仿宋" w:cs="仿宋"/>
          <w:sz w:val="28"/>
          <w:szCs w:val="28"/>
        </w:rPr>
        <w:t xml:space="preserve"> </w:t>
      </w:r>
    </w:p>
    <w:p>
      <w:pPr>
        <w:spacing w:line="360" w:lineRule="auto"/>
        <w:ind w:firstLine="568"/>
        <w:rPr>
          <w:rFonts w:ascii="仿宋" w:hAnsi="仿宋" w:eastAsia="仿宋" w:cs="仿宋"/>
          <w:b/>
          <w:sz w:val="28"/>
          <w:szCs w:val="28"/>
        </w:rPr>
      </w:pPr>
      <w:r>
        <w:rPr>
          <w:rFonts w:hint="eastAsia" w:ascii="仿宋" w:hAnsi="仿宋" w:eastAsia="仿宋" w:cs="仿宋"/>
          <w:b/>
          <w:sz w:val="28"/>
          <w:szCs w:val="28"/>
        </w:rPr>
        <w:t>三、预计金额及结算方式</w:t>
      </w:r>
    </w:p>
    <w:p>
      <w:pPr>
        <w:spacing w:line="360" w:lineRule="auto"/>
        <w:ind w:firstLine="560" w:firstLineChars="200"/>
        <w:rPr>
          <w:rFonts w:ascii="仿宋" w:hAnsi="仿宋" w:eastAsia="仿宋" w:cs="仿宋"/>
          <w:color w:val="0070C0"/>
          <w:sz w:val="28"/>
          <w:szCs w:val="28"/>
        </w:rPr>
      </w:pPr>
      <w:r>
        <w:rPr>
          <w:rFonts w:hint="eastAsia" w:ascii="仿宋" w:hAnsi="仿宋" w:eastAsia="仿宋" w:cs="仿宋"/>
          <w:sz w:val="28"/>
          <w:szCs w:val="28"/>
        </w:rPr>
        <w:t>1、甲方在合同签订后的十五个工作日内，甲方支付乙方外文图书实洋总额的90%，即</w:t>
      </w:r>
      <w:r>
        <w:rPr>
          <w:rFonts w:hint="eastAsia" w:ascii="仿宋" w:hAnsi="仿宋" w:eastAsia="仿宋" w:cs="仿宋"/>
          <w:sz w:val="28"/>
          <w:szCs w:val="28"/>
          <w:u w:val="single"/>
        </w:rPr>
        <w:t>人民币¥   元（大写：   整），</w:t>
      </w:r>
      <w:r>
        <w:rPr>
          <w:rFonts w:hint="eastAsia" w:ascii="仿宋" w:hAnsi="仿宋" w:eastAsia="仿宋" w:cs="仿宋"/>
          <w:sz w:val="28"/>
          <w:szCs w:val="28"/>
        </w:rPr>
        <w:t>乙方提供相应金额增值税发票</w:t>
      </w:r>
      <w:r>
        <w:rPr>
          <w:rFonts w:hint="eastAsia" w:ascii="仿宋" w:hAnsi="仿宋" w:eastAsia="仿宋" w:cs="仿宋"/>
          <w:color w:val="0070C0"/>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2、外文图书到馆且通过甲方验收合格后，甲方根据图书实际到货量与乙方清算货款并支付乙方外文图书尾款。</w:t>
      </w:r>
    </w:p>
    <w:p>
      <w:pPr>
        <w:tabs>
          <w:tab w:val="left" w:pos="360"/>
          <w:tab w:val="left" w:pos="4320"/>
        </w:tabs>
        <w:spacing w:line="360" w:lineRule="auto"/>
        <w:ind w:firstLine="568"/>
        <w:jc w:val="left"/>
        <w:rPr>
          <w:rFonts w:ascii="仿宋" w:hAnsi="仿宋" w:eastAsia="仿宋" w:cs="仿宋"/>
          <w:b/>
          <w:bCs/>
          <w:sz w:val="28"/>
          <w:szCs w:val="28"/>
        </w:rPr>
      </w:pPr>
      <w:r>
        <w:rPr>
          <w:rFonts w:hint="eastAsia" w:ascii="仿宋" w:hAnsi="仿宋" w:eastAsia="仿宋" w:cs="仿宋"/>
          <w:b/>
          <w:bCs/>
          <w:sz w:val="28"/>
          <w:szCs w:val="28"/>
        </w:rPr>
        <w:t>四、合同的生效与终止</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1、合同生效</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本合同经双方法定代表人（负责人）或授权代表签字并加盖单位公章后生效。</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2、本合同因下列原因而终止：</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1）本合同正常履行完毕；</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2）合同双方协议终止本合同的履行；</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3）不可抗力事件导致本合同无法履行或履行不必要；</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4）任何一方行使解除权，解除本合同。</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3、对本合同终止有过错的一方应赔偿另外一方因合同终止而受到的损失。对合同终止各方均无过错的，则各自承担所受到的损失。</w:t>
      </w:r>
    </w:p>
    <w:p>
      <w:pPr>
        <w:spacing w:line="360" w:lineRule="auto"/>
        <w:ind w:firstLine="568"/>
        <w:rPr>
          <w:rFonts w:ascii="仿宋" w:hAnsi="仿宋" w:eastAsia="仿宋" w:cs="仿宋"/>
          <w:b/>
          <w:bCs/>
          <w:sz w:val="28"/>
          <w:szCs w:val="28"/>
        </w:rPr>
      </w:pPr>
      <w:r>
        <w:rPr>
          <w:rFonts w:hint="eastAsia" w:ascii="仿宋" w:hAnsi="仿宋" w:eastAsia="仿宋" w:cs="仿宋"/>
          <w:b/>
          <w:bCs/>
          <w:sz w:val="28"/>
          <w:szCs w:val="28"/>
        </w:rPr>
        <w:t>五、合同期限与执行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合同履行期：自</w:t>
      </w:r>
      <w:r>
        <w:rPr>
          <w:rFonts w:hint="eastAsia" w:ascii="仿宋" w:hAnsi="仿宋" w:eastAsia="仿宋" w:cs="仿宋"/>
          <w:bCs/>
          <w:sz w:val="28"/>
          <w:szCs w:val="28"/>
          <w:u w:val="single"/>
        </w:rPr>
        <w:t>合同签订之日起</w:t>
      </w:r>
      <w:r>
        <w:rPr>
          <w:rFonts w:hint="eastAsia" w:ascii="仿宋" w:hAnsi="仿宋" w:eastAsia="仿宋" w:cs="仿宋"/>
          <w:bCs/>
          <w:sz w:val="28"/>
          <w:szCs w:val="28"/>
        </w:rPr>
        <w:t>至</w:t>
      </w:r>
      <w:r>
        <w:rPr>
          <w:rFonts w:hint="eastAsia" w:ascii="仿宋" w:hAnsi="仿宋" w:eastAsia="仿宋" w:cs="仿宋"/>
          <w:bCs/>
          <w:sz w:val="28"/>
          <w:szCs w:val="28"/>
          <w:highlight w:val="yellow"/>
          <w:u w:val="single"/>
        </w:rPr>
        <w:t>2025年6月30日</w:t>
      </w:r>
      <w:r>
        <w:rPr>
          <w:rFonts w:hint="eastAsia" w:ascii="仿宋" w:hAnsi="仿宋" w:eastAsia="仿宋" w:cs="仿宋"/>
          <w:bCs/>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终止本合同时，除结清款项外，乙方对已预订尚未到期刊仍负有服务义务，并确保期刊完整到刊率。</w:t>
      </w:r>
    </w:p>
    <w:p>
      <w:pPr>
        <w:spacing w:line="360" w:lineRule="auto"/>
        <w:ind w:firstLine="568"/>
        <w:rPr>
          <w:rFonts w:ascii="仿宋" w:hAnsi="仿宋" w:eastAsia="仿宋" w:cs="仿宋"/>
          <w:b/>
          <w:bCs/>
          <w:sz w:val="28"/>
          <w:szCs w:val="28"/>
        </w:rPr>
      </w:pPr>
      <w:r>
        <w:rPr>
          <w:rFonts w:hint="eastAsia" w:ascii="仿宋" w:hAnsi="仿宋" w:eastAsia="仿宋" w:cs="仿宋"/>
          <w:b/>
          <w:bCs/>
          <w:sz w:val="28"/>
          <w:szCs w:val="28"/>
        </w:rPr>
        <w:t>六、联系方式</w:t>
      </w:r>
    </w:p>
    <w:p>
      <w:pPr>
        <w:widowControl/>
        <w:tabs>
          <w:tab w:val="left" w:pos="36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合同各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pPr>
        <w:widowControl/>
        <w:tabs>
          <w:tab w:val="left" w:pos="36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合同各方发出的与本合同有关的通知或回复均应发至以下通讯地址，付款或收款应使用以下帐号，一方变更通讯地址或帐号，应自变更之日起三个工作日内，将变更后的地址通知对方。变更方不履行通知义务的，应对此造成的一切后果承担法律责任。</w:t>
      </w:r>
    </w:p>
    <w:p>
      <w:pPr>
        <w:spacing w:line="360" w:lineRule="auto"/>
        <w:rPr>
          <w:rFonts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b/>
          <w:bCs/>
          <w:sz w:val="28"/>
          <w:szCs w:val="28"/>
        </w:rPr>
        <w:t>争议的解决方式</w:t>
      </w:r>
    </w:p>
    <w:p>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1、合同各方应通过友好协商解决因解释﹑执行本合同所发生的和本合同有关的一切争议。如果经协商不能达成协议，则各方同意在甲方住所地有管辖权的人民法院提起诉讼。</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2、在诉讼期间，除了必须在诉讼过程中进行解决的那部分问题外，合同其余部分应继续履行。</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八、附则</w:t>
      </w:r>
    </w:p>
    <w:p>
      <w:pPr>
        <w:numPr>
          <w:ilvl w:val="-1"/>
          <w:numId w:val="0"/>
        </w:numPr>
        <w:spacing w:line="360" w:lineRule="auto"/>
        <w:ind w:left="0" w:firstLine="560" w:firstLineChars="20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本合同未尽事宜，双方协商一致另行签订补充合同，补充合同与本合同具有同等效力。本合同未作明确约定，而有相关法律、法规规定的，从其规定。</w:t>
      </w:r>
    </w:p>
    <w:p>
      <w:pPr>
        <w:numPr>
          <w:ilvl w:val="-1"/>
          <w:numId w:val="0"/>
        </w:numPr>
        <w:spacing w:line="360" w:lineRule="auto"/>
        <w:ind w:left="0" w:firstLine="560" w:firstLineChars="2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甲、乙双方的人事变更不影响本合同的效力。</w:t>
      </w:r>
    </w:p>
    <w:p>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3、本合同壹式陆份，每份具有同等法律效力。甲方肆份，乙方贰份。</w:t>
      </w:r>
    </w:p>
    <w:p>
      <w:pPr>
        <w:spacing w:line="360" w:lineRule="auto"/>
        <w:ind w:left="0" w:firstLine="560" w:firstLineChars="200"/>
        <w:rPr>
          <w:rFonts w:ascii="仿宋" w:hAnsi="仿宋" w:eastAsia="仿宋" w:cs="仿宋"/>
          <w:sz w:val="28"/>
          <w:szCs w:val="28"/>
        </w:rPr>
      </w:pPr>
      <w:r>
        <w:rPr>
          <w:rFonts w:hint="eastAsia" w:ascii="仿宋" w:hAnsi="仿宋" w:eastAsia="仿宋" w:cs="仿宋"/>
          <w:sz w:val="28"/>
          <w:szCs w:val="28"/>
        </w:rPr>
        <w:t>4、合同附件与本合同具有同等法律效力。</w:t>
      </w:r>
    </w:p>
    <w:tbl>
      <w:tblPr>
        <w:tblStyle w:val="82"/>
        <w:tblW w:w="8182" w:type="dxa"/>
        <w:jc w:val="center"/>
        <w:tblLayout w:type="autofit"/>
        <w:tblCellMar>
          <w:top w:w="0" w:type="dxa"/>
          <w:left w:w="108" w:type="dxa"/>
          <w:bottom w:w="0" w:type="dxa"/>
          <w:right w:w="108" w:type="dxa"/>
        </w:tblCellMar>
      </w:tblPr>
      <w:tblGrid>
        <w:gridCol w:w="4324"/>
        <w:gridCol w:w="3858"/>
      </w:tblGrid>
      <w:tr>
        <w:tblPrEx>
          <w:tblCellMar>
            <w:top w:w="0" w:type="dxa"/>
            <w:left w:w="108" w:type="dxa"/>
            <w:bottom w:w="0" w:type="dxa"/>
            <w:right w:w="108" w:type="dxa"/>
          </w:tblCellMar>
        </w:tblPrEx>
        <w:trPr>
          <w:trHeight w:val="879" w:hRule="atLeast"/>
          <w:jc w:val="center"/>
        </w:trPr>
        <w:tc>
          <w:tcPr>
            <w:tcW w:w="4324"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甲方：</w:t>
            </w:r>
            <w:r>
              <w:rPr>
                <w:rFonts w:hint="eastAsia" w:ascii="仿宋" w:hAnsi="仿宋" w:eastAsia="仿宋" w:cs="仿宋"/>
                <w:bCs/>
                <w:sz w:val="28"/>
                <w:szCs w:val="28"/>
                <w:lang w:bidi="zh-TW"/>
              </w:rPr>
              <w:t>北京体育大学</w:t>
            </w:r>
          </w:p>
          <w:p>
            <w:pPr>
              <w:spacing w:line="360" w:lineRule="auto"/>
              <w:rPr>
                <w:rFonts w:ascii="仿宋" w:hAnsi="仿宋" w:eastAsia="仿宋" w:cs="仿宋"/>
                <w:bCs/>
                <w:sz w:val="28"/>
                <w:szCs w:val="28"/>
                <w:u w:val="single"/>
              </w:rPr>
            </w:pPr>
            <w:r>
              <w:rPr>
                <w:rFonts w:hint="eastAsia" w:ascii="仿宋" w:hAnsi="仿宋" w:eastAsia="仿宋" w:cs="仿宋"/>
                <w:bCs/>
                <w:sz w:val="28"/>
                <w:szCs w:val="28"/>
              </w:rPr>
              <w:t>（盖章）</w:t>
            </w:r>
          </w:p>
        </w:tc>
        <w:tc>
          <w:tcPr>
            <w:tcW w:w="3858" w:type="dxa"/>
            <w:tcBorders>
              <w:top w:val="nil"/>
              <w:left w:val="nil"/>
              <w:bottom w:val="nil"/>
              <w:right w:val="nil"/>
            </w:tcBorders>
          </w:tcPr>
          <w:p>
            <w:pPr>
              <w:widowControl/>
              <w:spacing w:line="360" w:lineRule="auto"/>
              <w:jc w:val="left"/>
              <w:rPr>
                <w:rFonts w:ascii="仿宋" w:hAnsi="仿宋" w:eastAsia="仿宋" w:cs="仿宋"/>
                <w:sz w:val="28"/>
                <w:szCs w:val="28"/>
              </w:rPr>
            </w:pPr>
            <w:r>
              <w:rPr>
                <w:rFonts w:hint="eastAsia" w:ascii="仿宋" w:hAnsi="仿宋" w:eastAsia="仿宋" w:cs="仿宋"/>
                <w:bCs/>
                <w:sz w:val="28"/>
                <w:szCs w:val="28"/>
              </w:rPr>
              <w:t>乙方：</w:t>
            </w:r>
          </w:p>
          <w:p>
            <w:pPr>
              <w:spacing w:line="360" w:lineRule="auto"/>
              <w:rPr>
                <w:rFonts w:ascii="仿宋" w:hAnsi="仿宋" w:eastAsia="仿宋" w:cs="仿宋"/>
                <w:bCs/>
                <w:sz w:val="28"/>
                <w:szCs w:val="28"/>
                <w:u w:val="single"/>
              </w:rPr>
            </w:pPr>
            <w:r>
              <w:rPr>
                <w:rFonts w:hint="eastAsia" w:ascii="仿宋" w:hAnsi="仿宋" w:eastAsia="仿宋" w:cs="仿宋"/>
                <w:bCs/>
                <w:sz w:val="28"/>
                <w:szCs w:val="28"/>
              </w:rPr>
              <w:t>（盖章）</w:t>
            </w:r>
          </w:p>
        </w:tc>
      </w:tr>
      <w:tr>
        <w:tblPrEx>
          <w:tblCellMar>
            <w:top w:w="0" w:type="dxa"/>
            <w:left w:w="108" w:type="dxa"/>
            <w:bottom w:w="0" w:type="dxa"/>
            <w:right w:w="108" w:type="dxa"/>
          </w:tblCellMar>
        </w:tblPrEx>
        <w:trPr>
          <w:trHeight w:val="830" w:hRule="atLeast"/>
          <w:jc w:val="center"/>
        </w:trPr>
        <w:tc>
          <w:tcPr>
            <w:tcW w:w="4324" w:type="dxa"/>
            <w:tcBorders>
              <w:top w:val="nil"/>
              <w:left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法定代表人或授权代表：</w:t>
            </w:r>
          </w:p>
          <w:p>
            <w:pPr>
              <w:spacing w:line="360" w:lineRule="auto"/>
              <w:rPr>
                <w:rFonts w:ascii="仿宋" w:hAnsi="仿宋" w:eastAsia="仿宋" w:cs="仿宋"/>
                <w:bCs/>
                <w:sz w:val="28"/>
                <w:szCs w:val="28"/>
              </w:rPr>
            </w:pPr>
            <w:r>
              <w:rPr>
                <w:rFonts w:hint="eastAsia" w:ascii="仿宋" w:hAnsi="仿宋" w:eastAsia="仿宋" w:cs="仿宋"/>
                <w:bCs/>
                <w:sz w:val="28"/>
                <w:szCs w:val="28"/>
              </w:rPr>
              <w:t>（签字）</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法定代表人或授权代表：</w:t>
            </w:r>
          </w:p>
          <w:p>
            <w:pPr>
              <w:spacing w:line="360" w:lineRule="auto"/>
              <w:rPr>
                <w:rFonts w:ascii="仿宋" w:hAnsi="仿宋" w:eastAsia="仿宋" w:cs="仿宋"/>
                <w:bCs/>
                <w:sz w:val="28"/>
                <w:szCs w:val="28"/>
              </w:rPr>
            </w:pPr>
            <w:r>
              <w:rPr>
                <w:rFonts w:hint="eastAsia" w:ascii="仿宋" w:hAnsi="仿宋" w:eastAsia="仿宋" w:cs="仿宋"/>
                <w:bCs/>
                <w:sz w:val="28"/>
                <w:szCs w:val="28"/>
              </w:rPr>
              <w:t>（签字）</w:t>
            </w:r>
          </w:p>
        </w:tc>
      </w:tr>
      <w:tr>
        <w:tblPrEx>
          <w:tblCellMar>
            <w:top w:w="0" w:type="dxa"/>
            <w:left w:w="108" w:type="dxa"/>
            <w:bottom w:w="0" w:type="dxa"/>
            <w:right w:w="108" w:type="dxa"/>
          </w:tblCellMar>
        </w:tblPrEx>
        <w:trPr>
          <w:trHeight w:val="467" w:hRule="atLeast"/>
          <w:jc w:val="center"/>
        </w:trPr>
        <w:tc>
          <w:tcPr>
            <w:tcW w:w="4324" w:type="dxa"/>
            <w:tcBorders>
              <w:top w:val="nil"/>
              <w:left w:val="nil"/>
              <w:bottom w:val="nil"/>
              <w:right w:val="nil"/>
            </w:tcBorders>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联系人：</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联系人：</w:t>
            </w:r>
          </w:p>
        </w:tc>
      </w:tr>
      <w:tr>
        <w:tblPrEx>
          <w:tblCellMar>
            <w:top w:w="0" w:type="dxa"/>
            <w:left w:w="108" w:type="dxa"/>
            <w:bottom w:w="0" w:type="dxa"/>
            <w:right w:w="108" w:type="dxa"/>
          </w:tblCellMar>
        </w:tblPrEx>
        <w:trPr>
          <w:trHeight w:val="464" w:hRule="atLeast"/>
          <w:jc w:val="center"/>
        </w:trPr>
        <w:tc>
          <w:tcPr>
            <w:tcW w:w="4324" w:type="dxa"/>
            <w:tcBorders>
              <w:top w:val="nil"/>
              <w:left w:val="nil"/>
              <w:bottom w:val="nil"/>
              <w:right w:val="nil"/>
            </w:tcBorders>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住所： 海淀区信息路48号</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住所：</w:t>
            </w:r>
          </w:p>
        </w:tc>
      </w:tr>
      <w:tr>
        <w:tblPrEx>
          <w:tblCellMar>
            <w:top w:w="0" w:type="dxa"/>
            <w:left w:w="108" w:type="dxa"/>
            <w:bottom w:w="0" w:type="dxa"/>
            <w:right w:w="108" w:type="dxa"/>
          </w:tblCellMar>
        </w:tblPrEx>
        <w:trPr>
          <w:trHeight w:val="471" w:hRule="atLeast"/>
          <w:jc w:val="center"/>
        </w:trPr>
        <w:tc>
          <w:tcPr>
            <w:tcW w:w="4324" w:type="dxa"/>
            <w:tcBorders>
              <w:top w:val="nil"/>
              <w:left w:val="nil"/>
              <w:bottom w:val="nil"/>
              <w:right w:val="nil"/>
            </w:tcBorders>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邮政编码： 100084</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邮政编码：</w:t>
            </w:r>
          </w:p>
        </w:tc>
      </w:tr>
      <w:tr>
        <w:tblPrEx>
          <w:tblCellMar>
            <w:top w:w="0" w:type="dxa"/>
            <w:left w:w="108" w:type="dxa"/>
            <w:bottom w:w="0" w:type="dxa"/>
            <w:right w:w="108" w:type="dxa"/>
          </w:tblCellMar>
        </w:tblPrEx>
        <w:trPr>
          <w:trHeight w:val="463" w:hRule="atLeast"/>
          <w:jc w:val="center"/>
        </w:trPr>
        <w:tc>
          <w:tcPr>
            <w:tcW w:w="4324" w:type="dxa"/>
            <w:tcBorders>
              <w:top w:val="nil"/>
              <w:left w:val="nil"/>
              <w:bottom w:val="nil"/>
              <w:right w:val="nil"/>
            </w:tcBorders>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电话： 010-62968212</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电话：</w:t>
            </w:r>
          </w:p>
        </w:tc>
      </w:tr>
      <w:tr>
        <w:tblPrEx>
          <w:tblCellMar>
            <w:top w:w="0" w:type="dxa"/>
            <w:left w:w="108" w:type="dxa"/>
            <w:bottom w:w="0" w:type="dxa"/>
            <w:right w:w="108" w:type="dxa"/>
          </w:tblCellMar>
        </w:tblPrEx>
        <w:trPr>
          <w:trHeight w:val="455" w:hRule="atLeast"/>
          <w:jc w:val="center"/>
        </w:trPr>
        <w:tc>
          <w:tcPr>
            <w:tcW w:w="4324" w:type="dxa"/>
            <w:tcBorders>
              <w:top w:val="nil"/>
              <w:left w:val="nil"/>
              <w:bottom w:val="nil"/>
              <w:right w:val="nil"/>
            </w:tcBorders>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传真： 010-62968212</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传真：</w:t>
            </w:r>
          </w:p>
        </w:tc>
      </w:tr>
      <w:tr>
        <w:tblPrEx>
          <w:tblCellMar>
            <w:top w:w="0" w:type="dxa"/>
            <w:left w:w="108" w:type="dxa"/>
            <w:bottom w:w="0" w:type="dxa"/>
            <w:right w:w="108" w:type="dxa"/>
          </w:tblCellMar>
        </w:tblPrEx>
        <w:trPr>
          <w:jc w:val="center"/>
        </w:trPr>
        <w:tc>
          <w:tcPr>
            <w:tcW w:w="4324" w:type="dxa"/>
            <w:tcBorders>
              <w:top w:val="nil"/>
              <w:left w:val="nil"/>
              <w:bottom w:val="nil"/>
              <w:right w:val="nil"/>
            </w:tcBorders>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开户银行：中国银行股份有限公司北京科创中心支行</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开户银行：</w:t>
            </w:r>
          </w:p>
        </w:tc>
      </w:tr>
      <w:tr>
        <w:tblPrEx>
          <w:tblCellMar>
            <w:top w:w="0" w:type="dxa"/>
            <w:left w:w="108" w:type="dxa"/>
            <w:bottom w:w="0" w:type="dxa"/>
            <w:right w:w="108" w:type="dxa"/>
          </w:tblCellMar>
        </w:tblPrEx>
        <w:trPr>
          <w:jc w:val="center"/>
        </w:trPr>
        <w:tc>
          <w:tcPr>
            <w:tcW w:w="4324" w:type="dxa"/>
            <w:tcBorders>
              <w:top w:val="nil"/>
              <w:left w:val="nil"/>
              <w:bottom w:val="nil"/>
              <w:right w:val="nil"/>
            </w:tcBorders>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银行帐号：324656022604</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银行帐号：</w:t>
            </w:r>
          </w:p>
        </w:tc>
      </w:tr>
      <w:tr>
        <w:tblPrEx>
          <w:tblCellMar>
            <w:top w:w="0" w:type="dxa"/>
            <w:left w:w="108" w:type="dxa"/>
            <w:bottom w:w="0" w:type="dxa"/>
            <w:right w:w="108" w:type="dxa"/>
          </w:tblCellMar>
        </w:tblPrEx>
        <w:trPr>
          <w:jc w:val="center"/>
        </w:trPr>
        <w:tc>
          <w:tcPr>
            <w:tcW w:w="4324" w:type="dxa"/>
            <w:tcBorders>
              <w:top w:val="nil"/>
              <w:left w:val="nil"/>
              <w:bottom w:val="nil"/>
              <w:right w:val="nil"/>
            </w:tcBorders>
          </w:tcPr>
          <w:p>
            <w:pPr>
              <w:spacing w:line="360" w:lineRule="auto"/>
              <w:jc w:val="left"/>
              <w:rPr>
                <w:rFonts w:ascii="仿宋" w:hAnsi="仿宋" w:eastAsia="仿宋" w:cs="仿宋"/>
                <w:bCs/>
                <w:sz w:val="28"/>
                <w:szCs w:val="28"/>
              </w:rPr>
            </w:pPr>
            <w:r>
              <w:rPr>
                <w:rFonts w:hint="eastAsia" w:ascii="仿宋" w:hAnsi="仿宋" w:eastAsia="仿宋" w:cs="仿宋"/>
                <w:bCs/>
                <w:sz w:val="28"/>
                <w:szCs w:val="28"/>
              </w:rPr>
              <w:t>纳税人识别号：12100000400010080W</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纳税人识别号：</w:t>
            </w:r>
          </w:p>
        </w:tc>
      </w:tr>
    </w:tbl>
    <w:p>
      <w:pPr>
        <w:ind w:firstLine="566"/>
      </w:pPr>
    </w:p>
    <w:p>
      <w:pPr>
        <w:ind w:firstLine="566"/>
      </w:pPr>
      <w:r>
        <w:br w:type="page"/>
      </w:r>
    </w:p>
    <w:p>
      <w:pPr>
        <w:tabs>
          <w:tab w:val="left" w:pos="6120"/>
        </w:tabs>
        <w:spacing w:line="360" w:lineRule="auto"/>
        <w:ind w:firstLine="568"/>
        <w:jc w:val="center"/>
        <w:rPr>
          <w:rFonts w:ascii="仿宋" w:hAnsi="仿宋" w:eastAsia="仿宋" w:cs="仿宋"/>
          <w:b/>
          <w:sz w:val="28"/>
          <w:szCs w:val="28"/>
        </w:rPr>
      </w:pPr>
      <w:r>
        <w:rPr>
          <w:rFonts w:hint="eastAsia" w:ascii="仿宋" w:hAnsi="仿宋" w:eastAsia="仿宋" w:cs="仿宋"/>
          <w:b/>
          <w:sz w:val="28"/>
          <w:szCs w:val="28"/>
        </w:rPr>
        <w:t>外文期刊订购合同（适用于标项3）</w:t>
      </w:r>
    </w:p>
    <w:p>
      <w:pPr>
        <w:spacing w:line="360" w:lineRule="auto"/>
        <w:ind w:right="960" w:firstLine="568"/>
        <w:jc w:val="right"/>
        <w:rPr>
          <w:rFonts w:ascii="仿宋" w:hAnsi="仿宋" w:eastAsia="仿宋" w:cs="仿宋"/>
          <w:b/>
          <w:bCs/>
          <w:sz w:val="28"/>
          <w:szCs w:val="28"/>
        </w:rPr>
      </w:pPr>
      <w:r>
        <w:rPr>
          <w:rFonts w:hint="eastAsia" w:ascii="仿宋" w:hAnsi="仿宋" w:eastAsia="仿宋" w:cs="仿宋"/>
          <w:b/>
          <w:bCs/>
          <w:sz w:val="28"/>
          <w:szCs w:val="28"/>
        </w:rPr>
        <w:t>合同编号：</w:t>
      </w:r>
    </w:p>
    <w:p>
      <w:pPr>
        <w:spacing w:after="120" w:line="360" w:lineRule="auto"/>
        <w:ind w:left="420" w:leftChars="200" w:firstLine="560" w:firstLineChars="200"/>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甲方(采购人)：北京体育大学</w:t>
      </w:r>
    </w:p>
    <w:p>
      <w:pPr>
        <w:spacing w:line="360" w:lineRule="auto"/>
        <w:rPr>
          <w:rFonts w:ascii="仿宋" w:hAnsi="仿宋" w:eastAsia="仿宋" w:cs="仿宋"/>
          <w:sz w:val="28"/>
          <w:szCs w:val="28"/>
        </w:rPr>
      </w:pPr>
      <w:r>
        <w:rPr>
          <w:rFonts w:hint="eastAsia" w:ascii="仿宋" w:hAnsi="仿宋" w:eastAsia="仿宋" w:cs="仿宋"/>
          <w:sz w:val="28"/>
          <w:szCs w:val="28"/>
        </w:rPr>
        <w:t>乙方(供应商)：</w:t>
      </w:r>
    </w:p>
    <w:p>
      <w:pPr>
        <w:spacing w:line="360" w:lineRule="auto"/>
        <w:ind w:firstLine="568"/>
        <w:rPr>
          <w:rFonts w:ascii="仿宋" w:hAnsi="仿宋" w:eastAsia="仿宋" w:cs="仿宋"/>
          <w:b/>
          <w:bCs/>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北京体育大学（以下简称“甲方”）与×××公司（以下简称“乙方”）经协商，就乙方中标的×××项目第×包（项目编号：×××）对外文图书采购、期刊订购过程中的双方责任与权利等事宜达成如下内容。</w:t>
      </w:r>
    </w:p>
    <w:p>
      <w:pPr>
        <w:tabs>
          <w:tab w:val="left" w:pos="6795"/>
        </w:tabs>
        <w:spacing w:line="360" w:lineRule="auto"/>
        <w:ind w:firstLine="568"/>
        <w:jc w:val="left"/>
        <w:rPr>
          <w:rFonts w:ascii="仿宋" w:hAnsi="仿宋" w:eastAsia="仿宋" w:cs="仿宋"/>
          <w:b/>
          <w:sz w:val="28"/>
          <w:szCs w:val="28"/>
        </w:rPr>
      </w:pPr>
      <w:r>
        <w:rPr>
          <w:rFonts w:hint="eastAsia" w:ascii="仿宋" w:hAnsi="仿宋" w:eastAsia="仿宋" w:cs="仿宋"/>
          <w:b/>
          <w:sz w:val="28"/>
          <w:szCs w:val="28"/>
        </w:rPr>
        <w:t>一、甲方、乙方责任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1.甲方在确定委托乙方订购外文期刊品种后，应将所订的期刊名称、数量、刊期以书面订购清单形式加盖图书馆公章，并由负责人签字后于所订购年度之前的</w:t>
      </w:r>
      <w:r>
        <w:rPr>
          <w:rFonts w:hint="eastAsia" w:ascii="仿宋" w:hAnsi="仿宋" w:eastAsia="仿宋" w:cs="仿宋"/>
          <w:sz w:val="28"/>
          <w:szCs w:val="28"/>
          <w:u w:val="single"/>
        </w:rPr>
        <w:t>11月15日</w:t>
      </w:r>
      <w:r>
        <w:rPr>
          <w:rFonts w:hint="eastAsia" w:ascii="仿宋" w:hAnsi="仿宋" w:eastAsia="仿宋" w:cs="仿宋"/>
          <w:sz w:val="28"/>
          <w:szCs w:val="28"/>
        </w:rPr>
        <w:t>以前提交给乙方。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2.甲方在订购期刊时应提供完整的中英文单位名称、地址、邮编、联系人、E-mail地址、IP地址，如有变更应及时通知乙方。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3.甲方在接收期刊时，应将包装箱内发货清单与刊物核对，签名验收，如有出入可拒绝签字验收并立即与乙方联系。甲方应妥善保管发货清单至下一个年度备查。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4.乙方配送给甲方的征订和编目数据仅供甲方本馆使用，未经乙方同意，甲方不得自行转让乙方提供的书目数据用于其它目的。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5.乙方在接受甲方委托订购的期刊订单后，应及时向国外出版机构为甲方订购期刊，不得漏订、错订。未能成功订购期刊时应及时通知甲方，并提供补缺方案。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6.在发刊过程中，如遇停刊、更名、合刊、分刊及刊价变化时，乙方应以书面形式及时通知甲方，由甲方确定是否续订，经双方确认后可以在合同总金额不变的情况下更换同档价位期刊或据实结算。</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乙方在外文期刊出版后一个月内将期刊免费送到甲方指定的地点，并保证刊物至少一月一至两次定时由乙方人员配送（寒暑假以甲方要求为准）。乙方发送的每批期刊必须配有发货清单，送到后与甲方共同核对，并签名确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8.乙方应根据甲方提出的时间和要求进行所订期刊的数据编目并免费帖磁条以及加盖馆藏章，采访及编目应符合图书馆要求。</w:t>
      </w:r>
    </w:p>
    <w:p>
      <w:pPr>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rPr>
        <w:t>9.乙方对甲方的催缺应及时给予回复，并负责对期刊进行催缺工作，对甲方提出的</w:t>
      </w:r>
      <w:r>
        <w:rPr>
          <w:rFonts w:hint="eastAsia" w:ascii="仿宋" w:hAnsi="仿宋" w:eastAsia="仿宋" w:cs="仿宋"/>
          <w:bCs/>
          <w:sz w:val="28"/>
          <w:szCs w:val="28"/>
        </w:rPr>
        <w:t>催缺请求应及时处理，</w:t>
      </w:r>
      <w:r>
        <w:rPr>
          <w:rFonts w:hint="eastAsia" w:ascii="仿宋" w:hAnsi="仿宋" w:eastAsia="仿宋" w:cs="仿宋"/>
          <w:sz w:val="28"/>
          <w:szCs w:val="28"/>
        </w:rPr>
        <w:t>并以书面形式通知甲方期刊迟到原因。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10.到货期刊如有破损、缺页或有严重污迹，乙方应负责退换，如乙方不予处理，甲方有权要求对破损图书进行退款。</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11.乙方承诺期刊订到率和年到货率达到</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12.甲方订购的纸本刊电子版访问权限开通时，乙方应及时通知甲方有关开通电子访问权期刊的网址等信息。</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13.如因乙方原因给甲方造成缺刊，乙方承担实际刊价两倍的罚款。</w:t>
      </w:r>
    </w:p>
    <w:p>
      <w:pPr>
        <w:spacing w:line="360" w:lineRule="auto"/>
        <w:ind w:firstLine="568"/>
        <w:jc w:val="left"/>
        <w:rPr>
          <w:rFonts w:ascii="仿宋" w:hAnsi="仿宋" w:eastAsia="仿宋" w:cs="仿宋"/>
          <w:sz w:val="28"/>
          <w:szCs w:val="28"/>
        </w:rPr>
      </w:pPr>
      <w:r>
        <w:rPr>
          <w:rFonts w:hint="eastAsia" w:ascii="仿宋" w:hAnsi="仿宋" w:eastAsia="仿宋" w:cs="仿宋"/>
          <w:b/>
          <w:sz w:val="28"/>
          <w:szCs w:val="28"/>
        </w:rPr>
        <w:t>二、合同款金额和结算方式</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1、本合同总金额：</w:t>
      </w:r>
      <w:r>
        <w:rPr>
          <w:rFonts w:hint="eastAsia" w:ascii="仿宋" w:hAnsi="仿宋" w:eastAsia="仿宋" w:cs="仿宋"/>
          <w:sz w:val="28"/>
          <w:szCs w:val="28"/>
          <w:u w:val="single"/>
        </w:rPr>
        <w:t>人民币    元（大写：    整）。</w:t>
      </w:r>
      <w:r>
        <w:rPr>
          <w:rFonts w:hint="eastAsia" w:ascii="仿宋" w:hAnsi="仿宋" w:eastAsia="仿宋" w:cs="仿宋"/>
          <w:sz w:val="28"/>
          <w:szCs w:val="28"/>
        </w:rPr>
        <w:t>乙方的外文期刊以码洋额的</w:t>
      </w:r>
      <w:r>
        <w:rPr>
          <w:rFonts w:hint="eastAsia" w:ascii="仿宋" w:hAnsi="仿宋" w:eastAsia="仿宋" w:cs="仿宋"/>
          <w:sz w:val="28"/>
          <w:szCs w:val="28"/>
          <w:u w:val="single"/>
        </w:rPr>
        <w:t xml:space="preserve">     %</w:t>
      </w:r>
      <w:r>
        <w:rPr>
          <w:rFonts w:hint="eastAsia" w:ascii="仿宋" w:hAnsi="仿宋" w:eastAsia="仿宋" w:cs="仿宋"/>
          <w:sz w:val="28"/>
          <w:szCs w:val="28"/>
        </w:rPr>
        <w:t>的幅度优惠对甲方供刊；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2、原版进口期刊价格(实洋价)以国外出版社定价并经甲方图书馆审核认定后的价格为准。</w:t>
      </w:r>
    </w:p>
    <w:p>
      <w:pPr>
        <w:spacing w:line="360" w:lineRule="auto"/>
        <w:ind w:firstLine="568"/>
        <w:rPr>
          <w:rFonts w:ascii="仿宋" w:hAnsi="仿宋" w:eastAsia="仿宋" w:cs="仿宋"/>
          <w:b/>
          <w:sz w:val="28"/>
          <w:szCs w:val="28"/>
        </w:rPr>
      </w:pPr>
      <w:r>
        <w:rPr>
          <w:rFonts w:hint="eastAsia" w:ascii="仿宋" w:hAnsi="仿宋" w:eastAsia="仿宋" w:cs="仿宋"/>
          <w:b/>
          <w:sz w:val="28"/>
          <w:szCs w:val="28"/>
        </w:rPr>
        <w:t>三、预计金额及结算方式</w:t>
      </w:r>
    </w:p>
    <w:p>
      <w:pPr>
        <w:spacing w:line="360" w:lineRule="auto"/>
        <w:ind w:firstLine="560" w:firstLineChars="200"/>
        <w:rPr>
          <w:rFonts w:ascii="仿宋" w:hAnsi="仿宋" w:eastAsia="仿宋" w:cs="仿宋"/>
          <w:color w:val="0070C0"/>
          <w:sz w:val="28"/>
          <w:szCs w:val="28"/>
        </w:rPr>
      </w:pPr>
      <w:r>
        <w:rPr>
          <w:rFonts w:hint="eastAsia" w:ascii="仿宋" w:hAnsi="仿宋" w:eastAsia="仿宋" w:cs="仿宋"/>
          <w:sz w:val="28"/>
          <w:szCs w:val="28"/>
        </w:rPr>
        <w:t>1、甲方在合同签订后的十五个工作日内，甲方支付乙方外文期刊实洋总额的80%，即</w:t>
      </w:r>
      <w:r>
        <w:rPr>
          <w:rFonts w:hint="eastAsia" w:ascii="仿宋" w:hAnsi="仿宋" w:eastAsia="仿宋" w:cs="仿宋"/>
          <w:sz w:val="28"/>
          <w:szCs w:val="28"/>
          <w:u w:val="single"/>
        </w:rPr>
        <w:t>人民币     元（大写：     ）</w:t>
      </w:r>
      <w:r>
        <w:rPr>
          <w:rFonts w:hint="eastAsia" w:ascii="仿宋" w:hAnsi="仿宋" w:eastAsia="仿宋" w:cs="仿宋"/>
          <w:sz w:val="28"/>
          <w:szCs w:val="28"/>
        </w:rPr>
        <w:t>的合同款；11月底期刊发订后，乙方出具发订报告，甲方向乙方支付20%尾款，即</w:t>
      </w:r>
      <w:r>
        <w:rPr>
          <w:rFonts w:hint="eastAsia" w:ascii="仿宋" w:hAnsi="仿宋" w:eastAsia="仿宋" w:cs="仿宋"/>
          <w:sz w:val="28"/>
          <w:szCs w:val="28"/>
          <w:u w:val="single"/>
        </w:rPr>
        <w:t>人民币      元（大写：        ）</w:t>
      </w:r>
      <w:r>
        <w:rPr>
          <w:rFonts w:hint="eastAsia" w:ascii="仿宋" w:hAnsi="仿宋" w:eastAsia="仿宋" w:cs="仿宋"/>
          <w:sz w:val="28"/>
          <w:szCs w:val="28"/>
        </w:rPr>
        <w:t>。乙方提供相应金额增值税发票</w:t>
      </w:r>
      <w:r>
        <w:rPr>
          <w:rFonts w:hint="eastAsia" w:ascii="仿宋" w:hAnsi="仿宋" w:eastAsia="仿宋" w:cs="仿宋"/>
          <w:color w:val="0070C0"/>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3、在202</w:t>
      </w:r>
      <w:r>
        <w:rPr>
          <w:rFonts w:hint="eastAsia" w:ascii="仿宋" w:hAnsi="仿宋" w:eastAsia="仿宋" w:cs="仿宋"/>
          <w:color w:val="FF0000"/>
          <w:sz w:val="28"/>
          <w:szCs w:val="28"/>
        </w:rPr>
        <w:t>5</w:t>
      </w:r>
      <w:r>
        <w:rPr>
          <w:rFonts w:hint="eastAsia" w:ascii="仿宋" w:hAnsi="仿宋" w:eastAsia="仿宋" w:cs="仿宋"/>
          <w:sz w:val="28"/>
          <w:szCs w:val="28"/>
        </w:rPr>
        <w:t>年订购期刊99%到货并通过甲方验收后，根据停刊、更名、合刊、分刊、调刊及刊价变化等情况，乙方补给甲方同等价位的同品种替换刊，替换工作甲方通过后验收合格。</w:t>
      </w:r>
    </w:p>
    <w:p>
      <w:pPr>
        <w:tabs>
          <w:tab w:val="left" w:pos="360"/>
          <w:tab w:val="left" w:pos="4320"/>
        </w:tabs>
        <w:spacing w:line="360" w:lineRule="auto"/>
        <w:ind w:firstLine="568"/>
        <w:jc w:val="left"/>
        <w:rPr>
          <w:rFonts w:ascii="仿宋" w:hAnsi="仿宋" w:eastAsia="仿宋" w:cs="仿宋"/>
          <w:b/>
          <w:bCs/>
          <w:sz w:val="28"/>
          <w:szCs w:val="28"/>
        </w:rPr>
      </w:pPr>
      <w:r>
        <w:rPr>
          <w:rFonts w:hint="eastAsia" w:ascii="仿宋" w:hAnsi="仿宋" w:eastAsia="仿宋" w:cs="仿宋"/>
          <w:b/>
          <w:bCs/>
          <w:sz w:val="28"/>
          <w:szCs w:val="28"/>
        </w:rPr>
        <w:t>四、合同的生效与终止</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1、合同生效</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本合同经双方法定代表人（负责人）或授权代表签字并加盖单位公章后生效。</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2、本合同因下列原因而终止：</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1）本合同正常履行完毕；</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2）合同双方协议终止本合同的履行；</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3）不可抗力事件导致本合同无法履行或履行不必要；</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4）任何一方行使解除权，解除本合同。</w:t>
      </w:r>
    </w:p>
    <w:p>
      <w:pPr>
        <w:tabs>
          <w:tab w:val="left" w:pos="360"/>
          <w:tab w:val="left" w:pos="432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3、对本合同终止有过错的一方应赔偿另外一方因合同终止而受到的损失。对合同终止各方均无过错的，则各自承担所受到的损失。</w:t>
      </w:r>
    </w:p>
    <w:p>
      <w:pPr>
        <w:spacing w:line="360" w:lineRule="auto"/>
        <w:ind w:firstLine="568"/>
        <w:rPr>
          <w:rFonts w:ascii="仿宋" w:hAnsi="仿宋" w:eastAsia="仿宋" w:cs="仿宋"/>
          <w:b/>
          <w:bCs/>
          <w:sz w:val="28"/>
          <w:szCs w:val="28"/>
        </w:rPr>
      </w:pPr>
      <w:r>
        <w:rPr>
          <w:rFonts w:hint="eastAsia" w:ascii="仿宋" w:hAnsi="仿宋" w:eastAsia="仿宋" w:cs="仿宋"/>
          <w:b/>
          <w:bCs/>
          <w:sz w:val="28"/>
          <w:szCs w:val="28"/>
        </w:rPr>
        <w:t>五、合同期限与执行</w:t>
      </w:r>
    </w:p>
    <w:p>
      <w:pPr>
        <w:numPr>
          <w:ilvl w:val="0"/>
          <w:numId w:val="69"/>
        </w:numPr>
        <w:spacing w:line="360" w:lineRule="auto"/>
        <w:ind w:firstLine="566"/>
        <w:rPr>
          <w:rFonts w:ascii="仿宋" w:hAnsi="仿宋" w:eastAsia="仿宋" w:cs="仿宋"/>
          <w:sz w:val="28"/>
          <w:szCs w:val="28"/>
        </w:rPr>
      </w:pPr>
      <w:r>
        <w:rPr>
          <w:rFonts w:hint="eastAsia" w:ascii="仿宋" w:hAnsi="仿宋" w:eastAsia="仿宋" w:cs="仿宋"/>
          <w:sz w:val="28"/>
          <w:szCs w:val="28"/>
        </w:rPr>
        <w:t>合同履行期：自</w:t>
      </w:r>
      <w:r>
        <w:rPr>
          <w:rFonts w:hint="eastAsia" w:ascii="仿宋" w:hAnsi="仿宋" w:eastAsia="仿宋" w:cs="仿宋"/>
          <w:bCs/>
          <w:sz w:val="28"/>
          <w:szCs w:val="28"/>
          <w:u w:val="single"/>
        </w:rPr>
        <w:t>合同签订之日起</w:t>
      </w:r>
      <w:r>
        <w:rPr>
          <w:rFonts w:hint="eastAsia" w:ascii="仿宋" w:hAnsi="仿宋" w:eastAsia="仿宋" w:cs="仿宋"/>
          <w:bCs/>
          <w:sz w:val="28"/>
          <w:szCs w:val="28"/>
        </w:rPr>
        <w:t>至</w:t>
      </w:r>
      <w:r>
        <w:rPr>
          <w:rFonts w:hint="eastAsia" w:ascii="仿宋" w:hAnsi="仿宋" w:eastAsia="仿宋" w:cs="仿宋"/>
          <w:bCs/>
          <w:sz w:val="28"/>
          <w:szCs w:val="28"/>
          <w:highlight w:val="yellow"/>
          <w:u w:val="single"/>
        </w:rPr>
        <w:t>2025年12月31日</w:t>
      </w:r>
      <w:r>
        <w:rPr>
          <w:rFonts w:hint="eastAsia" w:ascii="仿宋" w:hAnsi="仿宋" w:eastAsia="仿宋" w:cs="仿宋"/>
          <w:bCs/>
          <w:sz w:val="28"/>
          <w:szCs w:val="28"/>
        </w:rPr>
        <w:t>。</w:t>
      </w:r>
    </w:p>
    <w:p>
      <w:pPr>
        <w:numPr>
          <w:ilvl w:val="0"/>
          <w:numId w:val="69"/>
        </w:numPr>
        <w:spacing w:line="360" w:lineRule="auto"/>
        <w:ind w:firstLine="566"/>
        <w:rPr>
          <w:rFonts w:ascii="仿宋" w:hAnsi="仿宋" w:eastAsia="仿宋" w:cs="仿宋"/>
          <w:sz w:val="28"/>
          <w:szCs w:val="28"/>
        </w:rPr>
      </w:pPr>
      <w:r>
        <w:rPr>
          <w:rFonts w:hint="eastAsia" w:ascii="仿宋" w:hAnsi="仿宋" w:eastAsia="仿宋" w:cs="仿宋"/>
          <w:bCs/>
          <w:sz w:val="28"/>
          <w:szCs w:val="28"/>
        </w:rPr>
        <w:t>期刊订购期限：</w:t>
      </w:r>
      <w:r>
        <w:rPr>
          <w:rFonts w:hint="eastAsia" w:ascii="仿宋" w:hAnsi="仿宋" w:eastAsia="仿宋" w:cs="仿宋"/>
          <w:bCs/>
          <w:sz w:val="28"/>
          <w:szCs w:val="28"/>
          <w:highlight w:val="yellow"/>
        </w:rPr>
        <w:t>2025年1月1日至2025年12月31日</w:t>
      </w:r>
      <w:r>
        <w:rPr>
          <w:rFonts w:hint="eastAsia" w:ascii="仿宋" w:hAnsi="仿宋" w:eastAsia="仿宋" w:cs="仿宋"/>
          <w:bCs/>
          <w:sz w:val="28"/>
          <w:szCs w:val="28"/>
        </w:rPr>
        <w:t>。</w:t>
      </w:r>
    </w:p>
    <w:p>
      <w:pPr>
        <w:numPr>
          <w:ilvl w:val="0"/>
          <w:numId w:val="69"/>
        </w:numPr>
        <w:spacing w:line="360" w:lineRule="auto"/>
        <w:ind w:firstLine="566"/>
        <w:rPr>
          <w:rFonts w:ascii="仿宋" w:hAnsi="仿宋" w:eastAsia="仿宋" w:cs="仿宋"/>
          <w:sz w:val="28"/>
          <w:szCs w:val="28"/>
        </w:rPr>
      </w:pPr>
      <w:r>
        <w:rPr>
          <w:rFonts w:hint="eastAsia" w:ascii="仿宋" w:hAnsi="仿宋" w:eastAsia="仿宋" w:cs="仿宋"/>
          <w:sz w:val="28"/>
          <w:szCs w:val="28"/>
        </w:rPr>
        <w:t>若甲方因故需修改订购目录，须甲乙双方核对、确认无误。</w:t>
      </w:r>
    </w:p>
    <w:p>
      <w:pPr>
        <w:numPr>
          <w:ilvl w:val="0"/>
          <w:numId w:val="69"/>
        </w:numPr>
        <w:spacing w:line="360" w:lineRule="auto"/>
        <w:ind w:firstLine="566"/>
        <w:rPr>
          <w:rFonts w:ascii="仿宋" w:hAnsi="仿宋" w:eastAsia="仿宋" w:cs="仿宋"/>
          <w:sz w:val="28"/>
          <w:szCs w:val="28"/>
        </w:rPr>
      </w:pPr>
      <w:r>
        <w:rPr>
          <w:rFonts w:hint="eastAsia" w:ascii="仿宋" w:hAnsi="仿宋" w:eastAsia="仿宋" w:cs="仿宋"/>
          <w:sz w:val="28"/>
          <w:szCs w:val="28"/>
        </w:rPr>
        <w:t>终止本合同时，除结清款项外，乙方对已预订尚未到期刊仍负有服务义务，并确保期刊完整到刊率。</w:t>
      </w:r>
    </w:p>
    <w:p>
      <w:pPr>
        <w:spacing w:line="360" w:lineRule="auto"/>
        <w:ind w:firstLine="568"/>
        <w:rPr>
          <w:rFonts w:ascii="仿宋" w:hAnsi="仿宋" w:eastAsia="仿宋" w:cs="仿宋"/>
          <w:b/>
          <w:bCs/>
          <w:sz w:val="28"/>
          <w:szCs w:val="28"/>
        </w:rPr>
      </w:pPr>
      <w:r>
        <w:rPr>
          <w:rFonts w:hint="eastAsia" w:ascii="仿宋" w:hAnsi="仿宋" w:eastAsia="仿宋" w:cs="仿宋"/>
          <w:b/>
          <w:bCs/>
          <w:sz w:val="28"/>
          <w:szCs w:val="28"/>
        </w:rPr>
        <w:t>六、联系方式</w:t>
      </w:r>
    </w:p>
    <w:p>
      <w:pPr>
        <w:widowControl/>
        <w:tabs>
          <w:tab w:val="left" w:pos="36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合同各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pPr>
        <w:widowControl/>
        <w:tabs>
          <w:tab w:val="left" w:pos="36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合同各方发出的与本合同有关的通知或回复均应发至以下通讯地址，付款或收款应使用以下帐号，一方变更通讯地址或帐号，应自变更之日起三个工作日内，将变更后的地址通知对方。变更方不履行通知义务的，应对此造成的一切后果承担法律责任。</w:t>
      </w:r>
    </w:p>
    <w:p>
      <w:pPr>
        <w:spacing w:line="360" w:lineRule="auto"/>
        <w:rPr>
          <w:rFonts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b/>
          <w:bCs/>
          <w:sz w:val="28"/>
          <w:szCs w:val="28"/>
        </w:rPr>
        <w:t>争议的解决方式</w:t>
      </w:r>
    </w:p>
    <w:p>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1、合同各方应通过友好协商解决因解释﹑执行本合同所发生的和本合同有关的一切争议。如果经协商不能达成协议，则各方同意在甲方住所地有管辖权的人民法院提起诉讼。</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2、在诉讼期间，除了必须在诉讼过程中进行解决的那部分问题外，合同其余部分应继续履行。</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八、附则</w:t>
      </w:r>
    </w:p>
    <w:p>
      <w:pPr>
        <w:numPr>
          <w:ilvl w:val="0"/>
          <w:numId w:val="70"/>
        </w:numPr>
        <w:spacing w:line="360" w:lineRule="auto"/>
        <w:ind w:firstLine="566"/>
        <w:rPr>
          <w:rFonts w:ascii="仿宋" w:hAnsi="仿宋" w:eastAsia="仿宋" w:cs="仿宋"/>
          <w:sz w:val="28"/>
          <w:szCs w:val="28"/>
        </w:rPr>
      </w:pPr>
      <w:r>
        <w:rPr>
          <w:rFonts w:hint="eastAsia" w:ascii="仿宋" w:hAnsi="仿宋" w:eastAsia="仿宋" w:cs="仿宋"/>
          <w:sz w:val="28"/>
          <w:szCs w:val="28"/>
        </w:rPr>
        <w:t>本合同未尽事宜，双方协商一致另行签订补充合同，补充合同与本合同具有同等效力。本合同未作明确约定，而有相关法律、法规规定的，从其规定。</w:t>
      </w:r>
    </w:p>
    <w:p>
      <w:pPr>
        <w:numPr>
          <w:ilvl w:val="0"/>
          <w:numId w:val="70"/>
        </w:numPr>
        <w:spacing w:line="360" w:lineRule="auto"/>
        <w:ind w:firstLine="566"/>
        <w:rPr>
          <w:rFonts w:ascii="仿宋" w:hAnsi="仿宋" w:eastAsia="仿宋" w:cs="仿宋"/>
          <w:sz w:val="28"/>
          <w:szCs w:val="28"/>
        </w:rPr>
      </w:pPr>
      <w:r>
        <w:rPr>
          <w:rFonts w:hint="eastAsia" w:ascii="仿宋" w:hAnsi="仿宋" w:eastAsia="仿宋" w:cs="仿宋"/>
          <w:sz w:val="28"/>
          <w:szCs w:val="28"/>
        </w:rPr>
        <w:t>甲、乙双方的人事变更不影响本合同的效力。</w:t>
      </w:r>
    </w:p>
    <w:p>
      <w:pPr>
        <w:widowControl/>
        <w:spacing w:line="360" w:lineRule="auto"/>
        <w:ind w:firstLine="280" w:firstLineChars="100"/>
        <w:jc w:val="left"/>
        <w:rPr>
          <w:rFonts w:ascii="仿宋" w:hAnsi="仿宋" w:eastAsia="仿宋" w:cs="仿宋"/>
          <w:sz w:val="28"/>
          <w:szCs w:val="28"/>
        </w:rPr>
      </w:pPr>
      <w:r>
        <w:rPr>
          <w:rFonts w:hint="eastAsia" w:ascii="仿宋" w:hAnsi="仿宋" w:eastAsia="仿宋" w:cs="仿宋"/>
          <w:sz w:val="28"/>
          <w:szCs w:val="28"/>
        </w:rPr>
        <w:t>3、本合同壹式陆份，每份具有同等法律效力。甲方肆份，乙方贰份。</w:t>
      </w:r>
    </w:p>
    <w:p>
      <w:pPr>
        <w:spacing w:line="360" w:lineRule="auto"/>
        <w:ind w:left="240"/>
        <w:rPr>
          <w:rFonts w:ascii="仿宋" w:hAnsi="仿宋" w:eastAsia="仿宋" w:cs="仿宋"/>
          <w:sz w:val="28"/>
          <w:szCs w:val="28"/>
        </w:rPr>
      </w:pPr>
      <w:r>
        <w:rPr>
          <w:rFonts w:hint="eastAsia" w:ascii="仿宋" w:hAnsi="仿宋" w:eastAsia="仿宋" w:cs="仿宋"/>
          <w:sz w:val="28"/>
          <w:szCs w:val="28"/>
        </w:rPr>
        <w:t>4、合同附件与本合同具有同等法律效力。</w:t>
      </w:r>
    </w:p>
    <w:tbl>
      <w:tblPr>
        <w:tblStyle w:val="82"/>
        <w:tblW w:w="8182" w:type="dxa"/>
        <w:jc w:val="center"/>
        <w:tblLayout w:type="autofit"/>
        <w:tblCellMar>
          <w:top w:w="0" w:type="dxa"/>
          <w:left w:w="108" w:type="dxa"/>
          <w:bottom w:w="0" w:type="dxa"/>
          <w:right w:w="108" w:type="dxa"/>
        </w:tblCellMar>
      </w:tblPr>
      <w:tblGrid>
        <w:gridCol w:w="4324"/>
        <w:gridCol w:w="3858"/>
      </w:tblGrid>
      <w:tr>
        <w:tblPrEx>
          <w:tblCellMar>
            <w:top w:w="0" w:type="dxa"/>
            <w:left w:w="108" w:type="dxa"/>
            <w:bottom w:w="0" w:type="dxa"/>
            <w:right w:w="108" w:type="dxa"/>
          </w:tblCellMar>
        </w:tblPrEx>
        <w:trPr>
          <w:trHeight w:val="879" w:hRule="atLeast"/>
          <w:jc w:val="center"/>
        </w:trPr>
        <w:tc>
          <w:tcPr>
            <w:tcW w:w="4324"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甲方：</w:t>
            </w:r>
            <w:r>
              <w:rPr>
                <w:rFonts w:hint="eastAsia" w:ascii="仿宋" w:hAnsi="仿宋" w:eastAsia="仿宋" w:cs="仿宋"/>
                <w:bCs/>
                <w:sz w:val="28"/>
                <w:szCs w:val="28"/>
                <w:lang w:bidi="zh-TW"/>
              </w:rPr>
              <w:t>北京体育大学</w:t>
            </w:r>
          </w:p>
          <w:p>
            <w:pPr>
              <w:spacing w:line="360" w:lineRule="auto"/>
              <w:rPr>
                <w:rFonts w:ascii="仿宋" w:hAnsi="仿宋" w:eastAsia="仿宋" w:cs="仿宋"/>
                <w:bCs/>
                <w:sz w:val="28"/>
                <w:szCs w:val="28"/>
                <w:u w:val="single"/>
              </w:rPr>
            </w:pPr>
            <w:r>
              <w:rPr>
                <w:rFonts w:hint="eastAsia" w:ascii="仿宋" w:hAnsi="仿宋" w:eastAsia="仿宋" w:cs="仿宋"/>
                <w:bCs/>
                <w:sz w:val="28"/>
                <w:szCs w:val="28"/>
              </w:rPr>
              <w:t>（盖章）</w:t>
            </w:r>
          </w:p>
        </w:tc>
        <w:tc>
          <w:tcPr>
            <w:tcW w:w="3858" w:type="dxa"/>
            <w:tcBorders>
              <w:top w:val="nil"/>
              <w:left w:val="nil"/>
              <w:bottom w:val="nil"/>
              <w:right w:val="nil"/>
            </w:tcBorders>
          </w:tcPr>
          <w:p>
            <w:pPr>
              <w:widowControl/>
              <w:spacing w:line="360" w:lineRule="auto"/>
              <w:jc w:val="left"/>
              <w:rPr>
                <w:rFonts w:ascii="仿宋" w:hAnsi="仿宋" w:eastAsia="仿宋" w:cs="仿宋"/>
                <w:sz w:val="28"/>
                <w:szCs w:val="28"/>
              </w:rPr>
            </w:pPr>
            <w:r>
              <w:rPr>
                <w:rFonts w:hint="eastAsia" w:ascii="仿宋" w:hAnsi="仿宋" w:eastAsia="仿宋" w:cs="仿宋"/>
                <w:bCs/>
                <w:sz w:val="28"/>
                <w:szCs w:val="28"/>
              </w:rPr>
              <w:t>乙方：</w:t>
            </w:r>
          </w:p>
          <w:p>
            <w:pPr>
              <w:spacing w:line="360" w:lineRule="auto"/>
              <w:rPr>
                <w:rFonts w:ascii="仿宋" w:hAnsi="仿宋" w:eastAsia="仿宋" w:cs="仿宋"/>
                <w:bCs/>
                <w:sz w:val="28"/>
                <w:szCs w:val="28"/>
                <w:u w:val="single"/>
              </w:rPr>
            </w:pPr>
            <w:r>
              <w:rPr>
                <w:rFonts w:hint="eastAsia" w:ascii="仿宋" w:hAnsi="仿宋" w:eastAsia="仿宋" w:cs="仿宋"/>
                <w:bCs/>
                <w:sz w:val="28"/>
                <w:szCs w:val="28"/>
              </w:rPr>
              <w:t>（盖章）</w:t>
            </w:r>
          </w:p>
        </w:tc>
      </w:tr>
      <w:tr>
        <w:tblPrEx>
          <w:tblCellMar>
            <w:top w:w="0" w:type="dxa"/>
            <w:left w:w="108" w:type="dxa"/>
            <w:bottom w:w="0" w:type="dxa"/>
            <w:right w:w="108" w:type="dxa"/>
          </w:tblCellMar>
        </w:tblPrEx>
        <w:trPr>
          <w:trHeight w:val="830" w:hRule="atLeast"/>
          <w:jc w:val="center"/>
        </w:trPr>
        <w:tc>
          <w:tcPr>
            <w:tcW w:w="4324" w:type="dxa"/>
            <w:tcBorders>
              <w:top w:val="nil"/>
              <w:left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法定代表人或授权代表：</w:t>
            </w:r>
          </w:p>
          <w:p>
            <w:pPr>
              <w:spacing w:line="360" w:lineRule="auto"/>
              <w:rPr>
                <w:rFonts w:ascii="仿宋" w:hAnsi="仿宋" w:eastAsia="仿宋" w:cs="仿宋"/>
                <w:bCs/>
                <w:sz w:val="28"/>
                <w:szCs w:val="28"/>
              </w:rPr>
            </w:pPr>
            <w:r>
              <w:rPr>
                <w:rFonts w:hint="eastAsia" w:ascii="仿宋" w:hAnsi="仿宋" w:eastAsia="仿宋" w:cs="仿宋"/>
                <w:bCs/>
                <w:sz w:val="28"/>
                <w:szCs w:val="28"/>
              </w:rPr>
              <w:t>（签字）</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法定代表人或授权代表：</w:t>
            </w:r>
          </w:p>
          <w:p>
            <w:pPr>
              <w:spacing w:line="360" w:lineRule="auto"/>
              <w:rPr>
                <w:rFonts w:ascii="仿宋" w:hAnsi="仿宋" w:eastAsia="仿宋" w:cs="仿宋"/>
                <w:bCs/>
                <w:sz w:val="28"/>
                <w:szCs w:val="28"/>
              </w:rPr>
            </w:pPr>
            <w:r>
              <w:rPr>
                <w:rFonts w:hint="eastAsia" w:ascii="仿宋" w:hAnsi="仿宋" w:eastAsia="仿宋" w:cs="仿宋"/>
                <w:bCs/>
                <w:sz w:val="28"/>
                <w:szCs w:val="28"/>
              </w:rPr>
              <w:t>（签字）</w:t>
            </w:r>
          </w:p>
        </w:tc>
      </w:tr>
      <w:tr>
        <w:tblPrEx>
          <w:tblCellMar>
            <w:top w:w="0" w:type="dxa"/>
            <w:left w:w="108" w:type="dxa"/>
            <w:bottom w:w="0" w:type="dxa"/>
            <w:right w:w="108" w:type="dxa"/>
          </w:tblCellMar>
        </w:tblPrEx>
        <w:trPr>
          <w:trHeight w:val="467" w:hRule="atLeast"/>
          <w:jc w:val="center"/>
        </w:trPr>
        <w:tc>
          <w:tcPr>
            <w:tcW w:w="4324" w:type="dxa"/>
            <w:tcBorders>
              <w:top w:val="nil"/>
              <w:left w:val="nil"/>
              <w:bottom w:val="nil"/>
              <w:right w:val="nil"/>
            </w:tcBorders>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联系人：</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联系人：</w:t>
            </w:r>
          </w:p>
        </w:tc>
      </w:tr>
      <w:tr>
        <w:tblPrEx>
          <w:tblCellMar>
            <w:top w:w="0" w:type="dxa"/>
            <w:left w:w="108" w:type="dxa"/>
            <w:bottom w:w="0" w:type="dxa"/>
            <w:right w:w="108" w:type="dxa"/>
          </w:tblCellMar>
        </w:tblPrEx>
        <w:trPr>
          <w:trHeight w:val="464" w:hRule="atLeast"/>
          <w:jc w:val="center"/>
        </w:trPr>
        <w:tc>
          <w:tcPr>
            <w:tcW w:w="4324" w:type="dxa"/>
            <w:tcBorders>
              <w:top w:val="nil"/>
              <w:left w:val="nil"/>
              <w:bottom w:val="nil"/>
              <w:right w:val="nil"/>
            </w:tcBorders>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住所： 海淀区信息路48号</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住所：</w:t>
            </w:r>
          </w:p>
        </w:tc>
      </w:tr>
      <w:tr>
        <w:tblPrEx>
          <w:tblCellMar>
            <w:top w:w="0" w:type="dxa"/>
            <w:left w:w="108" w:type="dxa"/>
            <w:bottom w:w="0" w:type="dxa"/>
            <w:right w:w="108" w:type="dxa"/>
          </w:tblCellMar>
        </w:tblPrEx>
        <w:trPr>
          <w:trHeight w:val="471" w:hRule="atLeast"/>
          <w:jc w:val="center"/>
        </w:trPr>
        <w:tc>
          <w:tcPr>
            <w:tcW w:w="4324" w:type="dxa"/>
            <w:tcBorders>
              <w:top w:val="nil"/>
              <w:left w:val="nil"/>
              <w:bottom w:val="nil"/>
              <w:right w:val="nil"/>
            </w:tcBorders>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邮政编码： 100084</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邮政编码：</w:t>
            </w:r>
          </w:p>
        </w:tc>
      </w:tr>
      <w:tr>
        <w:tblPrEx>
          <w:tblCellMar>
            <w:top w:w="0" w:type="dxa"/>
            <w:left w:w="108" w:type="dxa"/>
            <w:bottom w:w="0" w:type="dxa"/>
            <w:right w:w="108" w:type="dxa"/>
          </w:tblCellMar>
        </w:tblPrEx>
        <w:trPr>
          <w:trHeight w:val="463" w:hRule="atLeast"/>
          <w:jc w:val="center"/>
        </w:trPr>
        <w:tc>
          <w:tcPr>
            <w:tcW w:w="4324" w:type="dxa"/>
            <w:tcBorders>
              <w:top w:val="nil"/>
              <w:left w:val="nil"/>
              <w:bottom w:val="nil"/>
              <w:right w:val="nil"/>
            </w:tcBorders>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电话： 010-62968212</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电话：</w:t>
            </w:r>
          </w:p>
        </w:tc>
      </w:tr>
      <w:tr>
        <w:tblPrEx>
          <w:tblCellMar>
            <w:top w:w="0" w:type="dxa"/>
            <w:left w:w="108" w:type="dxa"/>
            <w:bottom w:w="0" w:type="dxa"/>
            <w:right w:w="108" w:type="dxa"/>
          </w:tblCellMar>
        </w:tblPrEx>
        <w:trPr>
          <w:trHeight w:val="455" w:hRule="atLeast"/>
          <w:jc w:val="center"/>
        </w:trPr>
        <w:tc>
          <w:tcPr>
            <w:tcW w:w="4324" w:type="dxa"/>
            <w:tcBorders>
              <w:top w:val="nil"/>
              <w:left w:val="nil"/>
              <w:bottom w:val="nil"/>
              <w:right w:val="nil"/>
            </w:tcBorders>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传真： 010-62968212</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传真：</w:t>
            </w:r>
          </w:p>
        </w:tc>
      </w:tr>
      <w:tr>
        <w:tblPrEx>
          <w:tblCellMar>
            <w:top w:w="0" w:type="dxa"/>
            <w:left w:w="108" w:type="dxa"/>
            <w:bottom w:w="0" w:type="dxa"/>
            <w:right w:w="108" w:type="dxa"/>
          </w:tblCellMar>
        </w:tblPrEx>
        <w:trPr>
          <w:jc w:val="center"/>
        </w:trPr>
        <w:tc>
          <w:tcPr>
            <w:tcW w:w="4324" w:type="dxa"/>
            <w:tcBorders>
              <w:top w:val="nil"/>
              <w:left w:val="nil"/>
              <w:bottom w:val="nil"/>
              <w:right w:val="nil"/>
            </w:tcBorders>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开户银行：中国银行股份有限公司北京科创中心支行</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开户银行：</w:t>
            </w:r>
          </w:p>
        </w:tc>
      </w:tr>
      <w:tr>
        <w:tblPrEx>
          <w:tblCellMar>
            <w:top w:w="0" w:type="dxa"/>
            <w:left w:w="108" w:type="dxa"/>
            <w:bottom w:w="0" w:type="dxa"/>
            <w:right w:w="108" w:type="dxa"/>
          </w:tblCellMar>
        </w:tblPrEx>
        <w:trPr>
          <w:jc w:val="center"/>
        </w:trPr>
        <w:tc>
          <w:tcPr>
            <w:tcW w:w="4324" w:type="dxa"/>
            <w:tcBorders>
              <w:top w:val="nil"/>
              <w:left w:val="nil"/>
              <w:bottom w:val="nil"/>
              <w:right w:val="nil"/>
            </w:tcBorders>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银行帐号：324656022604</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银行帐号：</w:t>
            </w:r>
          </w:p>
        </w:tc>
      </w:tr>
      <w:tr>
        <w:tblPrEx>
          <w:tblCellMar>
            <w:top w:w="0" w:type="dxa"/>
            <w:left w:w="108" w:type="dxa"/>
            <w:bottom w:w="0" w:type="dxa"/>
            <w:right w:w="108" w:type="dxa"/>
          </w:tblCellMar>
        </w:tblPrEx>
        <w:trPr>
          <w:jc w:val="center"/>
        </w:trPr>
        <w:tc>
          <w:tcPr>
            <w:tcW w:w="4324" w:type="dxa"/>
            <w:tcBorders>
              <w:top w:val="nil"/>
              <w:left w:val="nil"/>
              <w:bottom w:val="nil"/>
              <w:right w:val="nil"/>
            </w:tcBorders>
          </w:tcPr>
          <w:p>
            <w:pPr>
              <w:spacing w:line="360" w:lineRule="auto"/>
              <w:jc w:val="left"/>
              <w:rPr>
                <w:rFonts w:ascii="仿宋" w:hAnsi="仿宋" w:eastAsia="仿宋" w:cs="仿宋"/>
                <w:bCs/>
                <w:sz w:val="28"/>
                <w:szCs w:val="28"/>
              </w:rPr>
            </w:pPr>
            <w:r>
              <w:rPr>
                <w:rFonts w:hint="eastAsia" w:ascii="仿宋" w:hAnsi="仿宋" w:eastAsia="仿宋" w:cs="仿宋"/>
                <w:bCs/>
                <w:sz w:val="28"/>
                <w:szCs w:val="28"/>
              </w:rPr>
              <w:t>纳税人识别号：12100000400010080W</w:t>
            </w:r>
          </w:p>
        </w:tc>
        <w:tc>
          <w:tcPr>
            <w:tcW w:w="3858" w:type="dxa"/>
            <w:tcBorders>
              <w:top w:val="nil"/>
              <w:left w:val="nil"/>
              <w:bottom w:val="nil"/>
              <w:right w:val="nil"/>
            </w:tcBorders>
          </w:tcPr>
          <w:p>
            <w:pPr>
              <w:spacing w:line="360" w:lineRule="auto"/>
              <w:rPr>
                <w:rFonts w:ascii="仿宋" w:hAnsi="仿宋" w:eastAsia="仿宋" w:cs="仿宋"/>
                <w:bCs/>
                <w:sz w:val="28"/>
                <w:szCs w:val="28"/>
              </w:rPr>
            </w:pPr>
            <w:r>
              <w:rPr>
                <w:rFonts w:hint="eastAsia" w:ascii="仿宋" w:hAnsi="仿宋" w:eastAsia="仿宋" w:cs="仿宋"/>
                <w:bCs/>
                <w:sz w:val="28"/>
                <w:szCs w:val="28"/>
              </w:rPr>
              <w:t>纳税人识别号：</w:t>
            </w:r>
          </w:p>
        </w:tc>
      </w:tr>
    </w:tbl>
    <w:p>
      <w:pPr>
        <w:ind w:firstLine="566"/>
      </w:pPr>
    </w:p>
    <w:p>
      <w:pPr>
        <w:ind w:firstLine="566"/>
      </w:pPr>
      <w:r>
        <w:br w:type="page"/>
      </w:r>
    </w:p>
    <w:p>
      <w:pPr>
        <w:ind w:firstLine="566"/>
      </w:pPr>
    </w:p>
    <w:p>
      <w:pPr>
        <w:widowControl/>
        <w:spacing w:line="240" w:lineRule="atLeast"/>
        <w:ind w:firstLine="566"/>
        <w:jc w:val="left"/>
      </w:pPr>
    </w:p>
    <w:p>
      <w:pPr>
        <w:widowControl/>
        <w:spacing w:line="240" w:lineRule="atLeast"/>
        <w:ind w:firstLine="566"/>
        <w:jc w:val="left"/>
      </w:pPr>
    </w:p>
    <w:p>
      <w:pPr>
        <w:spacing w:after="240" w:afterLines="100" w:line="340" w:lineRule="exact"/>
        <w:ind w:firstLine="730"/>
        <w:jc w:val="center"/>
        <w:outlineLvl w:val="0"/>
        <w:rPr>
          <w:rFonts w:hAnsi="宋体"/>
          <w:b/>
          <w:color w:val="000000"/>
          <w:sz w:val="36"/>
          <w:szCs w:val="36"/>
        </w:rPr>
      </w:pPr>
      <w:bookmarkStart w:id="22" w:name="_Toc31379"/>
      <w:bookmarkStart w:id="23" w:name="_Toc25214"/>
      <w:r>
        <w:rPr>
          <w:rFonts w:hint="eastAsia" w:hAnsi="宋体"/>
          <w:b/>
          <w:color w:val="000000"/>
          <w:sz w:val="36"/>
          <w:szCs w:val="36"/>
        </w:rPr>
        <w:t>第六章</w:t>
      </w:r>
      <w:r>
        <w:rPr>
          <w:rFonts w:hAnsi="宋体"/>
          <w:b/>
          <w:color w:val="000000"/>
          <w:sz w:val="36"/>
          <w:szCs w:val="36"/>
        </w:rPr>
        <w:t xml:space="preserve">  </w:t>
      </w:r>
      <w:r>
        <w:rPr>
          <w:rFonts w:hint="eastAsia" w:hAnsi="宋体"/>
          <w:b/>
          <w:color w:val="000000"/>
          <w:sz w:val="36"/>
          <w:szCs w:val="36"/>
        </w:rPr>
        <w:t>投标文件格式附件</w:t>
      </w:r>
      <w:bookmarkEnd w:id="22"/>
      <w:bookmarkEnd w:id="23"/>
    </w:p>
    <w:p>
      <w:pPr>
        <w:pStyle w:val="43"/>
        <w:spacing w:before="120" w:after="120" w:line="360" w:lineRule="auto"/>
        <w:ind w:firstLine="730"/>
        <w:jc w:val="center"/>
        <w:rPr>
          <w:rFonts w:ascii="仿宋" w:hAnsi="仿宋" w:eastAsia="仿宋"/>
          <w:b/>
          <w:color w:val="000000"/>
          <w:sz w:val="36"/>
          <w:szCs w:val="36"/>
        </w:rPr>
      </w:pPr>
    </w:p>
    <w:p>
      <w:pPr>
        <w:spacing w:line="360" w:lineRule="auto"/>
        <w:ind w:left="281" w:hanging="281" w:hangingChars="100"/>
        <w:jc w:val="center"/>
        <w:rPr>
          <w:rFonts w:ascii="仿宋" w:hAnsi="仿宋" w:eastAsia="仿宋"/>
          <w:b/>
          <w:color w:val="000000"/>
          <w:sz w:val="28"/>
          <w:szCs w:val="28"/>
        </w:rPr>
      </w:pPr>
      <w:bookmarkStart w:id="24" w:name="_Toc32581647"/>
      <w:bookmarkStart w:id="25" w:name="_Toc125713437"/>
      <w:r>
        <w:rPr>
          <w:rFonts w:hint="eastAsia" w:ascii="仿宋" w:hAnsi="仿宋" w:eastAsia="仿宋"/>
          <w:b/>
          <w:color w:val="000000"/>
          <w:sz w:val="28"/>
          <w:szCs w:val="28"/>
        </w:rPr>
        <w:t>投标人提交文件须知</w:t>
      </w:r>
      <w:bookmarkEnd w:id="24"/>
      <w:bookmarkEnd w:id="25"/>
    </w:p>
    <w:p>
      <w:pPr>
        <w:spacing w:line="360" w:lineRule="auto"/>
        <w:ind w:left="280" w:hanging="280" w:hangingChars="100"/>
        <w:rPr>
          <w:rFonts w:ascii="仿宋" w:hAnsi="仿宋" w:eastAsia="仿宋"/>
          <w:color w:val="000000"/>
          <w:sz w:val="28"/>
          <w:szCs w:val="28"/>
        </w:rPr>
      </w:pPr>
      <w:r>
        <w:rPr>
          <w:rFonts w:ascii="仿宋" w:hAnsi="仿宋" w:eastAsia="仿宋"/>
          <w:color w:val="000000"/>
          <w:sz w:val="28"/>
          <w:szCs w:val="28"/>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pPr>
        <w:spacing w:line="360" w:lineRule="auto"/>
        <w:rPr>
          <w:rFonts w:ascii="仿宋" w:hAnsi="仿宋" w:eastAsia="仿宋"/>
          <w:color w:val="000000"/>
          <w:sz w:val="28"/>
          <w:szCs w:val="28"/>
        </w:rPr>
      </w:pPr>
      <w:r>
        <w:rPr>
          <w:rFonts w:ascii="仿宋" w:hAnsi="仿宋" w:eastAsia="仿宋"/>
          <w:color w:val="000000"/>
          <w:sz w:val="28"/>
          <w:szCs w:val="28"/>
        </w:rPr>
        <w:t>2.所附表格中要求回答的全部问题和信息都必须正面回答。</w:t>
      </w:r>
    </w:p>
    <w:p>
      <w:pPr>
        <w:spacing w:line="360" w:lineRule="auto"/>
        <w:ind w:left="280" w:hanging="280" w:hangingChars="1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本资格声明的签字人应保证全部声明和问题的回答是真实的和准确的。</w:t>
      </w:r>
    </w:p>
    <w:p>
      <w:pPr>
        <w:spacing w:line="360" w:lineRule="auto"/>
        <w:ind w:left="280" w:hanging="280" w:hangingChars="100"/>
        <w:rPr>
          <w:rFonts w:ascii="仿宋" w:hAnsi="仿宋" w:eastAsia="仿宋"/>
          <w:color w:val="000000"/>
          <w:sz w:val="28"/>
          <w:szCs w:val="28"/>
        </w:rPr>
      </w:pPr>
      <w:r>
        <w:rPr>
          <w:rFonts w:ascii="仿宋" w:hAnsi="仿宋" w:eastAsia="仿宋"/>
          <w:color w:val="000000"/>
          <w:sz w:val="28"/>
          <w:szCs w:val="28"/>
        </w:rPr>
        <w:t>4.评标委员会将应用投标人提交的资料并根据自己的判断，决定投标人履行合同的合格性及能力。</w:t>
      </w:r>
    </w:p>
    <w:p>
      <w:pPr>
        <w:adjustRightInd w:val="0"/>
        <w:snapToGrid w:val="0"/>
        <w:spacing w:before="120" w:after="120" w:line="360" w:lineRule="auto"/>
        <w:rPr>
          <w:rFonts w:ascii="仿宋" w:hAnsi="仿宋" w:eastAsia="仿宋"/>
          <w:color w:val="000000"/>
          <w:sz w:val="28"/>
          <w:szCs w:val="28"/>
        </w:rPr>
      </w:pPr>
      <w:r>
        <w:rPr>
          <w:rFonts w:ascii="仿宋" w:hAnsi="仿宋" w:eastAsia="仿宋"/>
          <w:color w:val="000000"/>
          <w:sz w:val="28"/>
          <w:szCs w:val="28"/>
        </w:rPr>
        <w:t>5.投标人提交的材料将被保密保存，但不退还。</w:t>
      </w:r>
    </w:p>
    <w:p>
      <w:pPr>
        <w:adjustRightInd w:val="0"/>
        <w:snapToGrid w:val="0"/>
        <w:spacing w:before="120" w:after="120" w:line="360" w:lineRule="auto"/>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全部文件应按投标人须知中规定的语言和份数提交。</w:t>
      </w:r>
    </w:p>
    <w:p>
      <w:pPr>
        <w:ind w:firstLine="444"/>
        <w:rPr>
          <w:rFonts w:ascii="仿宋" w:hAnsi="仿宋" w:eastAsia="仿宋"/>
          <w:color w:val="000000"/>
          <w:sz w:val="22"/>
          <w:szCs w:val="24"/>
        </w:rPr>
      </w:pPr>
      <w:r>
        <w:rPr>
          <w:rFonts w:hint="eastAsia" w:ascii="仿宋" w:hAnsi="仿宋" w:eastAsia="仿宋"/>
          <w:color w:val="000000"/>
          <w:sz w:val="22"/>
          <w:szCs w:val="24"/>
        </w:rPr>
        <w:br w:type="page"/>
      </w:r>
    </w:p>
    <w:p>
      <w:pPr>
        <w:snapToGrid w:val="0"/>
        <w:spacing w:line="460" w:lineRule="exact"/>
        <w:ind w:right="0" w:firstLine="606"/>
        <w:jc w:val="left"/>
        <w:rPr>
          <w:rFonts w:ascii="仿宋" w:hAnsi="仿宋" w:eastAsia="仿宋"/>
          <w:color w:val="000000"/>
          <w:spacing w:val="40"/>
          <w:sz w:val="52"/>
          <w:szCs w:val="52"/>
        </w:rPr>
      </w:pPr>
      <w:r>
        <w:rPr>
          <w:rFonts w:hint="eastAsia" w:ascii="仿宋" w:hAnsi="仿宋" w:eastAsia="仿宋"/>
          <w:color w:val="000000"/>
          <w:sz w:val="30"/>
          <w:szCs w:val="30"/>
        </w:rPr>
        <w:t>附件1</w:t>
      </w:r>
      <w:r>
        <w:rPr>
          <w:rFonts w:hint="eastAsia" w:ascii="仿宋" w:hAnsi="仿宋" w:eastAsia="仿宋"/>
          <w:b/>
          <w:color w:val="000000"/>
          <w:sz w:val="28"/>
          <w:szCs w:val="28"/>
        </w:rPr>
        <w:t>：</w:t>
      </w:r>
    </w:p>
    <w:p>
      <w:pPr>
        <w:keepNext w:val="0"/>
        <w:keepLines w:val="0"/>
        <w:pageBreakBefore w:val="0"/>
        <w:widowControl w:val="0"/>
        <w:kinsoku/>
        <w:wordWrap/>
        <w:overflowPunct/>
        <w:topLinePunct w:val="0"/>
        <w:autoSpaceDE/>
        <w:autoSpaceDN/>
        <w:bidi w:val="0"/>
        <w:adjustRightInd/>
        <w:snapToGrid/>
        <w:ind w:right="0" w:firstLine="0"/>
        <w:jc w:val="center"/>
        <w:textAlignment w:val="auto"/>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keepNext w:val="0"/>
        <w:keepLines w:val="0"/>
        <w:pageBreakBefore w:val="0"/>
        <w:widowControl w:val="0"/>
        <w:kinsoku/>
        <w:wordWrap/>
        <w:overflowPunct/>
        <w:topLinePunct w:val="0"/>
        <w:autoSpaceDE/>
        <w:autoSpaceDN/>
        <w:bidi w:val="0"/>
        <w:adjustRightInd/>
        <w:snapToGrid/>
        <w:spacing w:before="240" w:beforeLines="100" w:line="240" w:lineRule="atLeast"/>
        <w:ind w:firstLine="2400" w:firstLineChars="600"/>
        <w:jc w:val="left"/>
        <w:textAlignment w:val="auto"/>
        <w:rPr>
          <w:rFonts w:ascii="仿宋" w:hAnsi="仿宋" w:eastAsia="仿宋"/>
          <w:color w:val="000000"/>
          <w:sz w:val="40"/>
          <w:szCs w:val="40"/>
        </w:rPr>
      </w:pPr>
      <w:r>
        <w:rPr>
          <w:rFonts w:hint="eastAsia" w:ascii="仿宋" w:hAnsi="仿宋" w:eastAsia="仿宋"/>
          <w:color w:val="000000"/>
          <w:sz w:val="40"/>
          <w:szCs w:val="40"/>
        </w:rPr>
        <w:t>项目编号：</w:t>
      </w:r>
      <w:r>
        <w:rPr>
          <w:rFonts w:ascii="仿宋" w:hAnsi="仿宋" w:eastAsia="仿宋"/>
          <w:color w:val="000000"/>
          <w:sz w:val="40"/>
          <w:szCs w:val="40"/>
        </w:rPr>
        <w:t>ZB202</w:t>
      </w:r>
      <w:r>
        <w:rPr>
          <w:rFonts w:hint="eastAsia" w:ascii="仿宋" w:hAnsi="仿宋" w:eastAsia="仿宋"/>
          <w:color w:val="000000"/>
          <w:sz w:val="40"/>
          <w:szCs w:val="40"/>
        </w:rPr>
        <w:t>4</w:t>
      </w:r>
      <w:r>
        <w:rPr>
          <w:rFonts w:ascii="仿宋" w:hAnsi="仿宋" w:eastAsia="仿宋"/>
          <w:color w:val="000000"/>
          <w:sz w:val="40"/>
          <w:szCs w:val="40"/>
        </w:rPr>
        <w:t>-</w:t>
      </w:r>
    </w:p>
    <w:p>
      <w:pPr>
        <w:keepNext w:val="0"/>
        <w:keepLines w:val="0"/>
        <w:pageBreakBefore w:val="0"/>
        <w:widowControl w:val="0"/>
        <w:kinsoku/>
        <w:wordWrap/>
        <w:overflowPunct/>
        <w:topLinePunct w:val="0"/>
        <w:autoSpaceDE/>
        <w:autoSpaceDN/>
        <w:bidi w:val="0"/>
        <w:adjustRightInd/>
        <w:snapToGrid/>
        <w:spacing w:before="240" w:beforeLines="100" w:line="240" w:lineRule="atLeast"/>
        <w:ind w:firstLine="2400" w:firstLineChars="600"/>
        <w:jc w:val="left"/>
        <w:textAlignment w:val="auto"/>
        <w:rPr>
          <w:rFonts w:ascii="仿宋" w:hAnsi="仿宋" w:eastAsia="仿宋"/>
          <w:color w:val="000000"/>
          <w:sz w:val="40"/>
          <w:szCs w:val="40"/>
        </w:rPr>
      </w:pPr>
      <w:r>
        <w:rPr>
          <w:rFonts w:hint="eastAsia" w:ascii="仿宋" w:hAnsi="仿宋" w:eastAsia="仿宋"/>
          <w:color w:val="000000"/>
          <w:sz w:val="40"/>
          <w:szCs w:val="40"/>
        </w:rPr>
        <w:t>标项：</w:t>
      </w:r>
    </w:p>
    <w:p>
      <w:pPr>
        <w:spacing w:before="240" w:beforeLines="100" w:line="240" w:lineRule="atLeast"/>
        <w:ind w:firstLine="2520" w:firstLineChars="700"/>
        <w:rPr>
          <w:rFonts w:ascii="仿宋" w:hAnsi="仿宋" w:eastAsia="仿宋"/>
          <w:color w:val="000000"/>
          <w:sz w:val="36"/>
          <w:szCs w:val="36"/>
        </w:rPr>
      </w:pPr>
    </w:p>
    <w:p>
      <w:pPr>
        <w:keepNext w:val="0"/>
        <w:keepLines w:val="0"/>
        <w:pageBreakBefore w:val="0"/>
        <w:widowControl w:val="0"/>
        <w:kinsoku/>
        <w:wordWrap/>
        <w:overflowPunct/>
        <w:topLinePunct w:val="0"/>
        <w:autoSpaceDE/>
        <w:autoSpaceDN/>
        <w:bidi w:val="0"/>
        <w:adjustRightInd/>
        <w:snapToGrid/>
        <w:spacing w:afterAutospacing="0" w:line="800" w:lineRule="exact"/>
        <w:ind w:right="0" w:firstLine="0"/>
        <w:jc w:val="center"/>
        <w:textAlignment w:val="auto"/>
        <w:rPr>
          <w:rFonts w:ascii="仿宋" w:hAnsi="仿宋" w:eastAsia="仿宋"/>
          <w:b/>
          <w:color w:val="000000"/>
          <w:spacing w:val="40"/>
          <w:sz w:val="84"/>
          <w:szCs w:val="84"/>
        </w:rPr>
      </w:pPr>
      <w:r>
        <w:rPr>
          <w:rFonts w:hint="eastAsia" w:ascii="仿宋" w:hAnsi="仿宋" w:eastAsia="仿宋"/>
          <w:b/>
          <w:color w:val="000000"/>
          <w:spacing w:val="40"/>
          <w:sz w:val="84"/>
          <w:szCs w:val="84"/>
        </w:rPr>
        <w:t>开标一览表</w:t>
      </w:r>
    </w:p>
    <w:p>
      <w:pPr>
        <w:snapToGrid w:val="0"/>
        <w:spacing w:before="120" w:beforeLines="50" w:line="460" w:lineRule="exact"/>
        <w:ind w:firstLine="551" w:firstLineChars="196"/>
        <w:jc w:val="left"/>
        <w:rPr>
          <w:rFonts w:ascii="仿宋" w:hAnsi="仿宋" w:eastAsia="仿宋"/>
          <w:b/>
          <w:color w:val="000000"/>
          <w:sz w:val="28"/>
          <w:szCs w:val="28"/>
        </w:rPr>
      </w:pPr>
    </w:p>
    <w:tbl>
      <w:tblPr>
        <w:tblStyle w:val="82"/>
        <w:tblpPr w:leftFromText="180" w:rightFromText="180" w:vertAnchor="text" w:horzAnchor="margin" w:tblpXSpec="center" w:tblpY="2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1"/>
        <w:gridCol w:w="4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jc w:val="center"/>
        </w:trPr>
        <w:tc>
          <w:tcPr>
            <w:tcW w:w="3681" w:type="dxa"/>
            <w:tcBorders>
              <w:top w:val="single" w:color="auto" w:sz="4" w:space="0"/>
              <w:left w:val="single" w:color="auto" w:sz="4" w:space="0"/>
              <w:bottom w:val="single" w:color="auto" w:sz="4" w:space="0"/>
              <w:right w:val="single" w:color="auto" w:sz="4" w:space="0"/>
            </w:tcBorders>
            <w:vAlign w:val="center"/>
          </w:tcPr>
          <w:p>
            <w:pPr>
              <w:spacing w:before="120"/>
              <w:jc w:val="center"/>
              <w:rPr>
                <w:rFonts w:ascii="仿宋" w:hAnsi="仿宋" w:eastAsia="仿宋"/>
                <w:color w:val="000000"/>
                <w:sz w:val="28"/>
                <w:szCs w:val="28"/>
              </w:rPr>
            </w:pPr>
            <w:r>
              <w:rPr>
                <w:rFonts w:hint="eastAsia" w:ascii="仿宋" w:hAnsi="仿宋" w:eastAsia="仿宋"/>
                <w:color w:val="000000"/>
                <w:sz w:val="28"/>
                <w:szCs w:val="28"/>
              </w:rPr>
              <w:t>投标报价（已优惠或折扣后）</w:t>
            </w:r>
          </w:p>
          <w:p>
            <w:pPr>
              <w:pStyle w:val="81"/>
              <w:ind w:firstLine="560"/>
              <w:rPr>
                <w:rFonts w:eastAsia="仿宋"/>
              </w:rPr>
            </w:pPr>
            <w:r>
              <w:rPr>
                <w:rFonts w:hint="eastAsia" w:ascii="仿宋" w:hAnsi="仿宋" w:eastAsia="仿宋"/>
                <w:color w:val="000000"/>
                <w:sz w:val="28"/>
                <w:szCs w:val="28"/>
              </w:rPr>
              <w:t>（%）</w:t>
            </w:r>
          </w:p>
        </w:tc>
        <w:tc>
          <w:tcPr>
            <w:tcW w:w="4102" w:type="dxa"/>
            <w:tcBorders>
              <w:left w:val="single" w:color="auto" w:sz="4" w:space="0"/>
            </w:tcBorders>
            <w:vAlign w:val="center"/>
          </w:tcPr>
          <w:p>
            <w:pPr>
              <w:spacing w:before="120" w:line="360" w:lineRule="auto"/>
              <w:jc w:val="center"/>
              <w:rPr>
                <w:rFonts w:ascii="仿宋" w:hAnsi="仿宋" w:eastAsia="仿宋"/>
                <w:color w:val="000000"/>
                <w:sz w:val="28"/>
                <w:szCs w:val="28"/>
              </w:rPr>
            </w:pPr>
            <w:r>
              <w:rPr>
                <w:rFonts w:hint="eastAsia" w:ascii="仿宋" w:hAnsi="仿宋" w:eastAsia="仿宋"/>
                <w:color w:val="000000"/>
                <w:sz w:val="28"/>
                <w:szCs w:val="28"/>
              </w:rPr>
              <w:t>提供货物时间完全响应采购人要求的时间（填写“是”或“否”）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jc w:val="center"/>
        </w:trPr>
        <w:tc>
          <w:tcPr>
            <w:tcW w:w="3681" w:type="dxa"/>
            <w:tcBorders>
              <w:top w:val="single" w:color="auto" w:sz="4" w:space="0"/>
            </w:tcBorders>
          </w:tcPr>
          <w:p>
            <w:pPr>
              <w:ind w:firstLine="566"/>
              <w:jc w:val="center"/>
              <w:rPr>
                <w:color w:val="000000"/>
                <w:szCs w:val="21"/>
              </w:rPr>
            </w:pPr>
          </w:p>
        </w:tc>
        <w:tc>
          <w:tcPr>
            <w:tcW w:w="4102" w:type="dxa"/>
          </w:tcPr>
          <w:p>
            <w:pPr>
              <w:ind w:firstLine="566"/>
              <w:jc w:val="center"/>
              <w:rPr>
                <w:color w:val="000000"/>
                <w:szCs w:val="21"/>
              </w:rPr>
            </w:pPr>
          </w:p>
        </w:tc>
      </w:tr>
    </w:tbl>
    <w:p>
      <w:pPr>
        <w:keepNext w:val="0"/>
        <w:keepLines w:val="0"/>
        <w:pageBreakBefore w:val="0"/>
        <w:widowControl w:val="0"/>
        <w:kinsoku/>
        <w:wordWrap/>
        <w:overflowPunct/>
        <w:topLinePunct w:val="0"/>
        <w:autoSpaceDE/>
        <w:autoSpaceDN/>
        <w:bidi w:val="0"/>
        <w:adjustRightInd/>
        <w:snapToGrid/>
        <w:spacing w:before="120" w:beforeLines="50"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说明：投标报价为综合费率，应包括为完成本项目所发生的一切费用和税费，采购人将不再支付投标报价以外的任何费用。</w:t>
      </w:r>
    </w:p>
    <w:p>
      <w:pPr>
        <w:keepNext w:val="0"/>
        <w:keepLines w:val="0"/>
        <w:pageBreakBefore w:val="0"/>
        <w:widowControl w:val="0"/>
        <w:kinsoku/>
        <w:wordWrap/>
        <w:overflowPunct/>
        <w:topLinePunct w:val="0"/>
        <w:autoSpaceDE/>
        <w:autoSpaceDN/>
        <w:bidi w:val="0"/>
        <w:adjustRightInd/>
        <w:snapToGrid/>
        <w:spacing w:before="120" w:beforeLines="50"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有关计算公式参照如下：实际结算金额=图书定价（码洋）*综合费率。其中实际结算金额不得超出采购预算。</w:t>
      </w:r>
    </w:p>
    <w:p>
      <w:pPr>
        <w:spacing w:before="120" w:beforeLines="50"/>
        <w:ind w:firstLine="566"/>
        <w:rPr>
          <w:color w:val="000000"/>
          <w:szCs w:val="21"/>
        </w:rPr>
      </w:pPr>
    </w:p>
    <w:p>
      <w:pPr>
        <w:spacing w:before="120" w:beforeLines="50" w:line="360" w:lineRule="auto"/>
        <w:rPr>
          <w:rFonts w:ascii="仿宋" w:hAnsi="仿宋" w:eastAsia="仿宋" w:cs="仿宋"/>
          <w:color w:val="000000"/>
          <w:sz w:val="28"/>
          <w:szCs w:val="28"/>
        </w:rPr>
      </w:pPr>
      <w:r>
        <w:rPr>
          <w:rFonts w:hint="eastAsia" w:ascii="仿宋" w:hAnsi="仿宋" w:eastAsia="仿宋" w:cs="仿宋"/>
          <w:color w:val="000000"/>
          <w:sz w:val="28"/>
          <w:szCs w:val="28"/>
        </w:rPr>
        <w:t>投标报价大写金额：</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特别说明事项：</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投标人全称（公章）：</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法定代表人或授权的投标人代表签字：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pStyle w:val="43"/>
        <w:adjustRightInd w:val="0"/>
        <w:snapToGrid w:val="0"/>
        <w:spacing w:before="120" w:after="120" w:line="360" w:lineRule="auto"/>
        <w:rPr>
          <w:rFonts w:ascii="仿宋" w:hAnsi="仿宋" w:eastAsia="仿宋" w:cs="仿宋"/>
          <w:b/>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pStyle w:val="43"/>
        <w:adjustRightInd w:val="0"/>
        <w:snapToGrid w:val="0"/>
        <w:spacing w:before="120" w:after="120" w:line="460" w:lineRule="exact"/>
        <w:ind w:left="1" w:firstLine="770" w:firstLineChars="213"/>
        <w:jc w:val="center"/>
        <w:rPr>
          <w:rFonts w:hAnsi="宋体" w:eastAsia="仿宋_GB2312"/>
          <w:b/>
          <w:color w:val="000000"/>
          <w:sz w:val="36"/>
          <w:szCs w:val="36"/>
        </w:rPr>
      </w:pPr>
    </w:p>
    <w:p>
      <w:pPr>
        <w:snapToGrid w:val="0"/>
        <w:spacing w:before="120" w:beforeLines="50" w:after="50"/>
        <w:ind w:firstLine="606"/>
        <w:rPr>
          <w:rFonts w:ascii="仿宋" w:hAnsi="仿宋" w:eastAsia="仿宋"/>
          <w:color w:val="000000"/>
          <w:sz w:val="30"/>
          <w:szCs w:val="30"/>
        </w:rPr>
      </w:pPr>
    </w:p>
    <w:p>
      <w:pPr>
        <w:snapToGrid w:val="0"/>
        <w:spacing w:before="120" w:beforeLines="50" w:after="50"/>
        <w:ind w:firstLine="606"/>
        <w:rPr>
          <w:rFonts w:ascii="仿宋" w:hAnsi="仿宋" w:eastAsia="仿宋"/>
          <w:b/>
          <w:color w:val="000000"/>
          <w:sz w:val="30"/>
          <w:szCs w:val="30"/>
        </w:rPr>
      </w:pPr>
      <w:r>
        <w:rPr>
          <w:rFonts w:hint="eastAsia" w:ascii="仿宋" w:hAnsi="仿宋" w:eastAsia="仿宋"/>
          <w:color w:val="000000"/>
          <w:sz w:val="30"/>
          <w:szCs w:val="30"/>
        </w:rPr>
        <w:t>附件2-1</w:t>
      </w:r>
      <w:r>
        <w:rPr>
          <w:rFonts w:hint="eastAsia" w:ascii="仿宋" w:hAnsi="仿宋" w:eastAsia="仿宋"/>
          <w:b/>
          <w:color w:val="000000"/>
          <w:sz w:val="30"/>
          <w:szCs w:val="30"/>
        </w:rPr>
        <w:t>：</w:t>
      </w:r>
    </w:p>
    <w:p>
      <w:pPr>
        <w:ind w:right="-110" w:firstLine="606"/>
        <w:jc w:val="center"/>
        <w:rPr>
          <w:rFonts w:ascii="仿宋" w:hAnsi="仿宋" w:eastAsia="仿宋"/>
          <w:color w:val="000000"/>
          <w:sz w:val="30"/>
          <w:szCs w:val="30"/>
        </w:rPr>
      </w:pPr>
    </w:p>
    <w:p>
      <w:pPr>
        <w:keepNext w:val="0"/>
        <w:keepLines w:val="0"/>
        <w:pageBreakBefore w:val="0"/>
        <w:widowControl w:val="0"/>
        <w:kinsoku/>
        <w:wordWrap/>
        <w:overflowPunct/>
        <w:topLinePunct w:val="0"/>
        <w:autoSpaceDE/>
        <w:autoSpaceDN/>
        <w:bidi w:val="0"/>
        <w:adjustRightInd/>
        <w:snapToGrid/>
        <w:ind w:right="0" w:firstLine="0"/>
        <w:jc w:val="center"/>
        <w:textAlignment w:val="auto"/>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keepNext w:val="0"/>
        <w:keepLines w:val="0"/>
        <w:pageBreakBefore w:val="0"/>
        <w:widowControl w:val="0"/>
        <w:kinsoku/>
        <w:wordWrap/>
        <w:overflowPunct/>
        <w:topLinePunct w:val="0"/>
        <w:autoSpaceDE/>
        <w:autoSpaceDN/>
        <w:bidi w:val="0"/>
        <w:adjustRightInd/>
        <w:snapToGrid/>
        <w:spacing w:line="240" w:lineRule="atLeast"/>
        <w:ind w:right="0" w:firstLine="0"/>
        <w:jc w:val="center"/>
        <w:textAlignment w:val="auto"/>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w:t>
      </w:r>
      <w:r>
        <w:rPr>
          <w:rFonts w:hint="eastAsia" w:ascii="仿宋" w:hAnsi="仿宋" w:eastAsia="仿宋"/>
          <w:color w:val="000000"/>
          <w:sz w:val="36"/>
          <w:szCs w:val="36"/>
        </w:rPr>
        <w:t>4</w:t>
      </w:r>
      <w:r>
        <w:rPr>
          <w:rFonts w:ascii="仿宋" w:hAnsi="仿宋" w:eastAsia="仿宋"/>
          <w:color w:val="000000"/>
          <w:sz w:val="36"/>
          <w:szCs w:val="36"/>
        </w:rPr>
        <w:t>-</w:t>
      </w:r>
    </w:p>
    <w:p>
      <w:pPr>
        <w:keepNext w:val="0"/>
        <w:keepLines w:val="0"/>
        <w:pageBreakBefore w:val="0"/>
        <w:widowControl w:val="0"/>
        <w:kinsoku/>
        <w:wordWrap/>
        <w:overflowPunct/>
        <w:topLinePunct w:val="0"/>
        <w:autoSpaceDE/>
        <w:autoSpaceDN/>
        <w:bidi w:val="0"/>
        <w:adjustRightInd/>
        <w:snapToGrid/>
        <w:spacing w:after="100" w:afterAutospacing="1" w:line="800" w:lineRule="exact"/>
        <w:ind w:right="0" w:firstLine="0"/>
        <w:textAlignment w:val="auto"/>
        <w:rPr>
          <w:rFonts w:ascii="仿宋" w:hAnsi="仿宋" w:eastAsia="仿宋"/>
          <w:b/>
          <w:color w:val="000000"/>
          <w:spacing w:val="40"/>
          <w:sz w:val="84"/>
          <w:szCs w:val="84"/>
        </w:rPr>
      </w:pPr>
    </w:p>
    <w:p>
      <w:pPr>
        <w:keepNext w:val="0"/>
        <w:keepLines w:val="0"/>
        <w:pageBreakBefore w:val="0"/>
        <w:widowControl w:val="0"/>
        <w:kinsoku/>
        <w:wordWrap/>
        <w:overflowPunct/>
        <w:topLinePunct w:val="0"/>
        <w:autoSpaceDE/>
        <w:autoSpaceDN/>
        <w:bidi w:val="0"/>
        <w:adjustRightInd/>
        <w:snapToGrid/>
        <w:spacing w:after="100" w:afterAutospacing="1" w:line="800" w:lineRule="exact"/>
        <w:ind w:right="0" w:firstLine="0"/>
        <w:jc w:val="center"/>
        <w:textAlignment w:val="auto"/>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pPr>
        <w:keepNext w:val="0"/>
        <w:keepLines w:val="0"/>
        <w:pageBreakBefore w:val="0"/>
        <w:widowControl w:val="0"/>
        <w:kinsoku/>
        <w:wordWrap/>
        <w:overflowPunct/>
        <w:topLinePunct w:val="0"/>
        <w:autoSpaceDE/>
        <w:autoSpaceDN/>
        <w:bidi w:val="0"/>
        <w:adjustRightInd/>
        <w:snapToGrid/>
        <w:spacing w:after="100" w:afterAutospacing="1" w:line="800" w:lineRule="exact"/>
        <w:ind w:right="0" w:firstLine="0"/>
        <w:jc w:val="center"/>
        <w:textAlignment w:val="auto"/>
        <w:rPr>
          <w:rFonts w:ascii="仿宋" w:hAnsi="仿宋" w:eastAsia="仿宋"/>
          <w:b/>
          <w:color w:val="000000"/>
          <w:spacing w:val="40"/>
          <w:sz w:val="84"/>
          <w:szCs w:val="84"/>
        </w:rPr>
      </w:pPr>
      <w:r>
        <w:rPr>
          <w:rFonts w:hint="eastAsia" w:ascii="仿宋" w:hAnsi="仿宋" w:eastAsia="仿宋"/>
          <w:b/>
          <w:color w:val="000000"/>
          <w:spacing w:val="40"/>
          <w:sz w:val="84"/>
          <w:szCs w:val="84"/>
        </w:rPr>
        <w:t>质</w:t>
      </w:r>
    </w:p>
    <w:p>
      <w:pPr>
        <w:keepNext w:val="0"/>
        <w:keepLines w:val="0"/>
        <w:pageBreakBefore w:val="0"/>
        <w:widowControl w:val="0"/>
        <w:kinsoku/>
        <w:wordWrap/>
        <w:overflowPunct/>
        <w:topLinePunct w:val="0"/>
        <w:autoSpaceDE/>
        <w:autoSpaceDN/>
        <w:bidi w:val="0"/>
        <w:adjustRightInd/>
        <w:snapToGrid/>
        <w:spacing w:after="100" w:afterAutospacing="1" w:line="800" w:lineRule="exact"/>
        <w:ind w:right="0" w:firstLine="0"/>
        <w:jc w:val="center"/>
        <w:textAlignment w:val="auto"/>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keepNext w:val="0"/>
        <w:keepLines w:val="0"/>
        <w:pageBreakBefore w:val="0"/>
        <w:widowControl w:val="0"/>
        <w:kinsoku/>
        <w:wordWrap/>
        <w:overflowPunct/>
        <w:topLinePunct w:val="0"/>
        <w:autoSpaceDE/>
        <w:autoSpaceDN/>
        <w:bidi w:val="0"/>
        <w:adjustRightInd/>
        <w:snapToGrid/>
        <w:spacing w:after="100" w:afterAutospacing="1" w:line="800" w:lineRule="exact"/>
        <w:ind w:right="0" w:firstLine="0"/>
        <w:jc w:val="center"/>
        <w:textAlignment w:val="auto"/>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500" w:lineRule="exact"/>
        <w:ind w:right="532" w:firstLine="727"/>
        <w:rPr>
          <w:rFonts w:ascii="仿宋" w:hAnsi="仿宋" w:eastAsia="仿宋"/>
          <w:color w:val="000000"/>
          <w:sz w:val="36"/>
          <w:szCs w:val="36"/>
        </w:rPr>
      </w:pPr>
    </w:p>
    <w:p>
      <w:pPr>
        <w:pStyle w:val="589"/>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pPr>
        <w:pStyle w:val="589"/>
        <w:spacing w:line="360" w:lineRule="auto"/>
        <w:rPr>
          <w:rFonts w:ascii="宋体" w:hAnsi="宋体"/>
          <w:color w:val="000000"/>
          <w:sz w:val="28"/>
        </w:rPr>
      </w:pPr>
      <w:r>
        <w:rPr>
          <w:rFonts w:hint="eastAsia" w:ascii="宋体" w:hAnsi="宋体"/>
          <w:color w:val="000000"/>
          <w:sz w:val="28"/>
        </w:rPr>
        <w:t>（加盖单位公章）</w:t>
      </w:r>
    </w:p>
    <w:p>
      <w:pPr>
        <w:pStyle w:val="589"/>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pPr>
        <w:pStyle w:val="589"/>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snapToGrid w:val="0"/>
        <w:spacing w:before="50" w:after="50"/>
        <w:ind w:firstLine="730"/>
        <w:rPr>
          <w:rFonts w:ascii="仿宋" w:hAnsi="仿宋" w:eastAsia="仿宋"/>
          <w:b/>
          <w:bCs/>
          <w:color w:val="000000"/>
          <w:sz w:val="28"/>
          <w:szCs w:val="36"/>
        </w:rPr>
      </w:pPr>
      <w:r>
        <w:rPr>
          <w:rFonts w:ascii="仿宋" w:hAnsi="仿宋" w:eastAsia="仿宋"/>
          <w:b/>
          <w:color w:val="000000"/>
          <w:sz w:val="36"/>
          <w:szCs w:val="36"/>
        </w:rPr>
        <w:br w:type="page"/>
      </w:r>
    </w:p>
    <w:p>
      <w:pPr>
        <w:snapToGrid w:val="0"/>
        <w:spacing w:before="50" w:after="120" w:afterLines="50"/>
        <w:ind w:firstLine="606"/>
        <w:jc w:val="left"/>
        <w:rPr>
          <w:rFonts w:ascii="仿宋" w:hAnsi="仿宋" w:eastAsia="仿宋"/>
          <w:color w:val="000000"/>
          <w:sz w:val="30"/>
          <w:szCs w:val="30"/>
        </w:rPr>
      </w:pPr>
      <w:r>
        <w:rPr>
          <w:rFonts w:hint="eastAsia" w:ascii="仿宋" w:hAnsi="仿宋" w:eastAsia="仿宋"/>
          <w:color w:val="000000"/>
          <w:sz w:val="30"/>
          <w:szCs w:val="30"/>
        </w:rPr>
        <w:t>附件2-2：</w:t>
      </w:r>
    </w:p>
    <w:p>
      <w:pPr>
        <w:snapToGrid w:val="0"/>
        <w:spacing w:before="50" w:after="50"/>
        <w:ind w:firstLine="649"/>
        <w:jc w:val="center"/>
        <w:rPr>
          <w:rFonts w:ascii="仿宋" w:hAnsi="仿宋" w:eastAsia="仿宋"/>
          <w:b/>
          <w:color w:val="000000"/>
          <w:sz w:val="32"/>
          <w:szCs w:val="36"/>
        </w:rPr>
      </w:pPr>
      <w:r>
        <w:rPr>
          <w:rFonts w:hint="eastAsia" w:ascii="仿宋" w:hAnsi="仿宋" w:eastAsia="仿宋"/>
          <w:b/>
          <w:color w:val="000000"/>
          <w:sz w:val="32"/>
          <w:szCs w:val="36"/>
        </w:rPr>
        <w:t>声 明 书</w:t>
      </w:r>
    </w:p>
    <w:p>
      <w:pPr>
        <w:snapToGrid w:val="0"/>
        <w:spacing w:before="120" w:beforeLines="50" w:after="50" w:line="460" w:lineRule="exact"/>
        <w:rPr>
          <w:rFonts w:ascii="仿宋" w:hAnsi="仿宋" w:eastAsia="仿宋"/>
          <w:color w:val="000000"/>
          <w:sz w:val="28"/>
          <w:szCs w:val="30"/>
        </w:rPr>
      </w:pPr>
      <w:r>
        <w:rPr>
          <w:rFonts w:hint="eastAsia" w:ascii="仿宋" w:hAnsi="仿宋" w:eastAsia="仿宋"/>
          <w:color w:val="000000"/>
          <w:sz w:val="28"/>
          <w:szCs w:val="30"/>
        </w:rPr>
        <w:t>致国家体育总局体育器材装备中心：</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u w:val="single"/>
        </w:rPr>
        <w:t>（投标人名称）</w:t>
      </w:r>
      <w:r>
        <w:rPr>
          <w:rFonts w:hint="eastAsia" w:ascii="仿宋" w:hAnsi="仿宋" w:eastAsia="仿宋"/>
          <w:color w:val="000000"/>
          <w:sz w:val="28"/>
          <w:szCs w:val="30"/>
        </w:rPr>
        <w:t>系中华人民共和国合法企业，经营地址</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w:t>
      </w:r>
    </w:p>
    <w:p>
      <w:pPr>
        <w:spacing w:before="240" w:beforeLines="100" w:line="240" w:lineRule="atLeast"/>
        <w:ind w:firstLine="560" w:firstLineChars="200"/>
        <w:jc w:val="left"/>
        <w:rPr>
          <w:rFonts w:ascii="仿宋" w:hAnsi="仿宋" w:eastAsia="仿宋"/>
          <w:color w:val="000000"/>
          <w:sz w:val="28"/>
          <w:szCs w:val="30"/>
        </w:rPr>
      </w:pPr>
      <w:r>
        <w:rPr>
          <w:rFonts w:hint="eastAsia" w:ascii="仿宋" w:hAnsi="仿宋" w:eastAsia="仿宋"/>
          <w:color w:val="000000"/>
          <w:sz w:val="28"/>
          <w:szCs w:val="30"/>
        </w:rPr>
        <w:t>我</w:t>
      </w:r>
      <w:r>
        <w:rPr>
          <w:rFonts w:hint="eastAsia" w:ascii="仿宋" w:hAnsi="仿宋" w:eastAsia="仿宋"/>
          <w:color w:val="000000"/>
          <w:sz w:val="28"/>
          <w:szCs w:val="30"/>
          <w:u w:val="single"/>
        </w:rPr>
        <w:t>（姓名）</w:t>
      </w:r>
      <w:r>
        <w:rPr>
          <w:rFonts w:hint="eastAsia" w:ascii="仿宋" w:hAnsi="仿宋" w:eastAsia="仿宋"/>
          <w:color w:val="000000"/>
          <w:sz w:val="28"/>
          <w:szCs w:val="30"/>
        </w:rPr>
        <w:t>系</w:t>
      </w:r>
      <w:r>
        <w:rPr>
          <w:rFonts w:hint="eastAsia" w:ascii="仿宋" w:hAnsi="仿宋" w:eastAsia="仿宋"/>
          <w:color w:val="000000"/>
          <w:sz w:val="28"/>
          <w:szCs w:val="30"/>
          <w:u w:val="single"/>
        </w:rPr>
        <w:t>（投标人名称）</w:t>
      </w:r>
      <w:r>
        <w:rPr>
          <w:rFonts w:hint="eastAsia" w:ascii="仿宋" w:hAnsi="仿宋" w:eastAsia="仿宋"/>
          <w:color w:val="000000"/>
          <w:sz w:val="28"/>
          <w:szCs w:val="30"/>
        </w:rPr>
        <w:t>的法定代表人，我方愿意参加贵方组织的（招标项目名称）（项目编号：ZB2024-  ）的投标，为此，我方就本次投标有关事项郑重声明如下：</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1、我方已详细审查全部招标文件，同意招标文件的各项要求。</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2、我方向贵方提交的所有投标文件、资料都是准确的和真实的。</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3、若中标，我方将按招标文件规定履行合同责任和义务。</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5、投标文件自开标日起有效期为90天。</w:t>
      </w:r>
    </w:p>
    <w:p>
      <w:pPr>
        <w:snapToGrid w:val="0"/>
        <w:spacing w:line="460" w:lineRule="exact"/>
        <w:ind w:firstLine="551" w:firstLineChars="196"/>
        <w:jc w:val="left"/>
        <w:rPr>
          <w:rFonts w:ascii="仿宋" w:hAnsi="仿宋" w:eastAsia="仿宋"/>
          <w:b/>
          <w:color w:val="000000"/>
          <w:sz w:val="28"/>
          <w:szCs w:val="30"/>
        </w:rPr>
      </w:pPr>
      <w:r>
        <w:rPr>
          <w:rFonts w:hint="eastAsia" w:ascii="仿宋" w:hAnsi="仿宋" w:eastAsia="仿宋"/>
          <w:b/>
          <w:color w:val="000000"/>
          <w:sz w:val="28"/>
          <w:szCs w:val="30"/>
        </w:rPr>
        <w:t>6、我方参与本项目前3年内的经营活动中没有重大违法记录；</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8、以上事项如有虚假或隐瞒，我方愿意承担一切后果，并不再寻求任何旨在减轻或免除法律责任的辩解。</w:t>
      </w:r>
    </w:p>
    <w:p>
      <w:pPr>
        <w:snapToGrid w:val="0"/>
        <w:spacing w:before="120" w:beforeLines="50" w:after="50" w:line="460" w:lineRule="exact"/>
        <w:ind w:right="600" w:firstLine="140" w:firstLineChars="50"/>
        <w:rPr>
          <w:rFonts w:ascii="仿宋" w:hAnsi="仿宋" w:eastAsia="仿宋"/>
          <w:color w:val="000000"/>
          <w:sz w:val="28"/>
          <w:szCs w:val="30"/>
        </w:rPr>
      </w:pPr>
      <w:r>
        <w:rPr>
          <w:rFonts w:hint="eastAsia" w:ascii="仿宋" w:hAnsi="仿宋" w:eastAsia="仿宋"/>
          <w:color w:val="000000"/>
          <w:sz w:val="28"/>
          <w:szCs w:val="30"/>
        </w:rPr>
        <w:t>法定代表人签名（或签名章）：</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 xml:space="preserve">  </w:t>
      </w:r>
    </w:p>
    <w:p>
      <w:pPr>
        <w:snapToGrid w:val="0"/>
        <w:spacing w:before="120" w:beforeLines="50" w:after="50" w:line="460" w:lineRule="exact"/>
        <w:ind w:right="600" w:firstLine="140" w:firstLineChars="50"/>
        <w:rPr>
          <w:rFonts w:ascii="仿宋" w:hAnsi="仿宋" w:eastAsia="仿宋"/>
          <w:color w:val="000000"/>
          <w:sz w:val="28"/>
          <w:szCs w:val="30"/>
          <w:u w:val="single"/>
        </w:rPr>
      </w:pPr>
      <w:r>
        <w:rPr>
          <w:rFonts w:hint="eastAsia" w:ascii="仿宋" w:hAnsi="仿宋" w:eastAsia="仿宋"/>
          <w:color w:val="000000"/>
          <w:sz w:val="28"/>
          <w:szCs w:val="30"/>
        </w:rPr>
        <w:t>日 期：</w:t>
      </w:r>
      <w:r>
        <w:rPr>
          <w:rFonts w:hint="eastAsia" w:ascii="仿宋" w:hAnsi="仿宋" w:eastAsia="仿宋"/>
          <w:color w:val="000000"/>
          <w:sz w:val="28"/>
          <w:szCs w:val="30"/>
          <w:u w:val="single"/>
        </w:rPr>
        <w:t xml:space="preserve">          </w:t>
      </w:r>
    </w:p>
    <w:p>
      <w:pPr>
        <w:snapToGrid w:val="0"/>
        <w:spacing w:before="120" w:beforeLines="50" w:line="460" w:lineRule="exact"/>
        <w:ind w:firstLine="566"/>
        <w:rPr>
          <w:rFonts w:ascii="仿宋" w:hAnsi="仿宋" w:eastAsia="仿宋"/>
          <w:color w:val="000000"/>
          <w:sz w:val="28"/>
          <w:szCs w:val="30"/>
          <w:u w:val="single"/>
        </w:rPr>
      </w:pPr>
    </w:p>
    <w:p>
      <w:pPr>
        <w:snapToGrid w:val="0"/>
        <w:spacing w:before="120" w:beforeLines="50" w:after="50" w:line="460" w:lineRule="exact"/>
        <w:ind w:firstLine="140" w:firstLineChars="50"/>
        <w:rPr>
          <w:rFonts w:ascii="仿宋" w:hAnsi="仿宋" w:eastAsia="仿宋"/>
          <w:color w:val="000000"/>
          <w:sz w:val="30"/>
          <w:szCs w:val="30"/>
        </w:rPr>
      </w:pPr>
      <w:r>
        <w:rPr>
          <w:rFonts w:hint="eastAsia" w:ascii="仿宋" w:hAnsi="仿宋" w:eastAsia="仿宋"/>
          <w:color w:val="000000"/>
          <w:sz w:val="28"/>
          <w:szCs w:val="30"/>
        </w:rPr>
        <w:t>投标人全称（公章）：</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 xml:space="preserve">   </w:t>
      </w:r>
      <w:r>
        <w:rPr>
          <w:rFonts w:ascii="仿宋" w:hAnsi="仿宋" w:eastAsia="仿宋"/>
          <w:color w:val="000000"/>
          <w:sz w:val="30"/>
          <w:szCs w:val="30"/>
        </w:rPr>
        <w:br w:type="page"/>
      </w:r>
    </w:p>
    <w:p>
      <w:pPr>
        <w:snapToGrid w:val="0"/>
        <w:spacing w:before="50" w:after="50"/>
        <w:ind w:firstLine="606"/>
        <w:jc w:val="left"/>
        <w:rPr>
          <w:rFonts w:ascii="仿宋" w:hAnsi="仿宋" w:eastAsia="仿宋"/>
          <w:bCs/>
          <w:color w:val="000000"/>
          <w:sz w:val="30"/>
          <w:szCs w:val="30"/>
        </w:rPr>
      </w:pPr>
      <w:r>
        <w:rPr>
          <w:rFonts w:hint="eastAsia" w:ascii="仿宋" w:hAnsi="仿宋" w:eastAsia="仿宋"/>
          <w:bCs/>
          <w:color w:val="000000"/>
          <w:sz w:val="30"/>
          <w:szCs w:val="30"/>
        </w:rPr>
        <w:t>附件2-3：</w:t>
      </w:r>
    </w:p>
    <w:p>
      <w:pPr>
        <w:snapToGrid w:val="0"/>
        <w:spacing w:before="50" w:after="50"/>
        <w:ind w:firstLine="730"/>
        <w:jc w:val="center"/>
        <w:rPr>
          <w:rFonts w:ascii="仿宋" w:hAnsi="仿宋" w:eastAsia="仿宋"/>
          <w:color w:val="000000"/>
        </w:rPr>
      </w:pPr>
      <w:r>
        <w:rPr>
          <w:rFonts w:hint="eastAsia" w:ascii="仿宋" w:hAnsi="仿宋" w:eastAsia="仿宋"/>
          <w:b/>
          <w:color w:val="000000"/>
          <w:sz w:val="36"/>
          <w:szCs w:val="36"/>
        </w:rPr>
        <w:t>法定代表人证明书</w:t>
      </w:r>
    </w:p>
    <w:p>
      <w:pPr>
        <w:spacing w:line="360" w:lineRule="auto"/>
        <w:rPr>
          <w:rFonts w:ascii="仿宋" w:hAnsi="仿宋" w:eastAsia="仿宋"/>
          <w:color w:val="000000"/>
          <w:sz w:val="28"/>
          <w:szCs w:val="28"/>
        </w:rPr>
      </w:pPr>
      <w:r>
        <w:rPr>
          <w:rFonts w:hint="eastAsia" w:ascii="仿宋" w:hAnsi="仿宋" w:eastAsia="仿宋"/>
          <w:color w:val="000000"/>
          <w:sz w:val="28"/>
          <w:szCs w:val="28"/>
        </w:rPr>
        <w:t>国家体育总局体育器材装备中心：</w:t>
      </w:r>
    </w:p>
    <w:p>
      <w:pPr>
        <w:spacing w:line="500" w:lineRule="exact"/>
        <w:ind w:firstLine="3094" w:firstLineChars="1105"/>
        <w:rPr>
          <w:rFonts w:ascii="仿宋" w:hAnsi="仿宋" w:eastAsia="仿宋"/>
          <w:color w:val="000000"/>
          <w:sz w:val="28"/>
          <w:szCs w:val="28"/>
        </w:rPr>
      </w:pPr>
      <w:r>
        <w:rPr>
          <w:rFonts w:ascii="仿宋" w:hAnsi="仿宋" w:eastAsia="仿宋"/>
          <w:color w:val="000000"/>
          <w:sz w:val="28"/>
          <w:szCs w:val="28"/>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236855</wp:posOffset>
                </wp:positionV>
                <wp:extent cx="1028700" cy="0"/>
                <wp:effectExtent l="0" t="0" r="0" b="0"/>
                <wp:wrapNone/>
                <wp:docPr id="1035" name="直线 3"/>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ln>
                      </wps:spPr>
                      <wps:bodyPr/>
                    </wps:wsp>
                  </a:graphicData>
                </a:graphic>
              </wp:anchor>
            </w:drawing>
          </mc:Choice>
          <mc:Fallback>
            <w:pict>
              <v:line id="直线 3"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UOGPO1QAAAAgBAAAPAAAAAAAAAAEAIAAAACIAAABkcnMvZG93bnJl&#10;di54bWxQSwECFAAUAAAACACHTuJAHI9QVMcBAACIAwAADgAAAAAAAAABACAAAAAkAQAAZHJzL2Uy&#10;b0RvYy54bWxQSwUGAAAAAAYABgBZAQAAXQUAAAAA&#10;">
                <v:fill on="f" focussize="0,0"/>
                <v:stroke color="#000000" joinstyle="round"/>
                <v:imagedata o:title=""/>
                <o:lock v:ext="edit" aspectratio="f"/>
              </v:line>
            </w:pict>
          </mc:Fallback>
        </mc:AlternateContent>
      </w:r>
      <w:r>
        <w:rPr>
          <w:rFonts w:ascii="仿宋" w:hAnsi="仿宋" w:eastAsia="仿宋"/>
          <w:color w:val="000000"/>
          <w:sz w:val="28"/>
          <w:szCs w:val="28"/>
        </w:rPr>
        <w:t>（姓名、性别、年龄）在我</w:t>
      </w:r>
      <w:r>
        <w:rPr>
          <w:rFonts w:hint="eastAsia" w:ascii="仿宋" w:hAnsi="仿宋" w:eastAsia="仿宋"/>
          <w:color w:val="000000"/>
          <w:sz w:val="28"/>
          <w:szCs w:val="28"/>
        </w:rPr>
        <w:t>单位</w:t>
      </w:r>
      <w:r>
        <w:rPr>
          <w:rFonts w:ascii="仿宋" w:hAnsi="仿宋" w:eastAsia="仿宋"/>
          <w:color w:val="000000"/>
          <w:sz w:val="28"/>
          <w:szCs w:val="28"/>
        </w:rPr>
        <w:t>任</w:t>
      </w:r>
      <w:r>
        <w:rPr>
          <w:rFonts w:ascii="仿宋" w:hAnsi="仿宋" w:eastAsia="仿宋"/>
          <w:color w:val="000000"/>
          <w:sz w:val="28"/>
          <w:szCs w:val="28"/>
          <w:u w:val="single"/>
        </w:rPr>
        <w:t xml:space="preserve">       </w:t>
      </w:r>
      <w:r>
        <w:rPr>
          <w:rFonts w:ascii="仿宋" w:hAnsi="仿宋" w:eastAsia="仿宋"/>
          <w:color w:val="000000"/>
          <w:sz w:val="28"/>
          <w:szCs w:val="28"/>
        </w:rPr>
        <w:t>（职务</w:t>
      </w:r>
      <w:r>
        <w:rPr>
          <w:rFonts w:hint="eastAsia" w:ascii="仿宋" w:hAnsi="仿宋" w:eastAsia="仿宋"/>
          <w:color w:val="000000"/>
          <w:sz w:val="28"/>
          <w:szCs w:val="28"/>
        </w:rPr>
        <w:t>名称）职务</w:t>
      </w:r>
      <w:r>
        <w:rPr>
          <w:rFonts w:ascii="仿宋" w:hAnsi="仿宋" w:eastAsia="仿宋"/>
          <w:color w:val="000000"/>
          <w:sz w:val="28"/>
          <w:szCs w:val="28"/>
        </w:rPr>
        <w:t>，是我单位的法定代表人。</w:t>
      </w:r>
      <w:r>
        <w:rPr>
          <w:rFonts w:ascii="仿宋" w:hAnsi="仿宋" w:eastAsia="仿宋"/>
          <w:color w:val="000000"/>
          <w:sz w:val="28"/>
          <w:szCs w:val="28"/>
        </w:rPr>
        <w:br w:type="textWrapping"/>
      </w:r>
      <w:r>
        <w:rPr>
          <w:rFonts w:ascii="仿宋" w:hAnsi="仿宋" w:eastAsia="仿宋"/>
          <w:color w:val="000000"/>
          <w:sz w:val="28"/>
          <w:szCs w:val="28"/>
        </w:rPr>
        <w:t>　　特此证明。</w:t>
      </w:r>
    </w:p>
    <w:p>
      <w:pPr>
        <w:spacing w:line="500" w:lineRule="exact"/>
        <w:ind w:firstLine="840" w:firstLineChars="300"/>
        <w:rPr>
          <w:rFonts w:ascii="仿宋" w:hAnsi="仿宋" w:eastAsia="仿宋"/>
          <w:color w:val="000000"/>
          <w:sz w:val="28"/>
          <w:szCs w:val="28"/>
        </w:rPr>
      </w:pPr>
    </w:p>
    <w:p>
      <w:pPr>
        <w:spacing w:line="500" w:lineRule="exact"/>
        <w:rPr>
          <w:rFonts w:ascii="仿宋" w:hAnsi="仿宋" w:eastAsia="仿宋"/>
          <w:color w:val="000000"/>
          <w:sz w:val="28"/>
          <w:szCs w:val="28"/>
          <w:u w:val="single"/>
        </w:rPr>
      </w:pPr>
      <w:r>
        <w:rPr>
          <w:rFonts w:hint="eastAsia" w:ascii="仿宋" w:hAnsi="仿宋" w:eastAsia="仿宋"/>
          <w:color w:val="000000"/>
          <w:sz w:val="28"/>
          <w:szCs w:val="28"/>
        </w:rPr>
        <w:t>法定代表人住址：</w:t>
      </w:r>
      <w:r>
        <w:rPr>
          <w:rFonts w:ascii="仿宋" w:hAnsi="仿宋" w:eastAsia="仿宋"/>
          <w:color w:val="000000"/>
          <w:sz w:val="28"/>
          <w:szCs w:val="28"/>
          <w:u w:val="single"/>
        </w:rPr>
        <w:t xml:space="preserve">               </w:t>
      </w:r>
    </w:p>
    <w:p>
      <w:pPr>
        <w:spacing w:line="500" w:lineRule="exact"/>
        <w:rPr>
          <w:rFonts w:ascii="仿宋" w:hAnsi="仿宋" w:eastAsia="仿宋"/>
          <w:color w:val="000000"/>
          <w:sz w:val="28"/>
          <w:szCs w:val="28"/>
        </w:rPr>
      </w:pPr>
      <w:r>
        <w:rPr>
          <w:rFonts w:hint="eastAsia" w:ascii="仿宋" w:hAnsi="仿宋" w:eastAsia="仿宋"/>
          <w:color w:val="000000"/>
          <w:sz w:val="28"/>
          <w:szCs w:val="28"/>
        </w:rPr>
        <w:t>法定代表人身份证号：</w:t>
      </w:r>
      <w:r>
        <w:rPr>
          <w:rFonts w:ascii="仿宋" w:hAnsi="仿宋" w:eastAsia="仿宋"/>
          <w:color w:val="000000"/>
          <w:sz w:val="28"/>
          <w:szCs w:val="28"/>
          <w:u w:val="single"/>
        </w:rPr>
        <w:t xml:space="preserve">         （</w:t>
      </w:r>
      <w:r>
        <w:rPr>
          <w:rFonts w:hint="eastAsia" w:ascii="仿宋" w:hAnsi="仿宋" w:eastAsia="仿宋"/>
          <w:color w:val="000000"/>
          <w:sz w:val="28"/>
          <w:szCs w:val="28"/>
        </w:rPr>
        <w:t>身份证复印件附后）</w:t>
      </w:r>
    </w:p>
    <w:p>
      <w:pPr>
        <w:spacing w:line="500" w:lineRule="exact"/>
        <w:rPr>
          <w:rFonts w:ascii="仿宋" w:hAnsi="仿宋" w:eastAsia="仿宋"/>
          <w:color w:val="000000"/>
          <w:sz w:val="28"/>
          <w:szCs w:val="28"/>
          <w:u w:val="single"/>
        </w:rPr>
      </w:pPr>
      <w:r>
        <w:rPr>
          <w:rFonts w:hint="eastAsia" w:ascii="仿宋" w:hAnsi="仿宋" w:eastAsia="仿宋"/>
          <w:color w:val="000000"/>
          <w:sz w:val="28"/>
          <w:szCs w:val="28"/>
        </w:rPr>
        <w:t>法定代表人电话：</w:t>
      </w:r>
      <w:r>
        <w:rPr>
          <w:rFonts w:ascii="仿宋" w:hAnsi="仿宋" w:eastAsia="仿宋"/>
          <w:color w:val="000000"/>
          <w:sz w:val="28"/>
          <w:szCs w:val="28"/>
          <w:u w:val="single"/>
        </w:rPr>
        <w:t xml:space="preserve">                </w:t>
      </w:r>
      <w:r>
        <w:rPr>
          <w:rFonts w:ascii="仿宋" w:hAnsi="仿宋" w:eastAsia="仿宋"/>
          <w:color w:val="000000"/>
          <w:sz w:val="28"/>
          <w:szCs w:val="28"/>
        </w:rPr>
        <w:br w:type="textWrapping"/>
      </w:r>
      <w:r>
        <w:rPr>
          <w:rFonts w:hint="eastAsia" w:ascii="仿宋" w:hAnsi="仿宋" w:eastAsia="仿宋"/>
          <w:color w:val="000000"/>
          <w:sz w:val="28"/>
          <w:szCs w:val="28"/>
        </w:rPr>
        <w:t>投标人全称（公章）：</w:t>
      </w:r>
      <w:r>
        <w:rPr>
          <w:rFonts w:ascii="仿宋" w:hAnsi="仿宋" w:eastAsia="仿宋"/>
          <w:color w:val="000000"/>
          <w:sz w:val="28"/>
          <w:szCs w:val="28"/>
          <w:u w:val="single"/>
        </w:rPr>
        <w:t xml:space="preserve">                                       </w:t>
      </w:r>
    </w:p>
    <w:p>
      <w:pPr>
        <w:spacing w:line="500" w:lineRule="exact"/>
        <w:rPr>
          <w:rFonts w:ascii="仿宋" w:hAnsi="仿宋" w:eastAsia="仿宋"/>
          <w:color w:val="000000"/>
          <w:sz w:val="28"/>
          <w:szCs w:val="28"/>
        </w:rPr>
      </w:pPr>
      <w:r>
        <w:rPr>
          <w:rFonts w:hint="eastAsia" w:ascii="仿宋" w:hAnsi="仿宋" w:eastAsia="仿宋"/>
          <w:color w:val="000000"/>
          <w:sz w:val="28"/>
          <w:szCs w:val="28"/>
        </w:rPr>
        <w:t>日期：</w:t>
      </w:r>
      <w:r>
        <w:rPr>
          <w:rFonts w:ascii="仿宋" w:hAnsi="仿宋" w:eastAsia="仿宋"/>
          <w:color w:val="000000"/>
          <w:sz w:val="28"/>
          <w:szCs w:val="28"/>
        </w:rPr>
        <w:t xml:space="preserve">  </w:t>
      </w:r>
      <w:r>
        <w:rPr>
          <w:rFonts w:hint="eastAsia" w:ascii="仿宋" w:hAnsi="仿宋" w:eastAsia="仿宋"/>
          <w:color w:val="000000"/>
          <w:sz w:val="28"/>
          <w:szCs w:val="28"/>
        </w:rPr>
        <w:t>年</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日</w:t>
      </w:r>
    </w:p>
    <w:p>
      <w:pPr>
        <w:ind w:firstLine="606"/>
        <w:rPr>
          <w:rFonts w:ascii="仿宋" w:hAnsi="仿宋" w:eastAsia="仿宋"/>
          <w:color w:val="000000"/>
          <w:sz w:val="30"/>
          <w:szCs w:val="30"/>
        </w:rPr>
      </w:pPr>
      <w:r>
        <w:rPr>
          <w:rFonts w:hint="eastAsia" w:ascii="仿宋" w:hAnsi="仿宋" w:eastAsia="仿宋"/>
          <w:color w:val="000000"/>
          <w:sz w:val="30"/>
          <w:szCs w:val="30"/>
        </w:rPr>
        <w:br w:type="page"/>
      </w:r>
    </w:p>
    <w:p>
      <w:pPr>
        <w:snapToGrid w:val="0"/>
        <w:spacing w:before="50" w:after="50"/>
        <w:ind w:firstLine="730"/>
        <w:jc w:val="center"/>
        <w:rPr>
          <w:rFonts w:ascii="仿宋" w:hAnsi="仿宋" w:eastAsia="仿宋"/>
          <w:b/>
          <w:color w:val="000000"/>
          <w:sz w:val="36"/>
          <w:szCs w:val="36"/>
        </w:rPr>
      </w:pPr>
      <w:r>
        <w:rPr>
          <w:rFonts w:hint="eastAsia" w:ascii="仿宋" w:hAnsi="仿宋" w:eastAsia="仿宋"/>
          <w:b/>
          <w:color w:val="000000"/>
          <w:sz w:val="36"/>
          <w:szCs w:val="36"/>
        </w:rPr>
        <w:t>法定代表人授权委托书</w:t>
      </w:r>
    </w:p>
    <w:p>
      <w:pPr>
        <w:snapToGrid w:val="0"/>
        <w:spacing w:before="120" w:beforeLines="50" w:after="50"/>
        <w:ind w:firstLine="608"/>
        <w:jc w:val="center"/>
        <w:rPr>
          <w:rFonts w:ascii="仿宋" w:hAnsi="仿宋" w:eastAsia="仿宋"/>
          <w:b/>
          <w:color w:val="000000"/>
          <w:sz w:val="30"/>
          <w:szCs w:val="30"/>
        </w:rPr>
      </w:pPr>
    </w:p>
    <w:p>
      <w:pPr>
        <w:snapToGrid w:val="0"/>
        <w:spacing w:before="120" w:beforeLines="50" w:after="50" w:line="460" w:lineRule="exact"/>
        <w:rPr>
          <w:rFonts w:ascii="仿宋" w:hAnsi="仿宋" w:eastAsia="仿宋" w:cs="仿宋"/>
          <w:b/>
          <w:bCs/>
          <w:color w:val="000000"/>
          <w:sz w:val="28"/>
          <w:szCs w:val="28"/>
        </w:rPr>
      </w:pPr>
      <w:r>
        <w:rPr>
          <w:rFonts w:hint="eastAsia" w:ascii="仿宋" w:hAnsi="仿宋" w:eastAsia="仿宋" w:cs="仿宋"/>
          <w:bCs/>
          <w:color w:val="000000"/>
          <w:sz w:val="28"/>
          <w:szCs w:val="28"/>
        </w:rPr>
        <w:t>国家体育总局体育器材装备中心：</w:t>
      </w:r>
    </w:p>
    <w:p>
      <w:pPr>
        <w:snapToGrid w:val="0"/>
        <w:spacing w:before="120" w:beforeLines="50" w:after="50" w:line="460" w:lineRule="exact"/>
        <w:ind w:firstLine="840" w:firstLineChars="300"/>
        <w:rPr>
          <w:rFonts w:ascii="仿宋" w:hAnsi="仿宋" w:eastAsia="仿宋" w:cs="仿宋"/>
          <w:color w:val="000000"/>
          <w:sz w:val="28"/>
          <w:szCs w:val="28"/>
        </w:rPr>
      </w:pPr>
      <w:r>
        <w:rPr>
          <w:rFonts w:hint="eastAsia" w:ascii="仿宋" w:hAnsi="仿宋" w:eastAsia="仿宋" w:cs="仿宋"/>
          <w:color w:val="000000"/>
          <w:sz w:val="28"/>
          <w:szCs w:val="28"/>
        </w:rPr>
        <w:t>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（投标人名称）的法定代表人，现授权委托本单位在职职工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（姓名）为授权代表，以我方的名义参加项目编号：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项目名称</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566"/>
        <w:rPr>
          <w:rFonts w:ascii="仿宋" w:hAnsi="仿宋" w:eastAsia="仿宋" w:cs="仿宋"/>
          <w:color w:val="000000"/>
          <w:sz w:val="28"/>
          <w:szCs w:val="28"/>
        </w:rPr>
      </w:pPr>
      <w:r>
        <w:rPr>
          <w:rFonts w:hint="eastAsia" w:ascii="仿宋" w:hAnsi="仿宋" w:eastAsia="仿宋" w:cs="仿宋"/>
          <w:color w:val="000000"/>
          <w:sz w:val="28"/>
          <w:szCs w:val="28"/>
        </w:rPr>
        <w:t>在撤销授权的书面通知以前，本授权书一直有效。授权代表在授权书有效期内签署的所有文件不因授权的撤销而失效。</w:t>
      </w:r>
    </w:p>
    <w:p>
      <w:pPr>
        <w:snapToGrid w:val="0"/>
        <w:spacing w:before="120" w:beforeLines="50" w:after="50" w:line="460" w:lineRule="exact"/>
        <w:ind w:firstLine="566"/>
        <w:rPr>
          <w:rFonts w:ascii="仿宋" w:hAnsi="仿宋" w:eastAsia="仿宋" w:cs="仿宋"/>
          <w:color w:val="000000"/>
          <w:sz w:val="28"/>
          <w:szCs w:val="28"/>
        </w:rPr>
      </w:pPr>
      <w:r>
        <w:rPr>
          <w:rFonts w:hint="eastAsia" w:ascii="仿宋" w:hAnsi="仿宋" w:eastAsia="仿宋" w:cs="仿宋"/>
          <w:color w:val="000000"/>
          <w:sz w:val="28"/>
          <w:szCs w:val="28"/>
        </w:rPr>
        <w:t>授权代表无转委托权，特此委托。</w:t>
      </w:r>
    </w:p>
    <w:p>
      <w:pPr>
        <w:spacing w:line="5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法定代表人印刷体姓名：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签字：</w:t>
      </w:r>
      <w:r>
        <w:rPr>
          <w:rFonts w:hint="eastAsia" w:ascii="仿宋" w:hAnsi="仿宋" w:eastAsia="仿宋" w:cs="仿宋"/>
          <w:color w:val="000000"/>
          <w:sz w:val="28"/>
          <w:szCs w:val="28"/>
          <w:u w:val="single"/>
        </w:rPr>
        <w:t xml:space="preserve">           </w:t>
      </w:r>
    </w:p>
    <w:p>
      <w:pPr>
        <w:spacing w:line="5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投标人代表印刷体姓名：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职务：</w:t>
      </w:r>
      <w:r>
        <w:rPr>
          <w:rFonts w:hint="eastAsia" w:ascii="仿宋" w:hAnsi="仿宋" w:eastAsia="仿宋" w:cs="仿宋"/>
          <w:color w:val="000000"/>
          <w:sz w:val="28"/>
          <w:szCs w:val="28"/>
          <w:u w:val="single"/>
        </w:rPr>
        <w:t xml:space="preserve">           </w:t>
      </w:r>
    </w:p>
    <w:p>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投标人代表身份证号：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（身份证复印件附后）</w:t>
      </w:r>
    </w:p>
    <w:p>
      <w:pPr>
        <w:spacing w:line="500" w:lineRule="exact"/>
        <w:rPr>
          <w:rFonts w:ascii="仿宋" w:hAnsi="仿宋" w:eastAsia="仿宋"/>
          <w:b/>
          <w:color w:val="000000"/>
          <w:sz w:val="30"/>
          <w:szCs w:val="30"/>
        </w:rPr>
      </w:pPr>
      <w:r>
        <w:rPr>
          <w:rFonts w:hint="eastAsia" w:ascii="仿宋" w:hAnsi="仿宋" w:eastAsia="仿宋" w:cs="仿宋"/>
          <w:color w:val="000000"/>
          <w:sz w:val="28"/>
          <w:szCs w:val="28"/>
        </w:rPr>
        <w:t>投标人全称（公章）：</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r>
        <w:rPr>
          <w:rFonts w:hint="eastAsia" w:ascii="仿宋" w:hAnsi="仿宋" w:eastAsia="仿宋"/>
          <w:color w:val="000000"/>
          <w:sz w:val="30"/>
          <w:szCs w:val="30"/>
        </w:rPr>
        <w:br w:type="page"/>
      </w:r>
      <w:r>
        <w:rPr>
          <w:rFonts w:hint="eastAsia" w:ascii="仿宋" w:hAnsi="仿宋" w:eastAsia="仿宋"/>
          <w:color w:val="000000"/>
          <w:sz w:val="30"/>
          <w:szCs w:val="30"/>
        </w:rPr>
        <w:t>附件3-1</w:t>
      </w:r>
      <w:r>
        <w:rPr>
          <w:rFonts w:hint="eastAsia" w:ascii="仿宋" w:hAnsi="仿宋" w:eastAsia="仿宋"/>
          <w:b/>
          <w:color w:val="000000"/>
          <w:sz w:val="30"/>
          <w:szCs w:val="30"/>
        </w:rPr>
        <w:t>：</w:t>
      </w:r>
    </w:p>
    <w:p>
      <w:pPr>
        <w:keepNext w:val="0"/>
        <w:keepLines w:val="0"/>
        <w:pageBreakBefore w:val="0"/>
        <w:widowControl w:val="0"/>
        <w:kinsoku/>
        <w:wordWrap/>
        <w:overflowPunct/>
        <w:topLinePunct w:val="0"/>
        <w:autoSpaceDE/>
        <w:autoSpaceDN/>
        <w:bidi w:val="0"/>
        <w:adjustRightInd/>
        <w:snapToGrid/>
        <w:ind w:right="0" w:firstLine="0"/>
        <w:jc w:val="center"/>
        <w:textAlignment w:val="auto"/>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keepNext w:val="0"/>
        <w:keepLines w:val="0"/>
        <w:pageBreakBefore w:val="0"/>
        <w:widowControl w:val="0"/>
        <w:kinsoku/>
        <w:wordWrap/>
        <w:overflowPunct/>
        <w:topLinePunct w:val="0"/>
        <w:autoSpaceDE/>
        <w:autoSpaceDN/>
        <w:bidi w:val="0"/>
        <w:adjustRightInd/>
        <w:snapToGrid/>
        <w:spacing w:before="240" w:beforeLines="100" w:line="240" w:lineRule="atLeast"/>
        <w:ind w:firstLine="0"/>
        <w:jc w:val="center"/>
        <w:textAlignment w:val="auto"/>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w:t>
      </w:r>
      <w:r>
        <w:rPr>
          <w:rFonts w:hint="eastAsia" w:ascii="仿宋" w:hAnsi="仿宋" w:eastAsia="仿宋"/>
          <w:color w:val="000000"/>
          <w:sz w:val="36"/>
          <w:szCs w:val="36"/>
        </w:rPr>
        <w:t>4</w:t>
      </w:r>
      <w:r>
        <w:rPr>
          <w:rFonts w:ascii="仿宋" w:hAnsi="仿宋" w:eastAsia="仿宋"/>
          <w:color w:val="000000"/>
          <w:sz w:val="36"/>
          <w:szCs w:val="36"/>
        </w:rPr>
        <w:t>-</w:t>
      </w:r>
    </w:p>
    <w:p>
      <w:pPr>
        <w:keepNext w:val="0"/>
        <w:keepLines w:val="0"/>
        <w:pageBreakBefore w:val="0"/>
        <w:widowControl w:val="0"/>
        <w:kinsoku/>
        <w:wordWrap/>
        <w:overflowPunct/>
        <w:topLinePunct w:val="0"/>
        <w:autoSpaceDE/>
        <w:autoSpaceDN/>
        <w:bidi w:val="0"/>
        <w:adjustRightInd/>
        <w:snapToGrid/>
        <w:spacing w:line="1200" w:lineRule="exact"/>
        <w:ind w:right="0" w:firstLine="0"/>
        <w:jc w:val="center"/>
        <w:textAlignment w:val="auto"/>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pPr>
        <w:keepNext w:val="0"/>
        <w:keepLines w:val="0"/>
        <w:pageBreakBefore w:val="0"/>
        <w:widowControl w:val="0"/>
        <w:kinsoku/>
        <w:wordWrap/>
        <w:overflowPunct/>
        <w:topLinePunct w:val="0"/>
        <w:autoSpaceDE/>
        <w:autoSpaceDN/>
        <w:bidi w:val="0"/>
        <w:adjustRightInd/>
        <w:snapToGrid/>
        <w:spacing w:line="1200" w:lineRule="exact"/>
        <w:ind w:right="0" w:firstLine="0"/>
        <w:jc w:val="center"/>
        <w:textAlignment w:val="auto"/>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pPr>
        <w:keepNext w:val="0"/>
        <w:keepLines w:val="0"/>
        <w:pageBreakBefore w:val="0"/>
        <w:widowControl w:val="0"/>
        <w:kinsoku/>
        <w:wordWrap/>
        <w:overflowPunct/>
        <w:topLinePunct w:val="0"/>
        <w:autoSpaceDE/>
        <w:autoSpaceDN/>
        <w:bidi w:val="0"/>
        <w:adjustRightInd/>
        <w:snapToGrid/>
        <w:spacing w:line="1200" w:lineRule="exact"/>
        <w:ind w:right="0" w:firstLine="0"/>
        <w:jc w:val="center"/>
        <w:textAlignment w:val="auto"/>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pPr>
        <w:keepNext w:val="0"/>
        <w:keepLines w:val="0"/>
        <w:pageBreakBefore w:val="0"/>
        <w:widowControl w:val="0"/>
        <w:kinsoku/>
        <w:wordWrap/>
        <w:overflowPunct/>
        <w:topLinePunct w:val="0"/>
        <w:autoSpaceDE/>
        <w:autoSpaceDN/>
        <w:bidi w:val="0"/>
        <w:adjustRightInd/>
        <w:snapToGrid/>
        <w:spacing w:line="1200" w:lineRule="exact"/>
        <w:ind w:right="0" w:firstLine="0"/>
        <w:jc w:val="center"/>
        <w:textAlignment w:val="auto"/>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pPr>
        <w:keepNext w:val="0"/>
        <w:keepLines w:val="0"/>
        <w:pageBreakBefore w:val="0"/>
        <w:widowControl w:val="0"/>
        <w:kinsoku/>
        <w:wordWrap/>
        <w:overflowPunct/>
        <w:topLinePunct w:val="0"/>
        <w:autoSpaceDE/>
        <w:autoSpaceDN/>
        <w:bidi w:val="0"/>
        <w:adjustRightInd/>
        <w:snapToGrid/>
        <w:spacing w:line="1200" w:lineRule="exact"/>
        <w:ind w:right="0" w:firstLine="0"/>
        <w:jc w:val="center"/>
        <w:textAlignment w:val="auto"/>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pPr>
        <w:keepNext w:val="0"/>
        <w:keepLines w:val="0"/>
        <w:pageBreakBefore w:val="0"/>
        <w:widowControl w:val="0"/>
        <w:kinsoku/>
        <w:wordWrap/>
        <w:overflowPunct/>
        <w:topLinePunct w:val="0"/>
        <w:autoSpaceDE/>
        <w:autoSpaceDN/>
        <w:bidi w:val="0"/>
        <w:adjustRightInd/>
        <w:snapToGrid/>
        <w:spacing w:line="1200" w:lineRule="exact"/>
        <w:ind w:right="0" w:firstLine="0"/>
        <w:jc w:val="center"/>
        <w:textAlignment w:val="auto"/>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keepNext w:val="0"/>
        <w:keepLines w:val="0"/>
        <w:pageBreakBefore w:val="0"/>
        <w:widowControl w:val="0"/>
        <w:kinsoku/>
        <w:wordWrap/>
        <w:overflowPunct/>
        <w:topLinePunct w:val="0"/>
        <w:autoSpaceDE/>
        <w:autoSpaceDN/>
        <w:bidi w:val="0"/>
        <w:adjustRightInd/>
        <w:snapToGrid/>
        <w:spacing w:line="1200" w:lineRule="exact"/>
        <w:ind w:right="0" w:firstLine="0"/>
        <w:jc w:val="center"/>
        <w:textAlignment w:val="auto"/>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投标人全称：</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（加盖单位公章）</w:t>
      </w:r>
    </w:p>
    <w:p>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法定代表人印刷体姓名：</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 xml:space="preserve">  签字：</w:t>
      </w:r>
      <w:r>
        <w:rPr>
          <w:rFonts w:hint="eastAsia" w:ascii="仿宋" w:hAnsi="仿宋" w:eastAsia="仿宋" w:cs="仿宋"/>
          <w:color w:val="000000"/>
          <w:sz w:val="28"/>
          <w:u w:val="single"/>
        </w:rPr>
        <w:t xml:space="preserve">              </w:t>
      </w:r>
    </w:p>
    <w:p>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授权投标代表印刷体姓名：</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 xml:space="preserve">  签字：</w:t>
      </w:r>
      <w:r>
        <w:rPr>
          <w:rFonts w:hint="eastAsia" w:ascii="仿宋" w:hAnsi="仿宋" w:eastAsia="仿宋" w:cs="仿宋"/>
          <w:color w:val="000000"/>
          <w:sz w:val="28"/>
          <w:u w:val="single"/>
        </w:rPr>
        <w:t xml:space="preserve">              </w:t>
      </w:r>
    </w:p>
    <w:p>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 xml:space="preserve">投标人地址：   </w:t>
      </w:r>
      <w:r>
        <w:rPr>
          <w:rFonts w:hint="eastAsia" w:ascii="仿宋" w:hAnsi="仿宋" w:eastAsia="仿宋" w:cs="仿宋"/>
          <w:color w:val="000000"/>
          <w:sz w:val="28"/>
          <w:u w:val="single"/>
        </w:rPr>
        <w:t xml:space="preserve">                                         </w:t>
      </w:r>
    </w:p>
    <w:p>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邮编：</w:t>
      </w:r>
      <w:r>
        <w:rPr>
          <w:rFonts w:hint="eastAsia" w:ascii="仿宋" w:hAnsi="仿宋" w:eastAsia="仿宋" w:cs="仿宋"/>
          <w:color w:val="000000"/>
          <w:sz w:val="28"/>
          <w:u w:val="single"/>
        </w:rPr>
        <w:t xml:space="preserve">                                                  </w:t>
      </w:r>
    </w:p>
    <w:p>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 xml:space="preserve">联系电话：  </w:t>
      </w:r>
      <w:r>
        <w:rPr>
          <w:rFonts w:hint="eastAsia" w:ascii="仿宋" w:hAnsi="仿宋" w:eastAsia="仿宋" w:cs="仿宋"/>
          <w:color w:val="000000"/>
          <w:sz w:val="28"/>
          <w:u w:val="single"/>
        </w:rPr>
        <w:t xml:space="preserve">                                            </w:t>
      </w:r>
    </w:p>
    <w:p>
      <w:pPr>
        <w:pStyle w:val="589"/>
        <w:spacing w:line="360" w:lineRule="auto"/>
        <w:rPr>
          <w:rFonts w:ascii="仿宋" w:hAnsi="仿宋" w:eastAsia="仿宋" w:cs="仿宋"/>
          <w:color w:val="000000"/>
          <w:sz w:val="28"/>
        </w:rPr>
      </w:pPr>
      <w:r>
        <w:rPr>
          <w:rFonts w:hint="eastAsia" w:ascii="仿宋" w:hAnsi="仿宋" w:eastAsia="仿宋" w:cs="仿宋"/>
          <w:color w:val="000000"/>
          <w:sz w:val="28"/>
        </w:rPr>
        <w:t xml:space="preserve">开标时间：  </w:t>
      </w:r>
      <w:r>
        <w:rPr>
          <w:rFonts w:hint="eastAsia" w:ascii="仿宋" w:hAnsi="仿宋" w:eastAsia="仿宋" w:cs="仿宋"/>
          <w:color w:val="000000"/>
          <w:sz w:val="28"/>
          <w:u w:val="single"/>
        </w:rPr>
        <w:t xml:space="preserve">                                            </w:t>
      </w:r>
    </w:p>
    <w:p>
      <w:pPr>
        <w:snapToGrid w:val="0"/>
        <w:spacing w:before="50"/>
        <w:ind w:firstLine="606"/>
        <w:jc w:val="left"/>
        <w:rPr>
          <w:rFonts w:ascii="仿宋" w:hAnsi="仿宋" w:eastAsia="仿宋"/>
          <w:color w:val="000000"/>
          <w:sz w:val="30"/>
          <w:szCs w:val="30"/>
        </w:rPr>
      </w:pPr>
      <w:r>
        <w:rPr>
          <w:rFonts w:hint="eastAsia" w:ascii="仿宋" w:hAnsi="仿宋" w:eastAsia="仿宋"/>
          <w:color w:val="000000"/>
          <w:sz w:val="30"/>
          <w:szCs w:val="30"/>
        </w:rPr>
        <w:t>附件3-2：</w:t>
      </w:r>
    </w:p>
    <w:p>
      <w:pPr>
        <w:keepNext w:val="0"/>
        <w:keepLines w:val="0"/>
        <w:pageBreakBefore w:val="0"/>
        <w:widowControl w:val="0"/>
        <w:kinsoku/>
        <w:wordWrap/>
        <w:overflowPunct/>
        <w:topLinePunct w:val="0"/>
        <w:autoSpaceDE/>
        <w:autoSpaceDN/>
        <w:bidi w:val="0"/>
        <w:adjustRightInd/>
        <w:snapToGrid w:val="0"/>
        <w:spacing w:before="50" w:after="50"/>
        <w:ind w:firstLine="0"/>
        <w:jc w:val="center"/>
        <w:textAlignment w:val="auto"/>
        <w:rPr>
          <w:rFonts w:ascii="仿宋" w:hAnsi="仿宋" w:eastAsia="仿宋"/>
          <w:b/>
          <w:color w:val="000000"/>
          <w:sz w:val="36"/>
          <w:szCs w:val="36"/>
        </w:rPr>
      </w:pPr>
      <w:r>
        <w:rPr>
          <w:rFonts w:hint="eastAsia" w:ascii="仿宋" w:hAnsi="仿宋" w:eastAsia="仿宋"/>
          <w:b/>
          <w:color w:val="000000"/>
          <w:sz w:val="36"/>
          <w:szCs w:val="36"/>
        </w:rPr>
        <w:t>评分对应表</w:t>
      </w:r>
    </w:p>
    <w:p>
      <w:pPr>
        <w:snapToGrid w:val="0"/>
        <w:spacing w:before="50"/>
        <w:ind w:firstLine="649"/>
        <w:jc w:val="center"/>
        <w:rPr>
          <w:rFonts w:ascii="仿宋" w:hAnsi="仿宋" w:eastAsia="仿宋"/>
          <w:b/>
          <w:color w:val="000000"/>
          <w:sz w:val="32"/>
          <w:szCs w:val="32"/>
        </w:rPr>
      </w:pPr>
    </w:p>
    <w:p>
      <w:pPr>
        <w:pStyle w:val="23"/>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8"/>
                <w:szCs w:val="28"/>
              </w:rPr>
            </w:pPr>
            <w:r>
              <w:rPr>
                <w:rFonts w:hint="eastAsia" w:ascii="仿宋" w:hAnsi="仿宋" w:eastAsia="仿宋"/>
                <w:color w:val="000000"/>
                <w:sz w:val="28"/>
                <w:szCs w:val="28"/>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8"/>
                <w:szCs w:val="28"/>
              </w:rPr>
            </w:pPr>
            <w:r>
              <w:rPr>
                <w:rFonts w:hint="eastAsia" w:ascii="仿宋" w:hAnsi="仿宋" w:eastAsia="仿宋"/>
                <w:color w:val="000000"/>
                <w:sz w:val="28"/>
                <w:szCs w:val="28"/>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8"/>
                <w:szCs w:val="28"/>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8"/>
                <w:szCs w:val="28"/>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8"/>
                <w:szCs w:val="28"/>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8"/>
                <w:szCs w:val="28"/>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8"/>
                <w:szCs w:val="28"/>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8"/>
                <w:szCs w:val="28"/>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8"/>
                <w:szCs w:val="28"/>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bl>
    <w:p>
      <w:pPr>
        <w:snapToGrid w:val="0"/>
        <w:spacing w:before="120" w:beforeLines="50"/>
        <w:rPr>
          <w:rFonts w:ascii="仿宋" w:hAnsi="仿宋" w:eastAsia="仿宋"/>
          <w:color w:val="000000"/>
          <w:sz w:val="28"/>
          <w:szCs w:val="28"/>
          <w:u w:val="single"/>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Pr>
        <w:snapToGrid w:val="0"/>
        <w:spacing w:before="50" w:after="120" w:afterLines="50"/>
        <w:ind w:firstLine="606"/>
        <w:jc w:val="left"/>
        <w:rPr>
          <w:rFonts w:ascii="仿宋" w:hAnsi="仿宋" w:eastAsia="仿宋"/>
          <w:color w:val="000000"/>
          <w:sz w:val="30"/>
          <w:szCs w:val="30"/>
        </w:rPr>
      </w:pPr>
    </w:p>
    <w:p>
      <w:pPr>
        <w:snapToGrid w:val="0"/>
        <w:spacing w:before="50" w:after="120" w:afterLines="50"/>
        <w:ind w:firstLine="606"/>
        <w:jc w:val="left"/>
        <w:rPr>
          <w:rFonts w:ascii="仿宋" w:hAnsi="仿宋" w:eastAsia="仿宋"/>
          <w:color w:val="000000"/>
          <w:sz w:val="30"/>
          <w:szCs w:val="30"/>
        </w:rPr>
      </w:pPr>
    </w:p>
    <w:p>
      <w:pPr>
        <w:snapToGrid w:val="0"/>
        <w:spacing w:before="50" w:after="120" w:afterLines="50"/>
        <w:ind w:firstLine="606"/>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附件3-3：</w:t>
      </w:r>
    </w:p>
    <w:p>
      <w:pPr>
        <w:keepNext w:val="0"/>
        <w:keepLines w:val="0"/>
        <w:pageBreakBefore w:val="0"/>
        <w:widowControl w:val="0"/>
        <w:kinsoku/>
        <w:wordWrap/>
        <w:overflowPunct/>
        <w:topLinePunct w:val="0"/>
        <w:autoSpaceDE/>
        <w:autoSpaceDN/>
        <w:bidi w:val="0"/>
        <w:adjustRightInd/>
        <w:snapToGrid w:val="0"/>
        <w:spacing w:before="50" w:after="120" w:afterLines="50"/>
        <w:ind w:firstLine="0"/>
        <w:jc w:val="center"/>
        <w:textAlignment w:val="auto"/>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pPr>
        <w:snapToGrid w:val="0"/>
        <w:spacing w:before="50" w:after="120" w:afterLines="50"/>
        <w:ind w:firstLine="892"/>
        <w:jc w:val="center"/>
        <w:rPr>
          <w:rFonts w:ascii="仿宋" w:hAnsi="仿宋" w:eastAsia="仿宋"/>
          <w:b/>
          <w:color w:val="000000"/>
          <w:spacing w:val="40"/>
          <w:kern w:val="0"/>
          <w:sz w:val="36"/>
          <w:szCs w:val="36"/>
        </w:rPr>
      </w:pPr>
    </w:p>
    <w:p>
      <w:pPr>
        <w:pStyle w:val="23"/>
        <w:snapToGrid w:val="0"/>
        <w:rPr>
          <w:rFonts w:ascii="仿宋" w:hAnsi="仿宋" w:eastAsia="仿宋"/>
          <w:color w:val="000000"/>
          <w:kern w:val="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p>
      <w:pPr>
        <w:pStyle w:val="23"/>
        <w:snapToGrid w:val="0"/>
        <w:rPr>
          <w:rFonts w:ascii="仿宋" w:hAnsi="仿宋" w:eastAsia="仿宋"/>
          <w:color w:val="000000"/>
          <w:sz w:val="28"/>
          <w:szCs w:val="28"/>
        </w:rPr>
      </w:pPr>
      <w:r>
        <w:rPr>
          <w:rFonts w:hint="eastAsia" w:ascii="仿宋" w:hAnsi="仿宋" w:eastAsia="仿宋"/>
          <w:color w:val="000000"/>
          <w:sz w:val="28"/>
          <w:szCs w:val="28"/>
        </w:rPr>
        <w:t>货物类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规格</w:t>
            </w:r>
          </w:p>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单位及</w:t>
            </w:r>
          </w:p>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firstLine="566"/>
              <w:jc w:val="center"/>
              <w:rPr>
                <w:rFonts w:ascii="仿宋" w:hAnsi="仿宋" w:eastAsia="仿宋"/>
                <w:color w:val="000000"/>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firstLine="566"/>
              <w:jc w:val="center"/>
              <w:rPr>
                <w:rFonts w:ascii="仿宋" w:hAnsi="仿宋" w:eastAsia="仿宋"/>
                <w:color w:val="000000"/>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r>
    </w:tbl>
    <w:p>
      <w:pPr>
        <w:snapToGrid w:val="0"/>
        <w:spacing w:before="120" w:beforeLines="50"/>
        <w:rPr>
          <w:rFonts w:ascii="仿宋" w:hAnsi="仿宋" w:eastAsia="仿宋"/>
          <w:color w:val="000000"/>
          <w:sz w:val="28"/>
          <w:szCs w:val="28"/>
        </w:rPr>
      </w:pPr>
      <w:r>
        <w:rPr>
          <w:rFonts w:hint="eastAsia" w:ascii="仿宋" w:hAnsi="仿宋" w:eastAsia="仿宋"/>
          <w:color w:val="000000"/>
          <w:sz w:val="28"/>
          <w:szCs w:val="28"/>
        </w:rPr>
        <w:t>服务类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firstLine="566"/>
              <w:jc w:val="center"/>
              <w:rPr>
                <w:rFonts w:ascii="仿宋" w:hAnsi="仿宋" w:eastAsia="仿宋"/>
                <w:color w:val="000000"/>
                <w:sz w:val="28"/>
                <w:szCs w:val="28"/>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firstLine="566"/>
              <w:jc w:val="center"/>
              <w:rPr>
                <w:rFonts w:ascii="仿宋" w:hAnsi="仿宋" w:eastAsia="仿宋"/>
                <w:color w:val="000000"/>
                <w:sz w:val="28"/>
                <w:szCs w:val="28"/>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r>
    </w:tbl>
    <w:p>
      <w:pPr>
        <w:snapToGrid w:val="0"/>
        <w:spacing w:before="120" w:beforeLines="50"/>
        <w:rPr>
          <w:rFonts w:ascii="仿宋" w:hAnsi="仿宋" w:eastAsia="仿宋"/>
          <w:color w:val="000000"/>
          <w:sz w:val="28"/>
          <w:szCs w:val="28"/>
        </w:rPr>
      </w:pPr>
      <w:r>
        <w:rPr>
          <w:rFonts w:hint="eastAsia" w:ascii="仿宋" w:hAnsi="仿宋" w:eastAsia="仿宋"/>
          <w:color w:val="000000"/>
          <w:sz w:val="28"/>
          <w:szCs w:val="28"/>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sz w:val="28"/>
          <w:szCs w:val="28"/>
        </w:rPr>
      </w:pPr>
    </w:p>
    <w:p>
      <w:pPr>
        <w:snapToGrid w:val="0"/>
        <w:spacing w:before="120" w:beforeLines="50"/>
        <w:rPr>
          <w:rFonts w:ascii="仿宋" w:hAnsi="仿宋" w:eastAsia="仿宋"/>
          <w:color w:val="000000"/>
          <w:sz w:val="28"/>
          <w:szCs w:val="28"/>
          <w:u w:val="single"/>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Pr>
        <w:snapToGrid w:val="0"/>
        <w:spacing w:before="50" w:after="50"/>
        <w:ind w:firstLine="687"/>
        <w:rPr>
          <w:rFonts w:ascii="仿宋" w:hAnsi="仿宋" w:eastAsia="仿宋"/>
          <w:color w:val="000000"/>
          <w:spacing w:val="20"/>
          <w:sz w:val="30"/>
          <w:szCs w:val="30"/>
        </w:rPr>
      </w:pPr>
    </w:p>
    <w:p>
      <w:pPr>
        <w:snapToGrid w:val="0"/>
        <w:spacing w:before="50" w:after="50"/>
        <w:ind w:firstLine="687"/>
        <w:rPr>
          <w:rFonts w:ascii="仿宋" w:hAnsi="仿宋" w:eastAsia="仿宋"/>
          <w:color w:val="000000"/>
          <w:spacing w:val="20"/>
          <w:sz w:val="30"/>
          <w:szCs w:val="30"/>
        </w:rPr>
      </w:pPr>
    </w:p>
    <w:p>
      <w:pPr>
        <w:snapToGrid w:val="0"/>
        <w:spacing w:before="50" w:after="50"/>
        <w:ind w:firstLine="687"/>
        <w:rPr>
          <w:rFonts w:ascii="仿宋" w:hAnsi="仿宋" w:eastAsia="仿宋"/>
          <w:color w:val="000000"/>
          <w:sz w:val="30"/>
          <w:szCs w:val="30"/>
        </w:rPr>
      </w:pPr>
      <w:r>
        <w:rPr>
          <w:rFonts w:hint="eastAsia" w:ascii="仿宋" w:hAnsi="仿宋" w:eastAsia="仿宋"/>
          <w:color w:val="000000"/>
          <w:spacing w:val="20"/>
          <w:sz w:val="30"/>
          <w:szCs w:val="30"/>
        </w:rPr>
        <w:br w:type="page"/>
      </w:r>
      <w:r>
        <w:rPr>
          <w:rFonts w:hint="eastAsia" w:ascii="仿宋" w:hAnsi="仿宋" w:eastAsia="仿宋"/>
          <w:color w:val="000000"/>
          <w:sz w:val="30"/>
          <w:szCs w:val="30"/>
        </w:rPr>
        <w:t>附件3-4：</w:t>
      </w:r>
    </w:p>
    <w:p>
      <w:pPr>
        <w:keepNext w:val="0"/>
        <w:keepLines w:val="0"/>
        <w:pageBreakBefore w:val="0"/>
        <w:widowControl w:val="0"/>
        <w:kinsoku/>
        <w:wordWrap/>
        <w:overflowPunct/>
        <w:topLinePunct w:val="0"/>
        <w:autoSpaceDE/>
        <w:autoSpaceDN/>
        <w:bidi w:val="0"/>
        <w:adjustRightInd/>
        <w:snapToGrid w:val="0"/>
        <w:spacing w:before="50" w:after="120" w:afterLines="50"/>
        <w:ind w:firstLine="0"/>
        <w:jc w:val="center"/>
        <w:textAlignment w:val="auto"/>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pPr>
        <w:snapToGrid w:val="0"/>
        <w:spacing w:before="50" w:after="120" w:afterLines="50"/>
        <w:ind w:firstLine="649"/>
        <w:jc w:val="center"/>
        <w:rPr>
          <w:rFonts w:ascii="仿宋" w:hAnsi="仿宋" w:eastAsia="仿宋"/>
          <w:b/>
          <w:color w:val="000000"/>
          <w:sz w:val="32"/>
          <w:szCs w:val="32"/>
        </w:rPr>
      </w:pPr>
    </w:p>
    <w:p>
      <w:pPr>
        <w:pStyle w:val="23"/>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sz w:val="28"/>
                <w:szCs w:val="28"/>
              </w:rPr>
            </w:pPr>
            <w:r>
              <w:rPr>
                <w:rFonts w:hint="eastAsia" w:ascii="仿宋" w:hAnsi="仿宋" w:eastAsia="仿宋"/>
                <w:color w:val="000000"/>
                <w:sz w:val="28"/>
                <w:szCs w:val="28"/>
              </w:rPr>
              <w:t>招标文件要求</w:t>
            </w:r>
          </w:p>
        </w:tc>
        <w:tc>
          <w:tcPr>
            <w:tcW w:w="2878"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sz w:val="28"/>
                <w:szCs w:val="28"/>
              </w:rPr>
            </w:pPr>
            <w:r>
              <w:rPr>
                <w:rFonts w:hint="eastAsia" w:ascii="仿宋" w:hAnsi="仿宋" w:eastAsia="仿宋"/>
                <w:color w:val="000000"/>
                <w:sz w:val="28"/>
                <w:szCs w:val="28"/>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sz w:val="28"/>
                <w:szCs w:val="28"/>
              </w:rPr>
            </w:pPr>
            <w:r>
              <w:rPr>
                <w:rFonts w:hint="eastAsia" w:ascii="仿宋" w:hAnsi="仿宋" w:eastAsia="仿宋"/>
                <w:color w:val="000000"/>
                <w:sz w:val="28"/>
                <w:szCs w:val="28"/>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nil"/>
              <w:right w:val="single" w:color="auto" w:sz="4" w:space="0"/>
            </w:tcBorders>
          </w:tcPr>
          <w:p>
            <w:pPr>
              <w:pStyle w:val="43"/>
              <w:snapToGrid w:val="0"/>
              <w:spacing w:before="120" w:after="120" w:line="240" w:lineRule="auto"/>
              <w:outlineLvl w:val="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8"/>
                <w:szCs w:val="28"/>
              </w:rPr>
            </w:pPr>
          </w:p>
        </w:tc>
      </w:tr>
    </w:tbl>
    <w:p>
      <w:pPr>
        <w:pStyle w:val="30"/>
        <w:ind w:firstLine="568"/>
        <w:rPr>
          <w:rFonts w:ascii="仿宋" w:hAnsi="仿宋" w:eastAsia="仿宋"/>
          <w:color w:val="000000"/>
          <w:spacing w:val="20"/>
          <w:kern w:val="0"/>
          <w:sz w:val="28"/>
          <w:szCs w:val="28"/>
        </w:rPr>
      </w:pPr>
      <w:r>
        <w:rPr>
          <w:rFonts w:hint="eastAsia" w:ascii="仿宋" w:hAnsi="仿宋" w:eastAsia="仿宋"/>
          <w:color w:val="000000"/>
          <w:sz w:val="28"/>
          <w:szCs w:val="28"/>
        </w:rPr>
        <w:t>注：投标人应根据招标文件中所采购服务的内容和要求逐项响应并在“偏离情况”栏注明“正偏离”“负偏离”或“无偏离”</w:t>
      </w:r>
    </w:p>
    <w:p>
      <w:pPr>
        <w:pStyle w:val="30"/>
        <w:ind w:firstLine="649"/>
        <w:rPr>
          <w:rFonts w:ascii="仿宋" w:hAnsi="仿宋" w:eastAsia="仿宋"/>
          <w:color w:val="000000"/>
          <w:spacing w:val="20"/>
          <w:kern w:val="0"/>
          <w:sz w:val="28"/>
          <w:szCs w:val="28"/>
        </w:rPr>
      </w:pPr>
    </w:p>
    <w:p>
      <w:pPr>
        <w:snapToGrid w:val="0"/>
        <w:spacing w:before="50" w:after="50"/>
        <w:ind w:firstLine="646"/>
        <w:rPr>
          <w:rFonts w:ascii="仿宋" w:hAnsi="仿宋" w:eastAsia="仿宋"/>
          <w:color w:val="000000"/>
          <w:spacing w:val="20"/>
          <w:sz w:val="28"/>
          <w:szCs w:val="28"/>
        </w:rPr>
      </w:pPr>
    </w:p>
    <w:p>
      <w:pPr>
        <w:snapToGrid w:val="0"/>
        <w:spacing w:before="50" w:after="50"/>
        <w:ind w:firstLine="646"/>
        <w:rPr>
          <w:rFonts w:ascii="仿宋" w:hAnsi="仿宋" w:eastAsia="仿宋"/>
          <w:color w:val="000000"/>
          <w:sz w:val="28"/>
          <w:szCs w:val="28"/>
        </w:rPr>
      </w:pPr>
      <w:r>
        <w:rPr>
          <w:rFonts w:hint="eastAsia" w:ascii="仿宋" w:hAnsi="仿宋" w:eastAsia="仿宋"/>
          <w:color w:val="000000"/>
          <w:spacing w:val="20"/>
          <w:sz w:val="28"/>
          <w:szCs w:val="28"/>
        </w:rPr>
        <w:t>授权代表签名：</w:t>
      </w:r>
      <w:r>
        <w:rPr>
          <w:rFonts w:hint="eastAsia" w:ascii="仿宋" w:hAnsi="仿宋" w:eastAsia="仿宋"/>
          <w:color w:val="000000"/>
          <w:spacing w:val="20"/>
          <w:sz w:val="28"/>
          <w:szCs w:val="28"/>
          <w:u w:val="single"/>
        </w:rPr>
        <w:t xml:space="preserve">        </w:t>
      </w:r>
      <w:r>
        <w:rPr>
          <w:rFonts w:hint="eastAsia" w:ascii="仿宋" w:hAnsi="仿宋" w:eastAsia="仿宋"/>
          <w:color w:val="000000"/>
          <w:spacing w:val="20"/>
          <w:sz w:val="28"/>
          <w:szCs w:val="28"/>
        </w:rPr>
        <w:t xml:space="preserve">          日 期：</w:t>
      </w:r>
      <w:r>
        <w:rPr>
          <w:rFonts w:hint="eastAsia" w:ascii="仿宋" w:hAnsi="仿宋" w:eastAsia="仿宋"/>
          <w:color w:val="000000"/>
          <w:spacing w:val="20"/>
          <w:sz w:val="28"/>
          <w:szCs w:val="28"/>
          <w:u w:val="single"/>
        </w:rPr>
        <w:t xml:space="preserve">       </w:t>
      </w:r>
    </w:p>
    <w:p>
      <w:pPr>
        <w:snapToGrid w:val="0"/>
        <w:spacing w:before="50" w:after="120" w:afterLines="50"/>
        <w:ind w:firstLine="606"/>
        <w:jc w:val="left"/>
        <w:rPr>
          <w:rFonts w:ascii="仿宋" w:hAnsi="仿宋" w:eastAsia="仿宋"/>
          <w:color w:val="000000"/>
          <w:sz w:val="30"/>
          <w:szCs w:val="30"/>
        </w:rPr>
      </w:pPr>
    </w:p>
    <w:p>
      <w:pPr>
        <w:snapToGrid w:val="0"/>
        <w:spacing w:before="50" w:after="50"/>
        <w:ind w:firstLine="606"/>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附件3-5：</w:t>
      </w:r>
    </w:p>
    <w:p>
      <w:pPr>
        <w:keepNext w:val="0"/>
        <w:keepLines w:val="0"/>
        <w:pageBreakBefore w:val="0"/>
        <w:widowControl w:val="0"/>
        <w:kinsoku/>
        <w:wordWrap/>
        <w:overflowPunct/>
        <w:topLinePunct w:val="0"/>
        <w:autoSpaceDE/>
        <w:autoSpaceDN/>
        <w:bidi w:val="0"/>
        <w:adjustRightInd/>
        <w:snapToGrid w:val="0"/>
        <w:spacing w:before="50" w:after="120" w:afterLines="50"/>
        <w:ind w:firstLine="0"/>
        <w:jc w:val="center"/>
        <w:textAlignment w:val="auto"/>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pPr>
        <w:snapToGrid w:val="0"/>
        <w:spacing w:before="120" w:beforeLines="50" w:after="50"/>
        <w:ind w:firstLine="608"/>
        <w:jc w:val="center"/>
        <w:rPr>
          <w:rFonts w:ascii="仿宋" w:hAnsi="仿宋" w:eastAsia="仿宋"/>
          <w:b/>
          <w:color w:val="000000"/>
          <w:sz w:val="30"/>
          <w:szCs w:val="30"/>
        </w:rPr>
      </w:pPr>
    </w:p>
    <w:p>
      <w:pPr>
        <w:pStyle w:val="23"/>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专业技</w:t>
            </w:r>
          </w:p>
          <w:p>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证书</w:t>
            </w:r>
          </w:p>
          <w:p>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sz w:val="28"/>
                <w:szCs w:val="28"/>
              </w:rPr>
            </w:pPr>
            <w:r>
              <w:rPr>
                <w:rFonts w:hint="eastAsia" w:ascii="仿宋" w:hAnsi="仿宋" w:eastAsia="仿宋"/>
                <w:bCs/>
                <w:color w:val="000000"/>
                <w:sz w:val="28"/>
                <w:szCs w:val="28"/>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sz w:val="28"/>
                <w:szCs w:val="28"/>
              </w:rPr>
            </w:pPr>
            <w:r>
              <w:rPr>
                <w:rFonts w:hint="eastAsia" w:ascii="仿宋" w:hAnsi="仿宋" w:eastAsia="仿宋"/>
                <w:bCs/>
                <w:color w:val="000000"/>
                <w:sz w:val="28"/>
                <w:szCs w:val="28"/>
              </w:rPr>
              <w:t>劳动合</w:t>
            </w:r>
          </w:p>
          <w:p>
            <w:pPr>
              <w:snapToGrid w:val="0"/>
              <w:spacing w:before="120" w:beforeLines="50" w:after="50" w:line="460" w:lineRule="exact"/>
              <w:jc w:val="center"/>
              <w:rPr>
                <w:rFonts w:ascii="仿宋" w:hAnsi="仿宋" w:eastAsia="仿宋"/>
                <w:bCs/>
                <w:color w:val="000000"/>
                <w:sz w:val="28"/>
                <w:szCs w:val="28"/>
              </w:rPr>
            </w:pPr>
            <w:r>
              <w:rPr>
                <w:rFonts w:hint="eastAsia" w:ascii="仿宋" w:hAnsi="仿宋" w:eastAsia="仿宋"/>
                <w:bCs/>
                <w:color w:val="000000"/>
                <w:sz w:val="28"/>
                <w:szCs w:val="28"/>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pPr>
              <w:pStyle w:val="47"/>
              <w:snapToGrid w:val="0"/>
              <w:spacing w:before="120" w:beforeLines="50" w:after="50" w:line="460" w:lineRule="exact"/>
              <w:ind w:left="52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r>
    </w:tbl>
    <w:p>
      <w:pPr>
        <w:snapToGrid w:val="0"/>
        <w:spacing w:before="50" w:after="120" w:afterLines="50" w:line="460" w:lineRule="exact"/>
        <w:jc w:val="left"/>
        <w:rPr>
          <w:rFonts w:ascii="仿宋" w:hAnsi="仿宋" w:eastAsia="仿宋"/>
          <w:color w:val="000000"/>
          <w:sz w:val="28"/>
          <w:szCs w:val="28"/>
        </w:rPr>
      </w:pPr>
      <w:r>
        <w:rPr>
          <w:rFonts w:hint="eastAsia" w:ascii="仿宋" w:hAnsi="仿宋" w:eastAsia="仿宋"/>
          <w:color w:val="000000"/>
          <w:sz w:val="28"/>
          <w:szCs w:val="28"/>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sz w:val="28"/>
          <w:szCs w:val="28"/>
        </w:rPr>
      </w:pPr>
    </w:p>
    <w:p>
      <w:pPr>
        <w:snapToGrid w:val="0"/>
        <w:spacing w:before="50" w:after="50" w:line="460" w:lineRule="exact"/>
        <w:ind w:firstLine="646"/>
        <w:rPr>
          <w:rFonts w:ascii="仿宋" w:hAnsi="仿宋" w:eastAsia="仿宋"/>
          <w:color w:val="000000"/>
          <w:spacing w:val="20"/>
          <w:sz w:val="28"/>
          <w:szCs w:val="28"/>
          <w:u w:val="single"/>
        </w:rPr>
      </w:pPr>
      <w:r>
        <w:rPr>
          <w:rFonts w:hint="eastAsia" w:ascii="仿宋" w:hAnsi="仿宋" w:eastAsia="仿宋"/>
          <w:color w:val="000000"/>
          <w:spacing w:val="20"/>
          <w:sz w:val="28"/>
          <w:szCs w:val="28"/>
        </w:rPr>
        <w:t>授权代表签名：</w:t>
      </w:r>
      <w:r>
        <w:rPr>
          <w:rFonts w:hint="eastAsia" w:ascii="仿宋" w:hAnsi="仿宋" w:eastAsia="仿宋"/>
          <w:color w:val="000000"/>
          <w:spacing w:val="20"/>
          <w:sz w:val="28"/>
          <w:szCs w:val="28"/>
          <w:u w:val="single"/>
        </w:rPr>
        <w:t xml:space="preserve">              </w:t>
      </w:r>
      <w:r>
        <w:rPr>
          <w:rFonts w:hint="eastAsia" w:ascii="仿宋" w:hAnsi="仿宋" w:eastAsia="仿宋"/>
          <w:color w:val="000000"/>
          <w:spacing w:val="20"/>
          <w:sz w:val="28"/>
          <w:szCs w:val="28"/>
        </w:rPr>
        <w:t xml:space="preserve"> 日  期：</w:t>
      </w:r>
      <w:r>
        <w:rPr>
          <w:rFonts w:hint="eastAsia" w:ascii="仿宋" w:hAnsi="仿宋" w:eastAsia="仿宋"/>
          <w:color w:val="000000"/>
          <w:spacing w:val="20"/>
          <w:sz w:val="28"/>
          <w:szCs w:val="28"/>
          <w:u w:val="single"/>
        </w:rPr>
        <w:t xml:space="preserve">        </w:t>
      </w:r>
    </w:p>
    <w:p>
      <w:pPr>
        <w:snapToGrid w:val="0"/>
        <w:spacing w:before="50" w:after="120" w:afterLines="50" w:line="460" w:lineRule="exact"/>
        <w:ind w:firstLine="606"/>
        <w:jc w:val="left"/>
        <w:rPr>
          <w:rFonts w:ascii="仿宋" w:hAnsi="仿宋" w:eastAsia="仿宋"/>
          <w:color w:val="000000"/>
          <w:sz w:val="30"/>
          <w:szCs w:val="30"/>
        </w:rPr>
      </w:pPr>
    </w:p>
    <w:p>
      <w:pPr>
        <w:pStyle w:val="43"/>
        <w:snapToGrid w:val="0"/>
        <w:spacing w:before="120" w:after="120" w:line="460" w:lineRule="exact"/>
        <w:ind w:firstLine="606"/>
        <w:rPr>
          <w:rFonts w:ascii="仿宋" w:hAnsi="仿宋" w:eastAsia="仿宋"/>
          <w:color w:val="000000"/>
          <w:sz w:val="30"/>
          <w:szCs w:val="30"/>
        </w:rPr>
      </w:pPr>
    </w:p>
    <w:p>
      <w:pPr>
        <w:snapToGrid w:val="0"/>
        <w:spacing w:before="50"/>
        <w:ind w:firstLine="606"/>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附件3-6：</w:t>
      </w:r>
    </w:p>
    <w:p>
      <w:pPr>
        <w:keepNext w:val="0"/>
        <w:keepLines w:val="0"/>
        <w:pageBreakBefore w:val="0"/>
        <w:widowControl w:val="0"/>
        <w:kinsoku/>
        <w:wordWrap/>
        <w:overflowPunct/>
        <w:topLinePunct w:val="0"/>
        <w:autoSpaceDE/>
        <w:autoSpaceDN/>
        <w:bidi w:val="0"/>
        <w:adjustRightInd/>
        <w:snapToGrid w:val="0"/>
        <w:spacing w:before="50" w:after="50"/>
        <w:ind w:firstLine="0"/>
        <w:jc w:val="center"/>
        <w:textAlignment w:val="auto"/>
        <w:rPr>
          <w:rFonts w:ascii="仿宋" w:hAnsi="仿宋" w:eastAsia="仿宋"/>
          <w:b/>
          <w:color w:val="000000"/>
          <w:sz w:val="36"/>
          <w:szCs w:val="36"/>
        </w:rPr>
      </w:pPr>
      <w:r>
        <w:rPr>
          <w:rFonts w:hint="eastAsia" w:ascii="仿宋" w:hAnsi="仿宋" w:eastAsia="仿宋"/>
          <w:b/>
          <w:color w:val="000000"/>
          <w:sz w:val="36"/>
          <w:szCs w:val="36"/>
        </w:rPr>
        <w:t>商务响应表</w:t>
      </w:r>
    </w:p>
    <w:p>
      <w:pPr>
        <w:snapToGrid w:val="0"/>
        <w:spacing w:before="50"/>
        <w:ind w:firstLine="649"/>
        <w:jc w:val="center"/>
        <w:rPr>
          <w:rFonts w:ascii="仿宋" w:hAnsi="仿宋" w:eastAsia="仿宋"/>
          <w:b/>
          <w:color w:val="000000"/>
          <w:sz w:val="32"/>
          <w:szCs w:val="32"/>
        </w:rPr>
      </w:pPr>
    </w:p>
    <w:p>
      <w:pPr>
        <w:pStyle w:val="23"/>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2249"/>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项目</w:t>
            </w:r>
          </w:p>
        </w:tc>
        <w:tc>
          <w:tcPr>
            <w:tcW w:w="224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是否</w:t>
            </w:r>
          </w:p>
          <w:p>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投标人业绩</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投标人实力</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bl>
    <w:p>
      <w:pPr>
        <w:snapToGrid w:val="0"/>
        <w:spacing w:before="120" w:beforeLines="50"/>
        <w:rPr>
          <w:rFonts w:ascii="仿宋" w:hAnsi="仿宋" w:eastAsia="仿宋"/>
          <w:color w:val="000000"/>
          <w:sz w:val="28"/>
          <w:szCs w:val="28"/>
          <w:u w:val="single"/>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Pr>
        <w:snapToGrid w:val="0"/>
        <w:spacing w:before="50" w:after="120" w:afterLines="50"/>
        <w:jc w:val="left"/>
        <w:rPr>
          <w:rFonts w:ascii="仿宋" w:hAnsi="仿宋" w:eastAsia="仿宋"/>
          <w:color w:val="000000"/>
          <w:sz w:val="28"/>
          <w:szCs w:val="28"/>
        </w:rPr>
      </w:pPr>
    </w:p>
    <w:p>
      <w:pPr>
        <w:snapToGrid w:val="0"/>
        <w:spacing w:before="50" w:after="120" w:afterLines="50"/>
        <w:ind w:firstLine="568"/>
        <w:jc w:val="left"/>
        <w:rPr>
          <w:rFonts w:ascii="仿宋" w:hAnsi="仿宋" w:eastAsia="仿宋"/>
          <w:b/>
          <w:color w:val="000000"/>
          <w:sz w:val="28"/>
          <w:szCs w:val="28"/>
        </w:rPr>
      </w:pPr>
      <w:r>
        <w:rPr>
          <w:rFonts w:hint="eastAsia" w:ascii="仿宋" w:hAnsi="仿宋" w:eastAsia="仿宋"/>
          <w:b/>
          <w:color w:val="000000"/>
          <w:sz w:val="28"/>
          <w:szCs w:val="28"/>
        </w:rPr>
        <w:t>注：投标人应对照招标文件要求逐项填写。</w:t>
      </w:r>
    </w:p>
    <w:p>
      <w:pPr>
        <w:snapToGrid w:val="0"/>
        <w:spacing w:before="50" w:after="120" w:afterLines="50"/>
        <w:ind w:firstLine="608"/>
        <w:jc w:val="left"/>
        <w:rPr>
          <w:rFonts w:ascii="仿宋" w:hAnsi="仿宋" w:eastAsia="仿宋"/>
          <w:b/>
          <w:color w:val="000000"/>
          <w:sz w:val="30"/>
          <w:szCs w:val="30"/>
        </w:rPr>
      </w:pPr>
    </w:p>
    <w:p>
      <w:pPr>
        <w:snapToGrid w:val="0"/>
        <w:spacing w:before="50" w:after="120" w:afterLines="50"/>
        <w:ind w:firstLine="606"/>
        <w:jc w:val="left"/>
        <w:rPr>
          <w:rFonts w:ascii="仿宋" w:hAnsi="仿宋" w:eastAsia="仿宋"/>
          <w:color w:val="000000"/>
          <w:sz w:val="30"/>
          <w:szCs w:val="30"/>
        </w:rPr>
      </w:pPr>
    </w:p>
    <w:p>
      <w:pPr>
        <w:snapToGrid w:val="0"/>
        <w:spacing w:before="50" w:after="120" w:afterLines="50"/>
        <w:ind w:firstLine="606"/>
        <w:jc w:val="left"/>
        <w:rPr>
          <w:rFonts w:ascii="仿宋" w:hAnsi="仿宋" w:eastAsia="仿宋"/>
          <w:color w:val="000000"/>
          <w:sz w:val="30"/>
          <w:szCs w:val="30"/>
        </w:rPr>
      </w:pPr>
    </w:p>
    <w:p>
      <w:pPr>
        <w:widowControl/>
        <w:ind w:firstLine="606"/>
        <w:jc w:val="left"/>
        <w:rPr>
          <w:rFonts w:ascii="仿宋" w:hAnsi="仿宋" w:eastAsia="仿宋"/>
          <w:color w:val="000000"/>
          <w:sz w:val="30"/>
          <w:szCs w:val="30"/>
        </w:rPr>
        <w:sectPr>
          <w:footerReference r:id="rId3" w:type="default"/>
          <w:pgSz w:w="11906" w:h="16838"/>
          <w:pgMar w:top="1474" w:right="1797" w:bottom="1247" w:left="1797" w:header="851" w:footer="283" w:gutter="0"/>
          <w:pgBorders>
            <w:top w:val="none" w:sz="0" w:space="0"/>
            <w:left w:val="none" w:sz="0" w:space="0"/>
            <w:bottom w:val="none" w:sz="0" w:space="0"/>
            <w:right w:val="none" w:sz="0" w:space="0"/>
          </w:pgBorders>
          <w:cols w:space="720" w:num="1"/>
        </w:sectPr>
      </w:pPr>
    </w:p>
    <w:p>
      <w:pPr>
        <w:snapToGrid w:val="0"/>
        <w:spacing w:before="50" w:after="120" w:afterLines="50"/>
        <w:ind w:firstLine="606"/>
        <w:jc w:val="left"/>
        <w:rPr>
          <w:rFonts w:ascii="仿宋" w:hAnsi="仿宋" w:eastAsia="仿宋"/>
          <w:color w:val="000000"/>
          <w:sz w:val="30"/>
          <w:szCs w:val="30"/>
        </w:rPr>
      </w:pPr>
      <w:r>
        <w:rPr>
          <w:rFonts w:hint="eastAsia" w:ascii="仿宋" w:hAnsi="仿宋" w:eastAsia="仿宋"/>
          <w:color w:val="000000"/>
          <w:sz w:val="30"/>
          <w:szCs w:val="30"/>
        </w:rPr>
        <w:t>附件3-7：</w:t>
      </w:r>
    </w:p>
    <w:p>
      <w:pPr>
        <w:keepNext w:val="0"/>
        <w:keepLines w:val="0"/>
        <w:pageBreakBefore w:val="0"/>
        <w:widowControl w:val="0"/>
        <w:kinsoku/>
        <w:wordWrap/>
        <w:overflowPunct/>
        <w:topLinePunct w:val="0"/>
        <w:autoSpaceDE/>
        <w:autoSpaceDN/>
        <w:bidi w:val="0"/>
        <w:adjustRightInd/>
        <w:snapToGrid w:val="0"/>
        <w:spacing w:before="50" w:after="50"/>
        <w:ind w:firstLine="0"/>
        <w:jc w:val="center"/>
        <w:textAlignment w:val="auto"/>
        <w:rPr>
          <w:rFonts w:ascii="仿宋" w:hAnsi="仿宋" w:eastAsia="仿宋"/>
          <w:b/>
          <w:color w:val="000000"/>
          <w:sz w:val="36"/>
          <w:szCs w:val="36"/>
        </w:rPr>
      </w:pPr>
      <w:r>
        <w:rPr>
          <w:rFonts w:hint="eastAsia" w:ascii="仿宋" w:hAnsi="仿宋" w:eastAsia="仿宋"/>
          <w:b/>
          <w:color w:val="000000"/>
          <w:sz w:val="36"/>
          <w:szCs w:val="36"/>
        </w:rPr>
        <w:t>投标人业绩情况一览表</w:t>
      </w:r>
    </w:p>
    <w:p>
      <w:pPr>
        <w:pStyle w:val="23"/>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420"/>
        <w:gridCol w:w="1080"/>
        <w:gridCol w:w="1080"/>
        <w:gridCol w:w="1080"/>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6" w:hRule="atLeast"/>
        </w:trPr>
        <w:tc>
          <w:tcPr>
            <w:tcW w:w="2628" w:type="dxa"/>
            <w:vMerge w:val="restart"/>
            <w:vAlign w:val="center"/>
          </w:tcPr>
          <w:p>
            <w:pPr>
              <w:snapToGrid w:val="0"/>
              <w:jc w:val="center"/>
              <w:rPr>
                <w:rFonts w:ascii="仿宋" w:hAnsi="仿宋" w:eastAsia="仿宋"/>
                <w:color w:val="000000"/>
                <w:sz w:val="28"/>
                <w:szCs w:val="28"/>
              </w:rPr>
            </w:pPr>
            <w:r>
              <w:rPr>
                <w:rFonts w:hint="eastAsia" w:ascii="仿宋" w:hAnsi="仿宋" w:eastAsia="仿宋"/>
                <w:color w:val="000000"/>
                <w:sz w:val="28"/>
                <w:szCs w:val="28"/>
              </w:rPr>
              <w:t>采购单位名称</w:t>
            </w:r>
          </w:p>
        </w:tc>
        <w:tc>
          <w:tcPr>
            <w:tcW w:w="3420" w:type="dxa"/>
            <w:vMerge w:val="restart"/>
            <w:vAlign w:val="center"/>
          </w:tcPr>
          <w:p>
            <w:pPr>
              <w:snapToGrid w:val="0"/>
              <w:jc w:val="center"/>
              <w:rPr>
                <w:rFonts w:ascii="仿宋" w:hAnsi="仿宋" w:eastAsia="仿宋"/>
                <w:color w:val="000000"/>
                <w:sz w:val="28"/>
                <w:szCs w:val="28"/>
              </w:rPr>
            </w:pPr>
            <w:r>
              <w:rPr>
                <w:rFonts w:hint="eastAsia" w:ascii="仿宋" w:hAnsi="仿宋" w:eastAsia="仿宋"/>
                <w:color w:val="000000"/>
                <w:sz w:val="28"/>
                <w:szCs w:val="28"/>
              </w:rPr>
              <w:t>设备或项目名称</w:t>
            </w:r>
          </w:p>
        </w:tc>
        <w:tc>
          <w:tcPr>
            <w:tcW w:w="1080" w:type="dxa"/>
            <w:vMerge w:val="restart"/>
            <w:vAlign w:val="center"/>
          </w:tcPr>
          <w:p>
            <w:pPr>
              <w:snapToGrid w:val="0"/>
              <w:jc w:val="center"/>
              <w:rPr>
                <w:rFonts w:ascii="仿宋" w:hAnsi="仿宋" w:eastAsia="仿宋"/>
                <w:color w:val="000000"/>
                <w:sz w:val="28"/>
                <w:szCs w:val="28"/>
              </w:rPr>
            </w:pPr>
            <w:r>
              <w:rPr>
                <w:rFonts w:hint="eastAsia" w:ascii="仿宋" w:hAnsi="仿宋" w:eastAsia="仿宋"/>
                <w:color w:val="000000"/>
                <w:sz w:val="28"/>
                <w:szCs w:val="28"/>
              </w:rPr>
              <w:t>采购</w:t>
            </w:r>
          </w:p>
          <w:p>
            <w:pPr>
              <w:snapToGrid w:val="0"/>
              <w:jc w:val="center"/>
              <w:rPr>
                <w:rFonts w:ascii="仿宋" w:hAnsi="仿宋" w:eastAsia="仿宋"/>
                <w:color w:val="000000"/>
                <w:sz w:val="28"/>
                <w:szCs w:val="28"/>
              </w:rPr>
            </w:pPr>
            <w:r>
              <w:rPr>
                <w:rFonts w:hint="eastAsia" w:ascii="仿宋" w:hAnsi="仿宋" w:eastAsia="仿宋"/>
                <w:color w:val="000000"/>
                <w:sz w:val="28"/>
                <w:szCs w:val="28"/>
              </w:rPr>
              <w:t>数量</w:t>
            </w:r>
          </w:p>
        </w:tc>
        <w:tc>
          <w:tcPr>
            <w:tcW w:w="1080" w:type="dxa"/>
            <w:vMerge w:val="restart"/>
            <w:vAlign w:val="center"/>
          </w:tcPr>
          <w:p>
            <w:pPr>
              <w:snapToGrid w:val="0"/>
              <w:jc w:val="center"/>
              <w:rPr>
                <w:rFonts w:ascii="仿宋" w:hAnsi="仿宋" w:eastAsia="仿宋"/>
                <w:color w:val="000000"/>
                <w:sz w:val="28"/>
                <w:szCs w:val="28"/>
              </w:rPr>
            </w:pPr>
            <w:r>
              <w:rPr>
                <w:rFonts w:hint="eastAsia" w:ascii="仿宋" w:hAnsi="仿宋" w:eastAsia="仿宋"/>
                <w:color w:val="000000"/>
                <w:sz w:val="28"/>
                <w:szCs w:val="28"/>
              </w:rPr>
              <w:t>单价</w:t>
            </w:r>
          </w:p>
        </w:tc>
        <w:tc>
          <w:tcPr>
            <w:tcW w:w="2160" w:type="dxa"/>
            <w:gridSpan w:val="2"/>
            <w:vAlign w:val="center"/>
          </w:tcPr>
          <w:p>
            <w:pPr>
              <w:snapToGrid w:val="0"/>
              <w:jc w:val="center"/>
              <w:rPr>
                <w:rFonts w:ascii="仿宋" w:hAnsi="仿宋" w:eastAsia="仿宋"/>
                <w:color w:val="000000"/>
                <w:sz w:val="28"/>
                <w:szCs w:val="28"/>
              </w:rPr>
            </w:pPr>
            <w:r>
              <w:rPr>
                <w:rFonts w:hint="eastAsia" w:ascii="仿宋" w:hAnsi="仿宋" w:eastAsia="仿宋"/>
                <w:color w:val="000000"/>
                <w:sz w:val="28"/>
                <w:szCs w:val="28"/>
              </w:rPr>
              <w:t>附件页码</w:t>
            </w:r>
          </w:p>
        </w:tc>
        <w:tc>
          <w:tcPr>
            <w:tcW w:w="2160" w:type="dxa"/>
            <w:vMerge w:val="restart"/>
            <w:vAlign w:val="center"/>
          </w:tcPr>
          <w:p>
            <w:pPr>
              <w:snapToGrid w:val="0"/>
              <w:jc w:val="center"/>
              <w:rPr>
                <w:rFonts w:ascii="仿宋" w:hAnsi="仿宋" w:eastAsia="仿宋"/>
                <w:color w:val="000000"/>
                <w:sz w:val="28"/>
                <w:szCs w:val="28"/>
              </w:rPr>
            </w:pPr>
            <w:r>
              <w:rPr>
                <w:rFonts w:hint="eastAsia" w:ascii="仿宋" w:hAnsi="仿宋" w:eastAsia="仿宋"/>
                <w:color w:val="000000"/>
                <w:sz w:val="28"/>
                <w:szCs w:val="28"/>
              </w:rPr>
              <w:t>采购单位联系人及</w:t>
            </w:r>
          </w:p>
          <w:p>
            <w:pPr>
              <w:snapToGrid w:val="0"/>
              <w:jc w:val="center"/>
              <w:rPr>
                <w:rFonts w:ascii="仿宋" w:hAnsi="仿宋" w:eastAsia="仿宋"/>
                <w:color w:val="000000"/>
                <w:sz w:val="28"/>
                <w:szCs w:val="28"/>
              </w:rPr>
            </w:pPr>
            <w:r>
              <w:rPr>
                <w:rFonts w:hint="eastAsia" w:ascii="仿宋" w:hAnsi="仿宋" w:eastAsia="仿宋"/>
                <w:color w:val="00000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2628" w:type="dxa"/>
            <w:vMerge w:val="continue"/>
            <w:vAlign w:val="center"/>
          </w:tcPr>
          <w:p>
            <w:pPr>
              <w:widowControl/>
              <w:jc w:val="left"/>
              <w:rPr>
                <w:rFonts w:ascii="仿宋" w:hAnsi="仿宋" w:eastAsia="仿宋"/>
                <w:color w:val="000000"/>
                <w:sz w:val="28"/>
                <w:szCs w:val="28"/>
              </w:rPr>
            </w:pPr>
          </w:p>
        </w:tc>
        <w:tc>
          <w:tcPr>
            <w:tcW w:w="3420" w:type="dxa"/>
            <w:vMerge w:val="continue"/>
            <w:vAlign w:val="center"/>
          </w:tcPr>
          <w:p>
            <w:pPr>
              <w:widowControl/>
              <w:jc w:val="left"/>
              <w:rPr>
                <w:rFonts w:ascii="仿宋" w:hAnsi="仿宋" w:eastAsia="仿宋"/>
                <w:color w:val="000000"/>
                <w:sz w:val="28"/>
                <w:szCs w:val="28"/>
              </w:rPr>
            </w:pPr>
          </w:p>
        </w:tc>
        <w:tc>
          <w:tcPr>
            <w:tcW w:w="1080" w:type="dxa"/>
            <w:vMerge w:val="continue"/>
            <w:vAlign w:val="center"/>
          </w:tcPr>
          <w:p>
            <w:pPr>
              <w:widowControl/>
              <w:jc w:val="left"/>
              <w:rPr>
                <w:rFonts w:ascii="仿宋" w:hAnsi="仿宋" w:eastAsia="仿宋"/>
                <w:color w:val="000000"/>
                <w:sz w:val="28"/>
                <w:szCs w:val="28"/>
              </w:rPr>
            </w:pPr>
          </w:p>
        </w:tc>
        <w:tc>
          <w:tcPr>
            <w:tcW w:w="1080" w:type="dxa"/>
            <w:vMerge w:val="continue"/>
            <w:vAlign w:val="center"/>
          </w:tcPr>
          <w:p>
            <w:pPr>
              <w:widowControl/>
              <w:jc w:val="left"/>
              <w:rPr>
                <w:rFonts w:ascii="仿宋" w:hAnsi="仿宋" w:eastAsia="仿宋"/>
                <w:color w:val="000000"/>
                <w:sz w:val="28"/>
                <w:szCs w:val="28"/>
              </w:rPr>
            </w:pPr>
          </w:p>
        </w:tc>
        <w:tc>
          <w:tcPr>
            <w:tcW w:w="1080" w:type="dxa"/>
            <w:vAlign w:val="center"/>
          </w:tcPr>
          <w:p>
            <w:pPr>
              <w:snapToGrid w:val="0"/>
              <w:jc w:val="center"/>
              <w:rPr>
                <w:rFonts w:ascii="仿宋" w:hAnsi="仿宋" w:eastAsia="仿宋"/>
                <w:color w:val="000000"/>
                <w:sz w:val="28"/>
                <w:szCs w:val="28"/>
              </w:rPr>
            </w:pPr>
            <w:r>
              <w:rPr>
                <w:rFonts w:hint="eastAsia" w:ascii="仿宋" w:hAnsi="仿宋" w:eastAsia="仿宋"/>
                <w:color w:val="000000"/>
                <w:sz w:val="28"/>
                <w:szCs w:val="28"/>
              </w:rPr>
              <w:t>合</w:t>
            </w:r>
          </w:p>
          <w:p>
            <w:pPr>
              <w:snapToGrid w:val="0"/>
              <w:jc w:val="center"/>
              <w:rPr>
                <w:rFonts w:ascii="仿宋" w:hAnsi="仿宋" w:eastAsia="仿宋"/>
                <w:color w:val="000000"/>
                <w:sz w:val="28"/>
                <w:szCs w:val="28"/>
              </w:rPr>
            </w:pPr>
            <w:r>
              <w:rPr>
                <w:rFonts w:hint="eastAsia" w:ascii="仿宋" w:hAnsi="仿宋" w:eastAsia="仿宋"/>
                <w:color w:val="000000"/>
                <w:sz w:val="28"/>
                <w:szCs w:val="28"/>
              </w:rPr>
              <w:t>同</w:t>
            </w:r>
          </w:p>
        </w:tc>
        <w:tc>
          <w:tcPr>
            <w:tcW w:w="1080" w:type="dxa"/>
            <w:vAlign w:val="center"/>
          </w:tcPr>
          <w:p>
            <w:pPr>
              <w:snapToGrid w:val="0"/>
              <w:jc w:val="center"/>
              <w:rPr>
                <w:rFonts w:ascii="仿宋" w:hAnsi="仿宋" w:eastAsia="仿宋"/>
                <w:color w:val="000000"/>
                <w:sz w:val="28"/>
                <w:szCs w:val="28"/>
              </w:rPr>
            </w:pPr>
            <w:r>
              <w:rPr>
                <w:rFonts w:hint="eastAsia" w:ascii="仿宋" w:hAnsi="仿宋" w:eastAsia="仿宋"/>
                <w:color w:val="000000"/>
                <w:sz w:val="28"/>
                <w:szCs w:val="28"/>
              </w:rPr>
              <w:t>验收</w:t>
            </w:r>
          </w:p>
          <w:p>
            <w:pPr>
              <w:snapToGrid w:val="0"/>
              <w:jc w:val="center"/>
              <w:rPr>
                <w:rFonts w:ascii="仿宋" w:hAnsi="仿宋" w:eastAsia="仿宋"/>
                <w:color w:val="000000"/>
                <w:sz w:val="28"/>
                <w:szCs w:val="28"/>
              </w:rPr>
            </w:pPr>
            <w:r>
              <w:rPr>
                <w:rFonts w:hint="eastAsia" w:ascii="仿宋" w:hAnsi="仿宋" w:eastAsia="仿宋"/>
                <w:color w:val="000000"/>
                <w:sz w:val="28"/>
                <w:szCs w:val="28"/>
              </w:rPr>
              <w:t>报告</w:t>
            </w:r>
          </w:p>
        </w:tc>
        <w:tc>
          <w:tcPr>
            <w:tcW w:w="2160" w:type="dxa"/>
            <w:vMerge w:val="continue"/>
            <w:vAlign w:val="center"/>
          </w:tcPr>
          <w:p>
            <w:pPr>
              <w:widowControl/>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ascii="仿宋" w:hAnsi="仿宋" w:eastAsia="仿宋"/>
                <w:color w:val="000000"/>
                <w:sz w:val="28"/>
                <w:szCs w:val="28"/>
              </w:rPr>
            </w:pPr>
          </w:p>
        </w:tc>
        <w:tc>
          <w:tcPr>
            <w:tcW w:w="342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2160" w:type="dxa"/>
          </w:tcPr>
          <w:p>
            <w:pPr>
              <w:snapToGrid w:val="0"/>
              <w:spacing w:before="50" w:after="120" w:afterLines="50" w:line="400" w:lineRule="exact"/>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28" w:type="dxa"/>
          </w:tcPr>
          <w:p>
            <w:pPr>
              <w:snapToGrid w:val="0"/>
              <w:spacing w:before="50" w:after="120" w:afterLines="50" w:line="400" w:lineRule="exact"/>
              <w:jc w:val="left"/>
              <w:rPr>
                <w:rFonts w:ascii="仿宋" w:hAnsi="仿宋" w:eastAsia="仿宋"/>
                <w:color w:val="000000"/>
                <w:sz w:val="28"/>
                <w:szCs w:val="28"/>
              </w:rPr>
            </w:pPr>
          </w:p>
        </w:tc>
        <w:tc>
          <w:tcPr>
            <w:tcW w:w="342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2160" w:type="dxa"/>
          </w:tcPr>
          <w:p>
            <w:pPr>
              <w:snapToGrid w:val="0"/>
              <w:spacing w:before="50" w:after="120" w:afterLines="50" w:line="400" w:lineRule="exact"/>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ascii="仿宋" w:hAnsi="仿宋" w:eastAsia="仿宋"/>
                <w:color w:val="000000"/>
                <w:sz w:val="28"/>
                <w:szCs w:val="28"/>
              </w:rPr>
            </w:pPr>
          </w:p>
        </w:tc>
        <w:tc>
          <w:tcPr>
            <w:tcW w:w="342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2160" w:type="dxa"/>
          </w:tcPr>
          <w:p>
            <w:pPr>
              <w:snapToGrid w:val="0"/>
              <w:spacing w:before="50" w:after="120" w:afterLines="50" w:line="400" w:lineRule="exact"/>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ascii="仿宋" w:hAnsi="仿宋" w:eastAsia="仿宋"/>
                <w:color w:val="000000"/>
                <w:sz w:val="28"/>
                <w:szCs w:val="28"/>
              </w:rPr>
            </w:pPr>
          </w:p>
        </w:tc>
        <w:tc>
          <w:tcPr>
            <w:tcW w:w="342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2160" w:type="dxa"/>
          </w:tcPr>
          <w:p>
            <w:pPr>
              <w:snapToGrid w:val="0"/>
              <w:spacing w:before="50" w:after="120" w:afterLines="50" w:line="400" w:lineRule="exact"/>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9900" w:type="dxa"/>
        </w:trPr>
        <w:tc>
          <w:tcPr>
            <w:tcW w:w="2628" w:type="dxa"/>
          </w:tcPr>
          <w:p>
            <w:pPr>
              <w:snapToGrid w:val="0"/>
              <w:spacing w:before="50" w:after="120" w:afterLines="50" w:line="40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r>
    </w:tbl>
    <w:p>
      <w:pPr>
        <w:pStyle w:val="23"/>
        <w:snapToGrid w:val="0"/>
        <w:spacing w:before="240"/>
        <w:rPr>
          <w:rFonts w:ascii="仿宋" w:hAnsi="仿宋" w:eastAsia="仿宋"/>
          <w:color w:val="000000"/>
          <w:kern w:val="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w:t>
      </w:r>
      <w:r>
        <w:rPr>
          <w:rFonts w:hint="eastAsia" w:ascii="仿宋" w:hAnsi="仿宋" w:eastAsia="仿宋"/>
          <w:color w:val="000000"/>
          <w:sz w:val="28"/>
          <w:szCs w:val="28"/>
        </w:rPr>
        <w:t xml:space="preserve">                                            时  间：</w:t>
      </w:r>
      <w:r>
        <w:rPr>
          <w:rFonts w:hint="eastAsia" w:ascii="仿宋" w:hAnsi="仿宋" w:eastAsia="仿宋"/>
          <w:color w:val="000000"/>
          <w:sz w:val="28"/>
          <w:szCs w:val="28"/>
          <w:u w:val="single"/>
        </w:rPr>
        <w:t xml:space="preserve">            </w:t>
      </w:r>
    </w:p>
    <w:p>
      <w:pPr>
        <w:widowControl/>
        <w:ind w:firstLine="606"/>
        <w:jc w:val="left"/>
        <w:rPr>
          <w:rFonts w:ascii="仿宋" w:hAnsi="仿宋" w:eastAsia="仿宋"/>
          <w:color w:val="000000"/>
          <w:sz w:val="30"/>
          <w:szCs w:val="30"/>
        </w:rPr>
        <w:sectPr>
          <w:pgSz w:w="16838" w:h="11906" w:orient="landscape"/>
          <w:pgMar w:top="1797" w:right="1474" w:bottom="1797" w:left="1247" w:header="851" w:footer="851" w:gutter="0"/>
          <w:pgBorders>
            <w:top w:val="none" w:sz="0" w:space="0"/>
            <w:left w:val="none" w:sz="0" w:space="0"/>
            <w:bottom w:val="none" w:sz="0" w:space="0"/>
            <w:right w:val="none" w:sz="0" w:space="0"/>
          </w:pgBorders>
          <w:cols w:space="720" w:num="1"/>
        </w:sectPr>
      </w:pPr>
    </w:p>
    <w:p>
      <w:pPr>
        <w:snapToGrid w:val="0"/>
        <w:spacing w:before="120" w:beforeLines="50" w:after="50"/>
        <w:ind w:firstLine="606"/>
        <w:rPr>
          <w:rFonts w:ascii="仿宋" w:hAnsi="仿宋" w:eastAsia="仿宋"/>
          <w:b/>
          <w:color w:val="000000"/>
          <w:sz w:val="30"/>
          <w:szCs w:val="30"/>
        </w:rPr>
      </w:pPr>
      <w:r>
        <w:rPr>
          <w:rFonts w:hint="eastAsia" w:ascii="仿宋" w:hAnsi="仿宋" w:eastAsia="仿宋"/>
          <w:color w:val="000000"/>
          <w:sz w:val="30"/>
          <w:szCs w:val="30"/>
        </w:rPr>
        <w:t>附件4-1</w:t>
      </w:r>
      <w:r>
        <w:rPr>
          <w:rFonts w:hint="eastAsia" w:ascii="仿宋" w:hAnsi="仿宋" w:eastAsia="仿宋"/>
          <w:b/>
          <w:color w:val="000000"/>
          <w:sz w:val="30"/>
          <w:szCs w:val="30"/>
        </w:rPr>
        <w:t>：</w:t>
      </w:r>
    </w:p>
    <w:p>
      <w:pPr>
        <w:keepNext w:val="0"/>
        <w:keepLines w:val="0"/>
        <w:pageBreakBefore w:val="0"/>
        <w:widowControl w:val="0"/>
        <w:kinsoku/>
        <w:wordWrap/>
        <w:overflowPunct/>
        <w:topLinePunct w:val="0"/>
        <w:autoSpaceDE/>
        <w:autoSpaceDN/>
        <w:bidi w:val="0"/>
        <w:adjustRightInd/>
        <w:snapToGrid/>
        <w:ind w:right="0" w:firstLine="0"/>
        <w:jc w:val="center"/>
        <w:textAlignment w:val="auto"/>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keepNext w:val="0"/>
        <w:keepLines w:val="0"/>
        <w:pageBreakBefore w:val="0"/>
        <w:widowControl w:val="0"/>
        <w:kinsoku/>
        <w:wordWrap/>
        <w:overflowPunct/>
        <w:topLinePunct w:val="0"/>
        <w:autoSpaceDE/>
        <w:autoSpaceDN/>
        <w:bidi w:val="0"/>
        <w:adjustRightInd/>
        <w:snapToGrid/>
        <w:spacing w:before="240" w:beforeLines="100" w:line="240" w:lineRule="atLeast"/>
        <w:ind w:firstLine="0"/>
        <w:jc w:val="center"/>
        <w:textAlignment w:val="auto"/>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w:t>
      </w:r>
      <w:r>
        <w:rPr>
          <w:rFonts w:hint="eastAsia" w:ascii="仿宋" w:hAnsi="仿宋" w:eastAsia="仿宋"/>
          <w:color w:val="000000"/>
          <w:sz w:val="36"/>
          <w:szCs w:val="36"/>
        </w:rPr>
        <w:t>4</w:t>
      </w:r>
      <w:r>
        <w:rPr>
          <w:rFonts w:ascii="仿宋" w:hAnsi="仿宋" w:eastAsia="仿宋"/>
          <w:color w:val="000000"/>
          <w:sz w:val="36"/>
          <w:szCs w:val="36"/>
        </w:rPr>
        <w:t>-</w:t>
      </w:r>
    </w:p>
    <w:p>
      <w:pPr>
        <w:spacing w:after="100" w:afterAutospacing="1" w:line="800" w:lineRule="exact"/>
        <w:ind w:right="-108" w:firstLine="1865"/>
        <w:jc w:val="center"/>
        <w:rPr>
          <w:rFonts w:ascii="仿宋" w:hAnsi="仿宋" w:eastAsia="仿宋"/>
          <w:b/>
          <w:color w:val="000000"/>
          <w:spacing w:val="40"/>
          <w:sz w:val="84"/>
          <w:szCs w:val="84"/>
        </w:rPr>
      </w:pPr>
    </w:p>
    <w:p>
      <w:pPr>
        <w:keepNext w:val="0"/>
        <w:keepLines w:val="0"/>
        <w:pageBreakBefore w:val="0"/>
        <w:widowControl w:val="0"/>
        <w:kinsoku/>
        <w:wordWrap/>
        <w:overflowPunct/>
        <w:topLinePunct w:val="0"/>
        <w:autoSpaceDE/>
        <w:autoSpaceDN/>
        <w:bidi w:val="0"/>
        <w:adjustRightInd/>
        <w:snapToGrid/>
        <w:spacing w:after="100" w:afterAutospacing="1"/>
        <w:ind w:right="0" w:firstLine="0"/>
        <w:jc w:val="center"/>
        <w:textAlignment w:val="auto"/>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pPr>
        <w:keepNext w:val="0"/>
        <w:keepLines w:val="0"/>
        <w:pageBreakBefore w:val="0"/>
        <w:widowControl w:val="0"/>
        <w:kinsoku/>
        <w:wordWrap/>
        <w:overflowPunct/>
        <w:topLinePunct w:val="0"/>
        <w:autoSpaceDE/>
        <w:autoSpaceDN/>
        <w:bidi w:val="0"/>
        <w:adjustRightInd/>
        <w:snapToGrid/>
        <w:spacing w:after="100" w:afterAutospacing="1"/>
        <w:ind w:right="0" w:firstLine="0"/>
        <w:jc w:val="center"/>
        <w:textAlignment w:val="auto"/>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pPr>
        <w:keepNext w:val="0"/>
        <w:keepLines w:val="0"/>
        <w:pageBreakBefore w:val="0"/>
        <w:widowControl w:val="0"/>
        <w:kinsoku/>
        <w:wordWrap/>
        <w:overflowPunct/>
        <w:topLinePunct w:val="0"/>
        <w:autoSpaceDE/>
        <w:autoSpaceDN/>
        <w:bidi w:val="0"/>
        <w:adjustRightInd/>
        <w:snapToGrid/>
        <w:spacing w:after="100" w:afterAutospacing="1"/>
        <w:ind w:right="0" w:firstLine="0"/>
        <w:jc w:val="center"/>
        <w:textAlignment w:val="auto"/>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keepNext w:val="0"/>
        <w:keepLines w:val="0"/>
        <w:pageBreakBefore w:val="0"/>
        <w:widowControl w:val="0"/>
        <w:kinsoku/>
        <w:wordWrap/>
        <w:overflowPunct/>
        <w:topLinePunct w:val="0"/>
        <w:autoSpaceDE/>
        <w:autoSpaceDN/>
        <w:bidi w:val="0"/>
        <w:adjustRightInd/>
        <w:snapToGrid/>
        <w:spacing w:after="100" w:afterAutospacing="1"/>
        <w:ind w:right="0" w:firstLine="0"/>
        <w:jc w:val="center"/>
        <w:textAlignment w:val="auto"/>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pStyle w:val="589"/>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pPr>
        <w:pStyle w:val="589"/>
        <w:spacing w:line="360" w:lineRule="auto"/>
        <w:rPr>
          <w:rFonts w:ascii="宋体" w:hAnsi="宋体"/>
          <w:color w:val="000000"/>
          <w:sz w:val="28"/>
        </w:rPr>
      </w:pPr>
      <w:r>
        <w:rPr>
          <w:rFonts w:hint="eastAsia" w:ascii="宋体" w:hAnsi="宋体"/>
          <w:color w:val="000000"/>
          <w:sz w:val="28"/>
        </w:rPr>
        <w:t>（加盖单位公章）</w:t>
      </w:r>
    </w:p>
    <w:p>
      <w:pPr>
        <w:pStyle w:val="589"/>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pPr>
        <w:pStyle w:val="589"/>
        <w:spacing w:line="360" w:lineRule="auto"/>
        <w:rPr>
          <w:rFonts w:hint="eastAsia" w:ascii="宋体" w:hAnsi="宋体"/>
          <w:color w:val="000000"/>
          <w:sz w:val="28"/>
          <w:u w:val="single"/>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rPr>
          <w:rFonts w:hint="eastAsia" w:ascii="宋体" w:hAnsi="宋体"/>
          <w:color w:val="000000"/>
          <w:sz w:val="28"/>
          <w:u w:val="single"/>
        </w:rPr>
      </w:pPr>
      <w:r>
        <w:rPr>
          <w:rFonts w:hint="eastAsia" w:ascii="宋体" w:hAnsi="宋体"/>
          <w:color w:val="000000"/>
          <w:sz w:val="28"/>
          <w:u w:val="single"/>
        </w:rPr>
        <w:br w:type="page"/>
      </w:r>
    </w:p>
    <w:p>
      <w:pPr>
        <w:pStyle w:val="43"/>
        <w:snapToGrid w:val="0"/>
        <w:spacing w:before="120" w:after="120" w:line="240" w:lineRule="auto"/>
        <w:ind w:firstLine="606"/>
        <w:jc w:val="left"/>
        <w:rPr>
          <w:rFonts w:ascii="仿宋" w:hAnsi="仿宋" w:eastAsia="仿宋"/>
          <w:b/>
          <w:color w:val="000000"/>
          <w:sz w:val="36"/>
          <w:szCs w:val="36"/>
        </w:rPr>
      </w:pPr>
      <w:r>
        <w:rPr>
          <w:rFonts w:hint="eastAsia" w:ascii="仿宋" w:hAnsi="仿宋" w:eastAsia="仿宋"/>
          <w:color w:val="000000"/>
          <w:sz w:val="30"/>
          <w:szCs w:val="30"/>
        </w:rPr>
        <w:t>附件4-2：</w:t>
      </w:r>
    </w:p>
    <w:p>
      <w:pPr>
        <w:pStyle w:val="43"/>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投 标 报 价 明 细 表</w:t>
      </w:r>
    </w:p>
    <w:p>
      <w:pPr>
        <w:snapToGrid w:val="0"/>
        <w:rPr>
          <w:rFonts w:ascii="仿宋" w:hAnsi="仿宋" w:eastAsia="仿宋"/>
          <w:color w:val="000000"/>
          <w:sz w:val="28"/>
          <w:szCs w:val="28"/>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pPr>
        <w:snapToGrid w:val="0"/>
        <w:rPr>
          <w:rFonts w:ascii="仿宋" w:hAnsi="仿宋" w:eastAsia="仿宋"/>
          <w:color w:val="000000"/>
          <w:sz w:val="28"/>
          <w:szCs w:val="28"/>
        </w:rPr>
      </w:pPr>
    </w:p>
    <w:p>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b/>
          <w:color w:val="000000"/>
          <w:sz w:val="28"/>
          <w:szCs w:val="28"/>
          <w:u w:val="single"/>
        </w:rPr>
        <w:t xml:space="preserve">                          </w:t>
      </w:r>
    </w:p>
    <w:p>
      <w:pPr>
        <w:snapToGrid w:val="0"/>
        <w:ind w:firstLine="568"/>
        <w:rPr>
          <w:rFonts w:ascii="仿宋" w:hAnsi="仿宋" w:eastAsia="仿宋"/>
          <w:b/>
          <w:color w:val="000000"/>
          <w:sz w:val="28"/>
          <w:szCs w:val="28"/>
          <w:u w:val="single"/>
        </w:rPr>
      </w:pPr>
    </w:p>
    <w:tbl>
      <w:tblPr>
        <w:tblStyle w:val="8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8"/>
        <w:gridCol w:w="2246"/>
        <w:gridCol w:w="3002"/>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568"/>
              <w:jc w:val="center"/>
              <w:rPr>
                <w:rFonts w:ascii="仿宋" w:hAnsi="仿宋" w:eastAsia="仿宋"/>
                <w:b/>
                <w:color w:val="000000"/>
                <w:sz w:val="28"/>
                <w:szCs w:val="28"/>
              </w:rPr>
            </w:pPr>
            <w:r>
              <w:rPr>
                <w:rFonts w:hint="eastAsia" w:ascii="仿宋" w:hAnsi="仿宋" w:eastAsia="仿宋"/>
                <w:b/>
                <w:color w:val="000000"/>
                <w:sz w:val="28"/>
                <w:szCs w:val="28"/>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101"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ind w:firstLine="0"/>
              <w:jc w:val="both"/>
              <w:rPr>
                <w:rFonts w:ascii="仿宋" w:hAnsi="仿宋" w:eastAsia="仿宋"/>
                <w:b/>
                <w:color w:val="000000"/>
                <w:sz w:val="28"/>
                <w:szCs w:val="28"/>
              </w:rPr>
            </w:pPr>
            <w:r>
              <w:rPr>
                <w:rFonts w:hint="eastAsia" w:ascii="仿宋" w:hAnsi="仿宋" w:eastAsia="仿宋"/>
                <w:b/>
                <w:color w:val="000000"/>
                <w:sz w:val="28"/>
                <w:szCs w:val="28"/>
              </w:rPr>
              <w:t>序号</w:t>
            </w:r>
          </w:p>
        </w:tc>
        <w:tc>
          <w:tcPr>
            <w:tcW w:w="2246" w:type="dxa"/>
            <w:vMerge w:val="restart"/>
            <w:tcBorders>
              <w:top w:val="single" w:color="auto" w:sz="4" w:space="0"/>
              <w:left w:val="single" w:color="auto" w:sz="4" w:space="0"/>
              <w:right w:val="single" w:color="auto" w:sz="4" w:space="0"/>
            </w:tcBorders>
            <w:vAlign w:val="center"/>
          </w:tcPr>
          <w:p>
            <w:pPr>
              <w:widowControl/>
              <w:ind w:firstLine="568"/>
              <w:jc w:val="center"/>
            </w:pPr>
            <w:r>
              <w:rPr>
                <w:rFonts w:hint="eastAsia" w:ascii="宋体" w:hAnsi="宋体" w:cs="宋体"/>
                <w:b/>
                <w:bCs/>
                <w:color w:val="000000"/>
                <w:kern w:val="0"/>
                <w:szCs w:val="21"/>
                <w:lang w:bidi="ar"/>
              </w:rPr>
              <w:t>综合费率 （%）</w:t>
            </w:r>
          </w:p>
          <w:p>
            <w:pPr>
              <w:snapToGrid w:val="0"/>
              <w:spacing w:line="400" w:lineRule="exact"/>
              <w:ind w:firstLine="568"/>
              <w:jc w:val="center"/>
              <w:rPr>
                <w:rFonts w:ascii="仿宋" w:hAnsi="仿宋" w:eastAsia="仿宋"/>
                <w:b/>
                <w:color w:val="000000"/>
                <w:sz w:val="28"/>
                <w:szCs w:val="28"/>
              </w:rPr>
            </w:pPr>
          </w:p>
        </w:tc>
        <w:tc>
          <w:tcPr>
            <w:tcW w:w="3002" w:type="dxa"/>
            <w:vMerge w:val="restart"/>
            <w:tcBorders>
              <w:top w:val="single" w:color="auto" w:sz="4" w:space="0"/>
              <w:left w:val="single" w:color="auto" w:sz="4" w:space="0"/>
              <w:right w:val="single" w:color="auto" w:sz="4" w:space="0"/>
            </w:tcBorders>
            <w:vAlign w:val="center"/>
          </w:tcPr>
          <w:p>
            <w:pPr>
              <w:snapToGrid w:val="0"/>
              <w:spacing w:line="400" w:lineRule="exact"/>
              <w:ind w:firstLine="568"/>
              <w:jc w:val="center"/>
              <w:rPr>
                <w:rFonts w:ascii="仿宋" w:hAnsi="仿宋" w:eastAsia="仿宋"/>
                <w:b/>
                <w:color w:val="000000"/>
                <w:sz w:val="28"/>
                <w:szCs w:val="28"/>
              </w:rPr>
            </w:pPr>
            <w:r>
              <w:rPr>
                <w:rFonts w:hint="eastAsia" w:ascii="仿宋" w:hAnsi="仿宋" w:eastAsia="仿宋"/>
                <w:b/>
                <w:color w:val="000000"/>
                <w:sz w:val="28"/>
                <w:szCs w:val="28"/>
              </w:rPr>
              <w:t>投标保证金</w:t>
            </w:r>
          </w:p>
          <w:p>
            <w:pPr>
              <w:snapToGrid w:val="0"/>
              <w:spacing w:line="400" w:lineRule="exact"/>
              <w:ind w:firstLine="568"/>
              <w:jc w:val="center"/>
              <w:rPr>
                <w:rFonts w:ascii="仿宋" w:hAnsi="仿宋" w:eastAsia="仿宋"/>
                <w:b/>
                <w:color w:val="000000"/>
                <w:sz w:val="28"/>
                <w:szCs w:val="28"/>
              </w:rPr>
            </w:pPr>
            <w:r>
              <w:rPr>
                <w:rFonts w:hint="eastAsia" w:ascii="仿宋" w:hAnsi="仿宋" w:eastAsia="仿宋"/>
                <w:b/>
                <w:color w:val="000000"/>
                <w:sz w:val="28"/>
                <w:szCs w:val="28"/>
              </w:rPr>
              <w:t>（有/无）</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568"/>
              <w:jc w:val="center"/>
              <w:rPr>
                <w:rFonts w:ascii="仿宋" w:hAnsi="仿宋" w:eastAsia="仿宋"/>
                <w:b/>
                <w:color w:val="000000"/>
                <w:sz w:val="28"/>
                <w:szCs w:val="28"/>
              </w:rPr>
            </w:pPr>
            <w:r>
              <w:rPr>
                <w:rFonts w:hint="eastAsia" w:ascii="仿宋" w:hAnsi="仿宋" w:eastAsia="仿宋"/>
                <w:b/>
                <w:color w:val="000000"/>
                <w:sz w:val="28"/>
                <w:szCs w:val="28"/>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101" w:type="dxa"/>
            <w:gridSpan w:val="2"/>
            <w:vMerge w:val="continue"/>
            <w:tcBorders>
              <w:top w:val="single" w:color="auto" w:sz="4" w:space="0"/>
              <w:left w:val="single" w:color="auto" w:sz="4" w:space="0"/>
              <w:bottom w:val="nil"/>
              <w:right w:val="single" w:color="auto" w:sz="4" w:space="0"/>
            </w:tcBorders>
            <w:vAlign w:val="center"/>
          </w:tcPr>
          <w:p>
            <w:pPr>
              <w:widowControl/>
              <w:ind w:firstLine="568"/>
              <w:jc w:val="left"/>
              <w:rPr>
                <w:rFonts w:ascii="仿宋" w:hAnsi="仿宋" w:eastAsia="仿宋"/>
                <w:b/>
                <w:color w:val="000000"/>
                <w:sz w:val="28"/>
                <w:szCs w:val="28"/>
              </w:rPr>
            </w:pPr>
          </w:p>
        </w:tc>
        <w:tc>
          <w:tcPr>
            <w:tcW w:w="2246" w:type="dxa"/>
            <w:vMerge w:val="continue"/>
            <w:tcBorders>
              <w:left w:val="single" w:color="auto" w:sz="4" w:space="0"/>
              <w:bottom w:val="nil"/>
              <w:right w:val="single" w:color="auto" w:sz="4" w:space="0"/>
            </w:tcBorders>
            <w:vAlign w:val="center"/>
          </w:tcPr>
          <w:p>
            <w:pPr>
              <w:widowControl/>
              <w:ind w:firstLine="568"/>
              <w:jc w:val="left"/>
              <w:rPr>
                <w:rFonts w:ascii="仿宋" w:hAnsi="仿宋" w:eastAsia="仿宋"/>
                <w:b/>
                <w:color w:val="000000"/>
                <w:sz w:val="28"/>
                <w:szCs w:val="28"/>
              </w:rPr>
            </w:pPr>
          </w:p>
        </w:tc>
        <w:tc>
          <w:tcPr>
            <w:tcW w:w="3002" w:type="dxa"/>
            <w:vMerge w:val="continue"/>
            <w:tcBorders>
              <w:left w:val="single" w:color="auto" w:sz="4" w:space="0"/>
              <w:bottom w:val="nil"/>
              <w:right w:val="single" w:color="auto" w:sz="4" w:space="0"/>
            </w:tcBorders>
            <w:vAlign w:val="center"/>
          </w:tcPr>
          <w:p>
            <w:pPr>
              <w:widowControl/>
              <w:ind w:firstLine="568"/>
              <w:jc w:val="left"/>
              <w:rPr>
                <w:rFonts w:ascii="仿宋" w:hAnsi="仿宋" w:eastAsia="仿宋"/>
                <w:b/>
                <w:color w:val="000000"/>
                <w:sz w:val="28"/>
                <w:szCs w:val="28"/>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ind w:firstLine="0"/>
              <w:jc w:val="both"/>
              <w:rPr>
                <w:rFonts w:ascii="仿宋" w:hAnsi="仿宋" w:eastAsia="仿宋"/>
                <w:b/>
                <w:color w:val="000000"/>
                <w:sz w:val="28"/>
                <w:szCs w:val="28"/>
              </w:rPr>
            </w:pPr>
            <w:r>
              <w:rPr>
                <w:rFonts w:hint="eastAsia" w:ascii="仿宋" w:hAnsi="仿宋" w:eastAsia="仿宋"/>
                <w:b/>
                <w:color w:val="000000"/>
                <w:sz w:val="28"/>
                <w:szCs w:val="28"/>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ind w:firstLine="0"/>
              <w:jc w:val="both"/>
              <w:rPr>
                <w:rFonts w:ascii="仿宋" w:hAnsi="仿宋" w:eastAsia="仿宋"/>
                <w:b/>
                <w:color w:val="000000"/>
                <w:sz w:val="28"/>
                <w:szCs w:val="28"/>
              </w:rPr>
            </w:pPr>
            <w:r>
              <w:rPr>
                <w:rFonts w:hint="eastAsia" w:ascii="仿宋" w:hAnsi="仿宋" w:eastAsia="仿宋"/>
                <w:b/>
                <w:color w:val="000000"/>
                <w:sz w:val="28"/>
                <w:szCs w:val="28"/>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10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568"/>
              <w:jc w:val="center"/>
              <w:rPr>
                <w:rFonts w:ascii="仿宋" w:hAnsi="仿宋" w:eastAsia="仿宋"/>
                <w:b/>
                <w:color w:val="000000"/>
                <w:sz w:val="28"/>
                <w:szCs w:val="28"/>
              </w:rPr>
            </w:pPr>
            <w:r>
              <w:rPr>
                <w:rFonts w:hint="eastAsia" w:ascii="仿宋" w:hAnsi="仿宋" w:eastAsia="仿宋"/>
                <w:b/>
                <w:color w:val="000000"/>
                <w:sz w:val="28"/>
                <w:szCs w:val="28"/>
              </w:rPr>
              <w:t>1</w:t>
            </w:r>
          </w:p>
        </w:tc>
        <w:tc>
          <w:tcPr>
            <w:tcW w:w="224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568"/>
              <w:jc w:val="center"/>
              <w:rPr>
                <w:rFonts w:ascii="仿宋" w:hAnsi="仿宋" w:eastAsia="仿宋"/>
                <w:b/>
                <w:color w:val="000000"/>
                <w:sz w:val="28"/>
                <w:szCs w:val="28"/>
              </w:rPr>
            </w:pPr>
          </w:p>
        </w:tc>
        <w:tc>
          <w:tcPr>
            <w:tcW w:w="3002"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566"/>
              <w:jc w:val="cente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568"/>
              <w:jc w:val="center"/>
              <w:rPr>
                <w:rFonts w:ascii="仿宋" w:hAnsi="仿宋" w:eastAsia="仿宋"/>
                <w:b/>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568"/>
              <w:jc w:val="center"/>
              <w:rPr>
                <w:rFonts w:ascii="仿宋" w:hAnsi="仿宋" w:eastAsia="仿宋"/>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10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568"/>
              <w:jc w:val="center"/>
              <w:rPr>
                <w:rFonts w:hint="eastAsia" w:ascii="仿宋" w:hAnsi="仿宋" w:eastAsia="仿宋"/>
                <w:b/>
                <w:color w:val="000000"/>
                <w:sz w:val="28"/>
                <w:szCs w:val="28"/>
              </w:rPr>
            </w:pPr>
            <w:r>
              <w:rPr>
                <w:rFonts w:hint="eastAsia" w:ascii="仿宋" w:hAnsi="仿宋" w:eastAsia="仿宋"/>
                <w:b/>
                <w:color w:val="000000"/>
                <w:sz w:val="28"/>
                <w:szCs w:val="28"/>
              </w:rPr>
              <w:t>2</w:t>
            </w:r>
          </w:p>
        </w:tc>
        <w:tc>
          <w:tcPr>
            <w:tcW w:w="224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568"/>
              <w:jc w:val="center"/>
              <w:rPr>
                <w:rFonts w:ascii="仿宋" w:hAnsi="仿宋" w:eastAsia="仿宋"/>
                <w:b/>
                <w:color w:val="000000"/>
                <w:sz w:val="28"/>
                <w:szCs w:val="28"/>
              </w:rPr>
            </w:pPr>
          </w:p>
        </w:tc>
        <w:tc>
          <w:tcPr>
            <w:tcW w:w="3002"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566"/>
              <w:jc w:val="cente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568"/>
              <w:jc w:val="center"/>
              <w:rPr>
                <w:rFonts w:ascii="仿宋" w:hAnsi="仿宋" w:eastAsia="仿宋"/>
                <w:b/>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568"/>
              <w:jc w:val="center"/>
              <w:rPr>
                <w:rFonts w:ascii="仿宋" w:hAnsi="仿宋" w:eastAsia="仿宋"/>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sz w:val="28"/>
                <w:szCs w:val="28"/>
              </w:rPr>
            </w:pPr>
            <w:r>
              <w:rPr>
                <w:rFonts w:hint="eastAsia" w:ascii="仿宋" w:hAnsi="仿宋" w:eastAsia="仿宋"/>
                <w:color w:val="000000"/>
                <w:sz w:val="28"/>
                <w:szCs w:val="28"/>
              </w:rPr>
              <w:t>备注</w:t>
            </w:r>
          </w:p>
        </w:tc>
        <w:tc>
          <w:tcPr>
            <w:tcW w:w="8512" w:type="dxa"/>
            <w:gridSpan w:val="5"/>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1、此表应按项目的明细情况列项填报，在填写时，如上表不适合本项目的实际情况，可在确保投标明细内容完整的情况下，根据上表格式自行划表填写。</w:t>
            </w:r>
          </w:p>
          <w:p>
            <w:pPr>
              <w:widowControl/>
              <w:jc w:val="left"/>
              <w:rPr>
                <w:rFonts w:ascii="宋体" w:hAnsi="宋体" w:cs="宋体"/>
                <w:b/>
                <w:bCs/>
                <w:color w:val="000000"/>
                <w:kern w:val="0"/>
                <w:sz w:val="24"/>
                <w:szCs w:val="24"/>
                <w:lang w:bidi="ar"/>
              </w:rPr>
            </w:pPr>
            <w:r>
              <w:rPr>
                <w:rFonts w:hint="eastAsia" w:ascii="仿宋" w:hAnsi="仿宋" w:eastAsia="仿宋"/>
                <w:color w:val="000000"/>
                <w:sz w:val="28"/>
                <w:szCs w:val="28"/>
              </w:rPr>
              <w:t>2、报价要求：</w:t>
            </w:r>
            <w:r>
              <w:rPr>
                <w:rFonts w:hint="eastAsia" w:ascii="宋体" w:hAnsi="宋体" w:cs="宋体"/>
                <w:b/>
                <w:bCs/>
                <w:color w:val="000000"/>
                <w:kern w:val="0"/>
                <w:sz w:val="24"/>
                <w:szCs w:val="24"/>
                <w:lang w:bidi="ar"/>
              </w:rPr>
              <w:t>投标报价为综合费率，综合费率</w:t>
            </w:r>
            <w:r>
              <w:rPr>
                <w:rFonts w:hint="eastAsia" w:ascii="宋体" w:hAnsi="宋体" w:cs="宋体"/>
                <w:color w:val="000000"/>
                <w:kern w:val="0"/>
                <w:sz w:val="24"/>
                <w:szCs w:val="24"/>
                <w:lang w:bidi="ar"/>
              </w:rPr>
              <w:t>应包括为完成本项目所发生的一切费用和税费，采购人将不再支付报价以外的任何费用。</w:t>
            </w:r>
          </w:p>
          <w:p>
            <w:pPr>
              <w:widowControl/>
              <w:snapToGrid/>
              <w:ind w:firstLine="482" w:firstLineChars="200"/>
              <w:jc w:val="left"/>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实际结算金额=图书定价*综合费率</w:t>
            </w:r>
          </w:p>
          <w:p>
            <w:pPr>
              <w:widowControl/>
              <w:snapToGrid/>
              <w:ind w:firstLine="560" w:firstLineChars="200"/>
              <w:jc w:val="left"/>
              <w:rPr>
                <w:rFonts w:ascii="仿宋" w:hAnsi="仿宋" w:eastAsia="仿宋"/>
                <w:color w:val="000000"/>
                <w:sz w:val="28"/>
                <w:szCs w:val="28"/>
              </w:rPr>
            </w:pPr>
          </w:p>
          <w:p>
            <w:pPr>
              <w:snapToGrid w:val="0"/>
              <w:rPr>
                <w:rFonts w:ascii="仿宋" w:hAnsi="仿宋" w:eastAsia="仿宋"/>
                <w:color w:val="000000"/>
                <w:sz w:val="28"/>
                <w:szCs w:val="28"/>
              </w:rPr>
            </w:pPr>
            <w:r>
              <w:rPr>
                <w:rFonts w:hint="eastAsia" w:ascii="仿宋" w:hAnsi="仿宋" w:eastAsia="仿宋"/>
                <w:color w:val="000000"/>
                <w:sz w:val="28"/>
                <w:szCs w:val="28"/>
              </w:rPr>
              <w:t>3、报价中不允许出现报价优惠等字样，投标总价合计金额应与明细报价汇总相等。</w:t>
            </w:r>
          </w:p>
          <w:p>
            <w:pPr>
              <w:snapToGrid w:val="0"/>
              <w:ind w:firstLine="0"/>
              <w:rPr>
                <w:rFonts w:ascii="仿宋" w:hAnsi="仿宋" w:eastAsia="仿宋"/>
                <w:b/>
                <w:color w:val="000000"/>
                <w:sz w:val="28"/>
                <w:szCs w:val="28"/>
              </w:rPr>
            </w:pPr>
            <w:r>
              <w:rPr>
                <w:rFonts w:hint="eastAsia" w:ascii="仿宋" w:hAnsi="仿宋" w:eastAsia="仿宋"/>
                <w:b/>
                <w:color w:val="000000"/>
                <w:sz w:val="28"/>
                <w:szCs w:val="28"/>
              </w:rPr>
              <w:t>4、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仿宋" w:hAnsi="仿宋" w:eastAsia="仿宋"/>
                <w:color w:val="000000"/>
                <w:sz w:val="28"/>
                <w:szCs w:val="28"/>
              </w:rPr>
            </w:pPr>
          </w:p>
        </w:tc>
      </w:tr>
    </w:tbl>
    <w:p>
      <w:pPr>
        <w:snapToGrid w:val="0"/>
        <w:spacing w:line="400" w:lineRule="exact"/>
        <w:jc w:val="left"/>
        <w:rPr>
          <w:rFonts w:ascii="仿宋" w:hAnsi="仿宋" w:eastAsia="仿宋"/>
          <w:color w:val="000000"/>
          <w:sz w:val="28"/>
          <w:szCs w:val="28"/>
        </w:rPr>
      </w:pPr>
    </w:p>
    <w:p>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 xml:space="preserve">授权代表签名：                              日期： </w:t>
      </w:r>
    </w:p>
    <w:p>
      <w:pPr>
        <w:snapToGrid w:val="0"/>
        <w:spacing w:line="312" w:lineRule="auto"/>
        <w:ind w:firstLine="0" w:firstLineChars="0"/>
        <w:jc w:val="left"/>
        <w:rPr>
          <w:rFonts w:ascii="仿宋" w:hAnsi="仿宋" w:eastAsia="仿宋"/>
          <w:color w:val="000000"/>
          <w:sz w:val="30"/>
          <w:szCs w:val="30"/>
        </w:rPr>
      </w:pPr>
      <w:r>
        <w:rPr>
          <w:rFonts w:ascii="仿宋" w:hAnsi="仿宋" w:eastAsia="仿宋"/>
          <w:color w:val="000000"/>
          <w:sz w:val="30"/>
          <w:szCs w:val="30"/>
        </w:rPr>
        <w:br w:type="page"/>
      </w:r>
      <w:r>
        <w:rPr>
          <w:rFonts w:hint="eastAsia" w:ascii="仿宋" w:hAnsi="仿宋" w:eastAsia="仿宋"/>
          <w:color w:val="000000"/>
          <w:sz w:val="30"/>
          <w:szCs w:val="30"/>
        </w:rPr>
        <w:t>附件4-3：</w:t>
      </w:r>
    </w:p>
    <w:p>
      <w:pPr>
        <w:snapToGrid w:val="0"/>
        <w:spacing w:line="312" w:lineRule="auto"/>
        <w:ind w:firstLine="904" w:firstLineChars="2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 xml:space="preserve">中小企业声明函（货物） </w:t>
      </w:r>
    </w:p>
    <w:p>
      <w:pPr>
        <w:snapToGrid w:val="0"/>
        <w:spacing w:line="312" w:lineRule="auto"/>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本公司（联合体）郑重声明，根据《政府采购促进中小 企业发展管理办法》（财库﹝2020﹞46 号）的规定，本公司（联合体）参加  （单位名称）的  （项目名称）采购活动，提供的货物全部由符合政策要求的中小企业制造。相关企业（含联合体中的中小企业、签订分包意向协议的中小企业） 的具体情况如下： </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 （标的名称） ，属于（采购文件中明确的所属行业）行业；制造商为（企业名称），从业人员  人，营业收入为 万元，资产总额为 万元</w:t>
      </w:r>
      <w:r>
        <w:rPr>
          <w:rFonts w:hint="eastAsia" w:ascii="仿宋" w:hAnsi="仿宋" w:eastAsia="仿宋"/>
          <w:color w:val="000000" w:themeColor="text1"/>
          <w:sz w:val="30"/>
          <w:szCs w:val="30"/>
          <w:vertAlign w:val="superscript"/>
          <w14:textFill>
            <w14:solidFill>
              <w14:schemeClr w14:val="tx1"/>
            </w14:solidFill>
          </w14:textFill>
        </w:rPr>
        <w:t xml:space="preserve"> 1</w:t>
      </w:r>
      <w:r>
        <w:rPr>
          <w:rFonts w:hint="eastAsia" w:ascii="仿宋" w:hAnsi="仿宋" w:eastAsia="仿宋"/>
          <w:color w:val="000000" w:themeColor="text1"/>
          <w:sz w:val="30"/>
          <w:szCs w:val="30"/>
          <w14:textFill>
            <w14:solidFill>
              <w14:schemeClr w14:val="tx1"/>
            </w14:solidFill>
          </w14:textFill>
        </w:rPr>
        <w:t>，属于（中型企业、小型企业、微型企业）；</w:t>
      </w:r>
    </w:p>
    <w:p>
      <w:pPr>
        <w:snapToGrid w:val="0"/>
        <w:spacing w:line="312" w:lineRule="auto"/>
        <w:ind w:firstLine="750" w:firstLineChars="2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2. （标的名称） ，属于（采购文件前附表中明确的所属行业） 行业；制造商为（企业名称），从业人员  人，营业收入为  万元，资产总额为  万元，属于（中型企业、小型企业、微型企业）； </w:t>
      </w:r>
    </w:p>
    <w:p>
      <w:pPr>
        <w:snapToGrid w:val="0"/>
        <w:spacing w:line="312" w:lineRule="auto"/>
        <w:ind w:firstLine="750" w:firstLineChars="2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pPr>
        <w:snapToGrid w:val="0"/>
        <w:spacing w:line="312" w:lineRule="auto"/>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以上企业，不属于大企业的分支机构，不存在控股股东为大企业的情形，也不存在与大企业的负责人为同一人的情形。 </w:t>
      </w:r>
    </w:p>
    <w:p>
      <w:pPr>
        <w:snapToGrid w:val="0"/>
        <w:spacing w:line="312" w:lineRule="auto"/>
        <w:ind w:firstLine="600" w:firstLineChars="200"/>
      </w:pPr>
      <w:r>
        <w:rPr>
          <w:rFonts w:hint="eastAsia" w:ascii="仿宋" w:hAnsi="仿宋" w:eastAsia="仿宋"/>
          <w:color w:val="000000" w:themeColor="text1"/>
          <w:sz w:val="30"/>
          <w:szCs w:val="30"/>
          <w14:textFill>
            <w14:solidFill>
              <w14:schemeClr w14:val="tx1"/>
            </w14:solidFill>
          </w14:textFill>
        </w:rPr>
        <w:t>本企业对上述声明内容的真实性负责。如有虚假，将依法承担相应责任。</w:t>
      </w:r>
      <w:r>
        <w:t xml:space="preserve"> </w:t>
      </w:r>
    </w:p>
    <w:p>
      <w:pPr>
        <w:snapToGrid w:val="0"/>
        <w:spacing w:line="312" w:lineRule="auto"/>
        <w:ind w:firstLine="750" w:firstLineChars="2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企业名称（盖章）： </w:t>
      </w:r>
    </w:p>
    <w:p>
      <w:pPr>
        <w:snapToGrid w:val="0"/>
        <w:spacing w:line="312" w:lineRule="auto"/>
        <w:ind w:firstLine="750" w:firstLineChars="2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p>
    <w:p>
      <w:pPr>
        <w:snapToGrid w:val="0"/>
        <w:spacing w:line="312" w:lineRule="auto"/>
        <w:ind w:firstLine="525" w:firstLineChars="250"/>
        <w:jc w:val="left"/>
        <w:rPr>
          <w:rFonts w:ascii="仿宋" w:hAnsi="仿宋" w:eastAsia="仿宋"/>
          <w:color w:val="000000" w:themeColor="text1"/>
          <w:sz w:val="30"/>
          <w:szCs w:val="30"/>
          <w14:textFill>
            <w14:solidFill>
              <w14:schemeClr w14:val="tx1"/>
            </w14:solidFill>
          </w14:textFill>
        </w:rPr>
      </w:pPr>
      <w:r>
        <mc:AlternateContent>
          <mc:Choice Requires="wps">
            <w:drawing>
              <wp:anchor distT="0" distB="0" distL="114300" distR="114300" simplePos="0" relativeHeight="251661312" behindDoc="0" locked="0" layoutInCell="1" allowOverlap="1">
                <wp:simplePos x="0" y="0"/>
                <wp:positionH relativeFrom="column">
                  <wp:posOffset>311785</wp:posOffset>
                </wp:positionH>
                <wp:positionV relativeFrom="paragraph">
                  <wp:posOffset>212090</wp:posOffset>
                </wp:positionV>
                <wp:extent cx="5050790" cy="21590"/>
                <wp:effectExtent l="0" t="4445" r="3810" b="12065"/>
                <wp:wrapNone/>
                <wp:docPr id="1" name="直接连接符 1"/>
                <wp:cNvGraphicFramePr/>
                <a:graphic xmlns:a="http://schemas.openxmlformats.org/drawingml/2006/main">
                  <a:graphicData uri="http://schemas.microsoft.com/office/word/2010/wordprocessingShape">
                    <wps:wsp>
                      <wps:cNvCnPr/>
                      <wps:spPr>
                        <a:xfrm>
                          <a:off x="0" y="0"/>
                          <a:ext cx="5050790" cy="2159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4.55pt;margin-top:16.7pt;height:1.7pt;width:397.7pt;z-index:251661312;mso-width-relative:page;mso-height-relative:page;" filled="f" stroked="t" coordsize="21600,21600" o:gfxdata="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JJ/&#10;+dcAAAAIAQAADwAAAAAAAAABACAAAAAiAAAAZHJzL2Rvd25yZXYueG1sUEsBAhQAFAAAAAgAh07i&#10;QImwvsHqAQAAwwMAAA4AAAAAAAAAAQAgAAAAJgEAAGRycy9lMm9Eb2MueG1sUEsFBgAAAAAGAAYA&#10;WQEAAIIFAAAAAA==&#10;">
                <v:fill on="f" focussize="0,0"/>
                <v:stroke weight="0.5pt" color="#000000" miterlimit="8" joinstyle="miter"/>
                <v:imagedata o:title=""/>
                <o:lock v:ext="edit" aspectratio="f"/>
              </v:line>
            </w:pict>
          </mc:Fallback>
        </mc:AlternateContent>
      </w:r>
    </w:p>
    <w:p>
      <w:pPr>
        <w:snapToGrid w:val="0"/>
        <w:spacing w:line="312" w:lineRule="auto"/>
        <w:ind w:firstLine="450" w:firstLineChars="250"/>
        <w:jc w:val="left"/>
        <w:rPr>
          <w:rFonts w:ascii="仿宋" w:hAnsi="仿宋" w:eastAsia="仿宋"/>
          <w:color w:val="000000" w:themeColor="text1"/>
          <w:sz w:val="24"/>
          <w:szCs w:val="30"/>
          <w14:textFill>
            <w14:solidFill>
              <w14:schemeClr w14:val="tx1"/>
            </w14:solidFill>
          </w14:textFill>
        </w:rPr>
      </w:pPr>
      <w:r>
        <w:rPr>
          <w:sz w:val="18"/>
          <w:vertAlign w:val="superscript"/>
        </w:rPr>
        <w:t>1</w:t>
      </w:r>
      <w:r>
        <w:rPr>
          <w:rFonts w:hint="eastAsia"/>
          <w:sz w:val="18"/>
        </w:rPr>
        <w:t>从业人员、营业收入、资产总额填报上一年度数据，无上一年度数据的新成立企业可不填报。</w:t>
      </w:r>
    </w:p>
    <w:p>
      <w:pPr>
        <w:ind w:firstLine="0"/>
        <w:jc w:val="left"/>
        <w:rPr>
          <w:rFonts w:ascii="仿宋" w:hAnsi="仿宋" w:eastAsia="仿宋"/>
          <w:b/>
          <w:color w:val="000000" w:themeColor="text1"/>
          <w:sz w:val="36"/>
          <w:szCs w:val="36"/>
          <w14:textFill>
            <w14:solidFill>
              <w14:schemeClr w14:val="tx1"/>
            </w14:solidFill>
          </w14:textFill>
        </w:rPr>
      </w:pPr>
    </w:p>
    <w:p>
      <w:pPr>
        <w:pStyle w:val="81"/>
      </w:pPr>
    </w:p>
    <w:p>
      <w:pPr>
        <w:ind w:firstLine="0"/>
        <w:rPr>
          <w:rFonts w:hint="eastAsia" w:ascii="Calibri" w:hAnsi="Calibri" w:eastAsia="宋体"/>
          <w:b w:val="0"/>
          <w:color w:val="auto"/>
          <w:sz w:val="21"/>
          <w:szCs w:val="22"/>
        </w:rPr>
      </w:pPr>
    </w:p>
    <w:p>
      <w:pPr>
        <w:ind w:firstLine="0"/>
        <w:jc w:val="left"/>
        <w:rPr>
          <w:rFonts w:ascii="仿宋" w:hAnsi="仿宋" w:eastAsia="仿宋"/>
          <w:b/>
          <w:color w:val="000000" w:themeColor="text1"/>
          <w:sz w:val="36"/>
          <w:szCs w:val="36"/>
          <w14:textFill>
            <w14:solidFill>
              <w14:schemeClr w14:val="tx1"/>
            </w14:solidFill>
          </w14:textFill>
        </w:rPr>
      </w:pPr>
    </w:p>
    <w:p>
      <w:pPr>
        <w:ind w:firstLine="0"/>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sz w:val="30"/>
          <w:szCs w:val="30"/>
        </w:rPr>
        <w:t>附件4-4：</w:t>
      </w:r>
    </w:p>
    <w:p>
      <w:pPr>
        <w:ind w:firstLine="566"/>
        <w:rPr>
          <w:rFonts w:ascii="仿宋" w:hAnsi="仿宋" w:eastAsia="仿宋"/>
          <w:color w:val="000000"/>
        </w:rPr>
      </w:pPr>
    </w:p>
    <w:p>
      <w:pPr>
        <w:spacing w:line="588" w:lineRule="exact"/>
        <w:ind w:firstLine="592"/>
        <w:jc w:val="center"/>
        <w:rPr>
          <w:rFonts w:ascii="仿宋" w:hAnsi="仿宋" w:eastAsia="仿宋" w:cs="仿宋"/>
          <w:b/>
          <w:color w:val="000000"/>
          <w:spacing w:val="6"/>
          <w:sz w:val="28"/>
          <w:szCs w:val="28"/>
        </w:rPr>
      </w:pPr>
      <w:r>
        <w:rPr>
          <w:rFonts w:hint="eastAsia" w:ascii="仿宋" w:hAnsi="仿宋" w:eastAsia="仿宋" w:cs="仿宋"/>
          <w:b/>
          <w:color w:val="000000"/>
          <w:spacing w:val="6"/>
          <w:sz w:val="28"/>
          <w:szCs w:val="28"/>
        </w:rPr>
        <w:t>残疾人福利性单位声明函</w:t>
      </w:r>
    </w:p>
    <w:p>
      <w:pPr>
        <w:spacing w:line="588" w:lineRule="exact"/>
        <w:ind w:firstLine="592"/>
        <w:rPr>
          <w:rFonts w:ascii="仿宋" w:hAnsi="仿宋" w:eastAsia="仿宋" w:cs="仿宋"/>
          <w:b/>
          <w:color w:val="000000"/>
          <w:spacing w:val="6"/>
          <w:sz w:val="28"/>
          <w:szCs w:val="28"/>
        </w:rPr>
      </w:pP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本单位对上述声明的真实性负责。如有虚假，将依法承担相应责任。</w:t>
      </w:r>
    </w:p>
    <w:p>
      <w:pPr>
        <w:snapToGrid w:val="0"/>
        <w:spacing w:line="360" w:lineRule="auto"/>
        <w:ind w:firstLine="560" w:firstLineChars="200"/>
        <w:rPr>
          <w:rFonts w:ascii="仿宋" w:hAnsi="仿宋" w:eastAsia="仿宋" w:cs="仿宋"/>
          <w:color w:val="000000"/>
          <w:sz w:val="28"/>
          <w:szCs w:val="28"/>
        </w:rPr>
      </w:pPr>
    </w:p>
    <w:p>
      <w:pPr>
        <w:spacing w:line="588" w:lineRule="exact"/>
        <w:ind w:firstLine="584" w:firstLineChars="200"/>
        <w:rPr>
          <w:rFonts w:ascii="仿宋" w:hAnsi="仿宋" w:eastAsia="仿宋" w:cs="仿宋"/>
          <w:color w:val="000000"/>
          <w:spacing w:val="6"/>
          <w:sz w:val="28"/>
          <w:szCs w:val="28"/>
        </w:rPr>
      </w:pPr>
    </w:p>
    <w:p>
      <w:pPr>
        <w:snapToGrid w:val="0"/>
        <w:spacing w:line="360" w:lineRule="auto"/>
        <w:ind w:firstLine="560" w:firstLineChars="200"/>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单位名称（盖章）：</w:t>
      </w:r>
    </w:p>
    <w:p>
      <w:pPr>
        <w:snapToGrid w:val="0"/>
        <w:spacing w:line="360" w:lineRule="auto"/>
        <w:ind w:firstLine="560" w:firstLineChars="200"/>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日  期：</w:t>
      </w:r>
    </w:p>
    <w:p>
      <w:pPr>
        <w:ind w:firstLine="485"/>
        <w:rPr>
          <w:rFonts w:ascii="仿宋" w:hAnsi="仿宋" w:eastAsia="仿宋"/>
          <w:color w:val="000000"/>
          <w:sz w:val="24"/>
          <w:szCs w:val="24"/>
        </w:rPr>
      </w:pP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Bahnschrift Light">
    <w:panose1 w:val="020B0502040204020203"/>
    <w:charset w:val="00"/>
    <w:family w:val="swiss"/>
    <w:pitch w:val="default"/>
    <w:sig w:usb0="A00002C7" w:usb1="00000002" w:usb2="0000000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Times New Roman"/>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Print"/>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ө">
    <w:altName w:val="微软雅黑"/>
    <w:panose1 w:val="00000000000000000000"/>
    <w:charset w:val="00"/>
    <w:family w:val="roman"/>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华文楷体">
    <w:panose1 w:val="02010600040101010101"/>
    <w:charset w:val="86"/>
    <w:family w:val="auto"/>
    <w:pitch w:val="default"/>
    <w:sig w:usb0="00000287" w:usb1="080F0000" w:usb2="00000000" w:usb3="00000000" w:csb0="0004009F" w:csb1="DFD70000"/>
  </w:font>
  <w:font w:name="OJELN A+ Univers">
    <w:altName w:val="宋体"/>
    <w:panose1 w:val="00000000000000000000"/>
    <w:charset w:val="86"/>
    <w:family w:val="swiss"/>
    <w:pitch w:val="default"/>
    <w:sig w:usb0="00000000" w:usb1="00000000" w:usb2="00000010" w:usb3="00000000" w:csb0="00040000" w:csb1="00000000"/>
  </w:font>
  <w:font w:name="BOBFD M+ Univers">
    <w:altName w:val="宋体"/>
    <w:panose1 w:val="00000000000000000000"/>
    <w:charset w:val="86"/>
    <w:family w:val="swiss"/>
    <w:pitch w:val="default"/>
    <w:sig w:usb0="00000000" w:usb1="00000000" w:usb2="00000010" w:usb3="00000000" w:csb0="00040000" w:csb1="00000000"/>
  </w:font>
  <w:font w:name="HFGON B+ Univers">
    <w:altName w:val="宋体"/>
    <w:panose1 w:val="00000000000000000000"/>
    <w:charset w:val="86"/>
    <w:family w:val="swiss"/>
    <w:pitch w:val="default"/>
    <w:sig w:usb0="00000000" w:usb1="00000000" w:usb2="00000010" w:usb3="00000000" w:csb0="00040000" w:csb1="00000000"/>
  </w:font>
  <w:font w:name="Univers 57 Condensed">
    <w:altName w:val="Segoe Print"/>
    <w:panose1 w:val="00000000000000000000"/>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Gadugi">
    <w:panose1 w:val="020B0502040204020203"/>
    <w:charset w:val="00"/>
    <w:family w:val="swiss"/>
    <w:pitch w:val="default"/>
    <w:sig w:usb0="80000003" w:usb1="02000000" w:usb2="00003000" w:usb3="00000000" w:csb0="00000001" w:csb1="00000000"/>
  </w:font>
  <w:font w:name="PAGOP G+ Univers">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Segoe Print"/>
    <w:panose1 w:val="00000000000000000000"/>
    <w:charset w:val="00"/>
    <w:family w:val="auto"/>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sz w:val="21"/>
        <w:szCs w:val="2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2"/>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80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ind w:firstLine="424"/>
      <w:jc w:val="center"/>
      <w:rPr>
        <w:sz w:val="21"/>
        <w:szCs w:val="2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pPr>
                          <w:r>
                            <w:fldChar w:fldCharType="begin"/>
                          </w:r>
                          <w:r>
                            <w:instrText xml:space="preserve"> PAGE  \* MERGEFORMAT </w:instrText>
                          </w:r>
                          <w:r>
                            <w:fldChar w:fldCharType="separate"/>
                          </w:r>
                          <w:r>
                            <w:t>80</w:t>
                          </w:r>
                          <w:r>
                            <w:fldChar w:fldCharType="end"/>
                          </w:r>
                          <w:r>
                            <w:t xml:space="preserve"> / </w:t>
                          </w:r>
                          <w:r>
                            <w:fldChar w:fldCharType="begin"/>
                          </w:r>
                          <w:r>
                            <w:instrText xml:space="preserve"> NUMPAGES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2"/>
                    </w:pPr>
                    <w:r>
                      <w:fldChar w:fldCharType="begin"/>
                    </w:r>
                    <w:r>
                      <w:instrText xml:space="preserve"> PAGE  \* MERGEFORMAT </w:instrText>
                    </w:r>
                    <w:r>
                      <w:fldChar w:fldCharType="separate"/>
                    </w:r>
                    <w:r>
                      <w:t>80</w:t>
                    </w:r>
                    <w:r>
                      <w:fldChar w:fldCharType="end"/>
                    </w:r>
                    <w:r>
                      <w:t xml:space="preserve"> / </w:t>
                    </w:r>
                    <w:r>
                      <w:fldChar w:fldCharType="begin"/>
                    </w:r>
                    <w:r>
                      <w:instrText xml:space="preserve"> NUMPAGES  \* MERGEFORMAT </w:instrText>
                    </w:r>
                    <w:r>
                      <w:fldChar w:fldCharType="separate"/>
                    </w:r>
                    <w:r>
                      <w:t>80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outside" w:y="1"/>
      <w:ind w:firstLine="364"/>
      <w:rPr>
        <w:rStyle w:val="141"/>
      </w:rPr>
    </w:pPr>
    <w:r>
      <w:fldChar w:fldCharType="begin"/>
    </w:r>
    <w:r>
      <w:rPr>
        <w:rStyle w:val="141"/>
      </w:rPr>
      <w:instrText xml:space="preserve">PAGE  </w:instrText>
    </w:r>
    <w:r>
      <w:fldChar w:fldCharType="end"/>
    </w:r>
  </w:p>
  <w:p>
    <w:pPr>
      <w:pStyle w:val="52"/>
      <w:ind w:right="360" w:firstLine="364"/>
    </w:pPr>
  </w:p>
  <w:p/>
  <w:p/>
  <w:p/>
  <w:p/>
  <w:p/>
  <w:p/>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ind w:firstLine="364"/>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1"/>
      </w:pBdr>
      <w:ind w:firstLine="364"/>
    </w:pPr>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436B7"/>
    <w:multiLevelType w:val="singleLevel"/>
    <w:tmpl w:val="A7B436B7"/>
    <w:lvl w:ilvl="0" w:tentative="0">
      <w:start w:val="1"/>
      <w:numFmt w:val="chineseCounting"/>
      <w:suff w:val="nothing"/>
      <w:lvlText w:val="%1、"/>
      <w:lvlJc w:val="left"/>
      <w:rPr>
        <w:rFonts w:hint="eastAsia"/>
      </w:rPr>
    </w:lvl>
  </w:abstractNum>
  <w:abstractNum w:abstractNumId="1">
    <w:nsid w:val="AD4C2A1C"/>
    <w:multiLevelType w:val="singleLevel"/>
    <w:tmpl w:val="AD4C2A1C"/>
    <w:lvl w:ilvl="0" w:tentative="0">
      <w:start w:val="1"/>
      <w:numFmt w:val="decimal"/>
      <w:lvlText w:val="(%1)"/>
      <w:lvlJc w:val="left"/>
      <w:pPr>
        <w:ind w:left="425" w:hanging="425"/>
      </w:pPr>
      <w:rPr>
        <w:rFonts w:hint="default"/>
      </w:rPr>
    </w:lvl>
  </w:abstractNum>
  <w:abstractNum w:abstractNumId="2">
    <w:nsid w:val="B8B906AD"/>
    <w:multiLevelType w:val="singleLevel"/>
    <w:tmpl w:val="B8B906AD"/>
    <w:lvl w:ilvl="0" w:tentative="0">
      <w:start w:val="1"/>
      <w:numFmt w:val="decimal"/>
      <w:lvlText w:val="(%1)"/>
      <w:lvlJc w:val="left"/>
      <w:pPr>
        <w:ind w:left="425" w:hanging="425"/>
      </w:pPr>
      <w:rPr>
        <w:rFonts w:hint="default"/>
      </w:rPr>
    </w:lvl>
  </w:abstractNum>
  <w:abstractNum w:abstractNumId="3">
    <w:nsid w:val="00000004"/>
    <w:multiLevelType w:val="singleLevel"/>
    <w:tmpl w:val="00000004"/>
    <w:lvl w:ilvl="0" w:tentative="0">
      <w:start w:val="1"/>
      <w:numFmt w:val="decimal"/>
      <w:pStyle w:val="62"/>
      <w:lvlText w:val="%1."/>
      <w:lvlJc w:val="left"/>
      <w:pPr>
        <w:tabs>
          <w:tab w:val="left" w:pos="2040"/>
        </w:tabs>
        <w:ind w:left="2040" w:leftChars="800" w:hanging="360" w:hangingChars="200"/>
      </w:pPr>
    </w:lvl>
  </w:abstractNum>
  <w:abstractNum w:abstractNumId="4">
    <w:nsid w:val="00000005"/>
    <w:multiLevelType w:val="singleLevel"/>
    <w:tmpl w:val="00000005"/>
    <w:lvl w:ilvl="0" w:tentative="0">
      <w:start w:val="1"/>
      <w:numFmt w:val="decimal"/>
      <w:pStyle w:val="45"/>
      <w:lvlText w:val="%1."/>
      <w:lvlJc w:val="left"/>
      <w:pPr>
        <w:tabs>
          <w:tab w:val="left" w:pos="1620"/>
        </w:tabs>
        <w:ind w:left="1620" w:leftChars="600" w:hanging="360" w:hangingChars="200"/>
      </w:pPr>
    </w:lvl>
  </w:abstractNum>
  <w:abstractNum w:abstractNumId="5">
    <w:nsid w:val="00000006"/>
    <w:multiLevelType w:val="singleLevel"/>
    <w:tmpl w:val="00000006"/>
    <w:lvl w:ilvl="0" w:tentative="0">
      <w:start w:val="1"/>
      <w:numFmt w:val="decimal"/>
      <w:pStyle w:val="35"/>
      <w:lvlText w:val="%1."/>
      <w:lvlJc w:val="left"/>
      <w:pPr>
        <w:tabs>
          <w:tab w:val="left" w:pos="1200"/>
        </w:tabs>
        <w:ind w:left="1200" w:hanging="360"/>
      </w:pPr>
    </w:lvl>
  </w:abstractNum>
  <w:abstractNum w:abstractNumId="6">
    <w:nsid w:val="00000007"/>
    <w:multiLevelType w:val="singleLevel"/>
    <w:tmpl w:val="00000007"/>
    <w:lvl w:ilvl="0" w:tentative="0">
      <w:start w:val="1"/>
      <w:numFmt w:val="bullet"/>
      <w:pStyle w:val="44"/>
      <w:lvlText w:val=""/>
      <w:lvlJc w:val="left"/>
      <w:pPr>
        <w:tabs>
          <w:tab w:val="left" w:pos="2182"/>
        </w:tabs>
        <w:ind w:left="2182" w:hanging="360"/>
      </w:pPr>
      <w:rPr>
        <w:rFonts w:hint="default" w:ascii="Wingdings" w:hAnsi="Wingdings"/>
      </w:rPr>
    </w:lvl>
  </w:abstractNum>
  <w:abstractNum w:abstractNumId="7">
    <w:nsid w:val="00000008"/>
    <w:multiLevelType w:val="singleLevel"/>
    <w:tmpl w:val="0000000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8">
    <w:nsid w:val="00000009"/>
    <w:multiLevelType w:val="singleLevel"/>
    <w:tmpl w:val="00000009"/>
    <w:lvl w:ilvl="0" w:tentative="0">
      <w:start w:val="1"/>
      <w:numFmt w:val="decimal"/>
      <w:pStyle w:val="1798"/>
      <w:lvlText w:val="%1."/>
      <w:lvlJc w:val="left"/>
      <w:pPr>
        <w:tabs>
          <w:tab w:val="left" w:pos="360"/>
        </w:tabs>
        <w:ind w:left="360" w:hanging="360"/>
      </w:pPr>
      <w:rPr>
        <w:rFonts w:hint="eastAsia"/>
      </w:rPr>
    </w:lvl>
  </w:abstractNum>
  <w:abstractNum w:abstractNumId="9">
    <w:nsid w:val="0000000A"/>
    <w:multiLevelType w:val="multilevel"/>
    <w:tmpl w:val="0000000A"/>
    <w:lvl w:ilvl="0" w:tentative="0">
      <w:start w:val="1"/>
      <w:numFmt w:val="chineseCountingThousand"/>
      <w:suff w:val="space"/>
      <w:lvlText w:val="%1、"/>
      <w:lvlJc w:val="left"/>
      <w:pPr>
        <w:ind w:left="113" w:firstLine="0"/>
      </w:pPr>
      <w:rPr>
        <w:rFonts w:hint="eastAsia" w:eastAsia="仿宋_GB2312"/>
        <w:b/>
        <w:i w:val="0"/>
        <w:spacing w:val="0"/>
        <w:sz w:val="32"/>
      </w:rPr>
    </w:lvl>
    <w:lvl w:ilvl="1" w:tentative="0">
      <w:start w:val="1"/>
      <w:numFmt w:val="decimal"/>
      <w:suff w:val="space"/>
      <w:lvlText w:val="%2. "/>
      <w:lvlJc w:val="left"/>
      <w:pPr>
        <w:ind w:left="538" w:firstLine="0"/>
      </w:pPr>
      <w:rPr>
        <w:rFonts w:hint="eastAsia" w:eastAsia="仿宋_GB2312"/>
        <w:b/>
        <w:i w:val="0"/>
        <w:spacing w:val="0"/>
        <w:sz w:val="28"/>
      </w:rPr>
    </w:lvl>
    <w:lvl w:ilvl="2" w:tentative="0">
      <w:start w:val="1"/>
      <w:numFmt w:val="decimal"/>
      <w:isLgl/>
      <w:suff w:val="space"/>
      <w:lvlText w:val="%2.%3  "/>
      <w:lvlJc w:val="left"/>
      <w:pPr>
        <w:ind w:left="538" w:firstLine="0"/>
      </w:pPr>
      <w:rPr>
        <w:rFonts w:hint="eastAsia" w:eastAsia="仿宋_GB2312"/>
        <w:b/>
        <w:i w:val="0"/>
        <w:spacing w:val="0"/>
        <w:sz w:val="28"/>
      </w:rPr>
    </w:lvl>
    <w:lvl w:ilvl="3" w:tentative="0">
      <w:start w:val="1"/>
      <w:numFmt w:val="decimal"/>
      <w:suff w:val="space"/>
      <w:lvlText w:val="%2.%3.%4"/>
      <w:lvlJc w:val="left"/>
      <w:pPr>
        <w:ind w:left="538" w:firstLine="0"/>
      </w:pPr>
      <w:rPr>
        <w:rFonts w:hint="eastAsia" w:eastAsia="黑体"/>
        <w:b w:val="0"/>
        <w:i w:val="0"/>
        <w:spacing w:val="0"/>
        <w:sz w:val="28"/>
      </w:rPr>
    </w:lvl>
    <w:lvl w:ilvl="4" w:tentative="0">
      <w:start w:val="1"/>
      <w:numFmt w:val="decimal"/>
      <w:suff w:val="space"/>
      <w:lvlText w:val="(%5)"/>
      <w:lvlJc w:val="left"/>
      <w:pPr>
        <w:ind w:left="538" w:firstLine="0"/>
      </w:pPr>
      <w:rPr>
        <w:rFonts w:hint="eastAsia" w:eastAsia="仿宋_GB2312"/>
        <w:b w:val="0"/>
        <w:i w:val="0"/>
        <w:sz w:val="28"/>
      </w:rPr>
    </w:lvl>
    <w:lvl w:ilvl="5" w:tentative="0">
      <w:start w:val="1"/>
      <w:numFmt w:val="decimal"/>
      <w:suff w:val="space"/>
      <w:lvlText w:val="%6)"/>
      <w:lvlJc w:val="left"/>
      <w:pPr>
        <w:ind w:left="538" w:firstLine="0"/>
      </w:pPr>
      <w:rPr>
        <w:rFonts w:hint="eastAsia"/>
      </w:rPr>
    </w:lvl>
    <w:lvl w:ilvl="6" w:tentative="0">
      <w:start w:val="1"/>
      <w:numFmt w:val="none"/>
      <w:suff w:val="nothing"/>
      <w:lvlText w:val=""/>
      <w:lvlJc w:val="left"/>
      <w:pPr>
        <w:ind w:left="538" w:firstLine="0"/>
      </w:pPr>
      <w:rPr>
        <w:rFonts w:hint="eastAsia"/>
      </w:rPr>
    </w:lvl>
    <w:lvl w:ilvl="7" w:tentative="0">
      <w:start w:val="1"/>
      <w:numFmt w:val="none"/>
      <w:pStyle w:val="1224"/>
      <w:suff w:val="nothing"/>
      <w:lvlText w:val=""/>
      <w:lvlJc w:val="left"/>
      <w:pPr>
        <w:ind w:left="538" w:firstLine="0"/>
      </w:pPr>
      <w:rPr>
        <w:rFonts w:hint="eastAsia"/>
      </w:rPr>
    </w:lvl>
    <w:lvl w:ilvl="8" w:tentative="0">
      <w:start w:val="1"/>
      <w:numFmt w:val="none"/>
      <w:suff w:val="nothing"/>
      <w:lvlText w:val=""/>
      <w:lvlJc w:val="left"/>
      <w:pPr>
        <w:ind w:left="538" w:firstLine="0"/>
      </w:pPr>
      <w:rPr>
        <w:rFonts w:hint="eastAsia"/>
      </w:rPr>
    </w:lvl>
  </w:abstractNum>
  <w:abstractNum w:abstractNumId="10">
    <w:nsid w:val="0000000B"/>
    <w:multiLevelType w:val="multilevel"/>
    <w:tmpl w:val="0000000B"/>
    <w:lvl w:ilvl="0" w:tentative="0">
      <w:start w:val="1"/>
      <w:numFmt w:val="decimal"/>
      <w:pStyle w:val="82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C"/>
    <w:multiLevelType w:val="multilevel"/>
    <w:tmpl w:val="0000000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4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0D"/>
    <w:multiLevelType w:val="multilevel"/>
    <w:tmpl w:val="0000000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pStyle w:val="1726"/>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3">
    <w:nsid w:val="0000000E"/>
    <w:multiLevelType w:val="multilevel"/>
    <w:tmpl w:val="0000000E"/>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5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4">
    <w:nsid w:val="0000000F"/>
    <w:multiLevelType w:val="multilevel"/>
    <w:tmpl w:val="0000000F"/>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90"/>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00000010"/>
    <w:multiLevelType w:val="multilevel"/>
    <w:tmpl w:val="00000010"/>
    <w:lvl w:ilvl="0" w:tentative="0">
      <w:start w:val="1"/>
      <w:numFmt w:val="decimal"/>
      <w:pStyle w:val="760"/>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00000011"/>
    <w:multiLevelType w:val="singleLevel"/>
    <w:tmpl w:val="00000011"/>
    <w:lvl w:ilvl="0" w:tentative="0">
      <w:start w:val="1"/>
      <w:numFmt w:val="bullet"/>
      <w:pStyle w:val="1409"/>
      <w:lvlText w:val="√"/>
      <w:lvlJc w:val="left"/>
      <w:pPr>
        <w:tabs>
          <w:tab w:val="left" w:pos="425"/>
        </w:tabs>
        <w:ind w:left="425" w:hanging="425"/>
      </w:pPr>
      <w:rPr>
        <w:rFonts w:hint="eastAsia" w:ascii="宋体" w:hAnsi="Wingdings" w:eastAsia="宋体"/>
      </w:rPr>
    </w:lvl>
  </w:abstractNum>
  <w:abstractNum w:abstractNumId="17">
    <w:nsid w:val="00000012"/>
    <w:multiLevelType w:val="multilevel"/>
    <w:tmpl w:val="00000012"/>
    <w:lvl w:ilvl="0" w:tentative="0">
      <w:start w:val="1"/>
      <w:numFmt w:val="bullet"/>
      <w:pStyle w:val="966"/>
      <w:lvlText w:val=""/>
      <w:lvlJc w:val="left"/>
      <w:pPr>
        <w:tabs>
          <w:tab w:val="left" w:pos="600"/>
        </w:tabs>
        <w:ind w:left="600" w:hanging="420"/>
      </w:pPr>
      <w:rPr>
        <w:rFonts w:hint="default" w:ascii="Wingdings" w:hAnsi="Wingdings"/>
      </w:rPr>
    </w:lvl>
    <w:lvl w:ilvl="1" w:tentative="0">
      <w:start w:val="1"/>
      <w:numFmt w:val="bullet"/>
      <w:pStyle w:val="967"/>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8">
    <w:nsid w:val="00000013"/>
    <w:multiLevelType w:val="multilevel"/>
    <w:tmpl w:val="00000013"/>
    <w:lvl w:ilvl="0" w:tentative="0">
      <w:start w:val="1"/>
      <w:numFmt w:val="bullet"/>
      <w:pStyle w:val="202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00000014"/>
    <w:multiLevelType w:val="multilevel"/>
    <w:tmpl w:val="00000014"/>
    <w:lvl w:ilvl="0" w:tentative="0">
      <w:start w:val="1"/>
      <w:numFmt w:val="bullet"/>
      <w:pStyle w:val="2040"/>
      <w:lvlText w:val=""/>
      <w:lvlJc w:val="left"/>
      <w:pPr>
        <w:tabs>
          <w:tab w:val="left" w:pos="840"/>
        </w:tabs>
        <w:ind w:left="840" w:hanging="420"/>
      </w:pPr>
      <w:rPr>
        <w:rFonts w:hint="default" w:ascii="Wingdings" w:hAnsi="Wingdings"/>
        <w:color w:val="00B05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0">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1775"/>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00000017"/>
    <w:multiLevelType w:val="multilevel"/>
    <w:tmpl w:val="00000017"/>
    <w:lvl w:ilvl="0" w:tentative="0">
      <w:start w:val="1"/>
      <w:numFmt w:val="decimal"/>
      <w:pStyle w:val="128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18"/>
    <w:multiLevelType w:val="multilevel"/>
    <w:tmpl w:val="00000018"/>
    <w:lvl w:ilvl="0" w:tentative="0">
      <w:start w:val="1"/>
      <w:numFmt w:val="decimal"/>
      <w:pStyle w:val="594"/>
      <w:lvlText w:val="%1."/>
      <w:lvlJc w:val="left"/>
      <w:pPr>
        <w:ind w:left="425" w:hanging="425"/>
      </w:pPr>
    </w:lvl>
    <w:lvl w:ilvl="1" w:tentative="0">
      <w:start w:val="1"/>
      <w:numFmt w:val="decimal"/>
      <w:pStyle w:val="895"/>
      <w:lvlText w:val="%1.%2."/>
      <w:lvlJc w:val="left"/>
      <w:pPr>
        <w:ind w:left="567" w:hanging="567"/>
      </w:pPr>
    </w:lvl>
    <w:lvl w:ilvl="2" w:tentative="0">
      <w:start w:val="1"/>
      <w:numFmt w:val="decimal"/>
      <w:pStyle w:val="847"/>
      <w:lvlText w:val="%1.%2.%3."/>
      <w:lvlJc w:val="left"/>
      <w:pPr>
        <w:ind w:left="709" w:hanging="709"/>
      </w:pPr>
    </w:lvl>
    <w:lvl w:ilvl="3" w:tentative="0">
      <w:start w:val="1"/>
      <w:numFmt w:val="decimal"/>
      <w:pStyle w:val="435"/>
      <w:lvlText w:val="%1.%2.%3.%4."/>
      <w:lvlJc w:val="left"/>
      <w:pPr>
        <w:ind w:left="851" w:hanging="851"/>
      </w:pPr>
    </w:lvl>
    <w:lvl w:ilvl="4" w:tentative="0">
      <w:start w:val="1"/>
      <w:numFmt w:val="decimal"/>
      <w:pStyle w:val="908"/>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3">
    <w:nsid w:val="00000019"/>
    <w:multiLevelType w:val="multilevel"/>
    <w:tmpl w:val="00000019"/>
    <w:lvl w:ilvl="0" w:tentative="0">
      <w:start w:val="1"/>
      <w:numFmt w:val="decimal"/>
      <w:pStyle w:val="49"/>
      <w:suff w:val="nothing"/>
      <w:lvlText w:val="%1."/>
      <w:lvlJc w:val="left"/>
      <w:pPr>
        <w:ind w:left="0" w:firstLine="0"/>
      </w:pPr>
      <w:rPr>
        <w:rFonts w:hint="eastAsia"/>
        <w:b/>
        <w:i w:val="0"/>
        <w:sz w:val="32"/>
        <w:szCs w:val="32"/>
      </w:rPr>
    </w:lvl>
    <w:lvl w:ilvl="1" w:tentative="0">
      <w:start w:val="1"/>
      <w:numFmt w:val="decimal"/>
      <w:pStyle w:val="536"/>
      <w:suff w:val="nothing"/>
      <w:lvlText w:val="%1.%2."/>
      <w:lvlJc w:val="left"/>
      <w:pPr>
        <w:ind w:left="380" w:hanging="380"/>
      </w:pPr>
      <w:rPr>
        <w:rFonts w:hint="eastAsia"/>
        <w:b/>
        <w:i w:val="0"/>
        <w:sz w:val="28"/>
        <w:szCs w:val="28"/>
      </w:rPr>
    </w:lvl>
    <w:lvl w:ilvl="2" w:tentative="0">
      <w:start w:val="1"/>
      <w:numFmt w:val="decimal"/>
      <w:pStyle w:val="588"/>
      <w:suff w:val="nothing"/>
      <w:lvlText w:val="%1.%2.%3."/>
      <w:lvlJc w:val="left"/>
      <w:pPr>
        <w:ind w:left="0" w:firstLine="0"/>
      </w:pPr>
      <w:rPr>
        <w:rFonts w:hint="eastAsia"/>
        <w:b/>
        <w:i w:val="0"/>
        <w:sz w:val="24"/>
        <w:szCs w:val="24"/>
      </w:rPr>
    </w:lvl>
    <w:lvl w:ilvl="3" w:tentative="0">
      <w:start w:val="1"/>
      <w:numFmt w:val="decimal"/>
      <w:pStyle w:val="747"/>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4">
    <w:nsid w:val="0000001A"/>
    <w:multiLevelType w:val="multilevel"/>
    <w:tmpl w:val="0000001A"/>
    <w:lvl w:ilvl="0" w:tentative="0">
      <w:start w:val="1"/>
      <w:numFmt w:val="bullet"/>
      <w:pStyle w:val="856"/>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0000001B"/>
    <w:multiLevelType w:val="multilevel"/>
    <w:tmpl w:val="0000001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709"/>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1C"/>
    <w:multiLevelType w:val="multilevel"/>
    <w:tmpl w:val="0000001C"/>
    <w:lvl w:ilvl="0" w:tentative="0">
      <w:start w:val="1"/>
      <w:numFmt w:val="decimal"/>
      <w:pStyle w:val="2051"/>
      <w:suff w:val="space"/>
      <w:lvlText w:val="%1."/>
      <w:lvlJc w:val="left"/>
      <w:pPr>
        <w:ind w:left="425" w:hanging="425"/>
      </w:pPr>
      <w:rPr>
        <w:rFonts w:hint="eastAsia"/>
      </w:rPr>
    </w:lvl>
    <w:lvl w:ilvl="1" w:tentative="0">
      <w:start w:val="2"/>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425" w:hanging="425"/>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1D"/>
    <w:multiLevelType w:val="multilevel"/>
    <w:tmpl w:val="0000001D"/>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8">
    <w:nsid w:val="0000001E"/>
    <w:multiLevelType w:val="multilevel"/>
    <w:tmpl w:val="0000001E"/>
    <w:lvl w:ilvl="0" w:tentative="0">
      <w:start w:val="1"/>
      <w:numFmt w:val="chineseCountingThousand"/>
      <w:pStyle w:val="69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0000022"/>
    <w:multiLevelType w:val="multilevel"/>
    <w:tmpl w:val="00000022"/>
    <w:lvl w:ilvl="0" w:tentative="0">
      <w:start w:val="1"/>
      <w:numFmt w:val="bullet"/>
      <w:pStyle w:val="124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00000023"/>
    <w:multiLevelType w:val="multilevel"/>
    <w:tmpl w:val="00000023"/>
    <w:lvl w:ilvl="0" w:tentative="0">
      <w:start w:val="1"/>
      <w:numFmt w:val="bullet"/>
      <w:pStyle w:val="44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00000024"/>
    <w:multiLevelType w:val="multilevel"/>
    <w:tmpl w:val="00000024"/>
    <w:lvl w:ilvl="0" w:tentative="0">
      <w:start w:val="1"/>
      <w:numFmt w:val="bullet"/>
      <w:pStyle w:val="64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00000025"/>
    <w:multiLevelType w:val="multilevel"/>
    <w:tmpl w:val="00000025"/>
    <w:lvl w:ilvl="0" w:tentative="0">
      <w:start w:val="1"/>
      <w:numFmt w:val="decimal"/>
      <w:lvlText w:val="%1"/>
      <w:lvlJc w:val="left"/>
      <w:pPr>
        <w:tabs>
          <w:tab w:val="left" w:pos="632"/>
        </w:tabs>
        <w:ind w:left="632" w:hanging="432"/>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chineseCountingThousand"/>
      <w:pStyle w:val="2025"/>
      <w:lvlText w:val="(%5)"/>
      <w:lvlJc w:val="left"/>
      <w:pPr>
        <w:tabs>
          <w:tab w:val="left" w:pos="960"/>
        </w:tabs>
        <w:ind w:left="480" w:hanging="280"/>
      </w:pPr>
      <w:rPr>
        <w:rFonts w:hint="default" w:ascii="Times New Roman" w:hAnsi="Times New Roman" w:eastAsia="宋体"/>
      </w:rPr>
    </w:lvl>
    <w:lvl w:ilvl="5" w:tentative="0">
      <w:start w:val="1"/>
      <w:numFmt w:val="decimal"/>
      <w:pStyle w:val="2024"/>
      <w:lvlText w:val="(%6)"/>
      <w:lvlJc w:val="left"/>
      <w:pPr>
        <w:tabs>
          <w:tab w:val="left" w:pos="960"/>
        </w:tabs>
        <w:ind w:left="480" w:hanging="280"/>
      </w:pPr>
      <w:rPr>
        <w:rFonts w:hint="eastAsia"/>
      </w:rPr>
    </w:lvl>
    <w:lvl w:ilvl="6" w:tentative="0">
      <w:start w:val="1"/>
      <w:numFmt w:val="decimal"/>
      <w:pStyle w:val="2026"/>
      <w:lvlText w:val="%7)"/>
      <w:lvlJc w:val="left"/>
      <w:pPr>
        <w:tabs>
          <w:tab w:val="left" w:pos="960"/>
        </w:tabs>
        <w:ind w:left="480" w:hanging="280"/>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33">
    <w:nsid w:val="00000027"/>
    <w:multiLevelType w:val="multilevel"/>
    <w:tmpl w:val="00000027"/>
    <w:lvl w:ilvl="0" w:tentative="0">
      <w:start w:val="1"/>
      <w:numFmt w:val="decimal"/>
      <w:lvlText w:val="%1"/>
      <w:lvlJc w:val="left"/>
      <w:pPr>
        <w:tabs>
          <w:tab w:val="left" w:pos="0"/>
        </w:tabs>
        <w:ind w:left="0" w:hanging="425"/>
      </w:pPr>
      <w:rPr>
        <w:rFonts w:hint="eastAsia"/>
      </w:rPr>
    </w:lvl>
    <w:lvl w:ilvl="1" w:tentative="0">
      <w:start w:val="1"/>
      <w:numFmt w:val="decimal"/>
      <w:pStyle w:val="5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00000028"/>
    <w:multiLevelType w:val="multilevel"/>
    <w:tmpl w:val="00000028"/>
    <w:lvl w:ilvl="0" w:tentative="0">
      <w:start w:val="1"/>
      <w:numFmt w:val="decimal"/>
      <w:pStyle w:val="173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00000029"/>
    <w:multiLevelType w:val="multilevel"/>
    <w:tmpl w:val="00000029"/>
    <w:lvl w:ilvl="0" w:tentative="0">
      <w:start w:val="1"/>
      <w:numFmt w:val="chineseCountingThousand"/>
      <w:pStyle w:val="220"/>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6">
    <w:nsid w:val="0000002A"/>
    <w:multiLevelType w:val="multilevel"/>
    <w:tmpl w:val="0000002A"/>
    <w:lvl w:ilvl="0" w:tentative="0">
      <w:start w:val="1"/>
      <w:numFmt w:val="chineseCountingThousand"/>
      <w:pStyle w:val="832"/>
      <w:suff w:val="space"/>
      <w:lvlText w:val="%1."/>
      <w:lvlJc w:val="left"/>
      <w:rPr>
        <w:rFonts w:hint="eastAsia" w:cs="Times New Roman"/>
      </w:rPr>
    </w:lvl>
    <w:lvl w:ilvl="1" w:tentative="0">
      <w:start w:val="1"/>
      <w:numFmt w:val="chineseCountingThousand"/>
      <w:pStyle w:val="795"/>
      <w:suff w:val="space"/>
      <w:lvlText w:val="(%2)"/>
      <w:lvlJc w:val="left"/>
      <w:rPr>
        <w:rFonts w:hint="eastAsia" w:cs="Times New Roman"/>
      </w:rPr>
    </w:lvl>
    <w:lvl w:ilvl="2" w:tentative="0">
      <w:start w:val="1"/>
      <w:numFmt w:val="decimal"/>
      <w:pStyle w:val="627"/>
      <w:suff w:val="space"/>
      <w:lvlText w:val="%3."/>
      <w:lvlJc w:val="left"/>
      <w:pPr>
        <w:ind w:firstLine="284"/>
      </w:pPr>
      <w:rPr>
        <w:rFonts w:hint="eastAsia" w:cs="Times New Roman"/>
      </w:rPr>
    </w:lvl>
    <w:lvl w:ilvl="3" w:tentative="0">
      <w:start w:val="1"/>
      <w:numFmt w:val="decimal"/>
      <w:pStyle w:val="648"/>
      <w:suff w:val="space"/>
      <w:lvlText w:val="(%4)"/>
      <w:lvlJc w:val="left"/>
      <w:pPr>
        <w:ind w:firstLine="284"/>
      </w:pPr>
      <w:rPr>
        <w:rFonts w:hint="eastAsia" w:cs="Times New Roman"/>
      </w:rPr>
    </w:lvl>
    <w:lvl w:ilvl="4" w:tentative="0">
      <w:start w:val="1"/>
      <w:numFmt w:val="decimal"/>
      <w:pStyle w:val="883"/>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7">
    <w:nsid w:val="0000002B"/>
    <w:multiLevelType w:val="multilevel"/>
    <w:tmpl w:val="0000002B"/>
    <w:lvl w:ilvl="0" w:tentative="0">
      <w:start w:val="2"/>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pStyle w:val="1740"/>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8">
    <w:nsid w:val="0000002C"/>
    <w:multiLevelType w:val="multilevel"/>
    <w:tmpl w:val="0000002C"/>
    <w:lvl w:ilvl="0" w:tentative="0">
      <w:start w:val="1"/>
      <w:numFmt w:val="decimal"/>
      <w:pStyle w:val="1901"/>
      <w:lvlText w:val="图%1 "/>
      <w:lvlJc w:val="left"/>
      <w:pPr>
        <w:tabs>
          <w:tab w:val="left" w:pos="3932"/>
        </w:tabs>
        <w:ind w:left="393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0000002D"/>
    <w:multiLevelType w:val="multilevel"/>
    <w:tmpl w:val="0000002D"/>
    <w:lvl w:ilvl="0" w:tentative="0">
      <w:start w:val="1"/>
      <w:numFmt w:val="bullet"/>
      <w:pStyle w:val="237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0">
    <w:nsid w:val="0000002F"/>
    <w:multiLevelType w:val="multilevel"/>
    <w:tmpl w:val="0000002F"/>
    <w:lvl w:ilvl="0" w:tentative="0">
      <w:start w:val="1"/>
      <w:numFmt w:val="decimal"/>
      <w:pStyle w:val="130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00000030"/>
    <w:multiLevelType w:val="multilevel"/>
    <w:tmpl w:val="00000030"/>
    <w:lvl w:ilvl="0" w:tentative="0">
      <w:start w:val="1"/>
      <w:numFmt w:val="bullet"/>
      <w:pStyle w:val="731"/>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2">
    <w:nsid w:val="00000031"/>
    <w:multiLevelType w:val="multilevel"/>
    <w:tmpl w:val="00000031"/>
    <w:lvl w:ilvl="0" w:tentative="0">
      <w:start w:val="1"/>
      <w:numFmt w:val="bullet"/>
      <w:pStyle w:val="8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3">
    <w:nsid w:val="00000032"/>
    <w:multiLevelType w:val="multilevel"/>
    <w:tmpl w:val="00000032"/>
    <w:lvl w:ilvl="0" w:tentative="0">
      <w:start w:val="1"/>
      <w:numFmt w:val="decimal"/>
      <w:pStyle w:val="177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00000033"/>
    <w:multiLevelType w:val="multilevel"/>
    <w:tmpl w:val="00000033"/>
    <w:lvl w:ilvl="0" w:tentative="0">
      <w:start w:val="1"/>
      <w:numFmt w:val="bullet"/>
      <w:pStyle w:val="349"/>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5">
    <w:nsid w:val="00000035"/>
    <w:multiLevelType w:val="multilevel"/>
    <w:tmpl w:val="00000035"/>
    <w:lvl w:ilvl="0" w:tentative="0">
      <w:start w:val="1"/>
      <w:numFmt w:val="decimal"/>
      <w:pStyle w:val="1575"/>
      <w:lvlText w:val="%1"/>
      <w:lvlJc w:val="left"/>
      <w:pPr>
        <w:ind w:left="420" w:hanging="420"/>
      </w:pPr>
      <w:rPr>
        <w:rFonts w:hint="eastAsia" w:eastAsia="华文细黑"/>
        <w:b/>
        <w:sz w:val="44"/>
      </w:rPr>
    </w:lvl>
    <w:lvl w:ilvl="1" w:tentative="0">
      <w:start w:val="1"/>
      <w:numFmt w:val="decimal"/>
      <w:lvlText w:val="%1.%2"/>
      <w:lvlJc w:val="left"/>
      <w:pPr>
        <w:ind w:left="704" w:hanging="420"/>
      </w:pPr>
      <w:rPr>
        <w:rFonts w:hint="eastAsia" w:eastAsia="华文细黑"/>
        <w:b/>
        <w:sz w:val="30"/>
      </w:rPr>
    </w:lvl>
    <w:lvl w:ilvl="2" w:tentative="0">
      <w:start w:val="1"/>
      <w:numFmt w:val="decimal"/>
      <w:pStyle w:val="1623"/>
      <w:lvlText w:val="%1.%2.%3"/>
      <w:lvlJc w:val="left"/>
      <w:pPr>
        <w:ind w:left="562" w:hanging="420"/>
      </w:pPr>
      <w:rPr>
        <w:b w:val="0"/>
        <w:bCs w:val="0"/>
        <w:i w:val="0"/>
        <w:iCs w:val="0"/>
        <w:caps w:val="0"/>
        <w:smallCaps w:val="0"/>
        <w:vanish w:val="0"/>
        <w:color w:val="000000"/>
        <w:spacing w:val="0"/>
        <w:position w:val="0"/>
        <w:u w:val="none"/>
        <w:vertAlign w:val="baseline"/>
      </w:rPr>
    </w:lvl>
    <w:lvl w:ilvl="3" w:tentative="0">
      <w:start w:val="1"/>
      <w:numFmt w:val="decimal"/>
      <w:lvlText w:val="%1.%2.%3.%4"/>
      <w:lvlJc w:val="left"/>
      <w:pPr>
        <w:ind w:left="420" w:hanging="420"/>
      </w:pPr>
      <w:rPr>
        <w:rFonts w:hint="default" w:ascii="Arial" w:hAnsi="Arial" w:eastAsia="宋体"/>
        <w:b w:val="0"/>
        <w:i w:val="0"/>
        <w:sz w:val="24"/>
      </w:rPr>
    </w:lvl>
    <w:lvl w:ilvl="4" w:tentative="0">
      <w:start w:val="1"/>
      <w:numFmt w:val="decimal"/>
      <w:pStyle w:val="1787"/>
      <w:lvlText w:val="%5."/>
      <w:lvlJc w:val="left"/>
      <w:pPr>
        <w:ind w:left="851" w:firstLine="0"/>
      </w:pPr>
      <w:rPr>
        <w:b w:val="0"/>
        <w:bCs w:val="0"/>
        <w:i w:val="0"/>
        <w:iCs w:val="0"/>
        <w:caps w:val="0"/>
        <w:smallCaps w:val="0"/>
        <w:vanish w:val="0"/>
        <w:color w:val="000000"/>
        <w:spacing w:val="0"/>
        <w:position w:val="0"/>
        <w:u w:val="none"/>
        <w:vertAlign w:val="baseline"/>
      </w:rPr>
    </w:lvl>
    <w:lvl w:ilvl="5" w:tentative="0">
      <w:start w:val="1"/>
      <w:numFmt w:val="bullet"/>
      <w:pStyle w:val="1789"/>
      <w:lvlText w:val=""/>
      <w:lvlJc w:val="left"/>
      <w:pPr>
        <w:tabs>
          <w:tab w:val="left" w:pos="420"/>
        </w:tabs>
        <w:ind w:left="1134" w:firstLine="0"/>
      </w:pPr>
      <w:rPr>
        <w:rFonts w:hint="default" w:ascii="Wingdings" w:hAnsi="Wingdings"/>
        <w:color w:val="548DD4"/>
      </w:rPr>
    </w:lvl>
    <w:lvl w:ilvl="6" w:tentative="0">
      <w:start w:val="1"/>
      <w:numFmt w:val="bullet"/>
      <w:pStyle w:val="1791"/>
      <w:lvlText w:val=""/>
      <w:lvlJc w:val="left"/>
      <w:pPr>
        <w:ind w:left="1474" w:firstLine="0"/>
      </w:pPr>
      <w:rPr>
        <w:rFonts w:hint="default" w:ascii="Wingdings" w:hAnsi="Wingdings"/>
        <w:color w:val="4BACC6"/>
      </w:rPr>
    </w:lvl>
    <w:lvl w:ilvl="7" w:tentative="0">
      <w:start w:val="1"/>
      <w:numFmt w:val="decimal"/>
      <w:pStyle w:val="1793"/>
      <w:lvlText w:val="%8"/>
      <w:lvlJc w:val="left"/>
      <w:pPr>
        <w:ind w:left="1474" w:firstLine="0"/>
      </w:pPr>
      <w:rPr>
        <w:rFonts w:hint="default" w:ascii="Times New Roman" w:hAnsi="Times New Roman"/>
        <w:color w:val="4BACC6"/>
      </w:rPr>
    </w:lvl>
    <w:lvl w:ilvl="8" w:tentative="0">
      <w:start w:val="1"/>
      <w:numFmt w:val="lowerLetter"/>
      <w:pStyle w:val="1795"/>
      <w:lvlText w:val="%9"/>
      <w:lvlJc w:val="left"/>
      <w:pPr>
        <w:tabs>
          <w:tab w:val="left" w:pos="364"/>
        </w:tabs>
        <w:ind w:left="1418" w:firstLine="0"/>
      </w:pPr>
      <w:rPr>
        <w:rFonts w:hint="default" w:ascii="Times New Roman" w:hAnsi="Times New Roman"/>
        <w:color w:val="4BACC6"/>
      </w:rPr>
    </w:lvl>
  </w:abstractNum>
  <w:abstractNum w:abstractNumId="46">
    <w:nsid w:val="00000037"/>
    <w:multiLevelType w:val="multilevel"/>
    <w:tmpl w:val="00000037"/>
    <w:lvl w:ilvl="0" w:tentative="0">
      <w:start w:val="1"/>
      <w:numFmt w:val="decimal"/>
      <w:pStyle w:val="1238"/>
      <w:lvlText w:val="%1."/>
      <w:lvlJc w:val="left"/>
      <w:pPr>
        <w:ind w:left="425" w:hanging="425"/>
      </w:pPr>
    </w:lvl>
    <w:lvl w:ilvl="1" w:tentative="0">
      <w:start w:val="1"/>
      <w:numFmt w:val="decimal"/>
      <w:pStyle w:val="1265"/>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7">
    <w:nsid w:val="00000038"/>
    <w:multiLevelType w:val="multilevel"/>
    <w:tmpl w:val="00000038"/>
    <w:lvl w:ilvl="0" w:tentative="0">
      <w:start w:val="1"/>
      <w:numFmt w:val="bullet"/>
      <w:pStyle w:val="655"/>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8">
    <w:nsid w:val="00000039"/>
    <w:multiLevelType w:val="multilevel"/>
    <w:tmpl w:val="00000039"/>
    <w:lvl w:ilvl="0" w:tentative="0">
      <w:start w:val="1"/>
      <w:numFmt w:val="bullet"/>
      <w:pStyle w:val="1262"/>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0000003A"/>
    <w:multiLevelType w:val="multilevel"/>
    <w:tmpl w:val="0000003A"/>
    <w:lvl w:ilvl="0" w:tentative="0">
      <w:start w:val="1"/>
      <w:numFmt w:val="bullet"/>
      <w:pStyle w:val="1223"/>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50">
    <w:nsid w:val="0000003B"/>
    <w:multiLevelType w:val="multilevel"/>
    <w:tmpl w:val="0000003B"/>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68"/>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1">
    <w:nsid w:val="0000003C"/>
    <w:multiLevelType w:val="multilevel"/>
    <w:tmpl w:val="0000003C"/>
    <w:lvl w:ilvl="0" w:tentative="0">
      <w:start w:val="1"/>
      <w:numFmt w:val="decimal"/>
      <w:pStyle w:val="62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2">
    <w:nsid w:val="0000003E"/>
    <w:multiLevelType w:val="multilevel"/>
    <w:tmpl w:val="0000003E"/>
    <w:lvl w:ilvl="0" w:tentative="0">
      <w:start w:val="1"/>
      <w:numFmt w:val="chineseCountingThousand"/>
      <w:lvlText w:val="第%1篇"/>
      <w:lvlJc w:val="center"/>
      <w:pPr>
        <w:tabs>
          <w:tab w:val="left" w:pos="1260"/>
        </w:tabs>
        <w:ind w:left="819" w:hanging="279"/>
      </w:pPr>
      <w:rPr>
        <w:rFonts w:hint="eastAsia" w:ascii="宋体" w:eastAsia="宋体"/>
        <w:b/>
        <w:i w:val="0"/>
        <w:sz w:val="44"/>
        <w:szCs w:val="44"/>
      </w:rPr>
    </w:lvl>
    <w:lvl w:ilvl="1" w:tentative="0">
      <w:start w:val="1"/>
      <w:numFmt w:val="decimal"/>
      <w:lvlText w:val="%2."/>
      <w:lvlJc w:val="left"/>
      <w:pPr>
        <w:tabs>
          <w:tab w:val="left" w:pos="1134"/>
        </w:tabs>
        <w:ind w:left="1134" w:hanging="1134"/>
      </w:pPr>
      <w:rPr>
        <w:rFonts w:hint="eastAsia"/>
        <w:b/>
        <w:i w:val="0"/>
        <w:spacing w:val="0"/>
        <w:sz w:val="28"/>
        <w:szCs w:val="30"/>
      </w:rPr>
    </w:lvl>
    <w:lvl w:ilvl="2" w:tentative="0">
      <w:start w:val="1"/>
      <w:numFmt w:val="decimal"/>
      <w:isLgl/>
      <w:lvlText w:val="%2.%3"/>
      <w:lvlJc w:val="left"/>
      <w:pPr>
        <w:tabs>
          <w:tab w:val="left" w:pos="1361"/>
        </w:tabs>
        <w:ind w:left="1361" w:hanging="1361"/>
      </w:pPr>
      <w:rPr>
        <w:rFonts w:hint="eastAsia" w:ascii="宋体" w:eastAsia="宋体"/>
        <w:b/>
        <w:i w:val="0"/>
        <w:spacing w:val="0"/>
        <w:sz w:val="30"/>
      </w:rPr>
    </w:lvl>
    <w:lvl w:ilvl="3" w:tentative="0">
      <w:start w:val="1"/>
      <w:numFmt w:val="decimal"/>
      <w:pStyle w:val="1234"/>
      <w:isLgl/>
      <w:lvlText w:val="%2.%3.%4"/>
      <w:lvlJc w:val="left"/>
      <w:pPr>
        <w:tabs>
          <w:tab w:val="left" w:pos="1304"/>
        </w:tabs>
        <w:ind w:left="1304" w:hanging="1304"/>
      </w:pPr>
      <w:rPr>
        <w:rFonts w:hint="eastAsia" w:ascii="宋体" w:eastAsia="宋体"/>
        <w:b/>
        <w:i w:val="0"/>
        <w:spacing w:val="0"/>
        <w:sz w:val="24"/>
        <w:szCs w:val="24"/>
      </w:rPr>
    </w:lvl>
    <w:lvl w:ilvl="4" w:tentative="0">
      <w:start w:val="1"/>
      <w:numFmt w:val="decimal"/>
      <w:pStyle w:val="1221"/>
      <w:isLgl/>
      <w:lvlText w:val="%2.%3.%4.%5"/>
      <w:lvlJc w:val="left"/>
      <w:pPr>
        <w:tabs>
          <w:tab w:val="left" w:pos="1800"/>
        </w:tabs>
        <w:ind w:left="1008" w:hanging="1008"/>
      </w:pPr>
      <w:rPr>
        <w:rFonts w:hint="eastAsia"/>
      </w:rPr>
    </w:lvl>
    <w:lvl w:ilvl="5" w:tentative="0">
      <w:start w:val="1"/>
      <w:numFmt w:val="decimal"/>
      <w:isLgl/>
      <w:lvlText w:val="%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53">
    <w:nsid w:val="0000003F"/>
    <w:multiLevelType w:val="multilevel"/>
    <w:tmpl w:val="0000003F"/>
    <w:lvl w:ilvl="0" w:tentative="0">
      <w:start w:val="1"/>
      <w:numFmt w:val="chineseCountingThousand"/>
      <w:lvlText w:val="第%1章"/>
      <w:lvlJc w:val="left"/>
      <w:pPr>
        <w:ind w:left="425" w:hanging="425"/>
      </w:pPr>
      <w:rPr>
        <w:rFonts w:hint="eastAsia"/>
        <w:sz w:val="44"/>
        <w:szCs w:val="44"/>
      </w:rPr>
    </w:lvl>
    <w:lvl w:ilvl="1" w:tentative="0">
      <w:start w:val="1"/>
      <w:numFmt w:val="decimal"/>
      <w:pStyle w:val="1246"/>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692"/>
      <w:lvlText w:val="%1.%2.%3.%4.%5.%6.%7"/>
      <w:lvlJc w:val="left"/>
      <w:pPr>
        <w:ind w:left="3827" w:hanging="1276"/>
      </w:pPr>
      <w:rPr>
        <w:rFonts w:hint="eastAsia"/>
      </w:rPr>
    </w:lvl>
    <w:lvl w:ilvl="7" w:tentative="0">
      <w:start w:val="1"/>
      <w:numFmt w:val="decimal"/>
      <w:pStyle w:val="151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4">
    <w:nsid w:val="00000040"/>
    <w:multiLevelType w:val="singleLevel"/>
    <w:tmpl w:val="00000040"/>
    <w:lvl w:ilvl="0" w:tentative="0">
      <w:start w:val="1"/>
      <w:numFmt w:val="bullet"/>
      <w:pStyle w:val="844"/>
      <w:lvlText w:val=""/>
      <w:lvlJc w:val="left"/>
      <w:pPr>
        <w:tabs>
          <w:tab w:val="left" w:pos="360"/>
        </w:tabs>
        <w:ind w:left="360" w:hanging="360"/>
      </w:pPr>
      <w:rPr>
        <w:rFonts w:hint="default" w:ascii="Symbol" w:hAnsi="Symbol"/>
      </w:rPr>
    </w:lvl>
  </w:abstractNum>
  <w:abstractNum w:abstractNumId="55">
    <w:nsid w:val="00000041"/>
    <w:multiLevelType w:val="multilevel"/>
    <w:tmpl w:val="00000041"/>
    <w:lvl w:ilvl="0" w:tentative="0">
      <w:start w:val="1"/>
      <w:numFmt w:val="decimal"/>
      <w:pStyle w:val="2020"/>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6">
    <w:nsid w:val="00000042"/>
    <w:multiLevelType w:val="multilevel"/>
    <w:tmpl w:val="00000042"/>
    <w:lvl w:ilvl="0" w:tentative="0">
      <w:start w:val="1"/>
      <w:numFmt w:val="decimal"/>
      <w:pStyle w:val="358"/>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7">
    <w:nsid w:val="00000043"/>
    <w:multiLevelType w:val="multilevel"/>
    <w:tmpl w:val="00000043"/>
    <w:lvl w:ilvl="0" w:tentative="0">
      <w:start w:val="1"/>
      <w:numFmt w:val="decimal"/>
      <w:pStyle w:val="1858"/>
      <w:lvlText w:val="%1"/>
      <w:lvlJc w:val="left"/>
      <w:pPr>
        <w:ind w:left="0" w:firstLine="0"/>
      </w:pPr>
      <w:rPr>
        <w:rFonts w:hint="eastAsia"/>
      </w:rPr>
    </w:lvl>
    <w:lvl w:ilvl="1" w:tentative="0">
      <w:start w:val="2"/>
      <w:numFmt w:val="decimal"/>
      <w:pStyle w:val="1859"/>
      <w:isLgl/>
      <w:lvlText w:val="%1.%2"/>
      <w:lvlJc w:val="left"/>
      <w:pPr>
        <w:ind w:left="0" w:firstLine="0"/>
      </w:pPr>
      <w:rPr>
        <w:rFonts w:hint="eastAsia"/>
      </w:rPr>
    </w:lvl>
    <w:lvl w:ilvl="2" w:tentative="0">
      <w:start w:val="2"/>
      <w:numFmt w:val="decimal"/>
      <w:pStyle w:val="1860"/>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1"/>
      <w:numFmt w:val="decimal"/>
      <w:pStyle w:val="1861"/>
      <w:isLgl/>
      <w:lvlText w:val="%1.%2.%3.%4.%5"/>
      <w:lvlJc w:val="left"/>
      <w:pPr>
        <w:ind w:left="0" w:firstLine="0"/>
      </w:pPr>
      <w:rPr>
        <w:rFonts w:hint="eastAsia" w:eastAsia="宋体"/>
        <w:b/>
        <w:i w:val="0"/>
        <w:sz w:val="24"/>
      </w:rPr>
    </w:lvl>
    <w:lvl w:ilvl="5" w:tentative="0">
      <w:start w:val="1"/>
      <w:numFmt w:val="decimal"/>
      <w:pStyle w:val="1862"/>
      <w:isLgl/>
      <w:lvlText w:val="%1.%2.%3.%4.%5.%6"/>
      <w:lvlJc w:val="left"/>
      <w:pPr>
        <w:ind w:left="0" w:firstLine="0"/>
      </w:pPr>
      <w:rPr>
        <w:rFonts w:hint="eastAsia" w:ascii="宋体" w:eastAsia="宋体"/>
        <w:b/>
        <w:i w:val="0"/>
        <w:sz w:val="24"/>
      </w:rPr>
    </w:lvl>
    <w:lvl w:ilvl="6" w:tentative="0">
      <w:start w:val="1"/>
      <w:numFmt w:val="decimal"/>
      <w:pStyle w:val="1863"/>
      <w:lvlText w:val=""/>
      <w:lvlJc w:val="left"/>
      <w:pPr>
        <w:ind w:left="0" w:firstLine="0"/>
      </w:pPr>
      <w:rPr>
        <w:rFonts w:hint="eastAsia"/>
      </w:rPr>
    </w:lvl>
    <w:lvl w:ilvl="7" w:tentative="0">
      <w:start w:val="1"/>
      <w:numFmt w:val="decimal"/>
      <w:pStyle w:val="1864"/>
      <w:lvlText w:val=""/>
      <w:lvlJc w:val="left"/>
      <w:pPr>
        <w:ind w:left="0" w:firstLine="0"/>
      </w:pPr>
      <w:rPr>
        <w:rFonts w:hint="eastAsia"/>
      </w:rPr>
    </w:lvl>
    <w:lvl w:ilvl="8" w:tentative="0">
      <w:start w:val="1"/>
      <w:numFmt w:val="decimal"/>
      <w:pStyle w:val="1865"/>
      <w:lvlText w:val=""/>
      <w:lvlJc w:val="left"/>
      <w:pPr>
        <w:ind w:left="0" w:firstLine="0"/>
      </w:pPr>
      <w:rPr>
        <w:rFonts w:hint="eastAsia"/>
      </w:rPr>
    </w:lvl>
  </w:abstractNum>
  <w:abstractNum w:abstractNumId="58">
    <w:nsid w:val="00000044"/>
    <w:multiLevelType w:val="multilevel"/>
    <w:tmpl w:val="00000044"/>
    <w:lvl w:ilvl="0" w:tentative="0">
      <w:start w:val="1"/>
      <w:numFmt w:val="decimal"/>
      <w:pStyle w:val="1894"/>
      <w:lvlText w:val="图%1"/>
      <w:lvlJc w:val="left"/>
      <w:pPr>
        <w:ind w:left="3539" w:hanging="420"/>
      </w:pPr>
      <w:rPr>
        <w:rFonts w:hint="eastAsia"/>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00000045"/>
    <w:multiLevelType w:val="multilevel"/>
    <w:tmpl w:val="00000045"/>
    <w:lvl w:ilvl="0" w:tentative="0">
      <w:start w:val="1"/>
      <w:numFmt w:val="bullet"/>
      <w:pStyle w:val="7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0">
    <w:nsid w:val="00000046"/>
    <w:multiLevelType w:val="multilevel"/>
    <w:tmpl w:val="00000046"/>
    <w:lvl w:ilvl="0" w:tentative="0">
      <w:start w:val="1"/>
      <w:numFmt w:val="bullet"/>
      <w:pStyle w:val="308"/>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1">
    <w:nsid w:val="00000048"/>
    <w:multiLevelType w:val="multilevel"/>
    <w:tmpl w:val="00000048"/>
    <w:lvl w:ilvl="0" w:tentative="0">
      <w:start w:val="1"/>
      <w:numFmt w:val="bullet"/>
      <w:pStyle w:val="190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2">
    <w:nsid w:val="0A352831"/>
    <w:multiLevelType w:val="singleLevel"/>
    <w:tmpl w:val="0A352831"/>
    <w:lvl w:ilvl="0" w:tentative="0">
      <w:start w:val="1"/>
      <w:numFmt w:val="decimal"/>
      <w:lvlText w:val="(%1)"/>
      <w:lvlJc w:val="left"/>
      <w:pPr>
        <w:ind w:left="425" w:hanging="425"/>
      </w:pPr>
      <w:rPr>
        <w:rFonts w:hint="default"/>
      </w:rPr>
    </w:lvl>
  </w:abstractNum>
  <w:abstractNum w:abstractNumId="63">
    <w:nsid w:val="0FD764EC"/>
    <w:multiLevelType w:val="multilevel"/>
    <w:tmpl w:val="0FD764EC"/>
    <w:lvl w:ilvl="0" w:tentative="0">
      <w:start w:val="1"/>
      <w:numFmt w:val="decimal"/>
      <w:lvlText w:val="%1、"/>
      <w:lvlJc w:val="left"/>
      <w:pPr>
        <w:ind w:left="435" w:hanging="4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192E26F5"/>
    <w:multiLevelType w:val="multilevel"/>
    <w:tmpl w:val="192E26F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1B8A4874"/>
    <w:multiLevelType w:val="singleLevel"/>
    <w:tmpl w:val="1B8A4874"/>
    <w:lvl w:ilvl="0" w:tentative="0">
      <w:start w:val="1"/>
      <w:numFmt w:val="decimal"/>
      <w:lvlText w:val="%1."/>
      <w:lvlJc w:val="left"/>
      <w:pPr>
        <w:ind w:left="425" w:hanging="425"/>
      </w:pPr>
      <w:rPr>
        <w:rFonts w:hint="default"/>
      </w:rPr>
    </w:lvl>
  </w:abstractNum>
  <w:abstractNum w:abstractNumId="66">
    <w:nsid w:val="50D36155"/>
    <w:multiLevelType w:val="singleLevel"/>
    <w:tmpl w:val="50D36155"/>
    <w:lvl w:ilvl="0" w:tentative="0">
      <w:start w:val="1"/>
      <w:numFmt w:val="decimal"/>
      <w:lvlText w:val="%1."/>
      <w:lvlJc w:val="left"/>
      <w:pPr>
        <w:ind w:left="425" w:hanging="425"/>
      </w:pPr>
      <w:rPr>
        <w:rFonts w:hint="default"/>
      </w:rPr>
    </w:lvl>
  </w:abstractNum>
  <w:abstractNum w:abstractNumId="67">
    <w:nsid w:val="56D03DD6"/>
    <w:multiLevelType w:val="singleLevel"/>
    <w:tmpl w:val="56D03DD6"/>
    <w:lvl w:ilvl="0" w:tentative="0">
      <w:start w:val="3"/>
      <w:numFmt w:val="chineseCounting"/>
      <w:suff w:val="nothing"/>
      <w:lvlText w:val="%1、"/>
      <w:lvlJc w:val="left"/>
      <w:rPr>
        <w:rFonts w:hint="eastAsia"/>
      </w:rPr>
    </w:lvl>
  </w:abstractNum>
  <w:abstractNum w:abstractNumId="68">
    <w:nsid w:val="66324807"/>
    <w:multiLevelType w:val="multilevel"/>
    <w:tmpl w:val="66324807"/>
    <w:lvl w:ilvl="0" w:tentative="0">
      <w:start w:val="1"/>
      <w:numFmt w:val="decimal"/>
      <w:lvlText w:val="%1．"/>
      <w:lvlJc w:val="left"/>
      <w:pPr>
        <w:tabs>
          <w:tab w:val="left" w:pos="600"/>
        </w:tabs>
        <w:ind w:left="600" w:hanging="36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9">
    <w:nsid w:val="70303C55"/>
    <w:multiLevelType w:val="multilevel"/>
    <w:tmpl w:val="70303C55"/>
    <w:lvl w:ilvl="0" w:tentative="0">
      <w:start w:val="1"/>
      <w:numFmt w:val="decimal"/>
      <w:lvlText w:val="%1．"/>
      <w:lvlJc w:val="left"/>
      <w:pPr>
        <w:tabs>
          <w:tab w:val="left" w:pos="600"/>
        </w:tabs>
        <w:ind w:left="600" w:hanging="36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num w:numId="1">
    <w:abstractNumId w:val="27"/>
  </w:num>
  <w:num w:numId="2">
    <w:abstractNumId w:val="7"/>
  </w:num>
  <w:num w:numId="3">
    <w:abstractNumId w:val="5"/>
  </w:num>
  <w:num w:numId="4">
    <w:abstractNumId w:val="6"/>
  </w:num>
  <w:num w:numId="5">
    <w:abstractNumId w:val="4"/>
    <w:lvlOverride w:ilvl="0">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35"/>
  </w:num>
  <w:num w:numId="9">
    <w:abstractNumId w:val="60"/>
  </w:num>
  <w:num w:numId="10">
    <w:abstractNumId w:val="44"/>
  </w:num>
  <w:num w:numId="11">
    <w:abstractNumId w:val="56"/>
    <w:lvlOverride w:ilvl="0">
      <w:startOverride w:val="1"/>
    </w:lvlOverride>
  </w:num>
  <w:num w:numId="12">
    <w:abstractNumId w:val="22"/>
  </w:num>
  <w:num w:numId="13">
    <w:abstractNumId w:val="30"/>
  </w:num>
  <w:num w:numId="14">
    <w:abstractNumId w:val="13"/>
  </w:num>
  <w:num w:numId="15">
    <w:abstractNumId w:val="33"/>
  </w:num>
  <w:num w:numId="16">
    <w:abstractNumId w:val="51"/>
  </w:num>
  <w:num w:numId="17">
    <w:abstractNumId w:val="36"/>
  </w:num>
  <w:num w:numId="18">
    <w:abstractNumId w:val="31"/>
  </w:num>
  <w:num w:numId="19">
    <w:abstractNumId w:val="11"/>
  </w:num>
  <w:num w:numId="20">
    <w:abstractNumId w:val="47"/>
  </w:num>
  <w:num w:numId="21">
    <w:abstractNumId w:val="14"/>
  </w:num>
  <w:num w:numId="22">
    <w:abstractNumId w:val="28"/>
  </w:num>
  <w:num w:numId="23">
    <w:abstractNumId w:val="25"/>
  </w:num>
  <w:num w:numId="24">
    <w:abstractNumId w:val="41"/>
  </w:num>
  <w:num w:numId="25">
    <w:abstractNumId w:val="15"/>
  </w:num>
  <w:num w:numId="26">
    <w:abstractNumId w:val="59"/>
  </w:num>
  <w:num w:numId="27">
    <w:abstractNumId w:val="10"/>
  </w:num>
  <w:num w:numId="28">
    <w:abstractNumId w:val="54"/>
  </w:num>
  <w:num w:numId="29">
    <w:abstractNumId w:val="42"/>
  </w:num>
  <w:num w:numId="30">
    <w:abstractNumId w:val="24"/>
  </w:num>
  <w:num w:numId="31">
    <w:abstractNumId w:val="50"/>
  </w:num>
  <w:num w:numId="32">
    <w:abstractNumId w:val="17"/>
  </w:num>
  <w:num w:numId="33">
    <w:abstractNumId w:val="52"/>
  </w:num>
  <w:num w:numId="34">
    <w:abstractNumId w:val="49"/>
  </w:num>
  <w:num w:numId="35">
    <w:abstractNumId w:val="9"/>
  </w:num>
  <w:num w:numId="36">
    <w:abstractNumId w:val="46"/>
  </w:num>
  <w:num w:numId="37">
    <w:abstractNumId w:val="29"/>
  </w:num>
  <w:num w:numId="38">
    <w:abstractNumId w:val="53"/>
  </w:num>
  <w:num w:numId="39">
    <w:abstractNumId w:val="48"/>
  </w:num>
  <w:num w:numId="40">
    <w:abstractNumId w:val="21"/>
  </w:num>
  <w:num w:numId="41">
    <w:abstractNumId w:val="40"/>
  </w:num>
  <w:num w:numId="42">
    <w:abstractNumId w:val="16"/>
  </w:num>
  <w:num w:numId="43">
    <w:abstractNumId w:val="45"/>
  </w:num>
  <w:num w:numId="44">
    <w:abstractNumId w:val="12"/>
  </w:num>
  <w:num w:numId="45">
    <w:abstractNumId w:val="34"/>
  </w:num>
  <w:num w:numId="46">
    <w:abstractNumId w:val="37"/>
  </w:num>
  <w:num w:numId="47">
    <w:abstractNumId w:val="43"/>
  </w:num>
  <w:num w:numId="48">
    <w:abstractNumId w:val="20"/>
  </w:num>
  <w:num w:numId="49">
    <w:abstractNumId w:val="8"/>
  </w:num>
  <w:num w:numId="50">
    <w:abstractNumId w:val="57"/>
  </w:num>
  <w:num w:numId="51">
    <w:abstractNumId w:val="58"/>
  </w:num>
  <w:num w:numId="52">
    <w:abstractNumId w:val="38"/>
  </w:num>
  <w:num w:numId="53">
    <w:abstractNumId w:val="61"/>
  </w:num>
  <w:num w:numId="54">
    <w:abstractNumId w:val="55"/>
  </w:num>
  <w:num w:numId="55">
    <w:abstractNumId w:val="18"/>
  </w:num>
  <w:num w:numId="56">
    <w:abstractNumId w:val="32"/>
  </w:num>
  <w:num w:numId="57">
    <w:abstractNumId w:val="19"/>
  </w:num>
  <w:num w:numId="58">
    <w:abstractNumId w:val="26"/>
  </w:num>
  <w:num w:numId="59">
    <w:abstractNumId w:val="39"/>
  </w:num>
  <w:num w:numId="60">
    <w:abstractNumId w:val="0"/>
  </w:num>
  <w:num w:numId="61">
    <w:abstractNumId w:val="64"/>
  </w:num>
  <w:num w:numId="62">
    <w:abstractNumId w:val="2"/>
  </w:num>
  <w:num w:numId="63">
    <w:abstractNumId w:val="62"/>
  </w:num>
  <w:num w:numId="64">
    <w:abstractNumId w:val="1"/>
  </w:num>
  <w:num w:numId="65">
    <w:abstractNumId w:val="67"/>
  </w:num>
  <w:num w:numId="66">
    <w:abstractNumId w:val="65"/>
  </w:num>
  <w:num w:numId="67">
    <w:abstractNumId w:val="63"/>
  </w:num>
  <w:num w:numId="68">
    <w:abstractNumId w:val="66"/>
  </w:num>
  <w:num w:numId="69">
    <w:abstractNumId w:val="68"/>
  </w:num>
  <w:num w:numId="70">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hideSpellingErrors/>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DVjOWI3ZTc4YTcwMzJhYjJmZjBhNGQwYTIyZDQifQ=="/>
  </w:docVars>
  <w:rsids>
    <w:rsidRoot w:val="00AC5857"/>
    <w:rsid w:val="000110A2"/>
    <w:rsid w:val="000141E3"/>
    <w:rsid w:val="00032D43"/>
    <w:rsid w:val="00036233"/>
    <w:rsid w:val="000368A3"/>
    <w:rsid w:val="00043344"/>
    <w:rsid w:val="0005275D"/>
    <w:rsid w:val="000539CF"/>
    <w:rsid w:val="000660BC"/>
    <w:rsid w:val="00075FCF"/>
    <w:rsid w:val="00081F5C"/>
    <w:rsid w:val="000A6357"/>
    <w:rsid w:val="000B6281"/>
    <w:rsid w:val="000B737B"/>
    <w:rsid w:val="000B7719"/>
    <w:rsid w:val="000E1E63"/>
    <w:rsid w:val="00100777"/>
    <w:rsid w:val="00104A04"/>
    <w:rsid w:val="00105AA5"/>
    <w:rsid w:val="001205FC"/>
    <w:rsid w:val="001223E1"/>
    <w:rsid w:val="00122ADD"/>
    <w:rsid w:val="0013436E"/>
    <w:rsid w:val="001370FE"/>
    <w:rsid w:val="001435EB"/>
    <w:rsid w:val="00157C20"/>
    <w:rsid w:val="00160754"/>
    <w:rsid w:val="00173BFB"/>
    <w:rsid w:val="00193601"/>
    <w:rsid w:val="001B63D3"/>
    <w:rsid w:val="001B7903"/>
    <w:rsid w:val="001C5607"/>
    <w:rsid w:val="001D09C5"/>
    <w:rsid w:val="001E6474"/>
    <w:rsid w:val="001F433B"/>
    <w:rsid w:val="001F52B0"/>
    <w:rsid w:val="0020199C"/>
    <w:rsid w:val="0020513D"/>
    <w:rsid w:val="00206FA9"/>
    <w:rsid w:val="00211126"/>
    <w:rsid w:val="00215A58"/>
    <w:rsid w:val="00216708"/>
    <w:rsid w:val="00226BBA"/>
    <w:rsid w:val="002336C5"/>
    <w:rsid w:val="00236FC1"/>
    <w:rsid w:val="002558F3"/>
    <w:rsid w:val="0025636E"/>
    <w:rsid w:val="0026361C"/>
    <w:rsid w:val="00263E6A"/>
    <w:rsid w:val="00274FD8"/>
    <w:rsid w:val="00286053"/>
    <w:rsid w:val="002A281A"/>
    <w:rsid w:val="002A471E"/>
    <w:rsid w:val="002B11D0"/>
    <w:rsid w:val="002C4014"/>
    <w:rsid w:val="002C7BF7"/>
    <w:rsid w:val="002D269B"/>
    <w:rsid w:val="002D5275"/>
    <w:rsid w:val="002E21EF"/>
    <w:rsid w:val="002F0456"/>
    <w:rsid w:val="002F243F"/>
    <w:rsid w:val="002F34EA"/>
    <w:rsid w:val="00304212"/>
    <w:rsid w:val="00304AA9"/>
    <w:rsid w:val="003073F0"/>
    <w:rsid w:val="00313CD8"/>
    <w:rsid w:val="00316D3B"/>
    <w:rsid w:val="00320B2E"/>
    <w:rsid w:val="00320BF3"/>
    <w:rsid w:val="00322327"/>
    <w:rsid w:val="003400DC"/>
    <w:rsid w:val="0035626C"/>
    <w:rsid w:val="0036363C"/>
    <w:rsid w:val="003659AF"/>
    <w:rsid w:val="00371B86"/>
    <w:rsid w:val="00380318"/>
    <w:rsid w:val="00381D29"/>
    <w:rsid w:val="003820E8"/>
    <w:rsid w:val="00386A5B"/>
    <w:rsid w:val="00391AE6"/>
    <w:rsid w:val="00396212"/>
    <w:rsid w:val="003D21AC"/>
    <w:rsid w:val="003D4747"/>
    <w:rsid w:val="003E159E"/>
    <w:rsid w:val="003E2284"/>
    <w:rsid w:val="003E336F"/>
    <w:rsid w:val="003E774C"/>
    <w:rsid w:val="004041E6"/>
    <w:rsid w:val="004116D9"/>
    <w:rsid w:val="00432FD7"/>
    <w:rsid w:val="00440440"/>
    <w:rsid w:val="00444420"/>
    <w:rsid w:val="00453791"/>
    <w:rsid w:val="00462D95"/>
    <w:rsid w:val="00462F82"/>
    <w:rsid w:val="00494178"/>
    <w:rsid w:val="0049659A"/>
    <w:rsid w:val="004A08C0"/>
    <w:rsid w:val="004A57B7"/>
    <w:rsid w:val="004C5823"/>
    <w:rsid w:val="004D2E68"/>
    <w:rsid w:val="004F69FF"/>
    <w:rsid w:val="005116ED"/>
    <w:rsid w:val="00512EA2"/>
    <w:rsid w:val="00524BDA"/>
    <w:rsid w:val="005256DC"/>
    <w:rsid w:val="005319DE"/>
    <w:rsid w:val="005533B1"/>
    <w:rsid w:val="005704C4"/>
    <w:rsid w:val="00571EE2"/>
    <w:rsid w:val="005760B0"/>
    <w:rsid w:val="00587228"/>
    <w:rsid w:val="005B762F"/>
    <w:rsid w:val="005B7A31"/>
    <w:rsid w:val="005B7B59"/>
    <w:rsid w:val="005C1613"/>
    <w:rsid w:val="005C2BCD"/>
    <w:rsid w:val="005C6A5F"/>
    <w:rsid w:val="005D24EC"/>
    <w:rsid w:val="005E242B"/>
    <w:rsid w:val="005F1401"/>
    <w:rsid w:val="005F21CB"/>
    <w:rsid w:val="00600716"/>
    <w:rsid w:val="00606416"/>
    <w:rsid w:val="006140E3"/>
    <w:rsid w:val="006273F4"/>
    <w:rsid w:val="00632772"/>
    <w:rsid w:val="00633267"/>
    <w:rsid w:val="006364E5"/>
    <w:rsid w:val="00644082"/>
    <w:rsid w:val="00652517"/>
    <w:rsid w:val="006528BA"/>
    <w:rsid w:val="006761A2"/>
    <w:rsid w:val="00693E39"/>
    <w:rsid w:val="006A296D"/>
    <w:rsid w:val="006B3F26"/>
    <w:rsid w:val="006C0CD7"/>
    <w:rsid w:val="006C788B"/>
    <w:rsid w:val="006D4A01"/>
    <w:rsid w:val="006F051E"/>
    <w:rsid w:val="006F11C5"/>
    <w:rsid w:val="006F592B"/>
    <w:rsid w:val="00700EAE"/>
    <w:rsid w:val="007051FC"/>
    <w:rsid w:val="00726235"/>
    <w:rsid w:val="00741B6C"/>
    <w:rsid w:val="0074519C"/>
    <w:rsid w:val="00747344"/>
    <w:rsid w:val="00751C8F"/>
    <w:rsid w:val="00752021"/>
    <w:rsid w:val="00754BEF"/>
    <w:rsid w:val="007570DA"/>
    <w:rsid w:val="0076540B"/>
    <w:rsid w:val="00775754"/>
    <w:rsid w:val="007802B5"/>
    <w:rsid w:val="00787E4C"/>
    <w:rsid w:val="00792D52"/>
    <w:rsid w:val="007949E6"/>
    <w:rsid w:val="007A50E2"/>
    <w:rsid w:val="007B3BDF"/>
    <w:rsid w:val="007B6420"/>
    <w:rsid w:val="007B6985"/>
    <w:rsid w:val="007B6A02"/>
    <w:rsid w:val="007C0484"/>
    <w:rsid w:val="007D38E4"/>
    <w:rsid w:val="007D4C72"/>
    <w:rsid w:val="007D4DB6"/>
    <w:rsid w:val="007D65E2"/>
    <w:rsid w:val="007E1B8E"/>
    <w:rsid w:val="007E2638"/>
    <w:rsid w:val="007E4D01"/>
    <w:rsid w:val="007F6FE4"/>
    <w:rsid w:val="007F7A49"/>
    <w:rsid w:val="00812B31"/>
    <w:rsid w:val="00821C01"/>
    <w:rsid w:val="00824A5C"/>
    <w:rsid w:val="00827380"/>
    <w:rsid w:val="008314AB"/>
    <w:rsid w:val="00837C3E"/>
    <w:rsid w:val="00842AE7"/>
    <w:rsid w:val="00846848"/>
    <w:rsid w:val="0086580F"/>
    <w:rsid w:val="00876C73"/>
    <w:rsid w:val="008C5564"/>
    <w:rsid w:val="008D3730"/>
    <w:rsid w:val="008E07C3"/>
    <w:rsid w:val="008E5DD7"/>
    <w:rsid w:val="008F7A7E"/>
    <w:rsid w:val="00906010"/>
    <w:rsid w:val="0091099E"/>
    <w:rsid w:val="0091214A"/>
    <w:rsid w:val="009210D4"/>
    <w:rsid w:val="00923B06"/>
    <w:rsid w:val="0093257D"/>
    <w:rsid w:val="00952E4C"/>
    <w:rsid w:val="00954B6E"/>
    <w:rsid w:val="009660A4"/>
    <w:rsid w:val="00970319"/>
    <w:rsid w:val="009710DD"/>
    <w:rsid w:val="00972996"/>
    <w:rsid w:val="009744EB"/>
    <w:rsid w:val="00981165"/>
    <w:rsid w:val="00986926"/>
    <w:rsid w:val="009A6178"/>
    <w:rsid w:val="009A7697"/>
    <w:rsid w:val="009D1A5D"/>
    <w:rsid w:val="009E4E7D"/>
    <w:rsid w:val="009F3014"/>
    <w:rsid w:val="009F50D4"/>
    <w:rsid w:val="009F5745"/>
    <w:rsid w:val="00A07780"/>
    <w:rsid w:val="00A10217"/>
    <w:rsid w:val="00A10C6C"/>
    <w:rsid w:val="00A140AB"/>
    <w:rsid w:val="00A15323"/>
    <w:rsid w:val="00A17586"/>
    <w:rsid w:val="00A2303F"/>
    <w:rsid w:val="00A34913"/>
    <w:rsid w:val="00A52E40"/>
    <w:rsid w:val="00A56620"/>
    <w:rsid w:val="00A57744"/>
    <w:rsid w:val="00A6292B"/>
    <w:rsid w:val="00A67D58"/>
    <w:rsid w:val="00A67DE6"/>
    <w:rsid w:val="00A82C27"/>
    <w:rsid w:val="00A82FBD"/>
    <w:rsid w:val="00A83034"/>
    <w:rsid w:val="00A83E9B"/>
    <w:rsid w:val="00A84D61"/>
    <w:rsid w:val="00A97FFD"/>
    <w:rsid w:val="00AA6CAA"/>
    <w:rsid w:val="00AA7C4C"/>
    <w:rsid w:val="00AB62BE"/>
    <w:rsid w:val="00AC4CD3"/>
    <w:rsid w:val="00AC5857"/>
    <w:rsid w:val="00AD2D1C"/>
    <w:rsid w:val="00AD340A"/>
    <w:rsid w:val="00AD532E"/>
    <w:rsid w:val="00AD5ED5"/>
    <w:rsid w:val="00AD6229"/>
    <w:rsid w:val="00AE038C"/>
    <w:rsid w:val="00AE2CE1"/>
    <w:rsid w:val="00AF0A3D"/>
    <w:rsid w:val="00AF32B3"/>
    <w:rsid w:val="00B11248"/>
    <w:rsid w:val="00B12DB2"/>
    <w:rsid w:val="00B20447"/>
    <w:rsid w:val="00B20B21"/>
    <w:rsid w:val="00B20C79"/>
    <w:rsid w:val="00B211A2"/>
    <w:rsid w:val="00B21219"/>
    <w:rsid w:val="00B22B98"/>
    <w:rsid w:val="00B31D9C"/>
    <w:rsid w:val="00B33133"/>
    <w:rsid w:val="00B406C6"/>
    <w:rsid w:val="00B423E8"/>
    <w:rsid w:val="00B465DB"/>
    <w:rsid w:val="00B5640C"/>
    <w:rsid w:val="00B63EB0"/>
    <w:rsid w:val="00B76895"/>
    <w:rsid w:val="00B83B23"/>
    <w:rsid w:val="00B83D5F"/>
    <w:rsid w:val="00B84A49"/>
    <w:rsid w:val="00B908B4"/>
    <w:rsid w:val="00BA62AC"/>
    <w:rsid w:val="00BA712A"/>
    <w:rsid w:val="00BB0ED7"/>
    <w:rsid w:val="00BC4C4C"/>
    <w:rsid w:val="00BC7D12"/>
    <w:rsid w:val="00BD1407"/>
    <w:rsid w:val="00BF11CA"/>
    <w:rsid w:val="00BF6C38"/>
    <w:rsid w:val="00C00F62"/>
    <w:rsid w:val="00C05CCD"/>
    <w:rsid w:val="00C1248F"/>
    <w:rsid w:val="00C16498"/>
    <w:rsid w:val="00C200CD"/>
    <w:rsid w:val="00C35EC1"/>
    <w:rsid w:val="00C36BB7"/>
    <w:rsid w:val="00C373C7"/>
    <w:rsid w:val="00C40DBE"/>
    <w:rsid w:val="00C64E58"/>
    <w:rsid w:val="00C711C0"/>
    <w:rsid w:val="00C757DB"/>
    <w:rsid w:val="00C761DE"/>
    <w:rsid w:val="00C83BCD"/>
    <w:rsid w:val="00C857AD"/>
    <w:rsid w:val="00C85C1E"/>
    <w:rsid w:val="00C86E66"/>
    <w:rsid w:val="00C9323D"/>
    <w:rsid w:val="00CE1E36"/>
    <w:rsid w:val="00CE67A5"/>
    <w:rsid w:val="00CF3CB0"/>
    <w:rsid w:val="00D01BF5"/>
    <w:rsid w:val="00D036DB"/>
    <w:rsid w:val="00D05F48"/>
    <w:rsid w:val="00D12735"/>
    <w:rsid w:val="00D168E2"/>
    <w:rsid w:val="00D17599"/>
    <w:rsid w:val="00D35D93"/>
    <w:rsid w:val="00D37C31"/>
    <w:rsid w:val="00D4051B"/>
    <w:rsid w:val="00D56E27"/>
    <w:rsid w:val="00D656CA"/>
    <w:rsid w:val="00D823C1"/>
    <w:rsid w:val="00D879D2"/>
    <w:rsid w:val="00DA36BB"/>
    <w:rsid w:val="00DA611E"/>
    <w:rsid w:val="00DA637F"/>
    <w:rsid w:val="00DA666A"/>
    <w:rsid w:val="00DC4F5C"/>
    <w:rsid w:val="00DD5683"/>
    <w:rsid w:val="00DE5243"/>
    <w:rsid w:val="00DE5A1D"/>
    <w:rsid w:val="00DF0113"/>
    <w:rsid w:val="00DF1ADB"/>
    <w:rsid w:val="00DF3D07"/>
    <w:rsid w:val="00DF5205"/>
    <w:rsid w:val="00DF6B74"/>
    <w:rsid w:val="00E00DCA"/>
    <w:rsid w:val="00E04E11"/>
    <w:rsid w:val="00E05D96"/>
    <w:rsid w:val="00E26DF5"/>
    <w:rsid w:val="00E33C3D"/>
    <w:rsid w:val="00E4179E"/>
    <w:rsid w:val="00E43C07"/>
    <w:rsid w:val="00E52532"/>
    <w:rsid w:val="00E726D1"/>
    <w:rsid w:val="00E8396A"/>
    <w:rsid w:val="00E83EC6"/>
    <w:rsid w:val="00E9194C"/>
    <w:rsid w:val="00EB1FCA"/>
    <w:rsid w:val="00ED3DAF"/>
    <w:rsid w:val="00ED6037"/>
    <w:rsid w:val="00ED6328"/>
    <w:rsid w:val="00ED6415"/>
    <w:rsid w:val="00EE1F76"/>
    <w:rsid w:val="00EF00A6"/>
    <w:rsid w:val="00EF333C"/>
    <w:rsid w:val="00EF798D"/>
    <w:rsid w:val="00F12AFD"/>
    <w:rsid w:val="00F27633"/>
    <w:rsid w:val="00F35DE7"/>
    <w:rsid w:val="00F62989"/>
    <w:rsid w:val="00F62AD2"/>
    <w:rsid w:val="00F70203"/>
    <w:rsid w:val="00F7543D"/>
    <w:rsid w:val="00F7716C"/>
    <w:rsid w:val="00F838E3"/>
    <w:rsid w:val="00F87A60"/>
    <w:rsid w:val="00F9765B"/>
    <w:rsid w:val="00FA2315"/>
    <w:rsid w:val="00FA7955"/>
    <w:rsid w:val="00FA7EB6"/>
    <w:rsid w:val="00FC3B78"/>
    <w:rsid w:val="00FD13DF"/>
    <w:rsid w:val="00FD2D65"/>
    <w:rsid w:val="00FD7845"/>
    <w:rsid w:val="00FE5CDD"/>
    <w:rsid w:val="00FF38D3"/>
    <w:rsid w:val="01D92BDD"/>
    <w:rsid w:val="02454B65"/>
    <w:rsid w:val="02886AA2"/>
    <w:rsid w:val="028E6956"/>
    <w:rsid w:val="030D0562"/>
    <w:rsid w:val="033E696D"/>
    <w:rsid w:val="039926B4"/>
    <w:rsid w:val="03F14C93"/>
    <w:rsid w:val="03F578D7"/>
    <w:rsid w:val="04390A47"/>
    <w:rsid w:val="04486652"/>
    <w:rsid w:val="04B43CF5"/>
    <w:rsid w:val="04C904B8"/>
    <w:rsid w:val="04DE7223"/>
    <w:rsid w:val="05157BA2"/>
    <w:rsid w:val="05172EB6"/>
    <w:rsid w:val="05234142"/>
    <w:rsid w:val="05280F76"/>
    <w:rsid w:val="053823D6"/>
    <w:rsid w:val="055B47FF"/>
    <w:rsid w:val="05FE23E4"/>
    <w:rsid w:val="06376419"/>
    <w:rsid w:val="069D39AB"/>
    <w:rsid w:val="06A50D35"/>
    <w:rsid w:val="07720747"/>
    <w:rsid w:val="07DF0FAE"/>
    <w:rsid w:val="081128A2"/>
    <w:rsid w:val="091062EC"/>
    <w:rsid w:val="097053A7"/>
    <w:rsid w:val="0A2F7010"/>
    <w:rsid w:val="0B2B77D7"/>
    <w:rsid w:val="0B6E68FC"/>
    <w:rsid w:val="0B8C3FEE"/>
    <w:rsid w:val="0B923CFA"/>
    <w:rsid w:val="0B9F01C5"/>
    <w:rsid w:val="0BA457DB"/>
    <w:rsid w:val="0C9F66CF"/>
    <w:rsid w:val="0CBB2DDD"/>
    <w:rsid w:val="0D5B011C"/>
    <w:rsid w:val="0D5C45C0"/>
    <w:rsid w:val="0D7356BD"/>
    <w:rsid w:val="0D906017"/>
    <w:rsid w:val="0DD459AE"/>
    <w:rsid w:val="0DEF6094"/>
    <w:rsid w:val="0E8A515C"/>
    <w:rsid w:val="0E947D89"/>
    <w:rsid w:val="0F1F3AF7"/>
    <w:rsid w:val="0F374BD6"/>
    <w:rsid w:val="0F64150A"/>
    <w:rsid w:val="0F830D91"/>
    <w:rsid w:val="0F89732A"/>
    <w:rsid w:val="0FBD4242"/>
    <w:rsid w:val="1032785A"/>
    <w:rsid w:val="103617D8"/>
    <w:rsid w:val="108216F3"/>
    <w:rsid w:val="108A1444"/>
    <w:rsid w:val="10BA7D11"/>
    <w:rsid w:val="119B6725"/>
    <w:rsid w:val="11D06B6C"/>
    <w:rsid w:val="11D6629E"/>
    <w:rsid w:val="12116EEF"/>
    <w:rsid w:val="122A2E84"/>
    <w:rsid w:val="12520D6F"/>
    <w:rsid w:val="12B24C82"/>
    <w:rsid w:val="13226A6E"/>
    <w:rsid w:val="138A751F"/>
    <w:rsid w:val="138C04DA"/>
    <w:rsid w:val="138E124B"/>
    <w:rsid w:val="13A02D2C"/>
    <w:rsid w:val="13C82FAB"/>
    <w:rsid w:val="13E62BBC"/>
    <w:rsid w:val="15962639"/>
    <w:rsid w:val="169C5A2D"/>
    <w:rsid w:val="16E0074B"/>
    <w:rsid w:val="16ED0036"/>
    <w:rsid w:val="17004A14"/>
    <w:rsid w:val="175B58E8"/>
    <w:rsid w:val="17E72CD8"/>
    <w:rsid w:val="17FE3EFA"/>
    <w:rsid w:val="18311057"/>
    <w:rsid w:val="183415C3"/>
    <w:rsid w:val="184E71FB"/>
    <w:rsid w:val="187A7FF0"/>
    <w:rsid w:val="1888270D"/>
    <w:rsid w:val="189A5F9C"/>
    <w:rsid w:val="1913311B"/>
    <w:rsid w:val="19257F5C"/>
    <w:rsid w:val="19B22515"/>
    <w:rsid w:val="19D618FD"/>
    <w:rsid w:val="19D76D7C"/>
    <w:rsid w:val="1A2B77F4"/>
    <w:rsid w:val="1A672B43"/>
    <w:rsid w:val="1A8213DE"/>
    <w:rsid w:val="1A9A2283"/>
    <w:rsid w:val="1AD0590C"/>
    <w:rsid w:val="1AD80FFE"/>
    <w:rsid w:val="1B094626"/>
    <w:rsid w:val="1B4870D9"/>
    <w:rsid w:val="1B527002"/>
    <w:rsid w:val="1B99558C"/>
    <w:rsid w:val="1BD87694"/>
    <w:rsid w:val="1C0C71B1"/>
    <w:rsid w:val="1C312131"/>
    <w:rsid w:val="1C744B38"/>
    <w:rsid w:val="1C9F4058"/>
    <w:rsid w:val="1CD87093"/>
    <w:rsid w:val="1D181B85"/>
    <w:rsid w:val="1D80555E"/>
    <w:rsid w:val="1E2A3DE0"/>
    <w:rsid w:val="1E550743"/>
    <w:rsid w:val="1F7C289F"/>
    <w:rsid w:val="2029260A"/>
    <w:rsid w:val="209F6845"/>
    <w:rsid w:val="20B276A1"/>
    <w:rsid w:val="20CE2C87"/>
    <w:rsid w:val="20E701EC"/>
    <w:rsid w:val="20F3093F"/>
    <w:rsid w:val="213F1DD6"/>
    <w:rsid w:val="21550685"/>
    <w:rsid w:val="215F4227"/>
    <w:rsid w:val="21621621"/>
    <w:rsid w:val="2182011C"/>
    <w:rsid w:val="21942981"/>
    <w:rsid w:val="21AA4FF7"/>
    <w:rsid w:val="21B75E11"/>
    <w:rsid w:val="21C422DC"/>
    <w:rsid w:val="21EF66DF"/>
    <w:rsid w:val="221B63A0"/>
    <w:rsid w:val="22E82C44"/>
    <w:rsid w:val="2322550C"/>
    <w:rsid w:val="2368316C"/>
    <w:rsid w:val="23871813"/>
    <w:rsid w:val="23A13215"/>
    <w:rsid w:val="23A91789"/>
    <w:rsid w:val="2423778D"/>
    <w:rsid w:val="243279D1"/>
    <w:rsid w:val="24374FE7"/>
    <w:rsid w:val="24AF2DCF"/>
    <w:rsid w:val="24C85C3F"/>
    <w:rsid w:val="24E81E6F"/>
    <w:rsid w:val="254B04AA"/>
    <w:rsid w:val="259A75DB"/>
    <w:rsid w:val="25BD7D93"/>
    <w:rsid w:val="25DE1BBE"/>
    <w:rsid w:val="263C75CF"/>
    <w:rsid w:val="26962843"/>
    <w:rsid w:val="26D03519"/>
    <w:rsid w:val="26EB3AD5"/>
    <w:rsid w:val="274A6DDF"/>
    <w:rsid w:val="27637EA1"/>
    <w:rsid w:val="27DF39CB"/>
    <w:rsid w:val="27EC3803"/>
    <w:rsid w:val="28061F18"/>
    <w:rsid w:val="286A2E84"/>
    <w:rsid w:val="289D1F8D"/>
    <w:rsid w:val="291476A5"/>
    <w:rsid w:val="29232042"/>
    <w:rsid w:val="295964D9"/>
    <w:rsid w:val="29F3375E"/>
    <w:rsid w:val="2AB47391"/>
    <w:rsid w:val="2AB71864"/>
    <w:rsid w:val="2AF50811"/>
    <w:rsid w:val="2AFA79F6"/>
    <w:rsid w:val="2B4F0E68"/>
    <w:rsid w:val="2BAB2C1F"/>
    <w:rsid w:val="2C52005C"/>
    <w:rsid w:val="2C792640"/>
    <w:rsid w:val="2C9C00DD"/>
    <w:rsid w:val="2CDD4C48"/>
    <w:rsid w:val="2D4A7B39"/>
    <w:rsid w:val="2D4F15F3"/>
    <w:rsid w:val="2DC86CB0"/>
    <w:rsid w:val="2E2C3262"/>
    <w:rsid w:val="2EA43279"/>
    <w:rsid w:val="2F265519"/>
    <w:rsid w:val="2F3A598B"/>
    <w:rsid w:val="2F8C4439"/>
    <w:rsid w:val="2FD117C5"/>
    <w:rsid w:val="3090424D"/>
    <w:rsid w:val="30C54661"/>
    <w:rsid w:val="30E67B79"/>
    <w:rsid w:val="30EC48CC"/>
    <w:rsid w:val="31615451"/>
    <w:rsid w:val="31D164A0"/>
    <w:rsid w:val="31EB4D23"/>
    <w:rsid w:val="327F2033"/>
    <w:rsid w:val="32894C60"/>
    <w:rsid w:val="32B55A55"/>
    <w:rsid w:val="33016EEC"/>
    <w:rsid w:val="331902F3"/>
    <w:rsid w:val="33CB2EA2"/>
    <w:rsid w:val="33CE2400"/>
    <w:rsid w:val="349C64AA"/>
    <w:rsid w:val="34A21F4D"/>
    <w:rsid w:val="34A7178A"/>
    <w:rsid w:val="34DD74E5"/>
    <w:rsid w:val="35254E3D"/>
    <w:rsid w:val="354E03E2"/>
    <w:rsid w:val="355C2AFF"/>
    <w:rsid w:val="357C3DC0"/>
    <w:rsid w:val="35B5220F"/>
    <w:rsid w:val="35B53A9E"/>
    <w:rsid w:val="35FE5964"/>
    <w:rsid w:val="36380975"/>
    <w:rsid w:val="3645173F"/>
    <w:rsid w:val="367E2601"/>
    <w:rsid w:val="36940077"/>
    <w:rsid w:val="36C50230"/>
    <w:rsid w:val="37024FE0"/>
    <w:rsid w:val="37661A13"/>
    <w:rsid w:val="37AD1B8A"/>
    <w:rsid w:val="37C91FA2"/>
    <w:rsid w:val="38217E8F"/>
    <w:rsid w:val="38303DCF"/>
    <w:rsid w:val="386341A5"/>
    <w:rsid w:val="38857C63"/>
    <w:rsid w:val="388C36FB"/>
    <w:rsid w:val="38C67116"/>
    <w:rsid w:val="38D16EF1"/>
    <w:rsid w:val="3966317E"/>
    <w:rsid w:val="39782429"/>
    <w:rsid w:val="39AE7044"/>
    <w:rsid w:val="3A185665"/>
    <w:rsid w:val="3A705045"/>
    <w:rsid w:val="3B1874C8"/>
    <w:rsid w:val="3B1E394E"/>
    <w:rsid w:val="3B4D4EAB"/>
    <w:rsid w:val="3C7A56D0"/>
    <w:rsid w:val="3CC66AB0"/>
    <w:rsid w:val="3D74650C"/>
    <w:rsid w:val="3DC92CFC"/>
    <w:rsid w:val="3EA81062"/>
    <w:rsid w:val="3EEB4E73"/>
    <w:rsid w:val="3EF477AA"/>
    <w:rsid w:val="3EFA5749"/>
    <w:rsid w:val="3F9609BC"/>
    <w:rsid w:val="3FBF43B6"/>
    <w:rsid w:val="3FE67B95"/>
    <w:rsid w:val="4004626D"/>
    <w:rsid w:val="40624D42"/>
    <w:rsid w:val="40713249"/>
    <w:rsid w:val="409A0980"/>
    <w:rsid w:val="41216504"/>
    <w:rsid w:val="415803DF"/>
    <w:rsid w:val="41A25D3E"/>
    <w:rsid w:val="432F0424"/>
    <w:rsid w:val="43920A90"/>
    <w:rsid w:val="43B81849"/>
    <w:rsid w:val="44AD5F69"/>
    <w:rsid w:val="4518161E"/>
    <w:rsid w:val="45195B3F"/>
    <w:rsid w:val="45753196"/>
    <w:rsid w:val="465B470D"/>
    <w:rsid w:val="473867FC"/>
    <w:rsid w:val="47EB4252"/>
    <w:rsid w:val="48002DCB"/>
    <w:rsid w:val="48084421"/>
    <w:rsid w:val="48217291"/>
    <w:rsid w:val="48242DE9"/>
    <w:rsid w:val="48384D06"/>
    <w:rsid w:val="48C702FD"/>
    <w:rsid w:val="492D2391"/>
    <w:rsid w:val="49301E81"/>
    <w:rsid w:val="4A045644"/>
    <w:rsid w:val="4A282B58"/>
    <w:rsid w:val="4A62250E"/>
    <w:rsid w:val="4A7D7A82"/>
    <w:rsid w:val="4A936630"/>
    <w:rsid w:val="4AA37397"/>
    <w:rsid w:val="4AB51BC5"/>
    <w:rsid w:val="4AC6136C"/>
    <w:rsid w:val="4ACC3E2B"/>
    <w:rsid w:val="4AF84C20"/>
    <w:rsid w:val="4B114E79"/>
    <w:rsid w:val="4B4E4169"/>
    <w:rsid w:val="4B7A57F1"/>
    <w:rsid w:val="4BAB4151"/>
    <w:rsid w:val="4C71080A"/>
    <w:rsid w:val="4C780D9A"/>
    <w:rsid w:val="4C9E68D4"/>
    <w:rsid w:val="4CC0351C"/>
    <w:rsid w:val="4D52626D"/>
    <w:rsid w:val="4D64659D"/>
    <w:rsid w:val="4DF53699"/>
    <w:rsid w:val="4E061631"/>
    <w:rsid w:val="4EA871B2"/>
    <w:rsid w:val="4ED82B04"/>
    <w:rsid w:val="4EF825E9"/>
    <w:rsid w:val="4F672375"/>
    <w:rsid w:val="4FC926E8"/>
    <w:rsid w:val="4FE65048"/>
    <w:rsid w:val="506863A4"/>
    <w:rsid w:val="506D7517"/>
    <w:rsid w:val="50854D82"/>
    <w:rsid w:val="50AE2A21"/>
    <w:rsid w:val="50F87728"/>
    <w:rsid w:val="51603601"/>
    <w:rsid w:val="51605432"/>
    <w:rsid w:val="519E35A5"/>
    <w:rsid w:val="51A927D1"/>
    <w:rsid w:val="51E43809"/>
    <w:rsid w:val="52173529"/>
    <w:rsid w:val="522E2CD6"/>
    <w:rsid w:val="52A86C82"/>
    <w:rsid w:val="537137C2"/>
    <w:rsid w:val="53AE2320"/>
    <w:rsid w:val="53C953AC"/>
    <w:rsid w:val="5415414D"/>
    <w:rsid w:val="545A24A8"/>
    <w:rsid w:val="54D2537B"/>
    <w:rsid w:val="54E54F02"/>
    <w:rsid w:val="554F7B33"/>
    <w:rsid w:val="559F5905"/>
    <w:rsid w:val="55A13FD0"/>
    <w:rsid w:val="55B942BA"/>
    <w:rsid w:val="5604091D"/>
    <w:rsid w:val="565D6336"/>
    <w:rsid w:val="56633949"/>
    <w:rsid w:val="56757125"/>
    <w:rsid w:val="56AF7134"/>
    <w:rsid w:val="56D4123E"/>
    <w:rsid w:val="56F95FA8"/>
    <w:rsid w:val="57615340"/>
    <w:rsid w:val="57A852D8"/>
    <w:rsid w:val="57D34B8C"/>
    <w:rsid w:val="582D7663"/>
    <w:rsid w:val="585A3760"/>
    <w:rsid w:val="5875340D"/>
    <w:rsid w:val="58845D45"/>
    <w:rsid w:val="58A85D6C"/>
    <w:rsid w:val="58AE6D68"/>
    <w:rsid w:val="58FC1173"/>
    <w:rsid w:val="597E3F42"/>
    <w:rsid w:val="5A1D33CF"/>
    <w:rsid w:val="5A2C3F9F"/>
    <w:rsid w:val="5A566543"/>
    <w:rsid w:val="5A8D5A9A"/>
    <w:rsid w:val="5AFF16B3"/>
    <w:rsid w:val="5BB46F49"/>
    <w:rsid w:val="5C7B0B3B"/>
    <w:rsid w:val="5D413ADF"/>
    <w:rsid w:val="5DC15346"/>
    <w:rsid w:val="5E24035C"/>
    <w:rsid w:val="5EF231C3"/>
    <w:rsid w:val="5F211795"/>
    <w:rsid w:val="5F3538F6"/>
    <w:rsid w:val="5F554E21"/>
    <w:rsid w:val="5F724B4A"/>
    <w:rsid w:val="60260838"/>
    <w:rsid w:val="604C607A"/>
    <w:rsid w:val="60C14231"/>
    <w:rsid w:val="61495B2A"/>
    <w:rsid w:val="61E450E3"/>
    <w:rsid w:val="61E83289"/>
    <w:rsid w:val="6216025A"/>
    <w:rsid w:val="622C193D"/>
    <w:rsid w:val="62E6037B"/>
    <w:rsid w:val="633E3CB7"/>
    <w:rsid w:val="63442359"/>
    <w:rsid w:val="649B6DCB"/>
    <w:rsid w:val="64D67929"/>
    <w:rsid w:val="64DB6CED"/>
    <w:rsid w:val="663A3033"/>
    <w:rsid w:val="66EB70B5"/>
    <w:rsid w:val="674769AB"/>
    <w:rsid w:val="67BD6B7E"/>
    <w:rsid w:val="68106CAE"/>
    <w:rsid w:val="684626D0"/>
    <w:rsid w:val="68D423D1"/>
    <w:rsid w:val="68F727DA"/>
    <w:rsid w:val="69187207"/>
    <w:rsid w:val="698E3656"/>
    <w:rsid w:val="69913E1E"/>
    <w:rsid w:val="69B51B7F"/>
    <w:rsid w:val="69E64C64"/>
    <w:rsid w:val="69FD74DF"/>
    <w:rsid w:val="6AB212AE"/>
    <w:rsid w:val="6B2F7D93"/>
    <w:rsid w:val="6B8D36C3"/>
    <w:rsid w:val="6BE91CF0"/>
    <w:rsid w:val="6C070AEB"/>
    <w:rsid w:val="6C150D37"/>
    <w:rsid w:val="6C586E75"/>
    <w:rsid w:val="6C7517D5"/>
    <w:rsid w:val="6C8B724B"/>
    <w:rsid w:val="6CAE6A95"/>
    <w:rsid w:val="6CC83F90"/>
    <w:rsid w:val="6D11629C"/>
    <w:rsid w:val="6D170C03"/>
    <w:rsid w:val="6DB30807"/>
    <w:rsid w:val="6E36784A"/>
    <w:rsid w:val="6ED00F45"/>
    <w:rsid w:val="6ED749C9"/>
    <w:rsid w:val="6F20011E"/>
    <w:rsid w:val="70380103"/>
    <w:rsid w:val="704A558C"/>
    <w:rsid w:val="704E74EF"/>
    <w:rsid w:val="70A05B33"/>
    <w:rsid w:val="70D6087A"/>
    <w:rsid w:val="713752AB"/>
    <w:rsid w:val="7140555D"/>
    <w:rsid w:val="71B41DC8"/>
    <w:rsid w:val="71C51002"/>
    <w:rsid w:val="71CF3736"/>
    <w:rsid w:val="722F2036"/>
    <w:rsid w:val="729B467B"/>
    <w:rsid w:val="739A1317"/>
    <w:rsid w:val="7419338E"/>
    <w:rsid w:val="7420296E"/>
    <w:rsid w:val="742C1313"/>
    <w:rsid w:val="745201AC"/>
    <w:rsid w:val="747C26C7"/>
    <w:rsid w:val="74A70915"/>
    <w:rsid w:val="752D5343"/>
    <w:rsid w:val="753366D1"/>
    <w:rsid w:val="757B6B58"/>
    <w:rsid w:val="768279AC"/>
    <w:rsid w:val="76BE4E78"/>
    <w:rsid w:val="771D342B"/>
    <w:rsid w:val="78484242"/>
    <w:rsid w:val="78E34C62"/>
    <w:rsid w:val="79E62AA4"/>
    <w:rsid w:val="7ACD0A2E"/>
    <w:rsid w:val="7AE80E48"/>
    <w:rsid w:val="7AEE7323"/>
    <w:rsid w:val="7B75567C"/>
    <w:rsid w:val="7BBA7205"/>
    <w:rsid w:val="7C4949A5"/>
    <w:rsid w:val="7C9D5432"/>
    <w:rsid w:val="7CDE33C7"/>
    <w:rsid w:val="7D586CD5"/>
    <w:rsid w:val="7E1014BC"/>
    <w:rsid w:val="7E3239CA"/>
    <w:rsid w:val="7ED15105"/>
    <w:rsid w:val="7EDB53DA"/>
    <w:rsid w:val="7F2B5B4A"/>
    <w:rsid w:val="7F895431"/>
    <w:rsid w:val="7FAC50B6"/>
    <w:rsid w:val="7FD50AB1"/>
    <w:rsid w:val="7FD9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99"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99" w:semiHidden="0" w:name="Table Grid 5"/>
    <w:lsdException w:qFormat="1" w:unhideWhenUsed="0" w:uiPriority="0" w:semiHidden="0" w:name="Table Grid 6"/>
    <w:lsdException w:qFormat="1" w:unhideWhenUsed="0" w:uiPriority="0" w:semiHidden="0" w:name="Table Grid 7"/>
    <w:lsdException w:qFormat="1" w:unhideWhenUsed="0" w:uiPriority="99"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99"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8"/>
    <w:autoRedefine/>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60"/>
    <w:autoRedefine/>
    <w:qFormat/>
    <w:uiPriority w:val="0"/>
    <w:pPr>
      <w:keepNext/>
      <w:keepLines/>
      <w:outlineLvl w:val="2"/>
    </w:pPr>
    <w:rPr>
      <w:rFonts w:ascii="仿宋" w:hAnsi="仿宋" w:eastAsia="仿宋" w:cs="仿宋"/>
      <w:b/>
      <w:bCs/>
      <w:sz w:val="24"/>
      <w:szCs w:val="24"/>
    </w:rPr>
  </w:style>
  <w:style w:type="paragraph" w:styleId="6">
    <w:name w:val="heading 4"/>
    <w:basedOn w:val="1"/>
    <w:next w:val="1"/>
    <w:link w:val="161"/>
    <w:autoRedefine/>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62"/>
    <w:autoRedefine/>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163"/>
    <w:autoRedefine/>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64"/>
    <w:autoRedefine/>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165"/>
    <w:autoRedefine/>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66"/>
    <w:autoRedefine/>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138">
    <w:name w:val="Default Paragraph Font"/>
    <w:autoRedefine/>
    <w:semiHidden/>
    <w:unhideWhenUsed/>
    <w:qFormat/>
    <w:uiPriority w:val="1"/>
  </w:style>
  <w:style w:type="table" w:default="1" w:styleId="82">
    <w:name w:val="Normal Table"/>
    <w:semiHidden/>
    <w:unhideWhenUsed/>
    <w:uiPriority w:val="99"/>
    <w:tblPr>
      <w:tblCellMar>
        <w:top w:w="0" w:type="dxa"/>
        <w:left w:w="108" w:type="dxa"/>
        <w:bottom w:w="0" w:type="dxa"/>
        <w:right w:w="108" w:type="dxa"/>
      </w:tblCellMar>
    </w:tblPr>
  </w:style>
  <w:style w:type="paragraph" w:styleId="2">
    <w:name w:val="macro"/>
    <w:link w:val="2171"/>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rPr>
      <w:rFonts w:ascii="Times New Roman" w:hAnsi="Times New Roman"/>
      <w:szCs w:val="20"/>
    </w:rPr>
  </w:style>
  <w:style w:type="paragraph" w:styleId="13">
    <w:name w:val="toc 7"/>
    <w:basedOn w:val="1"/>
    <w:next w:val="1"/>
    <w:autoRedefine/>
    <w:qFormat/>
    <w:uiPriority w:val="39"/>
    <w:pPr>
      <w:ind w:left="1260"/>
      <w:jc w:val="left"/>
    </w:pPr>
    <w:rPr>
      <w:rFonts w:ascii="Times New Roman" w:hAnsi="Times New Roman"/>
      <w:sz w:val="18"/>
      <w:szCs w:val="18"/>
    </w:rPr>
  </w:style>
  <w:style w:type="paragraph" w:styleId="14">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6">
    <w:name w:val="Note Heading"/>
    <w:basedOn w:val="1"/>
    <w:next w:val="1"/>
    <w:link w:val="167"/>
    <w:autoRedefine/>
    <w:qFormat/>
    <w:uiPriority w:val="0"/>
    <w:pPr>
      <w:adjustRightInd w:val="0"/>
      <w:snapToGrid w:val="0"/>
      <w:spacing w:line="360" w:lineRule="auto"/>
      <w:ind w:firstLine="200" w:firstLineChars="200"/>
      <w:jc w:val="center"/>
    </w:pPr>
    <w:rPr>
      <w:rFonts w:ascii="Times New Roman" w:hAnsi="Times New Roman"/>
    </w:rPr>
  </w:style>
  <w:style w:type="paragraph" w:styleId="17">
    <w:name w:val="List Bullet 4"/>
    <w:basedOn w:val="1"/>
    <w:autoRedefine/>
    <w:qFormat/>
    <w:uiPriority w:val="99"/>
    <w:pPr>
      <w:numPr>
        <w:ilvl w:val="0"/>
        <w:numId w:val="2"/>
      </w:numPr>
    </w:pPr>
    <w:rPr>
      <w:rFonts w:ascii="Times New Roman" w:hAnsi="Times New Roman"/>
      <w:szCs w:val="24"/>
    </w:rPr>
  </w:style>
  <w:style w:type="paragraph" w:styleId="18">
    <w:name w:val="index 8"/>
    <w:basedOn w:val="19"/>
    <w:next w:val="1"/>
    <w:autoRedefine/>
    <w:qFormat/>
    <w:uiPriority w:val="0"/>
    <w:pPr>
      <w:adjustRightInd w:val="0"/>
      <w:ind w:firstLine="420"/>
    </w:pPr>
    <w:rPr>
      <w:rFonts w:ascii="宋体" w:hAnsi="宋体" w:cs="Arial"/>
      <w:bCs w:val="0"/>
      <w:sz w:val="18"/>
      <w:szCs w:val="18"/>
    </w:rPr>
  </w:style>
  <w:style w:type="paragraph" w:customStyle="1" w:styleId="19">
    <w:name w:val="表格名称"/>
    <w:basedOn w:val="1"/>
    <w:link w:val="168"/>
    <w:autoRedefine/>
    <w:qFormat/>
    <w:uiPriority w:val="0"/>
    <w:pPr>
      <w:snapToGrid w:val="0"/>
      <w:spacing w:beforeLines="20" w:afterLines="20" w:line="360" w:lineRule="auto"/>
      <w:ind w:firstLine="200" w:firstLineChars="200"/>
      <w:jc w:val="center"/>
    </w:pPr>
    <w:rPr>
      <w:rFonts w:ascii="Times New Roman" w:hAnsi="Times New Roman"/>
      <w:b/>
      <w:bCs/>
      <w:sz w:val="24"/>
      <w:szCs w:val="20"/>
    </w:rPr>
  </w:style>
  <w:style w:type="paragraph" w:styleId="20">
    <w:name w:val="E-mail Signature"/>
    <w:basedOn w:val="1"/>
    <w:link w:val="169"/>
    <w:autoRedefine/>
    <w:qFormat/>
    <w:uiPriority w:val="0"/>
    <w:pPr>
      <w:adjustRightInd w:val="0"/>
      <w:snapToGrid w:val="0"/>
      <w:spacing w:line="360" w:lineRule="auto"/>
      <w:ind w:firstLine="200" w:firstLineChars="200"/>
      <w:jc w:val="left"/>
    </w:pPr>
    <w:rPr>
      <w:rFonts w:ascii="Times New Roman" w:hAnsi="Times New Roman"/>
    </w:rPr>
  </w:style>
  <w:style w:type="paragraph" w:styleId="21">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2">
    <w:name w:val="Normal Indent"/>
    <w:basedOn w:val="1"/>
    <w:link w:val="170"/>
    <w:autoRedefine/>
    <w:qFormat/>
    <w:uiPriority w:val="99"/>
    <w:pPr>
      <w:ind w:firstLine="420"/>
    </w:pPr>
    <w:rPr>
      <w:szCs w:val="20"/>
    </w:rPr>
  </w:style>
  <w:style w:type="paragraph" w:styleId="23">
    <w:name w:val="caption"/>
    <w:basedOn w:val="1"/>
    <w:next w:val="1"/>
    <w:link w:val="171"/>
    <w:autoRedefine/>
    <w:qFormat/>
    <w:uiPriority w:val="35"/>
    <w:pPr>
      <w:spacing w:before="152" w:after="160"/>
    </w:pPr>
    <w:rPr>
      <w:rFonts w:ascii="Arial" w:hAnsi="Arial" w:eastAsia="黑体"/>
      <w:sz w:val="20"/>
      <w:szCs w:val="20"/>
    </w:rPr>
  </w:style>
  <w:style w:type="paragraph" w:styleId="24">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5">
    <w:name w:val="envelope address"/>
    <w:basedOn w:val="1"/>
    <w:autoRedefine/>
    <w:qFormat/>
    <w:uiPriority w:val="0"/>
    <w:pPr>
      <w:framePr w:w="7920" w:h="1980" w:hSpace="180" w:wrap="around" w:vAnchor="margin" w:hAnchor="page" w:xAlign="center" w:yAlign="bottom"/>
      <w:adjustRightInd w:val="0"/>
      <w:snapToGrid w:val="0"/>
      <w:spacing w:line="360" w:lineRule="auto"/>
      <w:ind w:left="100" w:leftChars="1400" w:firstLine="200" w:firstLineChars="200"/>
      <w:jc w:val="left"/>
    </w:pPr>
    <w:rPr>
      <w:rFonts w:ascii="Arial" w:hAnsi="Arial" w:cs="Arial"/>
      <w:sz w:val="24"/>
      <w:szCs w:val="24"/>
    </w:rPr>
  </w:style>
  <w:style w:type="paragraph" w:styleId="26">
    <w:name w:val="Document Map"/>
    <w:basedOn w:val="1"/>
    <w:link w:val="172"/>
    <w:autoRedefine/>
    <w:qFormat/>
    <w:uiPriority w:val="99"/>
    <w:rPr>
      <w:rFonts w:ascii="宋体"/>
      <w:sz w:val="18"/>
      <w:szCs w:val="18"/>
    </w:rPr>
  </w:style>
  <w:style w:type="paragraph" w:styleId="27">
    <w:name w:val="toa heading"/>
    <w:basedOn w:val="1"/>
    <w:next w:val="1"/>
    <w:autoRedefine/>
    <w:qFormat/>
    <w:uiPriority w:val="0"/>
    <w:pPr>
      <w:spacing w:before="120"/>
    </w:pPr>
    <w:rPr>
      <w:rFonts w:ascii="Arial" w:hAnsi="Arial"/>
      <w:sz w:val="24"/>
      <w:szCs w:val="20"/>
    </w:rPr>
  </w:style>
  <w:style w:type="paragraph" w:styleId="28">
    <w:name w:val="annotation text"/>
    <w:basedOn w:val="1"/>
    <w:link w:val="173"/>
    <w:autoRedefine/>
    <w:qFormat/>
    <w:uiPriority w:val="99"/>
    <w:pPr>
      <w:jc w:val="left"/>
    </w:pPr>
  </w:style>
  <w:style w:type="paragraph" w:styleId="29">
    <w:name w:val="Salutation"/>
    <w:basedOn w:val="1"/>
    <w:next w:val="1"/>
    <w:link w:val="174"/>
    <w:autoRedefine/>
    <w:qFormat/>
    <w:uiPriority w:val="99"/>
    <w:rPr>
      <w:rFonts w:ascii="宋体" w:hAnsi="Times New Roman"/>
      <w:b/>
      <w:sz w:val="28"/>
      <w:szCs w:val="20"/>
    </w:rPr>
  </w:style>
  <w:style w:type="paragraph" w:styleId="30">
    <w:name w:val="Body Text 3"/>
    <w:basedOn w:val="1"/>
    <w:link w:val="175"/>
    <w:autoRedefine/>
    <w:qFormat/>
    <w:uiPriority w:val="99"/>
    <w:pPr>
      <w:snapToGrid w:val="0"/>
      <w:spacing w:before="50" w:after="50"/>
    </w:pPr>
    <w:rPr>
      <w:rFonts w:ascii="Times New Roman" w:hAnsi="宋体" w:eastAsia="仿宋_GB2312"/>
      <w:b/>
      <w:bCs/>
      <w:sz w:val="24"/>
      <w:szCs w:val="20"/>
    </w:rPr>
  </w:style>
  <w:style w:type="paragraph" w:styleId="31">
    <w:name w:val="Closing"/>
    <w:basedOn w:val="1"/>
    <w:link w:val="176"/>
    <w:autoRedefine/>
    <w:qFormat/>
    <w:uiPriority w:val="0"/>
    <w:pPr>
      <w:adjustRightInd w:val="0"/>
      <w:snapToGrid w:val="0"/>
      <w:spacing w:line="360" w:lineRule="auto"/>
      <w:ind w:left="100" w:leftChars="2100" w:firstLine="200" w:firstLineChars="200"/>
      <w:jc w:val="left"/>
    </w:pPr>
    <w:rPr>
      <w:rFonts w:ascii="Times New Roman" w:hAnsi="Times New Roman"/>
    </w:rPr>
  </w:style>
  <w:style w:type="paragraph" w:styleId="32">
    <w:name w:val="List Bullet 3"/>
    <w:basedOn w:val="1"/>
    <w:autoRedefine/>
    <w:qFormat/>
    <w:uiPriority w:val="0"/>
    <w:pPr>
      <w:tabs>
        <w:tab w:val="left" w:pos="1200"/>
      </w:tabs>
      <w:ind w:left="1200" w:hanging="360" w:firstLineChars="200"/>
    </w:pPr>
    <w:rPr>
      <w:rFonts w:ascii="Times New Roman" w:hAnsi="Times New Roman"/>
      <w:szCs w:val="24"/>
    </w:rPr>
  </w:style>
  <w:style w:type="paragraph" w:styleId="33">
    <w:name w:val="Body Text"/>
    <w:basedOn w:val="1"/>
    <w:next w:val="1"/>
    <w:link w:val="177"/>
    <w:autoRedefine/>
    <w:qFormat/>
    <w:uiPriority w:val="99"/>
    <w:pPr>
      <w:spacing w:after="120"/>
    </w:pPr>
    <w:rPr>
      <w:sz w:val="28"/>
      <w:szCs w:val="24"/>
    </w:rPr>
  </w:style>
  <w:style w:type="paragraph" w:styleId="34">
    <w:name w:val="Body Text Indent"/>
    <w:basedOn w:val="1"/>
    <w:next w:val="1"/>
    <w:link w:val="178"/>
    <w:autoRedefine/>
    <w:qFormat/>
    <w:uiPriority w:val="0"/>
    <w:pPr>
      <w:spacing w:line="200" w:lineRule="exact"/>
      <w:ind w:firstLine="301"/>
    </w:pPr>
    <w:rPr>
      <w:rFonts w:ascii="宋体" w:hAnsi="Courier New"/>
      <w:spacing w:val="-4"/>
      <w:sz w:val="18"/>
      <w:szCs w:val="20"/>
    </w:rPr>
  </w:style>
  <w:style w:type="paragraph" w:styleId="35">
    <w:name w:val="List Number 3"/>
    <w:basedOn w:val="1"/>
    <w:autoRedefine/>
    <w:qFormat/>
    <w:uiPriority w:val="0"/>
    <w:pPr>
      <w:numPr>
        <w:ilvl w:val="0"/>
        <w:numId w:val="3"/>
      </w:numPr>
    </w:pPr>
    <w:rPr>
      <w:rFonts w:ascii="Times New Roman" w:hAnsi="Times New Roman"/>
      <w:szCs w:val="24"/>
    </w:rPr>
  </w:style>
  <w:style w:type="paragraph" w:styleId="36">
    <w:name w:val="List 2"/>
    <w:basedOn w:val="1"/>
    <w:autoRedefine/>
    <w:qFormat/>
    <w:uiPriority w:val="0"/>
    <w:pPr>
      <w:ind w:left="100" w:leftChars="200" w:hanging="200" w:hangingChars="200"/>
    </w:pPr>
    <w:rPr>
      <w:rFonts w:ascii="Times New Roman" w:hAnsi="Times New Roman"/>
      <w:sz w:val="28"/>
      <w:szCs w:val="24"/>
    </w:rPr>
  </w:style>
  <w:style w:type="paragraph" w:styleId="37">
    <w:name w:val="List Continue"/>
    <w:basedOn w:val="1"/>
    <w:autoRedefine/>
    <w:qFormat/>
    <w:uiPriority w:val="0"/>
    <w:pPr>
      <w:adjustRightInd w:val="0"/>
      <w:snapToGrid w:val="0"/>
      <w:spacing w:after="120" w:line="360" w:lineRule="auto"/>
      <w:ind w:left="420" w:leftChars="200" w:firstLine="200" w:firstLineChars="200"/>
      <w:jc w:val="left"/>
    </w:pPr>
    <w:rPr>
      <w:rFonts w:ascii="Times New Roman" w:hAnsi="Times New Roman"/>
    </w:rPr>
  </w:style>
  <w:style w:type="paragraph" w:styleId="38">
    <w:name w:val="Block Text"/>
    <w:basedOn w:val="1"/>
    <w:autoRedefine/>
    <w:qFormat/>
    <w:uiPriority w:val="0"/>
    <w:pPr>
      <w:autoSpaceDE w:val="0"/>
      <w:autoSpaceDN w:val="0"/>
      <w:adjustRightInd w:val="0"/>
      <w:spacing w:beforeLines="50" w:afterLines="50" w:line="456" w:lineRule="exact"/>
      <w:ind w:left="1125" w:right="876" w:firstLine="480" w:firstLineChars="200"/>
      <w:jc w:val="center"/>
    </w:pPr>
    <w:rPr>
      <w:rFonts w:ascii="Times New Roman" w:hAnsi="Times New Roman" w:eastAsia="仿宋_GB2312"/>
      <w:kern w:val="0"/>
      <w:sz w:val="24"/>
      <w:szCs w:val="20"/>
    </w:rPr>
  </w:style>
  <w:style w:type="paragraph" w:styleId="39">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40">
    <w:name w:val="HTML Address"/>
    <w:basedOn w:val="1"/>
    <w:link w:val="179"/>
    <w:autoRedefine/>
    <w:qFormat/>
    <w:uiPriority w:val="99"/>
    <w:pPr>
      <w:adjustRightInd w:val="0"/>
      <w:snapToGrid w:val="0"/>
      <w:spacing w:line="360" w:lineRule="auto"/>
      <w:ind w:firstLine="200" w:firstLineChars="200"/>
      <w:jc w:val="left"/>
    </w:pPr>
    <w:rPr>
      <w:rFonts w:ascii="Times New Roman" w:hAnsi="Times New Roman"/>
      <w:i/>
      <w:iCs/>
    </w:rPr>
  </w:style>
  <w:style w:type="paragraph" w:styleId="41">
    <w:name w:val="toc 5"/>
    <w:basedOn w:val="1"/>
    <w:next w:val="1"/>
    <w:autoRedefine/>
    <w:qFormat/>
    <w:uiPriority w:val="39"/>
    <w:pPr>
      <w:spacing w:afterLines="50"/>
      <w:ind w:left="840"/>
      <w:jc w:val="left"/>
    </w:pPr>
    <w:rPr>
      <w:rFonts w:ascii="Times New Roman" w:hAnsi="Times New Roman"/>
      <w:snapToGrid w:val="0"/>
      <w:kern w:val="0"/>
      <w:sz w:val="18"/>
      <w:szCs w:val="18"/>
    </w:rPr>
  </w:style>
  <w:style w:type="paragraph" w:styleId="42">
    <w:name w:val="toc 3"/>
    <w:basedOn w:val="1"/>
    <w:next w:val="1"/>
    <w:autoRedefine/>
    <w:qFormat/>
    <w:uiPriority w:val="39"/>
    <w:pPr>
      <w:ind w:left="840" w:leftChars="400"/>
    </w:pPr>
  </w:style>
  <w:style w:type="paragraph" w:styleId="43">
    <w:name w:val="Plain Text"/>
    <w:basedOn w:val="1"/>
    <w:link w:val="180"/>
    <w:autoRedefine/>
    <w:qFormat/>
    <w:uiPriority w:val="0"/>
    <w:pPr>
      <w:spacing w:beforeLines="50" w:afterLines="50" w:line="400" w:lineRule="exact"/>
    </w:pPr>
    <w:rPr>
      <w:rFonts w:ascii="宋体" w:hAnsi="Courier New"/>
      <w:sz w:val="24"/>
      <w:szCs w:val="24"/>
    </w:rPr>
  </w:style>
  <w:style w:type="paragraph" w:styleId="44">
    <w:name w:val="List Bullet 5"/>
    <w:basedOn w:val="1"/>
    <w:autoRedefine/>
    <w:qFormat/>
    <w:uiPriority w:val="0"/>
    <w:pPr>
      <w:numPr>
        <w:ilvl w:val="0"/>
        <w:numId w:val="4"/>
      </w:numPr>
    </w:pPr>
    <w:rPr>
      <w:rFonts w:ascii="Times New Roman" w:hAnsi="Times New Roman"/>
      <w:szCs w:val="24"/>
    </w:rPr>
  </w:style>
  <w:style w:type="paragraph" w:styleId="45">
    <w:name w:val="List Number 4"/>
    <w:basedOn w:val="1"/>
    <w:autoRedefine/>
    <w:qFormat/>
    <w:uiPriority w:val="0"/>
    <w:pPr>
      <w:numPr>
        <w:ilvl w:val="0"/>
        <w:numId w:val="5"/>
      </w:numPr>
      <w:adjustRightInd w:val="0"/>
      <w:snapToGrid w:val="0"/>
      <w:spacing w:line="360" w:lineRule="auto"/>
      <w:jc w:val="left"/>
    </w:pPr>
    <w:rPr>
      <w:rFonts w:ascii="Times New Roman" w:hAnsi="Times New Roman"/>
    </w:rPr>
  </w:style>
  <w:style w:type="paragraph" w:styleId="46">
    <w:name w:val="toc 8"/>
    <w:basedOn w:val="1"/>
    <w:next w:val="1"/>
    <w:autoRedefine/>
    <w:qFormat/>
    <w:uiPriority w:val="39"/>
    <w:pPr>
      <w:spacing w:afterLines="50"/>
      <w:ind w:left="1470"/>
      <w:jc w:val="left"/>
    </w:pPr>
    <w:rPr>
      <w:rFonts w:ascii="Times New Roman" w:hAnsi="Times New Roman"/>
      <w:snapToGrid w:val="0"/>
      <w:kern w:val="0"/>
      <w:sz w:val="18"/>
      <w:szCs w:val="18"/>
    </w:rPr>
  </w:style>
  <w:style w:type="paragraph" w:styleId="47">
    <w:name w:val="Date"/>
    <w:basedOn w:val="1"/>
    <w:next w:val="1"/>
    <w:link w:val="181"/>
    <w:autoRedefine/>
    <w:qFormat/>
    <w:uiPriority w:val="0"/>
    <w:pPr>
      <w:ind w:left="2500" w:leftChars="2500"/>
    </w:pPr>
    <w:rPr>
      <w:rFonts w:eastAsia="楷体_GB2312"/>
      <w:sz w:val="32"/>
      <w:szCs w:val="20"/>
    </w:rPr>
  </w:style>
  <w:style w:type="paragraph" w:styleId="48">
    <w:name w:val="Body Text Indent 2"/>
    <w:basedOn w:val="1"/>
    <w:link w:val="182"/>
    <w:autoRedefine/>
    <w:qFormat/>
    <w:uiPriority w:val="0"/>
    <w:pPr>
      <w:snapToGrid w:val="0"/>
      <w:ind w:firstLine="542" w:firstLineChars="225"/>
    </w:pPr>
    <w:rPr>
      <w:rFonts w:ascii="仿宋_GB2312" w:hAnsi="宋体"/>
      <w:b/>
      <w:bCs/>
      <w:color w:val="000000"/>
      <w:sz w:val="24"/>
      <w:szCs w:val="24"/>
    </w:rPr>
  </w:style>
  <w:style w:type="paragraph" w:styleId="49">
    <w:name w:val="endnote text"/>
    <w:basedOn w:val="1"/>
    <w:link w:val="183"/>
    <w:autoRedefine/>
    <w:qFormat/>
    <w:uiPriority w:val="99"/>
    <w:pPr>
      <w:numPr>
        <w:ilvl w:val="0"/>
        <w:numId w:val="6"/>
      </w:numPr>
      <w:snapToGrid w:val="0"/>
      <w:spacing w:afterLines="50"/>
      <w:jc w:val="left"/>
    </w:pPr>
    <w:rPr>
      <w:rFonts w:ascii="宋体"/>
      <w:snapToGrid w:val="0"/>
      <w:kern w:val="0"/>
      <w:szCs w:val="20"/>
    </w:rPr>
  </w:style>
  <w:style w:type="paragraph" w:styleId="50">
    <w:name w:val="List Continue 5"/>
    <w:basedOn w:val="1"/>
    <w:autoRedefine/>
    <w:qFormat/>
    <w:uiPriority w:val="0"/>
    <w:pPr>
      <w:adjustRightInd w:val="0"/>
      <w:snapToGrid w:val="0"/>
      <w:spacing w:after="120" w:line="360" w:lineRule="auto"/>
      <w:ind w:left="2100" w:leftChars="1000" w:firstLine="200" w:firstLineChars="200"/>
      <w:jc w:val="left"/>
    </w:pPr>
    <w:rPr>
      <w:rFonts w:ascii="Times New Roman" w:hAnsi="Times New Roman"/>
    </w:rPr>
  </w:style>
  <w:style w:type="paragraph" w:styleId="51">
    <w:name w:val="Balloon Text"/>
    <w:basedOn w:val="1"/>
    <w:link w:val="184"/>
    <w:autoRedefine/>
    <w:qFormat/>
    <w:uiPriority w:val="99"/>
    <w:rPr>
      <w:sz w:val="18"/>
      <w:szCs w:val="18"/>
    </w:rPr>
  </w:style>
  <w:style w:type="paragraph" w:styleId="52">
    <w:name w:val="footer"/>
    <w:basedOn w:val="1"/>
    <w:link w:val="185"/>
    <w:autoRedefine/>
    <w:qFormat/>
    <w:uiPriority w:val="99"/>
    <w:pPr>
      <w:tabs>
        <w:tab w:val="center" w:pos="4153"/>
        <w:tab w:val="right" w:pos="8306"/>
      </w:tabs>
      <w:snapToGrid w:val="0"/>
      <w:jc w:val="left"/>
    </w:pPr>
    <w:rPr>
      <w:sz w:val="18"/>
      <w:szCs w:val="18"/>
    </w:rPr>
  </w:style>
  <w:style w:type="paragraph" w:styleId="53">
    <w:name w:val="envelope return"/>
    <w:basedOn w:val="1"/>
    <w:autoRedefine/>
    <w:qFormat/>
    <w:uiPriority w:val="0"/>
    <w:pPr>
      <w:adjustRightInd w:val="0"/>
      <w:snapToGrid w:val="0"/>
      <w:spacing w:line="360" w:lineRule="auto"/>
      <w:ind w:firstLine="200" w:firstLineChars="200"/>
      <w:jc w:val="left"/>
    </w:pPr>
    <w:rPr>
      <w:rFonts w:ascii="Arial" w:hAnsi="Arial" w:cs="Arial"/>
    </w:rPr>
  </w:style>
  <w:style w:type="paragraph" w:styleId="54">
    <w:name w:val="header"/>
    <w:basedOn w:val="1"/>
    <w:link w:val="186"/>
    <w:autoRedefine/>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87"/>
    <w:autoRedefine/>
    <w:qFormat/>
    <w:uiPriority w:val="99"/>
    <w:pPr>
      <w:adjustRightInd w:val="0"/>
      <w:snapToGrid w:val="0"/>
      <w:spacing w:line="360" w:lineRule="auto"/>
      <w:ind w:left="100" w:leftChars="2100" w:firstLine="200" w:firstLineChars="200"/>
      <w:jc w:val="left"/>
    </w:pPr>
    <w:rPr>
      <w:rFonts w:ascii="Times New Roman" w:hAnsi="Times New Roman"/>
    </w:rPr>
  </w:style>
  <w:style w:type="paragraph" w:styleId="56">
    <w:name w:val="toc 1"/>
    <w:basedOn w:val="1"/>
    <w:next w:val="1"/>
    <w:link w:val="188"/>
    <w:autoRedefine/>
    <w:qFormat/>
    <w:uiPriority w:val="39"/>
    <w:pPr>
      <w:spacing w:before="240" w:after="240"/>
    </w:pPr>
    <w:rPr>
      <w:rFonts w:ascii="Times New Roman" w:hAnsi="Times New Roman" w:eastAsia="仿宋"/>
      <w:sz w:val="36"/>
      <w:szCs w:val="24"/>
    </w:rPr>
  </w:style>
  <w:style w:type="paragraph" w:styleId="57">
    <w:name w:val="List Continue 4"/>
    <w:basedOn w:val="1"/>
    <w:autoRedefine/>
    <w:qFormat/>
    <w:uiPriority w:val="0"/>
    <w:pPr>
      <w:adjustRightInd w:val="0"/>
      <w:snapToGrid w:val="0"/>
      <w:spacing w:after="120" w:line="360" w:lineRule="auto"/>
      <w:ind w:left="1680" w:leftChars="800" w:firstLine="200" w:firstLineChars="200"/>
      <w:jc w:val="left"/>
    </w:pPr>
    <w:rPr>
      <w:rFonts w:ascii="Times New Roman" w:hAnsi="Times New Roman"/>
    </w:rPr>
  </w:style>
  <w:style w:type="paragraph" w:styleId="58">
    <w:name w:val="toc 4"/>
    <w:basedOn w:val="1"/>
    <w:next w:val="1"/>
    <w:autoRedefine/>
    <w:qFormat/>
    <w:uiPriority w:val="39"/>
    <w:pPr>
      <w:ind w:left="1260" w:leftChars="600"/>
    </w:pPr>
  </w:style>
  <w:style w:type="paragraph" w:styleId="59">
    <w:name w:val="index heading"/>
    <w:basedOn w:val="1"/>
    <w:next w:val="60"/>
    <w:autoRedefine/>
    <w:qFormat/>
    <w:uiPriority w:val="0"/>
    <w:pPr>
      <w:widowControl/>
      <w:spacing w:before="240"/>
      <w:ind w:left="1701"/>
    </w:pPr>
    <w:rPr>
      <w:rFonts w:ascii="Arial" w:hAnsi="Arial" w:eastAsia="Times New Roman" w:cs="Arial"/>
      <w:bCs/>
      <w:kern w:val="0"/>
      <w:sz w:val="24"/>
      <w:szCs w:val="20"/>
      <w:lang w:val="en-GB" w:eastAsia="en-US"/>
    </w:rPr>
  </w:style>
  <w:style w:type="paragraph" w:styleId="60">
    <w:name w:val="index 1"/>
    <w:basedOn w:val="1"/>
    <w:next w:val="1"/>
    <w:autoRedefine/>
    <w:qFormat/>
    <w:uiPriority w:val="0"/>
    <w:rPr>
      <w:rFonts w:ascii="Times New Roman" w:hAnsi="Times New Roman"/>
      <w:szCs w:val="20"/>
    </w:rPr>
  </w:style>
  <w:style w:type="paragraph" w:styleId="61">
    <w:name w:val="Subtitle"/>
    <w:basedOn w:val="1"/>
    <w:link w:val="189"/>
    <w:autoRedefine/>
    <w:qFormat/>
    <w:uiPriority w:val="11"/>
    <w:pPr>
      <w:spacing w:afterLines="50"/>
      <w:jc w:val="center"/>
    </w:pPr>
    <w:rPr>
      <w:rFonts w:ascii="Times New Roman" w:hAnsi="Times New Roman" w:eastAsia="Times New Roman"/>
      <w:sz w:val="18"/>
      <w:szCs w:val="18"/>
    </w:rPr>
  </w:style>
  <w:style w:type="paragraph" w:styleId="62">
    <w:name w:val="List Number 5"/>
    <w:basedOn w:val="1"/>
    <w:autoRedefine/>
    <w:qFormat/>
    <w:uiPriority w:val="0"/>
    <w:pPr>
      <w:numPr>
        <w:ilvl w:val="0"/>
        <w:numId w:val="7"/>
      </w:numPr>
      <w:adjustRightInd w:val="0"/>
      <w:snapToGrid w:val="0"/>
      <w:spacing w:line="360" w:lineRule="auto"/>
      <w:jc w:val="left"/>
    </w:pPr>
    <w:rPr>
      <w:rFonts w:ascii="Times New Roman" w:hAnsi="Times New Roman"/>
    </w:rPr>
  </w:style>
  <w:style w:type="paragraph" w:styleId="63">
    <w:name w:val="List"/>
    <w:basedOn w:val="1"/>
    <w:autoRedefine/>
    <w:qFormat/>
    <w:uiPriority w:val="0"/>
    <w:pPr>
      <w:ind w:left="200" w:hanging="200" w:hangingChars="200"/>
    </w:pPr>
    <w:rPr>
      <w:rFonts w:ascii="Times New Roman" w:hAnsi="Times New Roman"/>
      <w:sz w:val="28"/>
      <w:szCs w:val="24"/>
    </w:rPr>
  </w:style>
  <w:style w:type="paragraph" w:styleId="64">
    <w:name w:val="footnote text"/>
    <w:basedOn w:val="1"/>
    <w:link w:val="190"/>
    <w:autoRedefine/>
    <w:qFormat/>
    <w:uiPriority w:val="99"/>
    <w:pPr>
      <w:snapToGrid w:val="0"/>
      <w:jc w:val="left"/>
    </w:pPr>
    <w:rPr>
      <w:sz w:val="18"/>
      <w:szCs w:val="18"/>
    </w:rPr>
  </w:style>
  <w:style w:type="paragraph" w:styleId="65">
    <w:name w:val="toc 6"/>
    <w:basedOn w:val="1"/>
    <w:next w:val="1"/>
    <w:autoRedefine/>
    <w:qFormat/>
    <w:uiPriority w:val="39"/>
    <w:pPr>
      <w:ind w:left="1050"/>
      <w:jc w:val="left"/>
    </w:pPr>
    <w:rPr>
      <w:rFonts w:ascii="Times New Roman" w:hAnsi="Times New Roman"/>
      <w:sz w:val="18"/>
      <w:szCs w:val="18"/>
    </w:rPr>
  </w:style>
  <w:style w:type="paragraph" w:styleId="66">
    <w:name w:val="List 5"/>
    <w:basedOn w:val="1"/>
    <w:autoRedefine/>
    <w:qFormat/>
    <w:uiPriority w:val="0"/>
    <w:pPr>
      <w:adjustRightInd w:val="0"/>
      <w:snapToGrid w:val="0"/>
      <w:spacing w:line="360" w:lineRule="auto"/>
      <w:ind w:left="100" w:leftChars="800" w:hanging="200" w:hangingChars="200"/>
      <w:jc w:val="left"/>
    </w:pPr>
    <w:rPr>
      <w:rFonts w:ascii="Times New Roman" w:hAnsi="Times New Roman"/>
    </w:rPr>
  </w:style>
  <w:style w:type="paragraph" w:styleId="67">
    <w:name w:val="Body Text Indent 3"/>
    <w:basedOn w:val="1"/>
    <w:link w:val="191"/>
    <w:autoRedefine/>
    <w:qFormat/>
    <w:uiPriority w:val="99"/>
    <w:pPr>
      <w:snapToGrid w:val="0"/>
      <w:ind w:firstLine="480" w:firstLineChars="200"/>
      <w:jc w:val="left"/>
    </w:pPr>
    <w:rPr>
      <w:rFonts w:ascii="仿宋_GB2312" w:hAnsi="宋体" w:eastAsia="仿宋_GB2312"/>
      <w:color w:val="000000"/>
      <w:sz w:val="24"/>
      <w:szCs w:val="24"/>
    </w:rPr>
  </w:style>
  <w:style w:type="paragraph" w:styleId="68">
    <w:name w:val="table of figures"/>
    <w:basedOn w:val="1"/>
    <w:next w:val="1"/>
    <w:autoRedefine/>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69">
    <w:name w:val="toc 2"/>
    <w:basedOn w:val="1"/>
    <w:next w:val="1"/>
    <w:autoRedefine/>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0">
    <w:name w:val="toc 9"/>
    <w:basedOn w:val="1"/>
    <w:next w:val="1"/>
    <w:autoRedefine/>
    <w:qFormat/>
    <w:uiPriority w:val="39"/>
    <w:pPr>
      <w:ind w:left="1680"/>
      <w:jc w:val="left"/>
    </w:pPr>
    <w:rPr>
      <w:rFonts w:ascii="Times New Roman" w:hAnsi="Times New Roman"/>
      <w:sz w:val="18"/>
      <w:szCs w:val="18"/>
    </w:rPr>
  </w:style>
  <w:style w:type="paragraph" w:styleId="71">
    <w:name w:val="Body Text 2"/>
    <w:basedOn w:val="1"/>
    <w:link w:val="192"/>
    <w:autoRedefine/>
    <w:qFormat/>
    <w:uiPriority w:val="99"/>
    <w:pPr>
      <w:widowControl/>
      <w:snapToGrid w:val="0"/>
      <w:spacing w:before="50" w:afterLines="50" w:line="400" w:lineRule="exact"/>
      <w:jc w:val="left"/>
    </w:pPr>
    <w:rPr>
      <w:rFonts w:ascii="宋体" w:hAnsi="宋体"/>
      <w:color w:val="000000"/>
      <w:sz w:val="24"/>
      <w:szCs w:val="24"/>
    </w:rPr>
  </w:style>
  <w:style w:type="paragraph" w:styleId="72">
    <w:name w:val="List 4"/>
    <w:basedOn w:val="1"/>
    <w:autoRedefine/>
    <w:qFormat/>
    <w:uiPriority w:val="0"/>
    <w:pPr>
      <w:adjustRightInd w:val="0"/>
      <w:snapToGrid w:val="0"/>
      <w:spacing w:line="360" w:lineRule="auto"/>
      <w:ind w:left="100" w:leftChars="600" w:hanging="200" w:hangingChars="200"/>
      <w:jc w:val="left"/>
    </w:pPr>
    <w:rPr>
      <w:rFonts w:ascii="Times New Roman" w:hAnsi="Times New Roman"/>
    </w:rPr>
  </w:style>
  <w:style w:type="paragraph" w:styleId="73">
    <w:name w:val="List Continue 2"/>
    <w:basedOn w:val="1"/>
    <w:autoRedefine/>
    <w:qFormat/>
    <w:uiPriority w:val="0"/>
    <w:pPr>
      <w:adjustRightInd w:val="0"/>
      <w:snapToGrid w:val="0"/>
      <w:spacing w:after="120" w:line="360" w:lineRule="auto"/>
      <w:ind w:left="840" w:leftChars="400" w:firstLine="200" w:firstLineChars="200"/>
      <w:jc w:val="left"/>
    </w:pPr>
    <w:rPr>
      <w:rFonts w:ascii="Times New Roman" w:hAnsi="Times New Roman"/>
    </w:rPr>
  </w:style>
  <w:style w:type="paragraph" w:styleId="74">
    <w:name w:val="Message Header"/>
    <w:basedOn w:val="1"/>
    <w:link w:val="193"/>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sz w:val="24"/>
      <w:szCs w:val="24"/>
    </w:rPr>
  </w:style>
  <w:style w:type="paragraph" w:styleId="75">
    <w:name w:val="HTML Preformatted"/>
    <w:basedOn w:val="1"/>
    <w:link w:val="194"/>
    <w:autoRedefine/>
    <w:qFormat/>
    <w:uiPriority w:val="99"/>
    <w:rPr>
      <w:rFonts w:ascii="Courier New" w:hAnsi="Courier New"/>
      <w:sz w:val="20"/>
      <w:szCs w:val="20"/>
    </w:rPr>
  </w:style>
  <w:style w:type="paragraph" w:styleId="76">
    <w:name w:val="Normal (Web)"/>
    <w:basedOn w:val="1"/>
    <w:link w:val="195"/>
    <w:autoRedefine/>
    <w:qFormat/>
    <w:uiPriority w:val="99"/>
    <w:pPr>
      <w:widowControl/>
      <w:spacing w:before="100" w:beforeAutospacing="1" w:after="100" w:afterAutospacing="1"/>
      <w:jc w:val="left"/>
    </w:pPr>
    <w:rPr>
      <w:rFonts w:ascii="宋体" w:hAnsi="宋体" w:cs="宋体"/>
      <w:kern w:val="0"/>
      <w:sz w:val="24"/>
      <w:szCs w:val="24"/>
    </w:rPr>
  </w:style>
  <w:style w:type="paragraph" w:styleId="77">
    <w:name w:val="List Continue 3"/>
    <w:basedOn w:val="1"/>
    <w:autoRedefine/>
    <w:qFormat/>
    <w:uiPriority w:val="0"/>
    <w:pPr>
      <w:adjustRightInd w:val="0"/>
      <w:snapToGrid w:val="0"/>
      <w:spacing w:after="120" w:line="360" w:lineRule="auto"/>
      <w:ind w:left="1260" w:leftChars="600" w:firstLine="200" w:firstLineChars="200"/>
      <w:jc w:val="left"/>
    </w:pPr>
    <w:rPr>
      <w:rFonts w:ascii="Times New Roman" w:hAnsi="Times New Roman"/>
    </w:rPr>
  </w:style>
  <w:style w:type="paragraph" w:styleId="78">
    <w:name w:val="Title"/>
    <w:basedOn w:val="1"/>
    <w:link w:val="196"/>
    <w:autoRedefine/>
    <w:qFormat/>
    <w:uiPriority w:val="10"/>
    <w:pPr>
      <w:spacing w:before="240" w:after="60"/>
      <w:jc w:val="center"/>
      <w:outlineLvl w:val="0"/>
    </w:pPr>
    <w:rPr>
      <w:rFonts w:ascii="Arial" w:hAnsi="Arial"/>
      <w:b/>
      <w:bCs/>
      <w:sz w:val="32"/>
      <w:szCs w:val="32"/>
    </w:rPr>
  </w:style>
  <w:style w:type="paragraph" w:styleId="79">
    <w:name w:val="annotation subject"/>
    <w:basedOn w:val="28"/>
    <w:next w:val="28"/>
    <w:link w:val="197"/>
    <w:autoRedefine/>
    <w:qFormat/>
    <w:uiPriority w:val="99"/>
    <w:rPr>
      <w:b/>
      <w:bCs/>
    </w:rPr>
  </w:style>
  <w:style w:type="paragraph" w:styleId="80">
    <w:name w:val="Body Text First Indent"/>
    <w:basedOn w:val="33"/>
    <w:link w:val="198"/>
    <w:autoRedefine/>
    <w:qFormat/>
    <w:uiPriority w:val="99"/>
    <w:pPr>
      <w:ind w:firstLine="420" w:firstLineChars="100"/>
    </w:pPr>
    <w:rPr>
      <w:sz w:val="21"/>
      <w:szCs w:val="22"/>
    </w:rPr>
  </w:style>
  <w:style w:type="paragraph" w:styleId="81">
    <w:name w:val="Body Text First Indent 2"/>
    <w:basedOn w:val="34"/>
    <w:next w:val="1"/>
    <w:link w:val="199"/>
    <w:autoRedefine/>
    <w:qFormat/>
    <w:uiPriority w:val="0"/>
    <w:pPr>
      <w:spacing w:after="120" w:line="240" w:lineRule="auto"/>
      <w:ind w:left="420" w:leftChars="200" w:firstLine="420" w:firstLineChars="200"/>
    </w:pPr>
    <w:rPr>
      <w:rFonts w:ascii="Times New Roman" w:hAnsi="Times New Roman"/>
      <w:spacing w:val="0"/>
      <w:sz w:val="21"/>
    </w:rPr>
  </w:style>
  <w:style w:type="table" w:styleId="83">
    <w:name w:val="Table Grid"/>
    <w:basedOn w:val="8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Theme"/>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Colorful 1"/>
    <w:basedOn w:val="82"/>
    <w:autoRedefine/>
    <w:qFormat/>
    <w:uiPriority w:val="0"/>
    <w:pPr>
      <w:widowControl w:val="0"/>
      <w:adjustRightInd w:val="0"/>
      <w:snapToGrid w:val="0"/>
      <w:spacing w:line="360" w:lineRule="auto"/>
      <w:ind w:firstLine="200" w:firstLineChars="200"/>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6">
    <w:name w:val="Table Colorful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7">
    <w:name w:val="Table Colorful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8">
    <w:name w:val="Table Elegant"/>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89">
    <w:name w:val="Table Classic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0">
    <w:name w:val="Table Classic 2"/>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1">
    <w:name w:val="Table Classic 3"/>
    <w:basedOn w:val="82"/>
    <w:autoRedefine/>
    <w:qFormat/>
    <w:uiPriority w:val="0"/>
    <w:pPr>
      <w:widowControl w:val="0"/>
      <w:adjustRightInd w:val="0"/>
      <w:snapToGrid w:val="0"/>
      <w:spacing w:line="360" w:lineRule="auto"/>
      <w:ind w:firstLine="200" w:firstLineChars="200"/>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2">
    <w:name w:val="Table Classic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3">
    <w:name w:val="Table Simple 1"/>
    <w:basedOn w:val="82"/>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autoRedefine/>
    <w:qFormat/>
    <w:uiPriority w:val="0"/>
    <w:pPr>
      <w:widowControl w:val="0"/>
      <w:adjustRightInd w:val="0"/>
      <w:snapToGrid w:val="0"/>
      <w:spacing w:line="360" w:lineRule="auto"/>
      <w:ind w:firstLine="200" w:firstLineChars="200"/>
    </w:pPr>
    <w:rPr>
      <w:rFonts w:ascii="Calibri" w:hAnsi="Calibri" w:cs="Calibri"/>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5">
    <w:name w:val="Table Simple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96">
    <w:name w:val="Table Subtle 1"/>
    <w:basedOn w:val="82"/>
    <w:autoRedefine/>
    <w:qFormat/>
    <w:uiPriority w:val="0"/>
    <w:pPr>
      <w:widowControl w:val="0"/>
      <w:adjustRightInd w:val="0"/>
      <w:snapToGrid w:val="0"/>
      <w:spacing w:line="360" w:lineRule="auto"/>
      <w:ind w:firstLine="200" w:firstLineChars="200"/>
    </w:pPr>
    <w:rPr>
      <w:rFonts w:ascii="Calibri" w:hAnsi="Calibri" w:cs="Calibri"/>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Subtle 2"/>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3D effects 1"/>
    <w:basedOn w:val="82"/>
    <w:autoRedefine/>
    <w:qFormat/>
    <w:uiPriority w:val="0"/>
    <w:pPr>
      <w:widowControl w:val="0"/>
      <w:spacing w:line="360" w:lineRule="auto"/>
      <w:ind w:firstLine="200" w:firstLineChars="200"/>
      <w:jc w:val="both"/>
    </w:pPr>
    <w:rPr>
      <w:rFonts w:ascii="Calibri" w:hAnsi="Calibri" w:cs="宋体"/>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9">
    <w:name w:val="Table 3D effects 2"/>
    <w:basedOn w:val="82"/>
    <w:autoRedefine/>
    <w:qFormat/>
    <w:uiPriority w:val="0"/>
    <w:pPr>
      <w:widowControl w:val="0"/>
      <w:spacing w:line="360" w:lineRule="auto"/>
      <w:ind w:firstLine="200" w:firstLineChars="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3D effects 3"/>
    <w:basedOn w:val="82"/>
    <w:autoRedefine/>
    <w:qFormat/>
    <w:uiPriority w:val="0"/>
    <w:pPr>
      <w:widowControl w:val="0"/>
      <w:spacing w:line="360" w:lineRule="auto"/>
      <w:ind w:firstLine="200" w:firstLineChars="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List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4">
    <w:name w:val="Table List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05">
    <w:name w:val="Table List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6">
    <w:name w:val="Table List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7">
    <w:name w:val="Table List 7"/>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8">
    <w:name w:val="Table List 8"/>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9">
    <w:name w:val="Table Contemporary"/>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Columns 1"/>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2"/>
    <w:basedOn w:val="82"/>
    <w:autoRedefine/>
    <w:qFormat/>
    <w:uiPriority w:val="0"/>
    <w:pPr>
      <w:widowControl w:val="0"/>
      <w:adjustRightInd w:val="0"/>
      <w:snapToGrid w:val="0"/>
      <w:spacing w:line="360" w:lineRule="auto"/>
      <w:ind w:firstLine="200" w:firstLineChars="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3"/>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3">
    <w:name w:val="Table Columns 4"/>
    <w:basedOn w:val="82"/>
    <w:autoRedefine/>
    <w:qFormat/>
    <w:uiPriority w:val="0"/>
    <w:pPr>
      <w:widowControl w:val="0"/>
      <w:adjustRightInd w:val="0"/>
      <w:snapToGrid w:val="0"/>
      <w:spacing w:line="360" w:lineRule="auto"/>
      <w:ind w:firstLine="200" w:firstLineChars="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7">
    <w:name w:val="Table Grid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4"/>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9">
    <w:name w:val="Table Grid 5"/>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7"/>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8"/>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3">
    <w:name w:val="Table Web 1"/>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4">
    <w:name w:val="Table Web 2"/>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25">
    <w:name w:val="Table Web 3"/>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6">
    <w:name w:val="Table Professional"/>
    <w:basedOn w:val="82"/>
    <w:autoRedefine/>
    <w:qFormat/>
    <w:uiPriority w:val="99"/>
    <w:pPr>
      <w:widowControl w:val="0"/>
      <w:spacing w:line="360" w:lineRule="auto"/>
      <w:ind w:firstLine="200" w:firstLineChars="20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7">
    <w:name w:val="Light Shading"/>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28">
    <w:name w:val="Light Shading Accent 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29">
    <w:name w:val="Light Shading Accent 2"/>
    <w:basedOn w:val="82"/>
    <w:autoRedefine/>
    <w:qFormat/>
    <w:uiPriority w:val="0"/>
    <w:rPr>
      <w:rFonts w:ascii="Calibri" w:hAnsi="Calibri" w:cs="Calibri"/>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0">
    <w:name w:val="Light List Accent 5"/>
    <w:basedOn w:val="82"/>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1">
    <w:name w:val="Light Grid Accent 4"/>
    <w:basedOn w:val="82"/>
    <w:autoRedefine/>
    <w:qFormat/>
    <w:uiPriority w:val="62"/>
    <w:rPr>
      <w:rFonts w:ascii="Calibri" w:hAnsi="Calibri" w:cs="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Bahnschrift Light" w:hAnsi="Bahnschrift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2">
    <w:name w:val="Light Grid Accent 5"/>
    <w:basedOn w:val="82"/>
    <w:autoRedefine/>
    <w:qFormat/>
    <w:uiPriority w:val="62"/>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Bahnschrift Light" w:hAnsi="Bahnschrift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3">
    <w:name w:val="Light Grid Accent 6"/>
    <w:basedOn w:val="82"/>
    <w:autoRedefine/>
    <w:qFormat/>
    <w:uiPriority w:val="62"/>
    <w:rPr>
      <w:rFonts w:ascii="Calibri" w:hAnsi="Calibri" w:cs="Calibri"/>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Bahnschrift Light" w:hAnsi="Bahnschrift Light"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4">
    <w:name w:val="Medium Grid 3 Accent 1"/>
    <w:basedOn w:val="82"/>
    <w:autoRedefine/>
    <w:qFormat/>
    <w:uiPriority w:val="69"/>
    <w:rPr>
      <w:rFonts w:ascii="Calibri" w:hAnsi="Calibri" w:cs="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5">
    <w:name w:val="Dark List"/>
    <w:basedOn w:val="82"/>
    <w:autoRedefine/>
    <w:qFormat/>
    <w:uiPriority w:val="70"/>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6">
    <w:name w:val="Colorful List"/>
    <w:basedOn w:val="82"/>
    <w:autoRedefine/>
    <w:qFormat/>
    <w:uiPriority w:val="72"/>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7">
    <w:name w:val="Colorful List Accent 6"/>
    <w:basedOn w:val="82"/>
    <w:autoRedefine/>
    <w:qFormat/>
    <w:uiPriority w:val="72"/>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139">
    <w:name w:val="Strong"/>
    <w:autoRedefine/>
    <w:qFormat/>
    <w:uiPriority w:val="0"/>
    <w:rPr>
      <w:b/>
      <w:bCs/>
    </w:rPr>
  </w:style>
  <w:style w:type="character" w:styleId="140">
    <w:name w:val="endnote reference"/>
    <w:basedOn w:val="138"/>
    <w:autoRedefine/>
    <w:qFormat/>
    <w:uiPriority w:val="99"/>
    <w:rPr>
      <w:vertAlign w:val="superscript"/>
    </w:rPr>
  </w:style>
  <w:style w:type="character" w:styleId="141">
    <w:name w:val="page number"/>
    <w:basedOn w:val="138"/>
    <w:autoRedefine/>
    <w:qFormat/>
    <w:uiPriority w:val="99"/>
  </w:style>
  <w:style w:type="character" w:styleId="142">
    <w:name w:val="FollowedHyperlink"/>
    <w:autoRedefine/>
    <w:qFormat/>
    <w:uiPriority w:val="99"/>
    <w:rPr>
      <w:color w:val="800080"/>
      <w:u w:val="single"/>
    </w:rPr>
  </w:style>
  <w:style w:type="character" w:styleId="143">
    <w:name w:val="Emphasis"/>
    <w:autoRedefine/>
    <w:qFormat/>
    <w:uiPriority w:val="20"/>
    <w:rPr>
      <w:color w:val="CC0033"/>
    </w:rPr>
  </w:style>
  <w:style w:type="character" w:styleId="144">
    <w:name w:val="line number"/>
    <w:basedOn w:val="138"/>
    <w:autoRedefine/>
    <w:qFormat/>
    <w:uiPriority w:val="99"/>
  </w:style>
  <w:style w:type="character" w:styleId="145">
    <w:name w:val="HTML Definition"/>
    <w:autoRedefine/>
    <w:qFormat/>
    <w:uiPriority w:val="0"/>
    <w:rPr>
      <w:i/>
      <w:iCs/>
    </w:rPr>
  </w:style>
  <w:style w:type="character" w:styleId="146">
    <w:name w:val="HTML Typewriter"/>
    <w:basedOn w:val="138"/>
    <w:autoRedefine/>
    <w:qFormat/>
    <w:uiPriority w:val="0"/>
    <w:rPr>
      <w:rFonts w:hint="default" w:ascii="Courier New" w:hAnsi="Courier New" w:eastAsia="Times New Roman" w:cs="Courier New"/>
      <w:sz w:val="24"/>
      <w:szCs w:val="24"/>
    </w:rPr>
  </w:style>
  <w:style w:type="character" w:styleId="147">
    <w:name w:val="HTML Acronym"/>
    <w:basedOn w:val="138"/>
    <w:autoRedefine/>
    <w:qFormat/>
    <w:uiPriority w:val="0"/>
  </w:style>
  <w:style w:type="character" w:styleId="148">
    <w:name w:val="HTML Variable"/>
    <w:autoRedefine/>
    <w:qFormat/>
    <w:uiPriority w:val="0"/>
    <w:rPr>
      <w:i/>
      <w:iCs/>
    </w:rPr>
  </w:style>
  <w:style w:type="character" w:styleId="149">
    <w:name w:val="Hyperlink"/>
    <w:autoRedefine/>
    <w:qFormat/>
    <w:uiPriority w:val="99"/>
    <w:rPr>
      <w:color w:val="0000FF"/>
      <w:u w:val="single"/>
    </w:rPr>
  </w:style>
  <w:style w:type="character" w:styleId="150">
    <w:name w:val="HTML Code"/>
    <w:autoRedefine/>
    <w:qFormat/>
    <w:uiPriority w:val="99"/>
    <w:rPr>
      <w:rFonts w:ascii="宋体" w:hAnsi="宋体" w:eastAsia="宋体" w:cs="宋体"/>
      <w:sz w:val="24"/>
      <w:szCs w:val="24"/>
    </w:rPr>
  </w:style>
  <w:style w:type="character" w:styleId="151">
    <w:name w:val="annotation reference"/>
    <w:autoRedefine/>
    <w:qFormat/>
    <w:uiPriority w:val="99"/>
    <w:rPr>
      <w:sz w:val="21"/>
      <w:szCs w:val="21"/>
    </w:rPr>
  </w:style>
  <w:style w:type="character" w:styleId="152">
    <w:name w:val="HTML Cite"/>
    <w:autoRedefine/>
    <w:qFormat/>
    <w:uiPriority w:val="0"/>
    <w:rPr>
      <w:i/>
      <w:iCs/>
    </w:rPr>
  </w:style>
  <w:style w:type="character" w:styleId="153">
    <w:name w:val="footnote reference"/>
    <w:autoRedefine/>
    <w:qFormat/>
    <w:uiPriority w:val="0"/>
    <w:rPr>
      <w:vertAlign w:val="superscript"/>
    </w:rPr>
  </w:style>
  <w:style w:type="character" w:styleId="154">
    <w:name w:val="HTML Keyboard"/>
    <w:basedOn w:val="138"/>
    <w:autoRedefine/>
    <w:qFormat/>
    <w:uiPriority w:val="0"/>
    <w:rPr>
      <w:rFonts w:hint="default" w:ascii="Courier New" w:hAnsi="Courier New" w:eastAsia="Times New Roman" w:cs="Courier New"/>
      <w:sz w:val="24"/>
      <w:szCs w:val="24"/>
    </w:rPr>
  </w:style>
  <w:style w:type="character" w:styleId="155">
    <w:name w:val="HTML Sample"/>
    <w:basedOn w:val="138"/>
    <w:autoRedefine/>
    <w:qFormat/>
    <w:uiPriority w:val="0"/>
    <w:rPr>
      <w:rFonts w:hint="default" w:ascii="Courier New" w:hAnsi="Courier New" w:eastAsia="Times New Roman" w:cs="Courier New"/>
    </w:rPr>
  </w:style>
  <w:style w:type="character" w:customStyle="1" w:styleId="156">
    <w:name w:val="标题 3 Char"/>
    <w:autoRedefine/>
    <w:qFormat/>
    <w:uiPriority w:val="0"/>
    <w:rPr>
      <w:b/>
      <w:bCs/>
      <w:sz w:val="32"/>
      <w:szCs w:val="32"/>
    </w:rPr>
  </w:style>
  <w:style w:type="paragraph" w:customStyle="1" w:styleId="157">
    <w:name w:val="样式1"/>
    <w:basedOn w:val="1"/>
    <w:autoRedefine/>
    <w:qFormat/>
    <w:uiPriority w:val="0"/>
    <w:pPr>
      <w:pBdr>
        <w:bottom w:val="single" w:color="auto" w:sz="4" w:space="1"/>
      </w:pBdr>
    </w:pPr>
    <w:rPr>
      <w:rFonts w:ascii="Times New Roman" w:hAnsi="Times New Roman"/>
      <w:szCs w:val="24"/>
    </w:rPr>
  </w:style>
  <w:style w:type="character" w:customStyle="1" w:styleId="158">
    <w:name w:val="标题 1 字符"/>
    <w:link w:val="3"/>
    <w:autoRedefine/>
    <w:qFormat/>
    <w:uiPriority w:val="0"/>
    <w:rPr>
      <w:rFonts w:eastAsia="隶书"/>
      <w:b/>
      <w:bCs/>
      <w:sz w:val="36"/>
      <w:szCs w:val="36"/>
      <w:lang w:val="en-US" w:eastAsia="zh-CN" w:bidi="ar-SA"/>
    </w:rPr>
  </w:style>
  <w:style w:type="character" w:customStyle="1" w:styleId="159">
    <w:name w:val="标题 2 字符"/>
    <w:link w:val="4"/>
    <w:autoRedefine/>
    <w:qFormat/>
    <w:uiPriority w:val="9"/>
    <w:rPr>
      <w:rFonts w:ascii="Arial" w:hAnsi="Arial" w:eastAsia="黑体"/>
      <w:b/>
      <w:bCs/>
      <w:kern w:val="2"/>
      <w:sz w:val="32"/>
      <w:szCs w:val="32"/>
      <w:lang w:val="en-US" w:eastAsia="zh-CN" w:bidi="ar-SA"/>
    </w:rPr>
  </w:style>
  <w:style w:type="character" w:customStyle="1" w:styleId="160">
    <w:name w:val="标题 3 字符"/>
    <w:link w:val="5"/>
    <w:autoRedefine/>
    <w:qFormat/>
    <w:uiPriority w:val="0"/>
    <w:rPr>
      <w:rFonts w:ascii="仿宋" w:hAnsi="仿宋" w:eastAsia="仿宋" w:cs="仿宋"/>
      <w:b/>
      <w:bCs/>
      <w:kern w:val="2"/>
      <w:sz w:val="24"/>
      <w:szCs w:val="24"/>
    </w:rPr>
  </w:style>
  <w:style w:type="character" w:customStyle="1" w:styleId="161">
    <w:name w:val="标题 4 字符"/>
    <w:link w:val="6"/>
    <w:autoRedefine/>
    <w:qFormat/>
    <w:uiPriority w:val="9"/>
    <w:rPr>
      <w:rFonts w:ascii="Arial" w:hAnsi="Arial" w:eastAsia="黑体"/>
      <w:b/>
      <w:bCs/>
      <w:kern w:val="2"/>
      <w:sz w:val="28"/>
      <w:szCs w:val="28"/>
      <w:lang w:val="en-US" w:eastAsia="zh-CN" w:bidi="ar-SA"/>
    </w:rPr>
  </w:style>
  <w:style w:type="character" w:customStyle="1" w:styleId="162">
    <w:name w:val="标题 5 字符"/>
    <w:link w:val="7"/>
    <w:autoRedefine/>
    <w:qFormat/>
    <w:uiPriority w:val="9"/>
    <w:rPr>
      <w:rFonts w:eastAsia="宋体"/>
      <w:b/>
      <w:bCs/>
      <w:kern w:val="2"/>
      <w:sz w:val="28"/>
      <w:szCs w:val="28"/>
      <w:lang w:bidi="ar-SA"/>
    </w:rPr>
  </w:style>
  <w:style w:type="character" w:customStyle="1" w:styleId="163">
    <w:name w:val="标题 6 字符"/>
    <w:link w:val="8"/>
    <w:autoRedefine/>
    <w:qFormat/>
    <w:uiPriority w:val="9"/>
    <w:rPr>
      <w:rFonts w:ascii="Arial" w:hAnsi="Arial" w:eastAsia="黑体"/>
      <w:b/>
      <w:bCs/>
      <w:kern w:val="2"/>
      <w:sz w:val="24"/>
      <w:szCs w:val="24"/>
      <w:lang w:val="en-US" w:eastAsia="zh-CN" w:bidi="ar-SA"/>
    </w:rPr>
  </w:style>
  <w:style w:type="character" w:customStyle="1" w:styleId="164">
    <w:name w:val="标题 7 字符"/>
    <w:link w:val="9"/>
    <w:autoRedefine/>
    <w:qFormat/>
    <w:uiPriority w:val="0"/>
    <w:rPr>
      <w:rFonts w:eastAsia="宋体"/>
      <w:b/>
      <w:bCs/>
      <w:kern w:val="2"/>
      <w:sz w:val="24"/>
      <w:szCs w:val="24"/>
      <w:lang w:val="en-US" w:eastAsia="zh-CN" w:bidi="ar-SA"/>
    </w:rPr>
  </w:style>
  <w:style w:type="character" w:customStyle="1" w:styleId="165">
    <w:name w:val="标题 8 字符"/>
    <w:link w:val="10"/>
    <w:autoRedefine/>
    <w:qFormat/>
    <w:uiPriority w:val="9"/>
    <w:rPr>
      <w:rFonts w:ascii="Cambria" w:hAnsi="Cambria" w:eastAsia="宋体"/>
      <w:kern w:val="2"/>
      <w:sz w:val="24"/>
      <w:szCs w:val="24"/>
      <w:lang w:val="en-US" w:eastAsia="zh-CN" w:bidi="ar-SA"/>
    </w:rPr>
  </w:style>
  <w:style w:type="character" w:customStyle="1" w:styleId="166">
    <w:name w:val="标题 9 字符"/>
    <w:link w:val="11"/>
    <w:autoRedefine/>
    <w:qFormat/>
    <w:uiPriority w:val="0"/>
    <w:rPr>
      <w:rFonts w:ascii="Cambria" w:hAnsi="Cambria" w:eastAsia="宋体"/>
      <w:kern w:val="2"/>
      <w:sz w:val="21"/>
      <w:szCs w:val="21"/>
      <w:lang w:val="en-US" w:eastAsia="zh-CN" w:bidi="ar-SA"/>
    </w:rPr>
  </w:style>
  <w:style w:type="character" w:customStyle="1" w:styleId="167">
    <w:name w:val="注释标题 字符1"/>
    <w:basedOn w:val="138"/>
    <w:link w:val="16"/>
    <w:autoRedefine/>
    <w:qFormat/>
    <w:uiPriority w:val="0"/>
    <w:rPr>
      <w:rFonts w:ascii="Times New Roman" w:hAnsi="Times New Roman" w:eastAsia="宋体" w:cs="Times New Roman"/>
      <w:kern w:val="2"/>
      <w:sz w:val="21"/>
      <w:szCs w:val="22"/>
    </w:rPr>
  </w:style>
  <w:style w:type="character" w:customStyle="1" w:styleId="168">
    <w:name w:val="表格名称 Char"/>
    <w:link w:val="19"/>
    <w:autoRedefine/>
    <w:qFormat/>
    <w:uiPriority w:val="0"/>
    <w:rPr>
      <w:rFonts w:ascii="Times New Roman" w:hAnsi="Times New Roman" w:eastAsia="宋体" w:cs="Times New Roman"/>
      <w:b/>
      <w:bCs/>
      <w:kern w:val="2"/>
      <w:sz w:val="24"/>
    </w:rPr>
  </w:style>
  <w:style w:type="character" w:customStyle="1" w:styleId="169">
    <w:name w:val="电子邮件签名 字符1"/>
    <w:basedOn w:val="138"/>
    <w:link w:val="20"/>
    <w:autoRedefine/>
    <w:qFormat/>
    <w:uiPriority w:val="0"/>
    <w:rPr>
      <w:rFonts w:ascii="Times New Roman" w:hAnsi="Times New Roman" w:eastAsia="宋体" w:cs="Times New Roman"/>
      <w:kern w:val="2"/>
      <w:sz w:val="21"/>
      <w:szCs w:val="22"/>
    </w:rPr>
  </w:style>
  <w:style w:type="character" w:customStyle="1" w:styleId="170">
    <w:name w:val="正文缩进 字符3"/>
    <w:link w:val="22"/>
    <w:autoRedefine/>
    <w:qFormat/>
    <w:uiPriority w:val="0"/>
    <w:rPr>
      <w:rFonts w:eastAsia="宋体"/>
      <w:kern w:val="2"/>
      <w:sz w:val="21"/>
      <w:lang w:val="en-US" w:eastAsia="zh-CN" w:bidi="ar-SA"/>
    </w:rPr>
  </w:style>
  <w:style w:type="character" w:customStyle="1" w:styleId="171">
    <w:name w:val="题注 字符"/>
    <w:link w:val="23"/>
    <w:autoRedefine/>
    <w:qFormat/>
    <w:uiPriority w:val="0"/>
    <w:rPr>
      <w:rFonts w:ascii="Arial" w:hAnsi="Arial" w:eastAsia="黑体" w:cs="Arial"/>
      <w:kern w:val="2"/>
    </w:rPr>
  </w:style>
  <w:style w:type="character" w:customStyle="1" w:styleId="172">
    <w:name w:val="文档结构图 字符"/>
    <w:link w:val="26"/>
    <w:autoRedefine/>
    <w:qFormat/>
    <w:uiPriority w:val="99"/>
    <w:rPr>
      <w:rFonts w:ascii="宋体"/>
      <w:kern w:val="2"/>
      <w:sz w:val="18"/>
      <w:szCs w:val="18"/>
    </w:rPr>
  </w:style>
  <w:style w:type="character" w:customStyle="1" w:styleId="173">
    <w:name w:val="批注文字 字符"/>
    <w:link w:val="28"/>
    <w:autoRedefine/>
    <w:qFormat/>
    <w:uiPriority w:val="99"/>
    <w:rPr>
      <w:kern w:val="2"/>
      <w:sz w:val="21"/>
      <w:szCs w:val="22"/>
    </w:rPr>
  </w:style>
  <w:style w:type="character" w:customStyle="1" w:styleId="174">
    <w:name w:val="称呼 字符"/>
    <w:link w:val="29"/>
    <w:autoRedefine/>
    <w:qFormat/>
    <w:uiPriority w:val="0"/>
    <w:rPr>
      <w:rFonts w:ascii="宋体" w:hAnsi="Times New Roman"/>
      <w:b/>
      <w:kern w:val="2"/>
      <w:sz w:val="28"/>
    </w:rPr>
  </w:style>
  <w:style w:type="character" w:customStyle="1" w:styleId="175">
    <w:name w:val="正文文本 3 字符"/>
    <w:link w:val="30"/>
    <w:autoRedefine/>
    <w:qFormat/>
    <w:uiPriority w:val="0"/>
    <w:rPr>
      <w:rFonts w:ascii="Times New Roman" w:hAnsi="宋体" w:eastAsia="仿宋_GB2312"/>
      <w:b/>
      <w:bCs/>
      <w:kern w:val="2"/>
      <w:sz w:val="24"/>
    </w:rPr>
  </w:style>
  <w:style w:type="character" w:customStyle="1" w:styleId="176">
    <w:name w:val="结束语 字符1"/>
    <w:basedOn w:val="138"/>
    <w:link w:val="31"/>
    <w:autoRedefine/>
    <w:qFormat/>
    <w:uiPriority w:val="0"/>
    <w:rPr>
      <w:rFonts w:ascii="Times New Roman" w:hAnsi="Times New Roman" w:eastAsia="宋体" w:cs="Times New Roman"/>
      <w:kern w:val="2"/>
      <w:sz w:val="21"/>
      <w:szCs w:val="22"/>
    </w:rPr>
  </w:style>
  <w:style w:type="character" w:customStyle="1" w:styleId="177">
    <w:name w:val="正文文本 字符"/>
    <w:link w:val="33"/>
    <w:autoRedefine/>
    <w:qFormat/>
    <w:uiPriority w:val="0"/>
    <w:rPr>
      <w:rFonts w:eastAsia="宋体"/>
      <w:kern w:val="2"/>
      <w:sz w:val="28"/>
      <w:szCs w:val="24"/>
      <w:lang w:val="en-US" w:eastAsia="zh-CN" w:bidi="ar-SA"/>
    </w:rPr>
  </w:style>
  <w:style w:type="character" w:customStyle="1" w:styleId="178">
    <w:name w:val="正文文本缩进 字符"/>
    <w:link w:val="34"/>
    <w:autoRedefine/>
    <w:qFormat/>
    <w:uiPriority w:val="0"/>
    <w:rPr>
      <w:rFonts w:ascii="宋体" w:hAnsi="Courier New" w:eastAsia="宋体"/>
      <w:spacing w:val="-4"/>
      <w:kern w:val="2"/>
      <w:sz w:val="18"/>
      <w:lang w:val="en-US" w:eastAsia="zh-CN" w:bidi="ar-SA"/>
    </w:rPr>
  </w:style>
  <w:style w:type="character" w:customStyle="1" w:styleId="179">
    <w:name w:val="HTML 地址 字符1"/>
    <w:basedOn w:val="138"/>
    <w:link w:val="40"/>
    <w:autoRedefine/>
    <w:qFormat/>
    <w:uiPriority w:val="0"/>
    <w:rPr>
      <w:rFonts w:ascii="Times New Roman" w:hAnsi="Times New Roman" w:eastAsia="宋体" w:cs="Times New Roman"/>
      <w:i/>
      <w:iCs/>
      <w:kern w:val="2"/>
      <w:sz w:val="21"/>
      <w:szCs w:val="22"/>
    </w:rPr>
  </w:style>
  <w:style w:type="character" w:customStyle="1" w:styleId="180">
    <w:name w:val="纯文本 字符2"/>
    <w:link w:val="43"/>
    <w:autoRedefine/>
    <w:qFormat/>
    <w:uiPriority w:val="0"/>
    <w:rPr>
      <w:rFonts w:ascii="宋体" w:hAnsi="Courier New"/>
      <w:kern w:val="2"/>
      <w:sz w:val="24"/>
      <w:szCs w:val="24"/>
    </w:rPr>
  </w:style>
  <w:style w:type="character" w:customStyle="1" w:styleId="181">
    <w:name w:val="日期 字符"/>
    <w:link w:val="47"/>
    <w:autoRedefine/>
    <w:qFormat/>
    <w:uiPriority w:val="0"/>
    <w:rPr>
      <w:rFonts w:eastAsia="楷体_GB2312"/>
      <w:kern w:val="2"/>
      <w:sz w:val="32"/>
      <w:lang w:val="en-US" w:eastAsia="zh-CN" w:bidi="ar-SA"/>
    </w:rPr>
  </w:style>
  <w:style w:type="character" w:customStyle="1" w:styleId="182">
    <w:name w:val="正文文本缩进 2 字符"/>
    <w:link w:val="48"/>
    <w:autoRedefine/>
    <w:qFormat/>
    <w:uiPriority w:val="0"/>
    <w:rPr>
      <w:rFonts w:ascii="仿宋_GB2312" w:hAnsi="宋体" w:cs="Arial"/>
      <w:b/>
      <w:bCs/>
      <w:color w:val="000000"/>
      <w:kern w:val="2"/>
      <w:sz w:val="24"/>
      <w:szCs w:val="24"/>
    </w:rPr>
  </w:style>
  <w:style w:type="character" w:customStyle="1" w:styleId="183">
    <w:name w:val="尾注文本 字符"/>
    <w:link w:val="49"/>
    <w:autoRedefine/>
    <w:qFormat/>
    <w:uiPriority w:val="99"/>
    <w:rPr>
      <w:rFonts w:ascii="宋体" w:hAnsi="Calibri"/>
      <w:snapToGrid w:val="0"/>
      <w:sz w:val="21"/>
    </w:rPr>
  </w:style>
  <w:style w:type="character" w:customStyle="1" w:styleId="184">
    <w:name w:val="批注框文本 字符3"/>
    <w:link w:val="51"/>
    <w:autoRedefine/>
    <w:qFormat/>
    <w:uiPriority w:val="99"/>
    <w:rPr>
      <w:kern w:val="2"/>
      <w:sz w:val="18"/>
      <w:szCs w:val="18"/>
    </w:rPr>
  </w:style>
  <w:style w:type="character" w:customStyle="1" w:styleId="185">
    <w:name w:val="页脚 字符3"/>
    <w:link w:val="52"/>
    <w:autoRedefine/>
    <w:qFormat/>
    <w:uiPriority w:val="99"/>
    <w:rPr>
      <w:kern w:val="2"/>
      <w:sz w:val="18"/>
      <w:szCs w:val="18"/>
    </w:rPr>
  </w:style>
  <w:style w:type="character" w:customStyle="1" w:styleId="186">
    <w:name w:val="页眉 字符"/>
    <w:link w:val="54"/>
    <w:autoRedefine/>
    <w:qFormat/>
    <w:uiPriority w:val="99"/>
    <w:rPr>
      <w:kern w:val="2"/>
      <w:sz w:val="18"/>
      <w:szCs w:val="18"/>
    </w:rPr>
  </w:style>
  <w:style w:type="character" w:customStyle="1" w:styleId="187">
    <w:name w:val="签名 字符1"/>
    <w:basedOn w:val="138"/>
    <w:link w:val="55"/>
    <w:autoRedefine/>
    <w:qFormat/>
    <w:uiPriority w:val="0"/>
    <w:rPr>
      <w:rFonts w:ascii="Times New Roman" w:hAnsi="Times New Roman" w:eastAsia="宋体" w:cs="Times New Roman"/>
      <w:kern w:val="2"/>
      <w:sz w:val="21"/>
      <w:szCs w:val="22"/>
    </w:rPr>
  </w:style>
  <w:style w:type="character" w:customStyle="1" w:styleId="188">
    <w:name w:val="目录 1 字符"/>
    <w:basedOn w:val="138"/>
    <w:link w:val="56"/>
    <w:autoRedefine/>
    <w:qFormat/>
    <w:uiPriority w:val="39"/>
    <w:rPr>
      <w:rFonts w:ascii="Times New Roman" w:hAnsi="Times New Roman" w:cs="Times New Roman"/>
      <w:kern w:val="2"/>
      <w:sz w:val="36"/>
      <w:szCs w:val="24"/>
    </w:rPr>
  </w:style>
  <w:style w:type="character" w:customStyle="1" w:styleId="189">
    <w:name w:val="副标题 字符"/>
    <w:link w:val="61"/>
    <w:autoRedefine/>
    <w:qFormat/>
    <w:uiPriority w:val="0"/>
    <w:rPr>
      <w:rFonts w:ascii="Times New Roman" w:hAnsi="Times New Roman" w:eastAsia="Times New Roman"/>
      <w:kern w:val="2"/>
      <w:sz w:val="18"/>
      <w:szCs w:val="18"/>
      <w:lang w:val="en-US" w:eastAsia="zh-CN"/>
    </w:rPr>
  </w:style>
  <w:style w:type="character" w:customStyle="1" w:styleId="190">
    <w:name w:val="脚注文本 字符"/>
    <w:link w:val="64"/>
    <w:autoRedefine/>
    <w:qFormat/>
    <w:uiPriority w:val="0"/>
    <w:rPr>
      <w:kern w:val="2"/>
      <w:sz w:val="18"/>
      <w:szCs w:val="18"/>
    </w:rPr>
  </w:style>
  <w:style w:type="character" w:customStyle="1" w:styleId="191">
    <w:name w:val="正文文本缩进 3 字符"/>
    <w:link w:val="67"/>
    <w:autoRedefine/>
    <w:qFormat/>
    <w:uiPriority w:val="99"/>
    <w:rPr>
      <w:rFonts w:ascii="仿宋_GB2312" w:hAnsi="宋体" w:eastAsia="仿宋_GB2312"/>
      <w:color w:val="000000"/>
      <w:kern w:val="2"/>
      <w:sz w:val="24"/>
      <w:szCs w:val="24"/>
    </w:rPr>
  </w:style>
  <w:style w:type="character" w:customStyle="1" w:styleId="192">
    <w:name w:val="正文文本 2 字符2"/>
    <w:link w:val="71"/>
    <w:autoRedefine/>
    <w:qFormat/>
    <w:uiPriority w:val="0"/>
    <w:rPr>
      <w:rFonts w:ascii="宋体" w:hAnsi="宋体" w:eastAsia="宋体"/>
      <w:color w:val="000000"/>
      <w:kern w:val="2"/>
      <w:sz w:val="24"/>
      <w:szCs w:val="24"/>
      <w:lang w:val="en-US" w:eastAsia="zh-CN" w:bidi="ar-SA"/>
    </w:rPr>
  </w:style>
  <w:style w:type="character" w:customStyle="1" w:styleId="193">
    <w:name w:val="信息标题 字符1"/>
    <w:basedOn w:val="138"/>
    <w:link w:val="74"/>
    <w:autoRedefine/>
    <w:qFormat/>
    <w:uiPriority w:val="0"/>
    <w:rPr>
      <w:rFonts w:ascii="Arial" w:hAnsi="Arial" w:eastAsia="宋体" w:cs="Arial"/>
      <w:kern w:val="2"/>
      <w:sz w:val="24"/>
      <w:szCs w:val="24"/>
      <w:shd w:val="pct20" w:color="auto" w:fill="auto"/>
    </w:rPr>
  </w:style>
  <w:style w:type="character" w:customStyle="1" w:styleId="194">
    <w:name w:val="HTML 预设格式 字符"/>
    <w:link w:val="75"/>
    <w:autoRedefine/>
    <w:qFormat/>
    <w:uiPriority w:val="0"/>
    <w:rPr>
      <w:rFonts w:ascii="Courier New" w:hAnsi="Courier New" w:cs="Courier New"/>
      <w:kern w:val="2"/>
    </w:rPr>
  </w:style>
  <w:style w:type="character" w:customStyle="1" w:styleId="195">
    <w:name w:val="普通(网站) 字符"/>
    <w:link w:val="76"/>
    <w:autoRedefine/>
    <w:qFormat/>
    <w:uiPriority w:val="99"/>
    <w:rPr>
      <w:rFonts w:ascii="宋体" w:hAnsi="宋体" w:eastAsia="宋体"/>
      <w:sz w:val="24"/>
      <w:szCs w:val="24"/>
    </w:rPr>
  </w:style>
  <w:style w:type="character" w:customStyle="1" w:styleId="196">
    <w:name w:val="标题 字符"/>
    <w:link w:val="78"/>
    <w:autoRedefine/>
    <w:qFormat/>
    <w:uiPriority w:val="10"/>
    <w:rPr>
      <w:rFonts w:ascii="Arial" w:hAnsi="Arial" w:cs="Arial"/>
      <w:b/>
      <w:bCs/>
      <w:kern w:val="2"/>
      <w:sz w:val="32"/>
      <w:szCs w:val="32"/>
    </w:rPr>
  </w:style>
  <w:style w:type="character" w:customStyle="1" w:styleId="197">
    <w:name w:val="批注主题 字符"/>
    <w:basedOn w:val="173"/>
    <w:link w:val="79"/>
    <w:autoRedefine/>
    <w:qFormat/>
    <w:uiPriority w:val="99"/>
    <w:rPr>
      <w:rFonts w:ascii="Calibri" w:hAnsi="Calibri" w:eastAsia="宋体" w:cs="Times New Roman"/>
      <w:b/>
      <w:bCs/>
      <w:kern w:val="2"/>
      <w:sz w:val="21"/>
      <w:szCs w:val="22"/>
    </w:rPr>
  </w:style>
  <w:style w:type="character" w:customStyle="1" w:styleId="198">
    <w:name w:val="正文首行缩进 字符1"/>
    <w:link w:val="80"/>
    <w:autoRedefine/>
    <w:qFormat/>
    <w:uiPriority w:val="0"/>
    <w:rPr>
      <w:rFonts w:ascii="Calibri" w:hAnsi="Calibri" w:eastAsia="宋体"/>
      <w:kern w:val="2"/>
      <w:sz w:val="21"/>
      <w:szCs w:val="22"/>
      <w:lang w:val="en-US" w:eastAsia="zh-CN" w:bidi="ar-SA"/>
    </w:rPr>
  </w:style>
  <w:style w:type="character" w:customStyle="1" w:styleId="199">
    <w:name w:val="正文首行缩进 2 字符"/>
    <w:basedOn w:val="200"/>
    <w:link w:val="81"/>
    <w:autoRedefine/>
    <w:qFormat/>
    <w:uiPriority w:val="0"/>
    <w:rPr>
      <w:rFonts w:ascii="Times New Roman" w:hAnsi="Times New Roman" w:eastAsia="宋体" w:cs="Times New Roman"/>
      <w:kern w:val="2"/>
      <w:sz w:val="21"/>
      <w:szCs w:val="22"/>
    </w:rPr>
  </w:style>
  <w:style w:type="character" w:customStyle="1" w:styleId="200">
    <w:name w:val="正文文本缩进 字符1"/>
    <w:basedOn w:val="138"/>
    <w:autoRedefine/>
    <w:qFormat/>
    <w:uiPriority w:val="0"/>
    <w:rPr>
      <w:rFonts w:ascii="Calibri" w:hAnsi="Calibri"/>
      <w:kern w:val="2"/>
      <w:sz w:val="24"/>
      <w:szCs w:val="22"/>
    </w:rPr>
  </w:style>
  <w:style w:type="character" w:customStyle="1" w:styleId="201">
    <w:name w:val="ca-8"/>
    <w:basedOn w:val="138"/>
    <w:autoRedefine/>
    <w:qFormat/>
    <w:uiPriority w:val="0"/>
  </w:style>
  <w:style w:type="character" w:customStyle="1" w:styleId="202">
    <w:name w:val="正文2 Char Char"/>
    <w:link w:val="203"/>
    <w:autoRedefine/>
    <w:qFormat/>
    <w:uiPriority w:val="0"/>
    <w:rPr>
      <w:rFonts w:ascii="Times New Roman" w:hAnsi="Times New Roman"/>
      <w:kern w:val="2"/>
      <w:sz w:val="24"/>
    </w:rPr>
  </w:style>
  <w:style w:type="paragraph" w:customStyle="1" w:styleId="203">
    <w:name w:val="正文2"/>
    <w:basedOn w:val="1"/>
    <w:link w:val="202"/>
    <w:autoRedefine/>
    <w:qFormat/>
    <w:uiPriority w:val="0"/>
    <w:pPr>
      <w:spacing w:before="156" w:line="360" w:lineRule="auto"/>
      <w:ind w:firstLine="510" w:firstLineChars="200"/>
    </w:pPr>
    <w:rPr>
      <w:rFonts w:ascii="Times New Roman" w:hAnsi="Times New Roman"/>
      <w:sz w:val="24"/>
      <w:szCs w:val="20"/>
    </w:rPr>
  </w:style>
  <w:style w:type="character" w:customStyle="1" w:styleId="204">
    <w:name w:val="新昌正文 Char"/>
    <w:link w:val="205"/>
    <w:autoRedefine/>
    <w:qFormat/>
    <w:uiPriority w:val="0"/>
    <w:rPr>
      <w:rFonts w:ascii="Times New Roman" w:hAnsi="宋体"/>
      <w:sz w:val="24"/>
      <w:szCs w:val="24"/>
    </w:rPr>
  </w:style>
  <w:style w:type="paragraph" w:customStyle="1" w:styleId="205">
    <w:name w:val="新昌正文"/>
    <w:basedOn w:val="1"/>
    <w:link w:val="204"/>
    <w:autoRedefine/>
    <w:qFormat/>
    <w:uiPriority w:val="0"/>
    <w:pPr>
      <w:spacing w:line="360" w:lineRule="auto"/>
      <w:ind w:firstLine="480" w:firstLineChars="200"/>
    </w:pPr>
    <w:rPr>
      <w:rFonts w:ascii="Times New Roman" w:hAnsi="宋体"/>
      <w:kern w:val="0"/>
      <w:sz w:val="24"/>
      <w:szCs w:val="24"/>
    </w:rPr>
  </w:style>
  <w:style w:type="character" w:customStyle="1" w:styleId="206">
    <w:name w:val="样式 首行缩进:  0.85 厘米 Char Char"/>
    <w:autoRedefine/>
    <w:qFormat/>
    <w:uiPriority w:val="0"/>
    <w:rPr>
      <w:rFonts w:eastAsia="宋体" w:cs="宋体"/>
      <w:kern w:val="2"/>
      <w:sz w:val="24"/>
      <w:lang w:val="en-US" w:eastAsia="zh-CN" w:bidi="ar-SA"/>
    </w:rPr>
  </w:style>
  <w:style w:type="character" w:customStyle="1" w:styleId="207">
    <w:name w:val="表正文 Char1"/>
    <w:autoRedefine/>
    <w:qFormat/>
    <w:uiPriority w:val="0"/>
    <w:rPr>
      <w:rFonts w:eastAsia="宋体"/>
      <w:kern w:val="2"/>
      <w:sz w:val="24"/>
      <w:lang w:val="en-US" w:eastAsia="zh-CN"/>
    </w:rPr>
  </w:style>
  <w:style w:type="character" w:customStyle="1" w:styleId="208">
    <w:name w:val="A C"/>
    <w:autoRedefine/>
    <w:qFormat/>
    <w:uiPriority w:val="0"/>
    <w:rPr>
      <w:rFonts w:ascii="仿宋_GB2312"/>
      <w:bCs/>
      <w:iCs/>
      <w:sz w:val="24"/>
    </w:rPr>
  </w:style>
  <w:style w:type="character" w:customStyle="1" w:styleId="209">
    <w:name w:val="大汉方案正文 Char1"/>
    <w:link w:val="210"/>
    <w:autoRedefine/>
    <w:qFormat/>
    <w:uiPriority w:val="0"/>
    <w:rPr>
      <w:rFonts w:ascii="Arial" w:hAnsi="Arial" w:eastAsia="宋体"/>
      <w:sz w:val="24"/>
      <w:szCs w:val="24"/>
      <w:lang w:bidi="ar-SA"/>
    </w:rPr>
  </w:style>
  <w:style w:type="paragraph" w:customStyle="1" w:styleId="210">
    <w:name w:val="大汉方案正文"/>
    <w:basedOn w:val="1"/>
    <w:link w:val="209"/>
    <w:autoRedefine/>
    <w:qFormat/>
    <w:uiPriority w:val="0"/>
    <w:pPr>
      <w:spacing w:line="360" w:lineRule="auto"/>
      <w:ind w:firstLine="200" w:firstLineChars="200"/>
    </w:pPr>
    <w:rPr>
      <w:rFonts w:ascii="Arial" w:hAnsi="Arial"/>
      <w:kern w:val="0"/>
      <w:sz w:val="24"/>
      <w:szCs w:val="24"/>
    </w:rPr>
  </w:style>
  <w:style w:type="character" w:customStyle="1" w:styleId="211">
    <w:name w:val="正 文 1 Char Char"/>
    <w:autoRedefine/>
    <w:qFormat/>
    <w:uiPriority w:val="0"/>
    <w:rPr>
      <w:rFonts w:ascii="宋体" w:hAnsi="Courier New" w:eastAsia="宋体"/>
      <w:kern w:val="2"/>
      <w:sz w:val="21"/>
      <w:lang w:val="en-US" w:eastAsia="zh-CN" w:bidi="ar-SA"/>
    </w:rPr>
  </w:style>
  <w:style w:type="character" w:customStyle="1" w:styleId="212">
    <w:name w:val="Char Char6"/>
    <w:autoRedefine/>
    <w:qFormat/>
    <w:uiPriority w:val="0"/>
    <w:rPr>
      <w:rFonts w:ascii="Calibri" w:hAnsi="Calibri" w:eastAsia="宋体"/>
      <w:b/>
      <w:bCs/>
      <w:kern w:val="2"/>
      <w:sz w:val="28"/>
      <w:szCs w:val="28"/>
      <w:lang w:bidi="ar-SA"/>
    </w:rPr>
  </w:style>
  <w:style w:type="character" w:customStyle="1" w:styleId="213">
    <w:name w:val="标题 1 Char1"/>
    <w:autoRedefine/>
    <w:qFormat/>
    <w:uiPriority w:val="0"/>
    <w:rPr>
      <w:rFonts w:cs="Times New Roman"/>
      <w:b/>
      <w:bCs/>
      <w:kern w:val="44"/>
      <w:sz w:val="44"/>
      <w:szCs w:val="44"/>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仙居正文 Char"/>
    <w:link w:val="216"/>
    <w:autoRedefine/>
    <w:qFormat/>
    <w:uiPriority w:val="0"/>
    <w:rPr>
      <w:rFonts w:ascii="宋体" w:hAnsi="宋体"/>
      <w:sz w:val="24"/>
      <w:szCs w:val="24"/>
    </w:rPr>
  </w:style>
  <w:style w:type="paragraph" w:customStyle="1" w:styleId="216">
    <w:name w:val="仙居正文"/>
    <w:basedOn w:val="1"/>
    <w:link w:val="215"/>
    <w:autoRedefine/>
    <w:qFormat/>
    <w:uiPriority w:val="0"/>
    <w:pPr>
      <w:spacing w:line="360" w:lineRule="auto"/>
      <w:ind w:firstLine="480" w:firstLineChars="200"/>
    </w:pPr>
    <w:rPr>
      <w:rFonts w:ascii="宋体" w:hAnsi="宋体"/>
      <w:kern w:val="0"/>
      <w:sz w:val="24"/>
      <w:szCs w:val="24"/>
    </w:rPr>
  </w:style>
  <w:style w:type="character" w:customStyle="1" w:styleId="217">
    <w:name w:val="tw4winJump"/>
    <w:autoRedefine/>
    <w:qFormat/>
    <w:uiPriority w:val="0"/>
    <w:rPr>
      <w:rFonts w:ascii="Courier New" w:hAnsi="Courier New"/>
      <w:color w:val="008080"/>
    </w:rPr>
  </w:style>
  <w:style w:type="character" w:customStyle="1" w:styleId="218">
    <w:name w:val="unnamed1"/>
    <w:basedOn w:val="138"/>
    <w:autoRedefine/>
    <w:qFormat/>
    <w:uiPriority w:val="0"/>
  </w:style>
  <w:style w:type="character" w:customStyle="1" w:styleId="219">
    <w:name w:val="样式(-) Char"/>
    <w:link w:val="220"/>
    <w:autoRedefine/>
    <w:qFormat/>
    <w:uiPriority w:val="0"/>
    <w:rPr>
      <w:rFonts w:ascii="Calibri" w:hAnsi="Calibri" w:eastAsia="仿宋"/>
      <w:b/>
      <w:kern w:val="2"/>
      <w:sz w:val="28"/>
      <w:szCs w:val="21"/>
    </w:rPr>
  </w:style>
  <w:style w:type="paragraph" w:customStyle="1" w:styleId="220">
    <w:name w:val="样式(-)"/>
    <w:basedOn w:val="221"/>
    <w:link w:val="219"/>
    <w:autoRedefine/>
    <w:qFormat/>
    <w:uiPriority w:val="0"/>
    <w:pPr>
      <w:numPr>
        <w:ilvl w:val="0"/>
        <w:numId w:val="8"/>
      </w:numPr>
      <w:spacing w:line="360" w:lineRule="auto"/>
      <w:ind w:firstLine="0" w:firstLineChars="0"/>
      <w:jc w:val="left"/>
    </w:pPr>
    <w:rPr>
      <w:rFonts w:eastAsia="仿宋"/>
      <w:b/>
      <w:sz w:val="28"/>
      <w:szCs w:val="21"/>
    </w:rPr>
  </w:style>
  <w:style w:type="paragraph" w:customStyle="1" w:styleId="221">
    <w:name w:val="浅色网格 - 强调文字颜色 31"/>
    <w:basedOn w:val="1"/>
    <w:link w:val="222"/>
    <w:autoRedefine/>
    <w:qFormat/>
    <w:uiPriority w:val="0"/>
    <w:pPr>
      <w:ind w:firstLine="420" w:firstLineChars="200"/>
    </w:pPr>
    <w:rPr>
      <w:szCs w:val="24"/>
    </w:rPr>
  </w:style>
  <w:style w:type="character" w:customStyle="1" w:styleId="222">
    <w:name w:val="浅色网格 - 强调文字颜色 3 Char1"/>
    <w:link w:val="221"/>
    <w:autoRedefine/>
    <w:qFormat/>
    <w:uiPriority w:val="0"/>
    <w:rPr>
      <w:rFonts w:eastAsia="宋体"/>
      <w:kern w:val="2"/>
      <w:sz w:val="21"/>
      <w:szCs w:val="24"/>
      <w:lang w:val="en-US" w:eastAsia="zh-CN" w:bidi="ar-SA"/>
    </w:rPr>
  </w:style>
  <w:style w:type="character" w:customStyle="1" w:styleId="223">
    <w:name w:val="表正文 Char2"/>
    <w:autoRedefine/>
    <w:qFormat/>
    <w:uiPriority w:val="0"/>
    <w:rPr>
      <w:rFonts w:eastAsia="宋体"/>
      <w:kern w:val="2"/>
      <w:sz w:val="21"/>
      <w:lang w:val="en-US" w:eastAsia="zh-CN" w:bidi="ar-SA"/>
    </w:rPr>
  </w:style>
  <w:style w:type="character" w:customStyle="1" w:styleId="224">
    <w:name w:val="表格中文字 Char Char"/>
    <w:autoRedefine/>
    <w:qFormat/>
    <w:uiPriority w:val="0"/>
    <w:rPr>
      <w:rFonts w:ascii="新宋体" w:hAnsi="新宋体" w:eastAsia="新宋体"/>
      <w:sz w:val="24"/>
      <w:szCs w:val="24"/>
      <w:lang w:bidi="ar-SA"/>
    </w:rPr>
  </w:style>
  <w:style w:type="character" w:customStyle="1" w:styleId="225">
    <w:name w:val="ca-7"/>
    <w:basedOn w:val="138"/>
    <w:autoRedefine/>
    <w:qFormat/>
    <w:uiPriority w:val="0"/>
  </w:style>
  <w:style w:type="character" w:customStyle="1" w:styleId="226">
    <w:name w:val="公司一级标题"/>
    <w:autoRedefine/>
    <w:qFormat/>
    <w:uiPriority w:val="0"/>
    <w:rPr>
      <w:rFonts w:ascii="黑体" w:hAnsi="黑体" w:eastAsia="黑体"/>
      <w:color w:val="333300"/>
      <w:sz w:val="30"/>
    </w:rPr>
  </w:style>
  <w:style w:type="character" w:customStyle="1" w:styleId="227">
    <w:name w:val="a Char"/>
    <w:link w:val="228"/>
    <w:autoRedefine/>
    <w:qFormat/>
    <w:uiPriority w:val="0"/>
    <w:rPr>
      <w:rFonts w:ascii="宋体" w:hAnsi="宋体" w:eastAsia="仿宋_GB2312"/>
      <w:sz w:val="24"/>
      <w:lang w:val="en-US" w:eastAsia="zh-CN" w:bidi="ar-SA"/>
    </w:rPr>
  </w:style>
  <w:style w:type="paragraph" w:customStyle="1" w:styleId="228">
    <w:name w:val="a"/>
    <w:basedOn w:val="1"/>
    <w:link w:val="227"/>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29">
    <w:name w:val="headline-content2"/>
    <w:basedOn w:val="138"/>
    <w:autoRedefine/>
    <w:qFormat/>
    <w:uiPriority w:val="0"/>
  </w:style>
  <w:style w:type="character" w:customStyle="1" w:styleId="230">
    <w:name w:val="tw4winTerm"/>
    <w:autoRedefine/>
    <w:qFormat/>
    <w:uiPriority w:val="0"/>
    <w:rPr>
      <w:color w:val="0000FF"/>
    </w:rPr>
  </w:style>
  <w:style w:type="character" w:customStyle="1" w:styleId="231">
    <w:name w:val="正文样式_首行缩进2字符 Char"/>
    <w:link w:val="232"/>
    <w:autoRedefine/>
    <w:qFormat/>
    <w:uiPriority w:val="0"/>
    <w:rPr>
      <w:sz w:val="24"/>
      <w:szCs w:val="24"/>
    </w:rPr>
  </w:style>
  <w:style w:type="paragraph" w:customStyle="1" w:styleId="232">
    <w:name w:val="正文样式_首行缩进2字符"/>
    <w:basedOn w:val="1"/>
    <w:link w:val="231"/>
    <w:autoRedefine/>
    <w:qFormat/>
    <w:uiPriority w:val="0"/>
    <w:pPr>
      <w:spacing w:line="360" w:lineRule="auto"/>
      <w:ind w:firstLine="480" w:firstLineChars="200"/>
    </w:pPr>
    <w:rPr>
      <w:kern w:val="0"/>
      <w:sz w:val="24"/>
      <w:szCs w:val="24"/>
    </w:rPr>
  </w:style>
  <w:style w:type="character" w:customStyle="1" w:styleId="233">
    <w:name w:val="正文4 Char Char"/>
    <w:autoRedefine/>
    <w:qFormat/>
    <w:uiPriority w:val="0"/>
    <w:rPr>
      <w:rFonts w:ascii="Calibri" w:hAnsi="Calibri" w:eastAsia="宋体"/>
      <w:kern w:val="2"/>
      <w:sz w:val="24"/>
      <w:szCs w:val="24"/>
      <w:lang w:bidi="ar-SA"/>
    </w:rPr>
  </w:style>
  <w:style w:type="character" w:customStyle="1" w:styleId="234">
    <w:name w:val="BodyText 2 Char Char"/>
    <w:link w:val="235"/>
    <w:autoRedefine/>
    <w:qFormat/>
    <w:uiPriority w:val="0"/>
    <w:rPr>
      <w:snapToGrid w:val="0"/>
      <w:sz w:val="24"/>
    </w:rPr>
  </w:style>
  <w:style w:type="paragraph" w:customStyle="1" w:styleId="235">
    <w:name w:val="BodyText 2"/>
    <w:basedOn w:val="1"/>
    <w:link w:val="234"/>
    <w:autoRedefine/>
    <w:qFormat/>
    <w:uiPriority w:val="0"/>
    <w:pPr>
      <w:widowControl/>
      <w:spacing w:before="120"/>
      <w:ind w:left="994"/>
    </w:pPr>
    <w:rPr>
      <w:snapToGrid w:val="0"/>
      <w:kern w:val="0"/>
      <w:sz w:val="24"/>
      <w:szCs w:val="20"/>
    </w:rPr>
  </w:style>
  <w:style w:type="character" w:customStyle="1" w:styleId="236">
    <w:name w:val="tw4winInternal"/>
    <w:autoRedefine/>
    <w:qFormat/>
    <w:uiPriority w:val="0"/>
    <w:rPr>
      <w:rFonts w:ascii="Courier New" w:hAnsi="Courier New"/>
      <w:color w:val="FF0000"/>
    </w:rPr>
  </w:style>
  <w:style w:type="character" w:customStyle="1" w:styleId="237">
    <w:name w:val="Z图表 Char"/>
    <w:link w:val="238"/>
    <w:autoRedefine/>
    <w:qFormat/>
    <w:uiPriority w:val="0"/>
    <w:rPr>
      <w:rFonts w:ascii="Times New Roman" w:hAnsi="Times New Roman" w:eastAsia="黑体"/>
      <w:sz w:val="24"/>
      <w:szCs w:val="24"/>
    </w:rPr>
  </w:style>
  <w:style w:type="paragraph" w:customStyle="1" w:styleId="238">
    <w:name w:val="Z图表"/>
    <w:basedOn w:val="23"/>
    <w:link w:val="237"/>
    <w:autoRedefine/>
    <w:qFormat/>
    <w:uiPriority w:val="0"/>
    <w:pPr>
      <w:spacing w:beforeLines="50" w:afterLines="50"/>
      <w:jc w:val="center"/>
    </w:pPr>
    <w:rPr>
      <w:rFonts w:ascii="Times New Roman" w:hAnsi="Times New Roman"/>
      <w:kern w:val="0"/>
      <w:sz w:val="24"/>
      <w:szCs w:val="24"/>
    </w:rPr>
  </w:style>
  <w:style w:type="character" w:customStyle="1" w:styleId="239">
    <w:name w:val="标题4-dyf Char"/>
    <w:link w:val="240"/>
    <w:autoRedefine/>
    <w:qFormat/>
    <w:uiPriority w:val="0"/>
    <w:rPr>
      <w:rFonts w:ascii="Cambria" w:hAnsi="Cambria" w:eastAsia="宋体"/>
      <w:b/>
      <w:bCs/>
      <w:color w:val="000000"/>
      <w:kern w:val="2"/>
      <w:sz w:val="21"/>
      <w:szCs w:val="21"/>
      <w:lang w:val="en-US" w:eastAsia="zh-CN" w:bidi="ar-SA"/>
    </w:rPr>
  </w:style>
  <w:style w:type="paragraph" w:customStyle="1" w:styleId="240">
    <w:name w:val="标题4-dyf"/>
    <w:basedOn w:val="6"/>
    <w:link w:val="239"/>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41">
    <w:name w:val="无间隔 Char"/>
    <w:link w:val="242"/>
    <w:autoRedefine/>
    <w:qFormat/>
    <w:uiPriority w:val="1"/>
    <w:rPr>
      <w:rFonts w:ascii="Times New Roman" w:hAnsi="Times New Roman" w:eastAsia="Times New Roman"/>
      <w:sz w:val="22"/>
      <w:lang w:val="en-US" w:eastAsia="zh-CN" w:bidi="ar-SA"/>
    </w:rPr>
  </w:style>
  <w:style w:type="paragraph" w:customStyle="1" w:styleId="242">
    <w:name w:val="无间隔1"/>
    <w:link w:val="241"/>
    <w:autoRedefine/>
    <w:qFormat/>
    <w:uiPriority w:val="1"/>
    <w:rPr>
      <w:rFonts w:ascii="Times New Roman" w:hAnsi="Times New Roman" w:eastAsia="Times New Roman" w:cs="Times New Roman"/>
      <w:sz w:val="22"/>
      <w:lang w:val="en-US" w:eastAsia="zh-CN" w:bidi="ar-SA"/>
    </w:rPr>
  </w:style>
  <w:style w:type="character" w:customStyle="1" w:styleId="243">
    <w:name w:val="ZJGIS图表 Char"/>
    <w:link w:val="244"/>
    <w:autoRedefine/>
    <w:qFormat/>
    <w:uiPriority w:val="0"/>
    <w:rPr>
      <w:rFonts w:ascii="Times New Roman" w:hAnsi="Times New Roman" w:eastAsia="黑体"/>
      <w:color w:val="000000"/>
      <w:sz w:val="24"/>
      <w:szCs w:val="24"/>
    </w:rPr>
  </w:style>
  <w:style w:type="paragraph" w:customStyle="1" w:styleId="244">
    <w:name w:val="ZJGIS图表"/>
    <w:basedOn w:val="1"/>
    <w:link w:val="243"/>
    <w:autoRedefine/>
    <w:qFormat/>
    <w:uiPriority w:val="0"/>
    <w:pPr>
      <w:jc w:val="center"/>
    </w:pPr>
    <w:rPr>
      <w:rFonts w:ascii="Times New Roman" w:hAnsi="Times New Roman" w:eastAsia="黑体"/>
      <w:color w:val="000000"/>
      <w:kern w:val="0"/>
      <w:sz w:val="24"/>
      <w:szCs w:val="24"/>
    </w:rPr>
  </w:style>
  <w:style w:type="character" w:customStyle="1" w:styleId="245">
    <w:name w:val="H1 Char2"/>
    <w:autoRedefine/>
    <w:qFormat/>
    <w:uiPriority w:val="0"/>
    <w:rPr>
      <w:rFonts w:eastAsia="隶书"/>
      <w:b/>
      <w:bCs/>
      <w:sz w:val="36"/>
      <w:szCs w:val="36"/>
      <w:lang w:val="en-US" w:eastAsia="zh-CN" w:bidi="ar-SA"/>
    </w:rPr>
  </w:style>
  <w:style w:type="character" w:customStyle="1" w:styleId="246">
    <w:name w:val="info4"/>
    <w:basedOn w:val="138"/>
    <w:autoRedefine/>
    <w:qFormat/>
    <w:uiPriority w:val="0"/>
  </w:style>
  <w:style w:type="character" w:customStyle="1" w:styleId="247">
    <w:name w:val="content"/>
    <w:basedOn w:val="138"/>
    <w:autoRedefine/>
    <w:qFormat/>
    <w:uiPriority w:val="0"/>
  </w:style>
  <w:style w:type="character" w:customStyle="1" w:styleId="248">
    <w:name w:val="普通文字 Char Char2"/>
    <w:autoRedefine/>
    <w:qFormat/>
    <w:uiPriority w:val="0"/>
    <w:rPr>
      <w:rFonts w:ascii="宋体" w:hAnsi="Courier New" w:eastAsia="宋体"/>
      <w:sz w:val="21"/>
      <w:lang w:val="en-US" w:eastAsia="zh-CN" w:bidi="ar-SA"/>
    </w:rPr>
  </w:style>
  <w:style w:type="character" w:customStyle="1" w:styleId="249">
    <w:name w:val="列表1 Char Char"/>
    <w:link w:val="250"/>
    <w:autoRedefine/>
    <w:qFormat/>
    <w:uiPriority w:val="0"/>
    <w:rPr>
      <w:rFonts w:ascii="Century" w:hAnsi="Century"/>
      <w:kern w:val="2"/>
      <w:sz w:val="21"/>
      <w:szCs w:val="21"/>
    </w:rPr>
  </w:style>
  <w:style w:type="paragraph" w:customStyle="1" w:styleId="250">
    <w:name w:val="列表11"/>
    <w:basedOn w:val="1"/>
    <w:link w:val="249"/>
    <w:autoRedefine/>
    <w:qFormat/>
    <w:uiPriority w:val="0"/>
    <w:pPr>
      <w:tabs>
        <w:tab w:val="left" w:pos="840"/>
      </w:tabs>
      <w:spacing w:line="360" w:lineRule="auto"/>
      <w:ind w:left="840" w:hanging="420"/>
      <w:jc w:val="left"/>
    </w:pPr>
    <w:rPr>
      <w:rFonts w:ascii="Century" w:hAnsi="Century"/>
      <w:szCs w:val="21"/>
    </w:rPr>
  </w:style>
  <w:style w:type="character" w:customStyle="1" w:styleId="251">
    <w:name w:val="Head 2"/>
    <w:autoRedefine/>
    <w:qFormat/>
    <w:uiPriority w:val="0"/>
    <w:rPr>
      <w:rFonts w:ascii="仿宋_GB2312"/>
      <w:bCs/>
      <w:iCs/>
      <w:sz w:val="24"/>
    </w:rPr>
  </w:style>
  <w:style w:type="character" w:customStyle="1" w:styleId="252">
    <w:name w:val="ZJ正文 Char"/>
    <w:link w:val="253"/>
    <w:autoRedefine/>
    <w:qFormat/>
    <w:uiPriority w:val="0"/>
    <w:rPr>
      <w:rFonts w:ascii="Times New Roman" w:hAnsi="Times New Roman"/>
      <w:sz w:val="24"/>
      <w:szCs w:val="24"/>
    </w:rPr>
  </w:style>
  <w:style w:type="paragraph" w:customStyle="1" w:styleId="253">
    <w:name w:val="ZJ正文"/>
    <w:basedOn w:val="1"/>
    <w:link w:val="252"/>
    <w:autoRedefine/>
    <w:qFormat/>
    <w:uiPriority w:val="0"/>
    <w:pPr>
      <w:spacing w:line="360" w:lineRule="auto"/>
      <w:ind w:firstLine="480" w:firstLineChars="200"/>
    </w:pPr>
    <w:rPr>
      <w:rFonts w:ascii="Times New Roman" w:hAnsi="Times New Roman"/>
      <w:kern w:val="0"/>
      <w:sz w:val="24"/>
      <w:szCs w:val="24"/>
    </w:rPr>
  </w:style>
  <w:style w:type="character" w:customStyle="1" w:styleId="254">
    <w:name w:val="t_tag"/>
    <w:basedOn w:val="138"/>
    <w:autoRedefine/>
    <w:qFormat/>
    <w:uiPriority w:val="0"/>
  </w:style>
  <w:style w:type="character" w:customStyle="1" w:styleId="255">
    <w:name w:val="p71"/>
    <w:autoRedefine/>
    <w:qFormat/>
    <w:uiPriority w:val="0"/>
    <w:rPr>
      <w:sz w:val="21"/>
    </w:rPr>
  </w:style>
  <w:style w:type="character" w:customStyle="1" w:styleId="256">
    <w:name w:val="文档结构图 Char1"/>
    <w:autoRedefine/>
    <w:qFormat/>
    <w:uiPriority w:val="0"/>
    <w:rPr>
      <w:rFonts w:ascii="宋体" w:hAnsi="Courier New" w:eastAsia="宋体"/>
      <w:sz w:val="21"/>
      <w:lang w:val="en-US" w:eastAsia="zh-CN" w:bidi="ar-SA"/>
    </w:rPr>
  </w:style>
  <w:style w:type="character" w:customStyle="1" w:styleId="257">
    <w:name w:val="样式 小四"/>
    <w:autoRedefine/>
    <w:qFormat/>
    <w:uiPriority w:val="0"/>
    <w:rPr>
      <w:sz w:val="21"/>
    </w:rPr>
  </w:style>
  <w:style w:type="character" w:customStyle="1" w:styleId="258">
    <w:name w:val="页眉 Char Char"/>
    <w:autoRedefine/>
    <w:qFormat/>
    <w:uiPriority w:val="0"/>
    <w:rPr>
      <w:kern w:val="2"/>
      <w:sz w:val="18"/>
      <w:szCs w:val="18"/>
      <w:lang w:bidi="ar-SA"/>
    </w:rPr>
  </w:style>
  <w:style w:type="character" w:customStyle="1" w:styleId="259">
    <w:name w:val="font9_black_line14"/>
    <w:basedOn w:val="138"/>
    <w:autoRedefine/>
    <w:qFormat/>
    <w:uiPriority w:val="0"/>
  </w:style>
  <w:style w:type="character" w:customStyle="1" w:styleId="260">
    <w:name w:val="粘贴正文 Char"/>
    <w:link w:val="261"/>
    <w:autoRedefine/>
    <w:qFormat/>
    <w:uiPriority w:val="0"/>
    <w:rPr>
      <w:rFonts w:ascii="Times New Roman" w:hAnsi="Times New Roman"/>
      <w:kern w:val="2"/>
      <w:sz w:val="24"/>
      <w:szCs w:val="21"/>
      <w:lang w:val="en-US" w:eastAsia="zh-CN" w:bidi="ar-SA"/>
    </w:rPr>
  </w:style>
  <w:style w:type="paragraph" w:customStyle="1" w:styleId="261">
    <w:name w:val="粘贴正文"/>
    <w:link w:val="260"/>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62">
    <w:name w:val="tpc_content1"/>
    <w:autoRedefine/>
    <w:qFormat/>
    <w:uiPriority w:val="0"/>
    <w:rPr>
      <w:sz w:val="20"/>
      <w:szCs w:val="20"/>
    </w:rPr>
  </w:style>
  <w:style w:type="character" w:customStyle="1" w:styleId="263">
    <w:name w:val="Char Char7"/>
    <w:autoRedefine/>
    <w:qFormat/>
    <w:uiPriority w:val="0"/>
    <w:rPr>
      <w:rFonts w:eastAsia="宋体"/>
      <w:b/>
      <w:kern w:val="2"/>
      <w:sz w:val="32"/>
      <w:lang w:bidi="ar-SA"/>
    </w:rPr>
  </w:style>
  <w:style w:type="character" w:customStyle="1" w:styleId="264">
    <w:name w:val="Heading 2 Char_e2658d61-999d-4b8b-a674-85e6d5c46cbf"/>
    <w:autoRedefine/>
    <w:qFormat/>
    <w:uiPriority w:val="0"/>
    <w:rPr>
      <w:rFonts w:ascii="Cambria" w:hAnsi="Cambria" w:eastAsia="宋体" w:cs="Cambria"/>
      <w:b/>
      <w:bCs/>
      <w:sz w:val="32"/>
      <w:szCs w:val="32"/>
      <w:lang w:val="en-US" w:eastAsia="zh-CN" w:bidi="ar-SA"/>
    </w:rPr>
  </w:style>
  <w:style w:type="character" w:customStyle="1" w:styleId="265">
    <w:name w:val="maywed421"/>
    <w:autoRedefine/>
    <w:qFormat/>
    <w:uiPriority w:val="0"/>
    <w:rPr>
      <w:color w:val="366FB6"/>
      <w:u w:val="none"/>
    </w:rPr>
  </w:style>
  <w:style w:type="character" w:customStyle="1" w:styleId="266">
    <w:name w:val="表格抬头 Char"/>
    <w:link w:val="267"/>
    <w:autoRedefine/>
    <w:qFormat/>
    <w:uiPriority w:val="0"/>
    <w:rPr>
      <w:rFonts w:ascii="黑体" w:eastAsia="黑体"/>
      <w:b/>
      <w:kern w:val="2"/>
      <w:sz w:val="21"/>
    </w:rPr>
  </w:style>
  <w:style w:type="paragraph" w:customStyle="1" w:styleId="267">
    <w:name w:val="表格抬头"/>
    <w:basedOn w:val="1"/>
    <w:link w:val="266"/>
    <w:autoRedefine/>
    <w:qFormat/>
    <w:uiPriority w:val="0"/>
    <w:pPr>
      <w:jc w:val="center"/>
    </w:pPr>
    <w:rPr>
      <w:rFonts w:ascii="黑体" w:eastAsia="黑体"/>
      <w:b/>
      <w:szCs w:val="20"/>
    </w:rPr>
  </w:style>
  <w:style w:type="character" w:customStyle="1" w:styleId="268">
    <w:name w:val="greyfont1"/>
    <w:autoRedefine/>
    <w:qFormat/>
    <w:uiPriority w:val="0"/>
    <w:rPr>
      <w:b/>
      <w:bCs/>
      <w:color w:val="666666"/>
    </w:rPr>
  </w:style>
  <w:style w:type="character" w:customStyle="1" w:styleId="269">
    <w:name w:val="pt91"/>
    <w:autoRedefine/>
    <w:qFormat/>
    <w:uiPriority w:val="0"/>
    <w:rPr>
      <w:rFonts w:hint="default"/>
      <w:spacing w:val="240"/>
      <w:sz w:val="18"/>
      <w:szCs w:val="18"/>
    </w:rPr>
  </w:style>
  <w:style w:type="character" w:customStyle="1" w:styleId="270">
    <w:name w:val="title14"/>
    <w:basedOn w:val="138"/>
    <w:autoRedefine/>
    <w:qFormat/>
    <w:uiPriority w:val="0"/>
  </w:style>
  <w:style w:type="character" w:customStyle="1" w:styleId="271">
    <w:name w:val="样式41"/>
    <w:autoRedefine/>
    <w:qFormat/>
    <w:uiPriority w:val="0"/>
    <w:rPr>
      <w:color w:val="3366CC"/>
      <w:sz w:val="21"/>
      <w:szCs w:val="21"/>
    </w:rPr>
  </w:style>
  <w:style w:type="character" w:customStyle="1" w:styleId="272">
    <w:name w:val="正文s Char"/>
    <w:link w:val="273"/>
    <w:autoRedefine/>
    <w:qFormat/>
    <w:uiPriority w:val="0"/>
    <w:rPr>
      <w:rFonts w:ascii="Arial" w:hAnsi="Arial"/>
    </w:rPr>
  </w:style>
  <w:style w:type="paragraph" w:customStyle="1" w:styleId="273">
    <w:name w:val="正文s"/>
    <w:basedOn w:val="1"/>
    <w:link w:val="272"/>
    <w:autoRedefine/>
    <w:qFormat/>
    <w:uiPriority w:val="0"/>
    <w:pPr>
      <w:spacing w:beforeLines="50" w:line="360" w:lineRule="exact"/>
      <w:ind w:left="420"/>
    </w:pPr>
    <w:rPr>
      <w:rFonts w:ascii="Arial" w:hAnsi="Arial"/>
      <w:kern w:val="0"/>
      <w:sz w:val="20"/>
      <w:szCs w:val="20"/>
    </w:rPr>
  </w:style>
  <w:style w:type="character" w:customStyle="1" w:styleId="274">
    <w:name w:val="b11_01b Char"/>
    <w:link w:val="275"/>
    <w:autoRedefine/>
    <w:qFormat/>
    <w:uiPriority w:val="0"/>
    <w:rPr>
      <w:rFonts w:ascii="Verdana" w:hAnsi="Verdana" w:eastAsia="宋体"/>
      <w:b/>
      <w:bCs/>
      <w:color w:val="4A82CA"/>
      <w:sz w:val="17"/>
      <w:szCs w:val="17"/>
      <w:lang w:val="en-US" w:eastAsia="zh-CN" w:bidi="ar-SA"/>
    </w:rPr>
  </w:style>
  <w:style w:type="paragraph" w:customStyle="1" w:styleId="275">
    <w:name w:val="b11_01b"/>
    <w:basedOn w:val="1"/>
    <w:next w:val="1"/>
    <w:link w:val="274"/>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6">
    <w:name w:val="列出段落 字符3"/>
    <w:link w:val="277"/>
    <w:autoRedefine/>
    <w:qFormat/>
    <w:uiPriority w:val="0"/>
    <w:rPr>
      <w:kern w:val="2"/>
      <w:sz w:val="21"/>
      <w:szCs w:val="22"/>
    </w:rPr>
  </w:style>
  <w:style w:type="paragraph" w:styleId="277">
    <w:name w:val="List Paragraph"/>
    <w:basedOn w:val="1"/>
    <w:link w:val="276"/>
    <w:autoRedefine/>
    <w:qFormat/>
    <w:uiPriority w:val="34"/>
    <w:pPr>
      <w:ind w:firstLine="420" w:firstLineChars="200"/>
    </w:pPr>
  </w:style>
  <w:style w:type="character" w:customStyle="1" w:styleId="278">
    <w:name w:val="para"/>
    <w:basedOn w:val="138"/>
    <w:autoRedefine/>
    <w:qFormat/>
    <w:uiPriority w:val="0"/>
  </w:style>
  <w:style w:type="character" w:customStyle="1" w:styleId="279">
    <w:name w:val="文档正文1 Char Char"/>
    <w:autoRedefine/>
    <w:qFormat/>
    <w:uiPriority w:val="0"/>
    <w:rPr>
      <w:rFonts w:ascii="仿宋_GB2312" w:hAnsi="仿宋" w:eastAsia="仿宋_GB2312"/>
      <w:kern w:val="2"/>
      <w:sz w:val="30"/>
      <w:szCs w:val="30"/>
      <w:lang w:bidi="ar-SA"/>
    </w:rPr>
  </w:style>
  <w:style w:type="character" w:customStyle="1" w:styleId="280">
    <w:name w:val="加重文字 Char"/>
    <w:link w:val="281"/>
    <w:autoRedefine/>
    <w:qFormat/>
    <w:uiPriority w:val="0"/>
    <w:rPr>
      <w:b/>
      <w:bCs/>
      <w:kern w:val="2"/>
      <w:sz w:val="24"/>
      <w:szCs w:val="24"/>
      <w:u w:val="thick"/>
    </w:rPr>
  </w:style>
  <w:style w:type="paragraph" w:customStyle="1" w:styleId="281">
    <w:name w:val="加重文字"/>
    <w:basedOn w:val="282"/>
    <w:link w:val="280"/>
    <w:autoRedefine/>
    <w:qFormat/>
    <w:uiPriority w:val="0"/>
    <w:pPr>
      <w:ind w:firstLine="0" w:firstLineChars="0"/>
    </w:pPr>
    <w:rPr>
      <w:b/>
      <w:bCs/>
      <w:u w:val="thick"/>
    </w:rPr>
  </w:style>
  <w:style w:type="paragraph" w:customStyle="1" w:styleId="282">
    <w:name w:val="标准文本"/>
    <w:basedOn w:val="1"/>
    <w:link w:val="283"/>
    <w:autoRedefine/>
    <w:qFormat/>
    <w:uiPriority w:val="0"/>
    <w:pPr>
      <w:spacing w:line="360" w:lineRule="auto"/>
      <w:ind w:firstLine="480" w:firstLineChars="200"/>
    </w:pPr>
    <w:rPr>
      <w:sz w:val="24"/>
      <w:szCs w:val="24"/>
    </w:rPr>
  </w:style>
  <w:style w:type="character" w:customStyle="1" w:styleId="283">
    <w:name w:val="标准文本 Char"/>
    <w:link w:val="282"/>
    <w:autoRedefine/>
    <w:qFormat/>
    <w:uiPriority w:val="0"/>
    <w:rPr>
      <w:kern w:val="2"/>
      <w:sz w:val="24"/>
      <w:szCs w:val="24"/>
    </w:rPr>
  </w:style>
  <w:style w:type="character" w:customStyle="1" w:styleId="284">
    <w:name w:val="H1 Char3"/>
    <w:autoRedefine/>
    <w:qFormat/>
    <w:uiPriority w:val="0"/>
    <w:rPr>
      <w:rFonts w:eastAsia="隶书"/>
      <w:b/>
      <w:bCs/>
      <w:sz w:val="36"/>
      <w:szCs w:val="36"/>
      <w:lang w:val="en-US" w:eastAsia="zh-CN" w:bidi="ar-SA"/>
    </w:rPr>
  </w:style>
  <w:style w:type="character" w:customStyle="1" w:styleId="285">
    <w:name w:val="style181"/>
    <w:autoRedefine/>
    <w:qFormat/>
    <w:uiPriority w:val="0"/>
    <w:rPr>
      <w:rFonts w:hint="default" w:ascii="Arial" w:hAnsi="Arial" w:cs="Arial"/>
      <w:color w:val="000000"/>
      <w:sz w:val="18"/>
      <w:szCs w:val="18"/>
    </w:rPr>
  </w:style>
  <w:style w:type="character" w:customStyle="1" w:styleId="286">
    <w:name w:val="吉奥正文 Char2"/>
    <w:link w:val="287"/>
    <w:autoRedefine/>
    <w:qFormat/>
    <w:uiPriority w:val="0"/>
    <w:rPr>
      <w:rFonts w:ascii="Times New Roman" w:hAnsi="Times New Roman" w:eastAsia="仿宋_GB2312"/>
      <w:sz w:val="24"/>
    </w:rPr>
  </w:style>
  <w:style w:type="paragraph" w:customStyle="1" w:styleId="287">
    <w:name w:val="吉奥正文"/>
    <w:basedOn w:val="1"/>
    <w:link w:val="286"/>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88">
    <w:name w:val="flname7"/>
    <w:basedOn w:val="138"/>
    <w:autoRedefine/>
    <w:qFormat/>
    <w:uiPriority w:val="0"/>
  </w:style>
  <w:style w:type="character" w:customStyle="1" w:styleId="289">
    <w:name w:val="header odd Char Char1"/>
    <w:autoRedefine/>
    <w:qFormat/>
    <w:uiPriority w:val="0"/>
    <w:rPr>
      <w:rFonts w:eastAsia="宋体"/>
      <w:kern w:val="2"/>
      <w:sz w:val="18"/>
      <w:szCs w:val="18"/>
      <w:lang w:val="en-US" w:eastAsia="zh-CN" w:bidi="ar-SA"/>
    </w:rPr>
  </w:style>
  <w:style w:type="character" w:customStyle="1" w:styleId="290">
    <w:name w:val="一级标题 Char Char"/>
    <w:autoRedefine/>
    <w:qFormat/>
    <w:uiPriority w:val="0"/>
    <w:rPr>
      <w:rFonts w:eastAsia="仿宋"/>
      <w:b/>
      <w:kern w:val="44"/>
      <w:sz w:val="28"/>
      <w:lang w:val="en-US" w:eastAsia="zh-CN" w:bidi="ar-SA"/>
    </w:rPr>
  </w:style>
  <w:style w:type="character" w:customStyle="1" w:styleId="291">
    <w:name w:val="Char Char12"/>
    <w:autoRedefine/>
    <w:qFormat/>
    <w:uiPriority w:val="0"/>
    <w:rPr>
      <w:rFonts w:ascii="宋体" w:hAnsi="Courier New" w:eastAsia="宋体" w:cs="Times New Roman"/>
      <w:spacing w:val="-4"/>
      <w:sz w:val="18"/>
      <w:szCs w:val="20"/>
    </w:rPr>
  </w:style>
  <w:style w:type="character" w:customStyle="1" w:styleId="292">
    <w:name w:val="huide001"/>
    <w:autoRedefine/>
    <w:qFormat/>
    <w:uiPriority w:val="0"/>
    <w:rPr>
      <w:rFonts w:hint="default" w:ascii="Arial" w:hAnsi="Arial" w:cs="Arial"/>
      <w:color w:val="666666"/>
      <w:sz w:val="18"/>
      <w:szCs w:val="18"/>
    </w:rPr>
  </w:style>
  <w:style w:type="character" w:customStyle="1" w:styleId="293">
    <w:name w:val="Title Char_12e8f529-bec9-4d1c-990f-1860cc407464"/>
    <w:autoRedefine/>
    <w:qFormat/>
    <w:uiPriority w:val="0"/>
    <w:rPr>
      <w:rFonts w:ascii="Cambria" w:hAnsi="Cambria" w:eastAsia="宋体" w:cs="Cambria"/>
      <w:b/>
      <w:bCs/>
      <w:sz w:val="32"/>
      <w:szCs w:val="32"/>
      <w:lang w:val="en-US" w:eastAsia="zh-CN" w:bidi="ar-SA"/>
    </w:rPr>
  </w:style>
  <w:style w:type="character" w:customStyle="1" w:styleId="294">
    <w:name w:val="text_show1"/>
    <w:autoRedefine/>
    <w:qFormat/>
    <w:uiPriority w:val="0"/>
    <w:rPr>
      <w:color w:val="000000"/>
      <w:sz w:val="21"/>
      <w:szCs w:val="21"/>
      <w:u w:val="none"/>
    </w:rPr>
  </w:style>
  <w:style w:type="character" w:customStyle="1" w:styleId="295">
    <w:name w:val="Char Char4"/>
    <w:autoRedefine/>
    <w:qFormat/>
    <w:uiPriority w:val="0"/>
    <w:rPr>
      <w:rFonts w:ascii="Calibri" w:hAnsi="Calibri" w:eastAsia="宋体"/>
      <w:sz w:val="18"/>
      <w:szCs w:val="18"/>
      <w:lang w:bidi="ar-SA"/>
    </w:rPr>
  </w:style>
  <w:style w:type="character" w:customStyle="1" w:styleId="296">
    <w:name w:val="Char Char141"/>
    <w:autoRedefine/>
    <w:qFormat/>
    <w:uiPriority w:val="0"/>
    <w:rPr>
      <w:rFonts w:ascii="楷体_GB2312" w:eastAsia="楷体_GB2312"/>
      <w:kern w:val="2"/>
      <w:sz w:val="32"/>
      <w:lang w:val="en-US" w:eastAsia="zh-CN" w:bidi="ar-SA"/>
    </w:rPr>
  </w:style>
  <w:style w:type="character" w:customStyle="1" w:styleId="297">
    <w:name w:val="Header Char_74241029-dca4-46ab-ac10-1a9a4f4c712f"/>
    <w:autoRedefine/>
    <w:qFormat/>
    <w:uiPriority w:val="0"/>
    <w:rPr>
      <w:rFonts w:ascii="Times New Roman" w:hAnsi="Times New Roman" w:eastAsia="宋体" w:cs="Times New Roman"/>
      <w:sz w:val="18"/>
      <w:szCs w:val="18"/>
    </w:rPr>
  </w:style>
  <w:style w:type="character" w:customStyle="1" w:styleId="298">
    <w:name w:val="p21"/>
    <w:autoRedefine/>
    <w:qFormat/>
    <w:uiPriority w:val="0"/>
    <w:rPr>
      <w:rFonts w:hint="default" w:ascii="Arial" w:hAnsi="Arial"/>
      <w:color w:val="333333"/>
      <w:sz w:val="18"/>
      <w:u w:val="none"/>
    </w:rPr>
  </w:style>
  <w:style w:type="character" w:customStyle="1" w:styleId="299">
    <w:name w:val="Footer Char_e375cce2-7a76-41f0-a96a-cdb55d7a55c5"/>
    <w:autoRedefine/>
    <w:qFormat/>
    <w:uiPriority w:val="0"/>
    <w:rPr>
      <w:rFonts w:ascii="Times New Roman" w:hAnsi="Times New Roman" w:eastAsia="宋体" w:cs="Times New Roman"/>
      <w:sz w:val="18"/>
      <w:szCs w:val="18"/>
    </w:rPr>
  </w:style>
  <w:style w:type="character" w:customStyle="1" w:styleId="300">
    <w:name w:val="Normal Indent Char Char"/>
    <w:autoRedefine/>
    <w:qFormat/>
    <w:uiPriority w:val="0"/>
    <w:rPr>
      <w:rFonts w:eastAsia="宋体"/>
      <w:kern w:val="2"/>
      <w:sz w:val="21"/>
      <w:szCs w:val="24"/>
      <w:lang w:val="en-US" w:eastAsia="zh-CN" w:bidi="ar-SA"/>
    </w:rPr>
  </w:style>
  <w:style w:type="character" w:customStyle="1" w:styleId="301">
    <w:name w:val="Char Char8"/>
    <w:autoRedefine/>
    <w:qFormat/>
    <w:uiPriority w:val="0"/>
    <w:rPr>
      <w:rFonts w:ascii="Arial" w:hAnsi="Arial" w:eastAsia="黑体"/>
      <w:b/>
      <w:bCs/>
      <w:kern w:val="2"/>
      <w:sz w:val="32"/>
      <w:szCs w:val="32"/>
      <w:lang w:val="en-US" w:eastAsia="zh-CN" w:bidi="ar-SA"/>
    </w:rPr>
  </w:style>
  <w:style w:type="character" w:customStyle="1" w:styleId="302">
    <w:name w:val="List Paragraph Char"/>
    <w:link w:val="303"/>
    <w:autoRedefine/>
    <w:qFormat/>
    <w:uiPriority w:val="0"/>
    <w:rPr>
      <w:rFonts w:ascii="Times New Roman" w:hAnsi="Times New Roman"/>
      <w:kern w:val="2"/>
      <w:sz w:val="21"/>
      <w:szCs w:val="24"/>
    </w:rPr>
  </w:style>
  <w:style w:type="paragraph" w:customStyle="1" w:styleId="303">
    <w:name w:val="列出段落1"/>
    <w:basedOn w:val="1"/>
    <w:link w:val="302"/>
    <w:autoRedefine/>
    <w:qFormat/>
    <w:uiPriority w:val="0"/>
    <w:pPr>
      <w:ind w:firstLine="420" w:firstLineChars="200"/>
    </w:pPr>
    <w:rPr>
      <w:rFonts w:ascii="Times New Roman" w:hAnsi="Times New Roman"/>
      <w:szCs w:val="24"/>
    </w:rPr>
  </w:style>
  <w:style w:type="character" w:customStyle="1" w:styleId="304">
    <w:name w:val="Balloon Text Char"/>
    <w:autoRedefine/>
    <w:qFormat/>
    <w:uiPriority w:val="0"/>
    <w:rPr>
      <w:rFonts w:ascii="Times New Roman" w:hAnsi="Times New Roman" w:eastAsia="宋体" w:cs="Times New Roman"/>
      <w:sz w:val="18"/>
      <w:szCs w:val="18"/>
    </w:rPr>
  </w:style>
  <w:style w:type="character" w:customStyle="1" w:styleId="305">
    <w:name w:val="书籍标题1"/>
    <w:autoRedefine/>
    <w:qFormat/>
    <w:uiPriority w:val="33"/>
    <w:rPr>
      <w:b/>
      <w:bCs/>
      <w:smallCaps/>
      <w:spacing w:val="5"/>
    </w:rPr>
  </w:style>
  <w:style w:type="character" w:customStyle="1" w:styleId="306">
    <w:name w:val="tw4winMark"/>
    <w:autoRedefine/>
    <w:qFormat/>
    <w:uiPriority w:val="0"/>
    <w:rPr>
      <w:rFonts w:ascii="Courier New" w:hAnsi="Courier New"/>
      <w:vanish/>
      <w:color w:val="800080"/>
      <w:vertAlign w:val="subscript"/>
    </w:rPr>
  </w:style>
  <w:style w:type="character" w:customStyle="1" w:styleId="307">
    <w:name w:val="Item List in Table Char Char"/>
    <w:link w:val="308"/>
    <w:autoRedefine/>
    <w:qFormat/>
    <w:uiPriority w:val="0"/>
    <w:rPr>
      <w:rFonts w:ascii="Arial" w:hAnsi="Arial"/>
      <w:sz w:val="18"/>
      <w:szCs w:val="18"/>
    </w:rPr>
  </w:style>
  <w:style w:type="paragraph" w:customStyle="1" w:styleId="308">
    <w:name w:val="Item List in Table"/>
    <w:link w:val="307"/>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309">
    <w:name w:val="Char Char2"/>
    <w:autoRedefine/>
    <w:qFormat/>
    <w:uiPriority w:val="0"/>
    <w:rPr>
      <w:rFonts w:ascii="宋体" w:hAnsi="Courier New" w:eastAsia="宋体"/>
      <w:sz w:val="21"/>
      <w:lang w:val="en-US" w:eastAsia="zh-CN" w:bidi="ar-SA"/>
    </w:rPr>
  </w:style>
  <w:style w:type="character" w:customStyle="1" w:styleId="310">
    <w:name w:val="paragraph1 Char Char"/>
    <w:autoRedefine/>
    <w:qFormat/>
    <w:uiPriority w:val="0"/>
    <w:rPr>
      <w:rFonts w:eastAsia="楷体_GB2312"/>
      <w:kern w:val="2"/>
      <w:sz w:val="24"/>
      <w:lang w:val="en-US" w:eastAsia="zh-CN" w:bidi="ar-SA"/>
    </w:rPr>
  </w:style>
  <w:style w:type="character" w:customStyle="1" w:styleId="311">
    <w:name w:val="grame"/>
    <w:basedOn w:val="138"/>
    <w:autoRedefine/>
    <w:qFormat/>
    <w:uiPriority w:val="0"/>
  </w:style>
  <w:style w:type="character" w:customStyle="1" w:styleId="312">
    <w:name w:val="Char Char5"/>
    <w:autoRedefine/>
    <w:qFormat/>
    <w:uiPriority w:val="0"/>
    <w:rPr>
      <w:rFonts w:ascii="Calibri" w:hAnsi="Calibri" w:eastAsia="宋体"/>
      <w:sz w:val="18"/>
      <w:szCs w:val="18"/>
      <w:lang w:bidi="ar-SA"/>
    </w:rPr>
  </w:style>
  <w:style w:type="character" w:customStyle="1" w:styleId="313">
    <w:name w:val="fontdz1"/>
    <w:autoRedefine/>
    <w:qFormat/>
    <w:uiPriority w:val="0"/>
    <w:rPr>
      <w:sz w:val="18"/>
      <w:szCs w:val="18"/>
    </w:rPr>
  </w:style>
  <w:style w:type="character" w:customStyle="1" w:styleId="314">
    <w:name w:val="自定义正文 Char"/>
    <w:link w:val="315"/>
    <w:autoRedefine/>
    <w:qFormat/>
    <w:uiPriority w:val="0"/>
    <w:rPr>
      <w:rFonts w:ascii="仿宋_GB2312" w:eastAsia="仿宋_GB2312"/>
      <w:kern w:val="2"/>
      <w:sz w:val="28"/>
      <w:szCs w:val="24"/>
    </w:rPr>
  </w:style>
  <w:style w:type="paragraph" w:customStyle="1" w:styleId="315">
    <w:name w:val="自定义正文"/>
    <w:basedOn w:val="1"/>
    <w:link w:val="314"/>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16">
    <w:name w:val="公文正文 Char"/>
    <w:link w:val="317"/>
    <w:autoRedefine/>
    <w:qFormat/>
    <w:uiPriority w:val="0"/>
    <w:rPr>
      <w:rFonts w:ascii="仿宋_GB2312" w:eastAsia="仿宋_GB2312"/>
      <w:kern w:val="2"/>
      <w:sz w:val="24"/>
      <w:szCs w:val="24"/>
      <w:lang w:val="en-US" w:eastAsia="zh-CN" w:bidi="ar-SA"/>
    </w:rPr>
  </w:style>
  <w:style w:type="paragraph" w:customStyle="1" w:styleId="317">
    <w:name w:val="公文正文"/>
    <w:basedOn w:val="1"/>
    <w:link w:val="316"/>
    <w:autoRedefine/>
    <w:qFormat/>
    <w:uiPriority w:val="0"/>
    <w:pPr>
      <w:spacing w:before="156" w:line="360" w:lineRule="auto"/>
      <w:ind w:firstLine="360" w:firstLineChars="200"/>
    </w:pPr>
    <w:rPr>
      <w:rFonts w:ascii="仿宋_GB2312" w:eastAsia="仿宋_GB2312"/>
      <w:sz w:val="24"/>
      <w:szCs w:val="24"/>
    </w:rPr>
  </w:style>
  <w:style w:type="character" w:customStyle="1" w:styleId="318">
    <w:name w:val="Char Char14"/>
    <w:autoRedefine/>
    <w:qFormat/>
    <w:uiPriority w:val="0"/>
    <w:rPr>
      <w:rFonts w:ascii="Calibri" w:hAnsi="Calibri" w:eastAsia="宋体" w:cs="Times New Roman"/>
      <w:b/>
      <w:bCs/>
      <w:sz w:val="28"/>
      <w:szCs w:val="28"/>
    </w:rPr>
  </w:style>
  <w:style w:type="character" w:customStyle="1" w:styleId="319">
    <w:name w:val="列表1、 Char Char"/>
    <w:autoRedefine/>
    <w:qFormat/>
    <w:uiPriority w:val="0"/>
    <w:rPr>
      <w:rFonts w:ascii="仿宋" w:hAnsi="仿宋" w:eastAsia="仿宋"/>
      <w:kern w:val="2"/>
      <w:sz w:val="28"/>
      <w:szCs w:val="21"/>
      <w:lang w:bidi="ar-SA"/>
    </w:rPr>
  </w:style>
  <w:style w:type="character" w:customStyle="1" w:styleId="320">
    <w:name w:val="批注主题 Char"/>
    <w:link w:val="321"/>
    <w:autoRedefine/>
    <w:qFormat/>
    <w:uiPriority w:val="0"/>
    <w:rPr>
      <w:b/>
      <w:bCs/>
    </w:rPr>
  </w:style>
  <w:style w:type="paragraph" w:customStyle="1" w:styleId="321">
    <w:name w:val="批注主题1"/>
    <w:basedOn w:val="28"/>
    <w:next w:val="28"/>
    <w:link w:val="320"/>
    <w:autoRedefine/>
    <w:qFormat/>
    <w:uiPriority w:val="0"/>
    <w:rPr>
      <w:b/>
      <w:bCs/>
      <w:kern w:val="0"/>
      <w:sz w:val="20"/>
      <w:szCs w:val="20"/>
    </w:rPr>
  </w:style>
  <w:style w:type="character" w:customStyle="1" w:styleId="322">
    <w:name w:val="表名 Char"/>
    <w:autoRedefine/>
    <w:qFormat/>
    <w:uiPriority w:val="0"/>
    <w:rPr>
      <w:rFonts w:ascii="Arial" w:hAnsi="Arial" w:eastAsia="黑体"/>
      <w:sz w:val="24"/>
      <w:szCs w:val="24"/>
    </w:rPr>
  </w:style>
  <w:style w:type="character" w:customStyle="1" w:styleId="323">
    <w:name w:val="ZJ图表 Char"/>
    <w:link w:val="324"/>
    <w:autoRedefine/>
    <w:qFormat/>
    <w:uiPriority w:val="0"/>
    <w:rPr>
      <w:rFonts w:ascii="Times New Roman" w:hAnsi="Times New Roman" w:eastAsia="黑体"/>
      <w:color w:val="000000"/>
      <w:sz w:val="24"/>
      <w:szCs w:val="24"/>
    </w:rPr>
  </w:style>
  <w:style w:type="paragraph" w:customStyle="1" w:styleId="324">
    <w:name w:val="ZJ图表"/>
    <w:basedOn w:val="9"/>
    <w:link w:val="323"/>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325">
    <w:name w:val="h Char"/>
    <w:autoRedefine/>
    <w:qFormat/>
    <w:uiPriority w:val="0"/>
    <w:rPr>
      <w:rFonts w:ascii="Calibri" w:hAnsi="Calibri" w:eastAsia="宋体" w:cs="Times New Roman"/>
      <w:sz w:val="18"/>
      <w:szCs w:val="18"/>
    </w:rPr>
  </w:style>
  <w:style w:type="character" w:customStyle="1" w:styleId="326">
    <w:name w:val="z-窗体底端 Char"/>
    <w:link w:val="327"/>
    <w:autoRedefine/>
    <w:qFormat/>
    <w:uiPriority w:val="0"/>
    <w:rPr>
      <w:rFonts w:ascii="Arial" w:hAnsi="Arial" w:cs="Arial"/>
      <w:vanish/>
      <w:sz w:val="16"/>
      <w:szCs w:val="16"/>
    </w:rPr>
  </w:style>
  <w:style w:type="paragraph" w:customStyle="1" w:styleId="327">
    <w:name w:val="z-窗体底端1"/>
    <w:basedOn w:val="1"/>
    <w:next w:val="1"/>
    <w:link w:val="326"/>
    <w:autoRedefine/>
    <w:qFormat/>
    <w:uiPriority w:val="0"/>
    <w:pPr>
      <w:widowControl/>
      <w:pBdr>
        <w:top w:val="single" w:color="auto" w:sz="6" w:space="1"/>
      </w:pBdr>
      <w:jc w:val="center"/>
    </w:pPr>
    <w:rPr>
      <w:rFonts w:ascii="Arial" w:hAnsi="Arial"/>
      <w:vanish/>
      <w:kern w:val="0"/>
      <w:sz w:val="16"/>
      <w:szCs w:val="16"/>
    </w:rPr>
  </w:style>
  <w:style w:type="character" w:customStyle="1" w:styleId="328">
    <w:name w:val="title_sub_blue1"/>
    <w:autoRedefine/>
    <w:qFormat/>
    <w:uiPriority w:val="0"/>
    <w:rPr>
      <w:rFonts w:hint="default" w:ascii="Arial" w:hAnsi="Arial"/>
      <w:b/>
      <w:color w:val="16344F"/>
      <w:spacing w:val="15"/>
      <w:sz w:val="18"/>
      <w:u w:val="none"/>
    </w:rPr>
  </w:style>
  <w:style w:type="character" w:customStyle="1" w:styleId="329">
    <w:name w:val="二级标题 Char Char"/>
    <w:autoRedefine/>
    <w:qFormat/>
    <w:uiPriority w:val="0"/>
    <w:rPr>
      <w:rFonts w:eastAsia="仿宋"/>
      <w:b/>
      <w:sz w:val="28"/>
      <w:lang w:val="en-US" w:eastAsia="zh-CN" w:bidi="ar-SA"/>
    </w:rPr>
  </w:style>
  <w:style w:type="character" w:customStyle="1" w:styleId="330">
    <w:name w:val="明显参考1"/>
    <w:autoRedefine/>
    <w:qFormat/>
    <w:uiPriority w:val="32"/>
    <w:rPr>
      <w:b/>
      <w:sz w:val="24"/>
      <w:u w:val="single"/>
    </w:rPr>
  </w:style>
  <w:style w:type="character" w:customStyle="1" w:styleId="331">
    <w:name w:val="中等深浅网格 11"/>
    <w:autoRedefine/>
    <w:qFormat/>
    <w:uiPriority w:val="0"/>
    <w:rPr>
      <w:color w:val="808080"/>
    </w:rPr>
  </w:style>
  <w:style w:type="character" w:customStyle="1" w:styleId="332">
    <w:name w:val="Char Char9"/>
    <w:autoRedefine/>
    <w:qFormat/>
    <w:uiPriority w:val="0"/>
    <w:rPr>
      <w:rFonts w:eastAsia="宋体"/>
      <w:b/>
      <w:kern w:val="44"/>
      <w:sz w:val="44"/>
      <w:lang w:bidi="ar-SA"/>
    </w:rPr>
  </w:style>
  <w:style w:type="character" w:customStyle="1" w:styleId="333">
    <w:name w:val="正文文本缩进 Char1"/>
    <w:autoRedefine/>
    <w:qFormat/>
    <w:uiPriority w:val="0"/>
    <w:rPr>
      <w:rFonts w:ascii="Times New Roman" w:hAnsi="Times New Roman" w:eastAsia="宋体" w:cs="Times New Roman"/>
      <w:sz w:val="28"/>
      <w:szCs w:val="20"/>
    </w:rPr>
  </w:style>
  <w:style w:type="character" w:customStyle="1" w:styleId="334">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35">
    <w:name w:val="大标题 Char"/>
    <w:link w:val="336"/>
    <w:autoRedefine/>
    <w:qFormat/>
    <w:uiPriority w:val="0"/>
    <w:rPr>
      <w:b/>
      <w:sz w:val="28"/>
      <w:lang w:val="en-US" w:eastAsia="zh-CN" w:bidi="ar-SA"/>
    </w:rPr>
  </w:style>
  <w:style w:type="paragraph" w:customStyle="1" w:styleId="336">
    <w:name w:val="大标题"/>
    <w:next w:val="1"/>
    <w:link w:val="335"/>
    <w:autoRedefine/>
    <w:qFormat/>
    <w:uiPriority w:val="0"/>
    <w:pPr>
      <w:spacing w:before="120" w:after="120" w:line="360" w:lineRule="auto"/>
    </w:pPr>
    <w:rPr>
      <w:rFonts w:ascii="Calibri" w:hAnsi="Calibri" w:eastAsia="宋体" w:cs="Times New Roman"/>
      <w:b/>
      <w:sz w:val="28"/>
      <w:lang w:val="en-US" w:eastAsia="zh-CN" w:bidi="ar-SA"/>
    </w:rPr>
  </w:style>
  <w:style w:type="character" w:customStyle="1" w:styleId="337">
    <w:name w:val="样式4 Char Char"/>
    <w:autoRedefine/>
    <w:qFormat/>
    <w:uiPriority w:val="0"/>
    <w:rPr>
      <w:rFonts w:ascii="Calibri" w:hAnsi="Calibri" w:eastAsia="宋体"/>
      <w:kern w:val="2"/>
      <w:sz w:val="24"/>
      <w:szCs w:val="22"/>
      <w:lang w:val="en-US" w:eastAsia="zh-CN" w:bidi="ar-SA"/>
    </w:rPr>
  </w:style>
  <w:style w:type="character" w:customStyle="1" w:styleId="338">
    <w:name w:val="正文（首行缩进2字符） Char Char"/>
    <w:link w:val="339"/>
    <w:autoRedefine/>
    <w:qFormat/>
    <w:uiPriority w:val="0"/>
    <w:rPr>
      <w:szCs w:val="21"/>
    </w:rPr>
  </w:style>
  <w:style w:type="paragraph" w:customStyle="1" w:styleId="339">
    <w:name w:val="正文（首行缩进2字符）"/>
    <w:basedOn w:val="1"/>
    <w:link w:val="338"/>
    <w:autoRedefine/>
    <w:qFormat/>
    <w:uiPriority w:val="0"/>
    <w:pPr>
      <w:spacing w:line="360" w:lineRule="auto"/>
      <w:ind w:firstLine="420" w:firstLineChars="200"/>
    </w:pPr>
    <w:rPr>
      <w:kern w:val="0"/>
      <w:sz w:val="20"/>
      <w:szCs w:val="21"/>
    </w:rPr>
  </w:style>
  <w:style w:type="character" w:customStyle="1" w:styleId="340">
    <w:name w:val="tw4winPopup"/>
    <w:autoRedefine/>
    <w:qFormat/>
    <w:uiPriority w:val="0"/>
    <w:rPr>
      <w:rFonts w:ascii="Courier New" w:hAnsi="Courier New"/>
      <w:color w:val="008000"/>
    </w:rPr>
  </w:style>
  <w:style w:type="character" w:customStyle="1" w:styleId="341">
    <w:name w:val="浅色网格 - 强调文字颜色 3 Char"/>
    <w:autoRedefine/>
    <w:qFormat/>
    <w:uiPriority w:val="0"/>
    <w:rPr>
      <w:rFonts w:ascii="Calibri" w:hAnsi="Calibri" w:eastAsia="宋体" w:cs="Times New Roman"/>
    </w:rPr>
  </w:style>
  <w:style w:type="character" w:customStyle="1" w:styleId="342">
    <w:name w:val="Char Char21"/>
    <w:autoRedefine/>
    <w:qFormat/>
    <w:uiPriority w:val="0"/>
    <w:rPr>
      <w:rFonts w:ascii="宋体" w:hAnsi="Courier New" w:eastAsia="宋体"/>
      <w:sz w:val="21"/>
      <w:lang w:val="en-US" w:eastAsia="zh-CN" w:bidi="ar-SA"/>
    </w:rPr>
  </w:style>
  <w:style w:type="character" w:customStyle="1" w:styleId="343">
    <w:name w:val="H2 Char3"/>
    <w:autoRedefine/>
    <w:qFormat/>
    <w:uiPriority w:val="0"/>
    <w:rPr>
      <w:rFonts w:ascii="Arial" w:hAnsi="Arial" w:eastAsia="黑体"/>
      <w:b/>
      <w:bCs/>
      <w:kern w:val="2"/>
      <w:sz w:val="32"/>
      <w:szCs w:val="32"/>
      <w:lang w:val="en-US" w:eastAsia="zh-CN" w:bidi="ar-SA"/>
    </w:rPr>
  </w:style>
  <w:style w:type="character" w:customStyle="1" w:styleId="344">
    <w:name w:val="新昌图表 Char"/>
    <w:link w:val="345"/>
    <w:autoRedefine/>
    <w:qFormat/>
    <w:uiPriority w:val="0"/>
    <w:rPr>
      <w:rFonts w:ascii="Times New Roman" w:hAnsi="Times New Roman" w:eastAsia="黑体"/>
      <w:color w:val="000000"/>
      <w:sz w:val="24"/>
      <w:szCs w:val="24"/>
    </w:rPr>
  </w:style>
  <w:style w:type="paragraph" w:customStyle="1" w:styleId="345">
    <w:name w:val="新昌图表"/>
    <w:basedOn w:val="1"/>
    <w:link w:val="344"/>
    <w:autoRedefine/>
    <w:qFormat/>
    <w:uiPriority w:val="0"/>
    <w:pPr>
      <w:jc w:val="center"/>
    </w:pPr>
    <w:rPr>
      <w:rFonts w:ascii="Times New Roman" w:hAnsi="Times New Roman" w:eastAsia="黑体"/>
      <w:color w:val="000000"/>
      <w:kern w:val="0"/>
      <w:sz w:val="24"/>
      <w:szCs w:val="24"/>
    </w:rPr>
  </w:style>
  <w:style w:type="character" w:customStyle="1" w:styleId="346">
    <w:name w:val="Char Char142"/>
    <w:autoRedefine/>
    <w:qFormat/>
    <w:uiPriority w:val="0"/>
    <w:rPr>
      <w:rFonts w:ascii="楷体_GB2312" w:eastAsia="楷体_GB2312"/>
      <w:kern w:val="2"/>
      <w:sz w:val="32"/>
      <w:lang w:val="en-US" w:eastAsia="zh-CN" w:bidi="ar-SA"/>
    </w:rPr>
  </w:style>
  <w:style w:type="character" w:customStyle="1" w:styleId="347">
    <w:name w:val="tw4winError"/>
    <w:autoRedefine/>
    <w:qFormat/>
    <w:uiPriority w:val="0"/>
    <w:rPr>
      <w:rFonts w:ascii="Courier New" w:hAnsi="Courier New"/>
      <w:color w:val="00FF00"/>
      <w:sz w:val="40"/>
    </w:rPr>
  </w:style>
  <w:style w:type="character" w:customStyle="1" w:styleId="348">
    <w:name w:val="正文4 Char"/>
    <w:link w:val="349"/>
    <w:autoRedefine/>
    <w:qFormat/>
    <w:uiPriority w:val="0"/>
    <w:rPr>
      <w:rFonts w:ascii="Calibri" w:hAnsi="Calibri"/>
      <w:kern w:val="2"/>
      <w:sz w:val="24"/>
      <w:szCs w:val="24"/>
    </w:rPr>
  </w:style>
  <w:style w:type="paragraph" w:customStyle="1" w:styleId="349">
    <w:name w:val="正文4"/>
    <w:basedOn w:val="1"/>
    <w:link w:val="348"/>
    <w:autoRedefine/>
    <w:qFormat/>
    <w:uiPriority w:val="0"/>
    <w:pPr>
      <w:numPr>
        <w:ilvl w:val="0"/>
        <w:numId w:val="10"/>
      </w:numPr>
      <w:spacing w:before="60" w:after="60" w:line="360" w:lineRule="auto"/>
      <w:ind w:firstLine="0"/>
    </w:pPr>
    <w:rPr>
      <w:sz w:val="24"/>
      <w:szCs w:val="24"/>
    </w:rPr>
  </w:style>
  <w:style w:type="character" w:customStyle="1" w:styleId="350">
    <w:name w:val="z-窗体顶端 Char"/>
    <w:link w:val="351"/>
    <w:autoRedefine/>
    <w:qFormat/>
    <w:uiPriority w:val="0"/>
    <w:rPr>
      <w:rFonts w:ascii="Arial" w:hAnsi="Arial" w:cs="Arial"/>
      <w:vanish/>
      <w:sz w:val="16"/>
      <w:szCs w:val="16"/>
    </w:rPr>
  </w:style>
  <w:style w:type="paragraph" w:customStyle="1" w:styleId="351">
    <w:name w:val="z-窗体顶端1"/>
    <w:basedOn w:val="1"/>
    <w:next w:val="1"/>
    <w:link w:val="350"/>
    <w:autoRedefine/>
    <w:qFormat/>
    <w:uiPriority w:val="0"/>
    <w:pPr>
      <w:widowControl/>
      <w:pBdr>
        <w:bottom w:val="single" w:color="auto" w:sz="6" w:space="1"/>
      </w:pBdr>
      <w:jc w:val="center"/>
    </w:pPr>
    <w:rPr>
      <w:rFonts w:ascii="Arial" w:hAnsi="Arial"/>
      <w:vanish/>
      <w:kern w:val="0"/>
      <w:sz w:val="16"/>
      <w:szCs w:val="16"/>
    </w:rPr>
  </w:style>
  <w:style w:type="character" w:customStyle="1" w:styleId="352">
    <w:name w:val="衢州正文 Char"/>
    <w:link w:val="353"/>
    <w:autoRedefine/>
    <w:qFormat/>
    <w:uiPriority w:val="0"/>
    <w:rPr>
      <w:rFonts w:ascii="Times New Roman" w:hAnsi="宋体"/>
      <w:sz w:val="24"/>
      <w:szCs w:val="24"/>
    </w:rPr>
  </w:style>
  <w:style w:type="paragraph" w:customStyle="1" w:styleId="353">
    <w:name w:val="衢州正文"/>
    <w:basedOn w:val="1"/>
    <w:link w:val="352"/>
    <w:autoRedefine/>
    <w:qFormat/>
    <w:uiPriority w:val="0"/>
    <w:pPr>
      <w:spacing w:line="360" w:lineRule="auto"/>
      <w:ind w:firstLine="480" w:firstLineChars="200"/>
    </w:pPr>
    <w:rPr>
      <w:rFonts w:ascii="Times New Roman" w:hAnsi="宋体"/>
      <w:kern w:val="0"/>
      <w:sz w:val="24"/>
      <w:szCs w:val="24"/>
    </w:rPr>
  </w:style>
  <w:style w:type="character" w:customStyle="1" w:styleId="354">
    <w:name w:val="公文正文 Char Char"/>
    <w:autoRedefine/>
    <w:qFormat/>
    <w:uiPriority w:val="0"/>
    <w:rPr>
      <w:rFonts w:ascii="仿宋_GB2312" w:eastAsia="仿宋_GB2312"/>
      <w:kern w:val="2"/>
      <w:sz w:val="24"/>
      <w:szCs w:val="24"/>
      <w:lang w:val="en-US" w:eastAsia="zh-CN" w:bidi="ar-SA"/>
    </w:rPr>
  </w:style>
  <w:style w:type="character" w:customStyle="1" w:styleId="355">
    <w:name w:val="css21"/>
    <w:autoRedefine/>
    <w:qFormat/>
    <w:uiPriority w:val="0"/>
    <w:rPr>
      <w:sz w:val="18"/>
    </w:rPr>
  </w:style>
  <w:style w:type="character" w:customStyle="1" w:styleId="356">
    <w:name w:val="样式(-) Char Char"/>
    <w:autoRedefine/>
    <w:qFormat/>
    <w:uiPriority w:val="0"/>
    <w:rPr>
      <w:rFonts w:ascii="Calibri" w:hAnsi="Calibri" w:eastAsia="仿宋"/>
      <w:b/>
      <w:kern w:val="2"/>
      <w:sz w:val="28"/>
      <w:szCs w:val="21"/>
      <w:lang w:bidi="ar-SA"/>
    </w:rPr>
  </w:style>
  <w:style w:type="character" w:customStyle="1" w:styleId="357">
    <w:name w:val="列表1、 Char"/>
    <w:link w:val="358"/>
    <w:autoRedefine/>
    <w:qFormat/>
    <w:uiPriority w:val="0"/>
    <w:rPr>
      <w:rFonts w:ascii="仿宋" w:hAnsi="仿宋" w:eastAsia="仿宋"/>
      <w:kern w:val="2"/>
      <w:sz w:val="28"/>
      <w:szCs w:val="21"/>
    </w:rPr>
  </w:style>
  <w:style w:type="paragraph" w:customStyle="1" w:styleId="358">
    <w:name w:val="列表1、"/>
    <w:basedOn w:val="221"/>
    <w:link w:val="357"/>
    <w:autoRedefine/>
    <w:qFormat/>
    <w:uiPriority w:val="0"/>
    <w:pPr>
      <w:numPr>
        <w:ilvl w:val="0"/>
        <w:numId w:val="11"/>
      </w:numPr>
      <w:tabs>
        <w:tab w:val="left" w:pos="1276"/>
      </w:tabs>
      <w:spacing w:line="360" w:lineRule="auto"/>
      <w:ind w:left="987" w:firstLine="0" w:firstLineChars="0"/>
      <w:jc w:val="left"/>
    </w:pPr>
    <w:rPr>
      <w:rFonts w:ascii="仿宋" w:hAnsi="仿宋" w:eastAsia="仿宋"/>
      <w:sz w:val="28"/>
      <w:szCs w:val="21"/>
    </w:rPr>
  </w:style>
  <w:style w:type="character" w:customStyle="1" w:styleId="359">
    <w:name w:val="bt Char2"/>
    <w:autoRedefine/>
    <w:qFormat/>
    <w:uiPriority w:val="0"/>
    <w:rPr>
      <w:rFonts w:eastAsia="宋体"/>
      <w:kern w:val="2"/>
      <w:sz w:val="28"/>
      <w:szCs w:val="24"/>
      <w:lang w:val="en-US" w:eastAsia="zh-CN" w:bidi="ar-SA"/>
    </w:rPr>
  </w:style>
  <w:style w:type="character" w:customStyle="1" w:styleId="360">
    <w:name w:val="news1"/>
    <w:autoRedefine/>
    <w:qFormat/>
    <w:uiPriority w:val="0"/>
    <w:rPr>
      <w:rFonts w:hint="default" w:ascii="Times New Roman" w:hAnsi="Times New Roman" w:cs="Times New Roman"/>
      <w:sz w:val="21"/>
      <w:szCs w:val="21"/>
    </w:rPr>
  </w:style>
  <w:style w:type="character" w:customStyle="1" w:styleId="361">
    <w:name w:val="Char Char51"/>
    <w:autoRedefine/>
    <w:qFormat/>
    <w:uiPriority w:val="0"/>
    <w:rPr>
      <w:rFonts w:ascii="Calibri" w:hAnsi="Calibri" w:eastAsia="宋体"/>
      <w:sz w:val="18"/>
      <w:szCs w:val="18"/>
      <w:lang w:bidi="ar-SA"/>
    </w:rPr>
  </w:style>
  <w:style w:type="character" w:customStyle="1" w:styleId="362">
    <w:name w:val="正文文字 Char"/>
    <w:autoRedefine/>
    <w:qFormat/>
    <w:uiPriority w:val="0"/>
    <w:rPr>
      <w:rFonts w:ascii="Arial" w:hAnsi="Arial" w:eastAsia="宋体"/>
      <w:kern w:val="2"/>
      <w:sz w:val="24"/>
      <w:lang w:val="en-US" w:eastAsia="zh-CN"/>
    </w:rPr>
  </w:style>
  <w:style w:type="character" w:customStyle="1" w:styleId="363">
    <w:name w:val="大标题 Char Char"/>
    <w:autoRedefine/>
    <w:qFormat/>
    <w:uiPriority w:val="0"/>
    <w:rPr>
      <w:b/>
      <w:sz w:val="28"/>
      <w:lang w:val="en-US" w:eastAsia="zh-CN" w:bidi="ar-SA"/>
    </w:rPr>
  </w:style>
  <w:style w:type="character" w:customStyle="1" w:styleId="364">
    <w:name w:val="华电 正文 Char"/>
    <w:link w:val="365"/>
    <w:autoRedefine/>
    <w:qFormat/>
    <w:uiPriority w:val="0"/>
    <w:rPr>
      <w:rFonts w:ascii="宋体" w:hAnsi="宋体" w:eastAsia="宋体"/>
      <w:sz w:val="22"/>
      <w:lang w:bidi="ar-SA"/>
    </w:rPr>
  </w:style>
  <w:style w:type="paragraph" w:customStyle="1" w:styleId="365">
    <w:name w:val="华电 正文"/>
    <w:basedOn w:val="1"/>
    <w:link w:val="364"/>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6">
    <w:name w:val="标准正文格式 Char"/>
    <w:link w:val="367"/>
    <w:autoRedefine/>
    <w:qFormat/>
    <w:uiPriority w:val="0"/>
    <w:rPr>
      <w:rFonts w:ascii="宋体" w:eastAsia="仿宋_GB2312" w:cs="宋体"/>
      <w:color w:val="000000"/>
      <w:sz w:val="24"/>
      <w:lang w:val="en-US" w:eastAsia="zh-CN" w:bidi="ar-SA"/>
    </w:rPr>
  </w:style>
  <w:style w:type="paragraph" w:customStyle="1" w:styleId="367">
    <w:name w:val="标准正文格式"/>
    <w:basedOn w:val="1"/>
    <w:link w:val="366"/>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68">
    <w:name w:val="标题 3 Char1"/>
    <w:autoRedefine/>
    <w:qFormat/>
    <w:uiPriority w:val="0"/>
    <w:rPr>
      <w:rFonts w:ascii="Calibri" w:hAnsi="Calibri" w:eastAsia="宋体"/>
      <w:b/>
      <w:bCs/>
      <w:kern w:val="2"/>
      <w:sz w:val="32"/>
      <w:szCs w:val="32"/>
      <w:lang w:val="en-US" w:eastAsia="zh-CN" w:bidi="ar-SA"/>
    </w:rPr>
  </w:style>
  <w:style w:type="character" w:customStyle="1" w:styleId="369">
    <w:name w:val="Indent Normal Char"/>
    <w:link w:val="370"/>
    <w:autoRedefine/>
    <w:qFormat/>
    <w:uiPriority w:val="0"/>
    <w:rPr>
      <w:kern w:val="2"/>
      <w:sz w:val="21"/>
      <w:lang w:bidi="ar-SA"/>
    </w:rPr>
  </w:style>
  <w:style w:type="paragraph" w:customStyle="1" w:styleId="370">
    <w:name w:val="Indent Normal"/>
    <w:basedOn w:val="1"/>
    <w:link w:val="369"/>
    <w:autoRedefine/>
    <w:qFormat/>
    <w:uiPriority w:val="0"/>
    <w:pPr>
      <w:ind w:firstLine="420"/>
    </w:pPr>
    <w:rPr>
      <w:szCs w:val="20"/>
    </w:rPr>
  </w:style>
  <w:style w:type="character" w:customStyle="1" w:styleId="371">
    <w:name w:val="line1"/>
    <w:autoRedefine/>
    <w:qFormat/>
    <w:uiPriority w:val="0"/>
    <w:rPr>
      <w:spacing w:val="360"/>
      <w:u w:val="none"/>
    </w:rPr>
  </w:style>
  <w:style w:type="character" w:customStyle="1" w:styleId="372">
    <w:name w:val="页脚 Char"/>
    <w:autoRedefine/>
    <w:qFormat/>
    <w:uiPriority w:val="99"/>
    <w:rPr>
      <w:kern w:val="2"/>
      <w:sz w:val="18"/>
      <w:szCs w:val="18"/>
      <w:lang w:bidi="ar-SA"/>
    </w:rPr>
  </w:style>
  <w:style w:type="character" w:customStyle="1" w:styleId="373">
    <w:name w:val="point_normal1"/>
    <w:autoRedefine/>
    <w:qFormat/>
    <w:uiPriority w:val="0"/>
    <w:rPr>
      <w:rFonts w:hint="default" w:ascii="Arial" w:hAnsi="Arial" w:cs="Arial"/>
      <w:sz w:val="18"/>
      <w:szCs w:val="18"/>
    </w:rPr>
  </w:style>
  <w:style w:type="character" w:customStyle="1" w:styleId="374">
    <w:name w:val="unnamed11"/>
    <w:autoRedefine/>
    <w:qFormat/>
    <w:uiPriority w:val="0"/>
    <w:rPr>
      <w:color w:val="000000"/>
      <w:sz w:val="20"/>
      <w:szCs w:val="20"/>
    </w:rPr>
  </w:style>
  <w:style w:type="character" w:customStyle="1" w:styleId="375">
    <w:name w:val="模板正文 Char"/>
    <w:link w:val="376"/>
    <w:autoRedefine/>
    <w:qFormat/>
    <w:uiPriority w:val="0"/>
    <w:rPr>
      <w:rFonts w:ascii="Arial" w:hAnsi="Arial"/>
      <w:szCs w:val="21"/>
    </w:rPr>
  </w:style>
  <w:style w:type="paragraph" w:customStyle="1" w:styleId="376">
    <w:name w:val="模板正文"/>
    <w:basedOn w:val="1"/>
    <w:link w:val="375"/>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77">
    <w:name w:val="*Body Text Char1"/>
    <w:link w:val="378"/>
    <w:autoRedefine/>
    <w:qFormat/>
    <w:uiPriority w:val="0"/>
    <w:rPr>
      <w:rFonts w:ascii="Futura Lt" w:hAnsi="Futura Lt" w:cs="Futura Lt"/>
      <w:sz w:val="21"/>
      <w:szCs w:val="21"/>
      <w:lang w:val="en-US" w:eastAsia="en-US" w:bidi="ar-SA"/>
    </w:rPr>
  </w:style>
  <w:style w:type="paragraph" w:customStyle="1" w:styleId="378">
    <w:name w:val="*Body Text"/>
    <w:link w:val="377"/>
    <w:autoRedefine/>
    <w:qFormat/>
    <w:uiPriority w:val="0"/>
    <w:pPr>
      <w:spacing w:line="360" w:lineRule="auto"/>
    </w:pPr>
    <w:rPr>
      <w:rFonts w:ascii="Futura Lt" w:hAnsi="Futura Lt" w:eastAsia="宋体" w:cs="Futura Lt"/>
      <w:sz w:val="21"/>
      <w:szCs w:val="21"/>
      <w:lang w:val="en-US" w:eastAsia="en-US" w:bidi="ar-SA"/>
    </w:rPr>
  </w:style>
  <w:style w:type="character" w:customStyle="1" w:styleId="379">
    <w:name w:val="14_black1"/>
    <w:autoRedefine/>
    <w:qFormat/>
    <w:uiPriority w:val="0"/>
    <w:rPr>
      <w:color w:val="000000"/>
      <w:sz w:val="21"/>
    </w:rPr>
  </w:style>
  <w:style w:type="character" w:customStyle="1" w:styleId="380">
    <w:name w:val="样式 小四1"/>
    <w:autoRedefine/>
    <w:qFormat/>
    <w:uiPriority w:val="0"/>
    <w:rPr>
      <w:rFonts w:ascii="Tahoma" w:hAnsi="Tahoma" w:eastAsia="仿宋_GB2312"/>
      <w:kern w:val="2"/>
      <w:sz w:val="24"/>
      <w:lang w:val="en-US" w:eastAsia="zh-CN" w:bidi="ar-SA"/>
    </w:rPr>
  </w:style>
  <w:style w:type="character" w:customStyle="1" w:styleId="381">
    <w:name w:val="Char Char3"/>
    <w:autoRedefine/>
    <w:qFormat/>
    <w:uiPriority w:val="0"/>
    <w:rPr>
      <w:rFonts w:ascii="Arial" w:hAnsi="Arial" w:eastAsia="黑体"/>
      <w:b/>
      <w:kern w:val="2"/>
      <w:sz w:val="32"/>
      <w:lang w:val="en-US" w:eastAsia="zh-CN" w:bidi="ar-SA"/>
    </w:rPr>
  </w:style>
  <w:style w:type="character" w:customStyle="1" w:styleId="382">
    <w:name w:val="style51"/>
    <w:autoRedefine/>
    <w:qFormat/>
    <w:uiPriority w:val="0"/>
    <w:rPr>
      <w:rFonts w:hint="eastAsia" w:ascii="宋体" w:hAnsi="宋体" w:eastAsia="宋体"/>
      <w:color w:val="333333"/>
      <w:sz w:val="23"/>
      <w:szCs w:val="23"/>
      <w:u w:val="none"/>
    </w:rPr>
  </w:style>
  <w:style w:type="character" w:customStyle="1" w:styleId="383">
    <w:name w:val="font3"/>
    <w:basedOn w:val="138"/>
    <w:autoRedefine/>
    <w:qFormat/>
    <w:uiPriority w:val="0"/>
  </w:style>
  <w:style w:type="character" w:customStyle="1" w:styleId="384">
    <w:name w:val="样式4 Char"/>
    <w:link w:val="385"/>
    <w:autoRedefine/>
    <w:qFormat/>
    <w:uiPriority w:val="0"/>
    <w:rPr>
      <w:rFonts w:ascii="Calibri" w:hAnsi="Calibri" w:eastAsia="宋体"/>
      <w:kern w:val="2"/>
      <w:sz w:val="24"/>
      <w:szCs w:val="22"/>
      <w:lang w:val="en-US" w:eastAsia="zh-CN" w:bidi="ar-SA"/>
    </w:rPr>
  </w:style>
  <w:style w:type="paragraph" w:customStyle="1" w:styleId="385">
    <w:name w:val="样式4"/>
    <w:basedOn w:val="1"/>
    <w:link w:val="384"/>
    <w:autoRedefine/>
    <w:qFormat/>
    <w:uiPriority w:val="0"/>
    <w:pPr>
      <w:spacing w:line="360" w:lineRule="auto"/>
    </w:pPr>
    <w:rPr>
      <w:sz w:val="24"/>
    </w:rPr>
  </w:style>
  <w:style w:type="character" w:customStyle="1" w:styleId="386">
    <w:name w:val="样式 正文缩进 + 首行缩进:  2 字符 Char"/>
    <w:link w:val="387"/>
    <w:autoRedefine/>
    <w:qFormat/>
    <w:uiPriority w:val="0"/>
    <w:rPr>
      <w:rFonts w:ascii="Times New Roman" w:hAnsi="Times New Roman"/>
      <w:kern w:val="2"/>
      <w:sz w:val="24"/>
    </w:rPr>
  </w:style>
  <w:style w:type="paragraph" w:customStyle="1" w:styleId="387">
    <w:name w:val="样式 正文缩进 + 首行缩进:  2 字符"/>
    <w:basedOn w:val="22"/>
    <w:link w:val="386"/>
    <w:autoRedefine/>
    <w:qFormat/>
    <w:uiPriority w:val="0"/>
    <w:pPr>
      <w:spacing w:line="360" w:lineRule="auto"/>
      <w:ind w:firstLine="200" w:firstLineChars="200"/>
    </w:pPr>
    <w:rPr>
      <w:rFonts w:ascii="Times New Roman" w:hAnsi="Times New Roman"/>
      <w:sz w:val="24"/>
    </w:rPr>
  </w:style>
  <w:style w:type="character" w:customStyle="1" w:styleId="388">
    <w:name w:val="inf1"/>
    <w:autoRedefine/>
    <w:qFormat/>
    <w:uiPriority w:val="0"/>
    <w:rPr>
      <w:rFonts w:hint="eastAsia" w:ascii="宋体" w:hAnsi="宋体" w:eastAsia="宋体"/>
      <w:color w:val="000000"/>
      <w:sz w:val="20"/>
      <w:szCs w:val="20"/>
    </w:rPr>
  </w:style>
  <w:style w:type="character" w:customStyle="1" w:styleId="389">
    <w:name w:val="h3 Char"/>
    <w:autoRedefine/>
    <w:qFormat/>
    <w:uiPriority w:val="0"/>
    <w:rPr>
      <w:rFonts w:ascii="Times New Roman" w:hAnsi="Times New Roman"/>
      <w:b/>
      <w:bCs/>
      <w:kern w:val="2"/>
      <w:sz w:val="32"/>
      <w:szCs w:val="32"/>
    </w:rPr>
  </w:style>
  <w:style w:type="character" w:customStyle="1" w:styleId="390">
    <w:name w:val="apple-style-span"/>
    <w:basedOn w:val="138"/>
    <w:autoRedefine/>
    <w:qFormat/>
    <w:uiPriority w:val="0"/>
  </w:style>
  <w:style w:type="character" w:customStyle="1" w:styleId="391">
    <w:name w:val="样式 首行缩进:  0.85 厘米 Char"/>
    <w:link w:val="392"/>
    <w:autoRedefine/>
    <w:qFormat/>
    <w:uiPriority w:val="0"/>
    <w:rPr>
      <w:rFonts w:eastAsia="宋体" w:cs="宋体"/>
      <w:kern w:val="2"/>
      <w:sz w:val="24"/>
      <w:lang w:val="en-US" w:eastAsia="zh-CN" w:bidi="ar-SA"/>
    </w:rPr>
  </w:style>
  <w:style w:type="paragraph" w:customStyle="1" w:styleId="392">
    <w:name w:val="样式 首行缩进:  0.85 厘米"/>
    <w:basedOn w:val="1"/>
    <w:link w:val="391"/>
    <w:autoRedefine/>
    <w:qFormat/>
    <w:uiPriority w:val="0"/>
    <w:pPr>
      <w:spacing w:line="360" w:lineRule="auto"/>
      <w:ind w:firstLine="480"/>
    </w:pPr>
    <w:rPr>
      <w:rFonts w:cs="宋体"/>
      <w:sz w:val="24"/>
      <w:szCs w:val="20"/>
    </w:rPr>
  </w:style>
  <w:style w:type="character" w:customStyle="1" w:styleId="393">
    <w:name w:val="style31"/>
    <w:autoRedefine/>
    <w:qFormat/>
    <w:uiPriority w:val="0"/>
    <w:rPr>
      <w:color w:val="666666"/>
    </w:rPr>
  </w:style>
  <w:style w:type="character" w:customStyle="1" w:styleId="394">
    <w:name w:val="_正文段落 Char"/>
    <w:link w:val="395"/>
    <w:autoRedefine/>
    <w:qFormat/>
    <w:uiPriority w:val="0"/>
    <w:rPr>
      <w:rFonts w:ascii="Times New Roman" w:hAnsi="Times New Roman"/>
      <w:kern w:val="2"/>
      <w:sz w:val="21"/>
      <w:szCs w:val="24"/>
    </w:rPr>
  </w:style>
  <w:style w:type="paragraph" w:customStyle="1" w:styleId="395">
    <w:name w:val="_正文段落"/>
    <w:basedOn w:val="1"/>
    <w:link w:val="394"/>
    <w:autoRedefine/>
    <w:qFormat/>
    <w:uiPriority w:val="0"/>
    <w:pPr>
      <w:spacing w:beforeLines="15" w:afterLines="15" w:line="360" w:lineRule="auto"/>
      <w:ind w:firstLine="200" w:firstLineChars="200"/>
    </w:pPr>
    <w:rPr>
      <w:rFonts w:ascii="Times New Roman" w:hAnsi="Times New Roman"/>
      <w:szCs w:val="24"/>
    </w:rPr>
  </w:style>
  <w:style w:type="character" w:customStyle="1" w:styleId="396">
    <w:name w:val="列表1"/>
    <w:basedOn w:val="138"/>
    <w:autoRedefine/>
    <w:qFormat/>
    <w:uiPriority w:val="0"/>
  </w:style>
  <w:style w:type="character" w:customStyle="1" w:styleId="397">
    <w:name w:val="Char Char61"/>
    <w:autoRedefine/>
    <w:qFormat/>
    <w:uiPriority w:val="0"/>
    <w:rPr>
      <w:rFonts w:ascii="Calibri" w:hAnsi="Calibri" w:eastAsia="宋体"/>
      <w:b/>
      <w:bCs/>
      <w:kern w:val="2"/>
      <w:sz w:val="28"/>
      <w:szCs w:val="28"/>
      <w:lang w:bidi="ar-SA"/>
    </w:rPr>
  </w:style>
  <w:style w:type="character" w:customStyle="1" w:styleId="398">
    <w:name w:val="数据小节格式"/>
    <w:autoRedefine/>
    <w:qFormat/>
    <w:uiPriority w:val="0"/>
    <w:rPr>
      <w:rFonts w:ascii="新宋体" w:hAnsi="新宋体" w:eastAsia="华文中宋"/>
      <w:b/>
      <w:bCs/>
      <w:sz w:val="27"/>
      <w:szCs w:val="26"/>
      <w:shd w:val="clear" w:color="auto" w:fill="auto"/>
    </w:rPr>
  </w:style>
  <w:style w:type="character" w:customStyle="1" w:styleId="399">
    <w:name w:val="自定义正文 Char Char"/>
    <w:autoRedefine/>
    <w:qFormat/>
    <w:uiPriority w:val="0"/>
    <w:rPr>
      <w:rFonts w:eastAsia="宋体"/>
      <w:kern w:val="2"/>
      <w:sz w:val="24"/>
      <w:szCs w:val="24"/>
      <w:lang w:val="en-US" w:eastAsia="zh-CN" w:bidi="ar-SA"/>
    </w:rPr>
  </w:style>
  <w:style w:type="character" w:customStyle="1" w:styleId="400">
    <w:name w:val="apple-converted-space"/>
    <w:autoRedefine/>
    <w:qFormat/>
    <w:uiPriority w:val="0"/>
  </w:style>
  <w:style w:type="character" w:customStyle="1" w:styleId="401">
    <w:name w:val="表格文字 Char"/>
    <w:link w:val="402"/>
    <w:autoRedefine/>
    <w:qFormat/>
    <w:uiPriority w:val="0"/>
    <w:rPr>
      <w:rFonts w:ascii="Times New Roman" w:hAnsi="Times New Roman"/>
      <w:kern w:val="2"/>
      <w:sz w:val="18"/>
      <w:szCs w:val="24"/>
    </w:rPr>
  </w:style>
  <w:style w:type="paragraph" w:customStyle="1" w:styleId="402">
    <w:name w:val="表格文字"/>
    <w:basedOn w:val="1"/>
    <w:link w:val="401"/>
    <w:autoRedefine/>
    <w:qFormat/>
    <w:uiPriority w:val="0"/>
    <w:pPr>
      <w:jc w:val="left"/>
      <w:textAlignment w:val="top"/>
    </w:pPr>
    <w:rPr>
      <w:rFonts w:ascii="Times New Roman" w:hAnsi="Times New Roman"/>
      <w:sz w:val="18"/>
      <w:szCs w:val="24"/>
    </w:rPr>
  </w:style>
  <w:style w:type="character" w:customStyle="1" w:styleId="403">
    <w:name w:val="我的正文 Char"/>
    <w:link w:val="404"/>
    <w:autoRedefine/>
    <w:qFormat/>
    <w:uiPriority w:val="0"/>
    <w:rPr>
      <w:rFonts w:eastAsia="仿宋_GB2312" w:cs="宋体"/>
      <w:kern w:val="2"/>
      <w:sz w:val="24"/>
    </w:rPr>
  </w:style>
  <w:style w:type="paragraph" w:customStyle="1" w:styleId="404">
    <w:name w:val="我的正文"/>
    <w:basedOn w:val="1"/>
    <w:link w:val="403"/>
    <w:autoRedefine/>
    <w:qFormat/>
    <w:uiPriority w:val="0"/>
    <w:pPr>
      <w:spacing w:afterLines="100" w:line="360" w:lineRule="auto"/>
      <w:ind w:firstLine="480" w:firstLineChars="200"/>
    </w:pPr>
    <w:rPr>
      <w:rFonts w:eastAsia="仿宋_GB2312"/>
      <w:sz w:val="24"/>
      <w:szCs w:val="20"/>
    </w:rPr>
  </w:style>
  <w:style w:type="character" w:customStyle="1" w:styleId="405">
    <w:name w:val="7.表小四 Char"/>
    <w:link w:val="406"/>
    <w:autoRedefine/>
    <w:qFormat/>
    <w:uiPriority w:val="0"/>
    <w:rPr>
      <w:rFonts w:ascii="宋体" w:hAnsi="宋体" w:eastAsia="宋体"/>
      <w:kern w:val="2"/>
      <w:sz w:val="24"/>
      <w:szCs w:val="24"/>
      <w:lang w:val="en-US" w:eastAsia="zh-CN" w:bidi="ar-SA"/>
    </w:rPr>
  </w:style>
  <w:style w:type="paragraph" w:customStyle="1" w:styleId="406">
    <w:name w:val="7.表小四"/>
    <w:basedOn w:val="1"/>
    <w:link w:val="405"/>
    <w:autoRedefine/>
    <w:qFormat/>
    <w:uiPriority w:val="0"/>
    <w:pPr>
      <w:spacing w:beforeLines="50" w:afterLines="50"/>
    </w:pPr>
    <w:rPr>
      <w:rFonts w:ascii="宋体" w:hAnsi="宋体"/>
      <w:sz w:val="24"/>
      <w:szCs w:val="24"/>
    </w:rPr>
  </w:style>
  <w:style w:type="character" w:customStyle="1" w:styleId="407">
    <w:name w:val="标题 1 Char Char"/>
    <w:autoRedefine/>
    <w:qFormat/>
    <w:uiPriority w:val="0"/>
    <w:rPr>
      <w:rFonts w:eastAsia="宋体"/>
      <w:b/>
      <w:spacing w:val="-2"/>
      <w:sz w:val="24"/>
      <w:lang w:val="en-US" w:eastAsia="zh-CN" w:bidi="ar-SA"/>
    </w:rPr>
  </w:style>
  <w:style w:type="character" w:customStyle="1" w:styleId="408">
    <w:name w:val="b11_01b Char Char"/>
    <w:autoRedefine/>
    <w:qFormat/>
    <w:uiPriority w:val="0"/>
    <w:rPr>
      <w:rFonts w:ascii="Verdana" w:hAnsi="Verdana" w:eastAsia="宋体"/>
      <w:b/>
      <w:bCs/>
      <w:color w:val="4A82CA"/>
      <w:sz w:val="17"/>
      <w:szCs w:val="17"/>
      <w:lang w:val="en-US" w:eastAsia="zh-CN" w:bidi="ar-SA"/>
    </w:rPr>
  </w:style>
  <w:style w:type="character" w:customStyle="1" w:styleId="409">
    <w:name w:val="方案正文 Char"/>
    <w:link w:val="410"/>
    <w:autoRedefine/>
    <w:qFormat/>
    <w:uiPriority w:val="0"/>
    <w:rPr>
      <w:rFonts w:ascii="Calibri" w:hAnsi="Calibri" w:eastAsia="仿宋_GB2312"/>
      <w:kern w:val="2"/>
      <w:sz w:val="32"/>
      <w:szCs w:val="24"/>
      <w:lang w:val="en-US" w:eastAsia="zh-CN" w:bidi="ar-SA"/>
    </w:rPr>
  </w:style>
  <w:style w:type="paragraph" w:customStyle="1" w:styleId="410">
    <w:name w:val="方案正文"/>
    <w:basedOn w:val="1"/>
    <w:link w:val="409"/>
    <w:autoRedefine/>
    <w:qFormat/>
    <w:uiPriority w:val="0"/>
    <w:pPr>
      <w:adjustRightInd w:val="0"/>
      <w:snapToGrid w:val="0"/>
      <w:spacing w:line="560" w:lineRule="exact"/>
      <w:ind w:firstLine="200" w:firstLineChars="200"/>
    </w:pPr>
    <w:rPr>
      <w:rFonts w:eastAsia="仿宋_GB2312"/>
      <w:sz w:val="32"/>
      <w:szCs w:val="24"/>
    </w:rPr>
  </w:style>
  <w:style w:type="character" w:customStyle="1" w:styleId="411">
    <w:name w:val="Char Char81"/>
    <w:autoRedefine/>
    <w:qFormat/>
    <w:uiPriority w:val="0"/>
    <w:rPr>
      <w:rFonts w:ascii="Arial" w:hAnsi="Arial" w:eastAsia="黑体"/>
      <w:b/>
      <w:bCs/>
      <w:kern w:val="2"/>
      <w:sz w:val="32"/>
      <w:szCs w:val="32"/>
      <w:lang w:val="en-US" w:eastAsia="zh-CN" w:bidi="ar-SA"/>
    </w:rPr>
  </w:style>
  <w:style w:type="character" w:customStyle="1" w:styleId="412">
    <w:name w:val="标准正文格式 Char Char"/>
    <w:autoRedefine/>
    <w:qFormat/>
    <w:uiPriority w:val="0"/>
    <w:rPr>
      <w:rFonts w:ascii="宋体" w:eastAsia="仿宋_GB2312" w:cs="宋体"/>
      <w:color w:val="000000"/>
      <w:sz w:val="24"/>
      <w:lang w:val="en-US" w:eastAsia="zh-CN" w:bidi="ar-SA"/>
    </w:rPr>
  </w:style>
  <w:style w:type="character" w:customStyle="1" w:styleId="413">
    <w:name w:val="页脚 Char Char"/>
    <w:autoRedefine/>
    <w:qFormat/>
    <w:uiPriority w:val="0"/>
    <w:rPr>
      <w:kern w:val="2"/>
      <w:sz w:val="18"/>
      <w:szCs w:val="18"/>
      <w:lang w:bidi="ar-SA"/>
    </w:rPr>
  </w:style>
  <w:style w:type="character" w:customStyle="1" w:styleId="414">
    <w:name w:val="Char Char22"/>
    <w:autoRedefine/>
    <w:qFormat/>
    <w:uiPriority w:val="0"/>
    <w:rPr>
      <w:rFonts w:ascii="宋体" w:hAnsi="Courier New" w:eastAsia="宋体"/>
      <w:sz w:val="21"/>
      <w:lang w:val="en-US" w:eastAsia="zh-CN" w:bidi="ar-SA"/>
    </w:rPr>
  </w:style>
  <w:style w:type="character" w:customStyle="1" w:styleId="415">
    <w:name w:val="投标正文 Char"/>
    <w:link w:val="416"/>
    <w:autoRedefine/>
    <w:qFormat/>
    <w:uiPriority w:val="0"/>
    <w:rPr>
      <w:rFonts w:ascii="宋体" w:hAnsi="宋体" w:eastAsia="宋体"/>
      <w:kern w:val="2"/>
      <w:sz w:val="24"/>
      <w:szCs w:val="24"/>
      <w:lang w:val="en-US" w:eastAsia="zh-CN" w:bidi="ar-SA"/>
    </w:rPr>
  </w:style>
  <w:style w:type="paragraph" w:customStyle="1" w:styleId="416">
    <w:name w:val="投标正文"/>
    <w:basedOn w:val="1"/>
    <w:link w:val="415"/>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417">
    <w:name w:val="封面日期 Char Char"/>
    <w:autoRedefine/>
    <w:qFormat/>
    <w:uiPriority w:val="0"/>
    <w:rPr>
      <w:rFonts w:eastAsia="楷体_GB2312"/>
      <w:kern w:val="2"/>
      <w:sz w:val="32"/>
      <w:lang w:val="en-US" w:eastAsia="zh-CN" w:bidi="ar-SA"/>
    </w:rPr>
  </w:style>
  <w:style w:type="character" w:customStyle="1" w:styleId="418">
    <w:name w:val="正文0缩进 Char"/>
    <w:link w:val="419"/>
    <w:autoRedefine/>
    <w:qFormat/>
    <w:uiPriority w:val="0"/>
    <w:rPr>
      <w:rFonts w:ascii="宋体" w:hAnsi="宋体"/>
      <w:sz w:val="24"/>
      <w:szCs w:val="24"/>
    </w:rPr>
  </w:style>
  <w:style w:type="paragraph" w:customStyle="1" w:styleId="419">
    <w:name w:val="正文0缩进"/>
    <w:basedOn w:val="1"/>
    <w:link w:val="418"/>
    <w:autoRedefine/>
    <w:qFormat/>
    <w:uiPriority w:val="0"/>
    <w:pPr>
      <w:spacing w:line="360" w:lineRule="auto"/>
    </w:pPr>
    <w:rPr>
      <w:rFonts w:ascii="宋体" w:hAnsi="宋体"/>
      <w:kern w:val="0"/>
      <w:sz w:val="24"/>
      <w:szCs w:val="24"/>
    </w:rPr>
  </w:style>
  <w:style w:type="character" w:customStyle="1" w:styleId="420">
    <w:name w:val="正文首行缩进 2 Char"/>
    <w:link w:val="421"/>
    <w:autoRedefine/>
    <w:qFormat/>
    <w:uiPriority w:val="0"/>
    <w:rPr>
      <w:rFonts w:eastAsia="仿宋"/>
      <w:sz w:val="24"/>
      <w:szCs w:val="24"/>
    </w:rPr>
  </w:style>
  <w:style w:type="paragraph" w:customStyle="1" w:styleId="421">
    <w:name w:val="正文首行缩进 22"/>
    <w:basedOn w:val="422"/>
    <w:link w:val="420"/>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22">
    <w:name w:val="正文文本缩进1"/>
    <w:basedOn w:val="1"/>
    <w:autoRedefine/>
    <w:qFormat/>
    <w:uiPriority w:val="0"/>
    <w:pPr>
      <w:spacing w:after="120"/>
      <w:ind w:left="420" w:leftChars="200"/>
    </w:pPr>
    <w:rPr>
      <w:rFonts w:cs="黑体"/>
    </w:rPr>
  </w:style>
  <w:style w:type="character" w:customStyle="1" w:styleId="423">
    <w:name w:val="表格中文字 Char"/>
    <w:link w:val="424"/>
    <w:autoRedefine/>
    <w:qFormat/>
    <w:uiPriority w:val="0"/>
    <w:rPr>
      <w:rFonts w:ascii="新宋体" w:hAnsi="新宋体" w:eastAsia="新宋体"/>
      <w:sz w:val="24"/>
      <w:szCs w:val="24"/>
      <w:lang w:bidi="ar-SA"/>
    </w:rPr>
  </w:style>
  <w:style w:type="paragraph" w:customStyle="1" w:styleId="424">
    <w:name w:val="表格中文字"/>
    <w:basedOn w:val="1"/>
    <w:link w:val="423"/>
    <w:autoRedefine/>
    <w:qFormat/>
    <w:uiPriority w:val="0"/>
    <w:pPr>
      <w:spacing w:line="288" w:lineRule="auto"/>
    </w:pPr>
    <w:rPr>
      <w:rFonts w:ascii="新宋体" w:hAnsi="新宋体" w:eastAsia="新宋体"/>
      <w:kern w:val="0"/>
      <w:sz w:val="24"/>
      <w:szCs w:val="24"/>
    </w:rPr>
  </w:style>
  <w:style w:type="character" w:styleId="425">
    <w:name w:val="Placeholder Text"/>
    <w:autoRedefine/>
    <w:qFormat/>
    <w:uiPriority w:val="99"/>
    <w:rPr>
      <w:color w:val="808080"/>
    </w:rPr>
  </w:style>
  <w:style w:type="character" w:customStyle="1" w:styleId="426">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427">
    <w:name w:val="封面日期 Char Char1"/>
    <w:autoRedefine/>
    <w:qFormat/>
    <w:uiPriority w:val="0"/>
    <w:rPr>
      <w:rFonts w:ascii="Calibri" w:hAnsi="Calibri" w:eastAsia="楷体_GB2312"/>
      <w:kern w:val="2"/>
      <w:sz w:val="32"/>
      <w:lang w:val="en-US" w:eastAsia="zh-CN" w:bidi="ar-SA"/>
    </w:rPr>
  </w:style>
  <w:style w:type="character" w:customStyle="1" w:styleId="428">
    <w:name w:val="viewdoctitle"/>
    <w:basedOn w:val="138"/>
    <w:autoRedefine/>
    <w:qFormat/>
    <w:uiPriority w:val="0"/>
  </w:style>
  <w:style w:type="character" w:customStyle="1" w:styleId="429">
    <w:name w:val="black10"/>
    <w:basedOn w:val="138"/>
    <w:autoRedefine/>
    <w:qFormat/>
    <w:uiPriority w:val="0"/>
  </w:style>
  <w:style w:type="character" w:customStyle="1" w:styleId="430">
    <w:name w:val="Char Char121"/>
    <w:autoRedefine/>
    <w:qFormat/>
    <w:uiPriority w:val="0"/>
    <w:rPr>
      <w:rFonts w:ascii="宋体" w:hAnsi="Courier New" w:eastAsia="宋体" w:cs="Times New Roman"/>
      <w:spacing w:val="-4"/>
      <w:sz w:val="18"/>
      <w:szCs w:val="20"/>
    </w:rPr>
  </w:style>
  <w:style w:type="character" w:customStyle="1" w:styleId="431">
    <w:name w:val="段 Char Char"/>
    <w:link w:val="432"/>
    <w:autoRedefine/>
    <w:qFormat/>
    <w:uiPriority w:val="0"/>
    <w:rPr>
      <w:rFonts w:ascii="宋体" w:hAnsi="Times New Roman"/>
      <w:sz w:val="21"/>
      <w:lang w:val="en-US" w:eastAsia="zh-CN" w:bidi="ar-SA"/>
    </w:rPr>
  </w:style>
  <w:style w:type="paragraph" w:customStyle="1" w:styleId="432">
    <w:name w:val="段"/>
    <w:link w:val="43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3">
    <w:name w:val="f9"/>
    <w:basedOn w:val="138"/>
    <w:autoRedefine/>
    <w:qFormat/>
    <w:uiPriority w:val="0"/>
  </w:style>
  <w:style w:type="character" w:customStyle="1" w:styleId="434">
    <w:name w:val="ZJGIS-四级标题 Char"/>
    <w:link w:val="435"/>
    <w:autoRedefine/>
    <w:qFormat/>
    <w:uiPriority w:val="0"/>
    <w:rPr>
      <w:rFonts w:ascii="Arial" w:hAnsi="Arial" w:eastAsia="仿宋_GB2312"/>
      <w:b/>
      <w:bCs/>
      <w:sz w:val="28"/>
      <w:szCs w:val="28"/>
    </w:rPr>
  </w:style>
  <w:style w:type="paragraph" w:customStyle="1" w:styleId="435">
    <w:name w:val="ZJGIS-四级标题"/>
    <w:basedOn w:val="6"/>
    <w:link w:val="434"/>
    <w:autoRedefine/>
    <w:qFormat/>
    <w:uiPriority w:val="0"/>
    <w:pPr>
      <w:numPr>
        <w:ilvl w:val="3"/>
        <w:numId w:val="12"/>
      </w:numPr>
      <w:spacing w:before="120" w:after="120" w:line="240" w:lineRule="auto"/>
    </w:pPr>
    <w:rPr>
      <w:rFonts w:eastAsia="仿宋_GB2312"/>
      <w:kern w:val="0"/>
    </w:rPr>
  </w:style>
  <w:style w:type="character" w:customStyle="1" w:styleId="436">
    <w:name w:val="不明显参考1"/>
    <w:autoRedefine/>
    <w:qFormat/>
    <w:uiPriority w:val="31"/>
    <w:rPr>
      <w:smallCaps/>
      <w:color w:val="C0504D"/>
      <w:u w:val="single"/>
    </w:rPr>
  </w:style>
  <w:style w:type="character" w:customStyle="1" w:styleId="437">
    <w:name w:val="样式 样式 正文首行缩进 + 首行缩进:  2 字符 + 首行缩进:  2 字符 Char"/>
    <w:link w:val="438"/>
    <w:autoRedefine/>
    <w:qFormat/>
    <w:uiPriority w:val="0"/>
    <w:rPr>
      <w:rFonts w:cs="宋体"/>
      <w:kern w:val="2"/>
      <w:sz w:val="24"/>
    </w:rPr>
  </w:style>
  <w:style w:type="paragraph" w:customStyle="1" w:styleId="438">
    <w:name w:val="样式 样式 正文首行缩进 + 首行缩进:  2 字符 + 首行缩进:  2 字符"/>
    <w:basedOn w:val="1"/>
    <w:link w:val="437"/>
    <w:autoRedefine/>
    <w:qFormat/>
    <w:uiPriority w:val="0"/>
    <w:pPr>
      <w:spacing w:line="440" w:lineRule="exact"/>
      <w:ind w:firstLine="200" w:firstLineChars="200"/>
    </w:pPr>
    <w:rPr>
      <w:sz w:val="24"/>
      <w:szCs w:val="20"/>
    </w:rPr>
  </w:style>
  <w:style w:type="character" w:customStyle="1" w:styleId="439">
    <w:name w:val="Char Char31"/>
    <w:autoRedefine/>
    <w:qFormat/>
    <w:uiPriority w:val="0"/>
    <w:rPr>
      <w:rFonts w:ascii="Arial" w:hAnsi="Arial" w:eastAsia="黑体"/>
      <w:b/>
      <w:kern w:val="2"/>
      <w:sz w:val="32"/>
      <w:lang w:val="en-US" w:eastAsia="zh-CN" w:bidi="ar-SA"/>
    </w:rPr>
  </w:style>
  <w:style w:type="character" w:customStyle="1" w:styleId="440">
    <w:name w:val="b titlename wangputoptitle"/>
    <w:basedOn w:val="138"/>
    <w:autoRedefine/>
    <w:qFormat/>
    <w:uiPriority w:val="0"/>
  </w:style>
  <w:style w:type="character" w:customStyle="1" w:styleId="441">
    <w:name w:val="tw4winExternal"/>
    <w:autoRedefine/>
    <w:qFormat/>
    <w:uiPriority w:val="0"/>
    <w:rPr>
      <w:rFonts w:ascii="Courier New" w:hAnsi="Courier New"/>
      <w:color w:val="808080"/>
    </w:rPr>
  </w:style>
  <w:style w:type="character" w:customStyle="1" w:styleId="442">
    <w:name w:val="glossaryitem"/>
    <w:autoRedefine/>
    <w:qFormat/>
    <w:uiPriority w:val="0"/>
    <w:rPr>
      <w:u w:val="none"/>
    </w:rPr>
  </w:style>
  <w:style w:type="character" w:customStyle="1" w:styleId="443">
    <w:name w:val="title_emph1"/>
    <w:autoRedefine/>
    <w:qFormat/>
    <w:uiPriority w:val="0"/>
    <w:rPr>
      <w:rFonts w:hint="default" w:ascii="Arial" w:hAnsi="Arial" w:cs="Arial"/>
      <w:b/>
      <w:bCs/>
      <w:sz w:val="18"/>
      <w:szCs w:val="18"/>
    </w:rPr>
  </w:style>
  <w:style w:type="character" w:customStyle="1" w:styleId="444">
    <w:name w:val="Char Char1"/>
    <w:autoRedefine/>
    <w:qFormat/>
    <w:uiPriority w:val="0"/>
    <w:rPr>
      <w:kern w:val="2"/>
      <w:sz w:val="18"/>
      <w:szCs w:val="18"/>
    </w:rPr>
  </w:style>
  <w:style w:type="character" w:customStyle="1" w:styleId="445">
    <w:name w:val="正文段落 Char"/>
    <w:link w:val="446"/>
    <w:autoRedefine/>
    <w:qFormat/>
    <w:uiPriority w:val="0"/>
    <w:rPr>
      <w:rFonts w:ascii="Times New Roman" w:hAnsi="Times New Roman"/>
      <w:kern w:val="2"/>
      <w:sz w:val="24"/>
    </w:rPr>
  </w:style>
  <w:style w:type="paragraph" w:customStyle="1" w:styleId="446">
    <w:name w:val="正文段落"/>
    <w:basedOn w:val="1"/>
    <w:link w:val="445"/>
    <w:autoRedefine/>
    <w:qFormat/>
    <w:uiPriority w:val="0"/>
    <w:pPr>
      <w:spacing w:line="300" w:lineRule="auto"/>
      <w:ind w:firstLine="510"/>
    </w:pPr>
    <w:rPr>
      <w:rFonts w:ascii="Times New Roman" w:hAnsi="Times New Roman"/>
      <w:sz w:val="24"/>
      <w:szCs w:val="20"/>
    </w:rPr>
  </w:style>
  <w:style w:type="character" w:customStyle="1" w:styleId="447">
    <w:name w:val="paramname2"/>
    <w:basedOn w:val="138"/>
    <w:autoRedefine/>
    <w:qFormat/>
    <w:uiPriority w:val="0"/>
  </w:style>
  <w:style w:type="character" w:customStyle="1" w:styleId="448">
    <w:name w:val="样式 首行缩进:  2 字符 Char"/>
    <w:link w:val="449"/>
    <w:autoRedefine/>
    <w:qFormat/>
    <w:uiPriority w:val="0"/>
    <w:rPr>
      <w:rFonts w:ascii="宋体" w:hAnsi="宋体"/>
      <w:bCs/>
      <w:color w:val="000000"/>
      <w:sz w:val="24"/>
      <w:szCs w:val="24"/>
    </w:rPr>
  </w:style>
  <w:style w:type="paragraph" w:customStyle="1" w:styleId="449">
    <w:name w:val="样式 首行缩进:  2 字符"/>
    <w:basedOn w:val="1"/>
    <w:link w:val="448"/>
    <w:autoRedefine/>
    <w:qFormat/>
    <w:uiPriority w:val="0"/>
    <w:pPr>
      <w:widowControl/>
      <w:numPr>
        <w:ilvl w:val="0"/>
        <w:numId w:val="13"/>
      </w:numPr>
    </w:pPr>
    <w:rPr>
      <w:rFonts w:ascii="宋体" w:hAnsi="宋体"/>
      <w:bCs/>
      <w:color w:val="000000"/>
      <w:kern w:val="0"/>
      <w:sz w:val="24"/>
      <w:szCs w:val="24"/>
    </w:rPr>
  </w:style>
  <w:style w:type="character" w:customStyle="1" w:styleId="450">
    <w:name w:val="h4 Char2"/>
    <w:autoRedefine/>
    <w:qFormat/>
    <w:uiPriority w:val="0"/>
    <w:rPr>
      <w:rFonts w:ascii="Arial" w:hAnsi="Arial" w:eastAsia="黑体"/>
      <w:b/>
      <w:bCs/>
      <w:kern w:val="2"/>
      <w:sz w:val="28"/>
      <w:szCs w:val="28"/>
      <w:lang w:val="en-US" w:eastAsia="zh-CN" w:bidi="ar-SA"/>
    </w:rPr>
  </w:style>
  <w:style w:type="character" w:customStyle="1" w:styleId="451">
    <w:name w:val="大汉方案正文 Char Char Char"/>
    <w:link w:val="452"/>
    <w:autoRedefine/>
    <w:qFormat/>
    <w:uiPriority w:val="0"/>
    <w:rPr>
      <w:rFonts w:ascii="Arial" w:hAnsi="Arial" w:eastAsia="宋体"/>
      <w:sz w:val="24"/>
      <w:szCs w:val="24"/>
      <w:lang w:bidi="ar-SA"/>
    </w:rPr>
  </w:style>
  <w:style w:type="paragraph" w:customStyle="1" w:styleId="452">
    <w:name w:val="大汉方案正文 Char"/>
    <w:basedOn w:val="1"/>
    <w:link w:val="451"/>
    <w:autoRedefine/>
    <w:qFormat/>
    <w:uiPriority w:val="0"/>
    <w:pPr>
      <w:spacing w:line="360" w:lineRule="auto"/>
      <w:ind w:firstLine="200" w:firstLineChars="200"/>
    </w:pPr>
    <w:rPr>
      <w:rFonts w:ascii="Arial" w:hAnsi="Arial"/>
      <w:kern w:val="0"/>
      <w:sz w:val="24"/>
      <w:szCs w:val="24"/>
    </w:rPr>
  </w:style>
  <w:style w:type="character" w:customStyle="1" w:styleId="453">
    <w:name w:val="表格正文 Char Char"/>
    <w:link w:val="454"/>
    <w:autoRedefine/>
    <w:qFormat/>
    <w:uiPriority w:val="0"/>
    <w:rPr>
      <w:rFonts w:ascii="Times New Roman" w:hAnsi="Times New Roman" w:eastAsia="仿宋_GB2312"/>
      <w:szCs w:val="21"/>
    </w:rPr>
  </w:style>
  <w:style w:type="paragraph" w:customStyle="1" w:styleId="454">
    <w:name w:val="表格正文"/>
    <w:basedOn w:val="1"/>
    <w:link w:val="453"/>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55">
    <w:name w:val="正文标准样式ty Char2"/>
    <w:link w:val="456"/>
    <w:autoRedefine/>
    <w:qFormat/>
    <w:uiPriority w:val="0"/>
    <w:rPr>
      <w:rFonts w:eastAsia="宋体" w:cs="宋体"/>
      <w:kern w:val="2"/>
      <w:sz w:val="24"/>
      <w:lang w:val="en-US" w:eastAsia="zh-CN" w:bidi="ar-SA"/>
    </w:rPr>
  </w:style>
  <w:style w:type="paragraph" w:customStyle="1" w:styleId="456">
    <w:name w:val="正文标准样式ty"/>
    <w:basedOn w:val="1"/>
    <w:link w:val="455"/>
    <w:autoRedefine/>
    <w:qFormat/>
    <w:uiPriority w:val="0"/>
    <w:pPr>
      <w:spacing w:line="360" w:lineRule="auto"/>
      <w:ind w:firstLine="480" w:firstLineChars="200"/>
    </w:pPr>
    <w:rPr>
      <w:rFonts w:cs="宋体"/>
      <w:sz w:val="24"/>
      <w:szCs w:val="20"/>
    </w:rPr>
  </w:style>
  <w:style w:type="character" w:customStyle="1" w:styleId="457">
    <w:name w:val="Char Char13"/>
    <w:autoRedefine/>
    <w:qFormat/>
    <w:uiPriority w:val="0"/>
    <w:rPr>
      <w:rFonts w:ascii="Calibri" w:hAnsi="Calibri" w:eastAsia="宋体" w:cs="Times New Roman"/>
      <w:sz w:val="18"/>
      <w:szCs w:val="18"/>
    </w:rPr>
  </w:style>
  <w:style w:type="character" w:customStyle="1" w:styleId="458">
    <w:name w:val="Char Char71"/>
    <w:autoRedefine/>
    <w:qFormat/>
    <w:uiPriority w:val="0"/>
    <w:rPr>
      <w:rFonts w:eastAsia="宋体"/>
      <w:b/>
      <w:kern w:val="2"/>
      <w:sz w:val="32"/>
      <w:lang w:bidi="ar-SA"/>
    </w:rPr>
  </w:style>
  <w:style w:type="character" w:customStyle="1" w:styleId="459">
    <w:name w:val="Char Char91"/>
    <w:autoRedefine/>
    <w:qFormat/>
    <w:uiPriority w:val="0"/>
    <w:rPr>
      <w:rFonts w:eastAsia="宋体"/>
      <w:b/>
      <w:kern w:val="44"/>
      <w:sz w:val="44"/>
      <w:lang w:bidi="ar-SA"/>
    </w:rPr>
  </w:style>
  <w:style w:type="character" w:customStyle="1" w:styleId="460">
    <w:name w:val="吉奥表格正文 Char"/>
    <w:link w:val="461"/>
    <w:autoRedefine/>
    <w:qFormat/>
    <w:uiPriority w:val="0"/>
    <w:rPr>
      <w:rFonts w:ascii="Times New Roman" w:hAnsi="Times New Roman" w:eastAsia="仿宋_GB2312"/>
      <w:szCs w:val="21"/>
    </w:rPr>
  </w:style>
  <w:style w:type="paragraph" w:customStyle="1" w:styleId="461">
    <w:name w:val="吉奥表格正文"/>
    <w:basedOn w:val="1"/>
    <w:link w:val="460"/>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62">
    <w:name w:val="+SymcPara Char"/>
    <w:link w:val="463"/>
    <w:autoRedefine/>
    <w:qFormat/>
    <w:uiPriority w:val="0"/>
    <w:rPr>
      <w:rFonts w:ascii="宋体" w:hAnsi="宋体" w:cs="Arial"/>
      <w:lang w:val="en-US" w:eastAsia="en-US" w:bidi="ar-SA"/>
    </w:rPr>
  </w:style>
  <w:style w:type="paragraph" w:customStyle="1" w:styleId="463">
    <w:name w:val="+SymcPara"/>
    <w:link w:val="462"/>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64">
    <w:name w:val="a Char Char"/>
    <w:autoRedefine/>
    <w:qFormat/>
    <w:uiPriority w:val="0"/>
    <w:rPr>
      <w:rFonts w:ascii="宋体" w:hAnsi="宋体" w:eastAsia="仿宋_GB2312"/>
      <w:sz w:val="24"/>
      <w:lang w:val="en-US" w:eastAsia="zh-CN" w:bidi="ar-SA"/>
    </w:rPr>
  </w:style>
  <w:style w:type="character" w:customStyle="1" w:styleId="465">
    <w:name w:val="7.表小四 Char Char"/>
    <w:autoRedefine/>
    <w:qFormat/>
    <w:uiPriority w:val="0"/>
    <w:rPr>
      <w:rFonts w:ascii="宋体" w:hAnsi="宋体" w:eastAsia="宋体"/>
      <w:kern w:val="2"/>
      <w:sz w:val="24"/>
      <w:szCs w:val="24"/>
      <w:lang w:val="en-US" w:eastAsia="zh-CN" w:bidi="ar-SA"/>
    </w:rPr>
  </w:style>
  <w:style w:type="character" w:customStyle="1" w:styleId="466">
    <w:name w:val="ca-16"/>
    <w:basedOn w:val="138"/>
    <w:autoRedefine/>
    <w:qFormat/>
    <w:uiPriority w:val="0"/>
  </w:style>
  <w:style w:type="character" w:customStyle="1" w:styleId="467">
    <w:name w:val="正文（缩进） Char"/>
    <w:link w:val="468"/>
    <w:autoRedefine/>
    <w:qFormat/>
    <w:uiPriority w:val="0"/>
    <w:rPr>
      <w:kern w:val="2"/>
      <w:sz w:val="24"/>
      <w:szCs w:val="24"/>
    </w:rPr>
  </w:style>
  <w:style w:type="paragraph" w:customStyle="1" w:styleId="468">
    <w:name w:val="正文（缩进）"/>
    <w:basedOn w:val="1"/>
    <w:link w:val="467"/>
    <w:autoRedefine/>
    <w:qFormat/>
    <w:uiPriority w:val="0"/>
    <w:pPr>
      <w:spacing w:beforeLines="50" w:afterLines="50" w:line="360" w:lineRule="auto"/>
      <w:ind w:firstLine="480" w:firstLineChars="200"/>
    </w:pPr>
    <w:rPr>
      <w:sz w:val="24"/>
      <w:szCs w:val="24"/>
    </w:rPr>
  </w:style>
  <w:style w:type="character" w:customStyle="1" w:styleId="469">
    <w:name w:val="文档正文1 Char"/>
    <w:link w:val="470"/>
    <w:autoRedefine/>
    <w:qFormat/>
    <w:uiPriority w:val="0"/>
    <w:rPr>
      <w:rFonts w:ascii="仿宋_GB2312" w:hAnsi="仿宋" w:eastAsia="仿宋_GB2312"/>
      <w:kern w:val="2"/>
      <w:sz w:val="30"/>
      <w:szCs w:val="30"/>
      <w:lang w:bidi="ar-SA"/>
    </w:rPr>
  </w:style>
  <w:style w:type="paragraph" w:customStyle="1" w:styleId="470">
    <w:name w:val="文档正文1"/>
    <w:basedOn w:val="1"/>
    <w:link w:val="469"/>
    <w:autoRedefine/>
    <w:qFormat/>
    <w:uiPriority w:val="0"/>
    <w:pPr>
      <w:spacing w:line="360" w:lineRule="auto"/>
      <w:ind w:firstLine="600"/>
    </w:pPr>
    <w:rPr>
      <w:rFonts w:ascii="仿宋_GB2312" w:hAnsi="仿宋" w:eastAsia="仿宋_GB2312"/>
      <w:sz w:val="30"/>
      <w:szCs w:val="30"/>
    </w:rPr>
  </w:style>
  <w:style w:type="character" w:customStyle="1" w:styleId="471">
    <w:name w:val="Indent Normal Char Char"/>
    <w:autoRedefine/>
    <w:qFormat/>
    <w:uiPriority w:val="0"/>
    <w:rPr>
      <w:kern w:val="2"/>
      <w:sz w:val="21"/>
      <w:lang w:bidi="ar-SA"/>
    </w:rPr>
  </w:style>
  <w:style w:type="character" w:customStyle="1" w:styleId="472">
    <w:name w:val="标题 4 Char1"/>
    <w:autoRedefine/>
    <w:qFormat/>
    <w:uiPriority w:val="0"/>
    <w:rPr>
      <w:rFonts w:ascii="Cambria" w:hAnsi="Cambria" w:eastAsia="宋体" w:cs="Times New Roman"/>
      <w:b/>
      <w:bCs/>
      <w:kern w:val="2"/>
      <w:sz w:val="28"/>
      <w:szCs w:val="28"/>
    </w:rPr>
  </w:style>
  <w:style w:type="character" w:customStyle="1" w:styleId="473">
    <w:name w:val="列出段落 Char Char"/>
    <w:autoRedefine/>
    <w:qFormat/>
    <w:uiPriority w:val="0"/>
    <w:rPr>
      <w:rFonts w:ascii="Calibri" w:hAnsi="Calibri" w:eastAsia="宋体"/>
      <w:kern w:val="2"/>
      <w:sz w:val="21"/>
      <w:szCs w:val="24"/>
      <w:lang w:val="en-US" w:eastAsia="zh-CN" w:bidi="ar-SA"/>
    </w:rPr>
  </w:style>
  <w:style w:type="character" w:customStyle="1" w:styleId="474">
    <w:name w:val="mark8"/>
    <w:autoRedefine/>
    <w:qFormat/>
    <w:uiPriority w:val="0"/>
    <w:rPr>
      <w:b/>
      <w:bCs/>
      <w:sz w:val="21"/>
      <w:szCs w:val="21"/>
    </w:rPr>
  </w:style>
  <w:style w:type="character" w:customStyle="1" w:styleId="475">
    <w:name w:val="paragraph1 Char"/>
    <w:link w:val="476"/>
    <w:autoRedefine/>
    <w:qFormat/>
    <w:uiPriority w:val="0"/>
    <w:rPr>
      <w:rFonts w:eastAsia="楷体_GB2312"/>
      <w:kern w:val="2"/>
      <w:sz w:val="24"/>
      <w:lang w:val="en-US" w:eastAsia="zh-CN" w:bidi="ar-SA"/>
    </w:rPr>
  </w:style>
  <w:style w:type="paragraph" w:customStyle="1" w:styleId="476">
    <w:name w:val="paragraph1"/>
    <w:basedOn w:val="1"/>
    <w:link w:val="475"/>
    <w:autoRedefine/>
    <w:qFormat/>
    <w:uiPriority w:val="0"/>
    <w:pPr>
      <w:spacing w:afterLines="30" w:line="360" w:lineRule="auto"/>
      <w:ind w:firstLine="420" w:firstLineChars="200"/>
    </w:pPr>
    <w:rPr>
      <w:rFonts w:eastAsia="楷体_GB2312"/>
      <w:sz w:val="24"/>
      <w:szCs w:val="20"/>
    </w:rPr>
  </w:style>
  <w:style w:type="character" w:customStyle="1" w:styleId="477">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478">
    <w:name w:val="mark"/>
    <w:autoRedefine/>
    <w:qFormat/>
    <w:uiPriority w:val="0"/>
    <w:rPr>
      <w:rFonts w:cs="Times New Roman"/>
    </w:rPr>
  </w:style>
  <w:style w:type="character" w:customStyle="1" w:styleId="479">
    <w:name w:val="Char Char131"/>
    <w:autoRedefine/>
    <w:qFormat/>
    <w:uiPriority w:val="0"/>
    <w:rPr>
      <w:rFonts w:ascii="Calibri" w:hAnsi="Calibri" w:eastAsia="宋体" w:cs="Times New Roman"/>
      <w:sz w:val="18"/>
      <w:szCs w:val="18"/>
    </w:rPr>
  </w:style>
  <w:style w:type="character" w:customStyle="1" w:styleId="480">
    <w:name w:val="Char2 Char"/>
    <w:autoRedefine/>
    <w:qFormat/>
    <w:uiPriority w:val="0"/>
    <w:rPr>
      <w:rFonts w:ascii="Verdana" w:hAnsi="宋体" w:eastAsia="宋体" w:cs="Times New Roman"/>
      <w:sz w:val="28"/>
      <w:szCs w:val="28"/>
    </w:rPr>
  </w:style>
  <w:style w:type="character" w:customStyle="1" w:styleId="481">
    <w:name w:val="页眉 Char"/>
    <w:autoRedefine/>
    <w:qFormat/>
    <w:uiPriority w:val="0"/>
    <w:rPr>
      <w:kern w:val="2"/>
      <w:sz w:val="18"/>
      <w:szCs w:val="18"/>
      <w:lang w:bidi="ar-SA"/>
    </w:rPr>
  </w:style>
  <w:style w:type="character" w:customStyle="1" w:styleId="482">
    <w:name w:val="正文 首行缩进:  2 字符 Char"/>
    <w:link w:val="483"/>
    <w:autoRedefine/>
    <w:qFormat/>
    <w:uiPriority w:val="0"/>
    <w:rPr>
      <w:rFonts w:cs="宋体"/>
      <w:sz w:val="24"/>
    </w:rPr>
  </w:style>
  <w:style w:type="paragraph" w:customStyle="1" w:styleId="483">
    <w:name w:val="正文 首行缩进:  2 字符"/>
    <w:basedOn w:val="1"/>
    <w:next w:val="1"/>
    <w:link w:val="482"/>
    <w:autoRedefine/>
    <w:qFormat/>
    <w:uiPriority w:val="0"/>
    <w:pPr>
      <w:spacing w:line="360" w:lineRule="auto"/>
      <w:ind w:firstLine="480" w:firstLineChars="200"/>
      <w:jc w:val="left"/>
    </w:pPr>
    <w:rPr>
      <w:kern w:val="0"/>
      <w:sz w:val="24"/>
      <w:szCs w:val="20"/>
    </w:rPr>
  </w:style>
  <w:style w:type="character" w:customStyle="1" w:styleId="484">
    <w:name w:val="paramname3"/>
    <w:autoRedefine/>
    <w:qFormat/>
    <w:uiPriority w:val="0"/>
    <w:rPr>
      <w:color w:val="999999"/>
    </w:rPr>
  </w:style>
  <w:style w:type="character" w:customStyle="1" w:styleId="485">
    <w:name w:val="Char Char41"/>
    <w:autoRedefine/>
    <w:qFormat/>
    <w:uiPriority w:val="0"/>
    <w:rPr>
      <w:rFonts w:ascii="Calibri" w:hAnsi="Calibri" w:eastAsia="宋体"/>
      <w:sz w:val="18"/>
      <w:szCs w:val="18"/>
      <w:lang w:bidi="ar-SA"/>
    </w:rPr>
  </w:style>
  <w:style w:type="character" w:customStyle="1" w:styleId="486">
    <w:name w:val="华电 正文 Char Char"/>
    <w:autoRedefine/>
    <w:qFormat/>
    <w:uiPriority w:val="0"/>
    <w:rPr>
      <w:rFonts w:ascii="宋体" w:hAnsi="宋体" w:eastAsia="宋体"/>
      <w:sz w:val="22"/>
      <w:lang w:bidi="ar-SA"/>
    </w:rPr>
  </w:style>
  <w:style w:type="character" w:customStyle="1" w:styleId="487">
    <w:name w:val="Char Char"/>
    <w:autoRedefine/>
    <w:qFormat/>
    <w:uiPriority w:val="0"/>
    <w:rPr>
      <w:rFonts w:ascii="Arial" w:hAnsi="Arial" w:eastAsia="黑体"/>
      <w:b/>
      <w:bCs/>
      <w:kern w:val="2"/>
      <w:sz w:val="28"/>
      <w:szCs w:val="28"/>
      <w:lang w:val="en-US" w:eastAsia="zh-CN" w:bidi="ar-SA"/>
    </w:rPr>
  </w:style>
  <w:style w:type="paragraph" w:customStyle="1" w:styleId="488">
    <w:name w:val="表文字"/>
    <w:link w:val="489"/>
    <w:autoRedefine/>
    <w:qFormat/>
    <w:uiPriority w:val="0"/>
    <w:rPr>
      <w:rFonts w:ascii="宋体" w:hAnsi="Times New Roman" w:eastAsia="宋体" w:cs="Times New Roman"/>
      <w:kern w:val="2"/>
      <w:lang w:val="en-US" w:eastAsia="zh-CN" w:bidi="ar-SA"/>
    </w:rPr>
  </w:style>
  <w:style w:type="character" w:customStyle="1" w:styleId="489">
    <w:name w:val="表文字 字符"/>
    <w:link w:val="488"/>
    <w:autoRedefine/>
    <w:qFormat/>
    <w:uiPriority w:val="0"/>
    <w:rPr>
      <w:rFonts w:ascii="宋体" w:hAnsi="Times New Roman" w:eastAsia="宋体" w:cs="Times New Roman"/>
      <w:kern w:val="2"/>
    </w:rPr>
  </w:style>
  <w:style w:type="paragraph" w:customStyle="1" w:styleId="490">
    <w:name w:val="样式 标题 2Chapter X.X. Statementh22Header 2l2Level 2 Headhea..."/>
    <w:basedOn w:val="4"/>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91">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92">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3">
    <w:name w:val="沈标题四"/>
    <w:basedOn w:val="6"/>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4">
    <w:name w:val="InfoBlue"/>
    <w:basedOn w:val="1"/>
    <w:next w:val="33"/>
    <w:autoRedefine/>
    <w:qFormat/>
    <w:uiPriority w:val="0"/>
    <w:pPr>
      <w:spacing w:afterLines="50"/>
      <w:ind w:left="720"/>
      <w:jc w:val="left"/>
    </w:pPr>
    <w:rPr>
      <w:rFonts w:ascii="宋体" w:hAnsi="Times New Roman"/>
      <w:i/>
      <w:snapToGrid w:val="0"/>
      <w:color w:val="0000FF"/>
      <w:kern w:val="0"/>
      <w:szCs w:val="20"/>
    </w:rPr>
  </w:style>
  <w:style w:type="paragraph" w:customStyle="1" w:styleId="495">
    <w:name w:val="正文缩进2字符"/>
    <w:basedOn w:val="419"/>
    <w:autoRedefine/>
    <w:qFormat/>
    <w:uiPriority w:val="0"/>
    <w:pPr>
      <w:ind w:firstLine="480" w:firstLineChars="200"/>
    </w:pPr>
  </w:style>
  <w:style w:type="paragraph" w:customStyle="1" w:styleId="496">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97">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498">
    <w:name w:val="msolistparagraph"/>
    <w:basedOn w:val="1"/>
    <w:autoRedefine/>
    <w:qFormat/>
    <w:uiPriority w:val="0"/>
    <w:pPr>
      <w:ind w:firstLine="420" w:firstLineChars="200"/>
    </w:pPr>
  </w:style>
  <w:style w:type="paragraph" w:customStyle="1" w:styleId="499">
    <w:name w:val="15"/>
    <w:basedOn w:val="1"/>
    <w:autoRedefine/>
    <w:qFormat/>
    <w:uiPriority w:val="0"/>
    <w:pPr>
      <w:widowControl/>
      <w:spacing w:line="312" w:lineRule="auto"/>
      <w:ind w:firstLine="202"/>
    </w:pPr>
    <w:rPr>
      <w:rFonts w:ascii="Times New Roman" w:hAnsi="Times New Roman"/>
      <w:kern w:val="0"/>
      <w:sz w:val="24"/>
      <w:szCs w:val="24"/>
    </w:rPr>
  </w:style>
  <w:style w:type="paragraph" w:customStyle="1" w:styleId="500">
    <w:name w:val="表格中序号"/>
    <w:basedOn w:val="1"/>
    <w:autoRedefine/>
    <w:qFormat/>
    <w:uiPriority w:val="0"/>
    <w:pPr>
      <w:spacing w:line="288" w:lineRule="auto"/>
      <w:jc w:val="center"/>
    </w:pPr>
    <w:rPr>
      <w:rFonts w:ascii="新宋体" w:hAnsi="Times New Roman" w:eastAsia="新宋体"/>
      <w:sz w:val="24"/>
      <w:szCs w:val="24"/>
    </w:rPr>
  </w:style>
  <w:style w:type="paragraph" w:customStyle="1" w:styleId="501">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502">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503">
    <w:name w:val="S4-I-L15-U"/>
    <w:basedOn w:val="1"/>
    <w:autoRedefine/>
    <w:qFormat/>
    <w:uiPriority w:val="0"/>
    <w:pPr>
      <w:spacing w:line="360" w:lineRule="auto"/>
    </w:pPr>
    <w:rPr>
      <w:rFonts w:ascii="Times New Roman" w:hAnsi="Times New Roman"/>
      <w:b/>
      <w:i/>
      <w:sz w:val="24"/>
      <w:szCs w:val="24"/>
      <w:u w:val="single"/>
    </w:rPr>
  </w:style>
  <w:style w:type="paragraph" w:customStyle="1" w:styleId="50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正文文本 New"/>
    <w:basedOn w:val="1"/>
    <w:autoRedefine/>
    <w:qFormat/>
    <w:uiPriority w:val="0"/>
    <w:pPr>
      <w:spacing w:after="120"/>
    </w:pPr>
    <w:rPr>
      <w:rFonts w:ascii="Times New Roman" w:hAnsi="Times New Roman"/>
      <w:sz w:val="28"/>
      <w:szCs w:val="24"/>
    </w:rPr>
  </w:style>
  <w:style w:type="paragraph" w:customStyle="1" w:styleId="506">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07">
    <w:name w:val="内文正文"/>
    <w:basedOn w:val="1"/>
    <w:autoRedefine/>
    <w:qFormat/>
    <w:uiPriority w:val="0"/>
    <w:pPr>
      <w:adjustRightInd w:val="0"/>
      <w:snapToGrid w:val="0"/>
      <w:spacing w:line="400" w:lineRule="atLeast"/>
      <w:ind w:firstLine="200" w:firstLineChars="200"/>
    </w:pPr>
    <w:rPr>
      <w:rFonts w:ascii="宋体" w:hAnsi="Times New Roman"/>
      <w:szCs w:val="24"/>
    </w:rPr>
  </w:style>
  <w:style w:type="paragraph" w:customStyle="1" w:styleId="508">
    <w:name w:val="tab0/2"/>
    <w:basedOn w:val="1"/>
    <w:autoRedefine/>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09">
    <w:name w:val="日期2"/>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510">
    <w:name w:val="正文居中_加粗"/>
    <w:basedOn w:val="1"/>
    <w:autoRedefine/>
    <w:qFormat/>
    <w:uiPriority w:val="0"/>
    <w:pPr>
      <w:spacing w:line="360" w:lineRule="auto"/>
      <w:jc w:val="center"/>
    </w:pPr>
    <w:rPr>
      <w:rFonts w:ascii="宋体" w:hAnsi="宋体"/>
      <w:b/>
      <w:sz w:val="24"/>
      <w:szCs w:val="24"/>
    </w:rPr>
  </w:style>
  <w:style w:type="paragraph" w:customStyle="1" w:styleId="511">
    <w:name w:val="Char"/>
    <w:basedOn w:val="1"/>
    <w:autoRedefine/>
    <w:qFormat/>
    <w:uiPriority w:val="0"/>
    <w:rPr>
      <w:rFonts w:ascii="仿宋_GB2312" w:hAnsi="Times New Roman" w:eastAsia="仿宋_GB2312"/>
      <w:b/>
      <w:sz w:val="32"/>
      <w:szCs w:val="32"/>
    </w:rPr>
  </w:style>
  <w:style w:type="paragraph" w:customStyle="1" w:styleId="512">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513">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14">
    <w:name w:val="图表"/>
    <w:basedOn w:val="1"/>
    <w:link w:val="515"/>
    <w:autoRedefine/>
    <w:qFormat/>
    <w:uiPriority w:val="0"/>
    <w:pPr>
      <w:adjustRightInd w:val="0"/>
      <w:snapToGrid w:val="0"/>
      <w:jc w:val="center"/>
    </w:pPr>
    <w:rPr>
      <w:rFonts w:ascii="宋体" w:hAnsi="宋体"/>
      <w:szCs w:val="21"/>
    </w:rPr>
  </w:style>
  <w:style w:type="character" w:customStyle="1" w:styleId="515">
    <w:name w:val="图表 Char"/>
    <w:link w:val="514"/>
    <w:autoRedefine/>
    <w:qFormat/>
    <w:uiPriority w:val="0"/>
    <w:rPr>
      <w:rFonts w:ascii="宋体" w:hAnsi="宋体" w:eastAsia="宋体" w:cs="Times New Roman"/>
      <w:kern w:val="2"/>
      <w:sz w:val="21"/>
      <w:szCs w:val="21"/>
    </w:rPr>
  </w:style>
  <w:style w:type="paragraph" w:customStyle="1" w:styleId="516">
    <w:name w:val="正文浙江中烟安全"/>
    <w:basedOn w:val="1"/>
    <w:autoRedefine/>
    <w:qFormat/>
    <w:uiPriority w:val="0"/>
    <w:pPr>
      <w:spacing w:before="120" w:line="360" w:lineRule="auto"/>
      <w:ind w:firstLine="200" w:firstLineChars="200"/>
    </w:pPr>
    <w:rPr>
      <w:rFonts w:ascii="Times New Roman" w:hAnsi="Times New Roman"/>
      <w:kern w:val="0"/>
      <w:sz w:val="24"/>
      <w:szCs w:val="24"/>
    </w:rPr>
  </w:style>
  <w:style w:type="paragraph" w:customStyle="1" w:styleId="51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19">
    <w:name w:val="样式 样式 正文文本缩进 + 仿宋_GB2312 小四 首行缩进:  0 厘米 行距: 1.5 倍行距 + (中文) 仿宋_GB..."/>
    <w:basedOn w:val="520"/>
    <w:autoRedefine/>
    <w:qFormat/>
    <w:uiPriority w:val="0"/>
    <w:pPr>
      <w:ind w:firstLine="480" w:firstLineChars="200"/>
    </w:pPr>
  </w:style>
  <w:style w:type="paragraph" w:customStyle="1" w:styleId="520">
    <w:name w:val="样式 正文文本缩进 + 仿宋_GB2312 小四 首行缩进:  0 厘米 行距: 1.5 倍行距"/>
    <w:basedOn w:val="34"/>
    <w:autoRedefine/>
    <w:qFormat/>
    <w:uiPriority w:val="0"/>
    <w:pPr>
      <w:spacing w:line="360" w:lineRule="auto"/>
      <w:ind w:firstLine="0"/>
    </w:pPr>
    <w:rPr>
      <w:rFonts w:ascii="仿宋_GB2312" w:hAnsi="Times New Roman" w:eastAsia="新宋体"/>
      <w:spacing w:val="0"/>
      <w:sz w:val="24"/>
    </w:rPr>
  </w:style>
  <w:style w:type="paragraph" w:customStyle="1" w:styleId="521">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2">
    <w:name w:val="正文样式加粗"/>
    <w:basedOn w:val="232"/>
    <w:autoRedefine/>
    <w:qFormat/>
    <w:uiPriority w:val="0"/>
    <w:pPr>
      <w:ind w:firstLine="562"/>
    </w:pPr>
    <w:rPr>
      <w:rFonts w:ascii="仿宋_GB2312" w:eastAsia="仿宋_GB2312"/>
      <w:b/>
      <w:sz w:val="28"/>
      <w:szCs w:val="28"/>
    </w:rPr>
  </w:style>
  <w:style w:type="paragraph" w:customStyle="1" w:styleId="523">
    <w:name w:val="图名"/>
    <w:basedOn w:val="23"/>
    <w:autoRedefine/>
    <w:qFormat/>
    <w:uiPriority w:val="0"/>
    <w:pPr>
      <w:spacing w:beforeLines="50" w:afterLines="50"/>
      <w:jc w:val="center"/>
    </w:pPr>
    <w:rPr>
      <w:rFonts w:ascii="Times New Roman" w:hAnsi="Times New Roman"/>
      <w:kern w:val="0"/>
      <w:sz w:val="24"/>
      <w:szCs w:val="24"/>
    </w:rPr>
  </w:style>
  <w:style w:type="paragraph" w:styleId="524">
    <w:name w:val="No Spacing"/>
    <w:link w:val="525"/>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5">
    <w:name w:val="无间隔 字符1"/>
    <w:link w:val="524"/>
    <w:autoRedefine/>
    <w:qFormat/>
    <w:uiPriority w:val="1"/>
    <w:rPr>
      <w:rFonts w:ascii="Times New Roman" w:hAnsi="Times New Roman" w:eastAsia="宋体" w:cs="Times New Roman"/>
      <w:kern w:val="2"/>
      <w:sz w:val="21"/>
      <w:szCs w:val="24"/>
    </w:rPr>
  </w:style>
  <w:style w:type="paragraph" w:customStyle="1" w:styleId="526">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27">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28">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52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0">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531">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32">
    <w:name w:val="文档正文 Char"/>
    <w:basedOn w:val="1"/>
    <w:autoRedefine/>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533">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534">
    <w:name w:val="新昌图表样式"/>
    <w:basedOn w:val="23"/>
    <w:autoRedefine/>
    <w:qFormat/>
    <w:uiPriority w:val="0"/>
    <w:pPr>
      <w:spacing w:beforeLines="50" w:afterLines="50"/>
      <w:jc w:val="center"/>
    </w:pPr>
    <w:rPr>
      <w:rFonts w:ascii="黑体"/>
      <w:kern w:val="0"/>
      <w:sz w:val="24"/>
      <w:szCs w:val="24"/>
    </w:rPr>
  </w:style>
  <w:style w:type="paragraph" w:customStyle="1" w:styleId="535">
    <w:name w:val="Char Char Char"/>
    <w:basedOn w:val="1"/>
    <w:autoRedefine/>
    <w:qFormat/>
    <w:uiPriority w:val="0"/>
    <w:rPr>
      <w:rFonts w:ascii="Tahoma" w:hAnsi="Tahoma"/>
      <w:sz w:val="24"/>
      <w:szCs w:val="20"/>
    </w:rPr>
  </w:style>
  <w:style w:type="paragraph" w:customStyle="1" w:styleId="536">
    <w:name w:val="样式 样式 标题 4 + 段后: 0.5 行1"/>
    <w:basedOn w:val="537"/>
    <w:next w:val="49"/>
    <w:autoRedefine/>
    <w:qFormat/>
    <w:uiPriority w:val="0"/>
    <w:pPr>
      <w:numPr>
        <w:ilvl w:val="1"/>
        <w:numId w:val="6"/>
      </w:numPr>
      <w:tabs>
        <w:tab w:val="left" w:pos="2040"/>
      </w:tabs>
      <w:spacing w:after="120"/>
      <w:ind w:left="0" w:firstLine="0"/>
    </w:pPr>
  </w:style>
  <w:style w:type="paragraph" w:customStyle="1" w:styleId="537">
    <w:name w:val="样式 标题 4 + 段后: 0.5 行"/>
    <w:basedOn w:val="6"/>
    <w:autoRedefine/>
    <w:qFormat/>
    <w:uiPriority w:val="0"/>
    <w:pPr>
      <w:keepLines w:val="0"/>
      <w:numPr>
        <w:ilvl w:val="3"/>
        <w:numId w:val="14"/>
      </w:numPr>
      <w:spacing w:before="120" w:afterLines="50" w:line="240" w:lineRule="auto"/>
      <w:jc w:val="left"/>
    </w:pPr>
    <w:rPr>
      <w:rFonts w:ascii="宋体" w:hAnsi="Times New Roman" w:eastAsia="宋体" w:cs="宋体"/>
      <w:snapToGrid w:val="0"/>
      <w:kern w:val="0"/>
      <w:sz w:val="21"/>
      <w:szCs w:val="20"/>
    </w:rPr>
  </w:style>
  <w:style w:type="paragraph" w:customStyle="1" w:styleId="538">
    <w:name w:val="金保标题2"/>
    <w:basedOn w:val="4"/>
    <w:next w:val="1"/>
    <w:autoRedefine/>
    <w:qFormat/>
    <w:uiPriority w:val="0"/>
    <w:pPr>
      <w:tabs>
        <w:tab w:val="left" w:pos="709"/>
      </w:tabs>
      <w:spacing w:line="360" w:lineRule="auto"/>
    </w:pPr>
    <w:rPr>
      <w:rFonts w:ascii="Times New Roman" w:hAnsi="Times New Roman"/>
      <w:kern w:val="0"/>
      <w:sz w:val="28"/>
      <w:szCs w:val="28"/>
    </w:rPr>
  </w:style>
  <w:style w:type="paragraph" w:customStyle="1" w:styleId="53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0">
    <w:name w:val="贷方"/>
    <w:basedOn w:val="1"/>
    <w:autoRedefine/>
    <w:qFormat/>
    <w:uiPriority w:val="0"/>
    <w:pPr>
      <w:ind w:left="1890" w:leftChars="900"/>
    </w:pPr>
    <w:rPr>
      <w:rFonts w:ascii="Times New Roman" w:hAnsi="Times New Roman"/>
      <w:sz w:val="24"/>
      <w:szCs w:val="24"/>
    </w:rPr>
  </w:style>
  <w:style w:type="paragraph" w:customStyle="1" w:styleId="541">
    <w:name w:val="linyang-正文"/>
    <w:basedOn w:val="1"/>
    <w:autoRedefine/>
    <w:qFormat/>
    <w:uiPriority w:val="0"/>
    <w:pPr>
      <w:spacing w:before="120" w:after="120" w:line="400" w:lineRule="exact"/>
      <w:ind w:firstLine="200" w:firstLineChars="200"/>
    </w:pPr>
    <w:rPr>
      <w:rFonts w:ascii="Times New Roman" w:hAnsi="Times New Roman"/>
      <w:sz w:val="24"/>
      <w:szCs w:val="24"/>
    </w:rPr>
  </w:style>
  <w:style w:type="paragraph" w:customStyle="1" w:styleId="542">
    <w:name w:val="标题2"/>
    <w:basedOn w:val="4"/>
    <w:next w:val="5"/>
    <w:autoRedefine/>
    <w:qFormat/>
    <w:uiPriority w:val="0"/>
    <w:pPr>
      <w:numPr>
        <w:ilvl w:val="1"/>
        <w:numId w:val="15"/>
      </w:numPr>
      <w:spacing w:beforeLines="100" w:afterLines="100" w:line="360" w:lineRule="auto"/>
    </w:pPr>
    <w:rPr>
      <w:rFonts w:ascii="Times New Roman" w:hAnsi="Times New Roman"/>
      <w:sz w:val="30"/>
    </w:rPr>
  </w:style>
  <w:style w:type="paragraph" w:customStyle="1" w:styleId="543">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44">
    <w:name w:val="正文1"/>
    <w:basedOn w:val="26"/>
    <w:next w:val="1"/>
    <w:link w:val="545"/>
    <w:autoRedefine/>
    <w:qFormat/>
    <w:uiPriority w:val="0"/>
    <w:pPr>
      <w:shd w:val="clear" w:color="auto" w:fill="000080"/>
    </w:pPr>
    <w:rPr>
      <w:rFonts w:ascii="Tahoma" w:hAnsi="Tahoma" w:cs="Tahoma"/>
      <w:kern w:val="0"/>
      <w:szCs w:val="24"/>
    </w:rPr>
  </w:style>
  <w:style w:type="character" w:customStyle="1" w:styleId="545">
    <w:name w:val="正文1 Char"/>
    <w:link w:val="544"/>
    <w:autoRedefine/>
    <w:qFormat/>
    <w:uiPriority w:val="0"/>
    <w:rPr>
      <w:rFonts w:ascii="Tahoma" w:hAnsi="Tahoma" w:eastAsia="宋体" w:cs="Tahoma"/>
      <w:sz w:val="18"/>
      <w:szCs w:val="24"/>
      <w:shd w:val="clear" w:color="auto" w:fill="000080"/>
    </w:rPr>
  </w:style>
  <w:style w:type="paragraph" w:customStyle="1" w:styleId="54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8">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49">
    <w:name w:val="小标题"/>
    <w:basedOn w:val="33"/>
    <w:autoRedefine/>
    <w:qFormat/>
    <w:uiPriority w:val="0"/>
    <w:pPr>
      <w:tabs>
        <w:tab w:val="left" w:pos="840"/>
      </w:tabs>
      <w:spacing w:before="60" w:after="60" w:line="360" w:lineRule="auto"/>
      <w:ind w:left="840" w:hanging="420"/>
    </w:pPr>
    <w:rPr>
      <w:rFonts w:eastAsia="黑体"/>
      <w:sz w:val="24"/>
      <w:szCs w:val="20"/>
    </w:rPr>
  </w:style>
  <w:style w:type="paragraph" w:customStyle="1" w:styleId="550">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551">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2">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553">
    <w:name w:val="S4-L15-C"/>
    <w:basedOn w:val="1"/>
    <w:autoRedefine/>
    <w:qFormat/>
    <w:uiPriority w:val="0"/>
    <w:pPr>
      <w:spacing w:after="120" w:line="360" w:lineRule="auto"/>
      <w:jc w:val="center"/>
    </w:pPr>
    <w:rPr>
      <w:rFonts w:ascii="Times New Roman" w:hAnsi="Times New Roman"/>
      <w:szCs w:val="21"/>
    </w:rPr>
  </w:style>
  <w:style w:type="paragraph" w:customStyle="1" w:styleId="554">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5">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556">
    <w:name w:val="标题1"/>
    <w:basedOn w:val="43"/>
    <w:autoRedefine/>
    <w:qFormat/>
    <w:uiPriority w:val="0"/>
    <w:pPr>
      <w:spacing w:line="360" w:lineRule="auto"/>
    </w:pPr>
    <w:rPr>
      <w:b/>
      <w:sz w:val="30"/>
      <w:szCs w:val="20"/>
    </w:rPr>
  </w:style>
  <w:style w:type="paragraph" w:customStyle="1" w:styleId="557">
    <w:name w:val="Normal0"/>
    <w:autoRedefine/>
    <w:qFormat/>
    <w:uiPriority w:val="0"/>
    <w:rPr>
      <w:rFonts w:ascii="Times New Roman" w:hAnsi="Times New Roman" w:eastAsia="宋体" w:cs="Times New Roman"/>
      <w:lang w:val="en-US" w:eastAsia="en-US" w:bidi="ar-SA"/>
    </w:rPr>
  </w:style>
  <w:style w:type="paragraph" w:customStyle="1" w:styleId="558">
    <w:name w:val="Char6"/>
    <w:basedOn w:val="1"/>
    <w:autoRedefine/>
    <w:qFormat/>
    <w:uiPriority w:val="0"/>
    <w:pPr>
      <w:tabs>
        <w:tab w:val="left" w:pos="432"/>
      </w:tabs>
      <w:ind w:left="432" w:hanging="432"/>
    </w:pPr>
    <w:rPr>
      <w:rFonts w:ascii="Times New Roman" w:hAnsi="Times New Roman"/>
      <w:sz w:val="24"/>
      <w:szCs w:val="24"/>
    </w:rPr>
  </w:style>
  <w:style w:type="paragraph" w:customStyle="1" w:styleId="559">
    <w:name w:val="样式 标题 3(A-3)sect1.2.3h3H3level_3PIM 3Level 3 HeadHeading..."/>
    <w:basedOn w:val="5"/>
    <w:autoRedefine/>
    <w:qFormat/>
    <w:uiPriority w:val="0"/>
    <w:rPr>
      <w:rFonts w:ascii="Arial" w:hAnsi="Arial"/>
      <w:sz w:val="30"/>
    </w:rPr>
  </w:style>
  <w:style w:type="paragraph" w:customStyle="1" w:styleId="560">
    <w:name w:val="书籍标题3"/>
    <w:basedOn w:val="1"/>
    <w:autoRedefine/>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61">
    <w:name w:val="Char1"/>
    <w:basedOn w:val="1"/>
    <w:autoRedefine/>
    <w:qFormat/>
    <w:uiPriority w:val="0"/>
    <w:pPr>
      <w:spacing w:beforeLines="20" w:afterLines="20"/>
    </w:pPr>
    <w:rPr>
      <w:rFonts w:ascii="楷体_GB2312" w:hAnsi="宋体" w:eastAsia="楷体_GB2312" w:cs="Arial"/>
      <w:kern w:val="0"/>
      <w:sz w:val="24"/>
      <w:szCs w:val="24"/>
    </w:rPr>
  </w:style>
  <w:style w:type="paragraph" w:customStyle="1" w:styleId="56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flType"/>
    <w:basedOn w:val="1"/>
    <w:autoRedefine/>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64">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565">
    <w:name w:val="正文缩进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66">
    <w:name w:val="文档正文"/>
    <w:basedOn w:val="1"/>
    <w:link w:val="567"/>
    <w:autoRedefine/>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567">
    <w:name w:val="文档正文 Char1"/>
    <w:link w:val="566"/>
    <w:autoRedefine/>
    <w:qFormat/>
    <w:uiPriority w:val="0"/>
    <w:rPr>
      <w:rFonts w:ascii="Arial Narrow" w:hAnsi="Arial Narrow" w:eastAsia="宋体" w:cs="Times New Roman"/>
      <w:sz w:val="24"/>
      <w:szCs w:val="24"/>
    </w:rPr>
  </w:style>
  <w:style w:type="paragraph" w:customStyle="1" w:styleId="568">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9">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70">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1">
    <w:name w:val="Normal Indent1"/>
    <w:basedOn w:val="1"/>
    <w:autoRedefine/>
    <w:qFormat/>
    <w:uiPriority w:val="0"/>
    <w:pPr>
      <w:ind w:firstLine="420"/>
    </w:pPr>
    <w:rPr>
      <w:rFonts w:ascii="Times New Roman" w:hAnsi="Times New Roman"/>
      <w:szCs w:val="20"/>
    </w:rPr>
  </w:style>
  <w:style w:type="paragraph" w:customStyle="1" w:styleId="572">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573">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574">
    <w:name w:val="Char9"/>
    <w:basedOn w:val="1"/>
    <w:autoRedefine/>
    <w:qFormat/>
    <w:uiPriority w:val="0"/>
    <w:pPr>
      <w:adjustRightInd w:val="0"/>
      <w:textAlignment w:val="baseline"/>
    </w:pPr>
    <w:rPr>
      <w:rFonts w:ascii="Tahoma" w:hAnsi="Tahoma"/>
      <w:sz w:val="24"/>
      <w:szCs w:val="20"/>
    </w:rPr>
  </w:style>
  <w:style w:type="paragraph" w:customStyle="1" w:styleId="575">
    <w:name w:val="样式 正文缩进正文（首行缩进两字）四号四号1四号2四号11特点正文非缩进段1ALT+ZPI正文文字首行缩进...2"/>
    <w:basedOn w:val="22"/>
    <w:autoRedefine/>
    <w:qFormat/>
    <w:uiPriority w:val="0"/>
    <w:pPr>
      <w:spacing w:beforeLines="50" w:line="360" w:lineRule="exact"/>
      <w:ind w:firstLine="200" w:firstLineChars="200"/>
    </w:pPr>
    <w:rPr>
      <w:rFonts w:ascii="宋体" w:hAnsi="Times New Roman" w:cs="宋体"/>
      <w:bCs/>
      <w:kern w:val="0"/>
      <w:sz w:val="24"/>
    </w:rPr>
  </w:style>
  <w:style w:type="paragraph" w:customStyle="1" w:styleId="576">
    <w:name w:val="批注主题11"/>
    <w:basedOn w:val="28"/>
    <w:next w:val="28"/>
    <w:autoRedefine/>
    <w:qFormat/>
    <w:uiPriority w:val="0"/>
    <w:rPr>
      <w:b/>
      <w:bCs/>
      <w:kern w:val="0"/>
      <w:sz w:val="20"/>
      <w:szCs w:val="20"/>
    </w:rPr>
  </w:style>
  <w:style w:type="paragraph" w:customStyle="1" w:styleId="57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最新标题1"/>
    <w:basedOn w:val="579"/>
    <w:next w:val="581"/>
    <w:autoRedefine/>
    <w:qFormat/>
    <w:uiPriority w:val="0"/>
    <w:pPr>
      <w:tabs>
        <w:tab w:val="left" w:pos="1140"/>
      </w:tabs>
      <w:spacing w:after="120"/>
    </w:pPr>
    <w:rPr>
      <w:bCs/>
    </w:rPr>
  </w:style>
  <w:style w:type="paragraph" w:customStyle="1" w:styleId="579">
    <w:name w:val="样式 标题1"/>
    <w:basedOn w:val="580"/>
    <w:next w:val="581"/>
    <w:autoRedefine/>
    <w:qFormat/>
    <w:uiPriority w:val="0"/>
    <w:pPr>
      <w:tabs>
        <w:tab w:val="left" w:pos="1140"/>
      </w:tabs>
      <w:spacing w:after="50"/>
      <w:ind w:left="1140" w:hanging="720"/>
    </w:pPr>
    <w:rPr>
      <w:bCs w:val="0"/>
      <w:sz w:val="32"/>
    </w:rPr>
  </w:style>
  <w:style w:type="paragraph" w:customStyle="1" w:styleId="580">
    <w:name w:val="样式 标题 1 + 段后: 0.5 行"/>
    <w:basedOn w:val="3"/>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1">
    <w:name w:val="最新标题2"/>
    <w:basedOn w:val="582"/>
    <w:next w:val="583"/>
    <w:autoRedefine/>
    <w:qFormat/>
    <w:uiPriority w:val="0"/>
    <w:pPr>
      <w:spacing w:after="120"/>
    </w:pPr>
  </w:style>
  <w:style w:type="paragraph" w:customStyle="1" w:styleId="582">
    <w:name w:val="样式 标题 2"/>
    <w:basedOn w:val="4"/>
    <w:next w:val="583"/>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83">
    <w:name w:val="最新标题3"/>
    <w:basedOn w:val="584"/>
    <w:next w:val="585"/>
    <w:autoRedefine/>
    <w:qFormat/>
    <w:uiPriority w:val="0"/>
    <w:pPr>
      <w:spacing w:after="120"/>
    </w:pPr>
  </w:style>
  <w:style w:type="paragraph" w:customStyle="1" w:styleId="584">
    <w:name w:val="样式 标题 3"/>
    <w:basedOn w:val="5"/>
    <w:next w:val="585"/>
    <w:autoRedefine/>
    <w:qFormat/>
    <w:uiPriority w:val="0"/>
    <w:pPr>
      <w:keepLines w:val="0"/>
      <w:spacing w:before="120" w:afterLines="50"/>
      <w:jc w:val="left"/>
    </w:pPr>
    <w:rPr>
      <w:rFonts w:ascii="宋体" w:cs="宋体"/>
      <w:snapToGrid w:val="0"/>
      <w:kern w:val="0"/>
      <w:szCs w:val="20"/>
    </w:rPr>
  </w:style>
  <w:style w:type="paragraph" w:customStyle="1" w:styleId="585">
    <w:name w:val="最新标题4"/>
    <w:basedOn w:val="586"/>
    <w:next w:val="1"/>
    <w:autoRedefine/>
    <w:qFormat/>
    <w:uiPriority w:val="0"/>
    <w:pPr>
      <w:tabs>
        <w:tab w:val="left" w:pos="864"/>
        <w:tab w:val="left" w:pos="2040"/>
        <w:tab w:val="left" w:pos="2100"/>
      </w:tabs>
      <w:spacing w:after="120"/>
      <w:ind w:left="0" w:firstLine="0"/>
    </w:pPr>
  </w:style>
  <w:style w:type="paragraph" w:customStyle="1" w:styleId="586">
    <w:name w:val="样式 标题 4"/>
    <w:basedOn w:val="587"/>
    <w:next w:val="588"/>
    <w:autoRedefine/>
    <w:qFormat/>
    <w:uiPriority w:val="0"/>
    <w:pPr>
      <w:tabs>
        <w:tab w:val="left" w:pos="864"/>
        <w:tab w:val="left" w:pos="2040"/>
        <w:tab w:val="left" w:pos="2100"/>
      </w:tabs>
      <w:spacing w:after="50"/>
      <w:ind w:left="2100" w:hanging="420"/>
    </w:pPr>
  </w:style>
  <w:style w:type="paragraph" w:customStyle="1" w:styleId="587">
    <w:name w:val="样式 标题 4Chapter X.X.X.X. + 段后: 0.5 行1"/>
    <w:basedOn w:val="537"/>
    <w:autoRedefine/>
    <w:qFormat/>
    <w:uiPriority w:val="0"/>
    <w:pPr>
      <w:numPr>
        <w:ilvl w:val="0"/>
        <w:numId w:val="0"/>
      </w:numPr>
      <w:tabs>
        <w:tab w:val="left" w:pos="864"/>
      </w:tabs>
      <w:spacing w:after="120"/>
      <w:ind w:left="864" w:hanging="864"/>
    </w:pPr>
  </w:style>
  <w:style w:type="paragraph" w:customStyle="1" w:styleId="588">
    <w:name w:val="样式 正文"/>
    <w:basedOn w:val="1"/>
    <w:next w:val="1"/>
    <w:autoRedefine/>
    <w:qFormat/>
    <w:uiPriority w:val="0"/>
    <w:pPr>
      <w:numPr>
        <w:ilvl w:val="2"/>
        <w:numId w:val="6"/>
      </w:numPr>
      <w:spacing w:afterLines="50"/>
      <w:jc w:val="left"/>
    </w:pPr>
    <w:rPr>
      <w:rFonts w:ascii="宋体" w:hAnsi="Times New Roman" w:cs="宋体"/>
      <w:snapToGrid w:val="0"/>
      <w:kern w:val="0"/>
      <w:szCs w:val="20"/>
    </w:rPr>
  </w:style>
  <w:style w:type="paragraph" w:customStyle="1" w:styleId="589">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590">
    <w:name w:val="_Style 1481"/>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1">
    <w:name w:val="样式 标题 1 + 左侧:  0 厘米 首行缩进:  0 厘米"/>
    <w:basedOn w:val="3"/>
    <w:autoRedefine/>
    <w:qFormat/>
    <w:uiPriority w:val="0"/>
    <w:pPr>
      <w:keepNext/>
      <w:keepLines/>
      <w:autoSpaceDE/>
      <w:autoSpaceDN/>
      <w:adjustRightInd/>
      <w:spacing w:after="120"/>
      <w:jc w:val="both"/>
    </w:pPr>
    <w:rPr>
      <w:rFonts w:ascii="黑体" w:eastAsia="黑体" w:cs="宋体"/>
      <w:kern w:val="44"/>
    </w:rPr>
  </w:style>
  <w:style w:type="paragraph" w:customStyle="1" w:styleId="592">
    <w:name w:val="Paragraph1"/>
    <w:basedOn w:val="1"/>
    <w:autoRedefine/>
    <w:qFormat/>
    <w:uiPriority w:val="0"/>
    <w:pPr>
      <w:spacing w:before="80" w:afterLines="50"/>
    </w:pPr>
    <w:rPr>
      <w:rFonts w:ascii="宋体" w:hAnsi="Times New Roman"/>
      <w:snapToGrid w:val="0"/>
      <w:kern w:val="0"/>
      <w:szCs w:val="20"/>
    </w:rPr>
  </w:style>
  <w:style w:type="paragraph" w:customStyle="1" w:styleId="593">
    <w:name w:val="4"/>
    <w:basedOn w:val="1"/>
    <w:autoRedefine/>
    <w:qFormat/>
    <w:uiPriority w:val="0"/>
  </w:style>
  <w:style w:type="paragraph" w:customStyle="1" w:styleId="594">
    <w:name w:val="ZJGIS-一级标题"/>
    <w:basedOn w:val="3"/>
    <w:autoRedefine/>
    <w:qFormat/>
    <w:uiPriority w:val="0"/>
    <w:pPr>
      <w:keepNext/>
      <w:keepLines/>
      <w:numPr>
        <w:ilvl w:val="0"/>
        <w:numId w:val="12"/>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95">
    <w:name w:val="中等深浅列表 2 - 强调文字颜色 21"/>
    <w:autoRedefine/>
    <w:qFormat/>
    <w:uiPriority w:val="99"/>
    <w:rPr>
      <w:rFonts w:ascii="Calibri" w:hAnsi="Calibri" w:eastAsia="宋体" w:cs="Times New Roman"/>
      <w:kern w:val="2"/>
      <w:sz w:val="21"/>
      <w:szCs w:val="22"/>
      <w:lang w:val="en-US" w:eastAsia="zh-CN" w:bidi="ar-SA"/>
    </w:rPr>
  </w:style>
  <w:style w:type="paragraph" w:customStyle="1" w:styleId="596">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97">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98">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9">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1">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2">
    <w:name w:val="Char4"/>
    <w:basedOn w:val="1"/>
    <w:autoRedefine/>
    <w:qFormat/>
    <w:uiPriority w:val="0"/>
    <w:pPr>
      <w:tabs>
        <w:tab w:val="left" w:pos="432"/>
      </w:tabs>
      <w:ind w:left="432" w:hanging="432"/>
    </w:pPr>
    <w:rPr>
      <w:rFonts w:ascii="Times New Roman" w:hAnsi="Times New Roman"/>
      <w:sz w:val="24"/>
      <w:szCs w:val="24"/>
    </w:rPr>
  </w:style>
  <w:style w:type="paragraph" w:customStyle="1" w:styleId="60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04">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605">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06">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07">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609">
    <w:name w:val="pbullet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610">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611">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3">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614">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15">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616">
    <w:name w:val="圆点"/>
    <w:basedOn w:val="1"/>
    <w:autoRedefine/>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7">
    <w:name w:val="Char7"/>
    <w:basedOn w:val="1"/>
    <w:autoRedefine/>
    <w:qFormat/>
    <w:uiPriority w:val="0"/>
    <w:pPr>
      <w:tabs>
        <w:tab w:val="left" w:pos="432"/>
      </w:tabs>
      <w:ind w:left="432" w:hanging="432"/>
    </w:pPr>
    <w:rPr>
      <w:rFonts w:ascii="Times New Roman" w:hAnsi="Times New Roman"/>
      <w:sz w:val="24"/>
      <w:szCs w:val="24"/>
    </w:rPr>
  </w:style>
  <w:style w:type="paragraph" w:customStyle="1" w:styleId="618">
    <w:name w:val="样式 样式 标题 4 + 段后: 0.5 行 + 段后: 0.5 行"/>
    <w:basedOn w:val="537"/>
    <w:autoRedefine/>
    <w:qFormat/>
    <w:uiPriority w:val="0"/>
    <w:pPr>
      <w:numPr>
        <w:ilvl w:val="0"/>
        <w:numId w:val="0"/>
      </w:numPr>
      <w:tabs>
        <w:tab w:val="left" w:pos="864"/>
      </w:tabs>
      <w:ind w:left="864" w:hanging="864"/>
    </w:pPr>
  </w:style>
  <w:style w:type="paragraph" w:customStyle="1" w:styleId="619">
    <w:name w:val="样式 标题 1 + 五号1 Char Char Char Char Char Char Char Char Char Char Char Char Char Char Char Char Char"/>
    <w:basedOn w:val="3"/>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620">
    <w:name w:val="_Style 148"/>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1">
    <w:name w:val="Char Char1 Char"/>
    <w:basedOn w:val="1"/>
    <w:autoRedefine/>
    <w:qFormat/>
    <w:uiPriority w:val="0"/>
    <w:rPr>
      <w:rFonts w:ascii="仿宋_GB2312" w:hAnsi="Times New Roman" w:eastAsia="仿宋_GB2312"/>
      <w:b/>
      <w:sz w:val="32"/>
      <w:szCs w:val="32"/>
    </w:rPr>
  </w:style>
  <w:style w:type="paragraph" w:customStyle="1" w:styleId="622">
    <w:name w:val="样式6"/>
    <w:basedOn w:val="1"/>
    <w:link w:val="623"/>
    <w:autoRedefine/>
    <w:qFormat/>
    <w:uiPriority w:val="0"/>
    <w:pPr>
      <w:adjustRightInd w:val="0"/>
      <w:spacing w:beforeLines="50" w:afterLines="50"/>
      <w:ind w:firstLine="669"/>
      <w:textAlignment w:val="baseline"/>
    </w:pPr>
    <w:rPr>
      <w:rFonts w:ascii="宋体" w:hAnsi="宋体"/>
      <w:kern w:val="0"/>
      <w:sz w:val="28"/>
      <w:szCs w:val="20"/>
    </w:rPr>
  </w:style>
  <w:style w:type="character" w:customStyle="1" w:styleId="623">
    <w:name w:val="样式6 Char"/>
    <w:link w:val="622"/>
    <w:autoRedefine/>
    <w:qFormat/>
    <w:uiPriority w:val="0"/>
    <w:rPr>
      <w:rFonts w:ascii="宋体" w:hAnsi="宋体" w:eastAsia="宋体" w:cs="Times New Roman"/>
      <w:sz w:val="28"/>
    </w:rPr>
  </w:style>
  <w:style w:type="paragraph" w:customStyle="1" w:styleId="624">
    <w:name w:val="段落文字"/>
    <w:basedOn w:val="80"/>
    <w:autoRedefine/>
    <w:qFormat/>
    <w:uiPriority w:val="0"/>
    <w:pPr>
      <w:spacing w:after="60"/>
      <w:ind w:left="420" w:firstLine="200" w:firstLineChars="200"/>
    </w:pPr>
    <w:rPr>
      <w:rFonts w:ascii="Times New Roman" w:hAnsi="Times New Roman"/>
      <w:szCs w:val="24"/>
    </w:rPr>
  </w:style>
  <w:style w:type="paragraph" w:customStyle="1" w:styleId="625">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6">
    <w:name w:val="正文-带编号1)"/>
    <w:basedOn w:val="1"/>
    <w:autoRedefine/>
    <w:qFormat/>
    <w:uiPriority w:val="0"/>
    <w:pPr>
      <w:numPr>
        <w:ilvl w:val="0"/>
        <w:numId w:val="16"/>
      </w:numPr>
      <w:spacing w:line="400" w:lineRule="exact"/>
    </w:pPr>
    <w:rPr>
      <w:rFonts w:ascii="Arial" w:hAnsi="Arial"/>
      <w:szCs w:val="24"/>
    </w:rPr>
  </w:style>
  <w:style w:type="paragraph" w:customStyle="1" w:styleId="627">
    <w:name w:val="GP有序编号2级"/>
    <w:basedOn w:val="1"/>
    <w:autoRedefine/>
    <w:qFormat/>
    <w:uiPriority w:val="0"/>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628">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9">
    <w:name w:val="样式 标题 3Chapter X.X.X"/>
    <w:basedOn w:val="630"/>
    <w:autoRedefine/>
    <w:qFormat/>
    <w:uiPriority w:val="0"/>
    <w:pPr>
      <w:spacing w:after="120"/>
    </w:pPr>
  </w:style>
  <w:style w:type="paragraph" w:customStyle="1" w:styleId="630">
    <w:name w:val="标题 3Chapter X.X.X. + 段后: 0.5 行 + 段后: 0.5 行 + 段后: 0.5 行1"/>
    <w:basedOn w:val="631"/>
    <w:autoRedefine/>
    <w:qFormat/>
    <w:uiPriority w:val="0"/>
  </w:style>
  <w:style w:type="paragraph" w:customStyle="1" w:styleId="631">
    <w:name w:val="样式 样式 标题 3Chapter X.X.X. + 段后: 0.5 行 + 段后: 0.5 行"/>
    <w:basedOn w:val="632"/>
    <w:autoRedefine/>
    <w:qFormat/>
    <w:uiPriority w:val="0"/>
  </w:style>
  <w:style w:type="paragraph" w:customStyle="1" w:styleId="632">
    <w:name w:val="样式 标题 3Chapter X.X.X. + 段后: 0.5 行"/>
    <w:basedOn w:val="5"/>
    <w:autoRedefine/>
    <w:qFormat/>
    <w:uiPriority w:val="0"/>
    <w:pPr>
      <w:keepLines w:val="0"/>
      <w:spacing w:before="120" w:afterLines="50"/>
      <w:jc w:val="left"/>
    </w:pPr>
    <w:rPr>
      <w:rFonts w:ascii="宋体" w:cs="宋体"/>
      <w:snapToGrid w:val="0"/>
      <w:kern w:val="0"/>
      <w:szCs w:val="20"/>
    </w:rPr>
  </w:style>
  <w:style w:type="paragraph" w:customStyle="1" w:styleId="633">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634">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635">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3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3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38">
    <w:name w:val="S4-L15-No"/>
    <w:basedOn w:val="639"/>
    <w:autoRedefine/>
    <w:qFormat/>
    <w:uiPriority w:val="0"/>
    <w:pPr>
      <w:tabs>
        <w:tab w:val="left" w:pos="720"/>
      </w:tabs>
      <w:ind w:hanging="720"/>
    </w:pPr>
  </w:style>
  <w:style w:type="paragraph" w:customStyle="1" w:styleId="639">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640">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641">
    <w:name w:val="Char Char Char Char Char Char Char Char Char Char"/>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642">
    <w:name w:val="红日标题"/>
    <w:basedOn w:val="78"/>
    <w:next w:val="1"/>
    <w:autoRedefine/>
    <w:qFormat/>
    <w:uiPriority w:val="0"/>
    <w:pPr>
      <w:pageBreakBefore/>
      <w:widowControl/>
      <w:numPr>
        <w:ilvl w:val="0"/>
        <w:numId w:val="18"/>
      </w:numPr>
      <w:spacing w:line="276" w:lineRule="auto"/>
      <w:jc w:val="left"/>
    </w:pPr>
    <w:rPr>
      <w:caps/>
      <w:color w:val="4F81BD"/>
      <w:spacing w:val="10"/>
      <w:kern w:val="28"/>
      <w:sz w:val="36"/>
      <w:szCs w:val="36"/>
      <w:lang w:eastAsia="en-US" w:bidi="en-US"/>
    </w:rPr>
  </w:style>
  <w:style w:type="paragraph" w:customStyle="1" w:styleId="643">
    <w:name w:val="二级项目符号"/>
    <w:basedOn w:val="1"/>
    <w:autoRedefine/>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44">
    <w:name w:val="样式 书籍标题3 + Arial 段前: 1 行 段后: 1 行"/>
    <w:basedOn w:val="1"/>
    <w:autoRedefine/>
    <w:qFormat/>
    <w:uiPriority w:val="0"/>
    <w:pPr>
      <w:numPr>
        <w:ilvl w:val="2"/>
        <w:numId w:val="19"/>
      </w:numPr>
      <w:spacing w:beforeLines="100" w:afterLines="100"/>
      <w:jc w:val="left"/>
      <w:outlineLvl w:val="2"/>
    </w:pPr>
    <w:rPr>
      <w:rFonts w:ascii="Arial" w:hAnsi="Arial"/>
      <w:b/>
      <w:bCs/>
      <w:spacing w:val="20"/>
      <w:sz w:val="28"/>
      <w:szCs w:val="28"/>
    </w:rPr>
  </w:style>
  <w:style w:type="paragraph" w:customStyle="1" w:styleId="645">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646">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paragraph" w:customStyle="1" w:styleId="647">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48">
    <w:name w:val="GP有序编号3级"/>
    <w:basedOn w:val="1"/>
    <w:autoRedefine/>
    <w:qFormat/>
    <w:uiPriority w:val="0"/>
    <w:pPr>
      <w:numPr>
        <w:ilvl w:val="3"/>
        <w:numId w:val="17"/>
      </w:numPr>
      <w:spacing w:line="360" w:lineRule="auto"/>
      <w:ind w:left="1320" w:hanging="420"/>
      <w:jc w:val="left"/>
    </w:pPr>
    <w:rPr>
      <w:rFonts w:ascii="Times New Roman" w:hAnsi="Times New Roman"/>
      <w:sz w:val="24"/>
      <w:szCs w:val="21"/>
    </w:rPr>
  </w:style>
  <w:style w:type="paragraph" w:customStyle="1" w:styleId="649">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650">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651">
    <w:name w:val="Char3"/>
    <w:basedOn w:val="1"/>
    <w:autoRedefine/>
    <w:qFormat/>
    <w:uiPriority w:val="0"/>
    <w:rPr>
      <w:rFonts w:ascii="仿宋_GB2312" w:hAnsi="Times New Roman" w:eastAsia="仿宋_GB2312"/>
      <w:b/>
      <w:sz w:val="32"/>
      <w:szCs w:val="20"/>
    </w:rPr>
  </w:style>
  <w:style w:type="paragraph" w:customStyle="1" w:styleId="652">
    <w:name w:val="此正文"/>
    <w:basedOn w:val="1"/>
    <w:autoRedefine/>
    <w:qFormat/>
    <w:uiPriority w:val="0"/>
    <w:pPr>
      <w:spacing w:line="360" w:lineRule="auto"/>
      <w:ind w:firstLine="200" w:firstLineChars="200"/>
    </w:pPr>
    <w:rPr>
      <w:rFonts w:ascii="Times New Roman" w:hAnsi="Times New Roman"/>
      <w:sz w:val="24"/>
      <w:szCs w:val="24"/>
    </w:rPr>
  </w:style>
  <w:style w:type="paragraph" w:customStyle="1" w:styleId="653">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54">
    <w:name w:val="_Style 13"/>
    <w:basedOn w:val="1"/>
    <w:autoRedefine/>
    <w:qFormat/>
    <w:uiPriority w:val="0"/>
    <w:pPr>
      <w:tabs>
        <w:tab w:val="left" w:pos="360"/>
      </w:tabs>
      <w:ind w:firstLine="420" w:firstLineChars="150"/>
    </w:pPr>
    <w:rPr>
      <w:rFonts w:ascii="Times New Roman" w:hAnsi="Times New Roman"/>
      <w:szCs w:val="20"/>
    </w:rPr>
  </w:style>
  <w:style w:type="paragraph" w:customStyle="1" w:styleId="655">
    <w:name w:val="Bullet 2"/>
    <w:basedOn w:val="33"/>
    <w:autoRedefine/>
    <w:qFormat/>
    <w:uiPriority w:val="0"/>
    <w:pPr>
      <w:numPr>
        <w:ilvl w:val="0"/>
        <w:numId w:val="20"/>
      </w:numPr>
      <w:spacing w:beforeLines="10" w:afterLines="10" w:line="264" w:lineRule="auto"/>
    </w:pPr>
    <w:rPr>
      <w:rFonts w:ascii="Arial" w:hAnsi="Arial"/>
      <w:sz w:val="21"/>
      <w:szCs w:val="21"/>
    </w:rPr>
  </w:style>
  <w:style w:type="paragraph" w:customStyle="1" w:styleId="656">
    <w:name w:val="默认段落字体 Para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657">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58">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9">
    <w:name w:val="图样式"/>
    <w:basedOn w:val="1"/>
    <w:autoRedefine/>
    <w:qFormat/>
    <w:uiPriority w:val="0"/>
    <w:pPr>
      <w:keepNext/>
      <w:widowControl/>
      <w:spacing w:before="80" w:after="80"/>
      <w:jc w:val="center"/>
    </w:pPr>
    <w:rPr>
      <w:rFonts w:ascii="Times New Roman" w:hAnsi="Times New Roman"/>
      <w:szCs w:val="20"/>
    </w:rPr>
  </w:style>
  <w:style w:type="paragraph" w:customStyle="1" w:styleId="660">
    <w:name w:val="Char Char1 Char11"/>
    <w:basedOn w:val="1"/>
    <w:autoRedefine/>
    <w:qFormat/>
    <w:uiPriority w:val="0"/>
    <w:rPr>
      <w:rFonts w:ascii="仿宋_GB2312" w:hAnsi="Times New Roman" w:eastAsia="仿宋_GB2312"/>
      <w:b/>
      <w:sz w:val="32"/>
      <w:szCs w:val="32"/>
    </w:rPr>
  </w:style>
  <w:style w:type="paragraph" w:customStyle="1" w:styleId="661">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默认段落字体 Para Char Char Char Char Char Char Char Char Char Char"/>
    <w:basedOn w:val="1"/>
    <w:autoRedefine/>
    <w:qFormat/>
    <w:uiPriority w:val="0"/>
    <w:rPr>
      <w:rFonts w:ascii="Tahoma" w:hAnsi="Tahoma"/>
      <w:sz w:val="24"/>
      <w:szCs w:val="20"/>
    </w:rPr>
  </w:style>
  <w:style w:type="paragraph" w:customStyle="1" w:styleId="663">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664">
    <w:name w:val="样式2"/>
    <w:basedOn w:val="4"/>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65">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6">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667">
    <w:name w:val="_Style 118"/>
    <w:basedOn w:val="1"/>
    <w:autoRedefine/>
    <w:qFormat/>
    <w:uiPriority w:val="0"/>
  </w:style>
  <w:style w:type="paragraph" w:customStyle="1" w:styleId="668">
    <w:name w:val="标准有序列表（L1）"/>
    <w:basedOn w:val="22"/>
    <w:autoRedefine/>
    <w:qFormat/>
    <w:uiPriority w:val="0"/>
    <w:pPr>
      <w:tabs>
        <w:tab w:val="left" w:pos="0"/>
      </w:tabs>
      <w:spacing w:line="360" w:lineRule="auto"/>
      <w:ind w:firstLine="0"/>
    </w:pPr>
    <w:rPr>
      <w:rFonts w:ascii="黑体" w:eastAsia="黑体"/>
      <w:color w:val="000000"/>
      <w:sz w:val="24"/>
    </w:rPr>
  </w:style>
  <w:style w:type="paragraph" w:customStyle="1" w:styleId="669">
    <w:name w:val="封面公司名称中文"/>
    <w:basedOn w:val="1"/>
    <w:next w:val="1"/>
    <w:autoRedefine/>
    <w:qFormat/>
    <w:uiPriority w:val="0"/>
    <w:pPr>
      <w:jc w:val="center"/>
    </w:pPr>
    <w:rPr>
      <w:rFonts w:ascii="Times New Roman" w:hAnsi="Times New Roman" w:eastAsia="幼圆" w:cs="宋体"/>
      <w:b/>
      <w:sz w:val="28"/>
      <w:szCs w:val="28"/>
    </w:rPr>
  </w:style>
  <w:style w:type="paragraph" w:customStyle="1" w:styleId="670">
    <w:name w:val="_Style 11811"/>
    <w:basedOn w:val="1"/>
    <w:autoRedefine/>
    <w:qFormat/>
    <w:uiPriority w:val="0"/>
  </w:style>
  <w:style w:type="paragraph" w:customStyle="1" w:styleId="671">
    <w:name w:val="Char Char Char Char Char Char Char Char"/>
    <w:basedOn w:val="1"/>
    <w:autoRedefine/>
    <w:qFormat/>
    <w:uiPriority w:val="0"/>
    <w:pPr>
      <w:tabs>
        <w:tab w:val="left" w:pos="360"/>
      </w:tabs>
    </w:pPr>
    <w:rPr>
      <w:rFonts w:ascii="Times New Roman" w:hAnsi="Times New Roman"/>
      <w:sz w:val="24"/>
      <w:szCs w:val="24"/>
    </w:rPr>
  </w:style>
  <w:style w:type="paragraph" w:customStyle="1" w:styleId="672">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73">
    <w:name w:val="Char Char Char2"/>
    <w:basedOn w:val="1"/>
    <w:autoRedefine/>
    <w:qFormat/>
    <w:uiPriority w:val="0"/>
    <w:rPr>
      <w:rFonts w:ascii="Times New Roman" w:hAnsi="Times New Roman" w:eastAsia="仿宋_GB2312" w:cs="宋体"/>
      <w:sz w:val="24"/>
      <w:szCs w:val="20"/>
    </w:rPr>
  </w:style>
  <w:style w:type="paragraph" w:customStyle="1" w:styleId="674">
    <w:name w:val="样式 小四 行距: 1.5 倍行距 首行缩进:  2 字符"/>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675">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676">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677">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78">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79">
    <w:name w:val="List Paragraph1"/>
    <w:basedOn w:val="1"/>
    <w:autoRedefine/>
    <w:qFormat/>
    <w:uiPriority w:val="0"/>
    <w:pPr>
      <w:ind w:firstLine="420" w:firstLineChars="200"/>
    </w:pPr>
    <w:rPr>
      <w:szCs w:val="24"/>
    </w:rPr>
  </w:style>
  <w:style w:type="paragraph" w:customStyle="1" w:styleId="680">
    <w:name w:val="样式 标题 2 + 五号"/>
    <w:basedOn w:val="4"/>
    <w:autoRedefine/>
    <w:qFormat/>
    <w:uiPriority w:val="0"/>
    <w:pPr>
      <w:spacing w:before="0" w:after="0" w:line="240" w:lineRule="auto"/>
    </w:pPr>
    <w:rPr>
      <w:rFonts w:ascii="宋体" w:hAnsi="宋体" w:eastAsia="宋体"/>
      <w:sz w:val="21"/>
    </w:rPr>
  </w:style>
  <w:style w:type="paragraph" w:customStyle="1" w:styleId="681">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2">
    <w:name w:val="样式 正文（首行缩进两字） + 首行缩进:  2 字符 段后: 0.5 行 行距: 1.5 倍行距"/>
    <w:basedOn w:val="22"/>
    <w:autoRedefine/>
    <w:qFormat/>
    <w:uiPriority w:val="0"/>
    <w:pPr>
      <w:spacing w:line="360" w:lineRule="auto"/>
    </w:pPr>
    <w:rPr>
      <w:sz w:val="24"/>
      <w:szCs w:val="24"/>
    </w:rPr>
  </w:style>
  <w:style w:type="paragraph" w:customStyle="1" w:styleId="683">
    <w:name w:val="Style-正文"/>
    <w:basedOn w:val="1"/>
    <w:autoRedefine/>
    <w:qFormat/>
    <w:uiPriority w:val="0"/>
    <w:pPr>
      <w:spacing w:line="360" w:lineRule="auto"/>
      <w:ind w:firstLine="420"/>
    </w:pPr>
    <w:rPr>
      <w:rFonts w:ascii="宋体" w:hAnsi="宋体"/>
      <w:sz w:val="24"/>
      <w:szCs w:val="24"/>
    </w:rPr>
  </w:style>
  <w:style w:type="paragraph" w:customStyle="1" w:styleId="684">
    <w:name w:val="金保文档标准正文 Char"/>
    <w:basedOn w:val="1"/>
    <w:autoRedefine/>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685">
    <w:name w:val="标题6"/>
    <w:basedOn w:val="1"/>
    <w:next w:val="3"/>
    <w:autoRedefine/>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86">
    <w:name w:val="默认段落字体 Para Char Char Char"/>
    <w:basedOn w:val="1"/>
    <w:autoRedefine/>
    <w:qFormat/>
    <w:uiPriority w:val="0"/>
    <w:rPr>
      <w:rFonts w:ascii="Times New Roman" w:hAnsi="Times New Roman"/>
      <w:szCs w:val="24"/>
    </w:rPr>
  </w:style>
  <w:style w:type="paragraph" w:customStyle="1" w:styleId="687">
    <w:name w:val="样式 标题 1 + 五号"/>
    <w:basedOn w:val="3"/>
    <w:autoRedefine/>
    <w:qFormat/>
    <w:uiPriority w:val="0"/>
    <w:pPr>
      <w:keepNext/>
      <w:keepLines/>
      <w:autoSpaceDE/>
      <w:autoSpaceDN/>
      <w:adjustRightInd/>
      <w:spacing w:line="240" w:lineRule="auto"/>
    </w:pPr>
    <w:rPr>
      <w:rFonts w:eastAsia="宋体"/>
      <w:kern w:val="44"/>
      <w:sz w:val="32"/>
      <w:szCs w:val="32"/>
    </w:rPr>
  </w:style>
  <w:style w:type="paragraph" w:customStyle="1" w:styleId="688">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89">
    <w:name w:val="纯文本1"/>
    <w:basedOn w:val="1"/>
    <w:autoRedefine/>
    <w:qFormat/>
    <w:uiPriority w:val="0"/>
    <w:rPr>
      <w:rFonts w:ascii="宋体" w:hAnsi="Courier New"/>
      <w:szCs w:val="20"/>
    </w:rPr>
  </w:style>
  <w:style w:type="paragraph" w:customStyle="1" w:styleId="690">
    <w:name w:val="S4-I-U-L15-No-dot"/>
    <w:basedOn w:val="1"/>
    <w:autoRedefine/>
    <w:qFormat/>
    <w:uiPriority w:val="0"/>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691">
    <w:name w:val="TOC 标题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9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3">
    <w:name w:val="默认段落字体 Para Char Char Char Char Char Char Char Char Char1 Char Char Char Char"/>
    <w:basedOn w:val="1"/>
    <w:autoRedefine/>
    <w:qFormat/>
    <w:uiPriority w:val="0"/>
    <w:rPr>
      <w:rFonts w:ascii="Tahoma" w:hAnsi="Tahoma"/>
      <w:sz w:val="24"/>
      <w:szCs w:val="20"/>
    </w:rPr>
  </w:style>
  <w:style w:type="paragraph" w:customStyle="1" w:styleId="694">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695">
    <w:name w:val="样式 样式 样式 标题 3Chapter X.X.X. + 段后: 0.5 行 + 段后: 0.5 行 + 段后: 0.5 行"/>
    <w:basedOn w:val="631"/>
    <w:autoRedefine/>
    <w:qFormat/>
    <w:uiPriority w:val="0"/>
    <w:pPr>
      <w:spacing w:after="120"/>
    </w:pPr>
  </w:style>
  <w:style w:type="paragraph" w:customStyle="1" w:styleId="696">
    <w:name w:val="样式 标题 2 + 宋体 小四 段前: 0 磅 段后: 0 磅 行距: 1.5 倍行距"/>
    <w:basedOn w:val="4"/>
    <w:autoRedefine/>
    <w:qFormat/>
    <w:uiPriority w:val="0"/>
    <w:pPr>
      <w:numPr>
        <w:ilvl w:val="0"/>
        <w:numId w:val="22"/>
      </w:numPr>
      <w:spacing w:before="0" w:after="0" w:line="360" w:lineRule="auto"/>
    </w:pPr>
    <w:rPr>
      <w:rFonts w:ascii="宋体" w:hAnsi="宋体" w:eastAsia="宋体" w:cs="宋体"/>
      <w:sz w:val="24"/>
      <w:szCs w:val="20"/>
    </w:rPr>
  </w:style>
  <w:style w:type="paragraph" w:customStyle="1" w:styleId="697">
    <w:name w:val="Char3 Char Char Char"/>
    <w:basedOn w:val="1"/>
    <w:autoRedefine/>
    <w:qFormat/>
    <w:uiPriority w:val="0"/>
    <w:pPr>
      <w:widowControl/>
      <w:spacing w:after="160" w:line="240" w:lineRule="exact"/>
      <w:jc w:val="left"/>
    </w:pPr>
    <w:rPr>
      <w:rFonts w:ascii="Times New Roman" w:hAnsi="Times New Roman"/>
      <w:szCs w:val="20"/>
    </w:rPr>
  </w:style>
  <w:style w:type="paragraph" w:customStyle="1" w:styleId="698">
    <w:name w:val="二级标题"/>
    <w:basedOn w:val="4"/>
    <w:autoRedefine/>
    <w:qFormat/>
    <w:uiPriority w:val="0"/>
    <w:pPr>
      <w:tabs>
        <w:tab w:val="left" w:pos="1116"/>
      </w:tabs>
      <w:ind w:left="1116" w:hanging="576"/>
    </w:pPr>
    <w:rPr>
      <w:rFonts w:ascii="黑体" w:hAnsi="Cambria"/>
      <w:kern w:val="0"/>
    </w:rPr>
  </w:style>
  <w:style w:type="paragraph" w:customStyle="1" w:styleId="699">
    <w:name w:val="文档结构图1"/>
    <w:basedOn w:val="1"/>
    <w:autoRedefine/>
    <w:qFormat/>
    <w:uiPriority w:val="0"/>
    <w:rPr>
      <w:rFonts w:ascii="宋体"/>
      <w:kern w:val="0"/>
      <w:sz w:val="18"/>
      <w:szCs w:val="18"/>
    </w:rPr>
  </w:style>
  <w:style w:type="paragraph" w:customStyle="1" w:styleId="7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01">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02">
    <w:name w:val="正文文本 New New"/>
    <w:basedOn w:val="628"/>
    <w:autoRedefine/>
    <w:qFormat/>
    <w:uiPriority w:val="0"/>
    <w:pPr>
      <w:spacing w:after="120"/>
    </w:pPr>
    <w:rPr>
      <w:sz w:val="28"/>
      <w:szCs w:val="24"/>
    </w:rPr>
  </w:style>
  <w:style w:type="paragraph" w:customStyle="1" w:styleId="70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04">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70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6">
    <w:name w:val="[Normal]"/>
    <w:autoRedefine/>
    <w:qFormat/>
    <w:uiPriority w:val="0"/>
    <w:rPr>
      <w:rFonts w:ascii="宋体" w:hAnsi="宋体" w:eastAsia="宋体" w:cs="Times New Roman"/>
      <w:sz w:val="24"/>
      <w:lang w:val="zh-CN" w:eastAsia="zh-CN" w:bidi="ar-SA"/>
    </w:rPr>
  </w:style>
  <w:style w:type="paragraph" w:customStyle="1" w:styleId="707">
    <w:name w:val="SZF表"/>
    <w:basedOn w:val="708"/>
    <w:autoRedefine/>
    <w:qFormat/>
    <w:uiPriority w:val="0"/>
    <w:rPr>
      <w:rFonts w:ascii="宋体" w:hAnsi="宋体"/>
      <w:bCs/>
      <w:szCs w:val="21"/>
    </w:rPr>
  </w:style>
  <w:style w:type="paragraph" w:customStyle="1" w:styleId="708">
    <w:name w:val="SZF图"/>
    <w:basedOn w:val="1"/>
    <w:autoRedefine/>
    <w:qFormat/>
    <w:uiPriority w:val="0"/>
    <w:pPr>
      <w:spacing w:beforeLines="50" w:afterLines="50" w:line="360" w:lineRule="auto"/>
      <w:jc w:val="center"/>
    </w:pPr>
    <w:rPr>
      <w:rFonts w:ascii="Times New Roman" w:hAnsi="Times New Roman"/>
      <w:b/>
      <w:szCs w:val="24"/>
    </w:rPr>
  </w:style>
  <w:style w:type="paragraph" w:customStyle="1" w:styleId="709">
    <w:name w:val="Figure Description"/>
    <w:next w:val="1"/>
    <w:autoRedefine/>
    <w:qFormat/>
    <w:uiPriority w:val="0"/>
    <w:pPr>
      <w:numPr>
        <w:ilvl w:val="4"/>
        <w:numId w:val="23"/>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71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1">
    <w:name w:val="Char1 Char Char Char1"/>
    <w:basedOn w:val="1"/>
    <w:autoRedefine/>
    <w:qFormat/>
    <w:uiPriority w:val="0"/>
    <w:rPr>
      <w:rFonts w:ascii="Tahoma" w:hAnsi="Tahoma"/>
      <w:sz w:val="24"/>
      <w:szCs w:val="20"/>
    </w:rPr>
  </w:style>
  <w:style w:type="paragraph" w:customStyle="1" w:styleId="712">
    <w:name w:val="文档结构图2"/>
    <w:basedOn w:val="1"/>
    <w:autoRedefine/>
    <w:qFormat/>
    <w:uiPriority w:val="0"/>
    <w:rPr>
      <w:rFonts w:ascii="宋体"/>
      <w:kern w:val="0"/>
      <w:sz w:val="18"/>
      <w:szCs w:val="18"/>
    </w:rPr>
  </w:style>
  <w:style w:type="paragraph" w:customStyle="1" w:styleId="713">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14">
    <w:name w:val="样式 样式 正文文本缩进 + 仿宋_GB2312 小四 首行缩进:  0 厘米 行距: 1.5 倍行距 + (中文) 仿宋_GB... Char Char"/>
    <w:basedOn w:val="520"/>
    <w:autoRedefine/>
    <w:qFormat/>
    <w:uiPriority w:val="0"/>
    <w:pPr>
      <w:ind w:firstLine="480" w:firstLineChars="200"/>
    </w:pPr>
  </w:style>
  <w:style w:type="paragraph" w:customStyle="1" w:styleId="715">
    <w:name w:val="大汉正文"/>
    <w:basedOn w:val="1"/>
    <w:autoRedefine/>
    <w:qFormat/>
    <w:uiPriority w:val="0"/>
    <w:pPr>
      <w:spacing w:line="360" w:lineRule="auto"/>
      <w:ind w:firstLine="200" w:firstLineChars="200"/>
      <w:jc w:val="left"/>
    </w:pPr>
    <w:rPr>
      <w:rFonts w:ascii="宋体" w:hAnsi="Times New Roman"/>
      <w:kern w:val="0"/>
      <w:sz w:val="24"/>
      <w:szCs w:val="24"/>
    </w:rPr>
  </w:style>
  <w:style w:type="paragraph" w:customStyle="1" w:styleId="716">
    <w:name w:val="Table_Medium"/>
    <w:basedOn w:val="704"/>
    <w:autoRedefine/>
    <w:qFormat/>
    <w:uiPriority w:val="0"/>
    <w:rPr>
      <w:sz w:val="18"/>
    </w:rPr>
  </w:style>
  <w:style w:type="paragraph" w:customStyle="1" w:styleId="717">
    <w:name w:val="IBM 正文"/>
    <w:basedOn w:val="1"/>
    <w:autoRedefine/>
    <w:qFormat/>
    <w:uiPriority w:val="0"/>
    <w:pPr>
      <w:spacing w:line="360" w:lineRule="atLeast"/>
    </w:pPr>
    <w:rPr>
      <w:rFonts w:ascii="Times New Roman" w:hAnsi="Times New Roman"/>
      <w:sz w:val="24"/>
      <w:szCs w:val="20"/>
    </w:rPr>
  </w:style>
  <w:style w:type="paragraph" w:customStyle="1" w:styleId="718">
    <w:name w:val="Char Char1 Char1"/>
    <w:basedOn w:val="1"/>
    <w:autoRedefine/>
    <w:qFormat/>
    <w:uiPriority w:val="0"/>
    <w:rPr>
      <w:rFonts w:ascii="仿宋_GB2312" w:hAnsi="Times New Roman" w:eastAsia="仿宋_GB2312"/>
      <w:b/>
      <w:sz w:val="32"/>
      <w:szCs w:val="32"/>
    </w:rPr>
  </w:style>
  <w:style w:type="paragraph" w:customStyle="1" w:styleId="719">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0">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721">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22">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23">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724">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725">
    <w:name w:val="标准标题3"/>
    <w:basedOn w:val="5"/>
    <w:autoRedefine/>
    <w:qFormat/>
    <w:uiPriority w:val="0"/>
    <w:pPr>
      <w:tabs>
        <w:tab w:val="left" w:pos="1050"/>
      </w:tabs>
      <w:ind w:left="-258" w:leftChars="-258"/>
    </w:pPr>
    <w:rPr>
      <w:rFonts w:eastAsia="仿宋_GB2312"/>
      <w:sz w:val="28"/>
    </w:rPr>
  </w:style>
  <w:style w:type="paragraph" w:customStyle="1" w:styleId="726">
    <w:name w:val="大表 mt"/>
    <w:basedOn w:val="1"/>
    <w:autoRedefine/>
    <w:qFormat/>
    <w:uiPriority w:val="0"/>
    <w:pPr>
      <w:widowControl/>
      <w:jc w:val="left"/>
    </w:pPr>
    <w:rPr>
      <w:rFonts w:ascii="宋体" w:hAnsi="宋体" w:cs="宋体"/>
      <w:kern w:val="0"/>
      <w:szCs w:val="21"/>
    </w:rPr>
  </w:style>
  <w:style w:type="paragraph" w:customStyle="1" w:styleId="727">
    <w:name w:val="Char Char Char11"/>
    <w:basedOn w:val="1"/>
    <w:autoRedefine/>
    <w:qFormat/>
    <w:uiPriority w:val="0"/>
  </w:style>
  <w:style w:type="paragraph" w:customStyle="1" w:styleId="728">
    <w:name w:val="段落正文"/>
    <w:basedOn w:val="1"/>
    <w:autoRedefine/>
    <w:qFormat/>
    <w:uiPriority w:val="0"/>
    <w:pPr>
      <w:spacing w:line="360" w:lineRule="auto"/>
      <w:ind w:firstLine="560" w:firstLineChars="200"/>
    </w:pPr>
    <w:rPr>
      <w:rFonts w:ascii="Times New Roman" w:hAnsi="Times New Roman"/>
      <w:sz w:val="28"/>
      <w:szCs w:val="28"/>
    </w:rPr>
  </w:style>
  <w:style w:type="paragraph" w:customStyle="1" w:styleId="729">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0">
    <w:name w:val="小四正文"/>
    <w:basedOn w:val="1"/>
    <w:autoRedefine/>
    <w:qFormat/>
    <w:uiPriority w:val="0"/>
    <w:pPr>
      <w:spacing w:line="360" w:lineRule="auto"/>
      <w:ind w:firstLine="200" w:firstLineChars="200"/>
    </w:pPr>
    <w:rPr>
      <w:rFonts w:ascii="Times New Roman" w:hAnsi="Times New Roman" w:eastAsia="仿宋_GB2312" w:cs="宋体"/>
      <w:sz w:val="24"/>
      <w:szCs w:val="24"/>
    </w:rPr>
  </w:style>
  <w:style w:type="paragraph" w:customStyle="1" w:styleId="731">
    <w:name w:val="正文居中标题1"/>
    <w:basedOn w:val="1"/>
    <w:autoRedefine/>
    <w:qFormat/>
    <w:uiPriority w:val="0"/>
    <w:pPr>
      <w:numPr>
        <w:ilvl w:val="0"/>
        <w:numId w:val="24"/>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732">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733">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4">
    <w:name w:val="样式 正文段落 + 四号"/>
    <w:basedOn w:val="446"/>
    <w:autoRedefine/>
    <w:qFormat/>
    <w:uiPriority w:val="0"/>
    <w:pPr>
      <w:spacing w:line="360" w:lineRule="auto"/>
      <w:ind w:firstLine="0"/>
    </w:pPr>
    <w:rPr>
      <w:rFonts w:ascii="宋体" w:hAnsi="宋体" w:cs="宋体"/>
      <w:kern w:val="0"/>
    </w:rPr>
  </w:style>
  <w:style w:type="paragraph" w:customStyle="1" w:styleId="735">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36">
    <w:name w:val="正文小四"/>
    <w:basedOn w:val="1"/>
    <w:autoRedefine/>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737">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738">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39">
    <w:name w:val="Char Char1 Char Char Char Char 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7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1">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2">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43">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744">
    <w:name w:val="规范正文"/>
    <w:basedOn w:val="1"/>
    <w:autoRedefine/>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45">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746">
    <w:name w:val="样式 标题 4Chapter X.X.X. + 段后: 0.5 行1 + 段后: 0.5 行"/>
    <w:basedOn w:val="747"/>
    <w:autoRedefine/>
    <w:qFormat/>
    <w:uiPriority w:val="0"/>
    <w:pPr>
      <w:numPr>
        <w:ilvl w:val="0"/>
        <w:numId w:val="0"/>
      </w:numPr>
      <w:tabs>
        <w:tab w:val="left" w:pos="864"/>
      </w:tabs>
      <w:ind w:left="425" w:hanging="425"/>
    </w:pPr>
    <w:rPr>
      <w:szCs w:val="21"/>
    </w:rPr>
  </w:style>
  <w:style w:type="paragraph" w:customStyle="1" w:styleId="747">
    <w:name w:val="样式 标题 4Chapter X.X.X. + 段后: 0.5 行1"/>
    <w:basedOn w:val="6"/>
    <w:next w:val="6"/>
    <w:autoRedefine/>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748">
    <w:name w:val="样式 标题 5H5ITT t5PA Pico Section5H5-Heading 5h5l5heading5...1"/>
    <w:basedOn w:val="7"/>
    <w:autoRedefine/>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49">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0">
    <w:name w:val="标准标题1"/>
    <w:basedOn w:val="3"/>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75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2">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753">
    <w:name w:val="Char111"/>
    <w:basedOn w:val="1"/>
    <w:autoRedefine/>
    <w:qFormat/>
    <w:uiPriority w:val="0"/>
    <w:rPr>
      <w:rFonts w:ascii="仿宋_GB2312" w:hAnsi="Times New Roman" w:eastAsia="仿宋_GB2312"/>
      <w:b/>
      <w:sz w:val="32"/>
      <w:szCs w:val="32"/>
    </w:rPr>
  </w:style>
  <w:style w:type="paragraph" w:customStyle="1" w:styleId="754">
    <w:name w:val="正文文本 21"/>
    <w:basedOn w:val="1"/>
    <w:autoRedefine/>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755">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6">
    <w:name w:val="A正文小四"/>
    <w:basedOn w:val="1"/>
    <w:autoRedefine/>
    <w:qFormat/>
    <w:uiPriority w:val="0"/>
    <w:pPr>
      <w:spacing w:line="360" w:lineRule="auto"/>
      <w:ind w:firstLine="200" w:firstLineChars="200"/>
    </w:pPr>
    <w:rPr>
      <w:rFonts w:ascii="Times New Roman" w:hAnsi="Times New Roman"/>
      <w:sz w:val="24"/>
      <w:szCs w:val="24"/>
    </w:rPr>
  </w:style>
  <w:style w:type="paragraph" w:customStyle="1" w:styleId="757">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58">
    <w:name w:val="列出段落11"/>
    <w:basedOn w:val="1"/>
    <w:autoRedefine/>
    <w:qFormat/>
    <w:uiPriority w:val="0"/>
    <w:pPr>
      <w:ind w:firstLine="420" w:firstLineChars="200"/>
    </w:pPr>
  </w:style>
  <w:style w:type="paragraph" w:customStyle="1" w:styleId="759">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0">
    <w:name w:val="列表（编号一级）（绿盟科技）"/>
    <w:basedOn w:val="1"/>
    <w:autoRedefine/>
    <w:qFormat/>
    <w:uiPriority w:val="0"/>
    <w:pPr>
      <w:widowControl/>
      <w:numPr>
        <w:ilvl w:val="0"/>
        <w:numId w:val="25"/>
      </w:numPr>
      <w:spacing w:beforeLines="25" w:line="300" w:lineRule="auto"/>
      <w:jc w:val="left"/>
    </w:pPr>
    <w:rPr>
      <w:rFonts w:ascii="Arial" w:hAnsi="Arial"/>
      <w:kern w:val="0"/>
      <w:szCs w:val="21"/>
    </w:rPr>
  </w:style>
  <w:style w:type="paragraph" w:customStyle="1" w:styleId="761">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62">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3">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4">
    <w:name w:val="表格内容"/>
    <w:basedOn w:val="33"/>
    <w:autoRedefine/>
    <w:qFormat/>
    <w:uiPriority w:val="0"/>
    <w:pPr>
      <w:suppressLineNumbers/>
      <w:suppressAutoHyphens/>
    </w:pPr>
    <w:rPr>
      <w:kern w:val="1"/>
      <w:sz w:val="21"/>
      <w:lang w:eastAsia="ar-SA"/>
    </w:rPr>
  </w:style>
  <w:style w:type="paragraph" w:customStyle="1" w:styleId="765">
    <w:name w:val="样式　标题4"/>
    <w:basedOn w:val="747"/>
    <w:next w:val="1"/>
    <w:autoRedefine/>
    <w:qFormat/>
    <w:uiPriority w:val="0"/>
    <w:pPr>
      <w:numPr>
        <w:ilvl w:val="0"/>
        <w:numId w:val="0"/>
      </w:numPr>
      <w:ind w:left="425" w:hanging="425"/>
    </w:pPr>
  </w:style>
  <w:style w:type="paragraph" w:customStyle="1" w:styleId="766">
    <w:name w:val="Char2 Char Char Char"/>
    <w:basedOn w:val="1"/>
    <w:autoRedefine/>
    <w:qFormat/>
    <w:uiPriority w:val="0"/>
    <w:rPr>
      <w:rFonts w:ascii="仿宋_GB2312" w:hAnsi="Times New Roman" w:eastAsia="仿宋_GB2312"/>
      <w:b/>
      <w:sz w:val="32"/>
      <w:szCs w:val="32"/>
    </w:rPr>
  </w:style>
  <w:style w:type="paragraph" w:customStyle="1" w:styleId="767">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76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9">
    <w:name w:val="标题 3 （加黑）"/>
    <w:basedOn w:val="5"/>
    <w:autoRedefine/>
    <w:qFormat/>
    <w:uiPriority w:val="0"/>
    <w:pPr>
      <w:keepNext w:val="0"/>
      <w:spacing w:before="120" w:after="120" w:line="413" w:lineRule="auto"/>
      <w:ind w:left="354" w:hanging="354" w:hangingChars="150"/>
    </w:pPr>
    <w:rPr>
      <w:rFonts w:ascii="Times New Roman" w:hAnsi="Times New Roman"/>
      <w:bCs w:val="0"/>
      <w:szCs w:val="20"/>
    </w:rPr>
  </w:style>
  <w:style w:type="paragraph" w:customStyle="1" w:styleId="770">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71">
    <w:name w:val="正文缩进1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72">
    <w:name w:val="无间隔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73">
    <w:name w:val="吉奥表头文字"/>
    <w:basedOn w:val="1"/>
    <w:autoRedefine/>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74">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775">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6">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7">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78">
    <w:name w:val="Default"/>
    <w:autoRedefine/>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779">
    <w:name w:val="Char1 Char Char Char"/>
    <w:basedOn w:val="1"/>
    <w:autoRedefine/>
    <w:qFormat/>
    <w:uiPriority w:val="0"/>
    <w:rPr>
      <w:rFonts w:ascii="Tahoma" w:hAnsi="Tahoma"/>
      <w:sz w:val="24"/>
      <w:szCs w:val="20"/>
    </w:rPr>
  </w:style>
  <w:style w:type="paragraph" w:customStyle="1" w:styleId="780">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81">
    <w:name w:val="Char31"/>
    <w:basedOn w:val="1"/>
    <w:autoRedefine/>
    <w:qFormat/>
    <w:uiPriority w:val="0"/>
    <w:rPr>
      <w:rFonts w:ascii="仿宋_GB2312" w:hAnsi="Times New Roman" w:eastAsia="仿宋_GB2312"/>
      <w:b/>
      <w:sz w:val="32"/>
      <w:szCs w:val="32"/>
    </w:rPr>
  </w:style>
  <w:style w:type="paragraph" w:customStyle="1" w:styleId="782">
    <w:name w:val="要点2"/>
    <w:basedOn w:val="1"/>
    <w:autoRedefine/>
    <w:qFormat/>
    <w:uiPriority w:val="0"/>
    <w:pPr>
      <w:spacing w:line="360" w:lineRule="auto"/>
      <w:ind w:left="420" w:hanging="420"/>
    </w:pPr>
    <w:rPr>
      <w:rFonts w:ascii="Times New Roman" w:hAnsi="Times New Roman"/>
      <w:b/>
      <w:szCs w:val="21"/>
      <w:shd w:val="pct10" w:color="auto" w:fill="FFFFFF"/>
    </w:rPr>
  </w:style>
  <w:style w:type="paragraph" w:customStyle="1" w:styleId="783">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784">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785">
    <w:name w:val="样式 模板描述"/>
    <w:basedOn w:val="1"/>
    <w:next w:val="588"/>
    <w:autoRedefine/>
    <w:qFormat/>
    <w:uiPriority w:val="0"/>
    <w:pPr>
      <w:spacing w:afterLines="50"/>
      <w:jc w:val="left"/>
    </w:pPr>
    <w:rPr>
      <w:rFonts w:ascii="宋体" w:hAnsi="Times New Roman" w:cs="宋体"/>
      <w:i/>
      <w:iCs/>
      <w:snapToGrid w:val="0"/>
      <w:color w:val="0000FF"/>
      <w:kern w:val="0"/>
      <w:szCs w:val="21"/>
    </w:rPr>
  </w:style>
  <w:style w:type="paragraph" w:customStyle="1" w:styleId="786">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787">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88">
    <w:name w:val="正文文本缩进11"/>
    <w:basedOn w:val="1"/>
    <w:autoRedefine/>
    <w:qFormat/>
    <w:uiPriority w:val="0"/>
    <w:pPr>
      <w:spacing w:after="120"/>
      <w:ind w:left="420" w:leftChars="200"/>
    </w:pPr>
    <w:rPr>
      <w:rFonts w:cs="黑体"/>
    </w:rPr>
  </w:style>
  <w:style w:type="paragraph" w:customStyle="1" w:styleId="789">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79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1">
    <w:name w:val="标书_正文"/>
    <w:basedOn w:val="1"/>
    <w:autoRedefine/>
    <w:qFormat/>
    <w:uiPriority w:val="0"/>
    <w:pPr>
      <w:spacing w:line="360" w:lineRule="auto"/>
    </w:pPr>
    <w:rPr>
      <w:rFonts w:ascii="宋体" w:hAnsi="Times New Roman"/>
      <w:b/>
      <w:kern w:val="0"/>
      <w:sz w:val="32"/>
      <w:szCs w:val="32"/>
    </w:rPr>
  </w:style>
  <w:style w:type="paragraph" w:customStyle="1" w:styleId="792">
    <w:name w:val="样式 正文段落 + (西文) 仿宋_GB2312 行距: 1.5 倍行距"/>
    <w:basedOn w:val="446"/>
    <w:autoRedefine/>
    <w:qFormat/>
    <w:uiPriority w:val="0"/>
    <w:pPr>
      <w:spacing w:line="360" w:lineRule="auto"/>
      <w:ind w:firstLine="560" w:firstLineChars="200"/>
    </w:pPr>
    <w:rPr>
      <w:rFonts w:ascii="仿宋" w:hAnsi="宋体" w:eastAsia="仿宋" w:cs="宋体"/>
      <w:kern w:val="0"/>
      <w:sz w:val="28"/>
    </w:rPr>
  </w:style>
  <w:style w:type="paragraph" w:customStyle="1" w:styleId="793">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794">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5">
    <w:name w:val="GP有序编号1级"/>
    <w:basedOn w:val="1"/>
    <w:autoRedefine/>
    <w:qFormat/>
    <w:uiPriority w:val="0"/>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796">
    <w:name w:val="样式 纯文本 + 首行缩进:  2 字符 Char Char Char Char Char Char Char Char Char Char Char Char Char Char Char Char Char Char Char Char Char Char Char Char"/>
    <w:basedOn w:val="43"/>
    <w:autoRedefine/>
    <w:qFormat/>
    <w:uiPriority w:val="0"/>
    <w:pPr>
      <w:spacing w:line="360" w:lineRule="auto"/>
      <w:jc w:val="left"/>
    </w:pPr>
    <w:rPr>
      <w:rFonts w:eastAsia="仿宋_GB2312" w:cs="Arial"/>
      <w:sz w:val="28"/>
      <w:szCs w:val="20"/>
    </w:rPr>
  </w:style>
  <w:style w:type="paragraph" w:customStyle="1" w:styleId="797">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98">
    <w:name w:val="Char Char Char Char Char Char Char Char Char Char1"/>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799">
    <w:name w:val="FA正文+标号"/>
    <w:basedOn w:val="1"/>
    <w:autoRedefine/>
    <w:qFormat/>
    <w:uiPriority w:val="0"/>
    <w:pPr>
      <w:numPr>
        <w:ilvl w:val="0"/>
        <w:numId w:val="26"/>
      </w:numPr>
      <w:tabs>
        <w:tab w:val="clear" w:pos="840"/>
      </w:tabs>
      <w:spacing w:line="400" w:lineRule="exact"/>
      <w:ind w:left="0" w:firstLine="0"/>
    </w:pPr>
    <w:rPr>
      <w:rFonts w:ascii="仿宋_GB2312" w:hAnsi="宋体" w:eastAsia="仿宋_GB2312"/>
      <w:sz w:val="24"/>
      <w:szCs w:val="24"/>
    </w:rPr>
  </w:style>
  <w:style w:type="paragraph" w:customStyle="1" w:styleId="80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01">
    <w:name w:val="样式 标题 3Chapter X.X.X. + 段后: 0.5 行1"/>
    <w:basedOn w:val="5"/>
    <w:next w:val="1"/>
    <w:autoRedefine/>
    <w:qFormat/>
    <w:uiPriority w:val="0"/>
    <w:pPr>
      <w:keepLines w:val="0"/>
      <w:spacing w:before="120" w:afterLines="50"/>
      <w:jc w:val="left"/>
    </w:pPr>
    <w:rPr>
      <w:rFonts w:ascii="宋体" w:cs="宋体"/>
      <w:snapToGrid w:val="0"/>
      <w:kern w:val="0"/>
      <w:szCs w:val="20"/>
    </w:rPr>
  </w:style>
  <w:style w:type="paragraph" w:customStyle="1" w:styleId="802">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803">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04">
    <w:name w:val="正文样式1"/>
    <w:basedOn w:val="1"/>
    <w:autoRedefine/>
    <w:qFormat/>
    <w:uiPriority w:val="0"/>
    <w:pPr>
      <w:spacing w:line="360" w:lineRule="auto"/>
      <w:ind w:firstLine="200" w:firstLineChars="200"/>
    </w:pPr>
    <w:rPr>
      <w:rFonts w:ascii="Times New Roman" w:hAnsi="Times New Roman" w:cs="宋体"/>
      <w:sz w:val="24"/>
      <w:szCs w:val="20"/>
    </w:rPr>
  </w:style>
  <w:style w:type="paragraph" w:customStyle="1" w:styleId="805">
    <w:name w:val="mod_selection1"/>
    <w:basedOn w:val="1"/>
    <w:autoRedefine/>
    <w:qFormat/>
    <w:uiPriority w:val="0"/>
    <w:pPr>
      <w:widowControl/>
      <w:ind w:left="75"/>
      <w:jc w:val="left"/>
    </w:pPr>
    <w:rPr>
      <w:rFonts w:ascii="Arial" w:hAnsi="Arial" w:cs="Arial"/>
      <w:b/>
      <w:bCs/>
      <w:kern w:val="0"/>
      <w:sz w:val="20"/>
      <w:szCs w:val="20"/>
    </w:rPr>
  </w:style>
  <w:style w:type="paragraph" w:customStyle="1" w:styleId="806">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7">
    <w:name w:val="Char5"/>
    <w:basedOn w:val="1"/>
    <w:autoRedefine/>
    <w:qFormat/>
    <w:uiPriority w:val="0"/>
    <w:pPr>
      <w:tabs>
        <w:tab w:val="left" w:pos="432"/>
      </w:tabs>
      <w:ind w:left="432" w:hanging="432"/>
    </w:pPr>
    <w:rPr>
      <w:rFonts w:ascii="Times New Roman" w:hAnsi="Times New Roman"/>
      <w:sz w:val="24"/>
      <w:szCs w:val="24"/>
    </w:rPr>
  </w:style>
  <w:style w:type="paragraph" w:customStyle="1" w:styleId="808">
    <w:name w:val="二级."/>
    <w:basedOn w:val="4"/>
    <w:autoRedefine/>
    <w:qFormat/>
    <w:uiPriority w:val="0"/>
    <w:pPr>
      <w:tabs>
        <w:tab w:val="left" w:pos="0"/>
      </w:tabs>
      <w:spacing w:before="0" w:after="0" w:line="528" w:lineRule="auto"/>
      <w:ind w:left="181" w:hanging="181"/>
    </w:pPr>
    <w:rPr>
      <w:bCs w:val="0"/>
      <w:kern w:val="0"/>
      <w:sz w:val="36"/>
      <w:szCs w:val="20"/>
    </w:rPr>
  </w:style>
  <w:style w:type="paragraph" w:customStyle="1" w:styleId="809">
    <w:name w:val="标准小四"/>
    <w:basedOn w:val="1"/>
    <w:autoRedefine/>
    <w:qFormat/>
    <w:uiPriority w:val="0"/>
    <w:pPr>
      <w:spacing w:line="360" w:lineRule="auto"/>
      <w:ind w:firstLine="480" w:firstLineChars="200"/>
    </w:pPr>
    <w:rPr>
      <w:rFonts w:ascii="Arial" w:hAnsi="Arial"/>
      <w:sz w:val="24"/>
      <w:szCs w:val="21"/>
    </w:rPr>
  </w:style>
  <w:style w:type="paragraph" w:customStyle="1" w:styleId="810">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11">
    <w:name w:val="Char Char Char Char Char Char Char Char1"/>
    <w:basedOn w:val="1"/>
    <w:autoRedefine/>
    <w:qFormat/>
    <w:uiPriority w:val="0"/>
    <w:rPr>
      <w:rFonts w:ascii="仿宋_GB2312" w:hAnsi="Times New Roman" w:eastAsia="仿宋_GB2312"/>
      <w:b/>
      <w:sz w:val="32"/>
      <w:szCs w:val="32"/>
    </w:rPr>
  </w:style>
  <w:style w:type="paragraph" w:customStyle="1" w:styleId="812">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3">
    <w:name w:val="列出段落12"/>
    <w:basedOn w:val="1"/>
    <w:autoRedefine/>
    <w:qFormat/>
    <w:uiPriority w:val="0"/>
    <w:pPr>
      <w:ind w:firstLine="420" w:firstLineChars="200"/>
    </w:pPr>
  </w:style>
  <w:style w:type="paragraph" w:customStyle="1" w:styleId="814">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5">
    <w:name w:val="列出段落2"/>
    <w:basedOn w:val="1"/>
    <w:autoRedefine/>
    <w:qFormat/>
    <w:uiPriority w:val="34"/>
    <w:pPr>
      <w:ind w:firstLine="420" w:firstLineChars="200"/>
    </w:pPr>
    <w:rPr>
      <w:szCs w:val="24"/>
    </w:rPr>
  </w:style>
  <w:style w:type="paragraph" w:customStyle="1" w:styleId="816">
    <w:name w:val="正文首行缩进 21"/>
    <w:basedOn w:val="788"/>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17">
    <w:name w:val="psubhead2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818">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19">
    <w:name w:val="表格内文"/>
    <w:autoRedefine/>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20">
    <w:name w:val="日期1"/>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821">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22">
    <w:name w:val="左对齐的表内文字"/>
    <w:basedOn w:val="1"/>
    <w:autoRedefine/>
    <w:qFormat/>
    <w:uiPriority w:val="0"/>
    <w:rPr>
      <w:rFonts w:ascii="Times New Roman" w:hAnsi="Times New Roman" w:eastAsia="仿宋_GB2312" w:cs="宋体"/>
      <w:szCs w:val="20"/>
    </w:rPr>
  </w:style>
  <w:style w:type="paragraph" w:customStyle="1" w:styleId="823">
    <w:name w:val="样式 标题 2Chapter X.X. Statementh22Header 2l2Level 2 Headhea...1"/>
    <w:basedOn w:val="5"/>
    <w:autoRedefine/>
    <w:qFormat/>
    <w:uiPriority w:val="0"/>
    <w:pPr>
      <w:keepLines w:val="0"/>
      <w:spacing w:before="120" w:afterLines="50"/>
      <w:jc w:val="left"/>
    </w:pPr>
    <w:rPr>
      <w:rFonts w:ascii="宋体" w:cs="宋体"/>
      <w:snapToGrid w:val="0"/>
      <w:kern w:val="0"/>
      <w:szCs w:val="20"/>
    </w:rPr>
  </w:style>
  <w:style w:type="paragraph" w:customStyle="1" w:styleId="824">
    <w:name w:val="样式 Arial 小四 首行缩进:  0.85 厘米"/>
    <w:basedOn w:val="1"/>
    <w:autoRedefine/>
    <w:qFormat/>
    <w:uiPriority w:val="0"/>
    <w:pPr>
      <w:spacing w:line="360" w:lineRule="auto"/>
      <w:ind w:left="-2" w:leftChars="-1" w:firstLine="479" w:firstLineChars="228"/>
    </w:pPr>
    <w:rPr>
      <w:rFonts w:ascii="Times New Roman" w:hAnsi="Arial" w:cs="宋体"/>
      <w:szCs w:val="21"/>
    </w:rPr>
  </w:style>
  <w:style w:type="paragraph" w:customStyle="1" w:styleId="825">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826">
    <w:name w:val="首行缩进"/>
    <w:basedOn w:val="1"/>
    <w:autoRedefine/>
    <w:qFormat/>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827">
    <w:name w:val="样式 标题 5 + 五号 居中 段前: 1.5 磅 段后: 1.5 磅 行距: 多倍行距 1.57 字行"/>
    <w:basedOn w:val="7"/>
    <w:autoRedefine/>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28">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829">
    <w:name w:val="插图"/>
    <w:next w:val="80"/>
    <w:autoRedefine/>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0">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831">
    <w:name w:val="S4-B-L15"/>
    <w:basedOn w:val="1"/>
    <w:autoRedefine/>
    <w:qFormat/>
    <w:uiPriority w:val="0"/>
    <w:pPr>
      <w:spacing w:line="360" w:lineRule="auto"/>
    </w:pPr>
    <w:rPr>
      <w:rFonts w:ascii="Times New Roman" w:hAnsi="Times New Roman"/>
      <w:b/>
      <w:bCs/>
      <w:sz w:val="24"/>
      <w:szCs w:val="24"/>
    </w:rPr>
  </w:style>
  <w:style w:type="paragraph" w:customStyle="1" w:styleId="832">
    <w:name w:val="GP标题1"/>
    <w:basedOn w:val="1"/>
    <w:next w:val="1"/>
    <w:autoRedefine/>
    <w:qFormat/>
    <w:uiPriority w:val="0"/>
    <w:pPr>
      <w:numPr>
        <w:ilvl w:val="0"/>
        <w:numId w:val="17"/>
      </w:numPr>
      <w:spacing w:beforeLines="100" w:afterLines="100" w:line="360" w:lineRule="auto"/>
      <w:jc w:val="center"/>
      <w:outlineLvl w:val="0"/>
    </w:pPr>
    <w:rPr>
      <w:rFonts w:ascii="黑体" w:hAnsi="黑体" w:eastAsia="黑体"/>
      <w:b/>
      <w:sz w:val="36"/>
      <w:szCs w:val="21"/>
    </w:rPr>
  </w:style>
  <w:style w:type="paragraph" w:customStyle="1" w:styleId="833">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834">
    <w:name w:val="正文文本缩进 21"/>
    <w:basedOn w:val="1"/>
    <w:autoRedefine/>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835">
    <w:name w:val="Char1 Char Char Char2"/>
    <w:basedOn w:val="1"/>
    <w:autoRedefine/>
    <w:qFormat/>
    <w:uiPriority w:val="0"/>
    <w:rPr>
      <w:rFonts w:ascii="Tahoma" w:hAnsi="Tahoma"/>
      <w:sz w:val="24"/>
      <w:szCs w:val="20"/>
    </w:rPr>
  </w:style>
  <w:style w:type="paragraph" w:customStyle="1" w:styleId="836">
    <w:name w:val="列表（编号二级）（绿盟科技）"/>
    <w:basedOn w:val="760"/>
    <w:autoRedefine/>
    <w:qFormat/>
    <w:uiPriority w:val="0"/>
    <w:pPr>
      <w:numPr>
        <w:ilvl w:val="1"/>
        <w:numId w:val="0"/>
      </w:numPr>
      <w:ind w:left="1260"/>
    </w:pPr>
  </w:style>
  <w:style w:type="paragraph" w:customStyle="1" w:styleId="837">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8">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39">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840">
    <w:name w:val="正文样式"/>
    <w:basedOn w:val="1"/>
    <w:link w:val="841"/>
    <w:autoRedefine/>
    <w:qFormat/>
    <w:uiPriority w:val="0"/>
    <w:pPr>
      <w:spacing w:line="360" w:lineRule="auto"/>
      <w:ind w:firstLine="200" w:firstLineChars="200"/>
    </w:pPr>
    <w:rPr>
      <w:rFonts w:ascii="宋体" w:hAnsi="Times New Roman"/>
      <w:sz w:val="24"/>
      <w:szCs w:val="24"/>
    </w:rPr>
  </w:style>
  <w:style w:type="character" w:customStyle="1" w:styleId="841">
    <w:name w:val="正文样式 Char"/>
    <w:link w:val="840"/>
    <w:autoRedefine/>
    <w:qFormat/>
    <w:uiPriority w:val="0"/>
    <w:rPr>
      <w:rFonts w:ascii="宋体" w:hAnsi="Times New Roman" w:eastAsia="宋体" w:cs="Times New Roman"/>
      <w:kern w:val="2"/>
      <w:sz w:val="24"/>
      <w:szCs w:val="24"/>
    </w:rPr>
  </w:style>
  <w:style w:type="paragraph" w:customStyle="1" w:styleId="8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3">
    <w:name w:val="标书_标题2"/>
    <w:basedOn w:val="4"/>
    <w:autoRedefine/>
    <w:qFormat/>
    <w:uiPriority w:val="0"/>
    <w:pPr>
      <w:spacing w:after="0" w:line="415" w:lineRule="auto"/>
    </w:pPr>
    <w:rPr>
      <w:sz w:val="28"/>
      <w:szCs w:val="20"/>
    </w:rPr>
  </w:style>
  <w:style w:type="paragraph" w:customStyle="1" w:styleId="844">
    <w:name w:val="表格标题"/>
    <w:basedOn w:val="764"/>
    <w:autoRedefine/>
    <w:qFormat/>
    <w:uiPriority w:val="0"/>
    <w:pPr>
      <w:numPr>
        <w:ilvl w:val="0"/>
        <w:numId w:val="28"/>
      </w:numPr>
      <w:tabs>
        <w:tab w:val="clear" w:pos="360"/>
      </w:tabs>
      <w:ind w:left="0" w:firstLine="0"/>
      <w:jc w:val="center"/>
    </w:pPr>
    <w:rPr>
      <w:b/>
      <w:bCs/>
      <w:i/>
      <w:iCs/>
    </w:rPr>
  </w:style>
  <w:style w:type="paragraph" w:customStyle="1" w:styleId="845">
    <w:name w:val="_Style 1181"/>
    <w:basedOn w:val="1"/>
    <w:autoRedefine/>
    <w:qFormat/>
    <w:uiPriority w:val="0"/>
  </w:style>
  <w:style w:type="paragraph" w:customStyle="1" w:styleId="846">
    <w:name w:val="Char2"/>
    <w:basedOn w:val="1"/>
    <w:autoRedefine/>
    <w:qFormat/>
    <w:uiPriority w:val="0"/>
    <w:rPr>
      <w:rFonts w:ascii="仿宋_GB2312" w:hAnsi="Times New Roman" w:eastAsia="仿宋_GB2312"/>
      <w:b/>
      <w:sz w:val="32"/>
      <w:szCs w:val="20"/>
    </w:rPr>
  </w:style>
  <w:style w:type="paragraph" w:customStyle="1" w:styleId="847">
    <w:name w:val="ZJGIS-三级标题"/>
    <w:basedOn w:val="5"/>
    <w:autoRedefine/>
    <w:qFormat/>
    <w:uiPriority w:val="0"/>
    <w:pPr>
      <w:numPr>
        <w:ilvl w:val="2"/>
        <w:numId w:val="12"/>
      </w:numPr>
      <w:spacing w:before="120" w:after="120"/>
    </w:pPr>
    <w:rPr>
      <w:rFonts w:ascii="Times New Roman" w:hAnsi="Times New Roman" w:eastAsia="黑体"/>
      <w:sz w:val="28"/>
      <w:szCs w:val="28"/>
    </w:rPr>
  </w:style>
  <w:style w:type="paragraph" w:customStyle="1" w:styleId="848">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49">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850">
    <w:name w:val="Char Char10"/>
    <w:basedOn w:val="1"/>
    <w:autoRedefine/>
    <w:qFormat/>
    <w:uiPriority w:val="0"/>
    <w:rPr>
      <w:rFonts w:ascii="Tahoma" w:hAnsi="Tahoma"/>
      <w:sz w:val="24"/>
      <w:szCs w:val="20"/>
    </w:rPr>
  </w:style>
  <w:style w:type="paragraph" w:customStyle="1" w:styleId="85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52">
    <w:name w:val="样式7"/>
    <w:basedOn w:val="1"/>
    <w:link w:val="853"/>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character" w:customStyle="1" w:styleId="853">
    <w:name w:val="样式7 Char"/>
    <w:link w:val="852"/>
    <w:autoRedefine/>
    <w:qFormat/>
    <w:uiPriority w:val="0"/>
    <w:rPr>
      <w:rFonts w:ascii="宋体" w:hAnsi="宋体" w:eastAsia="宋体" w:cs="Times New Roman"/>
      <w:sz w:val="28"/>
    </w:rPr>
  </w:style>
  <w:style w:type="paragraph" w:customStyle="1" w:styleId="854">
    <w:name w:val="列表内容"/>
    <w:basedOn w:val="1"/>
    <w:next w:val="1"/>
    <w:autoRedefine/>
    <w:qFormat/>
    <w:uiPriority w:val="0"/>
    <w:pPr>
      <w:widowControl/>
      <w:numPr>
        <w:ilvl w:val="0"/>
        <w:numId w:val="29"/>
      </w:numPr>
      <w:jc w:val="left"/>
    </w:pPr>
    <w:rPr>
      <w:rFonts w:ascii="Times New Roman" w:hAnsi="Times New Roman"/>
      <w:kern w:val="0"/>
      <w:sz w:val="18"/>
      <w:szCs w:val="24"/>
    </w:rPr>
  </w:style>
  <w:style w:type="paragraph" w:customStyle="1" w:styleId="855">
    <w:name w:val="正文样式 首行缩进:  0.74 厘米"/>
    <w:basedOn w:val="1"/>
    <w:autoRedefine/>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56">
    <w:name w:val="一级项目符号"/>
    <w:basedOn w:val="1"/>
    <w:autoRedefine/>
    <w:qFormat/>
    <w:uiPriority w:val="0"/>
    <w:pPr>
      <w:widowControl/>
      <w:numPr>
        <w:ilvl w:val="0"/>
        <w:numId w:val="30"/>
      </w:numPr>
      <w:spacing w:line="360" w:lineRule="auto"/>
    </w:pPr>
    <w:rPr>
      <w:rFonts w:ascii="Times New Roman" w:hAnsi="Times New Roman"/>
      <w:kern w:val="0"/>
      <w:sz w:val="24"/>
      <w:szCs w:val="20"/>
    </w:rPr>
  </w:style>
  <w:style w:type="paragraph" w:customStyle="1" w:styleId="857">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858">
    <w:name w:val="表格_内容"/>
    <w:basedOn w:val="1"/>
    <w:autoRedefine/>
    <w:qFormat/>
    <w:uiPriority w:val="0"/>
    <w:rPr>
      <w:rFonts w:ascii="宋体" w:hAnsi="宋体"/>
      <w:szCs w:val="21"/>
    </w:rPr>
  </w:style>
  <w:style w:type="paragraph" w:customStyle="1" w:styleId="859">
    <w:name w:val="MM Title"/>
    <w:basedOn w:val="78"/>
    <w:autoRedefine/>
    <w:qFormat/>
    <w:uiPriority w:val="0"/>
    <w:rPr>
      <w:rFonts w:ascii="Calibri" w:hAnsi="Calibri" w:cs="Arial"/>
      <w:b w:val="0"/>
      <w:sz w:val="18"/>
    </w:rPr>
  </w:style>
  <w:style w:type="paragraph" w:customStyle="1" w:styleId="860">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861">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2">
    <w:name w:val="表格"/>
    <w:basedOn w:val="1"/>
    <w:link w:val="863"/>
    <w:autoRedefine/>
    <w:qFormat/>
    <w:uiPriority w:val="0"/>
    <w:pPr>
      <w:adjustRightInd w:val="0"/>
      <w:spacing w:beforeLines="25" w:afterLines="25"/>
      <w:textAlignment w:val="baseline"/>
    </w:pPr>
    <w:rPr>
      <w:rFonts w:ascii="Arial" w:hAnsi="Arial" w:eastAsia="仿宋_GB2312"/>
      <w:kern w:val="0"/>
      <w:sz w:val="24"/>
      <w:szCs w:val="28"/>
    </w:rPr>
  </w:style>
  <w:style w:type="character" w:customStyle="1" w:styleId="863">
    <w:name w:val="表格 Char"/>
    <w:link w:val="862"/>
    <w:autoRedefine/>
    <w:qFormat/>
    <w:uiPriority w:val="0"/>
    <w:rPr>
      <w:rFonts w:ascii="Arial" w:hAnsi="Arial" w:eastAsia="仿宋_GB2312" w:cs="Times New Roman"/>
      <w:sz w:val="24"/>
      <w:szCs w:val="28"/>
    </w:rPr>
  </w:style>
  <w:style w:type="paragraph" w:customStyle="1" w:styleId="864">
    <w:name w:val="修订1"/>
    <w:autoRedefine/>
    <w:qFormat/>
    <w:uiPriority w:val="99"/>
    <w:rPr>
      <w:rFonts w:ascii="Calibri" w:hAnsi="Calibri" w:eastAsia="宋体" w:cs="Times New Roman"/>
      <w:kern w:val="2"/>
      <w:sz w:val="21"/>
      <w:szCs w:val="22"/>
      <w:lang w:val="en-US" w:eastAsia="zh-CN" w:bidi="ar-SA"/>
    </w:rPr>
  </w:style>
  <w:style w:type="paragraph" w:customStyle="1" w:styleId="865">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866">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7">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868">
    <w:name w:val="5级"/>
    <w:basedOn w:val="1"/>
    <w:next w:val="22"/>
    <w:autoRedefine/>
    <w:qFormat/>
    <w:uiPriority w:val="0"/>
    <w:pPr>
      <w:numPr>
        <w:ilvl w:val="4"/>
        <w:numId w:val="31"/>
      </w:numPr>
    </w:pPr>
    <w:rPr>
      <w:rFonts w:eastAsia="黑体"/>
      <w:kern w:val="0"/>
      <w:sz w:val="24"/>
      <w:szCs w:val="20"/>
    </w:rPr>
  </w:style>
  <w:style w:type="paragraph" w:customStyle="1" w:styleId="869">
    <w:name w:val="Body"/>
    <w:basedOn w:val="1"/>
    <w:link w:val="870"/>
    <w:autoRedefine/>
    <w:qFormat/>
    <w:uiPriority w:val="0"/>
    <w:pPr>
      <w:widowControl/>
      <w:spacing w:before="120" w:afterLines="50"/>
    </w:pPr>
    <w:rPr>
      <w:rFonts w:ascii="宋体" w:hAnsi="Times New Roman"/>
      <w:snapToGrid w:val="0"/>
      <w:kern w:val="0"/>
      <w:szCs w:val="20"/>
    </w:rPr>
  </w:style>
  <w:style w:type="character" w:customStyle="1" w:styleId="870">
    <w:name w:val="Body Char"/>
    <w:link w:val="869"/>
    <w:autoRedefine/>
    <w:qFormat/>
    <w:uiPriority w:val="0"/>
    <w:rPr>
      <w:rFonts w:ascii="宋体" w:hAnsi="Times New Roman" w:eastAsia="宋体" w:cs="Times New Roman"/>
      <w:snapToGrid w:val="0"/>
      <w:sz w:val="21"/>
    </w:rPr>
  </w:style>
  <w:style w:type="paragraph" w:customStyle="1" w:styleId="871">
    <w:name w:val="标准标题2"/>
    <w:basedOn w:val="4"/>
    <w:autoRedefine/>
    <w:qFormat/>
    <w:uiPriority w:val="0"/>
    <w:pPr>
      <w:spacing w:line="360" w:lineRule="auto"/>
    </w:pPr>
    <w:rPr>
      <w:rFonts w:eastAsia="仿宋_GB2312"/>
      <w:bCs w:val="0"/>
      <w:sz w:val="28"/>
    </w:rPr>
  </w:style>
  <w:style w:type="paragraph" w:customStyle="1" w:styleId="872">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3">
    <w:name w:val="img"/>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87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5">
    <w:name w:val="一"/>
    <w:basedOn w:val="277"/>
    <w:autoRedefine/>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876">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7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78">
    <w:name w:val="样式 标题 3h33rd levelHeading 3 - oldH3Fab-3level_3PIM 3Leve..."/>
    <w:basedOn w:val="5"/>
    <w:autoRedefine/>
    <w:qFormat/>
    <w:uiPriority w:val="0"/>
    <w:pPr>
      <w:widowControl/>
      <w:spacing w:line="360" w:lineRule="auto"/>
      <w:jc w:val="left"/>
    </w:pPr>
    <w:rPr>
      <w:rFonts w:ascii="宋体" w:hAnsi="宋体" w:cs="宋体"/>
      <w:bCs w:val="0"/>
      <w:color w:val="000000"/>
      <w:spacing w:val="-5"/>
      <w:kern w:val="28"/>
      <w:sz w:val="30"/>
      <w:szCs w:val="30"/>
    </w:rPr>
  </w:style>
  <w:style w:type="paragraph" w:customStyle="1" w:styleId="879">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0">
    <w:name w:val="样式 四号 行距: 1.5 倍行距"/>
    <w:basedOn w:val="1"/>
    <w:autoRedefine/>
    <w:qFormat/>
    <w:uiPriority w:val="0"/>
    <w:pPr>
      <w:spacing w:line="312" w:lineRule="auto"/>
      <w:ind w:firstLine="202" w:firstLineChars="202"/>
    </w:pPr>
    <w:rPr>
      <w:rFonts w:ascii="Times New Roman" w:hAnsi="Times New Roman" w:cs="宋体"/>
      <w:sz w:val="24"/>
      <w:szCs w:val="20"/>
    </w:rPr>
  </w:style>
  <w:style w:type="paragraph" w:customStyle="1" w:styleId="881">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882">
    <w:name w:val="_Style 164"/>
    <w:basedOn w:val="1"/>
    <w:autoRedefine/>
    <w:qFormat/>
    <w:uiPriority w:val="0"/>
    <w:rPr>
      <w:rFonts w:ascii="Times New Roman" w:hAnsi="Times New Roman"/>
      <w:szCs w:val="20"/>
    </w:rPr>
  </w:style>
  <w:style w:type="paragraph" w:customStyle="1" w:styleId="883">
    <w:name w:val="GP公文标题1"/>
    <w:basedOn w:val="1"/>
    <w:next w:val="1"/>
    <w:qFormat/>
    <w:uiPriority w:val="0"/>
    <w:pPr>
      <w:numPr>
        <w:ilvl w:val="4"/>
        <w:numId w:val="17"/>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84">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5">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886">
    <w:name w:val="Table Text"/>
    <w:basedOn w:val="1"/>
    <w:link w:val="887"/>
    <w:qFormat/>
    <w:uiPriority w:val="0"/>
    <w:pPr>
      <w:widowControl/>
      <w:spacing w:before="60" w:after="60"/>
      <w:jc w:val="left"/>
    </w:pPr>
    <w:rPr>
      <w:rFonts w:ascii="Times New Roman" w:hAnsi="Times New Roman"/>
      <w:kern w:val="0"/>
      <w:sz w:val="24"/>
      <w:szCs w:val="24"/>
    </w:rPr>
  </w:style>
  <w:style w:type="character" w:customStyle="1" w:styleId="887">
    <w:name w:val="Table Text Char"/>
    <w:link w:val="886"/>
    <w:autoRedefine/>
    <w:qFormat/>
    <w:uiPriority w:val="0"/>
    <w:rPr>
      <w:rFonts w:ascii="Times New Roman" w:hAnsi="Times New Roman" w:eastAsia="宋体" w:cs="Times New Roman"/>
      <w:sz w:val="24"/>
      <w:szCs w:val="24"/>
    </w:rPr>
  </w:style>
  <w:style w:type="paragraph" w:customStyle="1" w:styleId="888">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8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0">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91">
    <w:name w:val="彩色列表1"/>
    <w:basedOn w:val="1"/>
    <w:autoRedefine/>
    <w:qFormat/>
    <w:uiPriority w:val="0"/>
    <w:pPr>
      <w:tabs>
        <w:tab w:val="left" w:pos="1200"/>
      </w:tabs>
      <w:ind w:left="1200" w:hanging="360"/>
    </w:pPr>
  </w:style>
  <w:style w:type="paragraph" w:customStyle="1" w:styleId="892">
    <w:name w:val="封面2级标题"/>
    <w:basedOn w:val="1"/>
    <w:next w:val="376"/>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893">
    <w:name w:val="彩色列表 - 强调文字颜色 11"/>
    <w:basedOn w:val="1"/>
    <w:qFormat/>
    <w:uiPriority w:val="34"/>
    <w:pPr>
      <w:ind w:firstLine="420" w:firstLineChars="200"/>
    </w:pPr>
  </w:style>
  <w:style w:type="paragraph" w:customStyle="1" w:styleId="894">
    <w:name w:val="样式 标题 3Chapter X.X.X. + 五号 段后: 0.5 行"/>
    <w:basedOn w:val="5"/>
    <w:qFormat/>
    <w:uiPriority w:val="0"/>
    <w:pPr>
      <w:keepLines w:val="0"/>
      <w:spacing w:before="120" w:afterLines="50"/>
      <w:jc w:val="left"/>
    </w:pPr>
    <w:rPr>
      <w:rFonts w:ascii="宋体" w:cs="宋体"/>
      <w:snapToGrid w:val="0"/>
      <w:kern w:val="0"/>
      <w:sz w:val="21"/>
      <w:szCs w:val="20"/>
    </w:rPr>
  </w:style>
  <w:style w:type="paragraph" w:customStyle="1" w:styleId="895">
    <w:name w:val="ZJGIS-二级标题"/>
    <w:basedOn w:val="4"/>
    <w:autoRedefine/>
    <w:qFormat/>
    <w:uiPriority w:val="0"/>
    <w:pPr>
      <w:numPr>
        <w:ilvl w:val="1"/>
        <w:numId w:val="12"/>
      </w:numPr>
      <w:spacing w:before="240" w:after="240" w:line="240" w:lineRule="auto"/>
    </w:pPr>
    <w:rPr>
      <w:rFonts w:ascii="Times New Roman" w:hAnsi="Times New Roman" w:eastAsia="楷体_GB2312"/>
      <w:sz w:val="30"/>
      <w:szCs w:val="30"/>
    </w:rPr>
  </w:style>
  <w:style w:type="paragraph" w:customStyle="1" w:styleId="896">
    <w:name w:val="pa-7"/>
    <w:basedOn w:val="1"/>
    <w:autoRedefine/>
    <w:qFormat/>
    <w:uiPriority w:val="0"/>
    <w:pPr>
      <w:widowControl/>
      <w:spacing w:before="150" w:after="150"/>
      <w:jc w:val="left"/>
    </w:pPr>
    <w:rPr>
      <w:rFonts w:ascii="宋体" w:hAnsi="宋体" w:cs="宋体"/>
      <w:kern w:val="0"/>
      <w:sz w:val="24"/>
      <w:szCs w:val="24"/>
    </w:rPr>
  </w:style>
  <w:style w:type="paragraph" w:customStyle="1" w:styleId="897">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98">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99">
    <w:name w:val="Char Char1 Char Char Char Char Char Char Char Char Char Char Char Char Char Char1"/>
    <w:basedOn w:val="1"/>
    <w:autoRedefine/>
    <w:qFormat/>
    <w:uiPriority w:val="0"/>
    <w:pPr>
      <w:widowControl/>
      <w:spacing w:after="160" w:line="240" w:lineRule="exact"/>
      <w:jc w:val="left"/>
    </w:pPr>
    <w:rPr>
      <w:rFonts w:ascii="Times New Roman" w:hAnsi="Times New Roman"/>
      <w:szCs w:val="20"/>
    </w:rPr>
  </w:style>
  <w:style w:type="paragraph" w:customStyle="1" w:styleId="900">
    <w:name w:val="CM12"/>
    <w:basedOn w:val="778"/>
    <w:next w:val="778"/>
    <w:autoRedefine/>
    <w:qFormat/>
    <w:uiPriority w:val="0"/>
    <w:pPr>
      <w:spacing w:line="468" w:lineRule="atLeast"/>
    </w:pPr>
    <w:rPr>
      <w:rFonts w:ascii="宋体" w:hAnsi="Times New Roman" w:eastAsia="宋体" w:cs="Times New Roman"/>
      <w:color w:val="auto"/>
    </w:rPr>
  </w:style>
  <w:style w:type="paragraph" w:customStyle="1" w:styleId="901">
    <w:name w:val="样式 楷体_GB2312 四号 行距: 多倍行距 1.25 字行"/>
    <w:basedOn w:val="1"/>
    <w:autoRedefine/>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02">
    <w:name w:val="四级"/>
    <w:basedOn w:val="6"/>
    <w:autoRedefine/>
    <w:qFormat/>
    <w:uiPriority w:val="0"/>
    <w:pPr>
      <w:tabs>
        <w:tab w:val="left" w:pos="284"/>
      </w:tabs>
      <w:spacing w:before="160" w:after="170" w:line="240" w:lineRule="auto"/>
      <w:ind w:left="828" w:hanging="544"/>
    </w:pPr>
    <w:rPr>
      <w:bCs w:val="0"/>
      <w:sz w:val="30"/>
      <w:szCs w:val="20"/>
    </w:rPr>
  </w:style>
  <w:style w:type="paragraph" w:customStyle="1" w:styleId="903">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4">
    <w:name w:val="图表引用"/>
    <w:basedOn w:val="1"/>
    <w:qFormat/>
    <w:uiPriority w:val="0"/>
    <w:pPr>
      <w:spacing w:line="360" w:lineRule="auto"/>
      <w:jc w:val="center"/>
    </w:pPr>
    <w:rPr>
      <w:rFonts w:ascii="仿宋_GB2312" w:eastAsia="仿宋_GB2312"/>
      <w:b/>
      <w:sz w:val="24"/>
      <w:szCs w:val="28"/>
    </w:rPr>
  </w:style>
  <w:style w:type="paragraph" w:customStyle="1" w:styleId="905">
    <w:name w:val="样式 正文段落 + 首行缩进:  0 字符"/>
    <w:basedOn w:val="446"/>
    <w:qFormat/>
    <w:uiPriority w:val="0"/>
    <w:pPr>
      <w:spacing w:line="360" w:lineRule="auto"/>
      <w:ind w:firstLine="0"/>
    </w:pPr>
    <w:rPr>
      <w:rFonts w:ascii="宋体" w:hAnsi="宋体" w:cs="宋体"/>
      <w:kern w:val="0"/>
    </w:rPr>
  </w:style>
  <w:style w:type="paragraph" w:customStyle="1" w:styleId="906">
    <w:name w:val="Char8"/>
    <w:basedOn w:val="1"/>
    <w:autoRedefine/>
    <w:qFormat/>
    <w:uiPriority w:val="0"/>
    <w:pPr>
      <w:tabs>
        <w:tab w:val="left" w:pos="432"/>
      </w:tabs>
      <w:ind w:left="432" w:hanging="432"/>
    </w:pPr>
    <w:rPr>
      <w:rFonts w:ascii="Times New Roman" w:hAnsi="Times New Roman"/>
      <w:sz w:val="24"/>
      <w:szCs w:val="24"/>
    </w:rPr>
  </w:style>
  <w:style w:type="paragraph" w:customStyle="1" w:styleId="907">
    <w:name w:val="Char Char Char1"/>
    <w:basedOn w:val="1"/>
    <w:autoRedefine/>
    <w:qFormat/>
    <w:uiPriority w:val="0"/>
    <w:rPr>
      <w:rFonts w:ascii="Times New Roman" w:hAnsi="Times New Roman" w:eastAsia="仿宋_GB2312" w:cs="宋体"/>
      <w:sz w:val="24"/>
      <w:szCs w:val="20"/>
    </w:rPr>
  </w:style>
  <w:style w:type="paragraph" w:customStyle="1" w:styleId="908">
    <w:name w:val="ZJGIS-五级标题"/>
    <w:basedOn w:val="7"/>
    <w:autoRedefine/>
    <w:qFormat/>
    <w:uiPriority w:val="0"/>
    <w:pPr>
      <w:numPr>
        <w:ilvl w:val="4"/>
        <w:numId w:val="12"/>
      </w:numPr>
      <w:spacing w:before="120" w:after="120" w:line="240" w:lineRule="auto"/>
    </w:pPr>
    <w:rPr>
      <w:rFonts w:ascii="Times New Roman" w:hAnsi="Times New Roman"/>
      <w:sz w:val="24"/>
      <w:szCs w:val="24"/>
    </w:rPr>
  </w:style>
  <w:style w:type="paragraph" w:customStyle="1" w:styleId="90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10">
    <w:name w:val="ZJGIS表格表头"/>
    <w:basedOn w:val="1"/>
    <w:qFormat/>
    <w:uiPriority w:val="0"/>
    <w:pPr>
      <w:jc w:val="center"/>
    </w:pPr>
    <w:rPr>
      <w:rFonts w:ascii="Arial" w:hAnsi="Arial" w:eastAsia="黑体"/>
      <w:b/>
    </w:rPr>
  </w:style>
  <w:style w:type="paragraph" w:customStyle="1" w:styleId="911">
    <w:name w:val="吉奥封面(黑体小初)"/>
    <w:basedOn w:val="287"/>
    <w:qFormat/>
    <w:uiPriority w:val="0"/>
    <w:pPr>
      <w:spacing w:before="480"/>
      <w:ind w:firstLine="0" w:firstLineChars="0"/>
      <w:jc w:val="center"/>
    </w:pPr>
    <w:rPr>
      <w:rFonts w:eastAsia="黑体"/>
      <w:sz w:val="72"/>
      <w:szCs w:val="72"/>
    </w:rPr>
  </w:style>
  <w:style w:type="paragraph" w:customStyle="1" w:styleId="912">
    <w:name w:val="样式 标题 3 + 首行缩进:  2 字符1"/>
    <w:basedOn w:val="5"/>
    <w:autoRedefine/>
    <w:qFormat/>
    <w:uiPriority w:val="0"/>
    <w:pPr>
      <w:spacing w:line="360" w:lineRule="auto"/>
    </w:pPr>
    <w:rPr>
      <w:rFonts w:ascii="Times New Roman" w:hAnsi="Times New Roman" w:cs="宋体"/>
      <w:szCs w:val="20"/>
    </w:rPr>
  </w:style>
  <w:style w:type="character" w:customStyle="1" w:styleId="913">
    <w:name w:val="一级标题 Char"/>
    <w:link w:val="914"/>
    <w:autoRedefine/>
    <w:qFormat/>
    <w:uiPriority w:val="0"/>
    <w:rPr>
      <w:rFonts w:ascii="宋体" w:hAnsi="宋体"/>
      <w:b/>
      <w:kern w:val="2"/>
      <w:sz w:val="36"/>
      <w:szCs w:val="36"/>
    </w:rPr>
  </w:style>
  <w:style w:type="paragraph" w:customStyle="1" w:styleId="914">
    <w:name w:val="一级标题"/>
    <w:basedOn w:val="43"/>
    <w:link w:val="913"/>
    <w:autoRedefine/>
    <w:qFormat/>
    <w:uiPriority w:val="0"/>
    <w:pPr>
      <w:spacing w:line="360" w:lineRule="auto"/>
      <w:jc w:val="center"/>
    </w:pPr>
    <w:rPr>
      <w:rFonts w:hAnsi="宋体"/>
      <w:b/>
      <w:sz w:val="36"/>
      <w:szCs w:val="36"/>
    </w:rPr>
  </w:style>
  <w:style w:type="character" w:customStyle="1" w:styleId="915">
    <w:name w:val="纯文本 Char1"/>
    <w:autoRedefine/>
    <w:qFormat/>
    <w:uiPriority w:val="0"/>
    <w:rPr>
      <w:rFonts w:ascii="宋体" w:hAnsi="Courier New"/>
      <w:kern w:val="2"/>
      <w:sz w:val="24"/>
      <w:szCs w:val="24"/>
    </w:rPr>
  </w:style>
  <w:style w:type="paragraph" w:customStyle="1" w:styleId="916">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7">
    <w:name w:val="纯文本2"/>
    <w:basedOn w:val="916"/>
    <w:autoRedefine/>
    <w:qFormat/>
    <w:uiPriority w:val="0"/>
    <w:pPr>
      <w:widowControl/>
      <w:jc w:val="left"/>
    </w:pPr>
    <w:rPr>
      <w:rFonts w:ascii="宋体" w:hAnsi="Courier New"/>
    </w:rPr>
  </w:style>
  <w:style w:type="character" w:customStyle="1" w:styleId="918">
    <w:name w:val="正文文本 Char1"/>
    <w:basedOn w:val="138"/>
    <w:autoRedefine/>
    <w:qFormat/>
    <w:uiPriority w:val="99"/>
  </w:style>
  <w:style w:type="character" w:customStyle="1" w:styleId="919">
    <w:name w:val="正文文本 字符1"/>
    <w:basedOn w:val="138"/>
    <w:autoRedefine/>
    <w:qFormat/>
    <w:uiPriority w:val="0"/>
  </w:style>
  <w:style w:type="paragraph" w:customStyle="1" w:styleId="920">
    <w:name w:val="修订2"/>
    <w:qFormat/>
    <w:uiPriority w:val="99"/>
    <w:rPr>
      <w:rFonts w:ascii="Calibri" w:hAnsi="Calibri" w:eastAsia="宋体" w:cs="Times New Roman"/>
      <w:kern w:val="2"/>
      <w:sz w:val="21"/>
      <w:szCs w:val="22"/>
      <w:lang w:val="en-US" w:eastAsia="zh-CN" w:bidi="ar-SA"/>
    </w:rPr>
  </w:style>
  <w:style w:type="character" w:customStyle="1" w:styleId="921">
    <w:name w:val="列出段落字符"/>
    <w:autoRedefine/>
    <w:qFormat/>
    <w:uiPriority w:val="34"/>
    <w:rPr>
      <w:sz w:val="24"/>
      <w:szCs w:val="24"/>
    </w:rPr>
  </w:style>
  <w:style w:type="paragraph" w:customStyle="1" w:styleId="922">
    <w:name w:val="TD表格正文"/>
    <w:link w:val="923"/>
    <w:qFormat/>
    <w:uiPriority w:val="0"/>
    <w:pPr>
      <w:widowControl w:val="0"/>
      <w:autoSpaceDE w:val="0"/>
      <w:autoSpaceDN w:val="0"/>
      <w:adjustRightInd w:val="0"/>
      <w:snapToGrid w:val="0"/>
    </w:pPr>
    <w:rPr>
      <w:rFonts w:ascii="宋体" w:hAnsi="宋体" w:eastAsia="宋体" w:cs="宋体"/>
      <w:kern w:val="2"/>
      <w:sz w:val="21"/>
      <w:szCs w:val="18"/>
      <w:lang w:val="en-US" w:eastAsia="zh-CN" w:bidi="ar-SA"/>
    </w:rPr>
  </w:style>
  <w:style w:type="character" w:customStyle="1" w:styleId="923">
    <w:name w:val="TD表格正文 字符"/>
    <w:link w:val="922"/>
    <w:qFormat/>
    <w:uiPriority w:val="0"/>
    <w:rPr>
      <w:rFonts w:ascii="宋体" w:hAnsi="宋体" w:eastAsia="宋体"/>
      <w:kern w:val="2"/>
      <w:sz w:val="21"/>
      <w:szCs w:val="18"/>
    </w:rPr>
  </w:style>
  <w:style w:type="character" w:customStyle="1" w:styleId="924">
    <w:name w:val="注释标题 字符"/>
    <w:basedOn w:val="138"/>
    <w:autoRedefine/>
    <w:qFormat/>
    <w:uiPriority w:val="0"/>
    <w:rPr>
      <w:rFonts w:ascii="Calibri" w:hAnsi="Calibri" w:eastAsia="宋体" w:cs="Times New Roman"/>
      <w:kern w:val="2"/>
      <w:sz w:val="21"/>
      <w:szCs w:val="22"/>
    </w:rPr>
  </w:style>
  <w:style w:type="character" w:customStyle="1" w:styleId="925">
    <w:name w:val="电子邮件签名 字符"/>
    <w:basedOn w:val="138"/>
    <w:autoRedefine/>
    <w:qFormat/>
    <w:uiPriority w:val="0"/>
    <w:rPr>
      <w:rFonts w:ascii="Calibri" w:hAnsi="Calibri" w:eastAsia="宋体" w:cs="Times New Roman"/>
      <w:kern w:val="2"/>
      <w:sz w:val="21"/>
      <w:szCs w:val="22"/>
    </w:rPr>
  </w:style>
  <w:style w:type="character" w:customStyle="1" w:styleId="926">
    <w:name w:val="结束语 字符"/>
    <w:basedOn w:val="138"/>
    <w:qFormat/>
    <w:uiPriority w:val="0"/>
    <w:rPr>
      <w:rFonts w:ascii="Calibri" w:hAnsi="Calibri" w:eastAsia="宋体" w:cs="Times New Roman"/>
      <w:kern w:val="2"/>
      <w:sz w:val="21"/>
      <w:szCs w:val="22"/>
    </w:rPr>
  </w:style>
  <w:style w:type="character" w:customStyle="1" w:styleId="927">
    <w:name w:val="HTML 地址 字符"/>
    <w:basedOn w:val="138"/>
    <w:autoRedefine/>
    <w:qFormat/>
    <w:uiPriority w:val="0"/>
    <w:rPr>
      <w:rFonts w:ascii="Calibri" w:hAnsi="Calibri" w:eastAsia="宋体" w:cs="Times New Roman"/>
      <w:i/>
      <w:iCs/>
      <w:kern w:val="2"/>
      <w:sz w:val="21"/>
      <w:szCs w:val="22"/>
    </w:rPr>
  </w:style>
  <w:style w:type="character" w:customStyle="1" w:styleId="928">
    <w:name w:val="签名 字符"/>
    <w:basedOn w:val="138"/>
    <w:autoRedefine/>
    <w:qFormat/>
    <w:uiPriority w:val="0"/>
    <w:rPr>
      <w:rFonts w:ascii="Calibri" w:hAnsi="Calibri" w:eastAsia="宋体" w:cs="Times New Roman"/>
      <w:kern w:val="2"/>
      <w:sz w:val="21"/>
      <w:szCs w:val="22"/>
    </w:rPr>
  </w:style>
  <w:style w:type="character" w:customStyle="1" w:styleId="929">
    <w:name w:val="信息标题 字符"/>
    <w:basedOn w:val="138"/>
    <w:autoRedefine/>
    <w:qFormat/>
    <w:uiPriority w:val="0"/>
    <w:rPr>
      <w:rFonts w:ascii="Cambria" w:hAnsi="Cambria" w:eastAsia="宋体" w:cs="宋体"/>
      <w:kern w:val="2"/>
      <w:sz w:val="24"/>
      <w:szCs w:val="24"/>
      <w:shd w:val="pct20" w:color="auto" w:fill="auto"/>
    </w:rPr>
  </w:style>
  <w:style w:type="character" w:customStyle="1" w:styleId="930">
    <w:name w:val="标题 2 字符1"/>
    <w:basedOn w:val="138"/>
    <w:autoRedefine/>
    <w:qFormat/>
    <w:uiPriority w:val="0"/>
    <w:rPr>
      <w:rFonts w:ascii="Arial" w:hAnsi="Arial" w:eastAsia="黑体" w:cs="Times New Roman"/>
      <w:b/>
      <w:bCs/>
      <w:sz w:val="28"/>
      <w:szCs w:val="32"/>
    </w:rPr>
  </w:style>
  <w:style w:type="character" w:customStyle="1" w:styleId="931">
    <w:name w:val="标题 3 字符1"/>
    <w:basedOn w:val="138"/>
    <w:autoRedefine/>
    <w:qFormat/>
    <w:uiPriority w:val="0"/>
    <w:rPr>
      <w:rFonts w:ascii="Arial" w:hAnsi="Arial" w:eastAsia="黑体" w:cs="Times New Roman"/>
      <w:b/>
      <w:bCs/>
      <w:sz w:val="28"/>
      <w:szCs w:val="32"/>
    </w:rPr>
  </w:style>
  <w:style w:type="character" w:customStyle="1" w:styleId="932">
    <w:name w:val="标题 4 字符1"/>
    <w:basedOn w:val="138"/>
    <w:autoRedefine/>
    <w:qFormat/>
    <w:uiPriority w:val="0"/>
    <w:rPr>
      <w:rFonts w:ascii="Arial" w:hAnsi="Arial" w:eastAsia="黑体" w:cs="Times New Roman"/>
      <w:b/>
      <w:bCs/>
      <w:sz w:val="24"/>
      <w:szCs w:val="28"/>
    </w:rPr>
  </w:style>
  <w:style w:type="character" w:customStyle="1" w:styleId="933">
    <w:name w:val="标题 5 字符1"/>
    <w:basedOn w:val="138"/>
    <w:autoRedefine/>
    <w:qFormat/>
    <w:uiPriority w:val="0"/>
    <w:rPr>
      <w:rFonts w:ascii="Times New Roman" w:hAnsi="Times New Roman" w:cs="Times New Roman"/>
      <w:b/>
      <w:bCs/>
      <w:sz w:val="24"/>
      <w:szCs w:val="28"/>
    </w:rPr>
  </w:style>
  <w:style w:type="character" w:customStyle="1" w:styleId="934">
    <w:name w:val="标题 6 字符1"/>
    <w:basedOn w:val="138"/>
    <w:autoRedefine/>
    <w:qFormat/>
    <w:uiPriority w:val="0"/>
    <w:rPr>
      <w:rFonts w:ascii="Arial" w:hAnsi="Arial" w:cs="Times New Roman"/>
      <w:b/>
      <w:bCs/>
      <w:sz w:val="24"/>
      <w:szCs w:val="24"/>
    </w:rPr>
  </w:style>
  <w:style w:type="character" w:customStyle="1" w:styleId="935">
    <w:name w:val="标题 6 Char"/>
    <w:autoRedefine/>
    <w:qFormat/>
    <w:uiPriority w:val="9"/>
    <w:rPr>
      <w:rFonts w:ascii="Arial" w:hAnsi="Arial"/>
      <w:b/>
      <w:bCs/>
      <w:sz w:val="24"/>
      <w:szCs w:val="24"/>
    </w:rPr>
  </w:style>
  <w:style w:type="character" w:customStyle="1" w:styleId="936">
    <w:name w:val="标题 5 Char"/>
    <w:autoRedefine/>
    <w:qFormat/>
    <w:uiPriority w:val="9"/>
    <w:rPr>
      <w:b/>
      <w:bCs/>
      <w:sz w:val="24"/>
      <w:szCs w:val="28"/>
    </w:rPr>
  </w:style>
  <w:style w:type="character" w:customStyle="1" w:styleId="937">
    <w:name w:val="标题 7 Char"/>
    <w:autoRedefine/>
    <w:qFormat/>
    <w:uiPriority w:val="9"/>
    <w:rPr>
      <w:b/>
      <w:bCs/>
      <w:sz w:val="24"/>
      <w:szCs w:val="24"/>
    </w:rPr>
  </w:style>
  <w:style w:type="character" w:customStyle="1" w:styleId="938">
    <w:name w:val="标题 4 Char"/>
    <w:autoRedefine/>
    <w:qFormat/>
    <w:uiPriority w:val="0"/>
    <w:rPr>
      <w:rFonts w:ascii="Arial" w:hAnsi="Arial" w:eastAsia="黑体"/>
      <w:b/>
      <w:bCs/>
      <w:sz w:val="24"/>
      <w:szCs w:val="28"/>
    </w:rPr>
  </w:style>
  <w:style w:type="character" w:customStyle="1" w:styleId="939">
    <w:name w:val="标题 1 Char"/>
    <w:autoRedefine/>
    <w:qFormat/>
    <w:uiPriority w:val="0"/>
    <w:rPr>
      <w:rFonts w:ascii="宋体" w:hAnsi="宋体"/>
      <w:b/>
      <w:bCs/>
      <w:kern w:val="36"/>
      <w:sz w:val="48"/>
      <w:szCs w:val="48"/>
    </w:rPr>
  </w:style>
  <w:style w:type="paragraph" w:customStyle="1" w:styleId="940">
    <w:name w:val="列出段落4"/>
    <w:basedOn w:val="1"/>
    <w:link w:val="941"/>
    <w:autoRedefine/>
    <w:qFormat/>
    <w:uiPriority w:val="34"/>
    <w:pPr>
      <w:ind w:firstLine="420" w:firstLineChars="200"/>
    </w:pPr>
    <w:rPr>
      <w:rFonts w:cs="宋体"/>
    </w:rPr>
  </w:style>
  <w:style w:type="character" w:customStyle="1" w:styleId="941">
    <w:name w:val="列出段落 字符"/>
    <w:link w:val="940"/>
    <w:autoRedefine/>
    <w:qFormat/>
    <w:uiPriority w:val="0"/>
    <w:rPr>
      <w:rFonts w:ascii="Calibri" w:hAnsi="Calibri" w:eastAsia="宋体" w:cs="宋体"/>
      <w:kern w:val="2"/>
      <w:sz w:val="21"/>
      <w:szCs w:val="22"/>
    </w:rPr>
  </w:style>
  <w:style w:type="character" w:customStyle="1" w:styleId="942">
    <w:name w:val="批注框文本 字符1"/>
    <w:basedOn w:val="138"/>
    <w:autoRedefine/>
    <w:qFormat/>
    <w:uiPriority w:val="0"/>
    <w:rPr>
      <w:sz w:val="18"/>
      <w:szCs w:val="18"/>
    </w:rPr>
  </w:style>
  <w:style w:type="character" w:customStyle="1" w:styleId="943">
    <w:name w:val="纯文本 Char"/>
    <w:basedOn w:val="138"/>
    <w:autoRedefine/>
    <w:qFormat/>
    <w:uiPriority w:val="0"/>
    <w:rPr>
      <w:rFonts w:ascii="宋体" w:hAnsi="Courier New" w:cs="Courier New"/>
      <w:sz w:val="21"/>
      <w:szCs w:val="21"/>
    </w:rPr>
  </w:style>
  <w:style w:type="paragraph" w:customStyle="1" w:styleId="944">
    <w:name w:val="Table Heading"/>
    <w:basedOn w:val="1"/>
    <w:link w:val="945"/>
    <w:autoRedefine/>
    <w:qFormat/>
    <w:uiPriority w:val="0"/>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945">
    <w:name w:val="Table Heading Char"/>
    <w:link w:val="944"/>
    <w:autoRedefine/>
    <w:qFormat/>
    <w:uiPriority w:val="0"/>
    <w:rPr>
      <w:rFonts w:ascii="Arial" w:hAnsi="Arial" w:eastAsia="宋体" w:cs="Times New Roman"/>
      <w:b/>
      <w:lang w:eastAsia="fr-FR"/>
    </w:rPr>
  </w:style>
  <w:style w:type="character" w:customStyle="1" w:styleId="946">
    <w:name w:val="*正文 Char"/>
    <w:link w:val="947"/>
    <w:autoRedefine/>
    <w:qFormat/>
    <w:uiPriority w:val="0"/>
    <w:rPr>
      <w:rFonts w:ascii="宋体" w:hAnsi="宋体"/>
      <w:sz w:val="24"/>
      <w:szCs w:val="24"/>
    </w:rPr>
  </w:style>
  <w:style w:type="paragraph" w:customStyle="1" w:styleId="947">
    <w:name w:val="*正文"/>
    <w:basedOn w:val="1"/>
    <w:link w:val="946"/>
    <w:autoRedefine/>
    <w:qFormat/>
    <w:uiPriority w:val="0"/>
    <w:pPr>
      <w:spacing w:line="360" w:lineRule="auto"/>
      <w:ind w:firstLine="200" w:firstLineChars="200"/>
    </w:pPr>
    <w:rPr>
      <w:rFonts w:ascii="宋体" w:hAnsi="宋体" w:eastAsia="仿宋" w:cs="宋体"/>
      <w:kern w:val="0"/>
      <w:sz w:val="24"/>
      <w:szCs w:val="24"/>
    </w:rPr>
  </w:style>
  <w:style w:type="paragraph" w:customStyle="1" w:styleId="948">
    <w:name w:val="SANGFOR_6_正文"/>
    <w:basedOn w:val="1"/>
    <w:link w:val="949"/>
    <w:autoRedefine/>
    <w:qFormat/>
    <w:uiPriority w:val="0"/>
    <w:pPr>
      <w:spacing w:line="360" w:lineRule="auto"/>
      <w:jc w:val="left"/>
    </w:pPr>
    <w:rPr>
      <w:rFonts w:ascii="微软雅黑" w:hAnsi="微软雅黑" w:eastAsia="微软雅黑"/>
      <w:bCs/>
      <w:sz w:val="24"/>
    </w:rPr>
  </w:style>
  <w:style w:type="character" w:customStyle="1" w:styleId="949">
    <w:name w:val="SANGFOR_6_正文 Char"/>
    <w:basedOn w:val="138"/>
    <w:link w:val="948"/>
    <w:autoRedefine/>
    <w:qFormat/>
    <w:uiPriority w:val="0"/>
    <w:rPr>
      <w:rFonts w:ascii="微软雅黑" w:hAnsi="微软雅黑" w:eastAsia="微软雅黑" w:cs="Times New Roman"/>
      <w:bCs/>
      <w:kern w:val="2"/>
      <w:sz w:val="24"/>
      <w:szCs w:val="22"/>
    </w:rPr>
  </w:style>
  <w:style w:type="paragraph" w:customStyle="1" w:styleId="950">
    <w:name w:val="WPSOffice手动目录 1"/>
    <w:autoRedefine/>
    <w:qFormat/>
    <w:uiPriority w:val="0"/>
    <w:rPr>
      <w:rFonts w:ascii="Times New Roman" w:hAnsi="Times New Roman" w:eastAsia="宋体" w:cs="Times New Roman"/>
      <w:lang w:val="en-US" w:eastAsia="zh-CN" w:bidi="ar-SA"/>
    </w:rPr>
  </w:style>
  <w:style w:type="paragraph" w:customStyle="1" w:styleId="9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5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953">
    <w:name w:val="0正文本"/>
    <w:basedOn w:val="1"/>
    <w:autoRedefine/>
    <w:qFormat/>
    <w:uiPriority w:val="0"/>
    <w:pPr>
      <w:spacing w:line="360" w:lineRule="auto"/>
      <w:ind w:firstLine="480" w:firstLineChars="200"/>
    </w:pPr>
    <w:rPr>
      <w:rFonts w:ascii="Times New Roman" w:hAnsi="宋体"/>
      <w:sz w:val="24"/>
      <w:szCs w:val="24"/>
    </w:rPr>
  </w:style>
  <w:style w:type="table" w:customStyle="1" w:styleId="954">
    <w:name w:val="table"/>
    <w:basedOn w:val="126"/>
    <w:autoRedefine/>
    <w:qFormat/>
    <w:uiPriority w:val="0"/>
    <w:pPr>
      <w:spacing w:line="240" w:lineRule="auto"/>
      <w:ind w:firstLine="0" w:firstLineChars="0"/>
    </w:pPr>
    <w:rPr>
      <w:rFonts w:eastAsia="Times New Roman" w:cs="Arial"/>
    </w: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955">
    <w:name w:val="_正文 Char"/>
    <w:link w:val="956"/>
    <w:autoRedefine/>
    <w:qFormat/>
    <w:uiPriority w:val="0"/>
    <w:rPr>
      <w:sz w:val="24"/>
      <w:szCs w:val="24"/>
    </w:rPr>
  </w:style>
  <w:style w:type="paragraph" w:customStyle="1" w:styleId="956">
    <w:name w:val="_正文"/>
    <w:basedOn w:val="1"/>
    <w:link w:val="955"/>
    <w:autoRedefine/>
    <w:qFormat/>
    <w:uiPriority w:val="0"/>
    <w:pPr>
      <w:spacing w:line="360" w:lineRule="auto"/>
      <w:ind w:firstLine="200" w:firstLineChars="200"/>
    </w:pPr>
    <w:rPr>
      <w:rFonts w:ascii="仿宋" w:hAnsi="仿宋" w:eastAsia="仿宋" w:cs="宋体"/>
      <w:kern w:val="0"/>
      <w:sz w:val="24"/>
      <w:szCs w:val="24"/>
    </w:rPr>
  </w:style>
  <w:style w:type="paragraph" w:customStyle="1" w:styleId="957">
    <w:name w:val="军图标题"/>
    <w:next w:val="1"/>
    <w:link w:val="958"/>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958">
    <w:name w:val="军图标题 Char"/>
    <w:basedOn w:val="138"/>
    <w:link w:val="957"/>
    <w:autoRedefine/>
    <w:qFormat/>
    <w:uiPriority w:val="0"/>
    <w:rPr>
      <w:rFonts w:ascii="Arial" w:hAnsi="Arial" w:eastAsia="宋体" w:cs="Times New Roman"/>
      <w:kern w:val="2"/>
      <w:sz w:val="21"/>
      <w:szCs w:val="21"/>
    </w:rPr>
  </w:style>
  <w:style w:type="paragraph" w:customStyle="1" w:styleId="959">
    <w:name w:val="a4"/>
    <w:basedOn w:val="6"/>
    <w:autoRedefine/>
    <w:qFormat/>
    <w:uiPriority w:val="0"/>
    <w:pPr>
      <w:spacing w:before="0" w:after="0" w:line="360" w:lineRule="auto"/>
    </w:pPr>
    <w:rPr>
      <w:rFonts w:eastAsia="宋体"/>
      <w:b w:val="0"/>
    </w:rPr>
  </w:style>
  <w:style w:type="paragraph" w:customStyle="1" w:styleId="960">
    <w:name w:val="样式 标题 2二级2nd levelh22Header 2H2l2Underrubrik1prop2sect...2"/>
    <w:basedOn w:val="4"/>
    <w:autoRedefine/>
    <w:qFormat/>
    <w:uiPriority w:val="0"/>
    <w:pPr>
      <w:tabs>
        <w:tab w:val="left" w:pos="1200"/>
      </w:tabs>
      <w:spacing w:before="240" w:beforeLines="50" w:after="180" w:afterLines="50" w:line="360" w:lineRule="auto"/>
      <w:ind w:left="400" w:leftChars="400" w:hanging="200" w:hangingChars="200"/>
    </w:pPr>
    <w:rPr>
      <w:rFonts w:ascii="Calibri" w:hAnsi="Calibri" w:cs="Arial"/>
      <w:b w:val="0"/>
      <w:sz w:val="28"/>
    </w:rPr>
  </w:style>
  <w:style w:type="character" w:customStyle="1" w:styleId="961">
    <w:name w:val="标题 2 字符2"/>
    <w:basedOn w:val="138"/>
    <w:autoRedefine/>
    <w:qFormat/>
    <w:uiPriority w:val="0"/>
    <w:rPr>
      <w:rFonts w:ascii="Arial" w:hAnsi="Arial" w:eastAsia="黑体"/>
      <w:b/>
      <w:bCs/>
      <w:sz w:val="28"/>
      <w:szCs w:val="32"/>
    </w:rPr>
  </w:style>
  <w:style w:type="character" w:customStyle="1" w:styleId="962">
    <w:name w:val="标题 3 字符2"/>
    <w:basedOn w:val="138"/>
    <w:autoRedefine/>
    <w:qFormat/>
    <w:uiPriority w:val="0"/>
    <w:rPr>
      <w:rFonts w:ascii="Arial" w:hAnsi="Arial" w:eastAsia="黑体"/>
      <w:b/>
      <w:bCs/>
      <w:sz w:val="28"/>
      <w:szCs w:val="32"/>
    </w:rPr>
  </w:style>
  <w:style w:type="character" w:customStyle="1" w:styleId="963">
    <w:name w:val="标题 4 字符2"/>
    <w:basedOn w:val="138"/>
    <w:autoRedefine/>
    <w:qFormat/>
    <w:uiPriority w:val="9"/>
    <w:rPr>
      <w:rFonts w:ascii="Arial" w:hAnsi="Arial" w:eastAsia="黑体"/>
      <w:b/>
      <w:bCs/>
      <w:sz w:val="24"/>
      <w:szCs w:val="28"/>
    </w:rPr>
  </w:style>
  <w:style w:type="character" w:customStyle="1" w:styleId="964">
    <w:name w:val="标题 6 字符2"/>
    <w:basedOn w:val="138"/>
    <w:autoRedefine/>
    <w:qFormat/>
    <w:uiPriority w:val="0"/>
    <w:rPr>
      <w:rFonts w:ascii="Arial" w:hAnsi="Arial"/>
      <w:b/>
      <w:bCs/>
      <w:sz w:val="24"/>
      <w:szCs w:val="24"/>
    </w:rPr>
  </w:style>
  <w:style w:type="character" w:customStyle="1" w:styleId="965">
    <w:name w:val="批注框文本 字符2"/>
    <w:basedOn w:val="138"/>
    <w:autoRedefine/>
    <w:qFormat/>
    <w:uiPriority w:val="99"/>
    <w:rPr>
      <w:sz w:val="18"/>
      <w:szCs w:val="18"/>
    </w:rPr>
  </w:style>
  <w:style w:type="paragraph" w:customStyle="1" w:styleId="966">
    <w:name w:val="样式 宋体 小四 行距: 1.5 倍行距5"/>
    <w:basedOn w:val="1"/>
    <w:autoRedefine/>
    <w:qFormat/>
    <w:uiPriority w:val="0"/>
    <w:pPr>
      <w:numPr>
        <w:ilvl w:val="0"/>
        <w:numId w:val="32"/>
      </w:numPr>
      <w:spacing w:beforeLines="50" w:afterLines="50" w:line="300" w:lineRule="auto"/>
      <w:ind w:firstLine="0"/>
    </w:pPr>
    <w:rPr>
      <w:rFonts w:ascii="宋体" w:hAnsi="宋体" w:eastAsia="仿宋_GB2312" w:cs="宋体"/>
      <w:spacing w:val="5"/>
      <w:sz w:val="24"/>
      <w:szCs w:val="20"/>
    </w:rPr>
  </w:style>
  <w:style w:type="paragraph" w:customStyle="1" w:styleId="967">
    <w:name w:val="样式 标题 2heading 4二级2nd levelh22Header 2H2l2Underrubrik1...1"/>
    <w:basedOn w:val="4"/>
    <w:autoRedefine/>
    <w:qFormat/>
    <w:uiPriority w:val="0"/>
    <w:pPr>
      <w:numPr>
        <w:ilvl w:val="1"/>
        <w:numId w:val="32"/>
      </w:numPr>
      <w:tabs>
        <w:tab w:val="left" w:pos="600"/>
      </w:tabs>
      <w:spacing w:before="240" w:beforeLines="50" w:after="180" w:afterLines="50" w:line="360" w:lineRule="auto"/>
    </w:pPr>
    <w:rPr>
      <w:rFonts w:ascii="Calibri" w:hAnsi="Calibri" w:cs="Arial"/>
      <w:b w:val="0"/>
      <w:sz w:val="28"/>
    </w:rPr>
  </w:style>
  <w:style w:type="character" w:customStyle="1" w:styleId="968">
    <w:name w:val="样式 仿宋_GB2312 四号"/>
    <w:autoRedefine/>
    <w:qFormat/>
    <w:uiPriority w:val="0"/>
    <w:rPr>
      <w:rFonts w:ascii="仿宋_GB2312" w:hAnsi="仿宋_GB2312" w:eastAsia="仿宋_GB2312"/>
      <w:sz w:val="24"/>
    </w:rPr>
  </w:style>
  <w:style w:type="character" w:customStyle="1" w:styleId="969">
    <w:name w:val="冬正文 Char"/>
    <w:link w:val="970"/>
    <w:autoRedefine/>
    <w:qFormat/>
    <w:uiPriority w:val="0"/>
    <w:rPr>
      <w:rFonts w:ascii="华文细黑" w:hAnsi="华文细黑"/>
      <w:sz w:val="24"/>
    </w:rPr>
  </w:style>
  <w:style w:type="paragraph" w:customStyle="1" w:styleId="970">
    <w:name w:val="冬正文"/>
    <w:basedOn w:val="1"/>
    <w:link w:val="969"/>
    <w:autoRedefine/>
    <w:qFormat/>
    <w:uiPriority w:val="0"/>
    <w:pPr>
      <w:spacing w:before="120" w:after="120" w:line="360" w:lineRule="auto"/>
      <w:ind w:firstLine="200" w:firstLineChars="200"/>
      <w:jc w:val="left"/>
    </w:pPr>
    <w:rPr>
      <w:rFonts w:ascii="华文细黑" w:hAnsi="华文细黑" w:eastAsia="仿宋" w:cs="宋体"/>
      <w:kern w:val="0"/>
      <w:sz w:val="24"/>
      <w:szCs w:val="20"/>
    </w:rPr>
  </w:style>
  <w:style w:type="paragraph" w:customStyle="1" w:styleId="971">
    <w:name w:val="样式 仿宋_GB2312 小四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character" w:customStyle="1" w:styleId="972">
    <w:name w:val="表标题 Char"/>
    <w:link w:val="973"/>
    <w:autoRedefine/>
    <w:qFormat/>
    <w:uiPriority w:val="0"/>
    <w:rPr>
      <w:rFonts w:ascii="Arial" w:hAnsi="Arial"/>
      <w:b/>
      <w:sz w:val="18"/>
      <w:szCs w:val="18"/>
    </w:rPr>
  </w:style>
  <w:style w:type="paragraph" w:customStyle="1" w:styleId="973">
    <w:name w:val="表标题"/>
    <w:next w:val="1"/>
    <w:link w:val="972"/>
    <w:autoRedefine/>
    <w:qFormat/>
    <w:uiPriority w:val="0"/>
    <w:pPr>
      <w:widowControl w:val="0"/>
      <w:adjustRightInd w:val="0"/>
      <w:snapToGrid w:val="0"/>
      <w:spacing w:before="240" w:after="240" w:line="360" w:lineRule="auto"/>
      <w:jc w:val="center"/>
      <w:textAlignment w:val="baseline"/>
    </w:pPr>
    <w:rPr>
      <w:rFonts w:ascii="Arial" w:hAnsi="Arial" w:eastAsia="仿宋" w:cs="宋体"/>
      <w:b/>
      <w:sz w:val="18"/>
      <w:szCs w:val="18"/>
      <w:lang w:val="en-US" w:eastAsia="zh-CN" w:bidi="ar-SA"/>
    </w:rPr>
  </w:style>
  <w:style w:type="character" w:customStyle="1" w:styleId="974">
    <w:name w:val="表格正文 Char"/>
    <w:autoRedefine/>
    <w:qFormat/>
    <w:uiPriority w:val="0"/>
    <w:rPr>
      <w:rFonts w:ascii="宋体" w:hAnsi="Arial" w:cs="宋体"/>
      <w:szCs w:val="18"/>
    </w:rPr>
  </w:style>
  <w:style w:type="character" w:customStyle="1" w:styleId="975">
    <w:name w:val="题注 Char1"/>
    <w:autoRedefine/>
    <w:qFormat/>
    <w:uiPriority w:val="0"/>
    <w:rPr>
      <w:rFonts w:ascii="Times New Roman" w:hAnsi="Cambria" w:eastAsia="黑体"/>
    </w:rPr>
  </w:style>
  <w:style w:type="character" w:customStyle="1" w:styleId="976">
    <w:name w:val="文档结构图 字符1"/>
    <w:basedOn w:val="138"/>
    <w:autoRedefine/>
    <w:qFormat/>
    <w:uiPriority w:val="0"/>
    <w:rPr>
      <w:rFonts w:ascii="Microsoft YaHei UI" w:eastAsia="Microsoft YaHei UI"/>
      <w:sz w:val="18"/>
      <w:szCs w:val="18"/>
    </w:rPr>
  </w:style>
  <w:style w:type="character" w:customStyle="1" w:styleId="977">
    <w:name w:val="文档结构图 字符2"/>
    <w:autoRedefine/>
    <w:qFormat/>
    <w:uiPriority w:val="99"/>
    <w:rPr>
      <w:rFonts w:ascii="宋体" w:hAnsi="Calibri" w:eastAsia="宋体" w:cs="宋体"/>
      <w:kern w:val="2"/>
      <w:sz w:val="18"/>
      <w:szCs w:val="18"/>
    </w:rPr>
  </w:style>
  <w:style w:type="character" w:customStyle="1" w:styleId="978">
    <w:name w:val="文档结构图 Char"/>
    <w:basedOn w:val="138"/>
    <w:autoRedefine/>
    <w:qFormat/>
    <w:uiPriority w:val="0"/>
    <w:rPr>
      <w:rFonts w:ascii="宋体"/>
      <w:sz w:val="18"/>
      <w:szCs w:val="18"/>
    </w:rPr>
  </w:style>
  <w:style w:type="character" w:customStyle="1" w:styleId="979">
    <w:name w:val="正文文本 3 字符1"/>
    <w:basedOn w:val="138"/>
    <w:autoRedefine/>
    <w:qFormat/>
    <w:uiPriority w:val="0"/>
    <w:rPr>
      <w:rFonts w:eastAsia="仿宋_GB2312" w:cs="宋体"/>
      <w:kern w:val="2"/>
      <w:sz w:val="24"/>
      <w:szCs w:val="22"/>
    </w:rPr>
  </w:style>
  <w:style w:type="character" w:customStyle="1" w:styleId="980">
    <w:name w:val="正文文本缩进 Char"/>
    <w:basedOn w:val="138"/>
    <w:autoRedefine/>
    <w:qFormat/>
    <w:uiPriority w:val="0"/>
    <w:rPr>
      <w:sz w:val="24"/>
      <w:szCs w:val="24"/>
    </w:rPr>
  </w:style>
  <w:style w:type="character" w:customStyle="1" w:styleId="981">
    <w:name w:val="日期 字符1"/>
    <w:basedOn w:val="138"/>
    <w:autoRedefine/>
    <w:qFormat/>
    <w:uiPriority w:val="0"/>
    <w:rPr>
      <w:rFonts w:eastAsia="宋体" w:cs="宋体"/>
      <w:kern w:val="2"/>
      <w:sz w:val="24"/>
      <w:szCs w:val="24"/>
    </w:rPr>
  </w:style>
  <w:style w:type="character" w:customStyle="1" w:styleId="982">
    <w:name w:val="正文文本缩进 2 Char"/>
    <w:basedOn w:val="138"/>
    <w:autoRedefine/>
    <w:qFormat/>
    <w:uiPriority w:val="0"/>
    <w:rPr>
      <w:sz w:val="24"/>
      <w:szCs w:val="24"/>
    </w:rPr>
  </w:style>
  <w:style w:type="character" w:customStyle="1" w:styleId="983">
    <w:name w:val="副标题 Char"/>
    <w:basedOn w:val="138"/>
    <w:autoRedefine/>
    <w:qFormat/>
    <w:uiPriority w:val="0"/>
    <w:rPr>
      <w:rFonts w:ascii="Cambria" w:hAnsi="Cambria" w:cs="宋体"/>
      <w:b/>
      <w:bCs/>
      <w:kern w:val="28"/>
      <w:sz w:val="32"/>
      <w:szCs w:val="32"/>
    </w:rPr>
  </w:style>
  <w:style w:type="character" w:customStyle="1" w:styleId="984">
    <w:name w:val="脚注文本 Char"/>
    <w:basedOn w:val="138"/>
    <w:autoRedefine/>
    <w:qFormat/>
    <w:uiPriority w:val="0"/>
    <w:rPr>
      <w:sz w:val="18"/>
      <w:szCs w:val="18"/>
    </w:rPr>
  </w:style>
  <w:style w:type="character" w:customStyle="1" w:styleId="985">
    <w:name w:val="正文文本缩进 3 字符1"/>
    <w:basedOn w:val="138"/>
    <w:autoRedefine/>
    <w:qFormat/>
    <w:uiPriority w:val="0"/>
    <w:rPr>
      <w:rFonts w:ascii="仿宋_GB2312" w:eastAsia="仿宋_GB2312" w:cs="宋体"/>
      <w:kern w:val="2"/>
      <w:sz w:val="28"/>
      <w:szCs w:val="22"/>
    </w:rPr>
  </w:style>
  <w:style w:type="character" w:customStyle="1" w:styleId="986">
    <w:name w:val="正文文本缩进 3 Char"/>
    <w:basedOn w:val="138"/>
    <w:autoRedefine/>
    <w:qFormat/>
    <w:uiPriority w:val="0"/>
    <w:rPr>
      <w:sz w:val="16"/>
      <w:szCs w:val="16"/>
    </w:rPr>
  </w:style>
  <w:style w:type="character" w:customStyle="1" w:styleId="987">
    <w:name w:val="正文文本 2 Char"/>
    <w:basedOn w:val="138"/>
    <w:autoRedefine/>
    <w:qFormat/>
    <w:uiPriority w:val="0"/>
    <w:rPr>
      <w:sz w:val="24"/>
      <w:szCs w:val="24"/>
    </w:rPr>
  </w:style>
  <w:style w:type="character" w:customStyle="1" w:styleId="988">
    <w:name w:val="标题 Char"/>
    <w:basedOn w:val="138"/>
    <w:autoRedefine/>
    <w:qFormat/>
    <w:uiPriority w:val="0"/>
    <w:rPr>
      <w:rFonts w:ascii="Cambria" w:hAnsi="Cambria" w:cs="宋体"/>
      <w:b/>
      <w:bCs/>
      <w:sz w:val="32"/>
      <w:szCs w:val="32"/>
    </w:rPr>
  </w:style>
  <w:style w:type="character" w:customStyle="1" w:styleId="989">
    <w:name w:val="标题 2 Char2"/>
    <w:autoRedefine/>
    <w:qFormat/>
    <w:uiPriority w:val="0"/>
    <w:rPr>
      <w:rFonts w:ascii="Arial" w:hAnsi="Arial" w:eastAsia="宋体" w:cs="Arial"/>
      <w:bCs/>
      <w:kern w:val="2"/>
      <w:sz w:val="28"/>
      <w:szCs w:val="32"/>
    </w:rPr>
  </w:style>
  <w:style w:type="character" w:customStyle="1" w:styleId="990">
    <w:name w:val="标题 5 Char2"/>
    <w:autoRedefine/>
    <w:qFormat/>
    <w:uiPriority w:val="0"/>
    <w:rPr>
      <w:rFonts w:ascii="Times New Roman" w:hAnsi="Calibri" w:eastAsia="宋体" w:cs="Times New Roman"/>
      <w:bCs/>
      <w:kern w:val="2"/>
      <w:sz w:val="28"/>
      <w:szCs w:val="28"/>
    </w:rPr>
  </w:style>
  <w:style w:type="character" w:customStyle="1" w:styleId="991">
    <w:name w:val="标题 6 Char2"/>
    <w:autoRedefine/>
    <w:qFormat/>
    <w:uiPriority w:val="0"/>
    <w:rPr>
      <w:rFonts w:ascii="Times New Roman" w:hAnsi="Cambria" w:eastAsia="宋体" w:cs="Times New Roman"/>
      <w:bCs/>
      <w:kern w:val="2"/>
      <w:sz w:val="24"/>
      <w:szCs w:val="24"/>
    </w:rPr>
  </w:style>
  <w:style w:type="character" w:customStyle="1" w:styleId="992">
    <w:name w:val="标题 7 Char2"/>
    <w:autoRedefine/>
    <w:qFormat/>
    <w:uiPriority w:val="0"/>
    <w:rPr>
      <w:rFonts w:ascii="Times New Roman" w:hAnsi="Times New Roman" w:eastAsia="宋体" w:cs="Times New Roman"/>
      <w:b/>
      <w:bCs/>
      <w:kern w:val="2"/>
      <w:sz w:val="24"/>
      <w:szCs w:val="24"/>
    </w:rPr>
  </w:style>
  <w:style w:type="character" w:customStyle="1" w:styleId="993">
    <w:name w:val="标题 8 Char2"/>
    <w:autoRedefine/>
    <w:qFormat/>
    <w:uiPriority w:val="0"/>
    <w:rPr>
      <w:rFonts w:ascii="Arial" w:hAnsi="Arial" w:eastAsia="宋体" w:cs="Times New Roman"/>
      <w:b/>
      <w:kern w:val="2"/>
      <w:sz w:val="24"/>
      <w:szCs w:val="24"/>
    </w:rPr>
  </w:style>
  <w:style w:type="character" w:customStyle="1" w:styleId="994">
    <w:name w:val="标题 9 Char2"/>
    <w:autoRedefine/>
    <w:qFormat/>
    <w:uiPriority w:val="0"/>
    <w:rPr>
      <w:rFonts w:ascii="Arial" w:hAnsi="Arial" w:eastAsia="黑体" w:cs="Times New Roman"/>
      <w:kern w:val="2"/>
      <w:sz w:val="21"/>
      <w:szCs w:val="21"/>
    </w:rPr>
  </w:style>
  <w:style w:type="character" w:customStyle="1" w:styleId="995">
    <w:name w:val="批注文字 Char1"/>
    <w:autoRedefine/>
    <w:qFormat/>
    <w:uiPriority w:val="99"/>
    <w:rPr>
      <w:sz w:val="24"/>
    </w:rPr>
  </w:style>
  <w:style w:type="character" w:customStyle="1" w:styleId="996">
    <w:name w:val="纯文本 Char2"/>
    <w:autoRedefine/>
    <w:qFormat/>
    <w:uiPriority w:val="0"/>
    <w:rPr>
      <w:rFonts w:ascii="宋体" w:hAnsi="Courier New" w:cs="Courier New"/>
      <w:szCs w:val="21"/>
    </w:rPr>
  </w:style>
  <w:style w:type="character" w:customStyle="1" w:styleId="997">
    <w:name w:val="批注框文本 Char1"/>
    <w:autoRedefine/>
    <w:qFormat/>
    <w:uiPriority w:val="0"/>
    <w:rPr>
      <w:sz w:val="18"/>
      <w:szCs w:val="18"/>
    </w:rPr>
  </w:style>
  <w:style w:type="character" w:customStyle="1" w:styleId="998">
    <w:name w:val="页眉 Char1"/>
    <w:autoRedefine/>
    <w:qFormat/>
    <w:uiPriority w:val="0"/>
    <w:rPr>
      <w:kern w:val="2"/>
      <w:sz w:val="18"/>
      <w:szCs w:val="18"/>
    </w:rPr>
  </w:style>
  <w:style w:type="character" w:customStyle="1" w:styleId="999">
    <w:name w:val="页脚 Char2"/>
    <w:autoRedefine/>
    <w:qFormat/>
    <w:uiPriority w:val="99"/>
    <w:rPr>
      <w:kern w:val="2"/>
      <w:sz w:val="18"/>
      <w:szCs w:val="18"/>
    </w:rPr>
  </w:style>
  <w:style w:type="character" w:customStyle="1" w:styleId="1000">
    <w:name w:val="my正文 Char"/>
    <w:link w:val="1001"/>
    <w:autoRedefine/>
    <w:qFormat/>
    <w:uiPriority w:val="0"/>
    <w:rPr>
      <w:sz w:val="24"/>
      <w:szCs w:val="24"/>
    </w:rPr>
  </w:style>
  <w:style w:type="paragraph" w:customStyle="1" w:styleId="1001">
    <w:name w:val="my正文"/>
    <w:basedOn w:val="1"/>
    <w:link w:val="1000"/>
    <w:autoRedefine/>
    <w:qFormat/>
    <w:uiPriority w:val="0"/>
    <w:pPr>
      <w:spacing w:line="360" w:lineRule="auto"/>
      <w:ind w:firstLine="480" w:firstLineChars="200"/>
    </w:pPr>
    <w:rPr>
      <w:rFonts w:ascii="仿宋" w:hAnsi="仿宋" w:eastAsia="仿宋" w:cs="宋体"/>
      <w:kern w:val="0"/>
      <w:sz w:val="24"/>
      <w:szCs w:val="24"/>
    </w:rPr>
  </w:style>
  <w:style w:type="character" w:customStyle="1" w:styleId="1002">
    <w:name w:val="正文文本缩进 Char2"/>
    <w:autoRedefine/>
    <w:qFormat/>
    <w:uiPriority w:val="0"/>
    <w:rPr>
      <w:rFonts w:ascii="Times New Roman" w:hAnsi="Times New Roman" w:eastAsia="仿宋_GB2312"/>
      <w:kern w:val="2"/>
      <w:sz w:val="28"/>
    </w:rPr>
  </w:style>
  <w:style w:type="character" w:customStyle="1" w:styleId="1003">
    <w:name w:val="正文2 Char"/>
    <w:autoRedefine/>
    <w:qFormat/>
    <w:uiPriority w:val="0"/>
    <w:rPr>
      <w:sz w:val="24"/>
      <w:szCs w:val="24"/>
    </w:rPr>
  </w:style>
  <w:style w:type="character" w:customStyle="1" w:styleId="1004">
    <w:name w:val="正文缩进 Char1"/>
    <w:autoRedefine/>
    <w:qFormat/>
    <w:uiPriority w:val="0"/>
    <w:rPr>
      <w:rFonts w:ascii="仿宋_GB2312" w:eastAsia="仿宋_GB2312"/>
      <w:sz w:val="28"/>
      <w:lang w:val="en-US" w:eastAsia="zh-CN" w:bidi="ar-SA"/>
    </w:rPr>
  </w:style>
  <w:style w:type="character" w:customStyle="1" w:styleId="1005">
    <w:name w:val="样式 正文缩进 + 首行缩进:  2 字符 Char Char"/>
    <w:autoRedefine/>
    <w:qFormat/>
    <w:uiPriority w:val="0"/>
    <w:rPr>
      <w:rFonts w:ascii="Arial" w:hAnsi="Arial" w:eastAsia="仿宋_GB2312"/>
      <w:sz w:val="24"/>
    </w:rPr>
  </w:style>
  <w:style w:type="character" w:customStyle="1" w:styleId="1006">
    <w:name w:val="Style Line spacing:  1.5 lines Char Char"/>
    <w:link w:val="1007"/>
    <w:autoRedefine/>
    <w:qFormat/>
    <w:uiPriority w:val="0"/>
    <w:rPr>
      <w:rFonts w:ascii="Arial" w:hAnsi="Arial" w:eastAsia="仿宋_GB2312"/>
      <w:sz w:val="24"/>
    </w:rPr>
  </w:style>
  <w:style w:type="paragraph" w:customStyle="1" w:styleId="1007">
    <w:name w:val="Style Line spacing:  1.5 lines"/>
    <w:basedOn w:val="1"/>
    <w:link w:val="1006"/>
    <w:autoRedefine/>
    <w:qFormat/>
    <w:uiPriority w:val="0"/>
    <w:pPr>
      <w:spacing w:before="120" w:after="120" w:line="360" w:lineRule="auto"/>
      <w:ind w:firstLine="420" w:firstLineChars="200"/>
    </w:pPr>
    <w:rPr>
      <w:rFonts w:ascii="Arial" w:hAnsi="Arial" w:eastAsia="仿宋_GB2312" w:cs="宋体"/>
      <w:kern w:val="0"/>
      <w:sz w:val="24"/>
      <w:szCs w:val="20"/>
    </w:rPr>
  </w:style>
  <w:style w:type="character" w:customStyle="1" w:styleId="1008">
    <w:name w:val="样式3 Char1"/>
    <w:autoRedefine/>
    <w:qFormat/>
    <w:uiPriority w:val="0"/>
    <w:rPr>
      <w:rFonts w:ascii="Arial" w:hAnsi="Arial" w:eastAsia="仿宋_GB2312"/>
      <w:sz w:val="24"/>
      <w:szCs w:val="21"/>
    </w:rPr>
  </w:style>
  <w:style w:type="character" w:customStyle="1" w:styleId="1009">
    <w:name w:val="内容文本 Char"/>
    <w:link w:val="1010"/>
    <w:autoRedefine/>
    <w:qFormat/>
    <w:uiPriority w:val="0"/>
    <w:rPr>
      <w:rFonts w:ascii="宋体" w:hAnsi="宋体" w:eastAsia="仿宋_GB2312"/>
      <w:sz w:val="24"/>
      <w:szCs w:val="24"/>
      <w:lang w:eastAsia="en-US" w:bidi="en-US"/>
    </w:rPr>
  </w:style>
  <w:style w:type="paragraph" w:customStyle="1" w:styleId="1010">
    <w:name w:val="内容文本"/>
    <w:basedOn w:val="277"/>
    <w:link w:val="1009"/>
    <w:autoRedefine/>
    <w:qFormat/>
    <w:uiPriority w:val="0"/>
    <w:pPr>
      <w:spacing w:before="120" w:after="120" w:line="360" w:lineRule="auto"/>
      <w:ind w:firstLine="200"/>
      <w:contextualSpacing/>
      <w:jc w:val="left"/>
    </w:pPr>
    <w:rPr>
      <w:rFonts w:ascii="宋体" w:hAnsi="宋体" w:eastAsia="仿宋_GB2312" w:cs="宋体"/>
      <w:kern w:val="0"/>
      <w:sz w:val="24"/>
      <w:szCs w:val="24"/>
      <w:lang w:eastAsia="en-US" w:bidi="en-US"/>
    </w:rPr>
  </w:style>
  <w:style w:type="character" w:customStyle="1" w:styleId="1011">
    <w:name w:val="图表批注 Char"/>
    <w:link w:val="1012"/>
    <w:autoRedefine/>
    <w:qFormat/>
    <w:uiPriority w:val="0"/>
    <w:rPr>
      <w:rFonts w:ascii="宋体" w:hAnsi="宋体" w:eastAsia="仿宋_GB2312"/>
      <w:szCs w:val="24"/>
      <w:lang w:eastAsia="en-US" w:bidi="en-US"/>
    </w:rPr>
  </w:style>
  <w:style w:type="paragraph" w:customStyle="1" w:styleId="1012">
    <w:name w:val="图表批注"/>
    <w:basedOn w:val="1010"/>
    <w:link w:val="1011"/>
    <w:autoRedefine/>
    <w:qFormat/>
    <w:uiPriority w:val="0"/>
    <w:pPr>
      <w:ind w:firstLine="0" w:firstLineChars="0"/>
      <w:jc w:val="center"/>
    </w:pPr>
    <w:rPr>
      <w:sz w:val="20"/>
    </w:rPr>
  </w:style>
  <w:style w:type="character" w:customStyle="1" w:styleId="1013">
    <w:name w:val="列出段落 字符1"/>
    <w:autoRedefine/>
    <w:qFormat/>
    <w:uiPriority w:val="34"/>
    <w:rPr>
      <w:rFonts w:ascii="Arial" w:hAnsi="Arial" w:eastAsia="仿宋_GB2312"/>
      <w:kern w:val="2"/>
      <w:sz w:val="24"/>
      <w:szCs w:val="24"/>
    </w:rPr>
  </w:style>
  <w:style w:type="character" w:customStyle="1" w:styleId="1014">
    <w:name w:val="样式 样式 正文文本 + 宋体 小四 首行缩进:  2 字符 行距: 2 倍行距 + 首行缩进:  2 字符 段前: 0.5 ... Char"/>
    <w:link w:val="1015"/>
    <w:autoRedefine/>
    <w:qFormat/>
    <w:uiPriority w:val="0"/>
    <w:rPr>
      <w:rFonts w:ascii="宋体" w:hAnsi="宋体" w:eastAsia="仿宋_GB2312"/>
      <w:sz w:val="24"/>
    </w:rPr>
  </w:style>
  <w:style w:type="paragraph" w:customStyle="1" w:styleId="1015">
    <w:name w:val="样式 样式 正文文本 + 宋体 小四 首行缩进:  2 字符 行距: 2 倍行距 + 首行缩进:  2 字符 段前: 0.5 ..."/>
    <w:basedOn w:val="1"/>
    <w:link w:val="1014"/>
    <w:autoRedefine/>
    <w:qFormat/>
    <w:uiPriority w:val="0"/>
    <w:pPr>
      <w:tabs>
        <w:tab w:val="left" w:pos="0"/>
      </w:tabs>
      <w:spacing w:beforeLines="50" w:afterLines="50" w:line="300" w:lineRule="auto"/>
      <w:ind w:firstLine="480" w:firstLineChars="200"/>
      <w:jc w:val="left"/>
    </w:pPr>
    <w:rPr>
      <w:rFonts w:ascii="宋体" w:hAnsi="宋体" w:eastAsia="仿宋_GB2312" w:cs="宋体"/>
      <w:kern w:val="0"/>
      <w:sz w:val="24"/>
      <w:szCs w:val="20"/>
    </w:rPr>
  </w:style>
  <w:style w:type="character" w:customStyle="1" w:styleId="1016">
    <w:name w:val="图名表明 Char"/>
    <w:link w:val="1017"/>
    <w:autoRedefine/>
    <w:qFormat/>
    <w:uiPriority w:val="0"/>
    <w:rPr>
      <w:rFonts w:eastAsia="微软雅黑"/>
      <w:b/>
    </w:rPr>
  </w:style>
  <w:style w:type="paragraph" w:customStyle="1" w:styleId="1017">
    <w:name w:val="图名表明"/>
    <w:basedOn w:val="81"/>
    <w:link w:val="1016"/>
    <w:autoRedefine/>
    <w:qFormat/>
    <w:uiPriority w:val="0"/>
    <w:pPr>
      <w:spacing w:before="240" w:after="240" w:line="360" w:lineRule="auto"/>
      <w:ind w:left="0" w:leftChars="0" w:firstLine="0" w:firstLineChars="0"/>
      <w:jc w:val="center"/>
    </w:pPr>
    <w:rPr>
      <w:rFonts w:ascii="仿宋" w:hAnsi="仿宋" w:eastAsia="微软雅黑" w:cs="宋体"/>
      <w:b/>
      <w:kern w:val="0"/>
      <w:sz w:val="20"/>
    </w:rPr>
  </w:style>
  <w:style w:type="character" w:customStyle="1" w:styleId="1018">
    <w:name w:val="三级目录 Char"/>
    <w:link w:val="1019"/>
    <w:autoRedefine/>
    <w:qFormat/>
    <w:uiPriority w:val="0"/>
    <w:rPr>
      <w:rFonts w:ascii="Arial" w:hAnsi="Arial" w:eastAsia="黑体" w:cs="Arial"/>
      <w:kern w:val="2"/>
      <w:sz w:val="30"/>
      <w:szCs w:val="24"/>
    </w:rPr>
  </w:style>
  <w:style w:type="paragraph" w:customStyle="1" w:styleId="1019">
    <w:name w:val="三级目录"/>
    <w:basedOn w:val="1020"/>
    <w:link w:val="1018"/>
    <w:autoRedefine/>
    <w:qFormat/>
    <w:uiPriority w:val="0"/>
    <w:pPr>
      <w:ind w:left="1417"/>
      <w:outlineLvl w:val="2"/>
    </w:pPr>
    <w:rPr>
      <w:sz w:val="30"/>
    </w:rPr>
  </w:style>
  <w:style w:type="paragraph" w:customStyle="1" w:styleId="1020">
    <w:name w:val="二级目录"/>
    <w:basedOn w:val="1021"/>
    <w:next w:val="1"/>
    <w:autoRedefine/>
    <w:qFormat/>
    <w:uiPriority w:val="0"/>
    <w:pPr>
      <w:ind w:left="0"/>
      <w:outlineLvl w:val="1"/>
    </w:pPr>
    <w:rPr>
      <w:rFonts w:cs="Arial"/>
      <w:b w:val="0"/>
      <w:sz w:val="32"/>
      <w:szCs w:val="24"/>
    </w:rPr>
  </w:style>
  <w:style w:type="paragraph" w:customStyle="1" w:styleId="1021">
    <w:name w:val="一级目录"/>
    <w:basedOn w:val="1"/>
    <w:autoRedefine/>
    <w:qFormat/>
    <w:uiPriority w:val="0"/>
    <w:pPr>
      <w:spacing w:before="240" w:after="240" w:line="360" w:lineRule="auto"/>
      <w:ind w:left="1418"/>
      <w:outlineLvl w:val="0"/>
    </w:pPr>
    <w:rPr>
      <w:rFonts w:ascii="Arial" w:hAnsi="Arial" w:eastAsia="黑体"/>
      <w:b/>
      <w:sz w:val="44"/>
    </w:rPr>
  </w:style>
  <w:style w:type="character" w:customStyle="1" w:styleId="1022">
    <w:name w:val="图文 字符"/>
    <w:link w:val="1023"/>
    <w:autoRedefine/>
    <w:qFormat/>
    <w:uiPriority w:val="0"/>
    <w:rPr>
      <w:rFonts w:eastAsia="微软雅黑"/>
      <w:b/>
    </w:rPr>
  </w:style>
  <w:style w:type="paragraph" w:customStyle="1" w:styleId="1023">
    <w:name w:val="图文"/>
    <w:basedOn w:val="1"/>
    <w:link w:val="1022"/>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24">
    <w:name w:val="四级目录 Char"/>
    <w:link w:val="1025"/>
    <w:autoRedefine/>
    <w:qFormat/>
    <w:uiPriority w:val="0"/>
    <w:rPr>
      <w:rFonts w:ascii="Arial" w:hAnsi="Arial" w:eastAsia="黑体" w:cs="Arial"/>
      <w:kern w:val="2"/>
      <w:sz w:val="28"/>
      <w:szCs w:val="24"/>
    </w:rPr>
  </w:style>
  <w:style w:type="paragraph" w:customStyle="1" w:styleId="1025">
    <w:name w:val="四级目录"/>
    <w:basedOn w:val="1"/>
    <w:link w:val="1024"/>
    <w:autoRedefine/>
    <w:qFormat/>
    <w:uiPriority w:val="0"/>
    <w:pPr>
      <w:spacing w:before="240" w:after="240" w:line="360" w:lineRule="auto"/>
      <w:outlineLvl w:val="3"/>
    </w:pPr>
    <w:rPr>
      <w:rFonts w:ascii="Arial" w:hAnsi="Arial" w:eastAsia="黑体" w:cs="Arial"/>
      <w:sz w:val="28"/>
      <w:szCs w:val="24"/>
    </w:rPr>
  </w:style>
  <w:style w:type="character" w:customStyle="1" w:styleId="1026">
    <w:name w:val="表内英文 Char"/>
    <w:link w:val="1027"/>
    <w:autoRedefine/>
    <w:qFormat/>
    <w:uiPriority w:val="0"/>
    <w:rPr>
      <w:rFonts w:eastAsia="Arial Unicode MS"/>
    </w:rPr>
  </w:style>
  <w:style w:type="paragraph" w:customStyle="1" w:styleId="1027">
    <w:name w:val="表内英文"/>
    <w:basedOn w:val="1"/>
    <w:link w:val="1026"/>
    <w:autoRedefine/>
    <w:qFormat/>
    <w:uiPriority w:val="0"/>
    <w:pPr>
      <w:jc w:val="center"/>
    </w:pPr>
    <w:rPr>
      <w:rFonts w:ascii="仿宋" w:hAnsi="仿宋" w:eastAsia="Arial Unicode MS" w:cs="宋体"/>
      <w:kern w:val="0"/>
      <w:sz w:val="20"/>
      <w:szCs w:val="20"/>
    </w:rPr>
  </w:style>
  <w:style w:type="character" w:customStyle="1" w:styleId="1028">
    <w:name w:val="用力分析六级 Char"/>
    <w:link w:val="1029"/>
    <w:autoRedefine/>
    <w:qFormat/>
    <w:uiPriority w:val="0"/>
    <w:rPr>
      <w:rFonts w:ascii="Arial" w:hAnsi="Arial" w:eastAsia="仿宋_GB2312"/>
      <w:b/>
      <w:sz w:val="24"/>
      <w:szCs w:val="24"/>
    </w:rPr>
  </w:style>
  <w:style w:type="paragraph" w:customStyle="1" w:styleId="1029">
    <w:name w:val="用力分析六级"/>
    <w:basedOn w:val="1"/>
    <w:link w:val="1028"/>
    <w:autoRedefine/>
    <w:qFormat/>
    <w:uiPriority w:val="0"/>
    <w:pPr>
      <w:spacing w:before="120" w:after="120" w:line="360" w:lineRule="auto"/>
      <w:ind w:left="480"/>
    </w:pPr>
    <w:rPr>
      <w:rFonts w:ascii="Arial" w:hAnsi="Arial" w:eastAsia="仿宋_GB2312" w:cs="宋体"/>
      <w:b/>
      <w:kern w:val="0"/>
      <w:sz w:val="24"/>
      <w:szCs w:val="24"/>
    </w:rPr>
  </w:style>
  <w:style w:type="character" w:customStyle="1" w:styleId="1030">
    <w:name w:val="五级目录 Char"/>
    <w:link w:val="1031"/>
    <w:autoRedefine/>
    <w:qFormat/>
    <w:uiPriority w:val="0"/>
    <w:rPr>
      <w:rFonts w:ascii="Arial" w:hAnsi="Arial" w:eastAsia="黑体" w:cs="Arial"/>
      <w:kern w:val="2"/>
      <w:sz w:val="24"/>
      <w:szCs w:val="24"/>
    </w:rPr>
  </w:style>
  <w:style w:type="paragraph" w:customStyle="1" w:styleId="1031">
    <w:name w:val="五级目录"/>
    <w:basedOn w:val="1"/>
    <w:link w:val="1030"/>
    <w:autoRedefine/>
    <w:qFormat/>
    <w:uiPriority w:val="0"/>
    <w:pPr>
      <w:spacing w:before="240" w:after="240" w:line="360" w:lineRule="auto"/>
      <w:outlineLvl w:val="4"/>
    </w:pPr>
    <w:rPr>
      <w:rFonts w:ascii="Arial" w:hAnsi="Arial" w:eastAsia="黑体" w:cs="Arial"/>
      <w:sz w:val="24"/>
      <w:szCs w:val="24"/>
    </w:rPr>
  </w:style>
  <w:style w:type="character" w:customStyle="1" w:styleId="1032">
    <w:name w:val="标题 7 字符1"/>
    <w:autoRedefine/>
    <w:qFormat/>
    <w:uiPriority w:val="9"/>
    <w:rPr>
      <w:rFonts w:ascii="Cambria" w:hAnsi="Cambria" w:eastAsia="宋体" w:cs="Times New Roman"/>
      <w:bCs/>
      <w:sz w:val="24"/>
      <w:szCs w:val="24"/>
    </w:rPr>
  </w:style>
  <w:style w:type="character" w:customStyle="1" w:styleId="1033">
    <w:name w:val="图文标题 Char"/>
    <w:link w:val="1034"/>
    <w:autoRedefine/>
    <w:qFormat/>
    <w:uiPriority w:val="0"/>
    <w:rPr>
      <w:rFonts w:eastAsia="微软雅黑"/>
      <w:b/>
    </w:rPr>
  </w:style>
  <w:style w:type="paragraph" w:customStyle="1" w:styleId="1034">
    <w:name w:val="图文标题"/>
    <w:basedOn w:val="524"/>
    <w:link w:val="1033"/>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35">
    <w:name w:val="列出段落 字符2"/>
    <w:autoRedefine/>
    <w:qFormat/>
    <w:uiPriority w:val="34"/>
    <w:rPr>
      <w:rFonts w:ascii="Times New Roman" w:hAnsi="Times New Roman" w:eastAsia="宋体" w:cs="Times New Roman"/>
      <w:szCs w:val="24"/>
    </w:rPr>
  </w:style>
  <w:style w:type="character" w:customStyle="1" w:styleId="1036">
    <w:name w:val="number1 Char"/>
    <w:link w:val="1037"/>
    <w:autoRedefine/>
    <w:qFormat/>
    <w:uiPriority w:val="0"/>
    <w:rPr>
      <w:rFonts w:ascii="Arial" w:hAnsi="Arial" w:eastAsia="仿宋_GB2312"/>
      <w:sz w:val="24"/>
      <w:szCs w:val="24"/>
    </w:rPr>
  </w:style>
  <w:style w:type="paragraph" w:customStyle="1" w:styleId="1037">
    <w:name w:val="number1"/>
    <w:basedOn w:val="1"/>
    <w:link w:val="1036"/>
    <w:autoRedefine/>
    <w:qFormat/>
    <w:uiPriority w:val="0"/>
    <w:pPr>
      <w:spacing w:before="120" w:afterLines="30" w:line="360" w:lineRule="auto"/>
      <w:ind w:firstLine="200" w:firstLineChars="200"/>
    </w:pPr>
    <w:rPr>
      <w:rFonts w:ascii="Arial" w:hAnsi="Arial" w:eastAsia="仿宋_GB2312" w:cs="宋体"/>
      <w:kern w:val="0"/>
      <w:sz w:val="24"/>
      <w:szCs w:val="24"/>
    </w:rPr>
  </w:style>
  <w:style w:type="character" w:customStyle="1" w:styleId="1038">
    <w:name w:val="Body1! Char"/>
    <w:link w:val="1039"/>
    <w:autoRedefine/>
    <w:qFormat/>
    <w:uiPriority w:val="0"/>
    <w:rPr>
      <w:rFonts w:ascii="宋体" w:hAnsi="宋体" w:eastAsia="仿宋_GB2312"/>
      <w:sz w:val="24"/>
      <w:szCs w:val="21"/>
    </w:rPr>
  </w:style>
  <w:style w:type="paragraph" w:customStyle="1" w:styleId="1039">
    <w:name w:val="Body1!"/>
    <w:basedOn w:val="1"/>
    <w:link w:val="1038"/>
    <w:autoRedefine/>
    <w:qFormat/>
    <w:uiPriority w:val="0"/>
    <w:pPr>
      <w:widowControl/>
      <w:tabs>
        <w:tab w:val="left" w:pos="1247"/>
      </w:tabs>
      <w:spacing w:before="120" w:after="120" w:line="288" w:lineRule="auto"/>
      <w:ind w:left="64" w:firstLine="200" w:firstLineChars="200"/>
    </w:pPr>
    <w:rPr>
      <w:rFonts w:ascii="宋体" w:hAnsi="宋体" w:eastAsia="仿宋_GB2312" w:cs="宋体"/>
      <w:kern w:val="0"/>
      <w:sz w:val="24"/>
      <w:szCs w:val="21"/>
    </w:rPr>
  </w:style>
  <w:style w:type="character" w:customStyle="1" w:styleId="1040">
    <w:name w:val="样式 标题 3三级h33rd levelH3标题 3 Charl3CTsect1.2.33heading 3... Char"/>
    <w:link w:val="1041"/>
    <w:autoRedefine/>
    <w:qFormat/>
    <w:uiPriority w:val="0"/>
    <w:rPr>
      <w:rFonts w:ascii="黑体" w:eastAsia="黑体"/>
      <w:bCs/>
      <w:sz w:val="30"/>
    </w:rPr>
  </w:style>
  <w:style w:type="paragraph" w:customStyle="1" w:styleId="1041">
    <w:name w:val="样式 标题 3三级h33rd levelH3标题 3 Charl3CTsect1.2.33heading 3..."/>
    <w:basedOn w:val="5"/>
    <w:link w:val="1040"/>
    <w:autoRedefine/>
    <w:qFormat/>
    <w:uiPriority w:val="0"/>
    <w:pPr>
      <w:tabs>
        <w:tab w:val="left" w:pos="720"/>
      </w:tabs>
      <w:spacing w:before="50" w:after="50" w:line="360" w:lineRule="auto"/>
    </w:pPr>
    <w:rPr>
      <w:rFonts w:ascii="黑体" w:eastAsia="黑体" w:cs="宋体"/>
      <w:b w:val="0"/>
      <w:kern w:val="0"/>
      <w:sz w:val="30"/>
      <w:szCs w:val="20"/>
    </w:rPr>
  </w:style>
  <w:style w:type="character" w:customStyle="1" w:styleId="1042">
    <w:name w:val="统一正文 Char"/>
    <w:link w:val="1043"/>
    <w:autoRedefine/>
    <w:qFormat/>
    <w:uiPriority w:val="0"/>
    <w:rPr>
      <w:rFonts w:cs="仿宋_GB2312"/>
      <w:color w:val="000000"/>
      <w:szCs w:val="24"/>
    </w:rPr>
  </w:style>
  <w:style w:type="paragraph" w:customStyle="1" w:styleId="1043">
    <w:name w:val="统一正文"/>
    <w:basedOn w:val="1"/>
    <w:link w:val="1042"/>
    <w:autoRedefine/>
    <w:qFormat/>
    <w:uiPriority w:val="0"/>
    <w:pPr>
      <w:spacing w:beforeLines="50" w:afterLines="50"/>
      <w:ind w:firstLine="480"/>
    </w:pPr>
    <w:rPr>
      <w:rFonts w:ascii="仿宋" w:hAnsi="仿宋" w:eastAsia="仿宋" w:cs="仿宋_GB2312"/>
      <w:color w:val="000000"/>
      <w:kern w:val="0"/>
      <w:sz w:val="20"/>
      <w:szCs w:val="24"/>
    </w:rPr>
  </w:style>
  <w:style w:type="character" w:customStyle="1" w:styleId="1044">
    <w:name w:val="标题二 Char"/>
    <w:autoRedefine/>
    <w:qFormat/>
    <w:uiPriority w:val="0"/>
    <w:rPr>
      <w:rFonts w:eastAsia="黑体"/>
      <w:b/>
      <w:color w:val="000000"/>
      <w:kern w:val="2"/>
      <w:sz w:val="26"/>
      <w:szCs w:val="21"/>
      <w:lang w:val="en-US" w:eastAsia="zh-CN" w:bidi="ar-SA"/>
    </w:rPr>
  </w:style>
  <w:style w:type="character" w:customStyle="1" w:styleId="1045">
    <w:name w:val="图序、图名 Char"/>
    <w:link w:val="1046"/>
    <w:autoRedefine/>
    <w:qFormat/>
    <w:uiPriority w:val="0"/>
    <w:rPr>
      <w:rFonts w:ascii="仿宋_GB2312" w:eastAsia="仿宋_GB2312"/>
      <w:szCs w:val="21"/>
    </w:rPr>
  </w:style>
  <w:style w:type="paragraph" w:customStyle="1" w:styleId="1046">
    <w:name w:val="图序、图名"/>
    <w:basedOn w:val="1"/>
    <w:next w:val="1"/>
    <w:link w:val="1045"/>
    <w:autoRedefine/>
    <w:qFormat/>
    <w:uiPriority w:val="0"/>
    <w:pPr>
      <w:widowControl/>
      <w:spacing w:before="120" w:after="240"/>
      <w:jc w:val="center"/>
    </w:pPr>
    <w:rPr>
      <w:rFonts w:ascii="仿宋_GB2312" w:hAnsi="仿宋" w:eastAsia="仿宋_GB2312" w:cs="宋体"/>
      <w:kern w:val="0"/>
      <w:sz w:val="20"/>
      <w:szCs w:val="21"/>
    </w:rPr>
  </w:style>
  <w:style w:type="character" w:customStyle="1" w:styleId="1047">
    <w:name w:val="样式 图序、图名 + Arial Char"/>
    <w:link w:val="1048"/>
    <w:autoRedefine/>
    <w:qFormat/>
    <w:uiPriority w:val="0"/>
    <w:rPr>
      <w:szCs w:val="21"/>
    </w:rPr>
  </w:style>
  <w:style w:type="paragraph" w:customStyle="1" w:styleId="1048">
    <w:name w:val="样式 图序、图名 + Arial"/>
    <w:basedOn w:val="1046"/>
    <w:link w:val="1047"/>
    <w:autoRedefine/>
    <w:qFormat/>
    <w:uiPriority w:val="0"/>
    <w:rPr>
      <w:rFonts w:ascii="仿宋" w:eastAsia="仿宋"/>
    </w:rPr>
  </w:style>
  <w:style w:type="character" w:customStyle="1" w:styleId="1049">
    <w:name w:val="left2"/>
    <w:autoRedefine/>
    <w:qFormat/>
    <w:uiPriority w:val="0"/>
    <w:rPr>
      <w:rFonts w:hint="default" w:ascii="Verdana" w:hAnsi="Verdana" w:eastAsia="黑体"/>
      <w:kern w:val="2"/>
      <w:sz w:val="26"/>
      <w:szCs w:val="26"/>
      <w:lang w:val="en-US" w:eastAsia="zh-CN" w:bidi="ar-SA"/>
    </w:rPr>
  </w:style>
  <w:style w:type="character" w:customStyle="1" w:styleId="1050">
    <w:name w:val="正文首行缩进 字符"/>
    <w:autoRedefine/>
    <w:qFormat/>
    <w:uiPriority w:val="0"/>
    <w:rPr>
      <w:rFonts w:ascii="Calibri" w:hAnsi="Calibri" w:eastAsia="宋体" w:cs="Times New Roman"/>
      <w:kern w:val="2"/>
      <w:sz w:val="24"/>
      <w:szCs w:val="22"/>
    </w:rPr>
  </w:style>
  <w:style w:type="character" w:customStyle="1" w:styleId="1051">
    <w:name w:val="标题二 Char Char"/>
    <w:autoRedefine/>
    <w:qFormat/>
    <w:uiPriority w:val="0"/>
    <w:rPr>
      <w:rFonts w:eastAsia="宋体"/>
      <w:b/>
      <w:bCs/>
      <w:kern w:val="2"/>
      <w:sz w:val="24"/>
      <w:szCs w:val="32"/>
      <w:lang w:val="en-US" w:eastAsia="zh-CN" w:bidi="ar-SA"/>
    </w:rPr>
  </w:style>
  <w:style w:type="character" w:customStyle="1" w:styleId="1052">
    <w:name w:val="样式 题注 + 宋体 小五 加粗 黑色 Char"/>
    <w:link w:val="1053"/>
    <w:autoRedefine/>
    <w:qFormat/>
    <w:uiPriority w:val="0"/>
    <w:rPr>
      <w:rFonts w:ascii="宋体" w:hAnsi="宋体" w:eastAsia="仿宋_GB2312" w:cs="Arial"/>
      <w:b/>
      <w:bCs/>
      <w:color w:val="000000"/>
      <w:sz w:val="24"/>
    </w:rPr>
  </w:style>
  <w:style w:type="paragraph" w:customStyle="1" w:styleId="1053">
    <w:name w:val="样式 题注 + 宋体 小五 加粗 黑色"/>
    <w:basedOn w:val="23"/>
    <w:link w:val="1052"/>
    <w:autoRedefine/>
    <w:qFormat/>
    <w:uiPriority w:val="0"/>
    <w:pPr>
      <w:adjustRightInd w:val="0"/>
      <w:snapToGrid w:val="0"/>
      <w:spacing w:before="0" w:beforeLines="50" w:after="0" w:afterLines="50" w:line="360" w:lineRule="auto"/>
      <w:jc w:val="center"/>
    </w:pPr>
    <w:rPr>
      <w:rFonts w:ascii="宋体" w:hAnsi="宋体" w:eastAsia="仿宋_GB2312" w:cs="Arial"/>
      <w:b/>
      <w:bCs/>
      <w:color w:val="000000"/>
      <w:kern w:val="0"/>
      <w:sz w:val="24"/>
    </w:rPr>
  </w:style>
  <w:style w:type="character" w:customStyle="1" w:styleId="1054">
    <w:name w:val="样式 仿宋_GB2312 四号 加粗"/>
    <w:autoRedefine/>
    <w:qFormat/>
    <w:uiPriority w:val="0"/>
    <w:rPr>
      <w:rFonts w:ascii="仿宋_GB2312" w:hAnsi="仿宋_GB2312" w:eastAsia="仿宋_GB2312"/>
      <w:bCs/>
      <w:sz w:val="24"/>
    </w:rPr>
  </w:style>
  <w:style w:type="character" w:customStyle="1" w:styleId="1055">
    <w:name w:val="图段落 Char"/>
    <w:link w:val="1056"/>
    <w:autoRedefine/>
    <w:qFormat/>
    <w:uiPriority w:val="0"/>
    <w:rPr>
      <w:szCs w:val="21"/>
    </w:rPr>
  </w:style>
  <w:style w:type="paragraph" w:customStyle="1" w:styleId="1056">
    <w:name w:val="图段落"/>
    <w:basedOn w:val="1"/>
    <w:link w:val="1055"/>
    <w:autoRedefine/>
    <w:qFormat/>
    <w:uiPriority w:val="0"/>
    <w:pPr>
      <w:adjustRightInd w:val="0"/>
      <w:snapToGrid w:val="0"/>
      <w:spacing w:before="240" w:after="240" w:line="360" w:lineRule="auto"/>
      <w:jc w:val="center"/>
    </w:pPr>
    <w:rPr>
      <w:rFonts w:ascii="仿宋" w:hAnsi="仿宋" w:eastAsia="仿宋" w:cs="宋体"/>
      <w:kern w:val="0"/>
      <w:sz w:val="20"/>
      <w:szCs w:val="21"/>
    </w:rPr>
  </w:style>
  <w:style w:type="character" w:customStyle="1" w:styleId="1057">
    <w:name w:val="样式 图段落 + Arial 小五 加粗 Char"/>
    <w:link w:val="1058"/>
    <w:autoRedefine/>
    <w:qFormat/>
    <w:uiPriority w:val="0"/>
    <w:rPr>
      <w:rFonts w:ascii="Arial" w:hAnsi="Arial" w:eastAsia="仿宋_GB2312"/>
      <w:bCs/>
      <w:szCs w:val="21"/>
    </w:rPr>
  </w:style>
  <w:style w:type="paragraph" w:customStyle="1" w:styleId="1058">
    <w:name w:val="样式 图段落 + Arial 小五 加粗"/>
    <w:basedOn w:val="1056"/>
    <w:link w:val="1057"/>
    <w:autoRedefine/>
    <w:qFormat/>
    <w:uiPriority w:val="0"/>
    <w:rPr>
      <w:rFonts w:ascii="Arial" w:hAnsi="Arial" w:eastAsia="仿宋_GB2312"/>
      <w:bCs/>
    </w:rPr>
  </w:style>
  <w:style w:type="character" w:customStyle="1" w:styleId="1059">
    <w:name w:val="标题 Char1"/>
    <w:autoRedefine/>
    <w:qFormat/>
    <w:uiPriority w:val="0"/>
    <w:rPr>
      <w:rFonts w:ascii="Cambria" w:hAnsi="Cambria" w:cs="Times New Roman"/>
      <w:b/>
      <w:bCs/>
      <w:kern w:val="2"/>
      <w:sz w:val="32"/>
      <w:szCs w:val="32"/>
    </w:rPr>
  </w:style>
  <w:style w:type="character" w:customStyle="1" w:styleId="1060">
    <w:name w:val="样式 宋体 小四"/>
    <w:autoRedefine/>
    <w:qFormat/>
    <w:uiPriority w:val="0"/>
    <w:rPr>
      <w:rFonts w:ascii="宋体" w:hAnsi="宋体" w:eastAsia="仿宋_GB2312"/>
      <w:sz w:val="24"/>
    </w:rPr>
  </w:style>
  <w:style w:type="character" w:customStyle="1" w:styleId="1061">
    <w:name w:val="正文文本缩进 3 Char1"/>
    <w:autoRedefine/>
    <w:qFormat/>
    <w:uiPriority w:val="0"/>
    <w:rPr>
      <w:rFonts w:ascii="仿宋_GB2312" w:eastAsia="仿宋_GB2312"/>
      <w:kern w:val="2"/>
      <w:sz w:val="24"/>
      <w:lang w:bidi="ar-SA"/>
    </w:rPr>
  </w:style>
  <w:style w:type="character" w:customStyle="1" w:styleId="1062">
    <w:name w:val="sony12"/>
    <w:autoRedefine/>
    <w:qFormat/>
    <w:uiPriority w:val="0"/>
  </w:style>
  <w:style w:type="character" w:customStyle="1" w:styleId="1063">
    <w:name w:val="style21"/>
    <w:autoRedefine/>
    <w:qFormat/>
    <w:uiPriority w:val="0"/>
    <w:rPr>
      <w:sz w:val="22"/>
    </w:rPr>
  </w:style>
  <w:style w:type="character" w:customStyle="1" w:styleId="1064">
    <w:name w:val="text_121"/>
    <w:autoRedefine/>
    <w:qFormat/>
    <w:uiPriority w:val="0"/>
    <w:rPr>
      <w:rFonts w:hint="default" w:ascii="sө" w:hAnsi="sө"/>
      <w:color w:val="000000"/>
      <w:sz w:val="15"/>
    </w:rPr>
  </w:style>
  <w:style w:type="character" w:customStyle="1" w:styleId="1065">
    <w:name w:val="12word1"/>
    <w:autoRedefine/>
    <w:qFormat/>
    <w:uiPriority w:val="0"/>
    <w:rPr>
      <w:sz w:val="18"/>
    </w:rPr>
  </w:style>
  <w:style w:type="character" w:customStyle="1" w:styleId="1066">
    <w:name w:val="正文文本缩进 3 Char2"/>
    <w:autoRedefine/>
    <w:qFormat/>
    <w:uiPriority w:val="0"/>
    <w:rPr>
      <w:kern w:val="2"/>
      <w:sz w:val="16"/>
      <w:szCs w:val="16"/>
    </w:rPr>
  </w:style>
  <w:style w:type="character" w:customStyle="1" w:styleId="1067">
    <w:name w:val="样式 加粗"/>
    <w:autoRedefine/>
    <w:qFormat/>
    <w:uiPriority w:val="0"/>
    <w:rPr>
      <w:rFonts w:eastAsia="仿宋_GB2312"/>
      <w:b/>
      <w:bCs/>
      <w:sz w:val="24"/>
    </w:rPr>
  </w:style>
  <w:style w:type="character" w:customStyle="1" w:styleId="1068">
    <w:name w:val="样式 宋体 小四 加粗"/>
    <w:autoRedefine/>
    <w:qFormat/>
    <w:uiPriority w:val="0"/>
    <w:rPr>
      <w:rFonts w:ascii="宋体" w:hAnsi="宋体" w:eastAsia="仿宋_GB2312"/>
      <w:b/>
      <w:bCs/>
      <w:spacing w:val="6"/>
      <w:kern w:val="21"/>
      <w:sz w:val="24"/>
    </w:rPr>
  </w:style>
  <w:style w:type="character" w:customStyle="1" w:styleId="1069">
    <w:name w:val="样式 宋体 小四 加粗1"/>
    <w:autoRedefine/>
    <w:qFormat/>
    <w:uiPriority w:val="0"/>
    <w:rPr>
      <w:rFonts w:ascii="宋体" w:hAnsi="宋体" w:eastAsia="仿宋_GB2312"/>
      <w:b/>
      <w:bCs/>
      <w:sz w:val="24"/>
    </w:rPr>
  </w:style>
  <w:style w:type="character" w:customStyle="1" w:styleId="1070">
    <w:name w:val="样式 正文缩进 + 宋体 红色 Char"/>
    <w:link w:val="1071"/>
    <w:autoRedefine/>
    <w:qFormat/>
    <w:uiPriority w:val="0"/>
    <w:rPr>
      <w:rFonts w:ascii="宋体" w:hAnsi="宋体" w:eastAsia="仿宋_GB2312"/>
      <w:szCs w:val="24"/>
      <w:u w:color="FF0000"/>
    </w:rPr>
  </w:style>
  <w:style w:type="paragraph" w:customStyle="1" w:styleId="1071">
    <w:name w:val="样式 正文缩进 + 宋体 红色"/>
    <w:basedOn w:val="22"/>
    <w:link w:val="1070"/>
    <w:autoRedefine/>
    <w:qFormat/>
    <w:uiPriority w:val="0"/>
    <w:pPr>
      <w:spacing w:beforeLines="50" w:afterLines="50" w:line="300" w:lineRule="auto"/>
      <w:ind w:firstLine="200" w:firstLineChars="200"/>
    </w:pPr>
    <w:rPr>
      <w:rFonts w:ascii="宋体" w:hAnsi="宋体" w:eastAsia="仿宋_GB2312" w:cs="宋体"/>
      <w:kern w:val="0"/>
      <w:sz w:val="20"/>
      <w:szCs w:val="24"/>
      <w:u w:color="FF0000"/>
    </w:rPr>
  </w:style>
  <w:style w:type="character" w:customStyle="1" w:styleId="1072">
    <w:name w:val="样式 标题 6 + 宋体 Char"/>
    <w:link w:val="1073"/>
    <w:autoRedefine/>
    <w:qFormat/>
    <w:uiPriority w:val="0"/>
    <w:rPr>
      <w:rFonts w:ascii="宋体" w:hAnsi="宋体" w:eastAsia="仿宋_GB2312"/>
      <w:b/>
      <w:bCs/>
      <w:kern w:val="2"/>
      <w:sz w:val="24"/>
      <w:szCs w:val="22"/>
    </w:rPr>
  </w:style>
  <w:style w:type="paragraph" w:customStyle="1" w:styleId="1073">
    <w:name w:val="样式 标题 6 + 宋体"/>
    <w:basedOn w:val="8"/>
    <w:link w:val="1072"/>
    <w:autoRedefine/>
    <w:qFormat/>
    <w:uiPriority w:val="0"/>
    <w:pPr>
      <w:tabs>
        <w:tab w:val="left" w:pos="420"/>
        <w:tab w:val="left" w:pos="1152"/>
      </w:tabs>
      <w:spacing w:before="0" w:after="0" w:line="300" w:lineRule="auto"/>
      <w:ind w:left="420" w:hanging="420"/>
    </w:pPr>
    <w:rPr>
      <w:rFonts w:ascii="宋体" w:hAnsi="宋体" w:eastAsia="仿宋_GB2312" w:cs="宋体"/>
      <w:szCs w:val="22"/>
    </w:rPr>
  </w:style>
  <w:style w:type="character" w:customStyle="1" w:styleId="1074">
    <w:name w:val="样式 题注 + 仿宋_GB2312 五号 加粗 Char"/>
    <w:link w:val="1075"/>
    <w:autoRedefine/>
    <w:qFormat/>
    <w:uiPriority w:val="0"/>
    <w:rPr>
      <w:rFonts w:ascii="仿宋_GB2312" w:hAnsi="仿宋_GB2312" w:eastAsia="仿宋_GB2312"/>
      <w:bCs/>
    </w:rPr>
  </w:style>
  <w:style w:type="paragraph" w:customStyle="1" w:styleId="1075">
    <w:name w:val="样式 题注 + 仿宋_GB2312 五号 加粗"/>
    <w:basedOn w:val="23"/>
    <w:link w:val="1074"/>
    <w:autoRedefine/>
    <w:qFormat/>
    <w:uiPriority w:val="0"/>
    <w:pPr>
      <w:spacing w:before="0" w:after="0"/>
    </w:pPr>
    <w:rPr>
      <w:rFonts w:ascii="仿宋_GB2312" w:hAnsi="仿宋_GB2312" w:eastAsia="仿宋_GB2312" w:cs="宋体"/>
      <w:bCs/>
      <w:kern w:val="0"/>
    </w:rPr>
  </w:style>
  <w:style w:type="character" w:customStyle="1" w:styleId="1076">
    <w:name w:val="偶数页页脚 Char"/>
    <w:link w:val="1077"/>
    <w:autoRedefine/>
    <w:qFormat/>
    <w:uiPriority w:val="0"/>
    <w:rPr>
      <w:i/>
      <w:lang w:eastAsia="en-US"/>
    </w:rPr>
  </w:style>
  <w:style w:type="paragraph" w:customStyle="1" w:styleId="1077">
    <w:name w:val="偶数页页脚"/>
    <w:link w:val="1076"/>
    <w:autoRedefine/>
    <w:qFormat/>
    <w:uiPriority w:val="0"/>
    <w:pPr>
      <w:pBdr>
        <w:bottom w:val="single" w:color="auto" w:sz="12" w:space="1"/>
      </w:pBdr>
    </w:pPr>
    <w:rPr>
      <w:rFonts w:ascii="仿宋" w:hAnsi="仿宋" w:eastAsia="仿宋" w:cs="宋体"/>
      <w:i/>
      <w:lang w:val="en-US" w:eastAsia="en-US" w:bidi="ar-SA"/>
    </w:rPr>
  </w:style>
  <w:style w:type="character" w:customStyle="1" w:styleId="1078">
    <w:name w:val="奇数页页脚 Char"/>
    <w:link w:val="1079"/>
    <w:autoRedefine/>
    <w:qFormat/>
    <w:uiPriority w:val="0"/>
  </w:style>
  <w:style w:type="paragraph" w:customStyle="1" w:styleId="1079">
    <w:name w:val="奇数页页脚"/>
    <w:link w:val="1078"/>
    <w:autoRedefine/>
    <w:qFormat/>
    <w:uiPriority w:val="0"/>
    <w:pPr>
      <w:pBdr>
        <w:bottom w:val="single" w:color="auto" w:sz="12" w:space="1"/>
      </w:pBdr>
      <w:jc w:val="right"/>
    </w:pPr>
    <w:rPr>
      <w:rFonts w:ascii="仿宋" w:hAnsi="仿宋" w:eastAsia="仿宋" w:cs="宋体"/>
      <w:lang w:val="en-US" w:eastAsia="zh-CN" w:bidi="ar-SA"/>
    </w:rPr>
  </w:style>
  <w:style w:type="character" w:customStyle="1" w:styleId="1080">
    <w:name w:val="常规 Char"/>
    <w:link w:val="1081"/>
    <w:autoRedefine/>
    <w:qFormat/>
    <w:uiPriority w:val="0"/>
    <w:rPr>
      <w:szCs w:val="21"/>
    </w:rPr>
  </w:style>
  <w:style w:type="paragraph" w:customStyle="1" w:styleId="1081">
    <w:name w:val="常规"/>
    <w:basedOn w:val="1"/>
    <w:link w:val="1080"/>
    <w:autoRedefine/>
    <w:qFormat/>
    <w:uiPriority w:val="0"/>
    <w:pPr>
      <w:spacing w:beforeLines="100" w:afterLines="100"/>
      <w:ind w:left="1134"/>
    </w:pPr>
    <w:rPr>
      <w:rFonts w:ascii="仿宋" w:hAnsi="仿宋" w:eastAsia="仿宋" w:cs="宋体"/>
      <w:kern w:val="0"/>
      <w:sz w:val="20"/>
      <w:szCs w:val="21"/>
    </w:rPr>
  </w:style>
  <w:style w:type="character" w:customStyle="1" w:styleId="1082">
    <w:name w:val="big1"/>
    <w:autoRedefine/>
    <w:qFormat/>
    <w:uiPriority w:val="0"/>
    <w:rPr>
      <w:sz w:val="30"/>
    </w:rPr>
  </w:style>
  <w:style w:type="character" w:customStyle="1" w:styleId="1083">
    <w:name w:val="duanluo1"/>
    <w:autoRedefine/>
    <w:qFormat/>
    <w:uiPriority w:val="0"/>
    <w:rPr>
      <w:color w:val="000000"/>
      <w:sz w:val="18"/>
    </w:rPr>
  </w:style>
  <w:style w:type="character" w:customStyle="1" w:styleId="1084">
    <w:name w:val="样式 样式 标题 4Heading 4.四级标题H4付标题Ref Heading 1rh1Heading sqlPIM...1 ... Char"/>
    <w:autoRedefine/>
    <w:qFormat/>
    <w:uiPriority w:val="0"/>
    <w:rPr>
      <w:rFonts w:ascii="宋体" w:hAnsi="宋体" w:eastAsia="华文细黑"/>
      <w:b/>
      <w:kern w:val="2"/>
      <w:sz w:val="30"/>
      <w:lang w:val="en-US" w:eastAsia="zh-CN"/>
    </w:rPr>
  </w:style>
  <w:style w:type="character" w:customStyle="1" w:styleId="1085">
    <w:name w:val="main11"/>
    <w:autoRedefine/>
    <w:qFormat/>
    <w:uiPriority w:val="0"/>
    <w:rPr>
      <w:sz w:val="30"/>
    </w:rPr>
  </w:style>
  <w:style w:type="character" w:customStyle="1" w:styleId="1086">
    <w:name w:val="font4"/>
    <w:autoRedefine/>
    <w:qFormat/>
    <w:uiPriority w:val="0"/>
    <w:rPr>
      <w:color w:val="000000"/>
      <w:sz w:val="20"/>
      <w:u w:val="none"/>
    </w:rPr>
  </w:style>
  <w:style w:type="character" w:customStyle="1" w:styleId="1087">
    <w:name w:val="style71"/>
    <w:autoRedefine/>
    <w:qFormat/>
    <w:uiPriority w:val="0"/>
    <w:rPr>
      <w:color w:val="0C2EAA"/>
    </w:rPr>
  </w:style>
  <w:style w:type="character" w:customStyle="1" w:styleId="1088">
    <w:name w:val="p9"/>
    <w:autoRedefine/>
    <w:qFormat/>
    <w:uiPriority w:val="0"/>
  </w:style>
  <w:style w:type="character" w:customStyle="1" w:styleId="1089">
    <w:name w:val="p10"/>
    <w:autoRedefine/>
    <w:qFormat/>
    <w:uiPriority w:val="0"/>
  </w:style>
  <w:style w:type="character" w:customStyle="1" w:styleId="1090">
    <w:name w:val="hei1"/>
    <w:autoRedefine/>
    <w:qFormat/>
    <w:uiPriority w:val="0"/>
    <w:rPr>
      <w:color w:val="000000"/>
      <w:sz w:val="24"/>
      <w:u w:val="none"/>
    </w:rPr>
  </w:style>
  <w:style w:type="character" w:customStyle="1" w:styleId="1091">
    <w:name w:val="样式 四号 加粗"/>
    <w:autoRedefine/>
    <w:qFormat/>
    <w:uiPriority w:val="0"/>
    <w:rPr>
      <w:b/>
      <w:sz w:val="28"/>
    </w:rPr>
  </w:style>
  <w:style w:type="character" w:customStyle="1" w:styleId="1092">
    <w:name w:val="content1"/>
    <w:autoRedefine/>
    <w:qFormat/>
    <w:uiPriority w:val="0"/>
    <w:rPr>
      <w:sz w:val="24"/>
    </w:rPr>
  </w:style>
  <w:style w:type="character" w:customStyle="1" w:styleId="1093">
    <w:name w:val="cnd1"/>
    <w:autoRedefine/>
    <w:qFormat/>
    <w:uiPriority w:val="0"/>
    <w:rPr>
      <w:color w:val="000000"/>
      <w:sz w:val="18"/>
    </w:rPr>
  </w:style>
  <w:style w:type="character" w:customStyle="1" w:styleId="1094">
    <w:name w:val="样式 样式 标题 4Heading 4.四级标题H4付标题Ref Heading 1rh1Heading sqlPIM...1 ... Char Char"/>
    <w:link w:val="1095"/>
    <w:autoRedefine/>
    <w:qFormat/>
    <w:uiPriority w:val="0"/>
    <w:rPr>
      <w:rFonts w:ascii="宋体" w:hAnsi="宋体" w:eastAsia="华文细黑"/>
      <w:b/>
      <w:sz w:val="30"/>
    </w:rPr>
  </w:style>
  <w:style w:type="paragraph" w:customStyle="1" w:styleId="1095">
    <w:name w:val="样式 样式 标题 4Heading 4.四级标题H4付标题Ref Heading 1rh1Heading sqlPIM...1 ..."/>
    <w:basedOn w:val="1"/>
    <w:next w:val="1096"/>
    <w:link w:val="1094"/>
    <w:autoRedefine/>
    <w:qFormat/>
    <w:uiPriority w:val="0"/>
    <w:pPr>
      <w:adjustRightInd w:val="0"/>
      <w:snapToGrid w:val="0"/>
      <w:spacing w:beforeLines="50" w:afterLines="50" w:line="400" w:lineRule="exact"/>
      <w:ind w:left="210" w:firstLine="480" w:firstLineChars="200"/>
      <w:outlineLvl w:val="3"/>
    </w:pPr>
    <w:rPr>
      <w:rFonts w:ascii="宋体" w:hAnsi="宋体" w:eastAsia="华文细黑" w:cs="宋体"/>
      <w:b/>
      <w:kern w:val="0"/>
      <w:sz w:val="30"/>
      <w:szCs w:val="20"/>
    </w:rPr>
  </w:style>
  <w:style w:type="paragraph" w:customStyle="1" w:styleId="1096">
    <w:name w:val="正文内容"/>
    <w:basedOn w:val="1"/>
    <w:autoRedefine/>
    <w:qFormat/>
    <w:uiPriority w:val="0"/>
    <w:pPr>
      <w:spacing w:beforeLines="50" w:afterLines="50" w:line="360" w:lineRule="auto"/>
      <w:ind w:firstLine="480" w:firstLineChars="200"/>
    </w:pPr>
    <w:rPr>
      <w:rFonts w:ascii="Times New Roman" w:hAnsi="Times New Roman"/>
      <w:sz w:val="24"/>
      <w:szCs w:val="24"/>
    </w:rPr>
  </w:style>
  <w:style w:type="character" w:customStyle="1" w:styleId="1097">
    <w:name w:val="样式 标题 4Heading 4.四级标题H4付标题Ref Heading 1rh1Heading sqlPIM...1 Char"/>
    <w:link w:val="1098"/>
    <w:autoRedefine/>
    <w:qFormat/>
    <w:uiPriority w:val="0"/>
    <w:rPr>
      <w:rFonts w:eastAsia="宋体"/>
      <w:b/>
      <w:sz w:val="30"/>
    </w:rPr>
  </w:style>
  <w:style w:type="paragraph" w:customStyle="1" w:styleId="1098">
    <w:name w:val="样式 标题 4Heading 4.四级标题H4付标题Ref Heading 1rh1Heading sqlPIM...1"/>
    <w:basedOn w:val="6"/>
    <w:next w:val="1096"/>
    <w:link w:val="1097"/>
    <w:autoRedefine/>
    <w:qFormat/>
    <w:uiPriority w:val="0"/>
    <w:pPr>
      <w:keepNext w:val="0"/>
      <w:keepLines w:val="0"/>
      <w:tabs>
        <w:tab w:val="left" w:pos="0"/>
      </w:tabs>
      <w:adjustRightInd w:val="0"/>
      <w:snapToGrid w:val="0"/>
      <w:spacing w:before="240" w:beforeLines="50" w:after="180" w:afterLines="50" w:line="400" w:lineRule="exact"/>
      <w:ind w:firstLine="200" w:firstLineChars="200"/>
    </w:pPr>
    <w:rPr>
      <w:rFonts w:ascii="仿宋" w:hAnsi="仿宋" w:eastAsia="宋体" w:cs="宋体"/>
      <w:bCs w:val="0"/>
      <w:kern w:val="0"/>
      <w:sz w:val="30"/>
      <w:szCs w:val="20"/>
    </w:rPr>
  </w:style>
  <w:style w:type="character" w:customStyle="1" w:styleId="1099">
    <w:name w:val="样式 仿宋_GB2312 四号1"/>
    <w:autoRedefine/>
    <w:qFormat/>
    <w:uiPriority w:val="0"/>
    <w:rPr>
      <w:rFonts w:ascii="仿宋_GB2312" w:hAnsi="仿宋_GB2312"/>
      <w:sz w:val="28"/>
    </w:rPr>
  </w:style>
  <w:style w:type="character" w:customStyle="1" w:styleId="1100">
    <w:name w:val="四级 Char1"/>
    <w:autoRedefine/>
    <w:qFormat/>
    <w:uiPriority w:val="0"/>
    <w:rPr>
      <w:rFonts w:ascii="Arial" w:hAnsi="Arial" w:eastAsia="黑体" w:cs="Times New Roman"/>
      <w:b/>
      <w:bCs/>
      <w:sz w:val="28"/>
      <w:szCs w:val="28"/>
    </w:rPr>
  </w:style>
  <w:style w:type="character" w:customStyle="1" w:styleId="1101">
    <w:name w:val="Annex Heading 1 Char"/>
    <w:link w:val="1102"/>
    <w:autoRedefine/>
    <w:qFormat/>
    <w:uiPriority w:val="0"/>
    <w:rPr>
      <w:rFonts w:ascii="Tahoma" w:hAnsi="Tahoma" w:eastAsia="Times New Roman"/>
      <w:b/>
      <w:color w:val="CC0000"/>
      <w:kern w:val="2"/>
      <w:sz w:val="36"/>
      <w:szCs w:val="22"/>
      <w:lang w:eastAsia="en-US"/>
    </w:rPr>
  </w:style>
  <w:style w:type="paragraph" w:customStyle="1" w:styleId="1102">
    <w:name w:val="Annex Heading 1"/>
    <w:basedOn w:val="3"/>
    <w:next w:val="1"/>
    <w:link w:val="1101"/>
    <w:autoRedefine/>
    <w:qFormat/>
    <w:uiPriority w:val="0"/>
    <w:pPr>
      <w:keepNext/>
      <w:keepLines/>
      <w:pageBreakBefore/>
      <w:framePr w:hSpace="180" w:vSpace="180" w:wrap="around" w:vAnchor="margin" w:hAnchor="text" w:y="1"/>
      <w:widowControl/>
      <w:pBdr>
        <w:bottom w:val="single" w:color="auto" w:sz="6" w:space="0"/>
      </w:pBdr>
      <w:tabs>
        <w:tab w:val="left" w:pos="360"/>
        <w:tab w:val="left" w:pos="1802"/>
      </w:tabs>
      <w:autoSpaceDE/>
      <w:autoSpaceDN/>
      <w:adjustRightInd/>
      <w:spacing w:before="240" w:after="480" w:line="240" w:lineRule="auto"/>
      <w:ind w:left="360" w:hanging="360"/>
      <w:jc w:val="left"/>
    </w:pPr>
    <w:rPr>
      <w:rFonts w:ascii="Tahoma" w:hAnsi="Tahoma" w:eastAsia="Times New Roman" w:cs="宋体"/>
      <w:bCs w:val="0"/>
      <w:color w:val="CC0000"/>
      <w:kern w:val="2"/>
      <w:szCs w:val="22"/>
      <w:lang w:eastAsia="en-US"/>
    </w:rPr>
  </w:style>
  <w:style w:type="character" w:customStyle="1" w:styleId="1103">
    <w:name w:val="Annex Heading 2 Char"/>
    <w:link w:val="1104"/>
    <w:autoRedefine/>
    <w:qFormat/>
    <w:uiPriority w:val="0"/>
    <w:rPr>
      <w:rFonts w:ascii="Tahoma" w:hAnsi="Tahoma" w:eastAsia="Times New Roman" w:cs="Tahoma"/>
      <w:b/>
      <w:color w:val="CC0000"/>
      <w:kern w:val="2"/>
      <w:sz w:val="28"/>
      <w:szCs w:val="22"/>
      <w:lang w:eastAsia="en-US"/>
    </w:rPr>
  </w:style>
  <w:style w:type="paragraph" w:customStyle="1" w:styleId="1104">
    <w:name w:val="Annex Heading 2"/>
    <w:basedOn w:val="1102"/>
    <w:next w:val="1"/>
    <w:link w:val="1103"/>
    <w:autoRedefine/>
    <w:qFormat/>
    <w:uiPriority w:val="0"/>
    <w:pPr>
      <w:pageBreakBefore w:val="0"/>
      <w:framePr w:hSpace="0" w:vSpace="0" w:wrap="around"/>
      <w:pBdr>
        <w:bottom w:val="none" w:color="auto" w:sz="0" w:space="0"/>
      </w:pBdr>
      <w:tabs>
        <w:tab w:val="left" w:pos="0"/>
        <w:tab w:val="left" w:pos="1320"/>
      </w:tabs>
      <w:spacing w:before="360" w:after="200"/>
      <w:ind w:left="1320" w:hanging="900"/>
      <w:outlineLvl w:val="1"/>
    </w:pPr>
    <w:rPr>
      <w:rFonts w:cs="Tahoma"/>
      <w:sz w:val="28"/>
    </w:rPr>
  </w:style>
  <w:style w:type="character" w:customStyle="1" w:styleId="1105">
    <w:name w:val="Annex Heading 3 Char"/>
    <w:link w:val="1106"/>
    <w:autoRedefine/>
    <w:qFormat/>
    <w:uiPriority w:val="0"/>
    <w:rPr>
      <w:rFonts w:ascii="Tahoma" w:hAnsi="Tahoma" w:eastAsia="Times New Roman" w:cs="Tahoma"/>
      <w:b/>
      <w:color w:val="CC0000"/>
      <w:kern w:val="2"/>
      <w:sz w:val="28"/>
      <w:szCs w:val="22"/>
      <w:lang w:eastAsia="en-US"/>
    </w:rPr>
  </w:style>
  <w:style w:type="paragraph" w:customStyle="1" w:styleId="1106">
    <w:name w:val="Annex Heading 3"/>
    <w:basedOn w:val="1104"/>
    <w:next w:val="1"/>
    <w:link w:val="1105"/>
    <w:autoRedefine/>
    <w:qFormat/>
    <w:uiPriority w:val="0"/>
    <w:pPr>
      <w:framePr w:wrap="around"/>
    </w:pPr>
  </w:style>
  <w:style w:type="character" w:customStyle="1" w:styleId="1107">
    <w:name w:val="样式 标题 4 + 黑体 Char"/>
    <w:link w:val="1108"/>
    <w:autoRedefine/>
    <w:qFormat/>
    <w:uiPriority w:val="0"/>
    <w:rPr>
      <w:rFonts w:ascii="黑体" w:hAnsi="黑体" w:eastAsia="黑体"/>
      <w:b/>
      <w:bCs/>
      <w:sz w:val="28"/>
      <w:szCs w:val="28"/>
    </w:rPr>
  </w:style>
  <w:style w:type="paragraph" w:customStyle="1" w:styleId="1108">
    <w:name w:val="样式 标题 4 + 黑体"/>
    <w:basedOn w:val="6"/>
    <w:link w:val="1107"/>
    <w:autoRedefine/>
    <w:qFormat/>
    <w:uiPriority w:val="0"/>
    <w:pPr>
      <w:tabs>
        <w:tab w:val="left" w:pos="2100"/>
      </w:tabs>
      <w:spacing w:before="240" w:beforeLines="50" w:after="180" w:afterLines="50" w:line="360" w:lineRule="auto"/>
      <w:ind w:left="2100" w:hanging="420"/>
    </w:pPr>
    <w:rPr>
      <w:rFonts w:ascii="黑体" w:hAnsi="黑体" w:cs="宋体"/>
      <w:kern w:val="0"/>
    </w:rPr>
  </w:style>
  <w:style w:type="character" w:customStyle="1" w:styleId="1109">
    <w:name w:val="样式 四号"/>
    <w:autoRedefine/>
    <w:qFormat/>
    <w:uiPriority w:val="0"/>
    <w:rPr>
      <w:rFonts w:eastAsia="仿宋_GB2312"/>
      <w:sz w:val="24"/>
    </w:rPr>
  </w:style>
  <w:style w:type="character" w:customStyle="1" w:styleId="1110">
    <w:name w:val="标题 Char2"/>
    <w:autoRedefine/>
    <w:qFormat/>
    <w:uiPriority w:val="0"/>
    <w:rPr>
      <w:rFonts w:ascii="Cambria" w:hAnsi="Cambria" w:eastAsia="宋体" w:cs="Times New Roman"/>
      <w:b/>
      <w:bCs/>
      <w:sz w:val="32"/>
      <w:szCs w:val="32"/>
    </w:rPr>
  </w:style>
  <w:style w:type="character" w:customStyle="1" w:styleId="1111">
    <w:name w:val="--规划正文 Char1"/>
    <w:link w:val="1112"/>
    <w:autoRedefine/>
    <w:qFormat/>
    <w:uiPriority w:val="0"/>
    <w:rPr>
      <w:rFonts w:eastAsia="仿宋_GB2312"/>
      <w:sz w:val="24"/>
    </w:rPr>
  </w:style>
  <w:style w:type="paragraph" w:customStyle="1" w:styleId="1112">
    <w:name w:val="--规划正文"/>
    <w:basedOn w:val="1"/>
    <w:link w:val="1111"/>
    <w:autoRedefine/>
    <w:qFormat/>
    <w:uiPriority w:val="0"/>
    <w:pPr>
      <w:spacing w:beforeLines="50" w:afterLines="50" w:line="360" w:lineRule="auto"/>
      <w:ind w:firstLine="200" w:firstLineChars="200"/>
    </w:pPr>
    <w:rPr>
      <w:rFonts w:ascii="仿宋" w:hAnsi="仿宋" w:eastAsia="仿宋_GB2312" w:cs="宋体"/>
      <w:kern w:val="0"/>
      <w:sz w:val="24"/>
      <w:szCs w:val="20"/>
    </w:rPr>
  </w:style>
  <w:style w:type="character" w:customStyle="1" w:styleId="1113">
    <w:name w:val="Figure Text Char Char Char"/>
    <w:link w:val="1114"/>
    <w:autoRedefine/>
    <w:qFormat/>
    <w:uiPriority w:val="0"/>
    <w:rPr>
      <w:rFonts w:ascii="Arial" w:hAnsi="Arial" w:eastAsia="楷体_GB2312"/>
      <w:sz w:val="18"/>
    </w:rPr>
  </w:style>
  <w:style w:type="paragraph" w:customStyle="1" w:styleId="1114">
    <w:name w:val="Figure Text Char Char"/>
    <w:link w:val="1113"/>
    <w:autoRedefine/>
    <w:qFormat/>
    <w:uiPriority w:val="0"/>
    <w:pPr>
      <w:snapToGrid w:val="0"/>
      <w:jc w:val="both"/>
    </w:pPr>
    <w:rPr>
      <w:rFonts w:ascii="Arial" w:hAnsi="Arial" w:eastAsia="楷体_GB2312" w:cs="宋体"/>
      <w:sz w:val="18"/>
      <w:lang w:val="en-US" w:eastAsia="zh-CN" w:bidi="ar-SA"/>
    </w:rPr>
  </w:style>
  <w:style w:type="character" w:customStyle="1" w:styleId="1115">
    <w:name w:val="Table Text Char1"/>
    <w:autoRedefine/>
    <w:qFormat/>
    <w:uiPriority w:val="0"/>
    <w:rPr>
      <w:rFonts w:ascii="Arial" w:hAnsi="Arial" w:eastAsia="PMingLiU"/>
      <w:lang w:eastAsia="en-US"/>
    </w:rPr>
  </w:style>
  <w:style w:type="character" w:customStyle="1" w:styleId="1116">
    <w:name w:val="样式 标题 3h3H3sect1.2.3HeadCHeading 3 - old3rd levelheading ... Char"/>
    <w:link w:val="1117"/>
    <w:autoRedefine/>
    <w:qFormat/>
    <w:uiPriority w:val="0"/>
    <w:rPr>
      <w:rFonts w:ascii="黑体" w:hAnsi="黑体" w:eastAsia="黑体" w:cs="Arial"/>
      <w:bCs/>
      <w:sz w:val="30"/>
      <w:szCs w:val="32"/>
    </w:rPr>
  </w:style>
  <w:style w:type="paragraph" w:customStyle="1" w:styleId="1117">
    <w:name w:val="样式 标题 3h3H3sect1.2.3HeadCHeading 3 - old3rd levelheading ..."/>
    <w:basedOn w:val="5"/>
    <w:link w:val="1116"/>
    <w:autoRedefine/>
    <w:qFormat/>
    <w:uiPriority w:val="0"/>
    <w:pPr>
      <w:tabs>
        <w:tab w:val="left" w:pos="720"/>
      </w:tabs>
      <w:spacing w:line="360" w:lineRule="auto"/>
      <w:jc w:val="left"/>
    </w:pPr>
    <w:rPr>
      <w:rFonts w:ascii="黑体" w:hAnsi="黑体" w:eastAsia="黑体" w:cs="Arial"/>
      <w:b w:val="0"/>
      <w:kern w:val="0"/>
      <w:sz w:val="30"/>
      <w:szCs w:val="32"/>
    </w:rPr>
  </w:style>
  <w:style w:type="character" w:customStyle="1" w:styleId="1118">
    <w:name w:val="样式 加粗2"/>
    <w:autoRedefine/>
    <w:qFormat/>
    <w:uiPriority w:val="0"/>
    <w:rPr>
      <w:b/>
      <w:bCs/>
    </w:rPr>
  </w:style>
  <w:style w:type="character" w:customStyle="1" w:styleId="1119">
    <w:name w:val="样式 加粗1"/>
    <w:autoRedefine/>
    <w:qFormat/>
    <w:uiPriority w:val="0"/>
    <w:rPr>
      <w:rFonts w:eastAsia="仿宋_GB2312"/>
      <w:b/>
      <w:bCs/>
      <w:sz w:val="24"/>
    </w:rPr>
  </w:style>
  <w:style w:type="character" w:customStyle="1" w:styleId="1120">
    <w:name w:val="样式 加粗11"/>
    <w:autoRedefine/>
    <w:qFormat/>
    <w:uiPriority w:val="0"/>
    <w:rPr>
      <w:b/>
      <w:bCs/>
    </w:rPr>
  </w:style>
  <w:style w:type="character" w:customStyle="1" w:styleId="1121">
    <w:name w:val="text_comment"/>
    <w:autoRedefine/>
    <w:qFormat/>
    <w:uiPriority w:val="0"/>
  </w:style>
  <w:style w:type="character" w:customStyle="1" w:styleId="1122">
    <w:name w:val="Char Char15"/>
    <w:autoRedefine/>
    <w:qFormat/>
    <w:uiPriority w:val="0"/>
    <w:rPr>
      <w:rFonts w:ascii="Times New Roman" w:hAnsi="Times New Roman" w:eastAsia="仿宋_GB2312" w:cs="Times New Roman"/>
      <w:color w:val="FF0000"/>
      <w:sz w:val="24"/>
      <w:szCs w:val="20"/>
    </w:rPr>
  </w:style>
  <w:style w:type="character" w:customStyle="1" w:styleId="1123">
    <w:name w:val="样式 小四 加粗"/>
    <w:autoRedefine/>
    <w:qFormat/>
    <w:uiPriority w:val="0"/>
    <w:rPr>
      <w:rFonts w:eastAsia="仿宋_GB2312"/>
      <w:bCs/>
      <w:sz w:val="24"/>
    </w:rPr>
  </w:style>
  <w:style w:type="character" w:customStyle="1" w:styleId="1124">
    <w:name w:val="一级 Char1"/>
    <w:autoRedefine/>
    <w:qFormat/>
    <w:uiPriority w:val="0"/>
    <w:rPr>
      <w:rFonts w:eastAsia="宋体"/>
      <w:b/>
      <w:bCs/>
      <w:kern w:val="44"/>
      <w:sz w:val="44"/>
      <w:szCs w:val="44"/>
      <w:lang w:val="en-US" w:eastAsia="zh-CN" w:bidi="ar-SA"/>
    </w:rPr>
  </w:style>
  <w:style w:type="character" w:customStyle="1" w:styleId="1125">
    <w:name w:val="四级 Char2"/>
    <w:autoRedefine/>
    <w:qFormat/>
    <w:uiPriority w:val="0"/>
    <w:rPr>
      <w:rFonts w:ascii="Arial" w:hAnsi="Arial" w:eastAsia="黑体"/>
      <w:b/>
      <w:bCs/>
      <w:kern w:val="2"/>
      <w:sz w:val="28"/>
      <w:szCs w:val="28"/>
    </w:rPr>
  </w:style>
  <w:style w:type="character" w:customStyle="1" w:styleId="1126">
    <w:name w:val="标题 Char3"/>
    <w:autoRedefine/>
    <w:qFormat/>
    <w:uiPriority w:val="0"/>
    <w:rPr>
      <w:rFonts w:ascii="Cambria" w:hAnsi="Cambria" w:cs="Times New Roman"/>
      <w:b/>
      <w:bCs/>
      <w:kern w:val="2"/>
      <w:sz w:val="32"/>
      <w:szCs w:val="32"/>
    </w:rPr>
  </w:style>
  <w:style w:type="character" w:customStyle="1" w:styleId="1127">
    <w:name w:val="Char Char151"/>
    <w:autoRedefine/>
    <w:qFormat/>
    <w:uiPriority w:val="0"/>
    <w:rPr>
      <w:rFonts w:hint="default" w:ascii="Times New Roman" w:hAnsi="Times New Roman" w:eastAsia="仿宋_GB2312" w:cs="Times New Roman"/>
      <w:color w:val="FF0000"/>
      <w:sz w:val="24"/>
      <w:szCs w:val="20"/>
    </w:rPr>
  </w:style>
  <w:style w:type="character" w:customStyle="1" w:styleId="1128">
    <w:name w:val="Char Char17"/>
    <w:autoRedefine/>
    <w:qFormat/>
    <w:uiPriority w:val="0"/>
    <w:rPr>
      <w:rFonts w:eastAsia="宋体"/>
      <w:kern w:val="2"/>
      <w:sz w:val="21"/>
      <w:szCs w:val="24"/>
      <w:lang w:val="en-US" w:eastAsia="zh-CN" w:bidi="ar-SA"/>
    </w:rPr>
  </w:style>
  <w:style w:type="character" w:customStyle="1" w:styleId="1129">
    <w:name w:val="列出段落 Char"/>
    <w:autoRedefine/>
    <w:qFormat/>
    <w:uiPriority w:val="0"/>
    <w:rPr>
      <w:rFonts w:ascii="Calibri" w:hAnsi="Calibri"/>
      <w:kern w:val="2"/>
      <w:sz w:val="21"/>
      <w:szCs w:val="22"/>
    </w:rPr>
  </w:style>
  <w:style w:type="character" w:customStyle="1" w:styleId="1130">
    <w:name w:val="样式1 字符"/>
    <w:autoRedefine/>
    <w:qFormat/>
    <w:uiPriority w:val="0"/>
    <w:rPr>
      <w:bCs/>
      <w:kern w:val="2"/>
      <w:sz w:val="24"/>
      <w:szCs w:val="28"/>
    </w:rPr>
  </w:style>
  <w:style w:type="character" w:customStyle="1" w:styleId="1131">
    <w:name w:val="文档正文 Char Char Char Char"/>
    <w:link w:val="1132"/>
    <w:autoRedefine/>
    <w:qFormat/>
    <w:uiPriority w:val="0"/>
    <w:rPr>
      <w:szCs w:val="21"/>
    </w:rPr>
  </w:style>
  <w:style w:type="paragraph" w:customStyle="1" w:styleId="1132">
    <w:name w:val="文档正文 Char Char Char"/>
    <w:link w:val="1131"/>
    <w:autoRedefine/>
    <w:qFormat/>
    <w:uiPriority w:val="0"/>
    <w:pPr>
      <w:adjustRightInd w:val="0"/>
      <w:snapToGrid w:val="0"/>
      <w:spacing w:line="360" w:lineRule="auto"/>
      <w:ind w:firstLine="200" w:firstLineChars="200"/>
    </w:pPr>
    <w:rPr>
      <w:rFonts w:ascii="仿宋" w:hAnsi="仿宋" w:eastAsia="仿宋" w:cs="宋体"/>
      <w:szCs w:val="21"/>
      <w:lang w:val="en-US" w:eastAsia="zh-CN" w:bidi="ar-SA"/>
    </w:rPr>
  </w:style>
  <w:style w:type="character" w:customStyle="1" w:styleId="1133">
    <w:name w:val="图题注 字符"/>
    <w:link w:val="1134"/>
    <w:autoRedefine/>
    <w:qFormat/>
    <w:uiPriority w:val="0"/>
    <w:rPr>
      <w:rFonts w:ascii="Arial" w:hAnsi="Arial"/>
      <w:b/>
      <w:bCs/>
      <w:szCs w:val="24"/>
    </w:rPr>
  </w:style>
  <w:style w:type="paragraph" w:customStyle="1" w:styleId="1134">
    <w:name w:val="图题注"/>
    <w:basedOn w:val="1"/>
    <w:link w:val="1133"/>
    <w:autoRedefine/>
    <w:qFormat/>
    <w:uiPriority w:val="0"/>
    <w:pPr>
      <w:jc w:val="center"/>
    </w:pPr>
    <w:rPr>
      <w:rFonts w:ascii="Arial" w:hAnsi="Arial" w:eastAsia="仿宋" w:cs="宋体"/>
      <w:b/>
      <w:bCs/>
      <w:kern w:val="0"/>
      <w:sz w:val="20"/>
      <w:szCs w:val="24"/>
    </w:rPr>
  </w:style>
  <w:style w:type="character" w:customStyle="1" w:styleId="1135">
    <w:name w:val="样式4 字符"/>
    <w:autoRedefine/>
    <w:qFormat/>
    <w:uiPriority w:val="0"/>
    <w:rPr>
      <w:rFonts w:ascii="Arial" w:hAnsi="Arial"/>
      <w:b/>
      <w:kern w:val="2"/>
      <w:sz w:val="28"/>
    </w:rPr>
  </w:style>
  <w:style w:type="character" w:customStyle="1" w:styleId="1136">
    <w:name w:val="样式5 字符"/>
    <w:autoRedefine/>
    <w:qFormat/>
    <w:uiPriority w:val="0"/>
    <w:rPr>
      <w:kern w:val="2"/>
      <w:sz w:val="28"/>
    </w:rPr>
  </w:style>
  <w:style w:type="character" w:customStyle="1" w:styleId="1137">
    <w:name w:val="样式 仿宋_GB2312 四号 首行缩进:  0.74 厘米 行距: 2 倍行距 字符"/>
    <w:link w:val="1138"/>
    <w:autoRedefine/>
    <w:qFormat/>
    <w:uiPriority w:val="0"/>
    <w:rPr>
      <w:rFonts w:ascii="仿宋_GB2312" w:eastAsia="仿宋_GB2312"/>
      <w:sz w:val="24"/>
    </w:rPr>
  </w:style>
  <w:style w:type="paragraph" w:customStyle="1" w:styleId="1138">
    <w:name w:val="样式 仿宋_GB2312 四号 首行缩进:  0.74 厘米 行距: 2 倍行距"/>
    <w:basedOn w:val="1"/>
    <w:link w:val="1137"/>
    <w:autoRedefine/>
    <w:qFormat/>
    <w:uiPriority w:val="0"/>
    <w:pPr>
      <w:spacing w:beforeLines="50" w:afterLines="50" w:line="300" w:lineRule="auto"/>
      <w:ind w:firstLine="480" w:firstLineChars="200"/>
    </w:pPr>
    <w:rPr>
      <w:rFonts w:ascii="仿宋_GB2312" w:hAnsi="仿宋" w:eastAsia="仿宋_GB2312" w:cs="宋体"/>
      <w:kern w:val="0"/>
      <w:sz w:val="24"/>
      <w:szCs w:val="20"/>
    </w:rPr>
  </w:style>
  <w:style w:type="character" w:customStyle="1" w:styleId="1139">
    <w:name w:val="未处理的提及1"/>
    <w:autoRedefine/>
    <w:qFormat/>
    <w:uiPriority w:val="0"/>
    <w:rPr>
      <w:color w:val="808080"/>
      <w:shd w:val="clear" w:color="auto" w:fill="E6E6E6"/>
    </w:rPr>
  </w:style>
  <w:style w:type="character" w:customStyle="1" w:styleId="1140">
    <w:name w:val="op_dict_text2"/>
    <w:autoRedefine/>
    <w:qFormat/>
    <w:uiPriority w:val="0"/>
  </w:style>
  <w:style w:type="character" w:customStyle="1" w:styleId="1141">
    <w:name w:val="正文（首行缩进两字） Char"/>
    <w:autoRedefine/>
    <w:qFormat/>
    <w:uiPriority w:val="0"/>
    <w:rPr>
      <w:rFonts w:ascii="宋体" w:hAnsi="宋体"/>
      <w:b/>
      <w:sz w:val="24"/>
      <w:szCs w:val="24"/>
      <w:lang w:val="zh-CN" w:eastAsia="zh-CN"/>
    </w:rPr>
  </w:style>
  <w:style w:type="character" w:customStyle="1" w:styleId="1142">
    <w:name w:val="不明显强调1"/>
    <w:autoRedefine/>
    <w:qFormat/>
    <w:uiPriority w:val="19"/>
    <w:rPr>
      <w:i/>
      <w:iCs/>
      <w:color w:val="404040"/>
    </w:rPr>
  </w:style>
  <w:style w:type="character" w:customStyle="1" w:styleId="1143">
    <w:name w:val="冬4级 Char"/>
    <w:link w:val="1144"/>
    <w:autoRedefine/>
    <w:qFormat/>
    <w:uiPriority w:val="0"/>
    <w:rPr>
      <w:rFonts w:ascii="Arial" w:hAnsi="Arial" w:eastAsia="黑体"/>
      <w:kern w:val="2"/>
      <w:sz w:val="28"/>
      <w:szCs w:val="22"/>
    </w:rPr>
  </w:style>
  <w:style w:type="paragraph" w:customStyle="1" w:styleId="1144">
    <w:name w:val="冬4级"/>
    <w:basedOn w:val="1"/>
    <w:next w:val="1"/>
    <w:link w:val="1143"/>
    <w:autoRedefine/>
    <w:qFormat/>
    <w:uiPriority w:val="0"/>
    <w:pPr>
      <w:spacing w:before="240" w:after="240" w:line="360" w:lineRule="auto"/>
      <w:ind w:hanging="175" w:hangingChars="175"/>
      <w:jc w:val="left"/>
      <w:outlineLvl w:val="3"/>
    </w:pPr>
    <w:rPr>
      <w:rFonts w:ascii="Arial" w:hAnsi="Arial" w:eastAsia="黑体" w:cs="宋体"/>
      <w:sz w:val="28"/>
    </w:rPr>
  </w:style>
  <w:style w:type="character" w:customStyle="1" w:styleId="1145">
    <w:name w:val="样式 标题 1一级H1章节章标题 1 CharH11H12H111H13H112PIM 1h1Sect... Char"/>
    <w:link w:val="1146"/>
    <w:autoRedefine/>
    <w:qFormat/>
    <w:uiPriority w:val="0"/>
    <w:rPr>
      <w:rFonts w:ascii="Arial" w:eastAsia="黑体"/>
      <w:b/>
      <w:bCs/>
      <w:kern w:val="44"/>
      <w:sz w:val="44"/>
    </w:rPr>
  </w:style>
  <w:style w:type="paragraph" w:customStyle="1" w:styleId="1146">
    <w:name w:val="样式 标题 1一级H1章节章标题 1 CharH11H12H111H13H112PIM 1h1Sect..."/>
    <w:basedOn w:val="3"/>
    <w:link w:val="1145"/>
    <w:autoRedefine/>
    <w:qFormat/>
    <w:uiPriority w:val="0"/>
    <w:pPr>
      <w:keepNext/>
      <w:keepLines/>
      <w:autoSpaceDE/>
      <w:autoSpaceDN/>
      <w:adjustRightInd/>
      <w:spacing w:before="240" w:beforeLines="50" w:after="180" w:afterLines="50"/>
    </w:pPr>
    <w:rPr>
      <w:rFonts w:ascii="Arial" w:hAnsi="仿宋" w:eastAsia="黑体" w:cs="宋体"/>
      <w:kern w:val="44"/>
      <w:sz w:val="44"/>
      <w:szCs w:val="20"/>
    </w:rPr>
  </w:style>
  <w:style w:type="character" w:customStyle="1" w:styleId="1147">
    <w:name w:val="样式 样式 标题 1一级H1章节章标题 1 CharH11H12H111H13H112PIM 1h1Sect... + 段前: ... Char"/>
    <w:link w:val="1148"/>
    <w:autoRedefine/>
    <w:qFormat/>
    <w:uiPriority w:val="0"/>
    <w:rPr>
      <w:rFonts w:eastAsia="黑体"/>
      <w:b/>
      <w:bCs/>
      <w:kern w:val="44"/>
      <w:sz w:val="44"/>
    </w:rPr>
  </w:style>
  <w:style w:type="paragraph" w:customStyle="1" w:styleId="1148">
    <w:name w:val="样式 样式 标题 1一级H1章节章标题 1 CharH11H12H111H13H112PIM 1h1Sect... + 段前: ..."/>
    <w:basedOn w:val="1"/>
    <w:link w:val="1147"/>
    <w:autoRedefine/>
    <w:qFormat/>
    <w:uiPriority w:val="0"/>
    <w:pPr>
      <w:keepNext/>
      <w:keepLines/>
      <w:tabs>
        <w:tab w:val="left" w:pos="432"/>
      </w:tabs>
      <w:spacing w:beforeLines="50" w:afterLines="150" w:line="360" w:lineRule="auto"/>
      <w:ind w:left="432" w:hanging="432"/>
      <w:jc w:val="center"/>
      <w:outlineLvl w:val="0"/>
    </w:pPr>
    <w:rPr>
      <w:rFonts w:ascii="仿宋" w:hAnsi="仿宋" w:eastAsia="黑体" w:cs="宋体"/>
      <w:b/>
      <w:bCs/>
      <w:kern w:val="44"/>
      <w:sz w:val="44"/>
      <w:szCs w:val="20"/>
    </w:rPr>
  </w:style>
  <w:style w:type="character" w:customStyle="1" w:styleId="1149">
    <w:name w:val="样式 样式 样式 标题 1一级H1章节章标题 1 CharH11H12H111H13H112PIM 1h1Sect... + 段... Char"/>
    <w:link w:val="1150"/>
    <w:autoRedefine/>
    <w:qFormat/>
    <w:uiPriority w:val="0"/>
    <w:rPr>
      <w:rFonts w:ascii="Arial" w:hAnsi="Arial" w:eastAsia="黑体"/>
      <w:b/>
      <w:bCs/>
      <w:kern w:val="44"/>
      <w:sz w:val="44"/>
      <w:szCs w:val="22"/>
    </w:rPr>
  </w:style>
  <w:style w:type="paragraph" w:customStyle="1" w:styleId="1150">
    <w:name w:val="样式 样式 样式 标题 1一级H1章节章标题 1 CharH11H12H111H13H112PIM 1h1Sect... + 段..."/>
    <w:basedOn w:val="1148"/>
    <w:link w:val="1149"/>
    <w:autoRedefine/>
    <w:qFormat/>
    <w:uiPriority w:val="0"/>
    <w:pPr>
      <w:spacing w:afterLines="50"/>
      <w:ind w:left="0" w:firstLine="0"/>
    </w:pPr>
    <w:rPr>
      <w:rFonts w:ascii="Arial" w:hAnsi="Arial"/>
      <w:szCs w:val="22"/>
    </w:rPr>
  </w:style>
  <w:style w:type="character" w:customStyle="1" w:styleId="1151">
    <w:name w:val="军一级 Char"/>
    <w:link w:val="1152"/>
    <w:autoRedefine/>
    <w:qFormat/>
    <w:uiPriority w:val="0"/>
    <w:rPr>
      <w:rFonts w:ascii="Arial" w:hAnsi="Arial" w:eastAsia="黑体"/>
      <w:b/>
      <w:bCs/>
      <w:kern w:val="44"/>
      <w:sz w:val="44"/>
    </w:rPr>
  </w:style>
  <w:style w:type="paragraph" w:customStyle="1" w:styleId="1152">
    <w:name w:val="军一级"/>
    <w:basedOn w:val="1150"/>
    <w:link w:val="1151"/>
    <w:autoRedefine/>
    <w:qFormat/>
    <w:uiPriority w:val="0"/>
    <w:pPr>
      <w:pageBreakBefore/>
      <w:ind w:left="425"/>
    </w:pPr>
    <w:rPr>
      <w:szCs w:val="20"/>
    </w:rPr>
  </w:style>
  <w:style w:type="character" w:customStyle="1" w:styleId="1153">
    <w:name w:val="four 字符"/>
    <w:link w:val="1154"/>
    <w:autoRedefine/>
    <w:qFormat/>
    <w:uiPriority w:val="0"/>
    <w:rPr>
      <w:rFonts w:ascii="Arial" w:hAnsi="Arial"/>
      <w:b/>
      <w:bCs/>
      <w:kern w:val="2"/>
      <w:sz w:val="28"/>
      <w:szCs w:val="28"/>
    </w:rPr>
  </w:style>
  <w:style w:type="paragraph" w:customStyle="1" w:styleId="1154">
    <w:name w:val="four"/>
    <w:basedOn w:val="6"/>
    <w:link w:val="1153"/>
    <w:autoRedefine/>
    <w:qFormat/>
    <w:uiPriority w:val="0"/>
    <w:pPr>
      <w:tabs>
        <w:tab w:val="left" w:pos="864"/>
      </w:tabs>
      <w:spacing w:before="120" w:after="120" w:line="360" w:lineRule="auto"/>
      <w:ind w:hanging="420"/>
    </w:pPr>
    <w:rPr>
      <w:rFonts w:eastAsia="仿宋" w:cs="宋体"/>
    </w:rPr>
  </w:style>
  <w:style w:type="character" w:customStyle="1" w:styleId="1155">
    <w:name w:val="表题注 字符"/>
    <w:autoRedefine/>
    <w:qFormat/>
    <w:uiPriority w:val="0"/>
    <w:rPr>
      <w:rFonts w:ascii="Arial" w:hAnsi="Arial" w:eastAsia="黑体" w:cs="Arial"/>
      <w:b/>
      <w:kern w:val="2"/>
      <w:sz w:val="21"/>
      <w:szCs w:val="21"/>
      <w:lang w:val="en-US" w:eastAsia="zh-CN" w:bidi="ar-SA"/>
    </w:rPr>
  </w:style>
  <w:style w:type="character" w:customStyle="1" w:styleId="1156">
    <w:name w:val="文档样式2 字符"/>
    <w:link w:val="1157"/>
    <w:autoRedefine/>
    <w:qFormat/>
    <w:uiPriority w:val="0"/>
    <w:rPr>
      <w:rFonts w:ascii="Arial" w:hAnsi="Arial"/>
      <w:b/>
      <w:bCs/>
      <w:kern w:val="2"/>
      <w:sz w:val="28"/>
      <w:szCs w:val="32"/>
    </w:rPr>
  </w:style>
  <w:style w:type="paragraph" w:customStyle="1" w:styleId="1157">
    <w:name w:val="文档样式2"/>
    <w:basedOn w:val="4"/>
    <w:link w:val="1156"/>
    <w:autoRedefine/>
    <w:qFormat/>
    <w:uiPriority w:val="0"/>
    <w:pPr>
      <w:tabs>
        <w:tab w:val="left" w:pos="576"/>
      </w:tabs>
      <w:spacing w:before="156" w:after="156" w:line="360" w:lineRule="auto"/>
    </w:pPr>
    <w:rPr>
      <w:rFonts w:eastAsia="仿宋" w:cs="宋体"/>
      <w:sz w:val="28"/>
    </w:rPr>
  </w:style>
  <w:style w:type="character" w:customStyle="1" w:styleId="1158">
    <w:name w:val="文档样式3 字符"/>
    <w:link w:val="1159"/>
    <w:autoRedefine/>
    <w:qFormat/>
    <w:uiPriority w:val="0"/>
    <w:rPr>
      <w:b/>
      <w:bCs/>
      <w:kern w:val="2"/>
      <w:sz w:val="28"/>
      <w:szCs w:val="32"/>
    </w:rPr>
  </w:style>
  <w:style w:type="paragraph" w:customStyle="1" w:styleId="1159">
    <w:name w:val="文档样式3"/>
    <w:basedOn w:val="5"/>
    <w:link w:val="1158"/>
    <w:autoRedefine/>
    <w:qFormat/>
    <w:uiPriority w:val="0"/>
    <w:pPr>
      <w:tabs>
        <w:tab w:val="left" w:pos="720"/>
      </w:tabs>
      <w:spacing w:before="240" w:beforeLines="50" w:after="180" w:afterLines="50" w:line="360" w:lineRule="auto"/>
      <w:ind w:left="993"/>
    </w:pPr>
    <w:rPr>
      <w:rFonts w:cs="宋体"/>
      <w:sz w:val="28"/>
      <w:szCs w:val="32"/>
    </w:rPr>
  </w:style>
  <w:style w:type="character" w:customStyle="1" w:styleId="1160">
    <w:name w:val="文档样式4 字符"/>
    <w:link w:val="1161"/>
    <w:autoRedefine/>
    <w:qFormat/>
    <w:uiPriority w:val="0"/>
    <w:rPr>
      <w:rFonts w:ascii="Arial" w:hAnsi="Arial"/>
      <w:b/>
      <w:bCs/>
      <w:kern w:val="2"/>
      <w:sz w:val="28"/>
      <w:szCs w:val="28"/>
    </w:rPr>
  </w:style>
  <w:style w:type="paragraph" w:customStyle="1" w:styleId="1161">
    <w:name w:val="文档样式4"/>
    <w:basedOn w:val="6"/>
    <w:link w:val="1160"/>
    <w:autoRedefine/>
    <w:qFormat/>
    <w:uiPriority w:val="0"/>
    <w:pPr>
      <w:spacing w:before="120" w:after="120" w:line="360" w:lineRule="auto"/>
      <w:ind w:left="2268"/>
    </w:pPr>
    <w:rPr>
      <w:rFonts w:eastAsia="仿宋" w:cs="宋体"/>
    </w:rPr>
  </w:style>
  <w:style w:type="character" w:customStyle="1" w:styleId="1162">
    <w:name w:val="1级标题 字符"/>
    <w:link w:val="1163"/>
    <w:autoRedefine/>
    <w:qFormat/>
    <w:uiPriority w:val="0"/>
    <w:rPr>
      <w:rFonts w:ascii="宋体" w:hAnsi="宋体" w:eastAsia="黑体"/>
      <w:b/>
      <w:bCs/>
      <w:kern w:val="44"/>
      <w:sz w:val="44"/>
      <w:szCs w:val="44"/>
    </w:rPr>
  </w:style>
  <w:style w:type="paragraph" w:customStyle="1" w:styleId="1163">
    <w:name w:val="1级标题"/>
    <w:basedOn w:val="1"/>
    <w:link w:val="1162"/>
    <w:autoRedefine/>
    <w:qFormat/>
    <w:uiPriority w:val="0"/>
    <w:pPr>
      <w:keepNext/>
      <w:keepLines/>
      <w:adjustRightInd w:val="0"/>
      <w:snapToGrid w:val="0"/>
      <w:spacing w:beforeLines="100" w:afterLines="100" w:line="360" w:lineRule="auto"/>
      <w:jc w:val="center"/>
      <w:outlineLvl w:val="0"/>
    </w:pPr>
    <w:rPr>
      <w:rFonts w:ascii="宋体" w:hAnsi="宋体" w:eastAsia="黑体" w:cs="宋体"/>
      <w:b/>
      <w:bCs/>
      <w:kern w:val="44"/>
      <w:sz w:val="44"/>
      <w:szCs w:val="44"/>
    </w:rPr>
  </w:style>
  <w:style w:type="character" w:customStyle="1" w:styleId="1164">
    <w:name w:val="样式9 Char"/>
    <w:link w:val="1165"/>
    <w:autoRedefine/>
    <w:qFormat/>
    <w:uiPriority w:val="0"/>
    <w:rPr>
      <w:b/>
      <w:bCs/>
      <w:sz w:val="32"/>
      <w:szCs w:val="32"/>
    </w:rPr>
  </w:style>
  <w:style w:type="paragraph" w:customStyle="1" w:styleId="1165">
    <w:name w:val="样式9"/>
    <w:basedOn w:val="1"/>
    <w:link w:val="1164"/>
    <w:autoRedefine/>
    <w:qFormat/>
    <w:uiPriority w:val="0"/>
    <w:pPr>
      <w:keepNext/>
      <w:keepLines/>
      <w:spacing w:before="312" w:after="312" w:line="360" w:lineRule="auto"/>
      <w:outlineLvl w:val="1"/>
    </w:pPr>
    <w:rPr>
      <w:rFonts w:ascii="仿宋" w:hAnsi="仿宋" w:eastAsia="仿宋" w:cs="宋体"/>
      <w:b/>
      <w:bCs/>
      <w:kern w:val="0"/>
      <w:sz w:val="32"/>
      <w:szCs w:val="32"/>
    </w:rPr>
  </w:style>
  <w:style w:type="character" w:customStyle="1" w:styleId="1166">
    <w:name w:val="样式2 Char"/>
    <w:autoRedefine/>
    <w:qFormat/>
    <w:uiPriority w:val="0"/>
    <w:rPr>
      <w:rFonts w:ascii="宋体" w:eastAsia="仿宋_GB2312"/>
      <w:b/>
      <w:kern w:val="2"/>
      <w:sz w:val="32"/>
    </w:rPr>
  </w:style>
  <w:style w:type="character" w:customStyle="1" w:styleId="1167">
    <w:name w:val="ZW 字符"/>
    <w:link w:val="1168"/>
    <w:autoRedefine/>
    <w:qFormat/>
    <w:uiPriority w:val="0"/>
    <w:rPr>
      <w:rFonts w:ascii="Arial" w:hAnsi="Arial"/>
      <w:sz w:val="24"/>
    </w:rPr>
  </w:style>
  <w:style w:type="paragraph" w:customStyle="1" w:styleId="1168">
    <w:name w:val="ZW"/>
    <w:basedOn w:val="971"/>
    <w:next w:val="971"/>
    <w:link w:val="1167"/>
    <w:autoRedefine/>
    <w:qFormat/>
    <w:uiPriority w:val="0"/>
    <w:pPr>
      <w:spacing w:before="120" w:after="120" w:line="360" w:lineRule="auto"/>
      <w:ind w:firstLine="0"/>
    </w:pPr>
    <w:rPr>
      <w:rFonts w:ascii="Arial" w:hAnsi="Arial" w:eastAsia="仿宋"/>
      <w:kern w:val="0"/>
    </w:rPr>
  </w:style>
  <w:style w:type="character" w:customStyle="1" w:styleId="1169">
    <w:name w:val="g2 Char"/>
    <w:link w:val="1170"/>
    <w:autoRedefine/>
    <w:qFormat/>
    <w:uiPriority w:val="0"/>
    <w:rPr>
      <w:rFonts w:ascii="宋体" w:hAnsi="宋体"/>
      <w:b/>
      <w:bCs/>
      <w:kern w:val="2"/>
      <w:sz w:val="32"/>
      <w:szCs w:val="32"/>
    </w:rPr>
  </w:style>
  <w:style w:type="paragraph" w:customStyle="1" w:styleId="1170">
    <w:name w:val="g2"/>
    <w:basedOn w:val="1"/>
    <w:link w:val="1169"/>
    <w:autoRedefine/>
    <w:qFormat/>
    <w:uiPriority w:val="0"/>
    <w:pPr>
      <w:keepNext/>
      <w:keepLines/>
      <w:spacing w:before="260" w:after="260" w:line="416" w:lineRule="auto"/>
      <w:ind w:left="576"/>
      <w:outlineLvl w:val="1"/>
    </w:pPr>
    <w:rPr>
      <w:rFonts w:ascii="宋体" w:hAnsi="宋体" w:eastAsia="仿宋" w:cs="宋体"/>
      <w:b/>
      <w:bCs/>
      <w:sz w:val="32"/>
      <w:szCs w:val="32"/>
    </w:rPr>
  </w:style>
  <w:style w:type="character" w:customStyle="1" w:styleId="1171">
    <w:name w:val="g3 Char"/>
    <w:autoRedefine/>
    <w:qFormat/>
    <w:uiPriority w:val="0"/>
    <w:rPr>
      <w:rFonts w:ascii="Times New Roman" w:hAnsi="Times New Roman" w:eastAsia="黑体"/>
      <w:b/>
      <w:bCs/>
      <w:kern w:val="2"/>
      <w:sz w:val="32"/>
      <w:szCs w:val="32"/>
    </w:rPr>
  </w:style>
  <w:style w:type="character" w:customStyle="1" w:styleId="1172">
    <w:name w:val="g3 字符"/>
    <w:link w:val="1173"/>
    <w:autoRedefine/>
    <w:qFormat/>
    <w:uiPriority w:val="0"/>
    <w:rPr>
      <w:b/>
      <w:bCs/>
      <w:kern w:val="2"/>
      <w:sz w:val="28"/>
      <w:szCs w:val="32"/>
    </w:rPr>
  </w:style>
  <w:style w:type="paragraph" w:customStyle="1" w:styleId="1173">
    <w:name w:val="g3"/>
    <w:basedOn w:val="5"/>
    <w:link w:val="1172"/>
    <w:autoRedefine/>
    <w:qFormat/>
    <w:uiPriority w:val="0"/>
    <w:pPr>
      <w:tabs>
        <w:tab w:val="left" w:pos="720"/>
      </w:tabs>
      <w:spacing w:before="240" w:beforeLines="50" w:after="180" w:afterLines="50" w:line="360" w:lineRule="auto"/>
      <w:ind w:left="1740" w:hanging="420"/>
    </w:pPr>
    <w:rPr>
      <w:rFonts w:cs="宋体"/>
      <w:sz w:val="28"/>
      <w:szCs w:val="32"/>
    </w:rPr>
  </w:style>
  <w:style w:type="character" w:customStyle="1" w:styleId="1174">
    <w:name w:val="g4 字符"/>
    <w:link w:val="1175"/>
    <w:autoRedefine/>
    <w:qFormat/>
    <w:uiPriority w:val="0"/>
    <w:rPr>
      <w:rFonts w:eastAsia="黑体"/>
      <w:b/>
      <w:bCs/>
      <w:kern w:val="2"/>
      <w:sz w:val="28"/>
      <w:szCs w:val="32"/>
    </w:rPr>
  </w:style>
  <w:style w:type="paragraph" w:customStyle="1" w:styleId="1175">
    <w:name w:val="g4"/>
    <w:basedOn w:val="1173"/>
    <w:link w:val="1174"/>
    <w:autoRedefine/>
    <w:qFormat/>
    <w:uiPriority w:val="0"/>
    <w:rPr>
      <w:rFonts w:eastAsia="黑体"/>
    </w:rPr>
  </w:style>
  <w:style w:type="character" w:customStyle="1" w:styleId="1176">
    <w:name w:val="g1 Char"/>
    <w:link w:val="1177"/>
    <w:autoRedefine/>
    <w:qFormat/>
    <w:uiPriority w:val="0"/>
    <w:rPr>
      <w:b/>
      <w:bCs/>
      <w:kern w:val="44"/>
      <w:sz w:val="44"/>
      <w:szCs w:val="44"/>
    </w:rPr>
  </w:style>
  <w:style w:type="paragraph" w:customStyle="1" w:styleId="1177">
    <w:name w:val="g1"/>
    <w:basedOn w:val="3"/>
    <w:link w:val="1176"/>
    <w:autoRedefine/>
    <w:qFormat/>
    <w:uiPriority w:val="0"/>
    <w:pPr>
      <w:keepNext/>
      <w:keepLines/>
      <w:autoSpaceDE/>
      <w:autoSpaceDN/>
      <w:adjustRightInd/>
      <w:spacing w:before="340" w:after="330" w:line="578" w:lineRule="auto"/>
      <w:ind w:left="900" w:hanging="420"/>
    </w:pPr>
    <w:rPr>
      <w:rFonts w:ascii="仿宋" w:hAnsi="仿宋" w:eastAsia="仿宋" w:cs="宋体"/>
      <w:kern w:val="44"/>
      <w:sz w:val="44"/>
      <w:szCs w:val="44"/>
    </w:rPr>
  </w:style>
  <w:style w:type="character" w:customStyle="1" w:styleId="1178">
    <w:name w:val="表内格式 Char"/>
    <w:link w:val="1179"/>
    <w:autoRedefine/>
    <w:qFormat/>
    <w:uiPriority w:val="0"/>
    <w:rPr>
      <w:rFonts w:ascii="Arial" w:hAnsi="Arial"/>
      <w:szCs w:val="18"/>
    </w:rPr>
  </w:style>
  <w:style w:type="paragraph" w:customStyle="1" w:styleId="1179">
    <w:name w:val="表内格式"/>
    <w:basedOn w:val="1"/>
    <w:link w:val="1178"/>
    <w:autoRedefine/>
    <w:qFormat/>
    <w:uiPriority w:val="0"/>
    <w:pPr>
      <w:widowControl/>
      <w:jc w:val="center"/>
    </w:pPr>
    <w:rPr>
      <w:rFonts w:ascii="Arial" w:hAnsi="Arial" w:eastAsia="仿宋" w:cs="宋体"/>
      <w:kern w:val="0"/>
      <w:sz w:val="20"/>
      <w:szCs w:val="18"/>
    </w:rPr>
  </w:style>
  <w:style w:type="character" w:customStyle="1" w:styleId="1180">
    <w:name w:val="页脚 字符1"/>
    <w:autoRedefine/>
    <w:qFormat/>
    <w:uiPriority w:val="0"/>
    <w:rPr>
      <w:rFonts w:ascii="Calibri" w:hAnsi="Calibri" w:eastAsia="宋体"/>
      <w:sz w:val="22"/>
      <w:szCs w:val="22"/>
      <w:lang w:val="en-US" w:eastAsia="zh-CN" w:bidi="ar-SA"/>
    </w:rPr>
  </w:style>
  <w:style w:type="character" w:customStyle="1" w:styleId="1181">
    <w:name w:val="题注 字符1"/>
    <w:autoRedefine/>
    <w:qFormat/>
    <w:uiPriority w:val="0"/>
    <w:rPr>
      <w:rFonts w:ascii="Arial" w:hAnsi="Arial" w:eastAsia="仿宋_GB2312" w:cs="Arial"/>
      <w:kern w:val="2"/>
    </w:rPr>
  </w:style>
  <w:style w:type="character" w:customStyle="1" w:styleId="1182">
    <w:name w:val="标题 1 字符1"/>
    <w:autoRedefine/>
    <w:qFormat/>
    <w:uiPriority w:val="9"/>
    <w:rPr>
      <w:b/>
      <w:bCs/>
      <w:kern w:val="44"/>
      <w:sz w:val="44"/>
      <w:szCs w:val="44"/>
    </w:rPr>
  </w:style>
  <w:style w:type="character" w:customStyle="1" w:styleId="1183">
    <w:name w:val="批注文字 字符1"/>
    <w:autoRedefine/>
    <w:qFormat/>
    <w:uiPriority w:val="0"/>
    <w:rPr>
      <w:kern w:val="2"/>
      <w:sz w:val="21"/>
      <w:szCs w:val="24"/>
    </w:rPr>
  </w:style>
  <w:style w:type="character" w:customStyle="1" w:styleId="1184">
    <w:name w:val="批注主题 字符1"/>
    <w:autoRedefine/>
    <w:qFormat/>
    <w:uiPriority w:val="99"/>
    <w:rPr>
      <w:b/>
      <w:bCs/>
      <w:kern w:val="2"/>
      <w:sz w:val="21"/>
      <w:szCs w:val="24"/>
    </w:rPr>
  </w:style>
  <w:style w:type="character" w:customStyle="1" w:styleId="1185">
    <w:name w:val="页眉 字符1"/>
    <w:autoRedefine/>
    <w:qFormat/>
    <w:uiPriority w:val="0"/>
    <w:rPr>
      <w:kern w:val="2"/>
      <w:sz w:val="18"/>
      <w:szCs w:val="18"/>
    </w:rPr>
  </w:style>
  <w:style w:type="character" w:customStyle="1" w:styleId="1186">
    <w:name w:val="正文1111111 Char"/>
    <w:link w:val="1187"/>
    <w:autoRedefine/>
    <w:qFormat/>
    <w:uiPriority w:val="0"/>
    <w:rPr>
      <w:rFonts w:ascii="Arial" w:hAnsi="Arial" w:cs="Arial"/>
      <w:sz w:val="24"/>
      <w:szCs w:val="28"/>
    </w:rPr>
  </w:style>
  <w:style w:type="paragraph" w:customStyle="1" w:styleId="1187">
    <w:name w:val="正文1111111"/>
    <w:basedOn w:val="1138"/>
    <w:link w:val="1186"/>
    <w:autoRedefine/>
    <w:qFormat/>
    <w:uiPriority w:val="0"/>
    <w:pPr>
      <w:spacing w:before="50" w:after="50" w:line="360" w:lineRule="auto"/>
      <w:ind w:firstLine="200"/>
    </w:pPr>
    <w:rPr>
      <w:rFonts w:ascii="Arial" w:hAnsi="Arial" w:eastAsia="仿宋" w:cs="Arial"/>
      <w:szCs w:val="28"/>
    </w:rPr>
  </w:style>
  <w:style w:type="paragraph" w:customStyle="1" w:styleId="1188">
    <w:name w:val="样式 纯文本表序、表名 + 左侧:  0 厘米 首行缩进:  0 厘米 段前: 0.5 行 段后: 0.5 行"/>
    <w:basedOn w:val="23"/>
    <w:autoRedefine/>
    <w:qFormat/>
    <w:uiPriority w:val="0"/>
    <w:pPr>
      <w:spacing w:before="0" w:beforeLines="50" w:after="0" w:afterLines="50" w:line="300" w:lineRule="auto"/>
    </w:pPr>
    <w:rPr>
      <w:rFonts w:eastAsia="仿宋_GB2312" w:cs="宋体"/>
      <w:b/>
      <w:sz w:val="21"/>
      <w:szCs w:val="22"/>
    </w:rPr>
  </w:style>
  <w:style w:type="paragraph" w:customStyle="1" w:styleId="1189">
    <w:name w:val="标题 31"/>
    <w:basedOn w:val="1"/>
    <w:next w:val="387"/>
    <w:autoRedefine/>
    <w:qFormat/>
    <w:uiPriority w:val="9"/>
    <w:pPr>
      <w:keepNext/>
      <w:keepLines/>
      <w:tabs>
        <w:tab w:val="left" w:pos="1260"/>
        <w:tab w:val="left" w:pos="1361"/>
      </w:tabs>
      <w:spacing w:before="260" w:after="260" w:line="416" w:lineRule="auto"/>
      <w:ind w:left="1361" w:hanging="1361" w:firstLineChars="200"/>
      <w:outlineLvl w:val="2"/>
    </w:pPr>
    <w:rPr>
      <w:rFonts w:ascii="Arial" w:hAnsi="Arial" w:eastAsia="仿宋_GB2312"/>
      <w:b/>
      <w:bCs/>
      <w:sz w:val="32"/>
      <w:szCs w:val="32"/>
    </w:rPr>
  </w:style>
  <w:style w:type="paragraph" w:customStyle="1" w:styleId="1190">
    <w:name w:val="样式 标题 4四级sect 1.2.3.4Ref Heading 1rh1H4Heading sqlh4h41..."/>
    <w:basedOn w:val="6"/>
    <w:autoRedefine/>
    <w:qFormat/>
    <w:uiPriority w:val="0"/>
    <w:pPr>
      <w:spacing w:before="240" w:beforeLines="50" w:after="180" w:afterLines="50" w:line="360" w:lineRule="auto"/>
      <w:ind w:left="1984" w:hanging="708"/>
    </w:pPr>
    <w:rPr>
      <w:rFonts w:cs="宋体"/>
      <w:b w:val="0"/>
      <w:szCs w:val="20"/>
    </w:rPr>
  </w:style>
  <w:style w:type="paragraph" w:customStyle="1" w:styleId="1191">
    <w:name w:val="样式 宋体 小四 加粗 左侧:  0.95 厘米 行距: 1.5 倍行距"/>
    <w:basedOn w:val="1"/>
    <w:autoRedefine/>
    <w:qFormat/>
    <w:uiPriority w:val="0"/>
    <w:pPr>
      <w:spacing w:beforeLines="50" w:afterLines="50" w:line="300" w:lineRule="auto"/>
      <w:ind w:left="539"/>
    </w:pPr>
    <w:rPr>
      <w:rFonts w:ascii="宋体" w:hAnsi="宋体" w:eastAsia="仿宋_GB2312" w:cs="宋体"/>
      <w:b/>
      <w:bCs/>
      <w:sz w:val="24"/>
      <w:szCs w:val="20"/>
    </w:rPr>
  </w:style>
  <w:style w:type="paragraph" w:customStyle="1" w:styleId="1192">
    <w:name w:val="样式 宋体 小四 加粗 段前: 15.6 磅 段后: 15.6 磅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193">
    <w:name w:val="样式 标题 5第四层条h55l4H5dashdsddFirst BulletHeading 5A标题5B...1"/>
    <w:basedOn w:val="7"/>
    <w:autoRedefine/>
    <w:qFormat/>
    <w:uiPriority w:val="0"/>
    <w:pPr>
      <w:keepNext w:val="0"/>
      <w:keepLines w:val="0"/>
      <w:tabs>
        <w:tab w:val="clear" w:pos="992"/>
      </w:tabs>
      <w:spacing w:before="0" w:beforeLines="50" w:after="0" w:afterLines="50" w:line="360" w:lineRule="auto"/>
      <w:ind w:left="0" w:firstLine="0"/>
      <w:jc w:val="left"/>
    </w:pPr>
    <w:rPr>
      <w:rFonts w:ascii="黑体" w:hAnsi="Times New Roman" w:eastAsia="黑体" w:cs="宋体"/>
      <w:b w:val="0"/>
      <w:szCs w:val="20"/>
    </w:rPr>
  </w:style>
  <w:style w:type="paragraph" w:customStyle="1" w:styleId="1194">
    <w:name w:val="样式 标题 6第五层条H6Heading 6ABullet (Single Lines)BOD 4Legal Lev..."/>
    <w:basedOn w:val="8"/>
    <w:autoRedefine/>
    <w:qFormat/>
    <w:uiPriority w:val="0"/>
    <w:pPr>
      <w:tabs>
        <w:tab w:val="left" w:pos="1152"/>
      </w:tabs>
      <w:spacing w:before="0" w:beforeLines="50" w:after="0" w:afterLines="50" w:line="360" w:lineRule="auto"/>
    </w:pPr>
    <w:rPr>
      <w:rFonts w:cs="宋体"/>
      <w:szCs w:val="20"/>
    </w:rPr>
  </w:style>
  <w:style w:type="paragraph" w:customStyle="1" w:styleId="1195">
    <w:name w:val="样式 宋体 小四 段前: 15.6 磅 段后: 15.6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196">
    <w:name w:val="样式 宋体 小四 段前: 15.6 磅 段后: 5 磅 行距: 1.5 倍行距4"/>
    <w:basedOn w:val="1"/>
    <w:autoRedefine/>
    <w:qFormat/>
    <w:uiPriority w:val="0"/>
    <w:pPr>
      <w:tabs>
        <w:tab w:val="left" w:pos="420"/>
      </w:tabs>
      <w:spacing w:beforeLines="50" w:afterLines="50" w:line="300" w:lineRule="auto"/>
      <w:ind w:left="420"/>
    </w:pPr>
    <w:rPr>
      <w:rFonts w:ascii="宋体" w:hAnsi="宋体" w:eastAsia="仿宋_GB2312" w:cs="宋体"/>
      <w:kern w:val="0"/>
      <w:sz w:val="24"/>
      <w:szCs w:val="20"/>
    </w:rPr>
  </w:style>
  <w:style w:type="paragraph" w:customStyle="1" w:styleId="1197">
    <w:name w:val="样式 PI + 仿宋_GB2312 五号 居中 首行缩进:  0.35 厘米 段前: 自动 段后: 自动 行距: 多..."/>
    <w:basedOn w:val="34"/>
    <w:autoRedefine/>
    <w:qFormat/>
    <w:uiPriority w:val="0"/>
    <w:pPr>
      <w:widowControl/>
      <w:spacing w:beforeLines="50" w:after="120" w:afterLines="50" w:line="300" w:lineRule="auto"/>
      <w:ind w:firstLine="198"/>
      <w:jc w:val="center"/>
    </w:pPr>
    <w:rPr>
      <w:rFonts w:ascii="仿宋_GB2312" w:hAnsi="宋体" w:eastAsia="仿宋_GB2312" w:cs="宋体"/>
      <w:spacing w:val="0"/>
      <w:kern w:val="0"/>
      <w:sz w:val="21"/>
    </w:rPr>
  </w:style>
  <w:style w:type="paragraph" w:customStyle="1" w:styleId="1198">
    <w:name w:val="样式 宋体 小四 行距: 1.5 倍行距6"/>
    <w:basedOn w:val="1"/>
    <w:autoRedefine/>
    <w:qFormat/>
    <w:uiPriority w:val="0"/>
    <w:pPr>
      <w:tabs>
        <w:tab w:val="left" w:pos="1140"/>
      </w:tabs>
      <w:spacing w:beforeLines="50" w:afterLines="50" w:line="300" w:lineRule="auto"/>
      <w:ind w:left="1140"/>
    </w:pPr>
    <w:rPr>
      <w:rFonts w:ascii="宋体" w:hAnsi="宋体" w:eastAsia="仿宋_GB2312" w:cs="宋体"/>
      <w:sz w:val="24"/>
      <w:szCs w:val="20"/>
    </w:rPr>
  </w:style>
  <w:style w:type="paragraph" w:customStyle="1" w:styleId="1199">
    <w:name w:val="样式 正文文本 + 宋体 小四 首行缩进:  2 字符 行距: 2 倍行距"/>
    <w:basedOn w:val="33"/>
    <w:autoRedefine/>
    <w:qFormat/>
    <w:uiPriority w:val="0"/>
    <w:pPr>
      <w:tabs>
        <w:tab w:val="left" w:pos="3161"/>
      </w:tabs>
      <w:spacing w:before="120" w:beforeLines="50" w:afterLines="50" w:line="360" w:lineRule="auto"/>
      <w:ind w:firstLine="560" w:firstLineChars="200"/>
      <w:jc w:val="left"/>
    </w:pPr>
    <w:rPr>
      <w:rFonts w:ascii="宋体" w:hAnsi="宋体" w:eastAsia="仿宋_GB2312" w:cs="宋体"/>
      <w:sz w:val="24"/>
      <w:szCs w:val="20"/>
    </w:rPr>
  </w:style>
  <w:style w:type="paragraph" w:customStyle="1" w:styleId="1200">
    <w:name w:val="样式 宋体 小四 段前: 15.6 磅 段后: 15.6 磅 行距: 1.5 倍行距"/>
    <w:basedOn w:val="1"/>
    <w:autoRedefine/>
    <w:qFormat/>
    <w:uiPriority w:val="0"/>
    <w:pPr>
      <w:spacing w:line="300" w:lineRule="auto"/>
      <w:ind w:firstLine="200" w:firstLineChars="200"/>
    </w:pPr>
    <w:rPr>
      <w:rFonts w:ascii="宋体" w:hAnsi="宋体" w:eastAsia="仿宋_GB2312" w:cs="宋体"/>
      <w:sz w:val="24"/>
      <w:szCs w:val="20"/>
    </w:rPr>
  </w:style>
  <w:style w:type="paragraph" w:customStyle="1" w:styleId="1201">
    <w:name w:val="样式 样式 正文文本 + 行距: 2 倍行距 + 首行缩进:  2 字符 段前: 0.5 行 段后: 0.5 行1"/>
    <w:basedOn w:val="1202"/>
    <w:autoRedefine/>
    <w:qFormat/>
    <w:uiPriority w:val="0"/>
    <w:pPr>
      <w:tabs>
        <w:tab w:val="left" w:pos="851"/>
      </w:tabs>
    </w:pPr>
  </w:style>
  <w:style w:type="paragraph" w:customStyle="1" w:styleId="1202">
    <w:name w:val="样式 正文文本 + 行距: 2 倍行距"/>
    <w:basedOn w:val="33"/>
    <w:autoRedefine/>
    <w:qFormat/>
    <w:uiPriority w:val="0"/>
    <w:pPr>
      <w:tabs>
        <w:tab w:val="left" w:pos="851"/>
      </w:tabs>
      <w:spacing w:before="156" w:beforeLines="50" w:after="156" w:afterLines="50" w:line="360" w:lineRule="auto"/>
      <w:ind w:left="900"/>
      <w:jc w:val="left"/>
    </w:pPr>
    <w:rPr>
      <w:rFonts w:ascii="仿宋_GB2312" w:hAnsi="Times New Roman" w:eastAsia="仿宋_GB2312" w:cs="宋体"/>
      <w:sz w:val="24"/>
      <w:szCs w:val="20"/>
    </w:rPr>
  </w:style>
  <w:style w:type="paragraph" w:customStyle="1" w:styleId="1203">
    <w:name w:val="样式 仿宋_GB2312 小四 段前: 6 磅 段后: 6 磅 行距: 1.5 倍行距 首行缩进:  2 字符"/>
    <w:basedOn w:val="1"/>
    <w:autoRedefine/>
    <w:qFormat/>
    <w:uiPriority w:val="0"/>
    <w:pPr>
      <w:spacing w:beforeLines="50" w:afterLines="50" w:line="360" w:lineRule="auto"/>
      <w:ind w:firstLine="480" w:firstLineChars="200"/>
    </w:pPr>
    <w:rPr>
      <w:rFonts w:ascii="宋体" w:hAnsi="宋体" w:eastAsia="仿宋_GB2312" w:cs="宋体"/>
      <w:sz w:val="24"/>
      <w:szCs w:val="24"/>
    </w:rPr>
  </w:style>
  <w:style w:type="paragraph" w:customStyle="1" w:styleId="1204">
    <w:name w:val="样式 宋体 小四 加粗 段前: 15.6 磅 段后: 5 磅 行距: 1.5 倍行距"/>
    <w:basedOn w:val="1"/>
    <w:autoRedefine/>
    <w:qFormat/>
    <w:uiPriority w:val="0"/>
    <w:pPr>
      <w:spacing w:beforeLines="50" w:afterLines="50" w:line="300" w:lineRule="auto"/>
    </w:pPr>
    <w:rPr>
      <w:rFonts w:ascii="宋体" w:hAnsi="宋体" w:eastAsia="仿宋_GB2312" w:cs="宋体"/>
      <w:b/>
      <w:bCs/>
      <w:kern w:val="0"/>
      <w:sz w:val="24"/>
      <w:szCs w:val="20"/>
    </w:rPr>
  </w:style>
  <w:style w:type="paragraph" w:customStyle="1" w:styleId="1205">
    <w:name w:val="样式 正文文本 + (西文) 华文楷体 行距: 2 倍行距"/>
    <w:basedOn w:val="33"/>
    <w:autoRedefine/>
    <w:qFormat/>
    <w:uiPriority w:val="0"/>
    <w:pPr>
      <w:tabs>
        <w:tab w:val="left" w:pos="851"/>
      </w:tabs>
      <w:spacing w:after="0" w:line="360" w:lineRule="auto"/>
      <w:ind w:left="900" w:hanging="420"/>
      <w:jc w:val="left"/>
    </w:pPr>
    <w:rPr>
      <w:rFonts w:ascii="华文楷体" w:hAnsi="Times New Roman" w:eastAsia="仿宋" w:cs="宋体"/>
      <w:sz w:val="24"/>
      <w:szCs w:val="20"/>
    </w:rPr>
  </w:style>
  <w:style w:type="paragraph" w:customStyle="1" w:styleId="1206">
    <w:name w:val="样式 宋体 小四 行距: 1.5 倍行距9"/>
    <w:basedOn w:val="1"/>
    <w:autoRedefine/>
    <w:qFormat/>
    <w:uiPriority w:val="0"/>
    <w:pPr>
      <w:tabs>
        <w:tab w:val="left" w:pos="960"/>
      </w:tabs>
      <w:spacing w:beforeLines="50" w:afterLines="50" w:line="300" w:lineRule="auto"/>
      <w:ind w:left="960" w:right="-693" w:rightChars="-330"/>
    </w:pPr>
    <w:rPr>
      <w:rFonts w:ascii="宋体" w:hAnsi="宋体" w:eastAsia="仿宋_GB2312" w:cs="宋体"/>
      <w:sz w:val="24"/>
      <w:szCs w:val="20"/>
    </w:rPr>
  </w:style>
  <w:style w:type="paragraph" w:customStyle="1" w:styleId="1207">
    <w:name w:val="样式 标题 3三级h33rd levelH3标题 3 Charl3CTsect1.2.33heading 3...2"/>
    <w:basedOn w:val="5"/>
    <w:autoRedefine/>
    <w:qFormat/>
    <w:uiPriority w:val="0"/>
    <w:pPr>
      <w:tabs>
        <w:tab w:val="left" w:pos="720"/>
      </w:tabs>
      <w:spacing w:line="360" w:lineRule="auto"/>
      <w:jc w:val="left"/>
    </w:pPr>
    <w:rPr>
      <w:rFonts w:ascii="黑体" w:hAnsi="Times New Roman" w:eastAsia="黑体" w:cs="宋体"/>
      <w:b w:val="0"/>
      <w:sz w:val="30"/>
      <w:szCs w:val="20"/>
    </w:rPr>
  </w:style>
  <w:style w:type="paragraph" w:customStyle="1" w:styleId="12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8"/>
      <w:szCs w:val="18"/>
    </w:rPr>
  </w:style>
  <w:style w:type="paragraph" w:customStyle="1" w:styleId="1209">
    <w:name w:val="a3"/>
    <w:basedOn w:val="5"/>
    <w:autoRedefine/>
    <w:qFormat/>
    <w:uiPriority w:val="0"/>
    <w:pPr>
      <w:tabs>
        <w:tab w:val="left" w:pos="720"/>
      </w:tabs>
      <w:spacing w:line="360" w:lineRule="auto"/>
    </w:pPr>
    <w:rPr>
      <w:rFonts w:ascii="Arial" w:hAnsi="Arial" w:eastAsia="宋体" w:cs="Arial"/>
      <w:b w:val="0"/>
      <w:sz w:val="28"/>
      <w:szCs w:val="28"/>
    </w:rPr>
  </w:style>
  <w:style w:type="paragraph" w:customStyle="1" w:styleId="1210">
    <w:name w:val="样式 样式 小四 左侧:  0.74 厘米 行距: 1.5 倍行距 + 段前: 0.5 行 段后: 0.5 行"/>
    <w:basedOn w:val="1211"/>
    <w:autoRedefine/>
    <w:qFormat/>
    <w:uiPriority w:val="0"/>
    <w:pPr>
      <w:spacing w:before="156" w:after="156"/>
      <w:ind w:left="0" w:firstLine="480" w:firstLineChars="200"/>
    </w:pPr>
  </w:style>
  <w:style w:type="paragraph" w:customStyle="1" w:styleId="1211">
    <w:name w:val="样式 小四 左侧:  0.74 厘米 行距: 1.5 倍行距"/>
    <w:basedOn w:val="1"/>
    <w:autoRedefine/>
    <w:qFormat/>
    <w:uiPriority w:val="0"/>
    <w:pPr>
      <w:spacing w:beforeLines="50" w:afterLines="50" w:line="300" w:lineRule="auto"/>
      <w:ind w:left="420"/>
    </w:pPr>
    <w:rPr>
      <w:rFonts w:ascii="Times New Roman" w:hAnsi="Times New Roman" w:eastAsia="仿宋_GB2312" w:cs="宋体"/>
      <w:sz w:val="24"/>
      <w:szCs w:val="20"/>
    </w:rPr>
  </w:style>
  <w:style w:type="paragraph" w:customStyle="1" w:styleId="1212">
    <w:name w:val="表格编号"/>
    <w:basedOn w:val="1"/>
    <w:autoRedefine/>
    <w:qFormat/>
    <w:uiPriority w:val="0"/>
    <w:pPr>
      <w:spacing w:before="240" w:after="240" w:line="360" w:lineRule="auto"/>
      <w:jc w:val="center"/>
    </w:pPr>
    <w:rPr>
      <w:rFonts w:ascii="宋体" w:hAnsi="Arial"/>
      <w:b/>
      <w:szCs w:val="21"/>
    </w:rPr>
  </w:style>
  <w:style w:type="paragraph" w:customStyle="1" w:styleId="1213">
    <w:name w:val="样式 标题 5第四层条h55l4H5dashdsddFirst BulletHeading 5A标题5B...2"/>
    <w:basedOn w:val="7"/>
    <w:autoRedefine/>
    <w:qFormat/>
    <w:uiPriority w:val="0"/>
    <w:pPr>
      <w:keepNext w:val="0"/>
      <w:keepLines w:val="0"/>
      <w:tabs>
        <w:tab w:val="clear" w:pos="992"/>
      </w:tabs>
      <w:spacing w:before="0" w:beforeLines="50" w:after="0" w:afterLines="50" w:line="360" w:lineRule="auto"/>
      <w:ind w:left="0" w:firstLine="0"/>
    </w:pPr>
    <w:rPr>
      <w:rFonts w:ascii="Times New Roman" w:hAnsi="Times New Roman" w:eastAsia="黑体" w:cs="宋体"/>
      <w:b w:val="0"/>
      <w:szCs w:val="20"/>
    </w:rPr>
  </w:style>
  <w:style w:type="paragraph" w:customStyle="1" w:styleId="1214">
    <w:name w:val="样式 小四 段前: 3 磅 段后: 3 磅 行距: 1.5 倍行距"/>
    <w:basedOn w:val="1"/>
    <w:autoRedefine/>
    <w:qFormat/>
    <w:uiPriority w:val="0"/>
    <w:pPr>
      <w:tabs>
        <w:tab w:val="left" w:pos="960"/>
      </w:tabs>
      <w:spacing w:beforeLines="50" w:afterLines="50" w:line="300" w:lineRule="auto"/>
      <w:ind w:left="960" w:hanging="420"/>
    </w:pPr>
    <w:rPr>
      <w:rFonts w:ascii="Times New Roman" w:hAnsi="Times New Roman" w:eastAsia="仿宋_GB2312" w:cs="宋体"/>
      <w:sz w:val="24"/>
      <w:szCs w:val="20"/>
    </w:rPr>
  </w:style>
  <w:style w:type="paragraph" w:customStyle="1" w:styleId="1215">
    <w:name w:val="表头"/>
    <w:basedOn w:val="514"/>
    <w:autoRedefine/>
    <w:qFormat/>
    <w:uiPriority w:val="0"/>
    <w:pPr>
      <w:adjustRightInd/>
      <w:snapToGrid/>
    </w:pPr>
    <w:rPr>
      <w:rFonts w:ascii="Arial" w:hAnsi="Arial" w:eastAsia="微软雅黑"/>
      <w:kern w:val="0"/>
      <w:sz w:val="20"/>
      <w:szCs w:val="24"/>
    </w:rPr>
  </w:style>
  <w:style w:type="paragraph" w:customStyle="1" w:styleId="1216">
    <w:name w:val="样式 样式 正文文本 + 行距: 2 倍行距 + 首行缩进:  2 字符 段前: 0.5 行 段后: 0.5 行"/>
    <w:basedOn w:val="1202"/>
    <w:next w:val="23"/>
    <w:autoRedefine/>
    <w:qFormat/>
    <w:uiPriority w:val="0"/>
  </w:style>
  <w:style w:type="paragraph" w:customStyle="1" w:styleId="1217">
    <w:name w:val="样式 样式 正文文本 + 自动设置 + 首行缩进:  2 字符 段前: 0.5 行 段后: 0.5 行"/>
    <w:basedOn w:val="1"/>
    <w:autoRedefine/>
    <w:qFormat/>
    <w:uiPriority w:val="0"/>
    <w:pPr>
      <w:tabs>
        <w:tab w:val="left" w:pos="0"/>
        <w:tab w:val="left" w:pos="2448"/>
      </w:tabs>
      <w:spacing w:beforeLines="50" w:afterLines="50" w:line="360" w:lineRule="auto"/>
      <w:ind w:firstLine="200" w:firstLineChars="200"/>
      <w:jc w:val="center"/>
    </w:pPr>
    <w:rPr>
      <w:rFonts w:ascii="宋体" w:hAnsi="宋体" w:eastAsia="仿宋_GB2312" w:cs="宋体"/>
      <w:b/>
      <w:color w:val="FF0000"/>
      <w:sz w:val="24"/>
      <w:szCs w:val="20"/>
    </w:rPr>
  </w:style>
  <w:style w:type="paragraph" w:customStyle="1" w:styleId="1218">
    <w:name w:val="样式 宋体 小四 加粗 行距: 1.5 倍行距1"/>
    <w:basedOn w:val="1"/>
    <w:autoRedefine/>
    <w:qFormat/>
    <w:uiPriority w:val="0"/>
    <w:pPr>
      <w:spacing w:beforeLines="50" w:afterLines="50" w:line="300" w:lineRule="auto"/>
      <w:ind w:right="-330" w:rightChars="-330" w:firstLine="100" w:firstLineChars="100"/>
    </w:pPr>
    <w:rPr>
      <w:rFonts w:ascii="宋体" w:hAnsi="宋体" w:eastAsia="仿宋_GB2312" w:cs="宋体"/>
      <w:b/>
      <w:bCs/>
      <w:sz w:val="24"/>
      <w:szCs w:val="20"/>
    </w:rPr>
  </w:style>
  <w:style w:type="paragraph" w:customStyle="1" w:styleId="1219">
    <w:name w:val="数字符号编号"/>
    <w:basedOn w:val="1"/>
    <w:next w:val="34"/>
    <w:autoRedefine/>
    <w:qFormat/>
    <w:uiPriority w:val="0"/>
    <w:pPr>
      <w:spacing w:after="120"/>
      <w:ind w:left="420" w:leftChars="200"/>
    </w:pPr>
    <w:rPr>
      <w:rFonts w:ascii="Times New Roman" w:hAnsi="Times New Roman"/>
      <w:szCs w:val="24"/>
    </w:rPr>
  </w:style>
  <w:style w:type="paragraph" w:customStyle="1" w:styleId="1220">
    <w:name w:val="100-正文缩进大间隔"/>
    <w:autoRedefine/>
    <w:qFormat/>
    <w:uiPriority w:val="0"/>
    <w:pPr>
      <w:spacing w:line="360" w:lineRule="auto"/>
      <w:ind w:left="210" w:leftChars="100" w:firstLine="480" w:firstLineChars="200"/>
      <w:jc w:val="both"/>
    </w:pPr>
    <w:rPr>
      <w:rFonts w:ascii="Arial" w:hAnsi="Arial" w:eastAsia="宋体" w:cs="Times New Roman"/>
      <w:sz w:val="24"/>
      <w:lang w:val="en-US" w:eastAsia="zh-CN" w:bidi="ar-SA"/>
    </w:rPr>
  </w:style>
  <w:style w:type="paragraph" w:customStyle="1" w:styleId="1221">
    <w:name w:val="标题 51"/>
    <w:basedOn w:val="1"/>
    <w:next w:val="387"/>
    <w:autoRedefine/>
    <w:qFormat/>
    <w:uiPriority w:val="0"/>
    <w:pPr>
      <w:keepNext/>
      <w:keepLines/>
      <w:numPr>
        <w:ilvl w:val="4"/>
        <w:numId w:val="33"/>
      </w:numPr>
      <w:tabs>
        <w:tab w:val="left" w:pos="1260"/>
      </w:tabs>
      <w:spacing w:before="280" w:after="290" w:line="376" w:lineRule="auto"/>
      <w:ind w:firstLine="200" w:firstLineChars="200"/>
      <w:outlineLvl w:val="4"/>
    </w:pPr>
    <w:rPr>
      <w:rFonts w:ascii="Arial" w:hAnsi="Arial" w:eastAsia="仿宋_GB2312"/>
      <w:b/>
      <w:bCs/>
      <w:sz w:val="28"/>
      <w:szCs w:val="28"/>
    </w:rPr>
  </w:style>
  <w:style w:type="paragraph" w:customStyle="1" w:styleId="1222">
    <w:name w:val="样式 标题 3三级h33rd levelH3标题 3 Charl3CTsect1.2.33heading 3...1"/>
    <w:basedOn w:val="5"/>
    <w:autoRedefine/>
    <w:qFormat/>
    <w:uiPriority w:val="0"/>
    <w:pPr>
      <w:tabs>
        <w:tab w:val="left" w:pos="720"/>
      </w:tabs>
      <w:spacing w:before="50" w:after="50" w:line="360" w:lineRule="auto"/>
    </w:pPr>
    <w:rPr>
      <w:rFonts w:ascii="Arial" w:hAnsi="Times New Roman" w:eastAsia="黑体" w:cs="宋体"/>
      <w:b w:val="0"/>
      <w:sz w:val="30"/>
      <w:szCs w:val="20"/>
    </w:rPr>
  </w:style>
  <w:style w:type="paragraph" w:customStyle="1" w:styleId="1223">
    <w:name w:val="样式 (符号) 宋体 小四 加粗 左 行距: 1.5 倍行距"/>
    <w:basedOn w:val="1"/>
    <w:autoRedefine/>
    <w:qFormat/>
    <w:uiPriority w:val="0"/>
    <w:pPr>
      <w:numPr>
        <w:ilvl w:val="0"/>
        <w:numId w:val="34"/>
      </w:numPr>
      <w:spacing w:beforeLines="50" w:afterLines="50" w:line="300" w:lineRule="auto"/>
      <w:ind w:firstLine="0"/>
      <w:jc w:val="left"/>
    </w:pPr>
    <w:rPr>
      <w:rFonts w:ascii="Times New Roman" w:hAnsi="宋体" w:eastAsia="仿宋_GB2312" w:cs="宋体"/>
      <w:b/>
      <w:bCs/>
      <w:sz w:val="24"/>
      <w:szCs w:val="20"/>
    </w:rPr>
  </w:style>
  <w:style w:type="paragraph" w:customStyle="1" w:styleId="1224">
    <w:name w:val="表格内容1"/>
    <w:basedOn w:val="1"/>
    <w:autoRedefine/>
    <w:qFormat/>
    <w:uiPriority w:val="0"/>
    <w:pPr>
      <w:keepNext/>
      <w:numPr>
        <w:ilvl w:val="7"/>
        <w:numId w:val="35"/>
      </w:numPr>
      <w:autoSpaceDE w:val="0"/>
      <w:autoSpaceDN w:val="0"/>
      <w:adjustRightInd w:val="0"/>
      <w:snapToGrid w:val="0"/>
      <w:spacing w:before="40" w:after="40"/>
      <w:ind w:left="0"/>
      <w:jc w:val="center"/>
      <w:textAlignment w:val="bottom"/>
    </w:pPr>
    <w:rPr>
      <w:rFonts w:ascii="Times New Roman" w:hAnsi="Times New Roman" w:eastAsia="仿宋_GB2312"/>
      <w:spacing w:val="-20"/>
      <w:kern w:val="24"/>
      <w:szCs w:val="18"/>
      <w:lang w:val="zh-CN"/>
    </w:rPr>
  </w:style>
  <w:style w:type="paragraph" w:customStyle="1" w:styleId="1225">
    <w:name w:val="样式 样式 宋体 小四 加粗 居中 段前: 15.6 磅 段后: 5 磅 行距: 1.5 倍行距 + 段前: 0.5 行 段后..."/>
    <w:basedOn w:val="1226"/>
    <w:autoRedefine/>
    <w:qFormat/>
    <w:uiPriority w:val="0"/>
    <w:rPr>
      <w:b w:val="0"/>
    </w:rPr>
  </w:style>
  <w:style w:type="paragraph" w:customStyle="1" w:styleId="1226">
    <w:name w:val="样式 宋体 小四 加粗 居中 段前: 15.6 磅 段后: 5 磅 行距: 1.5 倍行距"/>
    <w:basedOn w:val="1"/>
    <w:autoRedefine/>
    <w:qFormat/>
    <w:uiPriority w:val="0"/>
    <w:pPr>
      <w:spacing w:beforeLines="50" w:afterLines="50" w:line="300" w:lineRule="auto"/>
      <w:jc w:val="center"/>
    </w:pPr>
    <w:rPr>
      <w:rFonts w:ascii="宋体" w:hAnsi="宋体" w:eastAsia="仿宋_GB2312" w:cs="宋体"/>
      <w:b/>
      <w:bCs/>
      <w:kern w:val="0"/>
      <w:szCs w:val="20"/>
    </w:rPr>
  </w:style>
  <w:style w:type="paragraph" w:customStyle="1" w:styleId="1227">
    <w:name w:val="样式 标题 5第四层条h55l4H5dashdsddFirst BulletHeading 5A标题5B..."/>
    <w:basedOn w:val="7"/>
    <w:autoRedefine/>
    <w:qFormat/>
    <w:uiPriority w:val="0"/>
    <w:pPr>
      <w:keepNext w:val="0"/>
      <w:keepLines w:val="0"/>
      <w:tabs>
        <w:tab w:val="clear" w:pos="992"/>
      </w:tabs>
      <w:spacing w:before="0" w:beforeLines="50" w:after="0" w:afterLines="50" w:line="360" w:lineRule="auto"/>
      <w:ind w:left="2551" w:hanging="850"/>
    </w:pPr>
    <w:rPr>
      <w:rFonts w:ascii="黑体" w:hAnsi="Times New Roman" w:eastAsia="黑体" w:cs="宋体"/>
      <w:b w:val="0"/>
      <w:szCs w:val="20"/>
    </w:rPr>
  </w:style>
  <w:style w:type="paragraph" w:customStyle="1" w:styleId="1228">
    <w:name w:val="样式 标题 3 + 黑色"/>
    <w:basedOn w:val="5"/>
    <w:autoRedefine/>
    <w:qFormat/>
    <w:uiPriority w:val="0"/>
    <w:pPr>
      <w:tabs>
        <w:tab w:val="left" w:pos="720"/>
      </w:tabs>
      <w:spacing w:before="120" w:after="120" w:line="360" w:lineRule="auto"/>
      <w:ind w:left="720" w:hanging="720"/>
    </w:pPr>
    <w:rPr>
      <w:rFonts w:ascii="Arial" w:hAnsi="Times New Roman" w:eastAsia="黑体" w:cs="Arial"/>
      <w:b w:val="0"/>
      <w:color w:val="000000"/>
      <w:sz w:val="32"/>
      <w:szCs w:val="20"/>
    </w:rPr>
  </w:style>
  <w:style w:type="paragraph" w:customStyle="1" w:styleId="1229">
    <w:name w:val="样式 图序、图名 + 行距: 2 倍行距"/>
    <w:basedOn w:val="23"/>
    <w:autoRedefine/>
    <w:qFormat/>
    <w:uiPriority w:val="0"/>
    <w:pPr>
      <w:tabs>
        <w:tab w:val="left" w:pos="0"/>
      </w:tabs>
      <w:spacing w:before="0" w:after="0" w:line="360" w:lineRule="auto"/>
      <w:jc w:val="center"/>
    </w:pPr>
    <w:rPr>
      <w:rFonts w:cs="宋体"/>
      <w:sz w:val="21"/>
      <w:szCs w:val="22"/>
    </w:rPr>
  </w:style>
  <w:style w:type="paragraph" w:customStyle="1" w:styleId="1230">
    <w:name w:val="样式 仿宋_GB2312 四号 行距: 2 倍行距"/>
    <w:basedOn w:val="1"/>
    <w:autoRedefine/>
    <w:qFormat/>
    <w:uiPriority w:val="0"/>
    <w:pPr>
      <w:spacing w:beforeLines="50" w:afterLines="50" w:line="360" w:lineRule="auto"/>
      <w:jc w:val="center"/>
    </w:pPr>
    <w:rPr>
      <w:rFonts w:ascii="黑体" w:hAnsi="Arial" w:eastAsia="黑体" w:cs="Arial"/>
      <w:sz w:val="32"/>
      <w:szCs w:val="32"/>
    </w:rPr>
  </w:style>
  <w:style w:type="character" w:customStyle="1" w:styleId="1231">
    <w:name w:val="副标题 Char2"/>
    <w:basedOn w:val="138"/>
    <w:autoRedefine/>
    <w:qFormat/>
    <w:uiPriority w:val="0"/>
    <w:rPr>
      <w:rFonts w:ascii="Cambria" w:hAnsi="Cambria" w:eastAsia="宋体" w:cs="宋体"/>
      <w:b/>
      <w:bCs/>
      <w:kern w:val="28"/>
      <w:sz w:val="32"/>
      <w:szCs w:val="32"/>
    </w:rPr>
  </w:style>
  <w:style w:type="paragraph" w:customStyle="1" w:styleId="1232">
    <w:name w:val="普通正文"/>
    <w:basedOn w:val="1"/>
    <w:autoRedefine/>
    <w:qFormat/>
    <w:uiPriority w:val="0"/>
    <w:pPr>
      <w:snapToGrid w:val="0"/>
      <w:spacing w:before="120" w:after="120" w:line="360" w:lineRule="atLeast"/>
      <w:ind w:firstLine="425" w:firstLineChars="200"/>
    </w:pPr>
    <w:rPr>
      <w:rFonts w:ascii="Arial" w:hAnsi="Arial" w:eastAsia="仿宋_GB2312"/>
      <w:kern w:val="21"/>
      <w:sz w:val="24"/>
      <w:szCs w:val="20"/>
    </w:rPr>
  </w:style>
  <w:style w:type="paragraph" w:customStyle="1" w:styleId="1233">
    <w:name w:val="样式 样式 纯文本表序、表名 + 左侧:  0 厘米 首行缩进:  0 厘米 段前: 0.5 行 段后: 0.5 行 + 非加粗..."/>
    <w:basedOn w:val="23"/>
    <w:autoRedefine/>
    <w:qFormat/>
    <w:uiPriority w:val="0"/>
    <w:pPr>
      <w:spacing w:before="0" w:beforeLines="50" w:after="0" w:afterLines="50" w:line="300" w:lineRule="auto"/>
      <w:jc w:val="center"/>
    </w:pPr>
    <w:rPr>
      <w:rFonts w:cs="Arial"/>
      <w:sz w:val="21"/>
      <w:szCs w:val="22"/>
    </w:rPr>
  </w:style>
  <w:style w:type="paragraph" w:customStyle="1" w:styleId="1234">
    <w:name w:val="标题 41"/>
    <w:basedOn w:val="1"/>
    <w:next w:val="387"/>
    <w:autoRedefine/>
    <w:qFormat/>
    <w:uiPriority w:val="9"/>
    <w:pPr>
      <w:keepNext/>
      <w:keepLines/>
      <w:numPr>
        <w:ilvl w:val="3"/>
        <w:numId w:val="33"/>
      </w:numPr>
      <w:tabs>
        <w:tab w:val="left" w:pos="1260"/>
      </w:tabs>
      <w:spacing w:before="280" w:after="290" w:line="376" w:lineRule="auto"/>
      <w:ind w:firstLine="200" w:firstLineChars="200"/>
      <w:outlineLvl w:val="3"/>
    </w:pPr>
    <w:rPr>
      <w:rFonts w:ascii="Arial" w:hAnsi="Arial" w:eastAsia="黑体"/>
      <w:b/>
      <w:bCs/>
      <w:sz w:val="28"/>
      <w:szCs w:val="28"/>
    </w:rPr>
  </w:style>
  <w:style w:type="paragraph" w:customStyle="1" w:styleId="1235">
    <w:name w:val="样式 宋体 小四 段前: 15.6 磅 段后: 5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36">
    <w:name w:val="样式 Default + 仿宋_GB2312 四号 两端对齐 行距: 2 倍行距"/>
    <w:basedOn w:val="778"/>
    <w:autoRedefine/>
    <w:qFormat/>
    <w:uiPriority w:val="0"/>
    <w:pPr>
      <w:spacing w:beforeLines="50" w:afterLines="50" w:line="300" w:lineRule="auto"/>
      <w:ind w:firstLine="480" w:firstLineChars="200"/>
      <w:jc w:val="both"/>
    </w:pPr>
    <w:rPr>
      <w:rFonts w:ascii="仿宋_GB2312" w:hAnsi="Times New Roman" w:eastAsia="仿宋_GB2312" w:cs="宋体"/>
      <w:szCs w:val="20"/>
    </w:rPr>
  </w:style>
  <w:style w:type="paragraph" w:customStyle="1" w:styleId="1237">
    <w:name w:val="样式 样式 样式 正文文本 + 行距: 2 倍行距 + 首行缩进:  2 字符 段前: 0.5 行 段后: 0.5 行1 + 首..."/>
    <w:basedOn w:val="1201"/>
    <w:autoRedefine/>
    <w:qFormat/>
    <w:uiPriority w:val="0"/>
    <w:pPr>
      <w:spacing w:before="120" w:after="120"/>
      <w:ind w:left="0"/>
    </w:pPr>
  </w:style>
  <w:style w:type="paragraph" w:customStyle="1" w:styleId="1238">
    <w:name w:val="标题 11"/>
    <w:basedOn w:val="1"/>
    <w:next w:val="387"/>
    <w:autoRedefine/>
    <w:qFormat/>
    <w:uiPriority w:val="0"/>
    <w:pPr>
      <w:keepNext/>
      <w:keepLines/>
      <w:widowControl/>
      <w:numPr>
        <w:ilvl w:val="0"/>
        <w:numId w:val="36"/>
      </w:numPr>
      <w:spacing w:beforeLines="50" w:afterLines="50" w:line="360" w:lineRule="auto"/>
      <w:ind w:firstLine="200" w:firstLineChars="200"/>
      <w:jc w:val="left"/>
      <w:outlineLvl w:val="0"/>
    </w:pPr>
    <w:rPr>
      <w:rFonts w:ascii="Arial" w:hAnsi="Arial" w:eastAsia="黑体"/>
      <w:b/>
      <w:bCs/>
      <w:color w:val="000000"/>
      <w:kern w:val="0"/>
      <w:sz w:val="32"/>
      <w:szCs w:val="32"/>
      <w:lang w:bidi="en-US"/>
    </w:rPr>
  </w:style>
  <w:style w:type="character" w:customStyle="1" w:styleId="1239">
    <w:name w:val="标题 Char5"/>
    <w:basedOn w:val="138"/>
    <w:autoRedefine/>
    <w:qFormat/>
    <w:uiPriority w:val="10"/>
    <w:rPr>
      <w:rFonts w:ascii="Cambria" w:hAnsi="Cambria" w:eastAsia="宋体" w:cs="宋体"/>
      <w:b/>
      <w:bCs/>
      <w:sz w:val="32"/>
      <w:szCs w:val="32"/>
    </w:rPr>
  </w:style>
  <w:style w:type="paragraph" w:customStyle="1" w:styleId="1240">
    <w:name w:val="样式 正文(首行缩进) + 宋体 加粗 首行缩进:  2 字符"/>
    <w:basedOn w:val="1241"/>
    <w:autoRedefine/>
    <w:qFormat/>
    <w:uiPriority w:val="0"/>
    <w:pPr>
      <w:spacing w:beforeLines="50" w:afterLines="50" w:line="300" w:lineRule="auto"/>
    </w:pPr>
    <w:rPr>
      <w:rFonts w:ascii="宋体" w:hAnsi="宋体" w:cs="宋体"/>
      <w:b/>
      <w:bCs/>
    </w:rPr>
  </w:style>
  <w:style w:type="paragraph" w:customStyle="1" w:styleId="1241">
    <w:name w:val="正文(首行缩进)"/>
    <w:autoRedefine/>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42">
    <w:name w:val="样式 题注 + 仿宋_GB2312 五号 加粗 居中 段前: 7.8 磅 段后: 7.8 磅 行距: 多倍行距 1...."/>
    <w:basedOn w:val="23"/>
    <w:autoRedefine/>
    <w:qFormat/>
    <w:uiPriority w:val="0"/>
    <w:pPr>
      <w:spacing w:before="156" w:after="156" w:line="300" w:lineRule="auto"/>
      <w:jc w:val="center"/>
    </w:pPr>
    <w:rPr>
      <w:rFonts w:ascii="仿宋_GB2312" w:eastAsia="仿宋_GB2312" w:cs="宋体"/>
      <w:bCs/>
      <w:sz w:val="21"/>
      <w:szCs w:val="22"/>
    </w:rPr>
  </w:style>
  <w:style w:type="paragraph" w:customStyle="1" w:styleId="1243">
    <w:name w:val="图表名"/>
    <w:basedOn w:val="1"/>
    <w:autoRedefine/>
    <w:qFormat/>
    <w:uiPriority w:val="0"/>
    <w:pPr>
      <w:spacing w:beforeLines="50" w:afterLines="50" w:line="360" w:lineRule="auto"/>
      <w:jc w:val="center"/>
    </w:pPr>
    <w:rPr>
      <w:rFonts w:ascii="宋体" w:hAnsi="宋体"/>
      <w:b/>
      <w:bCs/>
      <w:kern w:val="0"/>
      <w:sz w:val="24"/>
      <w:szCs w:val="24"/>
    </w:rPr>
  </w:style>
  <w:style w:type="paragraph" w:customStyle="1" w:styleId="1244">
    <w:name w:val="样式 宋体 小四 段前: 15.6 磅 段后: 15.6 磅 行距: 1.5 倍行距2"/>
    <w:basedOn w:val="1"/>
    <w:autoRedefine/>
    <w:qFormat/>
    <w:uiPriority w:val="0"/>
    <w:pPr>
      <w:numPr>
        <w:ilvl w:val="0"/>
        <w:numId w:val="37"/>
      </w:numPr>
      <w:spacing w:beforeLines="50" w:afterLines="50" w:line="300" w:lineRule="auto"/>
      <w:ind w:firstLine="0"/>
    </w:pPr>
    <w:rPr>
      <w:rFonts w:ascii="宋体" w:hAnsi="宋体" w:eastAsia="仿宋_GB2312" w:cs="宋体"/>
      <w:sz w:val="24"/>
      <w:szCs w:val="20"/>
    </w:rPr>
  </w:style>
  <w:style w:type="paragraph" w:customStyle="1" w:styleId="1245">
    <w:name w:val="样式 标题 6 + 宋体 行距: 1.5 倍行距"/>
    <w:basedOn w:val="8"/>
    <w:autoRedefine/>
    <w:qFormat/>
    <w:uiPriority w:val="0"/>
    <w:pPr>
      <w:tabs>
        <w:tab w:val="left" w:pos="1152"/>
      </w:tabs>
      <w:spacing w:before="0" w:beforeLines="50" w:after="0" w:afterLines="50" w:line="300" w:lineRule="auto"/>
      <w:ind w:left="1151" w:hanging="1151"/>
    </w:pPr>
    <w:rPr>
      <w:rFonts w:ascii="宋体" w:hAnsi="宋体" w:eastAsia="仿宋_GB2312" w:cs="宋体"/>
      <w:bCs w:val="0"/>
      <w:szCs w:val="20"/>
    </w:rPr>
  </w:style>
  <w:style w:type="paragraph" w:customStyle="1" w:styleId="1246">
    <w:name w:val="样式 标题 2二级2nd levelh22Header 2H2l2Underrubrik1prop2sect..."/>
    <w:basedOn w:val="4"/>
    <w:autoRedefine/>
    <w:qFormat/>
    <w:uiPriority w:val="0"/>
    <w:pPr>
      <w:numPr>
        <w:ilvl w:val="1"/>
        <w:numId w:val="38"/>
      </w:numPr>
      <w:tabs>
        <w:tab w:val="left" w:pos="576"/>
      </w:tabs>
      <w:spacing w:before="240" w:beforeLines="50" w:after="180" w:afterLines="50" w:line="360" w:lineRule="auto"/>
    </w:pPr>
    <w:rPr>
      <w:rFonts w:cs="宋体"/>
      <w:b w:val="0"/>
      <w:sz w:val="28"/>
      <w:szCs w:val="20"/>
    </w:rPr>
  </w:style>
  <w:style w:type="paragraph" w:customStyle="1" w:styleId="1247">
    <w:name w:val="样式 宋体 小四 段前: 15.6 磅 段后: 5 磅 行距: 1.5 倍行距"/>
    <w:basedOn w:val="1"/>
    <w:autoRedefine/>
    <w:qFormat/>
    <w:uiPriority w:val="0"/>
    <w:pPr>
      <w:spacing w:beforeLines="50" w:afterLines="50" w:line="300" w:lineRule="auto"/>
      <w:ind w:firstLine="413" w:firstLineChars="172"/>
    </w:pPr>
    <w:rPr>
      <w:rFonts w:ascii="宋体" w:hAnsi="宋体" w:eastAsia="仿宋_GB2312" w:cs="宋体"/>
      <w:sz w:val="24"/>
      <w:szCs w:val="20"/>
    </w:rPr>
  </w:style>
  <w:style w:type="paragraph" w:customStyle="1" w:styleId="1248">
    <w:name w:val="样式 文档正文 + 行距: 1.5 倍行距"/>
    <w:basedOn w:val="566"/>
    <w:autoRedefine/>
    <w:qFormat/>
    <w:uiPriority w:val="0"/>
    <w:pPr>
      <w:spacing w:beforeLines="50" w:afterLines="50" w:line="300" w:lineRule="auto"/>
      <w:ind w:firstLine="482"/>
    </w:pPr>
    <w:rPr>
      <w:rFonts w:ascii="Times New Roman" w:hAnsi="Times New Roman" w:eastAsia="仿宋_GB2312" w:cs="宋体"/>
      <w:szCs w:val="20"/>
    </w:rPr>
  </w:style>
  <w:style w:type="paragraph" w:customStyle="1" w:styleId="1249">
    <w:name w:val="S标准段落"/>
    <w:basedOn w:val="1"/>
    <w:autoRedefine/>
    <w:qFormat/>
    <w:uiPriority w:val="0"/>
    <w:pPr>
      <w:spacing w:beforeLines="50" w:after="120" w:line="360" w:lineRule="auto"/>
      <w:ind w:firstLine="200" w:firstLineChars="200"/>
    </w:pPr>
    <w:rPr>
      <w:rFonts w:ascii="Arial" w:hAnsi="Arial" w:eastAsia="仿宋_GB2312"/>
      <w:color w:val="000000"/>
      <w:kern w:val="0"/>
      <w:sz w:val="24"/>
      <w:szCs w:val="21"/>
    </w:rPr>
  </w:style>
  <w:style w:type="paragraph" w:customStyle="1" w:styleId="1250">
    <w:name w:val="样式 小四 首行缩进:  0.85 厘米 行距: 1.5 倍行距"/>
    <w:basedOn w:val="1"/>
    <w:autoRedefine/>
    <w:qFormat/>
    <w:uiPriority w:val="0"/>
    <w:pPr>
      <w:spacing w:beforeLines="50" w:afterLines="50" w:line="300" w:lineRule="auto"/>
      <w:ind w:firstLine="482"/>
    </w:pPr>
    <w:rPr>
      <w:rFonts w:ascii="Times New Roman" w:hAnsi="Times New Roman" w:eastAsia="仿宋_GB2312" w:cs="宋体"/>
      <w:sz w:val="24"/>
      <w:szCs w:val="20"/>
    </w:rPr>
  </w:style>
  <w:style w:type="paragraph" w:customStyle="1" w:styleId="1251">
    <w:name w:val="样式 正文文本缩进 2 + 仿宋_GB2312 (符号) 宋体 四号 黑色 段后: 0 磅 行距: 1.5 倍行距 ..."/>
    <w:basedOn w:val="48"/>
    <w:autoRedefine/>
    <w:qFormat/>
    <w:uiPriority w:val="0"/>
    <w:pPr>
      <w:snapToGrid/>
      <w:spacing w:before="120" w:beforeLines="50" w:after="120" w:afterLines="50" w:line="300" w:lineRule="auto"/>
      <w:ind w:firstLine="200" w:firstLineChars="200"/>
    </w:pPr>
    <w:rPr>
      <w:rFonts w:eastAsia="仿宋_GB2312" w:cs="宋体"/>
      <w:b w:val="0"/>
      <w:bCs w:val="0"/>
      <w:szCs w:val="20"/>
    </w:rPr>
  </w:style>
  <w:style w:type="paragraph" w:customStyle="1" w:styleId="1252">
    <w:name w:val="样式 宋体 加粗"/>
    <w:basedOn w:val="1"/>
    <w:autoRedefine/>
    <w:qFormat/>
    <w:uiPriority w:val="0"/>
    <w:pPr>
      <w:spacing w:beforeLines="50" w:afterLines="50" w:line="300" w:lineRule="auto"/>
      <w:ind w:firstLine="472" w:firstLineChars="196"/>
    </w:pPr>
    <w:rPr>
      <w:rFonts w:ascii="宋体" w:hAnsi="宋体" w:eastAsia="仿宋_GB2312" w:cs="宋体"/>
      <w:b/>
      <w:bCs/>
      <w:sz w:val="24"/>
      <w:szCs w:val="20"/>
    </w:rPr>
  </w:style>
  <w:style w:type="paragraph" w:customStyle="1" w:styleId="1253">
    <w:name w:val="样式 标题 1章名 + 首行缩进:  2 字符 段前: 1 行 段后: 0.5 行"/>
    <w:basedOn w:val="3"/>
    <w:autoRedefine/>
    <w:qFormat/>
    <w:uiPriority w:val="0"/>
    <w:pPr>
      <w:keepNext/>
      <w:keepLines/>
      <w:autoSpaceDE/>
      <w:autoSpaceDN/>
      <w:adjustRightInd/>
      <w:spacing w:before="240" w:beforeLines="50" w:after="180" w:afterLines="50" w:line="240" w:lineRule="auto"/>
      <w:ind w:firstLine="723"/>
      <w:jc w:val="left"/>
    </w:pPr>
    <w:rPr>
      <w:rFonts w:ascii="Arial" w:hAnsi="Times New Roman" w:eastAsia="黑体" w:cs="宋体"/>
      <w:kern w:val="44"/>
      <w:sz w:val="32"/>
      <w:szCs w:val="20"/>
    </w:rPr>
  </w:style>
  <w:style w:type="paragraph" w:customStyle="1" w:styleId="1254">
    <w:name w:val="样式 小四 行距: 1.5 倍行距5"/>
    <w:basedOn w:val="1"/>
    <w:autoRedefine/>
    <w:qFormat/>
    <w:uiPriority w:val="0"/>
    <w:pPr>
      <w:spacing w:beforeLines="50" w:afterLines="50" w:line="300" w:lineRule="auto"/>
      <w:ind w:firstLine="294" w:firstLineChars="294"/>
    </w:pPr>
    <w:rPr>
      <w:rFonts w:ascii="Times New Roman" w:hAnsi="Times New Roman" w:eastAsia="仿宋_GB2312" w:cs="宋体"/>
      <w:sz w:val="24"/>
      <w:szCs w:val="20"/>
    </w:rPr>
  </w:style>
  <w:style w:type="paragraph" w:customStyle="1" w:styleId="1255">
    <w:name w:val="样式 仿宋_GB2312 小四 段前: 6 磅 段后: 6 磅 行距: 1.5 倍行距"/>
    <w:basedOn w:val="1"/>
    <w:autoRedefine/>
    <w:qFormat/>
    <w:uiPriority w:val="0"/>
    <w:pPr>
      <w:spacing w:beforeLines="50" w:afterLines="50" w:line="300" w:lineRule="auto"/>
      <w:ind w:firstLine="200" w:firstLineChars="200"/>
    </w:pPr>
    <w:rPr>
      <w:rFonts w:ascii="仿宋_GB2312" w:hAnsi="Arial" w:eastAsia="仿宋_GB2312" w:cs="宋体"/>
      <w:sz w:val="24"/>
      <w:szCs w:val="20"/>
    </w:rPr>
  </w:style>
  <w:style w:type="paragraph" w:customStyle="1" w:styleId="1256">
    <w:name w:val="样式 标题 4四级sect 1.2.3.4Ref Heading 1rh1H4Heading sqlh4h41...1"/>
    <w:basedOn w:val="6"/>
    <w:autoRedefine/>
    <w:qFormat/>
    <w:uiPriority w:val="0"/>
    <w:pPr>
      <w:spacing w:before="240" w:beforeLines="50" w:after="180" w:afterLines="50" w:line="360" w:lineRule="auto"/>
      <w:jc w:val="left"/>
    </w:pPr>
    <w:rPr>
      <w:rFonts w:ascii="黑体" w:cs="宋体"/>
      <w:b w:val="0"/>
      <w:szCs w:val="20"/>
    </w:rPr>
  </w:style>
  <w:style w:type="paragraph" w:customStyle="1" w:styleId="1257">
    <w:name w:val="TOC 标题2"/>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258">
    <w:name w:val="样式 仿宋_GB2312 四号 首行缩进:  0.98 厘米 行距: 2 倍行距"/>
    <w:basedOn w:val="1"/>
    <w:autoRedefine/>
    <w:qFormat/>
    <w:uiPriority w:val="0"/>
    <w:pPr>
      <w:spacing w:before="120" w:after="120" w:line="360" w:lineRule="auto"/>
      <w:ind w:firstLine="480" w:firstLineChars="200"/>
    </w:pPr>
    <w:rPr>
      <w:rFonts w:ascii="Arial" w:hAnsi="Arial" w:eastAsia="仿宋_GB2312" w:cs="Arial"/>
      <w:sz w:val="24"/>
      <w:szCs w:val="20"/>
    </w:rPr>
  </w:style>
  <w:style w:type="paragraph" w:customStyle="1" w:styleId="1259">
    <w:name w:val="样式 正文文本 + 首行缩进:  2 字符 行距: 2 倍行距"/>
    <w:basedOn w:val="33"/>
    <w:autoRedefine/>
    <w:qFormat/>
    <w:uiPriority w:val="0"/>
    <w:pPr>
      <w:tabs>
        <w:tab w:val="left" w:pos="851"/>
      </w:tabs>
      <w:spacing w:after="0" w:line="360" w:lineRule="auto"/>
      <w:ind w:left="900" w:firstLine="562"/>
      <w:jc w:val="left"/>
    </w:pPr>
    <w:rPr>
      <w:rFonts w:ascii="仿宋_GB2312" w:hAnsi="Times New Roman" w:eastAsia="仿宋_GB2312" w:cs="宋体"/>
      <w:szCs w:val="20"/>
    </w:rPr>
  </w:style>
  <w:style w:type="paragraph" w:customStyle="1" w:styleId="1260">
    <w:name w:val="表居中"/>
    <w:autoRedefine/>
    <w:qFormat/>
    <w:uiPriority w:val="0"/>
    <w:pPr>
      <w:jc w:val="center"/>
    </w:pPr>
    <w:rPr>
      <w:rFonts w:ascii="Arial" w:hAnsi="Arial" w:eastAsia="微软雅黑" w:cs="Times New Roman"/>
      <w:sz w:val="21"/>
      <w:szCs w:val="22"/>
      <w:lang w:val="en-US" w:eastAsia="zh-CN" w:bidi="ar-SA"/>
    </w:rPr>
  </w:style>
  <w:style w:type="paragraph" w:customStyle="1" w:styleId="1261">
    <w:name w:val="样式 宋体 小四 行距: 1.5 倍行距7"/>
    <w:basedOn w:val="1"/>
    <w:autoRedefine/>
    <w:qFormat/>
    <w:uiPriority w:val="0"/>
    <w:pPr>
      <w:spacing w:beforeLines="50" w:afterLines="50" w:line="300" w:lineRule="auto"/>
      <w:ind w:firstLine="300" w:firstLineChars="300"/>
    </w:pPr>
    <w:rPr>
      <w:rFonts w:ascii="宋体" w:hAnsi="宋体" w:eastAsia="仿宋_GB2312" w:cs="宋体"/>
      <w:sz w:val="24"/>
      <w:szCs w:val="20"/>
    </w:rPr>
  </w:style>
  <w:style w:type="paragraph" w:customStyle="1" w:styleId="1262">
    <w:name w:val="样式 宋体 小四 段前: 15.6 磅 段后: 5 磅 行距: 1.5 倍行距2"/>
    <w:basedOn w:val="1"/>
    <w:autoRedefine/>
    <w:qFormat/>
    <w:uiPriority w:val="0"/>
    <w:pPr>
      <w:numPr>
        <w:ilvl w:val="0"/>
        <w:numId w:val="39"/>
      </w:numPr>
      <w:spacing w:line="300" w:lineRule="auto"/>
      <w:ind w:firstLine="0"/>
    </w:pPr>
    <w:rPr>
      <w:rFonts w:ascii="宋体" w:hAnsi="宋体" w:eastAsia="仿宋_GB2312" w:cs="宋体"/>
      <w:sz w:val="24"/>
      <w:szCs w:val="20"/>
    </w:rPr>
  </w:style>
  <w:style w:type="paragraph" w:customStyle="1" w:styleId="1263">
    <w:name w:val="样式 小四 加粗 左 段前: 12 磅 段后: 6 磅 行距: 1.5 倍行距"/>
    <w:basedOn w:val="1"/>
    <w:autoRedefine/>
    <w:qFormat/>
    <w:uiPriority w:val="0"/>
    <w:pPr>
      <w:spacing w:beforeLines="50" w:afterLines="50" w:line="300" w:lineRule="auto"/>
      <w:jc w:val="left"/>
    </w:pPr>
    <w:rPr>
      <w:rFonts w:ascii="Times New Roman" w:hAnsi="Times New Roman" w:eastAsia="仿宋_GB2312" w:cs="宋体"/>
      <w:b/>
      <w:bCs/>
      <w:sz w:val="24"/>
      <w:szCs w:val="20"/>
    </w:rPr>
  </w:style>
  <w:style w:type="paragraph" w:customStyle="1" w:styleId="1264">
    <w:name w:val="样式 纯文本 + (符号) 宋体"/>
    <w:basedOn w:val="43"/>
    <w:autoRedefine/>
    <w:qFormat/>
    <w:uiPriority w:val="0"/>
    <w:pPr>
      <w:spacing w:line="300" w:lineRule="auto"/>
      <w:ind w:firstLine="200" w:firstLineChars="200"/>
    </w:pPr>
    <w:rPr>
      <w:rFonts w:hAnsi="宋体" w:eastAsia="仿宋_GB2312" w:cs="宋体"/>
      <w:szCs w:val="20"/>
    </w:rPr>
  </w:style>
  <w:style w:type="paragraph" w:customStyle="1" w:styleId="1265">
    <w:name w:val="标题 21"/>
    <w:basedOn w:val="1"/>
    <w:next w:val="387"/>
    <w:autoRedefine/>
    <w:qFormat/>
    <w:uiPriority w:val="9"/>
    <w:pPr>
      <w:keepNext/>
      <w:keepLines/>
      <w:numPr>
        <w:ilvl w:val="1"/>
        <w:numId w:val="36"/>
      </w:numPr>
      <w:spacing w:before="260" w:after="260" w:line="416" w:lineRule="auto"/>
      <w:ind w:firstLine="200" w:firstLineChars="200"/>
      <w:jc w:val="left"/>
      <w:outlineLvl w:val="1"/>
    </w:pPr>
    <w:rPr>
      <w:rFonts w:ascii="新宋体" w:hAnsi="新宋体" w:eastAsia="新宋体"/>
      <w:b/>
      <w:bCs/>
      <w:sz w:val="28"/>
      <w:szCs w:val="32"/>
    </w:rPr>
  </w:style>
  <w:style w:type="paragraph" w:customStyle="1" w:styleId="1266">
    <w:name w:val="样式 样式 华文楷体 小四 首行缩进:  0.74 厘米 + 段前: 0.5 行 段后: 0.5 行 行距: 1.5 倍行距"/>
    <w:basedOn w:val="1"/>
    <w:autoRedefine/>
    <w:qFormat/>
    <w:uiPriority w:val="0"/>
    <w:pPr>
      <w:spacing w:before="120" w:after="120" w:line="360" w:lineRule="auto"/>
      <w:ind w:firstLine="482" w:firstLineChars="200"/>
    </w:pPr>
    <w:rPr>
      <w:rFonts w:ascii="宋体" w:hAnsi="宋体" w:eastAsia="仿宋_GB2312" w:cs="宋体"/>
      <w:b/>
      <w:sz w:val="24"/>
      <w:szCs w:val="20"/>
    </w:rPr>
  </w:style>
  <w:style w:type="paragraph" w:customStyle="1" w:styleId="1267">
    <w:name w:val="样式 宋体 小四 加粗 行距: 1.5 倍行距"/>
    <w:basedOn w:val="1"/>
    <w:autoRedefine/>
    <w:qFormat/>
    <w:uiPriority w:val="0"/>
    <w:pPr>
      <w:spacing w:beforeLines="50" w:afterLines="50" w:line="300" w:lineRule="auto"/>
      <w:ind w:firstLine="98" w:firstLineChars="98"/>
    </w:pPr>
    <w:rPr>
      <w:rFonts w:ascii="宋体" w:hAnsi="宋体" w:eastAsia="仿宋_GB2312" w:cs="宋体"/>
      <w:b/>
      <w:bCs/>
      <w:sz w:val="24"/>
      <w:szCs w:val="20"/>
    </w:rPr>
  </w:style>
  <w:style w:type="paragraph" w:customStyle="1" w:styleId="1268">
    <w:name w:val="样式 宋体 小四 行距: 1.5 倍行距4"/>
    <w:basedOn w:val="1"/>
    <w:autoRedefine/>
    <w:qFormat/>
    <w:uiPriority w:val="0"/>
    <w:pPr>
      <w:spacing w:beforeLines="50" w:afterLines="50" w:line="300" w:lineRule="auto"/>
      <w:ind w:firstLine="200" w:firstLineChars="200"/>
    </w:pPr>
    <w:rPr>
      <w:rFonts w:ascii="宋体" w:hAnsi="宋体" w:eastAsia="仿宋_GB2312" w:cs="宋体"/>
      <w:spacing w:val="5"/>
      <w:sz w:val="24"/>
      <w:szCs w:val="20"/>
    </w:rPr>
  </w:style>
  <w:style w:type="paragraph" w:customStyle="1" w:styleId="1269">
    <w:name w:val="表格内编号"/>
    <w:basedOn w:val="1"/>
    <w:autoRedefine/>
    <w:qFormat/>
    <w:uiPriority w:val="0"/>
    <w:pPr>
      <w:widowControl/>
      <w:adjustRightInd w:val="0"/>
      <w:snapToGrid w:val="0"/>
      <w:ind w:right="100" w:rightChars="100"/>
      <w:jc w:val="right"/>
    </w:pPr>
    <w:rPr>
      <w:rFonts w:ascii="Times New Roman" w:hAnsi="Times New Roman" w:cs="宋体"/>
      <w:kern w:val="0"/>
      <w:sz w:val="18"/>
      <w:szCs w:val="18"/>
    </w:rPr>
  </w:style>
  <w:style w:type="paragraph" w:customStyle="1" w:styleId="1270">
    <w:name w:val="a2"/>
    <w:basedOn w:val="4"/>
    <w:autoRedefine/>
    <w:qFormat/>
    <w:uiPriority w:val="0"/>
    <w:pPr>
      <w:tabs>
        <w:tab w:val="left" w:pos="567"/>
      </w:tabs>
      <w:spacing w:before="0" w:after="0" w:line="360" w:lineRule="auto"/>
    </w:pPr>
    <w:rPr>
      <w:rFonts w:eastAsia="宋体" w:cs="Arial"/>
      <w:b w:val="0"/>
      <w:sz w:val="28"/>
    </w:rPr>
  </w:style>
  <w:style w:type="paragraph" w:customStyle="1" w:styleId="1271">
    <w:name w:val="样式 宋体 小四 段前: 15.6 磅 段后: 5 磅 行距: 1.5 倍行距3"/>
    <w:basedOn w:val="1"/>
    <w:autoRedefine/>
    <w:qFormat/>
    <w:uiPriority w:val="0"/>
    <w:pPr>
      <w:spacing w:line="300" w:lineRule="auto"/>
      <w:ind w:firstLine="200" w:firstLineChars="200"/>
    </w:pPr>
    <w:rPr>
      <w:rFonts w:ascii="宋体" w:hAnsi="宋体" w:eastAsia="仿宋_GB2312" w:cs="宋体"/>
      <w:kern w:val="0"/>
      <w:sz w:val="24"/>
      <w:szCs w:val="20"/>
    </w:rPr>
  </w:style>
  <w:style w:type="paragraph" w:customStyle="1" w:styleId="1272">
    <w:name w:val="题注1"/>
    <w:basedOn w:val="1"/>
    <w:next w:val="1"/>
    <w:autoRedefine/>
    <w:qFormat/>
    <w:uiPriority w:val="99"/>
    <w:pPr>
      <w:spacing w:before="120" w:after="120" w:line="360" w:lineRule="auto"/>
      <w:ind w:firstLine="200" w:firstLineChars="200"/>
    </w:pPr>
    <w:rPr>
      <w:rFonts w:ascii="Arial" w:hAnsi="Arial" w:eastAsia="黑体" w:cs="Arial"/>
      <w:sz w:val="20"/>
      <w:szCs w:val="20"/>
    </w:rPr>
  </w:style>
  <w:style w:type="paragraph" w:customStyle="1" w:styleId="1273">
    <w:name w:val="表内正文"/>
    <w:next w:val="1"/>
    <w:autoRedefine/>
    <w:qFormat/>
    <w:uiPriority w:val="0"/>
    <w:pPr>
      <w:adjustRightInd w:val="0"/>
      <w:snapToGrid w:val="0"/>
    </w:pPr>
    <w:rPr>
      <w:rFonts w:ascii="Arial" w:hAnsi="Arial" w:eastAsia="宋体" w:cs="Times New Roman"/>
      <w:kern w:val="2"/>
      <w:sz w:val="18"/>
      <w:szCs w:val="18"/>
      <w:lang w:val="en-US" w:eastAsia="zh-CN" w:bidi="ar-SA"/>
    </w:rPr>
  </w:style>
  <w:style w:type="paragraph" w:customStyle="1" w:styleId="1274">
    <w:name w:val="样式 小四 加粗 行距: 1.5 倍行距"/>
    <w:basedOn w:val="1"/>
    <w:autoRedefine/>
    <w:qFormat/>
    <w:uiPriority w:val="0"/>
    <w:pPr>
      <w:spacing w:beforeLines="50" w:afterLines="50" w:line="360" w:lineRule="auto"/>
      <w:jc w:val="left"/>
    </w:pPr>
    <w:rPr>
      <w:rFonts w:ascii="Arial" w:hAnsi="Arial" w:eastAsia="仿宋_GB2312" w:cs="Arial"/>
      <w:bCs/>
      <w:sz w:val="24"/>
      <w:szCs w:val="24"/>
    </w:rPr>
  </w:style>
  <w:style w:type="paragraph" w:customStyle="1" w:styleId="1275">
    <w:name w:val="样式 宋体 行距: 1.5 倍行距3"/>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76">
    <w:name w:val="默认段落字体 Para Char Char Char Char Char Char Char Char Char Char Char Char Char Char"/>
    <w:basedOn w:val="26"/>
    <w:autoRedefine/>
    <w:qFormat/>
    <w:uiPriority w:val="0"/>
    <w:pPr>
      <w:shd w:val="clear" w:color="auto" w:fill="000080"/>
    </w:pPr>
    <w:rPr>
      <w:rFonts w:ascii="Tahoma" w:hAnsi="Tahoma" w:cs="宋体"/>
      <w:sz w:val="24"/>
      <w:szCs w:val="24"/>
    </w:rPr>
  </w:style>
  <w:style w:type="paragraph" w:customStyle="1" w:styleId="1277">
    <w:name w:val="样式 图片名 + 首行缩进:  2 字符 段后: 1 行"/>
    <w:basedOn w:val="1"/>
    <w:autoRedefine/>
    <w:qFormat/>
    <w:uiPriority w:val="0"/>
    <w:pPr>
      <w:spacing w:before="200" w:afterLines="100" w:line="240" w:lineRule="exact"/>
      <w:ind w:firstLine="480" w:firstLineChars="200"/>
      <w:jc w:val="center"/>
    </w:pPr>
    <w:rPr>
      <w:rFonts w:ascii="Arial" w:hAnsi="Arial" w:eastAsia="仿宋_GB2312" w:cs="宋体"/>
      <w:b/>
      <w:sz w:val="24"/>
      <w:szCs w:val="20"/>
    </w:rPr>
  </w:style>
  <w:style w:type="paragraph" w:customStyle="1" w:styleId="1278">
    <w:name w:val="number"/>
    <w:basedOn w:val="1"/>
    <w:autoRedefine/>
    <w:qFormat/>
    <w:uiPriority w:val="0"/>
    <w:pPr>
      <w:tabs>
        <w:tab w:val="left" w:pos="360"/>
      </w:tabs>
      <w:spacing w:beforeLines="20" w:afterLines="30" w:line="360" w:lineRule="auto"/>
      <w:ind w:firstLine="200" w:firstLineChars="200"/>
    </w:pPr>
    <w:rPr>
      <w:rFonts w:ascii="Arial" w:hAnsi="Arial" w:eastAsia="仿宋_GB2312"/>
      <w:sz w:val="24"/>
      <w:szCs w:val="24"/>
    </w:rPr>
  </w:style>
  <w:style w:type="paragraph" w:customStyle="1" w:styleId="127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80">
    <w:name w:val="小正文"/>
    <w:basedOn w:val="1"/>
    <w:autoRedefine/>
    <w:qFormat/>
    <w:uiPriority w:val="0"/>
    <w:pPr>
      <w:adjustRightInd w:val="0"/>
      <w:snapToGrid w:val="0"/>
      <w:spacing w:line="360" w:lineRule="auto"/>
      <w:ind w:firstLine="200" w:firstLineChars="200"/>
    </w:pPr>
    <w:rPr>
      <w:rFonts w:ascii="Times New Roman" w:hAnsi="Times New Roman"/>
      <w:sz w:val="18"/>
      <w:szCs w:val="24"/>
    </w:rPr>
  </w:style>
  <w:style w:type="paragraph" w:customStyle="1" w:styleId="1281">
    <w:name w:val="样式 项目标号 + 段前: 6 磅"/>
    <w:basedOn w:val="1"/>
    <w:autoRedefine/>
    <w:qFormat/>
    <w:uiPriority w:val="0"/>
    <w:pPr>
      <w:spacing w:before="120"/>
    </w:pPr>
    <w:rPr>
      <w:rFonts w:ascii="Times New Roman" w:hAnsi="Times New Roman"/>
      <w:szCs w:val="20"/>
    </w:rPr>
  </w:style>
  <w:style w:type="paragraph" w:customStyle="1" w:styleId="1282">
    <w:name w:val="图名称"/>
    <w:basedOn w:val="23"/>
    <w:link w:val="1283"/>
    <w:autoRedefine/>
    <w:qFormat/>
    <w:uiPriority w:val="0"/>
    <w:pPr>
      <w:adjustRightInd w:val="0"/>
      <w:snapToGrid w:val="0"/>
      <w:spacing w:before="0" w:after="0" w:line="360" w:lineRule="auto"/>
      <w:jc w:val="center"/>
    </w:pPr>
    <w:rPr>
      <w:rFonts w:ascii="Times New Roman" w:hAnsi="Times New Roman" w:eastAsia="宋体" w:cs="Arial"/>
      <w:b/>
      <w:sz w:val="18"/>
      <w:szCs w:val="18"/>
    </w:rPr>
  </w:style>
  <w:style w:type="character" w:customStyle="1" w:styleId="1283">
    <w:name w:val="图名称 Char"/>
    <w:link w:val="1282"/>
    <w:autoRedefine/>
    <w:qFormat/>
    <w:uiPriority w:val="0"/>
    <w:rPr>
      <w:rFonts w:ascii="Times New Roman" w:hAnsi="Times New Roman" w:eastAsia="宋体" w:cs="Arial"/>
      <w:b/>
      <w:kern w:val="2"/>
      <w:sz w:val="18"/>
      <w:szCs w:val="18"/>
    </w:rPr>
  </w:style>
  <w:style w:type="paragraph" w:customStyle="1" w:styleId="1284">
    <w:name w:val="样式 宋体 行距: 1.5 倍行距5"/>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285">
    <w:name w:val="样式 小四 首行缩进:  0.74 厘米 行距: 1.5 倍行距"/>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286">
    <w:name w:val="样式 仿宋_GB2312 (符号) 宋体 小四 黑色 字距调整小四"/>
    <w:basedOn w:val="1"/>
    <w:autoRedefine/>
    <w:qFormat/>
    <w:uiPriority w:val="0"/>
    <w:pPr>
      <w:tabs>
        <w:tab w:val="left" w:pos="1980"/>
      </w:tabs>
      <w:spacing w:before="120" w:after="120" w:line="360" w:lineRule="auto"/>
      <w:ind w:firstLine="480" w:firstLineChars="200"/>
    </w:pPr>
    <w:rPr>
      <w:rFonts w:ascii="仿宋_GB2312" w:hAnsi="宋体" w:eastAsia="仿宋_GB2312"/>
      <w:color w:val="000000"/>
      <w:kern w:val="24"/>
      <w:sz w:val="24"/>
      <w:szCs w:val="24"/>
    </w:rPr>
  </w:style>
  <w:style w:type="paragraph" w:customStyle="1" w:styleId="1287">
    <w:name w:val="样式 宋体 小四 左 段前: 15.6 磅 段后: 15.6 磅 行距: 1.5 倍行距"/>
    <w:basedOn w:val="1"/>
    <w:autoRedefine/>
    <w:qFormat/>
    <w:uiPriority w:val="0"/>
    <w:pPr>
      <w:numPr>
        <w:ilvl w:val="0"/>
        <w:numId w:val="40"/>
      </w:numPr>
      <w:spacing w:beforeLines="50" w:afterLines="50" w:line="300" w:lineRule="auto"/>
      <w:ind w:firstLine="0"/>
      <w:jc w:val="left"/>
    </w:pPr>
    <w:rPr>
      <w:rFonts w:ascii="宋体" w:hAnsi="宋体" w:eastAsia="仿宋_GB2312" w:cs="宋体"/>
      <w:sz w:val="24"/>
      <w:szCs w:val="20"/>
    </w:rPr>
  </w:style>
  <w:style w:type="paragraph" w:customStyle="1" w:styleId="1288">
    <w:name w:val="正文SONG"/>
    <w:basedOn w:val="1"/>
    <w:autoRedefine/>
    <w:qFormat/>
    <w:uiPriority w:val="0"/>
    <w:pPr>
      <w:spacing w:before="120" w:after="120" w:line="360" w:lineRule="auto"/>
      <w:ind w:firstLine="210" w:firstLineChars="210"/>
    </w:pPr>
    <w:rPr>
      <w:rFonts w:ascii="仿宋_GB2312" w:hAnsi="宋体" w:eastAsia="仿宋_GB2312"/>
      <w:sz w:val="30"/>
      <w:szCs w:val="30"/>
    </w:rPr>
  </w:style>
  <w:style w:type="paragraph" w:customStyle="1" w:styleId="1289">
    <w:name w:val="图注"/>
    <w:basedOn w:val="1"/>
    <w:autoRedefine/>
    <w:qFormat/>
    <w:uiPriority w:val="0"/>
    <w:pPr>
      <w:widowControl/>
      <w:jc w:val="center"/>
    </w:pPr>
    <w:rPr>
      <w:rFonts w:ascii="Times New Roman" w:hAnsi="Times New Roman"/>
      <w:kern w:val="0"/>
      <w:sz w:val="15"/>
      <w:szCs w:val="15"/>
    </w:rPr>
  </w:style>
  <w:style w:type="paragraph" w:customStyle="1" w:styleId="129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1">
    <w:name w:val="样式 宋体 小四 行距: 1.5 倍行距8"/>
    <w:basedOn w:val="1"/>
    <w:autoRedefine/>
    <w:qFormat/>
    <w:uiPriority w:val="0"/>
    <w:pPr>
      <w:spacing w:beforeLines="50" w:afterLines="50" w:line="300" w:lineRule="auto"/>
      <w:ind w:firstLine="225" w:firstLineChars="225"/>
    </w:pPr>
    <w:rPr>
      <w:rFonts w:ascii="宋体" w:hAnsi="Times New Roman" w:eastAsia="仿宋_GB2312" w:cs="宋体"/>
      <w:sz w:val="24"/>
      <w:szCs w:val="20"/>
    </w:rPr>
  </w:style>
  <w:style w:type="paragraph" w:customStyle="1" w:styleId="1292">
    <w:name w:val="样式 行距: 1.5 倍行距"/>
    <w:basedOn w:val="1"/>
    <w:autoRedefine/>
    <w:qFormat/>
    <w:uiPriority w:val="0"/>
    <w:pPr>
      <w:spacing w:beforeLines="50" w:afterLines="50" w:line="300" w:lineRule="auto"/>
      <w:ind w:firstLine="482" w:firstLineChars="200"/>
    </w:pPr>
    <w:rPr>
      <w:rFonts w:ascii="Times New Roman" w:hAnsi="Times New Roman" w:eastAsia="仿宋_GB2312" w:cs="宋体"/>
      <w:sz w:val="24"/>
      <w:szCs w:val="20"/>
    </w:rPr>
  </w:style>
  <w:style w:type="paragraph" w:customStyle="1" w:styleId="1293">
    <w:name w:val="图名、表名"/>
    <w:basedOn w:val="1"/>
    <w:autoRedefine/>
    <w:qFormat/>
    <w:uiPriority w:val="0"/>
    <w:pPr>
      <w:spacing w:before="240" w:after="240" w:line="360" w:lineRule="auto"/>
      <w:jc w:val="center"/>
    </w:pPr>
    <w:rPr>
      <w:rFonts w:ascii="宋体" w:hAnsi="宋体" w:eastAsia="黑体"/>
      <w:b/>
      <w:szCs w:val="24"/>
    </w:rPr>
  </w:style>
  <w:style w:type="paragraph" w:customStyle="1" w:styleId="1294">
    <w:name w:val="样式 样式 首行缩进:  2 字符 + 行距: 2 倍行距"/>
    <w:basedOn w:val="449"/>
    <w:autoRedefine/>
    <w:qFormat/>
    <w:uiPriority w:val="0"/>
    <w:pPr>
      <w:widowControl w:val="0"/>
      <w:numPr>
        <w:numId w:val="0"/>
      </w:numPr>
      <w:tabs>
        <w:tab w:val="clear" w:pos="420"/>
      </w:tabs>
      <w:spacing w:before="120" w:beforeLines="50" w:after="120" w:afterLines="50" w:line="300" w:lineRule="auto"/>
      <w:ind w:firstLine="200" w:firstLineChars="200"/>
    </w:pPr>
    <w:rPr>
      <w:rFonts w:ascii="Times New Roman" w:hAnsi="Times New Roman" w:eastAsia="仿宋_GB2312" w:cs="宋体"/>
      <w:bCs w:val="0"/>
      <w:color w:val="auto"/>
      <w:szCs w:val="20"/>
    </w:rPr>
  </w:style>
  <w:style w:type="paragraph" w:customStyle="1" w:styleId="1295">
    <w:name w:val="样式 小四 左 段前: 12 磅 段后: 6 磅 行距: 1.5 倍行距"/>
    <w:basedOn w:val="1"/>
    <w:autoRedefine/>
    <w:qFormat/>
    <w:uiPriority w:val="0"/>
    <w:pPr>
      <w:spacing w:beforeLines="50" w:afterLines="50" w:line="300" w:lineRule="auto"/>
      <w:ind w:firstLine="482" w:firstLineChars="200"/>
      <w:jc w:val="left"/>
    </w:pPr>
    <w:rPr>
      <w:rFonts w:ascii="Times New Roman" w:hAnsi="Times New Roman" w:eastAsia="仿宋_GB2312" w:cs="宋体"/>
      <w:b/>
      <w:sz w:val="24"/>
      <w:szCs w:val="20"/>
    </w:rPr>
  </w:style>
  <w:style w:type="paragraph" w:customStyle="1" w:styleId="1296">
    <w:name w:val="样式17"/>
    <w:basedOn w:val="23"/>
    <w:autoRedefine/>
    <w:qFormat/>
    <w:uiPriority w:val="0"/>
    <w:pPr>
      <w:widowControl/>
      <w:tabs>
        <w:tab w:val="left" w:pos="2000"/>
      </w:tabs>
      <w:spacing w:before="120" w:after="360" w:line="360" w:lineRule="auto"/>
      <w:ind w:firstLine="200" w:firstLineChars="200"/>
      <w:jc w:val="center"/>
    </w:pPr>
    <w:rPr>
      <w:rFonts w:eastAsia="宋体" w:cs="宋体"/>
      <w:bCs/>
      <w:kern w:val="0"/>
      <w:sz w:val="18"/>
      <w:szCs w:val="22"/>
      <w:lang w:eastAsia="en-US"/>
    </w:rPr>
  </w:style>
  <w:style w:type="paragraph" w:customStyle="1" w:styleId="1297">
    <w:name w:val="表标题列"/>
    <w:basedOn w:val="1273"/>
    <w:autoRedefine/>
    <w:qFormat/>
    <w:uiPriority w:val="0"/>
    <w:rPr>
      <w:b/>
      <w:bCs/>
    </w:rPr>
  </w:style>
  <w:style w:type="paragraph" w:customStyle="1" w:styleId="1298">
    <w:name w:val="样式 样式 宋体 加粗 行距: 1.5 倍行距 + 首行缩进:  1.47 字符"/>
    <w:basedOn w:val="1299"/>
    <w:autoRedefine/>
    <w:qFormat/>
    <w:uiPriority w:val="0"/>
    <w:pPr>
      <w:spacing w:before="50" w:after="50"/>
      <w:ind w:firstLine="147" w:firstLineChars="147"/>
    </w:pPr>
  </w:style>
  <w:style w:type="paragraph" w:customStyle="1" w:styleId="1299">
    <w:name w:val="样式 宋体 加粗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300">
    <w:name w:val="样式 小四 行距: 1.5 倍行距6"/>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01">
    <w:name w:val="样式 宋体 小四 左 行距: 1.5 倍行距2"/>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302">
    <w:name w:val="编写说明"/>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303">
    <w:name w:val="样式 PI + 段前: 自动 段后: 自动 行距: 1.5 倍行距"/>
    <w:basedOn w:val="34"/>
    <w:autoRedefine/>
    <w:qFormat/>
    <w:uiPriority w:val="0"/>
    <w:pPr>
      <w:widowControl/>
      <w:spacing w:beforeLines="50" w:after="120" w:afterLines="50" w:line="300" w:lineRule="auto"/>
      <w:ind w:firstLine="480" w:firstLineChars="200"/>
      <w:jc w:val="left"/>
    </w:pPr>
    <w:rPr>
      <w:rFonts w:ascii="仿宋_GB2312" w:hAnsi="宋体" w:eastAsia="仿宋_GB2312" w:cs="宋体"/>
      <w:spacing w:val="0"/>
      <w:kern w:val="0"/>
      <w:sz w:val="24"/>
    </w:rPr>
  </w:style>
  <w:style w:type="paragraph" w:customStyle="1" w:styleId="1304">
    <w:name w:val="样式 样式 纯文本表序、表名 + 左侧:  0 厘米 首行缩进:  0 厘米 段前: 0.5 行 段后: 0.5 行 + 居中..."/>
    <w:basedOn w:val="1188"/>
    <w:autoRedefine/>
    <w:qFormat/>
    <w:uiPriority w:val="0"/>
    <w:pPr>
      <w:spacing w:before="120" w:after="120"/>
      <w:jc w:val="center"/>
    </w:pPr>
    <w:rPr>
      <w:b w:val="0"/>
      <w:bCs/>
    </w:rPr>
  </w:style>
  <w:style w:type="paragraph" w:customStyle="1" w:styleId="1305">
    <w:name w:val="表内容"/>
    <w:basedOn w:val="277"/>
    <w:autoRedefine/>
    <w:qFormat/>
    <w:uiPriority w:val="0"/>
    <w:pPr>
      <w:numPr>
        <w:ilvl w:val="0"/>
        <w:numId w:val="41"/>
      </w:numPr>
      <w:ind w:left="0" w:firstLine="0" w:firstLineChars="0"/>
    </w:pPr>
    <w:rPr>
      <w:rFonts w:ascii="微软雅黑" w:hAnsi="微软雅黑" w:eastAsia="微软雅黑" w:cs="宋体"/>
      <w:szCs w:val="21"/>
    </w:rPr>
  </w:style>
  <w:style w:type="paragraph" w:customStyle="1" w:styleId="1306">
    <w:name w:val="样式 宋体 行距: 1.5 倍行距4"/>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07">
    <w:name w:val="样式 样式 行距: 1.5 倍行距 + 首行缩进:  2 字符 段前: 0.5 行 段后: 0.5 行"/>
    <w:basedOn w:val="1292"/>
    <w:autoRedefine/>
    <w:qFormat/>
    <w:uiPriority w:val="0"/>
    <w:pPr>
      <w:ind w:firstLine="420"/>
      <w:jc w:val="center"/>
    </w:pPr>
    <w:rPr>
      <w:sz w:val="21"/>
      <w:szCs w:val="21"/>
    </w:rPr>
  </w:style>
  <w:style w:type="paragraph" w:customStyle="1" w:styleId="1308">
    <w:name w:val="样式 仿宋_GB2312 (符号) 宋体 黑色 首行缩进:  0.74 厘米"/>
    <w:basedOn w:val="1"/>
    <w:autoRedefine/>
    <w:qFormat/>
    <w:uiPriority w:val="0"/>
    <w:pPr>
      <w:spacing w:beforeLines="50" w:afterLines="50" w:line="300" w:lineRule="auto"/>
      <w:ind w:firstLine="480" w:firstLineChars="200"/>
    </w:pPr>
    <w:rPr>
      <w:rFonts w:ascii="宋体" w:hAnsi="宋体" w:cs="宋体"/>
      <w:color w:val="000000"/>
      <w:sz w:val="24"/>
      <w:szCs w:val="20"/>
    </w:rPr>
  </w:style>
  <w:style w:type="paragraph" w:customStyle="1" w:styleId="1309">
    <w:name w:val="样式 标题 4四级sect 1.2.3.4Ref Heading 1rh1H4Heading sqlh4h41...2"/>
    <w:basedOn w:val="6"/>
    <w:autoRedefine/>
    <w:qFormat/>
    <w:uiPriority w:val="0"/>
    <w:pPr>
      <w:spacing w:before="240" w:beforeLines="50" w:after="180" w:afterLines="50" w:line="360" w:lineRule="auto"/>
      <w:ind w:left="1984" w:hanging="708"/>
    </w:pPr>
    <w:rPr>
      <w:rFonts w:ascii="黑体" w:cs="宋体"/>
      <w:b w:val="0"/>
      <w:szCs w:val="20"/>
    </w:rPr>
  </w:style>
  <w:style w:type="paragraph" w:customStyle="1" w:styleId="1310">
    <w:name w:val="样式 小四 行距: 1.5 倍行距4"/>
    <w:basedOn w:val="1"/>
    <w:autoRedefine/>
    <w:qFormat/>
    <w:uiPriority w:val="0"/>
    <w:pPr>
      <w:spacing w:beforeLines="50" w:afterLines="50" w:line="300" w:lineRule="auto"/>
      <w:ind w:firstLine="300" w:firstLineChars="300"/>
    </w:pPr>
    <w:rPr>
      <w:rFonts w:ascii="Times New Roman" w:hAnsi="Times New Roman" w:eastAsia="仿宋_GB2312" w:cs="宋体"/>
      <w:sz w:val="24"/>
      <w:szCs w:val="20"/>
    </w:rPr>
  </w:style>
  <w:style w:type="paragraph" w:customStyle="1" w:styleId="1311">
    <w:name w:val="样式 仿宋_GB2312 四号 行距: 2 倍行距1"/>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2">
    <w:name w:val="样式 宋体 小四 首行缩进:  0.85 厘米 行距: 1.5 倍行距"/>
    <w:basedOn w:val="1"/>
    <w:autoRedefine/>
    <w:qFormat/>
    <w:uiPriority w:val="0"/>
    <w:pPr>
      <w:spacing w:beforeLines="50" w:afterLines="50" w:line="300" w:lineRule="auto"/>
      <w:ind w:firstLine="482"/>
    </w:pPr>
    <w:rPr>
      <w:rFonts w:ascii="宋体" w:hAnsi="宋体" w:eastAsia="仿宋_GB2312" w:cs="宋体"/>
      <w:sz w:val="24"/>
      <w:szCs w:val="20"/>
    </w:rPr>
  </w:style>
  <w:style w:type="paragraph" w:customStyle="1" w:styleId="1313">
    <w:name w:val="样式 仿宋_GB2312 四号 首行缩进:  0.99 厘米"/>
    <w:basedOn w:val="1"/>
    <w:autoRedefine/>
    <w:qFormat/>
    <w:uiPriority w:val="0"/>
    <w:pPr>
      <w:spacing w:beforeLines="50" w:afterLines="50" w:line="300" w:lineRule="auto"/>
      <w:ind w:firstLine="561"/>
    </w:pPr>
    <w:rPr>
      <w:rFonts w:ascii="仿宋_GB2312" w:hAnsi="Times New Roman" w:eastAsia="仿宋_GB2312" w:cs="宋体"/>
      <w:sz w:val="24"/>
      <w:szCs w:val="20"/>
    </w:rPr>
  </w:style>
  <w:style w:type="paragraph" w:customStyle="1" w:styleId="1314">
    <w:name w:val="样式 仿宋_GB2312 四号 行距: 2 倍行距2"/>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5">
    <w:name w:val="中式正文"/>
    <w:basedOn w:val="1"/>
    <w:autoRedefine/>
    <w:qFormat/>
    <w:uiPriority w:val="0"/>
    <w:pPr>
      <w:adjustRightInd w:val="0"/>
      <w:snapToGrid w:val="0"/>
      <w:spacing w:line="360" w:lineRule="auto"/>
      <w:ind w:firstLine="480" w:firstLineChars="200"/>
    </w:pPr>
    <w:rPr>
      <w:rFonts w:ascii="Times New Roman" w:hAnsi="Times New Roman" w:cs="宋体"/>
      <w:sz w:val="24"/>
      <w:szCs w:val="24"/>
    </w:rPr>
  </w:style>
  <w:style w:type="paragraph" w:customStyle="1" w:styleId="1316">
    <w:name w:val="样式 样式 仿宋_GB2312 四号 行距: 2 倍行距3 + 段前: 0.5 行 段后: 0.5 行"/>
    <w:basedOn w:val="1317"/>
    <w:autoRedefine/>
    <w:qFormat/>
    <w:uiPriority w:val="0"/>
    <w:pPr>
      <w:ind w:firstLine="200" w:firstLineChars="200"/>
    </w:pPr>
  </w:style>
  <w:style w:type="paragraph" w:customStyle="1" w:styleId="1317">
    <w:name w:val="样式 仿宋_GB2312 四号 行距: 2 倍行距3"/>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8">
    <w:name w:val="样式 仿宋_GB2312 (符号) 宋体 小四 加粗 右侧:  0.07 厘米 段前: 7.8 磅 段后: 7.8 ..."/>
    <w:basedOn w:val="1"/>
    <w:autoRedefine/>
    <w:qFormat/>
    <w:uiPriority w:val="0"/>
    <w:pPr>
      <w:spacing w:beforeLines="50" w:afterLines="50" w:line="300" w:lineRule="auto"/>
      <w:ind w:firstLine="482" w:firstLineChars="200"/>
    </w:pPr>
    <w:rPr>
      <w:rFonts w:ascii="仿宋_GB2312" w:hAnsi="宋体" w:eastAsia="仿宋_GB2312" w:cs="宋体"/>
      <w:b/>
      <w:bCs/>
      <w:kern w:val="24"/>
      <w:sz w:val="24"/>
      <w:szCs w:val="20"/>
    </w:rPr>
  </w:style>
  <w:style w:type="paragraph" w:customStyle="1" w:styleId="1319">
    <w:name w:val="CM14"/>
    <w:basedOn w:val="778"/>
    <w:next w:val="778"/>
    <w:autoRedefine/>
    <w:qFormat/>
    <w:uiPriority w:val="0"/>
    <w:pPr>
      <w:spacing w:after="158"/>
    </w:pPr>
    <w:rPr>
      <w:rFonts w:ascii="OJELN A+ Univers" w:eastAsia="OJELN A+ Univers" w:cs="Times New Roman"/>
      <w:color w:val="auto"/>
      <w:szCs w:val="20"/>
    </w:rPr>
  </w:style>
  <w:style w:type="paragraph" w:customStyle="1" w:styleId="1320">
    <w:name w:val="二级节标题"/>
    <w:basedOn w:val="1"/>
    <w:next w:val="1"/>
    <w:autoRedefine/>
    <w:qFormat/>
    <w:uiPriority w:val="0"/>
    <w:pPr>
      <w:spacing w:before="240" w:after="120"/>
    </w:pPr>
    <w:rPr>
      <w:rFonts w:ascii="Times New Roman" w:hAnsi="Times New Roman" w:eastAsia="黑体"/>
      <w:sz w:val="26"/>
      <w:szCs w:val="26"/>
    </w:rPr>
  </w:style>
  <w:style w:type="paragraph" w:customStyle="1" w:styleId="1321">
    <w:name w:val="样式 统一正文 +"/>
    <w:basedOn w:val="1043"/>
    <w:autoRedefine/>
    <w:qFormat/>
    <w:uiPriority w:val="0"/>
  </w:style>
  <w:style w:type="paragraph" w:customStyle="1" w:styleId="1322">
    <w:name w:val="样式 Verdana 小四 左 行距: 1.5 倍行距"/>
    <w:basedOn w:val="1"/>
    <w:autoRedefine/>
    <w:qFormat/>
    <w:uiPriority w:val="0"/>
    <w:pPr>
      <w:shd w:val="clear" w:color="auto" w:fill="FFFFFF"/>
      <w:spacing w:beforeLines="50" w:afterLines="50" w:line="300" w:lineRule="auto"/>
      <w:ind w:firstLine="250" w:firstLineChars="250"/>
      <w:jc w:val="left"/>
    </w:pPr>
    <w:rPr>
      <w:rFonts w:ascii="Verdana" w:hAnsi="Verdana" w:eastAsia="仿宋_GB2312" w:cs="宋体"/>
      <w:kern w:val="0"/>
      <w:sz w:val="24"/>
      <w:szCs w:val="20"/>
    </w:rPr>
  </w:style>
  <w:style w:type="paragraph" w:customStyle="1" w:styleId="1323">
    <w:name w:val="样式 两端对齐"/>
    <w:basedOn w:val="1"/>
    <w:autoRedefine/>
    <w:qFormat/>
    <w:uiPriority w:val="0"/>
    <w:rPr>
      <w:rFonts w:ascii="Times New Roman" w:hAnsi="Times New Roman" w:cs="宋体"/>
      <w:szCs w:val="20"/>
    </w:rPr>
  </w:style>
  <w:style w:type="paragraph" w:customStyle="1" w:styleId="1324">
    <w:name w:val="样式 两端对齐1"/>
    <w:basedOn w:val="1"/>
    <w:autoRedefine/>
    <w:qFormat/>
    <w:uiPriority w:val="0"/>
    <w:rPr>
      <w:rFonts w:ascii="Times New Roman" w:hAnsi="Times New Roman" w:cs="宋体"/>
      <w:szCs w:val="20"/>
    </w:rPr>
  </w:style>
  <w:style w:type="paragraph" w:customStyle="1" w:styleId="1325">
    <w:name w:val="Char Char Char Char Char1 Char Char Char1 Char Char Char Char"/>
    <w:basedOn w:val="26"/>
    <w:autoRedefine/>
    <w:qFormat/>
    <w:uiPriority w:val="0"/>
    <w:pPr>
      <w:spacing w:beforeLines="50" w:afterLines="50" w:line="300" w:lineRule="auto"/>
      <w:ind w:firstLine="200" w:firstLineChars="200"/>
    </w:pPr>
    <w:rPr>
      <w:rFonts w:ascii="Tahoma" w:hAnsi="Tahoma" w:eastAsia="黑体" w:cs="宋体"/>
      <w:b/>
      <w:sz w:val="44"/>
    </w:rPr>
  </w:style>
  <w:style w:type="paragraph" w:customStyle="1" w:styleId="1326">
    <w:name w:val="样式 宋体 小四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27">
    <w:name w:val="样式 统一正文 + Times New Roman1"/>
    <w:basedOn w:val="1043"/>
    <w:autoRedefine/>
    <w:qFormat/>
    <w:uiPriority w:val="0"/>
    <w:rPr>
      <w:rFonts w:cs="宋体"/>
    </w:rPr>
  </w:style>
  <w:style w:type="paragraph" w:customStyle="1" w:styleId="1328">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329">
    <w:name w:val="章名称"/>
    <w:basedOn w:val="1"/>
    <w:autoRedefine/>
    <w:qFormat/>
    <w:uiPriority w:val="0"/>
    <w:pPr>
      <w:widowControl/>
      <w:spacing w:before="480" w:after="360"/>
      <w:jc w:val="center"/>
    </w:pPr>
    <w:rPr>
      <w:rFonts w:ascii="Times New Roman" w:hAnsi="Times New Roman" w:eastAsia="黑体"/>
      <w:b/>
      <w:kern w:val="0"/>
      <w:sz w:val="32"/>
      <w:szCs w:val="32"/>
      <w:lang w:eastAsia="en-US"/>
    </w:rPr>
  </w:style>
  <w:style w:type="paragraph" w:customStyle="1" w:styleId="1330">
    <w:name w:val="样式 小四 行距: 1.5 倍行距2"/>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31">
    <w:name w:val="样式 仿宋_GB2312 四号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332">
    <w:name w:val="一级节标题"/>
    <w:basedOn w:val="1"/>
    <w:next w:val="1"/>
    <w:autoRedefine/>
    <w:qFormat/>
    <w:uiPriority w:val="0"/>
    <w:pPr>
      <w:spacing w:before="480" w:after="120"/>
      <w:ind w:firstLine="562"/>
      <w:jc w:val="center"/>
    </w:pPr>
    <w:rPr>
      <w:rFonts w:ascii="Times New Roman" w:hAnsi="Times New Roman" w:eastAsia="黑体"/>
      <w:b/>
      <w:sz w:val="28"/>
      <w:szCs w:val="28"/>
    </w:rPr>
  </w:style>
  <w:style w:type="paragraph" w:customStyle="1" w:styleId="1333">
    <w:name w:val="三级节标题"/>
    <w:basedOn w:val="1"/>
    <w:next w:val="1"/>
    <w:autoRedefine/>
    <w:qFormat/>
    <w:uiPriority w:val="0"/>
    <w:pPr>
      <w:spacing w:before="240" w:after="120"/>
      <w:textAlignment w:val="baseline"/>
    </w:pPr>
    <w:rPr>
      <w:rFonts w:ascii="Times New Roman" w:hAnsi="Times New Roman" w:eastAsia="黑体"/>
      <w:szCs w:val="24"/>
    </w:rPr>
  </w:style>
  <w:style w:type="paragraph" w:customStyle="1" w:styleId="1334">
    <w:name w:val="样式 表标题 + 段前: 0.5 行 段后: 0.5 行2"/>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35">
    <w:name w:val="封面"/>
    <w:basedOn w:val="1"/>
    <w:autoRedefine/>
    <w:qFormat/>
    <w:uiPriority w:val="0"/>
    <w:pPr>
      <w:spacing w:line="360" w:lineRule="auto"/>
      <w:ind w:firstLine="200" w:firstLineChars="200"/>
      <w:jc w:val="center"/>
    </w:pPr>
    <w:rPr>
      <w:rFonts w:ascii="方正姚体" w:hAnsi="Times New Roman" w:eastAsia="方正姚体"/>
      <w:b/>
      <w:sz w:val="52"/>
      <w:szCs w:val="20"/>
    </w:rPr>
  </w:style>
  <w:style w:type="paragraph" w:customStyle="1" w:styleId="1336">
    <w:name w:val="样式 题注 + 居中"/>
    <w:basedOn w:val="23"/>
    <w:autoRedefine/>
    <w:qFormat/>
    <w:uiPriority w:val="0"/>
    <w:pPr>
      <w:spacing w:before="0" w:beforeLines="50" w:after="0" w:afterLines="50" w:line="300" w:lineRule="auto"/>
      <w:jc w:val="center"/>
    </w:pPr>
    <w:rPr>
      <w:rFonts w:eastAsia="仿宋_GB2312" w:cs="宋体"/>
      <w:sz w:val="21"/>
      <w:szCs w:val="22"/>
    </w:rPr>
  </w:style>
  <w:style w:type="paragraph" w:customStyle="1" w:styleId="1337">
    <w:name w:val="样式 样式 正文内容 + 首行缩进:  1.92 字符 + 首行缩进:  1.92 字符"/>
    <w:basedOn w:val="1"/>
    <w:autoRedefine/>
    <w:qFormat/>
    <w:uiPriority w:val="0"/>
    <w:pPr>
      <w:spacing w:before="100" w:beforeAutospacing="1" w:after="100" w:afterAutospacing="1" w:line="360" w:lineRule="auto"/>
      <w:ind w:firstLine="192" w:firstLineChars="192"/>
    </w:pPr>
    <w:rPr>
      <w:rFonts w:ascii="Times New Roman" w:hAnsi="Times New Roman" w:cs="宋体"/>
      <w:sz w:val="24"/>
      <w:szCs w:val="20"/>
    </w:rPr>
  </w:style>
  <w:style w:type="paragraph" w:customStyle="1" w:styleId="1338">
    <w:name w:val="样式 标题 2 + 宋体 行距: 1.5 倍行距"/>
    <w:basedOn w:val="4"/>
    <w:autoRedefine/>
    <w:qFormat/>
    <w:uiPriority w:val="0"/>
    <w:pPr>
      <w:tabs>
        <w:tab w:val="left" w:pos="576"/>
        <w:tab w:val="left" w:pos="840"/>
      </w:tabs>
      <w:spacing w:before="240" w:beforeLines="50" w:after="180" w:afterLines="50" w:line="360" w:lineRule="auto"/>
      <w:ind w:left="840" w:hanging="420"/>
    </w:pPr>
    <w:rPr>
      <w:rFonts w:ascii="宋体" w:hAnsi="宋体" w:cs="宋体"/>
      <w:b w:val="0"/>
      <w:sz w:val="28"/>
      <w:szCs w:val="20"/>
    </w:rPr>
  </w:style>
  <w:style w:type="paragraph" w:customStyle="1" w:styleId="1339">
    <w:name w:val="样式 标题 7 + 宋体"/>
    <w:basedOn w:val="9"/>
    <w:autoRedefine/>
    <w:qFormat/>
    <w:uiPriority w:val="0"/>
    <w:pPr>
      <w:tabs>
        <w:tab w:val="clear" w:pos="0"/>
      </w:tabs>
      <w:spacing w:before="0" w:beforeLines="50" w:after="0" w:afterLines="50" w:line="300" w:lineRule="auto"/>
    </w:pPr>
    <w:rPr>
      <w:rFonts w:ascii="宋体" w:hAnsi="宋体" w:eastAsia="仿宋_GB2312"/>
      <w:szCs w:val="20"/>
    </w:rPr>
  </w:style>
  <w:style w:type="paragraph" w:customStyle="1" w:styleId="1340">
    <w:name w:val="正文部分"/>
    <w:basedOn w:val="1"/>
    <w:autoRedefine/>
    <w:qFormat/>
    <w:uiPriority w:val="0"/>
    <w:pPr>
      <w:spacing w:line="360" w:lineRule="auto"/>
      <w:ind w:firstLine="480" w:firstLineChars="200"/>
    </w:pPr>
    <w:rPr>
      <w:rFonts w:ascii="宋体" w:hAnsi="宋体" w:cs="宋体"/>
      <w:sz w:val="24"/>
      <w:szCs w:val="20"/>
    </w:rPr>
  </w:style>
  <w:style w:type="paragraph" w:customStyle="1" w:styleId="1341">
    <w:name w:val="样式 仿宋_GB2312 (符号) 宋体 小四 段前: 7.8 磅 段后: 7.8 磅 行距: 多倍行距 1.25 字行"/>
    <w:basedOn w:val="1"/>
    <w:autoRedefine/>
    <w:qFormat/>
    <w:uiPriority w:val="0"/>
    <w:pPr>
      <w:spacing w:beforeLines="50" w:afterLines="50" w:line="300" w:lineRule="auto"/>
      <w:ind w:firstLine="200" w:firstLineChars="200"/>
    </w:pPr>
    <w:rPr>
      <w:rFonts w:ascii="仿宋_GB2312" w:hAnsi="宋体" w:eastAsia="仿宋_GB2312" w:cs="宋体"/>
      <w:sz w:val="24"/>
      <w:szCs w:val="20"/>
    </w:rPr>
  </w:style>
  <w:style w:type="paragraph" w:customStyle="1" w:styleId="1342">
    <w:name w:val="表格题注"/>
    <w:next w:val="1"/>
    <w:autoRedefine/>
    <w:qFormat/>
    <w:uiPriority w:val="0"/>
    <w:pPr>
      <w:keepLines/>
      <w:tabs>
        <w:tab w:val="left" w:pos="3780"/>
      </w:tabs>
      <w:spacing w:beforeLines="100"/>
      <w:ind w:left="1089" w:hanging="369"/>
      <w:jc w:val="center"/>
    </w:pPr>
    <w:rPr>
      <w:rFonts w:ascii="Arial" w:hAnsi="Arial" w:eastAsia="宋体" w:cs="Times New Roman"/>
      <w:sz w:val="18"/>
      <w:lang w:val="en-US" w:eastAsia="zh-CN" w:bidi="ar-SA"/>
    </w:rPr>
  </w:style>
  <w:style w:type="paragraph" w:customStyle="1" w:styleId="1343">
    <w:name w:val="标题3"/>
    <w:basedOn w:val="5"/>
    <w:next w:val="22"/>
    <w:autoRedefine/>
    <w:qFormat/>
    <w:uiPriority w:val="0"/>
    <w:pPr>
      <w:tabs>
        <w:tab w:val="left" w:pos="720"/>
      </w:tabs>
      <w:spacing w:before="260" w:after="260"/>
      <w:ind w:left="720" w:hanging="720"/>
    </w:pPr>
    <w:rPr>
      <w:rFonts w:ascii="Arial" w:hAnsi="Times New Roman" w:eastAsia="宋体" w:cs="Arial"/>
      <w:b w:val="0"/>
      <w:sz w:val="32"/>
      <w:szCs w:val="32"/>
    </w:rPr>
  </w:style>
  <w:style w:type="paragraph" w:customStyle="1" w:styleId="1344">
    <w:name w:val="CM163"/>
    <w:basedOn w:val="1"/>
    <w:next w:val="1"/>
    <w:autoRedefine/>
    <w:qFormat/>
    <w:uiPriority w:val="0"/>
    <w:pPr>
      <w:autoSpaceDE w:val="0"/>
      <w:autoSpaceDN w:val="0"/>
      <w:adjustRightInd w:val="0"/>
      <w:spacing w:after="393"/>
      <w:jc w:val="left"/>
    </w:pPr>
    <w:rPr>
      <w:rFonts w:ascii="黑体" w:eastAsia="黑体"/>
      <w:kern w:val="0"/>
      <w:sz w:val="24"/>
      <w:szCs w:val="20"/>
    </w:rPr>
  </w:style>
  <w:style w:type="paragraph" w:customStyle="1" w:styleId="1345">
    <w:name w:val="样式 标题 5 + 宋体 行距: 1.5 倍行距"/>
    <w:basedOn w:val="7"/>
    <w:autoRedefine/>
    <w:qFormat/>
    <w:uiPriority w:val="0"/>
    <w:pPr>
      <w:keepNext w:val="0"/>
      <w:keepLines w:val="0"/>
      <w:tabs>
        <w:tab w:val="clear" w:pos="992"/>
      </w:tabs>
      <w:spacing w:before="0" w:beforeLines="50" w:after="0" w:afterLines="50" w:line="360" w:lineRule="auto"/>
      <w:ind w:left="2551" w:hanging="850"/>
    </w:pPr>
    <w:rPr>
      <w:rFonts w:ascii="宋体" w:hAnsi="宋体" w:eastAsia="黑体" w:cs="宋体"/>
      <w:b w:val="0"/>
      <w:szCs w:val="20"/>
    </w:rPr>
  </w:style>
  <w:style w:type="paragraph" w:customStyle="1" w:styleId="1346">
    <w:name w:val="样式 宋体 小四 行距: 1.5 倍行距1"/>
    <w:basedOn w:val="1"/>
    <w:autoRedefine/>
    <w:qFormat/>
    <w:uiPriority w:val="0"/>
    <w:pPr>
      <w:spacing w:beforeLines="50" w:afterLines="50" w:line="300" w:lineRule="auto"/>
      <w:ind w:firstLine="250" w:firstLineChars="250"/>
    </w:pPr>
    <w:rPr>
      <w:rFonts w:ascii="宋体" w:hAnsi="宋体" w:eastAsia="仿宋_GB2312" w:cs="宋体"/>
      <w:sz w:val="24"/>
      <w:szCs w:val="20"/>
    </w:rPr>
  </w:style>
  <w:style w:type="paragraph" w:customStyle="1" w:styleId="1347">
    <w:name w:val="样式 宋体 小四 左 行距: 1.5 倍行距"/>
    <w:basedOn w:val="1"/>
    <w:autoRedefine/>
    <w:qFormat/>
    <w:uiPriority w:val="0"/>
    <w:pPr>
      <w:spacing w:beforeLines="50" w:afterLines="50" w:line="300" w:lineRule="auto"/>
      <w:ind w:firstLine="480" w:firstLineChars="200"/>
      <w:jc w:val="left"/>
    </w:pPr>
    <w:rPr>
      <w:rFonts w:ascii="宋体" w:hAnsi="宋体" w:eastAsia="仿宋_GB2312" w:cs="宋体"/>
      <w:sz w:val="24"/>
      <w:szCs w:val="24"/>
    </w:rPr>
  </w:style>
  <w:style w:type="paragraph" w:customStyle="1" w:styleId="1348">
    <w:name w:val="样式 样式 仿宋_GB2312 四号 行距: 2 倍行距 首行缩进:  2 字符 + 首行缩进:  2 字符 段前: 0.5 ..."/>
    <w:basedOn w:val="1349"/>
    <w:autoRedefine/>
    <w:qFormat/>
    <w:uiPriority w:val="0"/>
    <w:rPr>
      <w:sz w:val="24"/>
    </w:rPr>
  </w:style>
  <w:style w:type="paragraph" w:customStyle="1" w:styleId="1349">
    <w:name w:val="样式 仿宋_GB2312 四号 行距: 2 倍行距 首行缩进:  2 字符"/>
    <w:basedOn w:val="1"/>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350">
    <w:name w:val="样式 表标题 + 段前: 0.5 行 段后: 0.5 行"/>
    <w:basedOn w:val="973"/>
    <w:autoRedefine/>
    <w:qFormat/>
    <w:uiPriority w:val="0"/>
    <w:pPr>
      <w:widowControl/>
      <w:spacing w:beforeLines="50" w:afterLines="50" w:line="300" w:lineRule="auto"/>
      <w:textAlignment w:val="auto"/>
    </w:pPr>
    <w:rPr>
      <w:rFonts w:eastAsia="仿宋_GB2312"/>
      <w:bCs/>
      <w:kern w:val="2"/>
      <w:sz w:val="21"/>
      <w:szCs w:val="20"/>
    </w:rPr>
  </w:style>
  <w:style w:type="paragraph" w:customStyle="1" w:styleId="1351">
    <w:name w:val="一级正文"/>
    <w:basedOn w:val="1"/>
    <w:autoRedefine/>
    <w:qFormat/>
    <w:uiPriority w:val="0"/>
    <w:pPr>
      <w:spacing w:line="360" w:lineRule="auto"/>
      <w:ind w:firstLine="480" w:firstLineChars="200"/>
    </w:pPr>
    <w:rPr>
      <w:rFonts w:ascii="Times New Roman" w:hAnsi="Times New Roman"/>
      <w:sz w:val="24"/>
      <w:szCs w:val="24"/>
    </w:rPr>
  </w:style>
  <w:style w:type="paragraph" w:customStyle="1" w:styleId="1352">
    <w:name w:val="样式 仿宋_GB2312 四号 加粗 行距: 2 倍行距"/>
    <w:basedOn w:val="1"/>
    <w:autoRedefine/>
    <w:qFormat/>
    <w:uiPriority w:val="0"/>
    <w:pPr>
      <w:spacing w:beforeLines="50" w:afterLines="50" w:line="360" w:lineRule="auto"/>
      <w:ind w:firstLine="480" w:firstLineChars="200"/>
    </w:pPr>
    <w:rPr>
      <w:rFonts w:ascii="仿宋_GB2312" w:hAnsi="Times New Roman" w:eastAsia="仿宋_GB2312" w:cs="宋体"/>
      <w:bCs/>
      <w:sz w:val="24"/>
      <w:szCs w:val="20"/>
    </w:rPr>
  </w:style>
  <w:style w:type="paragraph" w:customStyle="1" w:styleId="1353">
    <w:name w:val="样式 宋体 首行缩进:  0.85 厘米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354">
    <w:name w:val="样式 正文文本 + 首行缩进:  2 字符"/>
    <w:basedOn w:val="33"/>
    <w:autoRedefine/>
    <w:qFormat/>
    <w:uiPriority w:val="0"/>
    <w:pPr>
      <w:tabs>
        <w:tab w:val="left" w:pos="851"/>
      </w:tabs>
      <w:spacing w:before="120" w:beforeLines="50" w:afterLines="50" w:line="360" w:lineRule="auto"/>
      <w:ind w:left="900" w:firstLine="480"/>
      <w:jc w:val="left"/>
    </w:pPr>
    <w:rPr>
      <w:rFonts w:ascii="仿宋_GB2312" w:hAnsi="Times New Roman" w:eastAsia="仿宋_GB2312" w:cs="宋体"/>
      <w:sz w:val="24"/>
      <w:szCs w:val="20"/>
    </w:rPr>
  </w:style>
  <w:style w:type="paragraph" w:customStyle="1" w:styleId="1355">
    <w:name w:val="样式 仿宋_GB2312 四号 加粗 首行缩进:  0.85 厘米 行距: 2 倍行距"/>
    <w:basedOn w:val="1"/>
    <w:autoRedefine/>
    <w:qFormat/>
    <w:uiPriority w:val="0"/>
    <w:pPr>
      <w:spacing w:beforeLines="50" w:afterLines="50" w:line="360" w:lineRule="auto"/>
      <w:ind w:firstLine="198"/>
    </w:pPr>
    <w:rPr>
      <w:rFonts w:ascii="仿宋_GB2312" w:hAnsi="Times New Roman" w:eastAsia="仿宋_GB2312" w:cs="宋体"/>
      <w:bCs/>
      <w:sz w:val="24"/>
      <w:szCs w:val="20"/>
    </w:rPr>
  </w:style>
  <w:style w:type="paragraph" w:customStyle="1" w:styleId="1356">
    <w:name w:val="样式 仿宋_GB2312 四号 首行缩进:  0.85 厘米 行距: 2 倍行距"/>
    <w:basedOn w:val="1"/>
    <w:autoRedefine/>
    <w:qFormat/>
    <w:uiPriority w:val="0"/>
    <w:pPr>
      <w:spacing w:line="300" w:lineRule="auto"/>
      <w:ind w:firstLine="200" w:firstLineChars="200"/>
    </w:pPr>
    <w:rPr>
      <w:rFonts w:ascii="仿宋_GB2312" w:hAnsi="Times New Roman" w:eastAsia="仿宋_GB2312" w:cs="宋体"/>
      <w:sz w:val="24"/>
      <w:szCs w:val="20"/>
    </w:rPr>
  </w:style>
  <w:style w:type="paragraph" w:customStyle="1" w:styleId="1357">
    <w:name w:val="样式 仿宋_GB2312 小四 加粗 段前: 7.8 磅 段后: 7.8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b/>
      <w:bCs/>
      <w:sz w:val="24"/>
      <w:szCs w:val="20"/>
    </w:rPr>
  </w:style>
  <w:style w:type="paragraph" w:customStyle="1" w:styleId="1358">
    <w:name w:val="样式 宋体 小四 左 行距: 1.5 倍行距1"/>
    <w:basedOn w:val="1"/>
    <w:autoRedefine/>
    <w:qFormat/>
    <w:uiPriority w:val="0"/>
    <w:pPr>
      <w:spacing w:beforeLines="50" w:afterLines="50" w:line="300" w:lineRule="auto"/>
      <w:jc w:val="left"/>
    </w:pPr>
    <w:rPr>
      <w:rFonts w:ascii="仿宋_GB2312" w:hAnsi="宋体" w:eastAsia="仿宋_GB2312" w:cs="宋体"/>
      <w:b/>
      <w:sz w:val="24"/>
      <w:szCs w:val="20"/>
    </w:rPr>
  </w:style>
  <w:style w:type="paragraph" w:customStyle="1" w:styleId="1359">
    <w:name w:val="样式 仿宋_GB2312 四号 首行缩进:  0.85 厘米 行距: 2 倍行距1"/>
    <w:basedOn w:val="1"/>
    <w:autoRedefine/>
    <w:qFormat/>
    <w:uiPriority w:val="0"/>
    <w:pPr>
      <w:spacing w:beforeLines="50" w:afterLines="50" w:line="300" w:lineRule="auto"/>
      <w:ind w:firstLine="480" w:firstLineChars="200"/>
    </w:pPr>
    <w:rPr>
      <w:rFonts w:ascii="仿宋_GB2312" w:hAnsi="Times New Roman" w:eastAsia="仿宋_GB2312" w:cs="宋体"/>
      <w:sz w:val="24"/>
      <w:szCs w:val="20"/>
    </w:rPr>
  </w:style>
  <w:style w:type="paragraph" w:customStyle="1" w:styleId="1360">
    <w:name w:val="样式 宋体 小四 首行缩进:  0.74 厘米 行距: 1.5 倍行距"/>
    <w:basedOn w:val="1"/>
    <w:autoRedefine/>
    <w:qFormat/>
    <w:uiPriority w:val="0"/>
    <w:pPr>
      <w:spacing w:beforeLines="50" w:afterLines="50" w:line="300" w:lineRule="auto"/>
      <w:ind w:firstLine="420"/>
    </w:pPr>
    <w:rPr>
      <w:rFonts w:ascii="宋体" w:hAnsi="宋体" w:eastAsia="仿宋_GB2312" w:cs="宋体"/>
      <w:sz w:val="24"/>
      <w:szCs w:val="20"/>
    </w:rPr>
  </w:style>
  <w:style w:type="paragraph" w:customStyle="1" w:styleId="1361">
    <w:name w:val="样式 宋体 左 行距: 1.5 倍行距"/>
    <w:basedOn w:val="1"/>
    <w:autoRedefine/>
    <w:qFormat/>
    <w:uiPriority w:val="0"/>
    <w:pPr>
      <w:spacing w:beforeLines="50" w:afterLines="50" w:line="300" w:lineRule="auto"/>
      <w:ind w:firstLine="150" w:firstLineChars="150"/>
      <w:jc w:val="left"/>
    </w:pPr>
    <w:rPr>
      <w:rFonts w:ascii="宋体" w:hAnsi="宋体" w:eastAsia="仿宋_GB2312" w:cs="宋体"/>
      <w:sz w:val="24"/>
      <w:szCs w:val="20"/>
    </w:rPr>
  </w:style>
  <w:style w:type="paragraph" w:customStyle="1" w:styleId="1362">
    <w:name w:val="样式 仿宋_GB2312 四号 首行缩进:  0.85 厘米 行距: 2 倍行距2"/>
    <w:basedOn w:val="1"/>
    <w:autoRedefine/>
    <w:qFormat/>
    <w:uiPriority w:val="0"/>
    <w:pPr>
      <w:spacing w:beforeLines="50" w:afterLines="50" w:line="300" w:lineRule="auto"/>
      <w:ind w:firstLine="482"/>
    </w:pPr>
    <w:rPr>
      <w:rFonts w:ascii="仿宋_GB2312" w:hAnsi="Times New Roman" w:eastAsia="仿宋_GB2312" w:cs="宋体"/>
      <w:sz w:val="24"/>
      <w:szCs w:val="20"/>
    </w:rPr>
  </w:style>
  <w:style w:type="paragraph" w:customStyle="1" w:styleId="1363">
    <w:name w:val="图号"/>
    <w:basedOn w:val="1"/>
    <w:autoRedefine/>
    <w:qFormat/>
    <w:uiPriority w:val="0"/>
    <w:pPr>
      <w:autoSpaceDE w:val="0"/>
      <w:autoSpaceDN w:val="0"/>
      <w:adjustRightInd w:val="0"/>
      <w:spacing w:before="105" w:line="360" w:lineRule="auto"/>
      <w:ind w:left="3545"/>
      <w:jc w:val="center"/>
    </w:pPr>
    <w:rPr>
      <w:rFonts w:ascii="Arial" w:hAnsi="Arial"/>
      <w:kern w:val="0"/>
      <w:sz w:val="18"/>
      <w:szCs w:val="20"/>
    </w:rPr>
  </w:style>
  <w:style w:type="paragraph" w:customStyle="1" w:styleId="1364">
    <w:name w:val="样式 小四 行距: 1.5 倍行距3"/>
    <w:basedOn w:val="1"/>
    <w:autoRedefine/>
    <w:qFormat/>
    <w:uiPriority w:val="0"/>
    <w:pPr>
      <w:spacing w:beforeLines="50" w:afterLines="50" w:line="300" w:lineRule="auto"/>
      <w:ind w:firstLine="482"/>
    </w:pPr>
    <w:rPr>
      <w:rFonts w:ascii="仿宋_GB2312" w:hAnsi="宋体" w:eastAsia="仿宋_GB2312" w:cs="宋体"/>
      <w:b/>
      <w:sz w:val="24"/>
      <w:szCs w:val="20"/>
    </w:rPr>
  </w:style>
  <w:style w:type="paragraph" w:customStyle="1" w:styleId="1365">
    <w:name w:val="样式 仿宋_GB2312 四号 加粗 行距: 2 倍行距1"/>
    <w:basedOn w:val="1"/>
    <w:autoRedefine/>
    <w:qFormat/>
    <w:uiPriority w:val="0"/>
    <w:pPr>
      <w:spacing w:beforeLines="50" w:afterLines="50" w:line="300" w:lineRule="auto"/>
    </w:pPr>
    <w:rPr>
      <w:rFonts w:ascii="仿宋_GB2312" w:hAnsi="Times New Roman" w:eastAsia="仿宋_GB2312" w:cs="宋体"/>
      <w:bCs/>
      <w:sz w:val="24"/>
      <w:szCs w:val="20"/>
    </w:rPr>
  </w:style>
  <w:style w:type="paragraph" w:customStyle="1" w:styleId="1366">
    <w:name w:val="CM15"/>
    <w:basedOn w:val="778"/>
    <w:next w:val="778"/>
    <w:autoRedefine/>
    <w:qFormat/>
    <w:uiPriority w:val="0"/>
    <w:pPr>
      <w:spacing w:after="220"/>
    </w:pPr>
    <w:rPr>
      <w:rFonts w:ascii="BOBFD M+ Univers" w:eastAsia="BOBFD M+ Univers" w:cs="Times New Roman"/>
      <w:color w:val="auto"/>
      <w:szCs w:val="20"/>
    </w:rPr>
  </w:style>
  <w:style w:type="paragraph" w:customStyle="1" w:styleId="1367">
    <w:name w:val="样式 仿宋_GB2312 四号 左侧:  0.74 厘米 行距: 2 倍行距"/>
    <w:basedOn w:val="1"/>
    <w:autoRedefine/>
    <w:qFormat/>
    <w:uiPriority w:val="0"/>
    <w:pPr>
      <w:spacing w:beforeLines="50" w:afterLines="50" w:line="300" w:lineRule="auto"/>
      <w:ind w:left="420"/>
    </w:pPr>
    <w:rPr>
      <w:rFonts w:ascii="仿宋_GB2312" w:hAnsi="Times New Roman" w:eastAsia="仿宋_GB2312" w:cs="宋体"/>
      <w:sz w:val="24"/>
      <w:szCs w:val="20"/>
    </w:rPr>
  </w:style>
  <w:style w:type="paragraph" w:customStyle="1" w:styleId="1368">
    <w:name w:val="样式 样式 仿宋_GB2312 四号 行距: 2 倍行距3 + 段前: 0.5 行 段后: 0.5 行1"/>
    <w:basedOn w:val="1317"/>
    <w:autoRedefine/>
    <w:qFormat/>
    <w:uiPriority w:val="0"/>
    <w:pPr>
      <w:spacing w:before="50" w:after="50"/>
      <w:ind w:firstLine="200" w:firstLineChars="200"/>
    </w:pPr>
  </w:style>
  <w:style w:type="paragraph" w:customStyle="1" w:styleId="1369">
    <w:name w:val="CM13"/>
    <w:basedOn w:val="778"/>
    <w:next w:val="778"/>
    <w:autoRedefine/>
    <w:qFormat/>
    <w:uiPriority w:val="0"/>
    <w:pPr>
      <w:spacing w:after="93"/>
    </w:pPr>
    <w:rPr>
      <w:rFonts w:ascii="BOBFD M+ Univers" w:eastAsia="BOBFD M+ Univers" w:cs="Times New Roman"/>
      <w:color w:val="auto"/>
      <w:szCs w:val="20"/>
    </w:rPr>
  </w:style>
  <w:style w:type="paragraph" w:customStyle="1" w:styleId="1370">
    <w:name w:val="样式 表标题 + 段前: 0.5 行 段后: 0.5 行1"/>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1">
    <w:name w:val="样式 标题 4 + 宋体 小四 行距: 2 倍行距"/>
    <w:basedOn w:val="6"/>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72">
    <w:name w:val="样式 宋体 小四 段后: 7.8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3">
    <w:name w:val="样式 表标题 + 段前: 0.5 行 段后: 0.5 行3"/>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4">
    <w:name w:val="样式 宋体 小四 首行缩进:  0.88 厘米 行距: 1.5 倍行距"/>
    <w:basedOn w:val="1"/>
    <w:autoRedefine/>
    <w:qFormat/>
    <w:uiPriority w:val="0"/>
    <w:pPr>
      <w:spacing w:beforeLines="50" w:afterLines="50" w:line="300" w:lineRule="auto"/>
      <w:ind w:firstLine="499"/>
    </w:pPr>
    <w:rPr>
      <w:rFonts w:ascii="宋体" w:hAnsi="宋体" w:eastAsia="仿宋_GB2312" w:cs="宋体"/>
      <w:sz w:val="24"/>
      <w:szCs w:val="20"/>
    </w:rPr>
  </w:style>
  <w:style w:type="paragraph" w:customStyle="1" w:styleId="1375">
    <w:name w:val="样式 段前: 6 磅 段后: 6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76">
    <w:name w:val="样式 首行缩进:  2 字符 段前: 0.5 行 段后: 0.5 行 行距: 1.5 倍行距"/>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377">
    <w:name w:val="样式 宋体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8">
    <w:name w:val="样式 居中 首行缩进:  2 字符 段前: 0.5 行 段后: 0.5 行 行距: 1.5 倍行距"/>
    <w:basedOn w:val="1"/>
    <w:autoRedefine/>
    <w:qFormat/>
    <w:uiPriority w:val="0"/>
    <w:pPr>
      <w:spacing w:beforeLines="50" w:afterLines="50" w:line="300" w:lineRule="auto"/>
      <w:ind w:firstLine="200" w:firstLineChars="200"/>
      <w:jc w:val="center"/>
    </w:pPr>
    <w:rPr>
      <w:rFonts w:eastAsia="仿宋_GB2312" w:cs="宋体"/>
      <w:szCs w:val="20"/>
    </w:rPr>
  </w:style>
  <w:style w:type="paragraph" w:customStyle="1" w:styleId="1379">
    <w:name w:val="样式 标题 4 + 宋体 行距: 1.5 倍行距"/>
    <w:basedOn w:val="6"/>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80">
    <w:name w:val="样式 段后: 0.25 行"/>
    <w:basedOn w:val="1"/>
    <w:autoRedefine/>
    <w:qFormat/>
    <w:uiPriority w:val="0"/>
    <w:pPr>
      <w:spacing w:afterLines="25" w:line="300" w:lineRule="auto"/>
      <w:ind w:firstLine="420" w:firstLineChars="200"/>
    </w:pPr>
    <w:rPr>
      <w:rFonts w:ascii="Arial" w:hAnsi="Arial"/>
      <w:szCs w:val="20"/>
    </w:rPr>
  </w:style>
  <w:style w:type="paragraph" w:customStyle="1" w:styleId="1381">
    <w:name w:val="样式 样式 宋体 小四 首行缩进:  0.74 厘米 行距: 1.5 倍行距 + 段前: 0.5 行 段后: 0.5 行"/>
    <w:basedOn w:val="1"/>
    <w:autoRedefine/>
    <w:qFormat/>
    <w:uiPriority w:val="0"/>
    <w:pPr>
      <w:spacing w:beforeLines="50" w:afterLines="50" w:line="300" w:lineRule="auto"/>
      <w:ind w:firstLine="482" w:firstLineChars="200"/>
    </w:pPr>
    <w:rPr>
      <w:rFonts w:ascii="宋体" w:hAnsi="宋体" w:eastAsia="仿宋_GB2312" w:cs="宋体"/>
      <w:sz w:val="24"/>
      <w:szCs w:val="20"/>
    </w:rPr>
  </w:style>
  <w:style w:type="paragraph" w:customStyle="1" w:styleId="1382">
    <w:name w:val="样式 标题 1 + 宋体 行距: 1.5 倍行距"/>
    <w:basedOn w:val="3"/>
    <w:autoRedefine/>
    <w:qFormat/>
    <w:uiPriority w:val="0"/>
    <w:pPr>
      <w:keepNext/>
      <w:keepLines/>
      <w:tabs>
        <w:tab w:val="left" w:pos="420"/>
      </w:tabs>
      <w:autoSpaceDE/>
      <w:autoSpaceDN/>
      <w:adjustRightInd/>
      <w:spacing w:before="340" w:after="330"/>
      <w:ind w:left="420" w:hanging="420"/>
      <w:jc w:val="both"/>
    </w:pPr>
    <w:rPr>
      <w:rFonts w:ascii="宋体" w:hAnsi="宋体" w:eastAsia="黑体" w:cs="宋体"/>
      <w:kern w:val="44"/>
      <w:sz w:val="30"/>
      <w:szCs w:val="20"/>
    </w:rPr>
  </w:style>
  <w:style w:type="paragraph" w:customStyle="1" w:styleId="1383">
    <w:name w:val="样式 宋体 小四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4">
    <w:name w:val="样式 宋体 行距: 1.5 倍行距"/>
    <w:basedOn w:val="1"/>
    <w:autoRedefine/>
    <w:qFormat/>
    <w:uiPriority w:val="0"/>
    <w:pPr>
      <w:spacing w:beforeLines="50" w:afterLines="50" w:line="300" w:lineRule="auto"/>
      <w:ind w:firstLine="432" w:firstLineChars="180"/>
    </w:pPr>
    <w:rPr>
      <w:rFonts w:ascii="宋体" w:hAnsi="宋体" w:eastAsia="仿宋_GB2312" w:cs="宋体"/>
      <w:sz w:val="24"/>
      <w:szCs w:val="20"/>
    </w:rPr>
  </w:style>
  <w:style w:type="paragraph" w:customStyle="1" w:styleId="1385">
    <w:name w:val="样式 宋体 首行缩进:  0.74 厘米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86">
    <w:name w:val="正文(cx)"/>
    <w:basedOn w:val="1"/>
    <w:autoRedefine/>
    <w:qFormat/>
    <w:uiPriority w:val="0"/>
    <w:pPr>
      <w:spacing w:beforeLines="50" w:afterLines="50" w:line="300" w:lineRule="auto"/>
      <w:ind w:firstLine="200" w:firstLineChars="200"/>
    </w:pPr>
    <w:rPr>
      <w:rFonts w:ascii="宋体" w:hAnsi="宋体" w:eastAsia="仿宋_GB2312"/>
      <w:spacing w:val="6"/>
      <w:kern w:val="0"/>
      <w:sz w:val="24"/>
      <w:szCs w:val="20"/>
    </w:rPr>
  </w:style>
  <w:style w:type="paragraph" w:customStyle="1" w:styleId="1387">
    <w:name w:val="样式 宋体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8">
    <w:name w:val="样式 样式 小四 加粗 行距: 1.5 倍行距 + 两端对齐"/>
    <w:basedOn w:val="1274"/>
    <w:autoRedefine/>
    <w:qFormat/>
    <w:uiPriority w:val="0"/>
    <w:rPr>
      <w:szCs w:val="20"/>
    </w:rPr>
  </w:style>
  <w:style w:type="paragraph" w:customStyle="1" w:styleId="1389">
    <w:name w:val="Item Step"/>
    <w:autoRedefine/>
    <w:qFormat/>
    <w:uiPriority w:val="0"/>
    <w:pPr>
      <w:tabs>
        <w:tab w:val="left" w:pos="432"/>
      </w:tabs>
      <w:spacing w:before="60" w:after="60" w:line="300" w:lineRule="auto"/>
      <w:ind w:left="420" w:hanging="420"/>
      <w:jc w:val="both"/>
    </w:pPr>
    <w:rPr>
      <w:rFonts w:ascii="Arial" w:hAnsi="Arial" w:eastAsia="宋体" w:cs="Times New Roman"/>
      <w:sz w:val="24"/>
      <w:lang w:val="en-US" w:eastAsia="zh-CN" w:bidi="ar-SA"/>
    </w:rPr>
  </w:style>
  <w:style w:type="paragraph" w:customStyle="1" w:styleId="1390">
    <w:name w:val="样式 宋体 左 行距: 1.5 倍行距1"/>
    <w:basedOn w:val="1"/>
    <w:autoRedefine/>
    <w:qFormat/>
    <w:uiPriority w:val="0"/>
    <w:pPr>
      <w:spacing w:beforeLines="50" w:afterLines="50" w:line="300" w:lineRule="auto"/>
      <w:jc w:val="left"/>
    </w:pPr>
    <w:rPr>
      <w:rFonts w:ascii="宋体" w:hAnsi="宋体" w:eastAsia="仿宋_GB2312" w:cs="宋体"/>
      <w:sz w:val="24"/>
      <w:szCs w:val="20"/>
    </w:rPr>
  </w:style>
  <w:style w:type="paragraph" w:customStyle="1" w:styleId="1391">
    <w:name w:val="样式 小四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2">
    <w:name w:val="样式 小四 行距: 1.5 倍行距1"/>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393">
    <w:name w:val="样式 普通(网站) + 行距: 多倍行距 1.6 字行"/>
    <w:basedOn w:val="76"/>
    <w:autoRedefine/>
    <w:qFormat/>
    <w:uiPriority w:val="0"/>
    <w:pPr>
      <w:spacing w:before="0" w:beforeLines="50" w:beforeAutospacing="0" w:after="0" w:afterLines="50" w:afterAutospacing="0" w:line="300" w:lineRule="auto"/>
      <w:ind w:firstLine="600" w:firstLineChars="250"/>
    </w:pPr>
    <w:rPr>
      <w:rFonts w:eastAsia="仿宋_GB2312"/>
      <w:szCs w:val="20"/>
    </w:rPr>
  </w:style>
  <w:style w:type="paragraph" w:customStyle="1" w:styleId="1394">
    <w:name w:val="插图题注"/>
    <w:next w:val="1"/>
    <w:autoRedefine/>
    <w:qFormat/>
    <w:uiPriority w:val="0"/>
    <w:pPr>
      <w:tabs>
        <w:tab w:val="left" w:pos="3360"/>
      </w:tabs>
      <w:spacing w:afterLines="100"/>
      <w:ind w:left="1089" w:hanging="369"/>
      <w:jc w:val="center"/>
    </w:pPr>
    <w:rPr>
      <w:rFonts w:ascii="Arial" w:hAnsi="Arial" w:eastAsia="宋体" w:cs="Times New Roman"/>
      <w:sz w:val="18"/>
      <w:lang w:val="en-US" w:eastAsia="zh-CN" w:bidi="ar-SA"/>
    </w:rPr>
  </w:style>
  <w:style w:type="paragraph" w:customStyle="1" w:styleId="1395">
    <w:name w:val="样式 样式 小四 行距: 1.5 倍行距2 + 首行缩进:  2 字符 段前: 0.5 行 段后: 0.5 行"/>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6">
    <w:name w:val="样式 样式 宋体 加粗 行距: 1.5 倍行距 + 段前: 0.5 行 段后: 0.5 行"/>
    <w:basedOn w:val="1299"/>
    <w:autoRedefine/>
    <w:qFormat/>
    <w:uiPriority w:val="0"/>
    <w:pPr>
      <w:spacing w:before="120" w:after="120"/>
      <w:ind w:firstLine="480" w:firstLineChars="200"/>
    </w:pPr>
    <w:rPr>
      <w:b w:val="0"/>
    </w:rPr>
  </w:style>
  <w:style w:type="paragraph" w:customStyle="1" w:styleId="1397">
    <w:name w:val="样式 样式 样式 宋体 小四 首行缩进:  0.74 厘米 行距: 1.5 倍行距 + 段前: 0.5 行 段后: 0.5 行 ..."/>
    <w:basedOn w:val="1381"/>
    <w:autoRedefine/>
    <w:qFormat/>
    <w:uiPriority w:val="0"/>
    <w:pPr>
      <w:spacing w:before="50" w:after="50" w:line="240" w:lineRule="auto"/>
      <w:ind w:firstLine="200"/>
    </w:pPr>
    <w:rPr>
      <w:bCs/>
    </w:rPr>
  </w:style>
  <w:style w:type="paragraph" w:customStyle="1" w:styleId="1398">
    <w:name w:val="样式 宋体 小四 行距: 1.5 倍行距3"/>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399">
    <w:name w:val="样式 CM163 + 宋体 11 磅 首行缩进:  0.74 厘米 段后: 0 磅 行距: 1.5 倍行距"/>
    <w:basedOn w:val="1344"/>
    <w:autoRedefine/>
    <w:qFormat/>
    <w:uiPriority w:val="0"/>
    <w:pPr>
      <w:spacing w:beforeLines="50" w:afterLines="50" w:line="300" w:lineRule="auto"/>
      <w:ind w:firstLine="420"/>
    </w:pPr>
    <w:rPr>
      <w:rFonts w:ascii="仿宋_GB2312" w:hAnsi="宋体" w:eastAsia="仿宋_GB2312" w:cs="宋体"/>
    </w:rPr>
  </w:style>
  <w:style w:type="paragraph" w:customStyle="1" w:styleId="1400">
    <w:name w:val="CM21"/>
    <w:basedOn w:val="778"/>
    <w:next w:val="778"/>
    <w:autoRedefine/>
    <w:qFormat/>
    <w:uiPriority w:val="0"/>
    <w:pPr>
      <w:spacing w:after="170"/>
    </w:pPr>
    <w:rPr>
      <w:rFonts w:ascii="HFGON B+ Univers" w:eastAsia="HFGON B+ Univers" w:cs="Times New Roman"/>
      <w:color w:val="auto"/>
      <w:szCs w:val="20"/>
    </w:rPr>
  </w:style>
  <w:style w:type="paragraph" w:customStyle="1" w:styleId="1401">
    <w:name w:val="样式 样式 宋体 首行缩进:  0.74 厘米 行距: 1.5 倍行距 + 加粗"/>
    <w:basedOn w:val="1385"/>
    <w:autoRedefine/>
    <w:qFormat/>
    <w:uiPriority w:val="0"/>
    <w:pPr>
      <w:ind w:firstLine="482"/>
    </w:pPr>
    <w:rPr>
      <w:b/>
      <w:bCs/>
    </w:rPr>
  </w:style>
  <w:style w:type="paragraph" w:customStyle="1" w:styleId="1402">
    <w:name w:val="图片"/>
    <w:basedOn w:val="1"/>
    <w:next w:val="1"/>
    <w:link w:val="1403"/>
    <w:autoRedefine/>
    <w:qFormat/>
    <w:uiPriority w:val="0"/>
    <w:pPr>
      <w:spacing w:beforeLines="50" w:afterLines="50"/>
      <w:jc w:val="center"/>
    </w:pPr>
    <w:rPr>
      <w:rFonts w:ascii="Times New Roman" w:hAnsi="Times New Roman"/>
      <w:szCs w:val="20"/>
    </w:rPr>
  </w:style>
  <w:style w:type="character" w:customStyle="1" w:styleId="1403">
    <w:name w:val="图片 Char"/>
    <w:link w:val="1402"/>
    <w:autoRedefine/>
    <w:qFormat/>
    <w:uiPriority w:val="0"/>
    <w:rPr>
      <w:rFonts w:ascii="Times New Roman" w:hAnsi="Times New Roman" w:eastAsia="宋体" w:cs="Times New Roman"/>
      <w:kern w:val="2"/>
      <w:sz w:val="21"/>
    </w:rPr>
  </w:style>
  <w:style w:type="paragraph" w:customStyle="1" w:styleId="1404">
    <w:name w:val="样式 标题 6 + 宋体 左侧:  0 厘米 首行缩进:  0 厘米 行距: 1.5 倍行距"/>
    <w:basedOn w:val="8"/>
    <w:autoRedefine/>
    <w:qFormat/>
    <w:uiPriority w:val="0"/>
    <w:pPr>
      <w:tabs>
        <w:tab w:val="left" w:pos="1152"/>
      </w:tabs>
      <w:spacing w:before="0" w:beforeLines="50" w:after="0" w:afterLines="50" w:line="300" w:lineRule="auto"/>
    </w:pPr>
    <w:rPr>
      <w:rFonts w:ascii="宋体" w:hAnsi="宋体" w:eastAsia="仿宋_GB2312" w:cs="宋体"/>
      <w:szCs w:val="20"/>
    </w:rPr>
  </w:style>
  <w:style w:type="paragraph" w:customStyle="1" w:styleId="1405">
    <w:name w:val="样式 宋体 小四 段前: 5 磅 段后: 5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406">
    <w:name w:val="样式 题注 + 居中1"/>
    <w:basedOn w:val="23"/>
    <w:autoRedefine/>
    <w:qFormat/>
    <w:uiPriority w:val="0"/>
    <w:pPr>
      <w:spacing w:before="0" w:beforeLines="50" w:after="0" w:afterLines="50" w:line="300" w:lineRule="auto"/>
      <w:jc w:val="center"/>
    </w:pPr>
    <w:rPr>
      <w:rFonts w:eastAsia="仿宋_GB2312" w:cs="宋体"/>
      <w:sz w:val="21"/>
      <w:szCs w:val="22"/>
    </w:rPr>
  </w:style>
  <w:style w:type="paragraph" w:customStyle="1" w:styleId="1407">
    <w:name w:val="样式 题注 + 仿宋_GB2312 五号 加粗 居中"/>
    <w:basedOn w:val="23"/>
    <w:autoRedefine/>
    <w:qFormat/>
    <w:uiPriority w:val="0"/>
    <w:pPr>
      <w:spacing w:before="0" w:after="0"/>
      <w:jc w:val="center"/>
    </w:pPr>
    <w:rPr>
      <w:rFonts w:ascii="仿宋_GB2312" w:eastAsia="仿宋_GB2312" w:cs="宋体"/>
      <w:bCs/>
      <w:sz w:val="21"/>
      <w:szCs w:val="22"/>
    </w:rPr>
  </w:style>
  <w:style w:type="paragraph" w:customStyle="1" w:styleId="1408">
    <w:name w:val="样式 样式 仿宋_GB2312 小四 加粗 段前: 7.8 磅 段后: 7.8 磅 行距: 多倍行距 1.25 字行 + 首行缩..."/>
    <w:basedOn w:val="1357"/>
    <w:autoRedefine/>
    <w:qFormat/>
    <w:uiPriority w:val="0"/>
  </w:style>
  <w:style w:type="paragraph" w:customStyle="1" w:styleId="1409">
    <w:name w:val="正文列表"/>
    <w:basedOn w:val="1"/>
    <w:autoRedefine/>
    <w:qFormat/>
    <w:uiPriority w:val="0"/>
    <w:pPr>
      <w:numPr>
        <w:ilvl w:val="0"/>
        <w:numId w:val="42"/>
      </w:numPr>
      <w:adjustRightInd w:val="0"/>
      <w:spacing w:after="120" w:line="360" w:lineRule="exact"/>
      <w:ind w:firstLine="200" w:firstLineChars="200"/>
    </w:pPr>
    <w:rPr>
      <w:rFonts w:ascii="华文楷体" w:hAnsi="Times New Roman" w:eastAsia="仿宋_GB2312"/>
      <w:sz w:val="24"/>
      <w:szCs w:val="20"/>
    </w:rPr>
  </w:style>
  <w:style w:type="paragraph" w:customStyle="1" w:styleId="1410">
    <w:name w:val="样式 (西文) 华文楷体 (中文) 仿宋_GB2312 四号 左侧:  0.99 厘米 段后: 6 磅 行距: 固定值..."/>
    <w:basedOn w:val="1"/>
    <w:autoRedefine/>
    <w:qFormat/>
    <w:uiPriority w:val="0"/>
    <w:pPr>
      <w:spacing w:beforeLines="50" w:afterLines="50" w:line="300" w:lineRule="auto"/>
      <w:ind w:firstLine="559" w:firstLineChars="233"/>
    </w:pPr>
    <w:rPr>
      <w:rFonts w:ascii="华文楷体" w:hAnsi="Times New Roman" w:eastAsia="仿宋" w:cs="宋体"/>
      <w:sz w:val="24"/>
      <w:szCs w:val="20"/>
    </w:rPr>
  </w:style>
  <w:style w:type="paragraph" w:customStyle="1" w:styleId="1411">
    <w:name w:val="样式 正文文本 + (西文) 宋体 行距: 2 倍行距"/>
    <w:basedOn w:val="33"/>
    <w:autoRedefine/>
    <w:qFormat/>
    <w:uiPriority w:val="0"/>
    <w:pPr>
      <w:tabs>
        <w:tab w:val="left" w:pos="851"/>
      </w:tabs>
      <w:spacing w:after="0" w:line="360" w:lineRule="auto"/>
      <w:ind w:left="900" w:firstLine="560"/>
      <w:jc w:val="left"/>
    </w:pPr>
    <w:rPr>
      <w:rFonts w:ascii="宋体" w:hAnsi="宋体" w:eastAsia="仿宋_GB2312" w:cs="宋体"/>
      <w:szCs w:val="20"/>
    </w:rPr>
  </w:style>
  <w:style w:type="paragraph" w:customStyle="1" w:styleId="1412">
    <w:name w:val="样式 正文文本 + 行距: 2 倍行距1"/>
    <w:basedOn w:val="33"/>
    <w:autoRedefine/>
    <w:qFormat/>
    <w:uiPriority w:val="0"/>
    <w:pPr>
      <w:tabs>
        <w:tab w:val="left" w:pos="851"/>
        <w:tab w:val="left" w:pos="993"/>
      </w:tabs>
      <w:spacing w:beforeLines="50" w:after="0" w:afterLines="50" w:line="360" w:lineRule="auto"/>
      <w:ind w:left="900" w:firstLine="480"/>
      <w:jc w:val="left"/>
    </w:pPr>
    <w:rPr>
      <w:rFonts w:ascii="仿宋_GB2312" w:hAnsi="Times New Roman" w:eastAsia="仿宋" w:cs="宋体"/>
      <w:sz w:val="24"/>
      <w:szCs w:val="20"/>
    </w:rPr>
  </w:style>
  <w:style w:type="paragraph" w:customStyle="1" w:styleId="1413">
    <w:name w:val="默认段落字体 Para Char Char Char Char Char Char Char"/>
    <w:basedOn w:val="26"/>
    <w:autoRedefine/>
    <w:qFormat/>
    <w:uiPriority w:val="0"/>
    <w:pPr>
      <w:shd w:val="clear" w:color="auto" w:fill="000080"/>
      <w:adjustRightInd w:val="0"/>
      <w:snapToGrid w:val="0"/>
      <w:spacing w:beforeLines="50" w:afterLines="50" w:line="436" w:lineRule="exact"/>
      <w:ind w:firstLine="200" w:firstLineChars="200"/>
      <w:jc w:val="left"/>
      <w:outlineLvl w:val="3"/>
    </w:pPr>
    <w:rPr>
      <w:rFonts w:ascii="Tahoma" w:hAnsi="Tahoma" w:eastAsia="仿宋_GB2312" w:cs="宋体"/>
      <w:b/>
      <w:sz w:val="24"/>
      <w:szCs w:val="22"/>
    </w:rPr>
  </w:style>
  <w:style w:type="paragraph" w:customStyle="1" w:styleId="1414">
    <w:name w:val="样式 样式 样式 样式 样式 样式 正文文本 + 行距: 2 倍行距 + 左侧:  0.57 字符 首行缩进:  2.45 字符...1"/>
    <w:basedOn w:val="1415"/>
    <w:autoRedefine/>
    <w:qFormat/>
    <w:uiPriority w:val="0"/>
    <w:pPr>
      <w:tabs>
        <w:tab w:val="left" w:pos="142"/>
        <w:tab w:val="left" w:pos="851"/>
      </w:tabs>
      <w:spacing w:before="50" w:after="50"/>
      <w:ind w:left="27" w:leftChars="27" w:firstLine="202" w:firstLineChars="202"/>
    </w:pPr>
  </w:style>
  <w:style w:type="paragraph" w:customStyle="1" w:styleId="1415">
    <w:name w:val="样式 样式 样式 样式 样式 正文文本 + 行距: 2 倍行距 + 左侧:  0.57 字符 首行缩进:  2.45 字符 段前...1"/>
    <w:basedOn w:val="1416"/>
    <w:autoRedefine/>
    <w:qFormat/>
    <w:uiPriority w:val="0"/>
    <w:pPr>
      <w:tabs>
        <w:tab w:val="left" w:pos="142"/>
        <w:tab w:val="left" w:pos="851"/>
      </w:tabs>
      <w:spacing w:before="120" w:after="120"/>
      <w:ind w:left="0" w:leftChars="0" w:firstLine="0" w:firstLineChars="0"/>
    </w:pPr>
  </w:style>
  <w:style w:type="paragraph" w:customStyle="1" w:styleId="1416">
    <w:name w:val="样式 样式 样式 样式 正文文本 + 行距: 2 倍行距 + 左侧:  0.57 字符 首行缩进:  2.45 字符 段前: 0...5"/>
    <w:basedOn w:val="1417"/>
    <w:autoRedefine/>
    <w:qFormat/>
    <w:uiPriority w:val="0"/>
    <w:pPr>
      <w:tabs>
        <w:tab w:val="left" w:pos="142"/>
        <w:tab w:val="left" w:pos="851"/>
      </w:tabs>
    </w:pPr>
  </w:style>
  <w:style w:type="paragraph" w:customStyle="1" w:styleId="1417">
    <w:name w:val="样式 样式 样式 正文文本 + 行距: 2 倍行距 + 左侧:  0.57 字符 首行缩进:  2.45 字符 段前: 0.5 ...1"/>
    <w:basedOn w:val="1418"/>
    <w:autoRedefine/>
    <w:qFormat/>
    <w:uiPriority w:val="0"/>
    <w:pPr>
      <w:tabs>
        <w:tab w:val="left" w:pos="142"/>
        <w:tab w:val="left" w:pos="851"/>
      </w:tabs>
    </w:pPr>
  </w:style>
  <w:style w:type="paragraph" w:customStyle="1" w:styleId="1418">
    <w:name w:val="样式 样式 正文文本 + 行距: 2 倍行距 + 左侧:  0.57 字符 首行缩进:  2.45 字符 段前: 0.5 行..."/>
    <w:basedOn w:val="1202"/>
    <w:autoRedefine/>
    <w:qFormat/>
    <w:uiPriority w:val="0"/>
    <w:pPr>
      <w:tabs>
        <w:tab w:val="left" w:pos="142"/>
      </w:tabs>
      <w:ind w:left="57" w:leftChars="57" w:right="119" w:firstLine="245" w:firstLineChars="245"/>
    </w:pPr>
    <w:rPr>
      <w:rFonts w:ascii="仿宋" w:hAnsi="仿宋" w:eastAsia="仿宋"/>
    </w:rPr>
  </w:style>
  <w:style w:type="paragraph" w:customStyle="1" w:styleId="1419">
    <w:name w:val="figure"/>
    <w:basedOn w:val="1"/>
    <w:autoRedefine/>
    <w:qFormat/>
    <w:uiPriority w:val="0"/>
    <w:pPr>
      <w:widowControl/>
      <w:spacing w:before="240" w:after="240"/>
      <w:ind w:left="1701"/>
      <w:jc w:val="center"/>
    </w:pPr>
    <w:rPr>
      <w:rFonts w:ascii="Univers 57 Condensed" w:hAnsi="Univers 57 Condensed" w:eastAsia="Times New Roman"/>
      <w:kern w:val="0"/>
      <w:sz w:val="24"/>
      <w:szCs w:val="20"/>
      <w:lang w:eastAsia="en-US"/>
    </w:rPr>
  </w:style>
  <w:style w:type="paragraph" w:customStyle="1" w:styleId="1420">
    <w:name w:val="样式 样式 标题 6第五层条H6Heading 6ABullet (Single Lines)BOD 4Legal Lev......"/>
    <w:basedOn w:val="1194"/>
    <w:autoRedefine/>
    <w:qFormat/>
    <w:uiPriority w:val="0"/>
  </w:style>
  <w:style w:type="paragraph" w:customStyle="1" w:styleId="1421">
    <w:name w:val="样式 样式 标题 3三级h33rd levelH3标题 3 Charl3CTsect1.2.33heading 3... + 段..."/>
    <w:basedOn w:val="1041"/>
    <w:autoRedefine/>
    <w:qFormat/>
    <w:uiPriority w:val="0"/>
    <w:pPr>
      <w:tabs>
        <w:tab w:val="left" w:pos="-284"/>
      </w:tabs>
      <w:spacing w:before="260" w:after="260"/>
      <w:ind w:left="-141" w:leftChars="-67"/>
    </w:pPr>
  </w:style>
  <w:style w:type="paragraph" w:customStyle="1" w:styleId="1422">
    <w:name w:val="样式 仿宋_GB2312 四号 行距: 1.5 倍行距"/>
    <w:basedOn w:val="1"/>
    <w:autoRedefine/>
    <w:qFormat/>
    <w:uiPriority w:val="0"/>
    <w:pPr>
      <w:spacing w:beforeLines="50" w:afterLines="50" w:line="300" w:lineRule="auto"/>
      <w:ind w:firstLine="480" w:firstLineChars="200"/>
    </w:pPr>
    <w:rPr>
      <w:rFonts w:ascii="仿宋_GB2312" w:eastAsia="仿宋_GB2312" w:cs="宋体"/>
      <w:sz w:val="24"/>
      <w:szCs w:val="20"/>
    </w:rPr>
  </w:style>
  <w:style w:type="paragraph" w:customStyle="1" w:styleId="1423">
    <w:name w:val="样式 样式 样式 (西文) 华文楷体 (中文) 仿宋_GB2312 四号 段后: 6 磅 行距: 固定值 18 磅 + 段前: ..."/>
    <w:basedOn w:val="1424"/>
    <w:autoRedefine/>
    <w:qFormat/>
    <w:uiPriority w:val="0"/>
    <w:pPr>
      <w:spacing w:before="120" w:after="120"/>
      <w:ind w:firstLine="480"/>
    </w:pPr>
  </w:style>
  <w:style w:type="paragraph" w:customStyle="1" w:styleId="1424">
    <w:name w:val="样式 样式 (西文) 华文楷体 (中文) 仿宋_GB2312 四号 段后: 6 磅 行距: 固定值 18 磅 + 段前: 0.5..."/>
    <w:basedOn w:val="1425"/>
    <w:autoRedefine/>
    <w:qFormat/>
    <w:uiPriority w:val="0"/>
    <w:pPr>
      <w:ind w:firstLine="200" w:firstLineChars="200"/>
    </w:pPr>
    <w:rPr>
      <w:rFonts w:eastAsia="仿宋"/>
      <w:sz w:val="24"/>
    </w:rPr>
  </w:style>
  <w:style w:type="paragraph" w:customStyle="1" w:styleId="1425">
    <w:name w:val="样式 (西文) 华文楷体 (中文) 仿宋_GB2312 四号 段后: 6 磅 行距: 固定值 18 磅"/>
    <w:basedOn w:val="1"/>
    <w:autoRedefine/>
    <w:qFormat/>
    <w:uiPriority w:val="0"/>
    <w:pPr>
      <w:spacing w:beforeLines="50" w:afterLines="50" w:line="300" w:lineRule="auto"/>
      <w:jc w:val="left"/>
    </w:pPr>
    <w:rPr>
      <w:rFonts w:ascii="华文楷体" w:hAnsi="Times New Roman" w:eastAsia="仿宋_GB2312" w:cs="宋体"/>
      <w:sz w:val="28"/>
      <w:szCs w:val="20"/>
    </w:rPr>
  </w:style>
  <w:style w:type="paragraph" w:customStyle="1" w:styleId="1426">
    <w:name w:val="样式 样式 样式 标题 6第五层条H6Heading 6ABullet (Single Lines)BOD 4Legal Lev..."/>
    <w:basedOn w:val="1420"/>
    <w:autoRedefine/>
    <w:qFormat/>
    <w:uiPriority w:val="0"/>
  </w:style>
  <w:style w:type="paragraph" w:customStyle="1" w:styleId="1427">
    <w:name w:val="样式 标题 2二级2nd levelh22Header 2H2l2Underrubrik1prop2sect...1"/>
    <w:basedOn w:val="4"/>
    <w:autoRedefine/>
    <w:qFormat/>
    <w:uiPriority w:val="0"/>
    <w:pPr>
      <w:tabs>
        <w:tab w:val="left" w:pos="576"/>
      </w:tabs>
      <w:spacing w:before="240" w:beforeLines="50" w:after="180" w:afterLines="50" w:line="300" w:lineRule="auto"/>
    </w:pPr>
    <w:rPr>
      <w:rFonts w:cs="宋体"/>
      <w:b w:val="0"/>
      <w:sz w:val="28"/>
      <w:szCs w:val="20"/>
    </w:rPr>
  </w:style>
  <w:style w:type="paragraph" w:customStyle="1" w:styleId="1428">
    <w:name w:val="样式 样式 标题 6第五层条H6Heading 6ABullet (Single Lines)BOD 4Legal Lev......1"/>
    <w:basedOn w:val="1194"/>
    <w:autoRedefine/>
    <w:qFormat/>
    <w:uiPriority w:val="0"/>
  </w:style>
  <w:style w:type="paragraph" w:customStyle="1" w:styleId="1429">
    <w:name w:val="样式 宋体 小四 首行缩进:  0.93 厘米 段前: 6 磅 段后: 6 磅 行距: 1.5 倍行距"/>
    <w:basedOn w:val="1"/>
    <w:autoRedefine/>
    <w:qFormat/>
    <w:uiPriority w:val="0"/>
    <w:pPr>
      <w:spacing w:beforeLines="50" w:afterLines="50" w:line="300" w:lineRule="auto"/>
      <w:ind w:firstLine="527"/>
      <w:jc w:val="left"/>
    </w:pPr>
    <w:rPr>
      <w:rFonts w:ascii="宋体" w:hAnsi="宋体" w:cs="宋体"/>
      <w:sz w:val="24"/>
      <w:szCs w:val="20"/>
    </w:rPr>
  </w:style>
  <w:style w:type="paragraph" w:customStyle="1" w:styleId="1430">
    <w:name w:val="样式 仿宋_GB2312 四号 段前: 6 磅 段后: 6 磅 行距: 1.5 倍行距"/>
    <w:basedOn w:val="1"/>
    <w:autoRedefine/>
    <w:qFormat/>
    <w:uiPriority w:val="0"/>
    <w:pPr>
      <w:spacing w:beforeLines="50" w:afterLines="50" w:line="300" w:lineRule="auto"/>
    </w:pPr>
    <w:rPr>
      <w:rFonts w:ascii="仿宋_GB2312" w:hAnsi="Times New Roman" w:eastAsia="仿宋" w:cs="宋体"/>
      <w:sz w:val="24"/>
      <w:szCs w:val="20"/>
    </w:rPr>
  </w:style>
  <w:style w:type="paragraph" w:customStyle="1" w:styleId="1431">
    <w:name w:val="样式 样式 标题 4四级sect 1.2.3.4Ref Heading 1rh1H4Heading sqlh4h41... +"/>
    <w:basedOn w:val="1190"/>
    <w:autoRedefine/>
    <w:qFormat/>
    <w:uiPriority w:val="0"/>
    <w:pPr>
      <w:spacing w:before="120" w:after="120"/>
      <w:ind w:left="0" w:firstLine="0"/>
    </w:pPr>
  </w:style>
  <w:style w:type="paragraph" w:customStyle="1" w:styleId="1432">
    <w:name w:val="样式 样式 正文文本 + 首行缩进:  2 字符 行距: 2 倍行距 + 首行缩进:  2 字符"/>
    <w:basedOn w:val="1259"/>
    <w:autoRedefine/>
    <w:qFormat/>
    <w:uiPriority w:val="0"/>
    <w:pPr>
      <w:spacing w:beforeLines="50" w:afterLines="50" w:line="300" w:lineRule="auto"/>
      <w:ind w:firstLine="566" w:firstLineChars="236"/>
    </w:pPr>
    <w:rPr>
      <w:rFonts w:eastAsia="仿宋"/>
      <w:sz w:val="24"/>
    </w:rPr>
  </w:style>
  <w:style w:type="paragraph" w:customStyle="1" w:styleId="1433">
    <w:name w:val="样式 样式 样式 标题 3三级h33rd levelH3标题 3 Charl3CTsect1.2.33heading 3... ..."/>
    <w:basedOn w:val="1421"/>
    <w:autoRedefine/>
    <w:qFormat/>
    <w:uiPriority w:val="0"/>
  </w:style>
  <w:style w:type="paragraph" w:customStyle="1" w:styleId="1434">
    <w:name w:val="样式 样式 小四 左侧:  0.74 厘米 行距: 1.5 倍行距1 + 首行缩进:  2 字符"/>
    <w:basedOn w:val="1"/>
    <w:autoRedefine/>
    <w:qFormat/>
    <w:uiPriority w:val="0"/>
    <w:pPr>
      <w:spacing w:beforeLines="50" w:afterLines="50" w:line="360" w:lineRule="auto"/>
      <w:ind w:firstLine="480" w:firstLineChars="200"/>
      <w:jc w:val="left"/>
    </w:pPr>
    <w:rPr>
      <w:rFonts w:ascii="仿宋_GB2312" w:hAnsi="Times New Roman" w:eastAsia="仿宋_GB2312" w:cs="宋体"/>
      <w:sz w:val="24"/>
      <w:szCs w:val="24"/>
    </w:rPr>
  </w:style>
  <w:style w:type="paragraph" w:customStyle="1" w:styleId="1435">
    <w:name w:val="样式 正文文本 + 行距: 1.5 倍行距 首行缩进:  0 字符"/>
    <w:basedOn w:val="33"/>
    <w:autoRedefine/>
    <w:qFormat/>
    <w:uiPriority w:val="0"/>
    <w:pPr>
      <w:tabs>
        <w:tab w:val="left" w:pos="851"/>
      </w:tabs>
      <w:spacing w:beforeLines="50" w:after="0" w:afterLines="50" w:line="360" w:lineRule="auto"/>
      <w:ind w:left="900"/>
      <w:jc w:val="left"/>
    </w:pPr>
    <w:rPr>
      <w:rFonts w:ascii="仿宋_GB2312" w:hAnsi="Times New Roman" w:eastAsia="仿宋" w:cs="宋体"/>
      <w:sz w:val="24"/>
      <w:szCs w:val="20"/>
    </w:rPr>
  </w:style>
  <w:style w:type="paragraph" w:customStyle="1" w:styleId="1436">
    <w:name w:val="Char Char Char Char Char Char Char Char Char Char Char Char Char Char Char Char"/>
    <w:basedOn w:val="1"/>
    <w:autoRedefine/>
    <w:qFormat/>
    <w:uiPriority w:val="0"/>
    <w:pPr>
      <w:tabs>
        <w:tab w:val="left" w:pos="360"/>
      </w:tabs>
    </w:pPr>
    <w:rPr>
      <w:rFonts w:ascii="Times New Roman" w:hAnsi="Times New Roman"/>
      <w:sz w:val="24"/>
      <w:szCs w:val="24"/>
    </w:rPr>
  </w:style>
  <w:style w:type="paragraph" w:customStyle="1" w:styleId="1437">
    <w:name w:val="样式 样式 标题 2heading 4二级2nd levelh22Header 2H2l2Underrubrik1... + 段..."/>
    <w:basedOn w:val="1438"/>
    <w:autoRedefine/>
    <w:qFormat/>
    <w:uiPriority w:val="0"/>
    <w:pPr>
      <w:tabs>
        <w:tab w:val="left" w:pos="576"/>
      </w:tabs>
      <w:spacing w:before="50" w:after="50"/>
    </w:pPr>
  </w:style>
  <w:style w:type="paragraph" w:customStyle="1" w:styleId="1438">
    <w:name w:val="样式 标题 2heading 4二级2nd levelh22Header 2H2l2Underrubrik1..."/>
    <w:basedOn w:val="4"/>
    <w:autoRedefine/>
    <w:qFormat/>
    <w:uiPriority w:val="0"/>
    <w:pPr>
      <w:tabs>
        <w:tab w:val="left" w:pos="576"/>
      </w:tabs>
      <w:spacing w:before="240" w:beforeLines="50" w:after="180" w:afterLines="50" w:line="360" w:lineRule="auto"/>
      <w:jc w:val="left"/>
    </w:pPr>
    <w:rPr>
      <w:rFonts w:cs="宋体"/>
      <w:b w:val="0"/>
      <w:sz w:val="28"/>
      <w:szCs w:val="20"/>
    </w:rPr>
  </w:style>
  <w:style w:type="paragraph" w:customStyle="1" w:styleId="1439">
    <w:name w:val="样式 仿宋 小四 段后: 6 磅 行距: 固定值 18 磅"/>
    <w:basedOn w:val="1"/>
    <w:autoRedefine/>
    <w:qFormat/>
    <w:uiPriority w:val="0"/>
    <w:pPr>
      <w:spacing w:beforeLines="50" w:afterLines="50" w:line="300" w:lineRule="auto"/>
      <w:jc w:val="left"/>
    </w:pPr>
    <w:rPr>
      <w:rFonts w:ascii="仿宋" w:hAnsi="仿宋" w:eastAsia="仿宋" w:cs="宋体"/>
      <w:sz w:val="24"/>
      <w:szCs w:val="20"/>
    </w:rPr>
  </w:style>
  <w:style w:type="paragraph" w:customStyle="1" w:styleId="1440">
    <w:name w:val="样式 仿宋_GB2312 小四"/>
    <w:basedOn w:val="1"/>
    <w:autoRedefine/>
    <w:qFormat/>
    <w:uiPriority w:val="0"/>
    <w:pPr>
      <w:spacing w:beforeLines="50" w:afterLines="50" w:line="300" w:lineRule="auto"/>
      <w:ind w:firstLine="420" w:firstLineChars="200"/>
    </w:pPr>
    <w:rPr>
      <w:rFonts w:ascii="仿宋_GB2312" w:hAnsi="Times New Roman" w:eastAsia="仿宋_GB2312"/>
      <w:sz w:val="24"/>
      <w:szCs w:val="24"/>
    </w:rPr>
  </w:style>
  <w:style w:type="paragraph" w:customStyle="1" w:styleId="1441">
    <w:name w:val="样式 (中文) 仿宋_GB2312 四号 黑色 行距: 1.5 倍行距1"/>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442">
    <w:name w:val="样式 样式 一级正文 + (符号) 宋体 + 首行缩进:  2 字符 段前: 0.5 行 段后: 0.5 行"/>
    <w:basedOn w:val="1443"/>
    <w:autoRedefine/>
    <w:qFormat/>
    <w:uiPriority w:val="0"/>
    <w:pPr>
      <w:spacing w:before="50" w:after="50"/>
      <w:ind w:firstLine="200"/>
    </w:pPr>
    <w:rPr>
      <w:rFonts w:cs="宋体"/>
      <w:szCs w:val="20"/>
    </w:rPr>
  </w:style>
  <w:style w:type="paragraph" w:customStyle="1" w:styleId="1443">
    <w:name w:val="样式 一级正文 + (符号) 宋体"/>
    <w:basedOn w:val="1351"/>
    <w:autoRedefine/>
    <w:qFormat/>
    <w:uiPriority w:val="0"/>
    <w:pPr>
      <w:spacing w:beforeLines="50" w:afterLines="50" w:line="300" w:lineRule="auto"/>
      <w:jc w:val="left"/>
    </w:pPr>
  </w:style>
  <w:style w:type="paragraph" w:customStyle="1" w:styleId="1444">
    <w:name w:val="样式 样式 正文文本 + 行距: 2 倍行距 + 首行缩进:  2.45 字符 段前: 0.5 行 段后: 0.5 行"/>
    <w:basedOn w:val="1202"/>
    <w:autoRedefine/>
    <w:qFormat/>
    <w:uiPriority w:val="0"/>
    <w:pPr>
      <w:tabs>
        <w:tab w:val="left" w:pos="142"/>
      </w:tabs>
      <w:ind w:left="120" w:leftChars="57" w:right="119" w:firstLine="245" w:firstLineChars="245"/>
    </w:pPr>
    <w:rPr>
      <w:rFonts w:ascii="仿宋" w:hAnsi="仿宋" w:eastAsia="宋体"/>
    </w:rPr>
  </w:style>
  <w:style w:type="paragraph" w:customStyle="1" w:styleId="1445">
    <w:name w:val="样式 (中文) 仿宋_GB2312 四号 首行缩进:  0.77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446">
    <w:name w:val="样式 样式 标题 4四级sect 1.2.3.4Ref Heading 1rh1H4Heading sqlh4h41... + ..."/>
    <w:basedOn w:val="1190"/>
    <w:autoRedefine/>
    <w:qFormat/>
    <w:uiPriority w:val="0"/>
    <w:pPr>
      <w:jc w:val="left"/>
    </w:pPr>
  </w:style>
  <w:style w:type="paragraph" w:customStyle="1" w:styleId="1447">
    <w:name w:val="样式 样式 样式 正文文本 + 行距: 2 倍行距 + 首行缩进:  2.45 字符 + 首行缩进:  2.45 字符"/>
    <w:basedOn w:val="1448"/>
    <w:autoRedefine/>
    <w:qFormat/>
    <w:uiPriority w:val="0"/>
    <w:pPr>
      <w:tabs>
        <w:tab w:val="left" w:pos="142"/>
        <w:tab w:val="left" w:pos="851"/>
      </w:tabs>
      <w:spacing w:before="50" w:after="50"/>
      <w:ind w:left="57" w:firstLine="245"/>
    </w:pPr>
  </w:style>
  <w:style w:type="paragraph" w:customStyle="1" w:styleId="1448">
    <w:name w:val="样式 样式 正文文本 + 行距: 2 倍行距 + 首行缩进:  2.45 字符"/>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49">
    <w:name w:val="样式 样式 正文文本 + 行距: 2 倍行距 + 左  0.57 字符 首行缩进:  2 字符"/>
    <w:basedOn w:val="1202"/>
    <w:autoRedefine/>
    <w:qFormat/>
    <w:uiPriority w:val="0"/>
    <w:pPr>
      <w:tabs>
        <w:tab w:val="left" w:pos="142"/>
      </w:tabs>
      <w:ind w:left="120" w:leftChars="57" w:right="119" w:firstLine="588" w:firstLineChars="245"/>
    </w:pPr>
    <w:rPr>
      <w:rFonts w:ascii="仿宋" w:hAnsi="仿宋" w:eastAsia="宋体"/>
    </w:rPr>
  </w:style>
  <w:style w:type="paragraph" w:customStyle="1" w:styleId="1450">
    <w:name w:val="样式 样式 样式 正文文本 + 首行缩进:  2 字符 行距: 2 倍行距 + 首行缩进:  2 字符 + 仿宋"/>
    <w:basedOn w:val="1432"/>
    <w:autoRedefine/>
    <w:qFormat/>
    <w:uiPriority w:val="0"/>
    <w:pPr>
      <w:spacing w:before="50" w:after="50"/>
      <w:ind w:firstLine="200" w:firstLineChars="200"/>
    </w:pPr>
    <w:rPr>
      <w:rFonts w:ascii="仿宋" w:hAnsi="仿宋" w:eastAsia="仿宋_GB2312"/>
    </w:rPr>
  </w:style>
  <w:style w:type="paragraph" w:customStyle="1" w:styleId="1451">
    <w:name w:val="样式 一级正文 + 仿宋 首行缩进:  0 字符"/>
    <w:basedOn w:val="1351"/>
    <w:autoRedefine/>
    <w:qFormat/>
    <w:uiPriority w:val="0"/>
    <w:pPr>
      <w:spacing w:beforeLines="50"/>
      <w:ind w:firstLine="539" w:firstLineChars="0"/>
    </w:pPr>
    <w:rPr>
      <w:rFonts w:ascii="仿宋" w:hAnsi="仿宋" w:eastAsia="仿宋" w:cs="宋体"/>
      <w:szCs w:val="20"/>
    </w:rPr>
  </w:style>
  <w:style w:type="paragraph" w:customStyle="1" w:styleId="1452">
    <w:name w:val="样式 样式 正文文本 + 行距: 2 倍行距 + (中文) 仿宋"/>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53">
    <w:name w:val="样式 (中文) 仿宋_GB2312 四号 黑色 行距: 1.5 倍行距"/>
    <w:basedOn w:val="1"/>
    <w:autoRedefine/>
    <w:qFormat/>
    <w:uiPriority w:val="0"/>
    <w:pPr>
      <w:spacing w:beforeLines="50" w:afterLines="50" w:line="300" w:lineRule="auto"/>
      <w:ind w:firstLine="480" w:firstLineChars="200"/>
    </w:pPr>
    <w:rPr>
      <w:rFonts w:ascii="仿宋_GB2312" w:hAnsi="Times New Roman" w:eastAsia="仿宋_GB2312" w:cs="宋体"/>
      <w:color w:val="000000"/>
      <w:sz w:val="24"/>
      <w:szCs w:val="20"/>
    </w:rPr>
  </w:style>
  <w:style w:type="paragraph" w:customStyle="1" w:styleId="1454">
    <w:name w:val="样式 样式 样式 标题 4四级sect 1.2.3.4Ref Heading 1rh1H4Heading sqlh4h41......"/>
    <w:basedOn w:val="1431"/>
    <w:autoRedefine/>
    <w:qFormat/>
    <w:uiPriority w:val="0"/>
    <w:pPr>
      <w:spacing w:before="50" w:after="50"/>
      <w:ind w:left="-67" w:leftChars="-67"/>
      <w:jc w:val="left"/>
    </w:pPr>
  </w:style>
  <w:style w:type="paragraph" w:customStyle="1" w:styleId="1455">
    <w:name w:val="样式 样式 样式 样式 样式 样式 样式 正文文本 + 行距: 2 倍行距 + 左侧:  0.57 字符 首行缩进:  2.45...1"/>
    <w:basedOn w:val="1414"/>
    <w:autoRedefine/>
    <w:qFormat/>
    <w:uiPriority w:val="0"/>
    <w:pPr>
      <w:ind w:firstLine="152" w:firstLineChars="152"/>
    </w:pPr>
  </w:style>
  <w:style w:type="paragraph" w:customStyle="1" w:styleId="1456">
    <w:name w:val="样式 样式 样式 正文文本 + 行距: 2 倍行距 + (中文) 仿宋 + 左侧:  0.57 字符 首行缩进:  2.45 ..."/>
    <w:basedOn w:val="1452"/>
    <w:autoRedefine/>
    <w:qFormat/>
    <w:uiPriority w:val="0"/>
    <w:pPr>
      <w:spacing w:before="50" w:after="50"/>
      <w:ind w:left="57" w:firstLine="245"/>
    </w:pPr>
  </w:style>
  <w:style w:type="paragraph" w:customStyle="1" w:styleId="1457">
    <w:name w:val="样式 小四 左侧:  0.74 厘米 行距: 1.5 倍行距1"/>
    <w:basedOn w:val="1"/>
    <w:autoRedefine/>
    <w:qFormat/>
    <w:uiPriority w:val="0"/>
    <w:pPr>
      <w:spacing w:beforeLines="50" w:afterLines="50" w:line="300" w:lineRule="auto"/>
      <w:ind w:left="420" w:firstLine="200" w:firstLineChars="200"/>
      <w:jc w:val="left"/>
    </w:pPr>
    <w:rPr>
      <w:rFonts w:eastAsia="仿宋_GB2312" w:cs="宋体"/>
      <w:sz w:val="24"/>
      <w:szCs w:val="20"/>
    </w:rPr>
  </w:style>
  <w:style w:type="paragraph" w:customStyle="1" w:styleId="1458">
    <w:name w:val="样式 样式 正文文本 + 行距: 2 倍行距 + (中文) 仿宋 左侧:  0.57 字符 首行缩进:  2.45 字符 ..."/>
    <w:basedOn w:val="1202"/>
    <w:autoRedefine/>
    <w:qFormat/>
    <w:uiPriority w:val="0"/>
    <w:pPr>
      <w:tabs>
        <w:tab w:val="left" w:pos="142"/>
      </w:tabs>
      <w:spacing w:before="120" w:after="120"/>
      <w:ind w:left="120" w:leftChars="57" w:right="119" w:firstLine="588" w:firstLineChars="245"/>
    </w:pPr>
    <w:rPr>
      <w:rFonts w:ascii="仿宋" w:hAnsi="仿宋" w:eastAsia="仿宋"/>
    </w:rPr>
  </w:style>
  <w:style w:type="paragraph" w:customStyle="1" w:styleId="1459">
    <w:name w:val="样式 样式 仿宋_GB2312 (符号) 宋体 四号 黑色 行距: 1.5 倍行距 首行缩进:  2 字符 + 首行缩进:  2..."/>
    <w:basedOn w:val="1460"/>
    <w:autoRedefine/>
    <w:qFormat/>
    <w:uiPriority w:val="0"/>
    <w:pPr>
      <w:spacing w:before="50" w:after="50"/>
      <w:ind w:firstLine="200"/>
    </w:pPr>
  </w:style>
  <w:style w:type="paragraph" w:customStyle="1" w:styleId="1460">
    <w:name w:val="样式 仿宋_GB2312 (符号) 宋体 四号 黑色 行距: 1.5 倍行距 首行缩进:  2 字符"/>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461">
    <w:name w:val="样式 样式 样式 正文文本 + 行距: 2 倍行距1 + 首行缩进:  2 字符 段前: 0.5 行 段后: 0.5 行1 + ..."/>
    <w:basedOn w:val="1462"/>
    <w:autoRedefine/>
    <w:qFormat/>
    <w:uiPriority w:val="0"/>
    <w:pPr>
      <w:tabs>
        <w:tab w:val="left" w:pos="851"/>
        <w:tab w:val="left" w:pos="993"/>
      </w:tabs>
    </w:pPr>
  </w:style>
  <w:style w:type="paragraph" w:customStyle="1" w:styleId="1462">
    <w:name w:val="样式 样式 正文文本 + 行距: 2 倍行距1 + 首行缩进:  2 字符 段前: 0.5 行 段后: 0.5 行1"/>
    <w:basedOn w:val="1412"/>
    <w:autoRedefine/>
    <w:qFormat/>
    <w:uiPriority w:val="0"/>
  </w:style>
  <w:style w:type="paragraph" w:customStyle="1" w:styleId="1463">
    <w:name w:val="样式 标题 2 + 黑体"/>
    <w:basedOn w:val="4"/>
    <w:autoRedefine/>
    <w:qFormat/>
    <w:uiPriority w:val="0"/>
    <w:pPr>
      <w:tabs>
        <w:tab w:val="left" w:pos="576"/>
        <w:tab w:val="left" w:pos="840"/>
      </w:tabs>
      <w:spacing w:before="240" w:beforeLines="50" w:after="180" w:afterLines="50" w:line="360" w:lineRule="auto"/>
      <w:ind w:left="578" w:hanging="578"/>
    </w:pPr>
    <w:rPr>
      <w:rFonts w:ascii="黑体" w:hAnsi="黑体" w:cs="Arial"/>
      <w:b w:val="0"/>
      <w:sz w:val="28"/>
    </w:rPr>
  </w:style>
  <w:style w:type="paragraph" w:customStyle="1" w:styleId="1464">
    <w:name w:val="日期11"/>
    <w:basedOn w:val="1"/>
    <w:next w:val="1"/>
    <w:autoRedefine/>
    <w:qFormat/>
    <w:uiPriority w:val="0"/>
    <w:pPr>
      <w:adjustRightInd w:val="0"/>
      <w:spacing w:beforeLines="50" w:afterLines="50" w:line="360" w:lineRule="auto"/>
      <w:ind w:firstLine="200" w:firstLineChars="200"/>
    </w:pPr>
    <w:rPr>
      <w:rFonts w:hint="eastAsia" w:ascii="宋体" w:hAnsi="Arial" w:eastAsia="仿宋_GB2312"/>
      <w:spacing w:val="2"/>
      <w:sz w:val="24"/>
      <w:szCs w:val="20"/>
    </w:rPr>
  </w:style>
  <w:style w:type="paragraph" w:customStyle="1" w:styleId="1465">
    <w:name w:val="样式 样式 样式 样式 正文文本 + 行距: 2 倍行距 + 左侧:  0.57 字符 首行缩进:  2.45 字符 段前: 0...4"/>
    <w:basedOn w:val="1466"/>
    <w:autoRedefine/>
    <w:qFormat/>
    <w:uiPriority w:val="0"/>
    <w:pPr>
      <w:tabs>
        <w:tab w:val="left" w:pos="142"/>
        <w:tab w:val="left" w:pos="851"/>
      </w:tabs>
    </w:pPr>
  </w:style>
  <w:style w:type="paragraph" w:customStyle="1" w:styleId="1466">
    <w:name w:val="样式 样式 样式 正文文本 + 行距: 2 倍行距 + 左侧:  0.57 字符 首行缩进:  2.45 字符 段前: 0.5 ..."/>
    <w:basedOn w:val="1418"/>
    <w:autoRedefine/>
    <w:qFormat/>
    <w:uiPriority w:val="0"/>
  </w:style>
  <w:style w:type="paragraph" w:customStyle="1" w:styleId="1467">
    <w:name w:val="1."/>
    <w:basedOn w:val="1"/>
    <w:autoRedefine/>
    <w:qFormat/>
    <w:uiPriority w:val="0"/>
    <w:pPr>
      <w:spacing w:beforeLines="50" w:afterLines="50" w:line="300" w:lineRule="auto"/>
      <w:ind w:firstLine="480" w:firstLineChars="200"/>
    </w:pPr>
    <w:rPr>
      <w:rFonts w:ascii="黑体" w:hAnsi="Times New Roman" w:eastAsia="黑体"/>
      <w:b/>
      <w:sz w:val="28"/>
      <w:szCs w:val="20"/>
    </w:rPr>
  </w:style>
  <w:style w:type="paragraph" w:customStyle="1" w:styleId="1468">
    <w:name w:val="样式 样式 正文文本 + (西文) 华文楷体 行距: 2 倍行距 + 首行缩进:  2 字符"/>
    <w:basedOn w:val="1205"/>
    <w:autoRedefine/>
    <w:qFormat/>
    <w:uiPriority w:val="0"/>
    <w:pPr>
      <w:spacing w:line="300" w:lineRule="auto"/>
      <w:ind w:firstLine="0"/>
    </w:pPr>
  </w:style>
  <w:style w:type="paragraph" w:customStyle="1" w:styleId="1469">
    <w:name w:val="样式 样式 样式 正文文本 + (西文) 华文楷体 行距: 2 倍行距 + 首行缩进:  2 字符 + 首行缩进:  2 字符"/>
    <w:basedOn w:val="1468"/>
    <w:autoRedefine/>
    <w:qFormat/>
    <w:uiPriority w:val="0"/>
    <w:pPr>
      <w:ind w:firstLine="200"/>
    </w:pPr>
  </w:style>
  <w:style w:type="paragraph" w:customStyle="1" w:styleId="1470">
    <w:name w:val="样式 样式 题注 + 仿宋_GB2312 五号 居中 + 段前: 0.5 行 段后: 0.5 行"/>
    <w:basedOn w:val="1"/>
    <w:autoRedefine/>
    <w:qFormat/>
    <w:uiPriority w:val="0"/>
    <w:pPr>
      <w:spacing w:beforeLines="50" w:afterLines="50" w:line="300" w:lineRule="auto"/>
      <w:jc w:val="center"/>
    </w:pPr>
    <w:rPr>
      <w:rFonts w:ascii="仿宋_GB2312" w:hAnsi="Arial" w:eastAsia="仿宋_GB2312" w:cs="宋体"/>
      <w:szCs w:val="20"/>
    </w:rPr>
  </w:style>
  <w:style w:type="paragraph" w:customStyle="1" w:styleId="1471">
    <w:name w:val="样式 仿宋 小四 段前: 6 磅 段后: 6 磅 行距: 1.5 倍行距 首行缩进:  2 字符"/>
    <w:basedOn w:val="1"/>
    <w:autoRedefine/>
    <w:qFormat/>
    <w:uiPriority w:val="0"/>
    <w:pPr>
      <w:spacing w:beforeLines="50" w:afterLines="50" w:line="300" w:lineRule="auto"/>
      <w:ind w:firstLine="480" w:firstLineChars="200"/>
      <w:jc w:val="left"/>
    </w:pPr>
    <w:rPr>
      <w:rFonts w:ascii="仿宋" w:hAnsi="仿宋" w:eastAsia="仿宋" w:cs="宋体"/>
      <w:sz w:val="24"/>
      <w:szCs w:val="20"/>
    </w:rPr>
  </w:style>
  <w:style w:type="paragraph" w:customStyle="1" w:styleId="1472">
    <w:name w:val="样式 样式 样式 样式 正文文本 + (西文) 华文楷体 行距: 2 倍行距 + 首行缩进:  2 字符 + 首行缩进:  2 ..."/>
    <w:basedOn w:val="1469"/>
    <w:autoRedefine/>
    <w:qFormat/>
    <w:uiPriority w:val="0"/>
  </w:style>
  <w:style w:type="paragraph" w:customStyle="1" w:styleId="1473">
    <w:name w:val="样式 样式 (中文) 仿宋_GB2312 四号 首行缩进:  0.74 厘米 + 首行缩进:  2 字符 段前: 0.5 行..."/>
    <w:basedOn w:val="1474"/>
    <w:autoRedefine/>
    <w:qFormat/>
    <w:uiPriority w:val="0"/>
    <w:pPr>
      <w:spacing w:before="50" w:after="50"/>
      <w:ind w:firstLine="200"/>
    </w:pPr>
  </w:style>
  <w:style w:type="paragraph" w:customStyle="1" w:styleId="1474">
    <w:name w:val="样式 (中文) 仿宋_GB2312 四号 首行缩进:  0.74 厘米"/>
    <w:basedOn w:val="1"/>
    <w:autoRedefine/>
    <w:qFormat/>
    <w:uiPriority w:val="0"/>
    <w:pPr>
      <w:spacing w:beforeLines="50" w:afterLines="50" w:line="300" w:lineRule="auto"/>
      <w:ind w:firstLine="420" w:firstLineChars="200"/>
    </w:pPr>
    <w:rPr>
      <w:rFonts w:ascii="仿宋_GB2312" w:hAnsi="仿宋_GB2312" w:eastAsia="仿宋_GB2312" w:cs="宋体"/>
      <w:kern w:val="0"/>
      <w:sz w:val="24"/>
      <w:szCs w:val="20"/>
    </w:rPr>
  </w:style>
  <w:style w:type="paragraph" w:customStyle="1" w:styleId="1475">
    <w:name w:val="样式 小四 加粗 段前: 6 磅 段后: 6 磅 行距: 1.5 倍行距"/>
    <w:basedOn w:val="1"/>
    <w:autoRedefine/>
    <w:qFormat/>
    <w:uiPriority w:val="0"/>
    <w:pPr>
      <w:spacing w:beforeLines="50" w:afterLines="50" w:line="300" w:lineRule="auto"/>
      <w:jc w:val="left"/>
    </w:pPr>
    <w:rPr>
      <w:rFonts w:ascii="Times New Roman" w:hAnsi="Times New Roman" w:cs="宋体"/>
      <w:b/>
      <w:bCs/>
      <w:sz w:val="24"/>
      <w:szCs w:val="20"/>
    </w:rPr>
  </w:style>
  <w:style w:type="paragraph" w:customStyle="1" w:styleId="1476">
    <w:name w:val="样式 仿宋_GB2312 小四 首行缩进:  0.74 厘米 行距: 1.5 倍行距"/>
    <w:basedOn w:val="1"/>
    <w:autoRedefine/>
    <w:qFormat/>
    <w:uiPriority w:val="0"/>
    <w:pPr>
      <w:spacing w:beforeLines="50" w:afterLines="50" w:line="300" w:lineRule="auto"/>
      <w:ind w:firstLine="420"/>
      <w:jc w:val="left"/>
    </w:pPr>
    <w:rPr>
      <w:rFonts w:ascii="仿宋_GB2312" w:hAnsi="仿宋_GB2312" w:eastAsia="仿宋_GB2312" w:cs="宋体"/>
      <w:sz w:val="24"/>
      <w:szCs w:val="20"/>
    </w:rPr>
  </w:style>
  <w:style w:type="paragraph" w:customStyle="1" w:styleId="1477">
    <w:name w:val="样式 样式 样式 样式 样式 正文文本 + (西文) 华文楷体 行距: 2 倍行距 + 首行缩进:  2 字符 + 首行缩进: ..."/>
    <w:basedOn w:val="1472"/>
    <w:autoRedefine/>
    <w:qFormat/>
    <w:uiPriority w:val="0"/>
  </w:style>
  <w:style w:type="paragraph" w:customStyle="1" w:styleId="1478">
    <w:name w:val="样式 (中文) 仿宋_GB2312 四号"/>
    <w:basedOn w:val="1"/>
    <w:autoRedefine/>
    <w:qFormat/>
    <w:uiPriority w:val="0"/>
    <w:pPr>
      <w:spacing w:beforeLines="50" w:afterLines="50" w:line="300" w:lineRule="auto"/>
      <w:ind w:firstLine="480" w:firstLineChars="200"/>
    </w:pPr>
    <w:rPr>
      <w:rFonts w:ascii="仿宋_GB2312" w:hAnsi="仿宋_GB2312" w:eastAsia="仿宋_GB2312" w:cs="宋体"/>
      <w:kern w:val="0"/>
      <w:sz w:val="24"/>
      <w:szCs w:val="20"/>
    </w:rPr>
  </w:style>
  <w:style w:type="paragraph" w:customStyle="1" w:styleId="1479">
    <w:name w:val="样式 样式 样式 正文文本 + 行距: 2 倍行距 + 左侧:  0.57 字符 首行缩进:  2.45 字符 段前: 0.5 ...3"/>
    <w:basedOn w:val="1418"/>
    <w:autoRedefine/>
    <w:qFormat/>
    <w:uiPriority w:val="0"/>
  </w:style>
  <w:style w:type="paragraph" w:customStyle="1" w:styleId="1480">
    <w:name w:val="样式 样式 样式 样式 正文文本 + 行距: 2 倍行距 + 左侧:  0.57 字符 首行缩进:  2.45 字符 段前: 0..."/>
    <w:basedOn w:val="1466"/>
    <w:autoRedefine/>
    <w:qFormat/>
    <w:uiPriority w:val="0"/>
    <w:pPr>
      <w:ind w:firstLine="186" w:firstLineChars="186"/>
    </w:pPr>
  </w:style>
  <w:style w:type="paragraph" w:customStyle="1" w:styleId="1481">
    <w:name w:val="样式 样式 样式 标题 2heading 4二级2nd levelh22Header 2H2l2Underrubrik1... ..."/>
    <w:basedOn w:val="1437"/>
    <w:autoRedefine/>
    <w:qFormat/>
    <w:uiPriority w:val="0"/>
  </w:style>
  <w:style w:type="paragraph" w:customStyle="1" w:styleId="1482">
    <w:name w:val="样式 样式 样式 样式 样式 正文文本 + 行距: 2 倍行距 + 左侧:  0.57 字符 首行缩进:  2.45 字符 段前..."/>
    <w:basedOn w:val="1480"/>
    <w:autoRedefine/>
    <w:qFormat/>
    <w:uiPriority w:val="0"/>
    <w:pPr>
      <w:spacing w:before="120" w:after="120"/>
      <w:ind w:left="0" w:leftChars="0" w:right="0" w:firstLine="480" w:firstLineChars="200"/>
    </w:pPr>
    <w:rPr>
      <w:rFonts w:eastAsia="仿宋_GB2312"/>
    </w:rPr>
  </w:style>
  <w:style w:type="paragraph" w:customStyle="1" w:styleId="1483">
    <w:name w:val="样式 样式 样式 样式 样式 正文文本 + 行距: 2 倍行距 + 左侧:  0.57 字符 首行缩进:  2.45 字符 段前...2"/>
    <w:basedOn w:val="1484"/>
    <w:autoRedefine/>
    <w:qFormat/>
    <w:uiPriority w:val="0"/>
    <w:pPr>
      <w:tabs>
        <w:tab w:val="left" w:pos="142"/>
        <w:tab w:val="left" w:pos="851"/>
      </w:tabs>
      <w:spacing w:before="120" w:after="120"/>
      <w:ind w:left="120" w:firstLine="480"/>
    </w:pPr>
  </w:style>
  <w:style w:type="paragraph" w:customStyle="1" w:styleId="1484">
    <w:name w:val="样式 样式 样式 样式 正文文本 + 行距: 2 倍行距 + 左侧:  0.57 字符 首行缩进:  2.45 字符 段前: 0...9"/>
    <w:basedOn w:val="1479"/>
    <w:autoRedefine/>
    <w:qFormat/>
    <w:uiPriority w:val="0"/>
    <w:pPr>
      <w:ind w:firstLine="200" w:firstLineChars="200"/>
    </w:pPr>
  </w:style>
  <w:style w:type="paragraph" w:customStyle="1" w:styleId="1485">
    <w:name w:val="样式 样式 样式 样式 样式 样式 正文文本 + 行距: 2 倍行距 + 左侧:  0.57 字符 首行缩进:  2.45 字符..."/>
    <w:basedOn w:val="1482"/>
    <w:autoRedefine/>
    <w:qFormat/>
    <w:uiPriority w:val="0"/>
    <w:pPr>
      <w:spacing w:before="50" w:after="50"/>
      <w:ind w:left="57" w:firstLine="186"/>
    </w:pPr>
  </w:style>
  <w:style w:type="paragraph" w:customStyle="1" w:styleId="1486">
    <w:name w:val="样式 样式 样式 正文文本 + 行距: 2 倍行距 + (中文) 仿宋 左侧:  0.57 字符 首行缩进:  2.45 字符 ..."/>
    <w:basedOn w:val="1458"/>
    <w:autoRedefine/>
    <w:qFormat/>
    <w:uiPriority w:val="0"/>
    <w:pPr>
      <w:spacing w:before="50" w:after="50"/>
      <w:ind w:left="0" w:leftChars="0" w:right="0" w:firstLine="200" w:firstLineChars="200"/>
    </w:pPr>
    <w:rPr>
      <w:rFonts w:eastAsia="仿宋_GB2312"/>
    </w:rPr>
  </w:style>
  <w:style w:type="paragraph" w:customStyle="1" w:styleId="1487">
    <w:name w:val="样式 样式 标题 5第四层条h55l4H5dashdsddFirst BulletHeading 5A标题5B...2 + 段前..."/>
    <w:basedOn w:val="1213"/>
    <w:autoRedefine/>
    <w:qFormat/>
    <w:uiPriority w:val="0"/>
    <w:pPr>
      <w:spacing w:line="300" w:lineRule="auto"/>
      <w:jc w:val="left"/>
    </w:pPr>
    <w:rPr>
      <w:rFonts w:ascii="仿宋_GB2312" w:hAnsi="仿宋_GB2312" w:eastAsia="仿宋_GB2312"/>
      <w:kern w:val="0"/>
    </w:rPr>
  </w:style>
  <w:style w:type="paragraph" w:customStyle="1" w:styleId="1488">
    <w:name w:val="样式 样式 样式 样式 样式 样式 样式 正文文本 + 行距: 2 倍行距 + 左侧:  0.57 字符 首行缩进:  2.45..."/>
    <w:basedOn w:val="1485"/>
    <w:autoRedefine/>
    <w:qFormat/>
    <w:uiPriority w:val="0"/>
    <w:pPr>
      <w:spacing w:before="120" w:after="120"/>
      <w:ind w:left="0" w:firstLine="480"/>
    </w:pPr>
  </w:style>
  <w:style w:type="paragraph" w:customStyle="1" w:styleId="1489">
    <w:name w:val="样式 样式 样式 样式 样式 正文 + + 首行缩进:  2 字符 + 首行缩进:  2 字符 + 段前: 0.5 行 段后: ..."/>
    <w:basedOn w:val="1"/>
    <w:autoRedefine/>
    <w:qFormat/>
    <w:uiPriority w:val="0"/>
    <w:pPr>
      <w:spacing w:beforeLines="50" w:afterLines="50" w:line="360" w:lineRule="auto"/>
      <w:ind w:firstLine="480" w:firstLineChars="200"/>
      <w:jc w:val="left"/>
    </w:pPr>
    <w:rPr>
      <w:rFonts w:ascii="仿宋_GB2312" w:hAnsi="仿宋_GB2312" w:eastAsia="仿宋_GB2312" w:cs="宋体"/>
      <w:kern w:val="0"/>
      <w:sz w:val="24"/>
      <w:szCs w:val="20"/>
    </w:rPr>
  </w:style>
  <w:style w:type="paragraph" w:customStyle="1" w:styleId="1490">
    <w:name w:val="样式 仿宋_GB2312 四号 段前: 6 磅 段后: 6 磅 行距: 1.5 倍行距 首行缩进:  2.25 字符"/>
    <w:basedOn w:val="1"/>
    <w:autoRedefine/>
    <w:qFormat/>
    <w:uiPriority w:val="0"/>
    <w:pPr>
      <w:spacing w:beforeLines="50" w:afterLines="50" w:line="300" w:lineRule="auto"/>
      <w:ind w:firstLine="540" w:firstLineChars="225"/>
    </w:pPr>
    <w:rPr>
      <w:rFonts w:ascii="仿宋_GB2312" w:hAnsi="Times New Roman" w:eastAsia="仿宋" w:cs="宋体"/>
      <w:sz w:val="24"/>
      <w:szCs w:val="20"/>
    </w:rPr>
  </w:style>
  <w:style w:type="paragraph" w:customStyle="1" w:styleId="1491">
    <w:name w:val="样式 样式 仿宋 小四 段前: 6 磅 段后: 6 磅 行距: 1.5 倍行距 首行缩进:  2 字符 + 首行缩进:  2 字..."/>
    <w:basedOn w:val="1471"/>
    <w:autoRedefine/>
    <w:qFormat/>
    <w:uiPriority w:val="0"/>
    <w:pPr>
      <w:spacing w:before="50" w:after="50"/>
      <w:ind w:firstLine="482" w:firstLineChars="0"/>
    </w:pPr>
  </w:style>
  <w:style w:type="paragraph" w:customStyle="1" w:styleId="1492">
    <w:name w:val="样式 样式 仿宋_GB2312 四号 段前: 6 磅 段后: 6 磅 行距: 1.5 倍行距 首行缩进:  2.25 字符 + ..."/>
    <w:basedOn w:val="1490"/>
    <w:autoRedefine/>
    <w:qFormat/>
    <w:uiPriority w:val="0"/>
    <w:pPr>
      <w:spacing w:before="50" w:after="50"/>
      <w:ind w:firstLine="225"/>
    </w:pPr>
  </w:style>
  <w:style w:type="paragraph" w:customStyle="1" w:styleId="1493">
    <w:name w:val="样式 正文文本 + 段前: 0.5 行 段后: 0.5 行"/>
    <w:basedOn w:val="33"/>
    <w:autoRedefine/>
    <w:qFormat/>
    <w:uiPriority w:val="0"/>
    <w:pPr>
      <w:tabs>
        <w:tab w:val="left" w:pos="851"/>
      </w:tabs>
      <w:spacing w:before="120" w:beforeLines="50" w:afterLines="50" w:line="360" w:lineRule="auto"/>
      <w:ind w:left="900" w:hanging="420"/>
      <w:jc w:val="left"/>
    </w:pPr>
    <w:rPr>
      <w:rFonts w:ascii="仿宋_GB2312" w:hAnsi="仿宋_GB2312" w:eastAsia="仿宋_GB2312" w:cs="宋体"/>
      <w:kern w:val="0"/>
      <w:sz w:val="24"/>
      <w:szCs w:val="20"/>
    </w:rPr>
  </w:style>
  <w:style w:type="paragraph" w:customStyle="1" w:styleId="1494">
    <w:name w:val="样式 样式 样式 样式 正文文本 + 行距: 2 倍行距 + 左侧:  0.57 字符 首行缩进:  2.45 字符 段前: 0...1"/>
    <w:basedOn w:val="1466"/>
    <w:autoRedefine/>
    <w:qFormat/>
    <w:uiPriority w:val="0"/>
    <w:rPr>
      <w:rFonts w:ascii="仿宋_GB2312" w:hAnsi="仿宋_GB2312"/>
    </w:rPr>
  </w:style>
  <w:style w:type="paragraph" w:customStyle="1" w:styleId="1495">
    <w:name w:val="样式 仿宋_GB2312 居中 行距: 1.5 倍行距"/>
    <w:basedOn w:val="1"/>
    <w:autoRedefine/>
    <w:qFormat/>
    <w:uiPriority w:val="0"/>
    <w:pPr>
      <w:spacing w:beforeLines="50" w:afterLines="50" w:line="300" w:lineRule="auto"/>
      <w:jc w:val="center"/>
    </w:pPr>
    <w:rPr>
      <w:rFonts w:ascii="仿宋_GB2312" w:hAnsi="Times New Roman" w:eastAsia="仿宋_GB2312" w:cs="宋体"/>
      <w:szCs w:val="20"/>
    </w:rPr>
  </w:style>
  <w:style w:type="paragraph" w:customStyle="1" w:styleId="1496">
    <w:name w:val="样式 样式 正文文本 + 行距: 2 倍行距1 + (中文) 仿宋_GB2312 四号"/>
    <w:basedOn w:val="1412"/>
    <w:autoRedefine/>
    <w:qFormat/>
    <w:uiPriority w:val="0"/>
    <w:pPr>
      <w:spacing w:before="50" w:after="50"/>
      <w:ind w:firstLine="200"/>
    </w:pPr>
  </w:style>
  <w:style w:type="paragraph" w:customStyle="1" w:styleId="1497">
    <w:name w:val="样式 正文文本 + 首行缩进:  0 字符"/>
    <w:basedOn w:val="33"/>
    <w:autoRedefine/>
    <w:qFormat/>
    <w:uiPriority w:val="0"/>
    <w:pPr>
      <w:tabs>
        <w:tab w:val="left" w:pos="851"/>
      </w:tabs>
      <w:adjustRightInd w:val="0"/>
      <w:spacing w:before="120" w:beforeLines="50" w:afterLines="50" w:line="360" w:lineRule="auto"/>
      <w:ind w:left="900" w:firstLine="480"/>
      <w:jc w:val="left"/>
    </w:pPr>
    <w:rPr>
      <w:rFonts w:ascii="仿宋_GB2312" w:hAnsi="仿宋_GB2312" w:eastAsia="仿宋_GB2312" w:cs="宋体"/>
      <w:kern w:val="0"/>
      <w:sz w:val="24"/>
      <w:szCs w:val="20"/>
    </w:rPr>
  </w:style>
  <w:style w:type="paragraph" w:customStyle="1" w:styleId="1498">
    <w:name w:val="样式 样式 样式 样式 正文文本 + 行距: 2 倍行距 + 左侧:  0.57 字符 首行缩进:  2.45 字符 段前: 0...2"/>
    <w:basedOn w:val="1466"/>
    <w:autoRedefine/>
    <w:qFormat/>
    <w:uiPriority w:val="0"/>
    <w:rPr>
      <w:rFonts w:ascii="仿宋_GB2312" w:hAnsi="仿宋_GB2312"/>
    </w:rPr>
  </w:style>
  <w:style w:type="paragraph" w:customStyle="1" w:styleId="1499">
    <w:name w:val="样式 样式 正文 + + 首行缩进:  2 字符"/>
    <w:basedOn w:val="1500"/>
    <w:autoRedefine/>
    <w:qFormat/>
    <w:uiPriority w:val="0"/>
    <w:rPr>
      <w:rFonts w:ascii="仿宋_GB2312" w:hAnsi="仿宋_GB2312" w:cs="宋体"/>
    </w:rPr>
  </w:style>
  <w:style w:type="paragraph" w:customStyle="1" w:styleId="1500">
    <w:name w:val="样式 正文 +"/>
    <w:basedOn w:val="1"/>
    <w:autoRedefine/>
    <w:qFormat/>
    <w:uiPriority w:val="0"/>
    <w:pPr>
      <w:spacing w:beforeLines="50" w:afterLines="50" w:line="300" w:lineRule="auto"/>
      <w:ind w:firstLine="480" w:firstLineChars="200"/>
    </w:pPr>
    <w:rPr>
      <w:rFonts w:ascii="Times New Roman" w:hAnsi="Times New Roman" w:eastAsia="仿宋_GB2312"/>
      <w:kern w:val="0"/>
      <w:sz w:val="24"/>
      <w:szCs w:val="20"/>
    </w:rPr>
  </w:style>
  <w:style w:type="paragraph" w:customStyle="1" w:styleId="1501">
    <w:name w:val="样式 仿宋_GB2312 四号 左侧:  0.63 厘米 行距: 1.5 倍行距 首行缩进:  2.04 字符"/>
    <w:basedOn w:val="1"/>
    <w:autoRedefine/>
    <w:qFormat/>
    <w:uiPriority w:val="0"/>
    <w:pPr>
      <w:spacing w:beforeLines="50" w:afterLines="50" w:line="300" w:lineRule="auto"/>
      <w:ind w:left="357" w:firstLine="204" w:firstLineChars="204"/>
    </w:pPr>
    <w:rPr>
      <w:rFonts w:ascii="仿宋_GB2312" w:hAnsi="Times New Roman" w:eastAsia="仿宋" w:cs="宋体"/>
      <w:sz w:val="24"/>
      <w:szCs w:val="20"/>
    </w:rPr>
  </w:style>
  <w:style w:type="paragraph" w:customStyle="1" w:styleId="1502">
    <w:name w:val="样式 首行缩进:  2 字符1"/>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3">
    <w:name w:val="样式 正文文本 + (中文) 仿宋 (符号) 仿宋_GB2312 小四 行距: 2 倍行距 左  0.67 字符 首行..."/>
    <w:basedOn w:val="33"/>
    <w:autoRedefine/>
    <w:qFormat/>
    <w:uiPriority w:val="0"/>
    <w:pPr>
      <w:tabs>
        <w:tab w:val="left" w:pos="851"/>
      </w:tabs>
      <w:spacing w:after="0" w:line="360" w:lineRule="auto"/>
      <w:ind w:left="141" w:leftChars="67" w:firstLine="566" w:firstLineChars="236"/>
      <w:jc w:val="left"/>
    </w:pPr>
    <w:rPr>
      <w:rFonts w:ascii="仿宋_GB2312" w:hAnsi="仿宋_GB2312" w:eastAsia="仿宋" w:cs="宋体"/>
      <w:sz w:val="24"/>
      <w:szCs w:val="20"/>
    </w:rPr>
  </w:style>
  <w:style w:type="paragraph" w:customStyle="1" w:styleId="1504">
    <w:name w:val="样式 样式 正文文本 + (中文) 仿宋 (符号) 仿宋_GB2312 小四 行距: 2 倍行距 左  0.67 字符 首行....."/>
    <w:basedOn w:val="1503"/>
    <w:autoRedefine/>
    <w:qFormat/>
    <w:uiPriority w:val="0"/>
    <w:pPr>
      <w:ind w:firstLine="425" w:firstLineChars="177"/>
    </w:pPr>
  </w:style>
  <w:style w:type="paragraph" w:customStyle="1" w:styleId="1505">
    <w:name w:val="样式 题注 + 仿宋_GB2312 五号 居中 行距: 1.5 倍行距"/>
    <w:basedOn w:val="23"/>
    <w:autoRedefine/>
    <w:qFormat/>
    <w:uiPriority w:val="0"/>
    <w:pPr>
      <w:spacing w:before="0" w:beforeLines="50" w:after="0" w:afterLines="50" w:line="60" w:lineRule="auto"/>
      <w:jc w:val="center"/>
    </w:pPr>
    <w:rPr>
      <w:rFonts w:ascii="仿宋_GB2312" w:eastAsia="仿宋_GB2312" w:cs="宋体"/>
      <w:sz w:val="21"/>
      <w:szCs w:val="22"/>
    </w:rPr>
  </w:style>
  <w:style w:type="paragraph" w:customStyle="1" w:styleId="1506">
    <w:name w:val="样式 样式 仿宋_GB2312 四号 段前: 6 磅 段后: 6 磅 行距: 1.5 倍行距 + 段前: 0.5 行 段后: ..."/>
    <w:basedOn w:val="1430"/>
    <w:autoRedefine/>
    <w:qFormat/>
    <w:uiPriority w:val="0"/>
    <w:pPr>
      <w:spacing w:before="120" w:after="120"/>
    </w:pPr>
  </w:style>
  <w:style w:type="paragraph" w:customStyle="1" w:styleId="1507">
    <w:name w:val="样式 纯文本表序、表名 + 仿宋_GB2312 四号 两端对齐"/>
    <w:basedOn w:val="43"/>
    <w:autoRedefine/>
    <w:qFormat/>
    <w:uiPriority w:val="0"/>
    <w:pPr>
      <w:spacing w:line="300" w:lineRule="auto"/>
      <w:ind w:firstLine="200" w:firstLineChars="200"/>
      <w:jc w:val="left"/>
    </w:pPr>
    <w:rPr>
      <w:rFonts w:ascii="仿宋_GB2312" w:hAnsi="宋体" w:eastAsia="仿宋_GB2312" w:cs="宋体"/>
      <w:szCs w:val="20"/>
    </w:rPr>
  </w:style>
  <w:style w:type="paragraph" w:customStyle="1" w:styleId="1508">
    <w:name w:val="样式 样式 样式 样式 正文文本 + 行距: 2 倍行距 + 左侧:  0.57 字符 首行缩进:  2.45 字符 段前: 0...3"/>
    <w:basedOn w:val="1466"/>
    <w:autoRedefine/>
    <w:qFormat/>
    <w:uiPriority w:val="0"/>
    <w:pPr>
      <w:ind w:firstLine="200" w:firstLineChars="200"/>
    </w:pPr>
  </w:style>
  <w:style w:type="paragraph" w:customStyle="1" w:styleId="1509">
    <w:name w:val="样式 仿宋_GB2312 四号3"/>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10">
    <w:name w:val="样式 样式 样式 正文文本 + 行距: 2 倍行距 + 左侧:  0.57 字符 首行缩进:  2.45 字符 段前: 0.5 ...2"/>
    <w:basedOn w:val="1418"/>
    <w:autoRedefine/>
    <w:qFormat/>
    <w:uiPriority w:val="0"/>
  </w:style>
  <w:style w:type="paragraph" w:customStyle="1" w:styleId="1511">
    <w:name w:val="样式 样式 标题 5第四层条h55l4H5dashdsddFirst BulletHeading 5A标题5B... + 段前:..."/>
    <w:basedOn w:val="1227"/>
    <w:autoRedefine/>
    <w:qFormat/>
    <w:uiPriority w:val="0"/>
    <w:pPr>
      <w:spacing w:before="120" w:after="120"/>
      <w:jc w:val="left"/>
    </w:pPr>
    <w:rPr>
      <w:rFonts w:hAnsi="黑体"/>
    </w:rPr>
  </w:style>
  <w:style w:type="paragraph" w:customStyle="1" w:styleId="1512">
    <w:name w:val="样式 样式 样式 样式 正文文本 + 行距: 2 倍行距 + 左侧:  0.57 字符 首行缩进:  2.45 字符 段前: 0...6"/>
    <w:basedOn w:val="1510"/>
    <w:autoRedefine/>
    <w:qFormat/>
    <w:uiPriority w:val="0"/>
  </w:style>
  <w:style w:type="paragraph" w:customStyle="1" w:styleId="1513">
    <w:name w:val="样式 样式 样式 样式 正文文本 + 行距: 2 倍行距 + (中文) 仿宋 + 左侧:  0.57 字符 首行缩进:  2.4..."/>
    <w:basedOn w:val="1456"/>
    <w:autoRedefine/>
    <w:qFormat/>
    <w:uiPriority w:val="0"/>
    <w:pPr>
      <w:spacing w:before="120" w:after="120"/>
      <w:ind w:left="0" w:leftChars="0" w:right="0" w:firstLine="480" w:firstLineChars="200"/>
    </w:pPr>
    <w:rPr>
      <w:rFonts w:eastAsia="仿宋_GB2312"/>
    </w:rPr>
  </w:style>
  <w:style w:type="paragraph" w:customStyle="1" w:styleId="1514">
    <w:name w:val="样式 样式 样式 题注 + 仿宋_GB2312 五号 + 段前: 0.5 行 段后: 0.5 行 + 段前: 0.5 行 段后..."/>
    <w:basedOn w:val="1"/>
    <w:autoRedefine/>
    <w:qFormat/>
    <w:uiPriority w:val="0"/>
    <w:pPr>
      <w:spacing w:beforeLines="50" w:afterLines="50" w:line="300" w:lineRule="auto"/>
      <w:ind w:firstLine="200" w:firstLineChars="200"/>
      <w:jc w:val="center"/>
    </w:pPr>
    <w:rPr>
      <w:rFonts w:ascii="仿宋_GB2312" w:hAnsi="仿宋_GB2312" w:eastAsia="仿宋_GB2312" w:cs="宋体"/>
      <w:sz w:val="24"/>
      <w:szCs w:val="20"/>
    </w:rPr>
  </w:style>
  <w:style w:type="paragraph" w:customStyle="1" w:styleId="1515">
    <w:name w:val="样式 样式 正文文本 + 行距: 2 倍行距1 + 首行缩进:  2 字符 段前: 0.5 行 段后: 0.5 行"/>
    <w:basedOn w:val="1412"/>
    <w:autoRedefine/>
    <w:qFormat/>
    <w:uiPriority w:val="0"/>
    <w:pPr>
      <w:spacing w:before="50" w:after="50"/>
      <w:ind w:firstLine="200"/>
    </w:pPr>
  </w:style>
  <w:style w:type="paragraph" w:customStyle="1" w:styleId="1516">
    <w:name w:val="样式 样式 样式 样式 正文文本 + 行距: 2 倍行距1 + 首行缩进:  2 字符 段前: 0.5 行 段后: 0.5 行1..."/>
    <w:basedOn w:val="1461"/>
    <w:autoRedefine/>
    <w:qFormat/>
    <w:uiPriority w:val="0"/>
    <w:pPr>
      <w:spacing w:before="50" w:after="50"/>
      <w:ind w:firstLine="200"/>
    </w:pPr>
  </w:style>
  <w:style w:type="paragraph" w:customStyle="1" w:styleId="1517">
    <w:name w:val="样式 左侧:  0.85 厘米 行距: 1.5 倍行距"/>
    <w:basedOn w:val="1"/>
    <w:autoRedefine/>
    <w:qFormat/>
    <w:uiPriority w:val="0"/>
    <w:pPr>
      <w:spacing w:beforeLines="50" w:afterLines="50" w:line="300" w:lineRule="auto"/>
      <w:ind w:left="482" w:firstLine="200" w:firstLineChars="200"/>
    </w:pPr>
    <w:rPr>
      <w:rFonts w:ascii="Times New Roman" w:hAnsi="Times New Roman" w:eastAsia="仿宋_GB2312" w:cs="宋体"/>
      <w:sz w:val="24"/>
      <w:szCs w:val="20"/>
    </w:rPr>
  </w:style>
  <w:style w:type="paragraph" w:customStyle="1" w:styleId="1518">
    <w:name w:val="样式 样式 样式 标题 5第四层条h55l4H5dashdsddFirst BulletHeading 5A标题5B... + ..."/>
    <w:basedOn w:val="1511"/>
    <w:autoRedefine/>
    <w:qFormat/>
    <w:uiPriority w:val="0"/>
    <w:pPr/>
  </w:style>
  <w:style w:type="paragraph" w:customStyle="1" w:styleId="1519">
    <w:name w:val="样式 标题 8不用8Legal Level 1.1.1.theading 8resume注意框体（A）Level..."/>
    <w:basedOn w:val="10"/>
    <w:autoRedefine/>
    <w:qFormat/>
    <w:uiPriority w:val="0"/>
    <w:pPr>
      <w:numPr>
        <w:ilvl w:val="7"/>
        <w:numId w:val="38"/>
      </w:numPr>
      <w:tabs>
        <w:tab w:val="clear" w:pos="0"/>
      </w:tabs>
      <w:spacing w:line="319" w:lineRule="auto"/>
      <w:jc w:val="left"/>
    </w:pPr>
    <w:rPr>
      <w:rFonts w:ascii="Arial" w:hAnsi="Arial" w:eastAsia="黑体"/>
      <w:b/>
      <w:bCs/>
      <w:kern w:val="0"/>
      <w:szCs w:val="28"/>
    </w:rPr>
  </w:style>
  <w:style w:type="paragraph" w:customStyle="1" w:styleId="1520">
    <w:name w:val="样式 样式 样式 样式 正文文本 + 行距: 2 倍行距 + 左侧:  0.57 字符 首行缩进:  2.45 字符 段前: 0...7"/>
    <w:basedOn w:val="1479"/>
    <w:autoRedefine/>
    <w:qFormat/>
    <w:uiPriority w:val="0"/>
  </w:style>
  <w:style w:type="paragraph" w:customStyle="1" w:styleId="1521">
    <w:name w:val="样式 样式 样式 样式 正文 + + 首行缩进:  2 字符 + 首行缩进:  2 字符 + 段前: 0.5 行 段后: 0...."/>
    <w:basedOn w:val="1522"/>
    <w:autoRedefine/>
    <w:qFormat/>
    <w:uiPriority w:val="0"/>
    <w:pPr>
      <w:spacing w:before="156" w:after="156"/>
      <w:jc w:val="center"/>
    </w:pPr>
    <w:rPr>
      <w:sz w:val="18"/>
    </w:rPr>
  </w:style>
  <w:style w:type="paragraph" w:customStyle="1" w:styleId="1522">
    <w:name w:val="样式 样式 样式 正文 + + 首行缩进:  2 字符 + 首行缩进:  2 字符"/>
    <w:basedOn w:val="1499"/>
    <w:autoRedefine/>
    <w:qFormat/>
    <w:uiPriority w:val="0"/>
    <w:pPr>
      <w:ind w:firstLine="0" w:firstLineChars="0"/>
    </w:pPr>
    <w:rPr>
      <w:sz w:val="21"/>
    </w:rPr>
  </w:style>
  <w:style w:type="paragraph" w:customStyle="1" w:styleId="1523">
    <w:name w:val="样式 样式 样式 样式 正文文本 + 行距: 2 倍行距 + 首行缩进:  2.45 字符 + 首行缩进:  2.45 字符 +..."/>
    <w:basedOn w:val="1447"/>
    <w:autoRedefine/>
    <w:qFormat/>
    <w:uiPriority w:val="0"/>
  </w:style>
  <w:style w:type="paragraph" w:customStyle="1" w:styleId="1524">
    <w:name w:val="样式 样式 样式 样式 正文文本 + 行距: 2 倍行距 + 左侧:  0.57 字符 首行缩进:  2.45 字符 段前: 0...8"/>
    <w:basedOn w:val="1479"/>
    <w:autoRedefine/>
    <w:qFormat/>
    <w:uiPriority w:val="0"/>
  </w:style>
  <w:style w:type="paragraph" w:customStyle="1" w:styleId="1525">
    <w:name w:val="样式 标题 8不用8Legal Level 1.1.1.theading 8resume注意框体（A）Level...1"/>
    <w:basedOn w:val="10"/>
    <w:autoRedefine/>
    <w:qFormat/>
    <w:uiPriority w:val="0"/>
    <w:pPr>
      <w:tabs>
        <w:tab w:val="clear" w:pos="0"/>
      </w:tabs>
      <w:spacing w:before="120" w:after="120" w:line="300" w:lineRule="auto"/>
      <w:ind w:left="4394" w:hanging="1418"/>
      <w:jc w:val="left"/>
    </w:pPr>
    <w:rPr>
      <w:rFonts w:ascii="Arial" w:hAnsi="Arial" w:eastAsia="黑体" w:cs="宋体"/>
      <w:b/>
      <w:bCs/>
      <w:kern w:val="0"/>
      <w:szCs w:val="20"/>
    </w:rPr>
  </w:style>
  <w:style w:type="paragraph" w:customStyle="1" w:styleId="1526">
    <w:name w:val="样式 (中文) 仿宋_GB2312 小四 段前: 6 磅 段后: 6 磅 行距: 1.5 倍行距"/>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527">
    <w:name w:val="样式 仿宋_GB2312 四号 段前: 6 磅 段后: 6 磅 行距: 1.5 倍行距 首行缩进:  2.5 字符"/>
    <w:basedOn w:val="1"/>
    <w:autoRedefine/>
    <w:qFormat/>
    <w:uiPriority w:val="0"/>
    <w:pPr>
      <w:spacing w:beforeLines="50" w:afterLines="50" w:line="300" w:lineRule="auto"/>
      <w:ind w:firstLine="250" w:firstLineChars="250"/>
    </w:pPr>
    <w:rPr>
      <w:rFonts w:ascii="仿宋_GB2312" w:hAnsi="Times New Roman" w:eastAsia="仿宋_GB2312" w:cs="宋体"/>
      <w:sz w:val="28"/>
      <w:szCs w:val="20"/>
    </w:rPr>
  </w:style>
  <w:style w:type="paragraph" w:customStyle="1" w:styleId="1528">
    <w:name w:val="样式 样式 样式 仿宋 小四 段前: 6 磅 段后: 6 磅 行距: 1.5 倍行距 首行缩进:  2 字符 + 首行缩进:  ..."/>
    <w:basedOn w:val="1491"/>
    <w:autoRedefine/>
    <w:qFormat/>
    <w:uiPriority w:val="0"/>
    <w:pPr>
      <w:spacing w:before="120" w:after="120"/>
      <w:ind w:firstLine="480"/>
    </w:pPr>
  </w:style>
  <w:style w:type="paragraph" w:customStyle="1" w:styleId="1529">
    <w:name w:val="样式 仿宋_GB2312 (符号) 宋体 四号 段前: 6 磅 段后: 6 磅 行距: 1.5 倍行距"/>
    <w:basedOn w:val="1"/>
    <w:autoRedefine/>
    <w:qFormat/>
    <w:uiPriority w:val="0"/>
    <w:pPr>
      <w:spacing w:beforeLines="50" w:afterLines="50" w:line="300" w:lineRule="auto"/>
      <w:jc w:val="left"/>
    </w:pPr>
    <w:rPr>
      <w:rFonts w:ascii="仿宋_GB2312" w:hAnsi="宋体" w:eastAsia="仿宋_GB2312" w:cs="宋体"/>
      <w:sz w:val="24"/>
      <w:szCs w:val="20"/>
    </w:rPr>
  </w:style>
  <w:style w:type="paragraph" w:customStyle="1" w:styleId="1530">
    <w:name w:val="样式 样式 样式 样式 正文文本 + 行距: 2 倍行距 + 左侧:  0.57 字符 首行缩进:  2.45 字符 段前: 0...10"/>
    <w:basedOn w:val="1479"/>
    <w:autoRedefine/>
    <w:qFormat/>
    <w:uiPriority w:val="0"/>
    <w:pPr>
      <w:ind w:left="0" w:leftChars="0" w:right="0" w:firstLine="200" w:firstLineChars="200"/>
    </w:pPr>
  </w:style>
  <w:style w:type="paragraph" w:customStyle="1" w:styleId="1531">
    <w:name w:val="样式 仿宋_GB2312 四号 黑色 首行缩进:  0.74 厘米 行距: 1.5 倍行距"/>
    <w:basedOn w:val="1"/>
    <w:autoRedefine/>
    <w:qFormat/>
    <w:uiPriority w:val="0"/>
    <w:pPr>
      <w:spacing w:beforeLines="50" w:afterLines="50" w:line="300" w:lineRule="auto"/>
      <w:ind w:firstLine="420"/>
    </w:pPr>
    <w:rPr>
      <w:rFonts w:ascii="仿宋_GB2312" w:hAnsi="Times New Roman" w:eastAsia="仿宋_GB2312" w:cs="宋体"/>
      <w:color w:val="000000"/>
      <w:sz w:val="24"/>
      <w:szCs w:val="20"/>
    </w:rPr>
  </w:style>
  <w:style w:type="paragraph" w:customStyle="1" w:styleId="1532">
    <w:name w:val="样式 样式 样式 样式 样式 正文文本 + 行距: 2 倍行距 + 左侧:  0.57 字符 首行缩进:  2.45 字符 段前...3"/>
    <w:basedOn w:val="1530"/>
    <w:autoRedefine/>
    <w:qFormat/>
    <w:uiPriority w:val="0"/>
  </w:style>
  <w:style w:type="paragraph" w:customStyle="1" w:styleId="1533">
    <w:name w:val="样式 样式 一级正文 + 仿宋 首行缩进:  0 字符 + 段前: 0.5 行"/>
    <w:basedOn w:val="1451"/>
    <w:autoRedefine/>
    <w:qFormat/>
    <w:uiPriority w:val="0"/>
    <w:pPr>
      <w:spacing w:before="50" w:afterLines="50" w:line="300" w:lineRule="auto"/>
      <w:jc w:val="left"/>
    </w:pPr>
  </w:style>
  <w:style w:type="paragraph" w:customStyle="1" w:styleId="1534">
    <w:name w:val="样式 样式 样式 样式 标题 3三级h33rd levelH3标题 3 Charl3CTsect1.2.33heading 3...."/>
    <w:basedOn w:val="1433"/>
    <w:autoRedefine/>
    <w:qFormat/>
    <w:uiPriority w:val="0"/>
    <w:pPr>
      <w:jc w:val="left"/>
    </w:pPr>
  </w:style>
  <w:style w:type="paragraph" w:customStyle="1" w:styleId="1535">
    <w:name w:val="样式 样式 样式 样式 样式 标题 3三级h33rd levelH3标题 3 Charl3CTsect1.2.33heading..."/>
    <w:basedOn w:val="1534"/>
    <w:autoRedefine/>
    <w:qFormat/>
    <w:uiPriority w:val="0"/>
    <w:pPr>
      <w:ind w:left="566" w:leftChars="0" w:hanging="566" w:hangingChars="188"/>
    </w:pPr>
  </w:style>
  <w:style w:type="paragraph" w:customStyle="1" w:styleId="1536">
    <w:name w:val="样式 列表项目符号 4 + 仿宋 非加粗 首行缩进:  2 字符"/>
    <w:basedOn w:val="17"/>
    <w:autoRedefine/>
    <w:qFormat/>
    <w:uiPriority w:val="0"/>
    <w:pPr>
      <w:widowControl/>
      <w:numPr>
        <w:numId w:val="0"/>
      </w:numPr>
      <w:tabs>
        <w:tab w:val="clear" w:pos="1620"/>
      </w:tabs>
      <w:spacing w:beforeLines="50" w:afterLines="50" w:line="300" w:lineRule="auto"/>
      <w:ind w:firstLine="200" w:firstLineChars="200"/>
    </w:pPr>
    <w:rPr>
      <w:rFonts w:ascii="仿宋" w:hAnsi="仿宋" w:eastAsia="仿宋_GB2312" w:cs="宋体"/>
      <w:sz w:val="24"/>
      <w:szCs w:val="20"/>
    </w:rPr>
  </w:style>
  <w:style w:type="paragraph" w:customStyle="1" w:styleId="1537">
    <w:name w:val="样式 样式 首行缩进:  2 字符 + 居中 行距: 2 倍行距"/>
    <w:basedOn w:val="449"/>
    <w:autoRedefine/>
    <w:qFormat/>
    <w:uiPriority w:val="0"/>
    <w:pPr>
      <w:widowControl w:val="0"/>
      <w:numPr>
        <w:numId w:val="0"/>
      </w:numPr>
      <w:tabs>
        <w:tab w:val="clear" w:pos="420"/>
      </w:tabs>
      <w:spacing w:before="120" w:beforeLines="50" w:after="120" w:afterLines="50" w:line="300" w:lineRule="auto"/>
      <w:ind w:left="840" w:hanging="420"/>
      <w:jc w:val="center"/>
    </w:pPr>
    <w:rPr>
      <w:rFonts w:ascii="Times New Roman" w:hAnsi="Times New Roman" w:eastAsia="仿宋_GB2312" w:cs="宋体"/>
      <w:bCs w:val="0"/>
      <w:color w:val="auto"/>
      <w:sz w:val="21"/>
      <w:szCs w:val="20"/>
    </w:rPr>
  </w:style>
  <w:style w:type="paragraph" w:customStyle="1" w:styleId="1538">
    <w:name w:val="样式 标题 2Heading 2 HiddenHeading 2 CCBSH2heading 2sect 1.2Un..."/>
    <w:basedOn w:val="4"/>
    <w:autoRedefine/>
    <w:qFormat/>
    <w:uiPriority w:val="0"/>
    <w:pPr>
      <w:tabs>
        <w:tab w:val="left" w:pos="567"/>
      </w:tabs>
      <w:adjustRightInd w:val="0"/>
      <w:ind w:left="567" w:hanging="567"/>
      <w:jc w:val="left"/>
      <w:textAlignment w:val="baseline"/>
    </w:pPr>
    <w:rPr>
      <w:rFonts w:cs="宋体"/>
      <w:bCs w:val="0"/>
      <w:kern w:val="44"/>
      <w:sz w:val="30"/>
      <w:szCs w:val="20"/>
    </w:rPr>
  </w:style>
  <w:style w:type="paragraph" w:customStyle="1" w:styleId="1539">
    <w:name w:val="样式 段前: 6 磅 段后: 6 磅"/>
    <w:basedOn w:val="1"/>
    <w:autoRedefine/>
    <w:qFormat/>
    <w:uiPriority w:val="0"/>
    <w:pPr>
      <w:spacing w:before="120" w:after="120"/>
    </w:pPr>
    <w:rPr>
      <w:rFonts w:ascii="Times New Roman" w:hAnsi="Times New Roman" w:cs="宋体"/>
      <w:szCs w:val="20"/>
    </w:rPr>
  </w:style>
  <w:style w:type="paragraph" w:customStyle="1" w:styleId="1540">
    <w:name w:val="xl57"/>
    <w:basedOn w:val="1"/>
    <w:autoRedefine/>
    <w:qFormat/>
    <w:uiPriority w:val="0"/>
    <w:pPr>
      <w:widowControl/>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541">
    <w:name w:val="Date1"/>
    <w:basedOn w:val="1"/>
    <w:next w:val="1"/>
    <w:autoRedefine/>
    <w:qFormat/>
    <w:uiPriority w:val="99"/>
    <w:pPr>
      <w:adjustRightInd w:val="0"/>
      <w:spacing w:line="360" w:lineRule="auto"/>
    </w:pPr>
    <w:rPr>
      <w:rFonts w:hint="eastAsia" w:ascii="宋体" w:hAnsi="Arial"/>
      <w:spacing w:val="2"/>
      <w:sz w:val="24"/>
      <w:szCs w:val="20"/>
    </w:rPr>
  </w:style>
  <w:style w:type="paragraph" w:customStyle="1" w:styleId="1542">
    <w:name w:val="第一章"/>
    <w:basedOn w:val="1"/>
    <w:autoRedefine/>
    <w:qFormat/>
    <w:uiPriority w:val="0"/>
    <w:pPr>
      <w:adjustRightInd w:val="0"/>
      <w:spacing w:beforeLines="50" w:afterLines="50" w:line="400" w:lineRule="atLeast"/>
      <w:ind w:firstLine="480" w:firstLineChars="200"/>
      <w:jc w:val="center"/>
      <w:textAlignment w:val="baseline"/>
    </w:pPr>
    <w:rPr>
      <w:rFonts w:ascii="Times New Roman" w:hAnsi="Times New Roman" w:eastAsia="黑体"/>
      <w:kern w:val="0"/>
      <w:sz w:val="36"/>
      <w:szCs w:val="20"/>
    </w:rPr>
  </w:style>
  <w:style w:type="paragraph" w:customStyle="1" w:styleId="1543">
    <w:name w:val="样式 正文文本 + 黑色 段前: 7.8 磅 段后: 7.8 磅"/>
    <w:basedOn w:val="33"/>
    <w:autoRedefine/>
    <w:qFormat/>
    <w:uiPriority w:val="0"/>
    <w:pPr>
      <w:tabs>
        <w:tab w:val="left" w:pos="851"/>
      </w:tabs>
      <w:spacing w:before="120" w:beforeLines="50" w:afterLines="50" w:line="360" w:lineRule="auto"/>
      <w:ind w:left="900" w:hanging="420"/>
      <w:jc w:val="left"/>
    </w:pPr>
    <w:rPr>
      <w:rFonts w:ascii="Times New Roman" w:hAnsi="Times New Roman" w:eastAsia="仿宋_GB2312" w:cs="宋体"/>
      <w:sz w:val="24"/>
      <w:szCs w:val="20"/>
    </w:rPr>
  </w:style>
  <w:style w:type="paragraph" w:customStyle="1" w:styleId="1544">
    <w:name w:val="公文标题3"/>
    <w:basedOn w:val="5"/>
    <w:autoRedefine/>
    <w:qFormat/>
    <w:uiPriority w:val="0"/>
    <w:pPr>
      <w:keepNext w:val="0"/>
      <w:keepLines w:val="0"/>
      <w:tabs>
        <w:tab w:val="left" w:pos="720"/>
      </w:tabs>
      <w:adjustRightInd w:val="0"/>
      <w:snapToGrid w:val="0"/>
      <w:spacing w:before="240" w:beforeLines="100"/>
      <w:ind w:left="360" w:firstLine="200" w:firstLineChars="200"/>
      <w:jc w:val="left"/>
    </w:pPr>
    <w:rPr>
      <w:rFonts w:ascii="Arial" w:hAnsi="Times New Roman" w:eastAsia="仿宋_GB2312" w:cs="Arial"/>
      <w:b w:val="0"/>
      <w:bCs w:val="0"/>
      <w:snapToGrid w:val="0"/>
      <w:sz w:val="30"/>
      <w:szCs w:val="20"/>
    </w:rPr>
  </w:style>
  <w:style w:type="paragraph" w:customStyle="1" w:styleId="1545">
    <w:name w:val="样式 样式 样式 小四 左侧:  0.74 厘米 行距: 1.5 倍行距1 + 首行缩进:  2 字符 + 段前: 0.5 行..."/>
    <w:basedOn w:val="1434"/>
    <w:autoRedefine/>
    <w:qFormat/>
    <w:uiPriority w:val="0"/>
    <w:pPr>
      <w:ind w:left="420" w:leftChars="100" w:right="210" w:rightChars="100"/>
    </w:pPr>
  </w:style>
  <w:style w:type="paragraph" w:customStyle="1" w:styleId="1546">
    <w:name w:val="样式 首行缩进:  0.74 厘米"/>
    <w:basedOn w:val="1"/>
    <w:autoRedefine/>
    <w:qFormat/>
    <w:uiPriority w:val="0"/>
    <w:pPr>
      <w:spacing w:beforeLines="50" w:afterLines="50" w:line="480" w:lineRule="exact"/>
      <w:ind w:firstLine="510" w:firstLineChars="200"/>
    </w:pPr>
    <w:rPr>
      <w:rFonts w:ascii="Times New Roman" w:hAnsi="Times New Roman" w:eastAsia="仿宋_GB2312"/>
      <w:sz w:val="24"/>
      <w:szCs w:val="20"/>
    </w:rPr>
  </w:style>
  <w:style w:type="paragraph" w:customStyle="1" w:styleId="1547">
    <w:name w:val="五级条标题"/>
    <w:basedOn w:val="1548"/>
    <w:next w:val="1"/>
    <w:autoRedefine/>
    <w:qFormat/>
    <w:uiPriority w:val="0"/>
    <w:pPr>
      <w:tabs>
        <w:tab w:val="left" w:pos="2177"/>
        <w:tab w:val="left" w:pos="3437"/>
      </w:tabs>
    </w:pPr>
  </w:style>
  <w:style w:type="paragraph" w:customStyle="1" w:styleId="1548">
    <w:name w:val="四级条标题"/>
    <w:basedOn w:val="1549"/>
    <w:next w:val="1"/>
    <w:autoRedefine/>
    <w:qFormat/>
    <w:uiPriority w:val="0"/>
    <w:pPr>
      <w:tabs>
        <w:tab w:val="left" w:pos="2177"/>
        <w:tab w:val="left" w:pos="3437"/>
      </w:tabs>
      <w:ind w:left="3437"/>
      <w:outlineLvl w:val="5"/>
    </w:pPr>
  </w:style>
  <w:style w:type="paragraph" w:customStyle="1" w:styleId="1549">
    <w:name w:val="三级条标题"/>
    <w:basedOn w:val="1550"/>
    <w:next w:val="1"/>
    <w:autoRedefine/>
    <w:qFormat/>
    <w:uiPriority w:val="0"/>
    <w:pPr>
      <w:tabs>
        <w:tab w:val="left" w:pos="2177"/>
      </w:tabs>
    </w:pPr>
  </w:style>
  <w:style w:type="paragraph" w:customStyle="1" w:styleId="1550">
    <w:name w:val="二级条标题"/>
    <w:basedOn w:val="1551"/>
    <w:next w:val="1"/>
    <w:autoRedefine/>
    <w:qFormat/>
    <w:uiPriority w:val="0"/>
    <w:pPr>
      <w:tabs>
        <w:tab w:val="left" w:pos="2177"/>
      </w:tabs>
    </w:pPr>
  </w:style>
  <w:style w:type="paragraph" w:customStyle="1" w:styleId="1551">
    <w:name w:val="一级条标题"/>
    <w:basedOn w:val="1552"/>
    <w:next w:val="1"/>
    <w:autoRedefine/>
    <w:qFormat/>
    <w:uiPriority w:val="0"/>
    <w:pPr>
      <w:tabs>
        <w:tab w:val="left" w:pos="2177"/>
      </w:tabs>
      <w:ind w:left="2177" w:hanging="420"/>
      <w:outlineLvl w:val="2"/>
    </w:pPr>
  </w:style>
  <w:style w:type="paragraph" w:customStyle="1" w:styleId="1552">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3">
    <w:name w:val="样式 PI + 黑色 段前: 自动 段后: 自动 行距: 1.5 倍行距 首行缩进:  2 字符"/>
    <w:basedOn w:val="34"/>
    <w:autoRedefine/>
    <w:qFormat/>
    <w:uiPriority w:val="0"/>
    <w:pPr>
      <w:widowControl/>
      <w:spacing w:beforeLines="50" w:after="120" w:afterLines="50" w:line="300" w:lineRule="auto"/>
      <w:ind w:firstLine="480" w:firstLineChars="200"/>
      <w:jc w:val="left"/>
    </w:pPr>
    <w:rPr>
      <w:rFonts w:hAnsi="宋体" w:eastAsia="仿宋_GB2312" w:cs="宋体"/>
      <w:color w:val="000000"/>
      <w:spacing w:val="0"/>
      <w:kern w:val="0"/>
      <w:sz w:val="24"/>
    </w:rPr>
  </w:style>
  <w:style w:type="paragraph" w:customStyle="1" w:styleId="1554">
    <w:name w:val="一、"/>
    <w:basedOn w:val="34"/>
    <w:autoRedefine/>
    <w:qFormat/>
    <w:uiPriority w:val="0"/>
    <w:pPr>
      <w:spacing w:beforeLines="50" w:after="120" w:afterLines="50" w:line="240" w:lineRule="auto"/>
      <w:ind w:firstLine="0"/>
    </w:pPr>
    <w:rPr>
      <w:rFonts w:ascii="Times New Roman" w:hAnsi="Times New Roman" w:eastAsia="仿宋_GB2312"/>
      <w:b/>
      <w:spacing w:val="0"/>
      <w:sz w:val="30"/>
    </w:rPr>
  </w:style>
  <w:style w:type="paragraph" w:customStyle="1" w:styleId="1555">
    <w:name w:val="正文格式"/>
    <w:basedOn w:val="1"/>
    <w:autoRedefine/>
    <w:qFormat/>
    <w:uiPriority w:val="0"/>
    <w:pPr>
      <w:spacing w:beforeLines="50" w:afterLines="50" w:line="360" w:lineRule="auto"/>
      <w:ind w:firstLine="200" w:firstLineChars="200"/>
    </w:pPr>
    <w:rPr>
      <w:rFonts w:ascii="Times New Roman" w:hAnsi="Times New Roman" w:eastAsia="仿宋_GB2312"/>
      <w:sz w:val="24"/>
      <w:szCs w:val="20"/>
    </w:rPr>
  </w:style>
  <w:style w:type="paragraph" w:customStyle="1" w:styleId="1556">
    <w:name w:val="xl29"/>
    <w:basedOn w:val="1"/>
    <w:autoRedefine/>
    <w:qFormat/>
    <w:uiPriority w:val="0"/>
    <w:pPr>
      <w:widowControl/>
      <w:pBdr>
        <w:top w:val="single" w:color="auto" w:sz="8" w:space="0"/>
        <w:left w:val="single" w:color="auto" w:sz="4" w:space="0"/>
        <w:bottom w:val="single" w:color="auto" w:sz="4" w:space="0"/>
        <w:right w:val="single" w:color="auto" w:sz="8"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557">
    <w:name w:val="样式 样式 (西文) Calibri (中文) 仿宋_GB2312 小四 首行缩进:  0.74 厘米 行距: 1.5 倍行距 ..."/>
    <w:basedOn w:val="1558"/>
    <w:autoRedefine/>
    <w:qFormat/>
    <w:uiPriority w:val="0"/>
    <w:pPr>
      <w:spacing w:before="156" w:after="156"/>
    </w:pPr>
  </w:style>
  <w:style w:type="paragraph" w:customStyle="1" w:styleId="1558">
    <w:name w:val="样式 (西文) Calibri (中文) 仿宋_GB2312 小四 首行缩进:  0.74 厘米 行距: 1.5 倍行距"/>
    <w:basedOn w:val="1"/>
    <w:autoRedefine/>
    <w:qFormat/>
    <w:uiPriority w:val="0"/>
    <w:pPr>
      <w:spacing w:beforeLines="50" w:afterLines="50" w:line="360" w:lineRule="auto"/>
      <w:ind w:firstLine="480" w:firstLineChars="200"/>
    </w:pPr>
    <w:rPr>
      <w:rFonts w:eastAsia="仿宋_GB2312" w:cs="宋体"/>
      <w:sz w:val="24"/>
      <w:szCs w:val="20"/>
    </w:rPr>
  </w:style>
  <w:style w:type="paragraph" w:customStyle="1" w:styleId="1559">
    <w:name w:val="xl35"/>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60">
    <w:name w:val="样式 样式 仿宋_GB2312 四号 首行缩进:  0.85 厘米 行距: 2 倍行距1 + Arial 行距: 1.5 倍行距"/>
    <w:basedOn w:val="1359"/>
    <w:autoRedefine/>
    <w:qFormat/>
    <w:uiPriority w:val="0"/>
    <w:pPr>
      <w:spacing w:before="50" w:after="50"/>
      <w:ind w:firstLine="200"/>
    </w:pPr>
    <w:rPr>
      <w:rFonts w:ascii="Arial" w:hAnsi="Arial"/>
    </w:rPr>
  </w:style>
  <w:style w:type="paragraph" w:customStyle="1" w:styleId="1561">
    <w:name w:val="附表"/>
    <w:basedOn w:val="1562"/>
    <w:autoRedefine/>
    <w:qFormat/>
    <w:uiPriority w:val="0"/>
    <w:pPr>
      <w:tabs>
        <w:tab w:val="left" w:pos="360"/>
      </w:tabs>
    </w:pPr>
  </w:style>
  <w:style w:type="paragraph" w:customStyle="1" w:styleId="1562">
    <w:name w:val="节名"/>
    <w:basedOn w:val="1"/>
    <w:autoRedefine/>
    <w:qFormat/>
    <w:uiPriority w:val="0"/>
    <w:pPr>
      <w:tabs>
        <w:tab w:val="left" w:pos="360"/>
      </w:tabs>
      <w:spacing w:beforeLines="50" w:afterLines="50" w:line="360" w:lineRule="auto"/>
      <w:ind w:firstLine="482" w:firstLineChars="200"/>
    </w:pPr>
    <w:rPr>
      <w:rFonts w:ascii="宋体" w:hAnsi="宋体" w:eastAsia="仿宋_GB2312"/>
      <w:b/>
      <w:color w:val="000000"/>
      <w:sz w:val="24"/>
      <w:szCs w:val="20"/>
    </w:rPr>
  </w:style>
  <w:style w:type="paragraph" w:customStyle="1" w:styleId="1563">
    <w:name w:val="xl23"/>
    <w:basedOn w:val="1"/>
    <w:autoRedefine/>
    <w:qFormat/>
    <w:uiPriority w:val="0"/>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firstLineChars="200"/>
      <w:jc w:val="center"/>
    </w:pPr>
    <w:rPr>
      <w:rFonts w:ascii="Arial Unicode MS" w:hAnsi="Arial Unicode MS" w:eastAsia="Arial Unicode MS"/>
      <w:kern w:val="0"/>
      <w:sz w:val="20"/>
      <w:szCs w:val="20"/>
    </w:rPr>
  </w:style>
  <w:style w:type="paragraph" w:customStyle="1" w:styleId="1564">
    <w:name w:val="样式 (西文) Calibri (中文) 仿宋_GB2312 小四 首行缩进:  0.74 厘米 段前: 6 磅 段后..."/>
    <w:basedOn w:val="1"/>
    <w:autoRedefine/>
    <w:qFormat/>
    <w:uiPriority w:val="0"/>
    <w:pPr>
      <w:spacing w:beforeLines="50" w:afterLines="50" w:line="300" w:lineRule="auto"/>
      <w:ind w:firstLine="200" w:firstLineChars="200"/>
    </w:pPr>
    <w:rPr>
      <w:rFonts w:eastAsia="仿宋_GB2312" w:cs="宋体"/>
      <w:sz w:val="24"/>
      <w:szCs w:val="20"/>
    </w:rPr>
  </w:style>
  <w:style w:type="paragraph" w:customStyle="1" w:styleId="1565">
    <w:name w:val="xl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66">
    <w:name w:val="Char Char Char Char Char Char Char Char Char Char Char Char Char Char Char Char1"/>
    <w:basedOn w:val="1"/>
    <w:autoRedefine/>
    <w:qFormat/>
    <w:uiPriority w:val="99"/>
    <w:pPr>
      <w:tabs>
        <w:tab w:val="left" w:pos="360"/>
      </w:tabs>
    </w:pPr>
    <w:rPr>
      <w:rFonts w:ascii="Times New Roman" w:hAnsi="Times New Roman"/>
      <w:sz w:val="24"/>
      <w:szCs w:val="24"/>
    </w:rPr>
  </w:style>
  <w:style w:type="paragraph" w:customStyle="1" w:styleId="1567">
    <w:name w:val="wen"/>
    <w:basedOn w:val="1"/>
    <w:autoRedefine/>
    <w:qFormat/>
    <w:uiPriority w:val="0"/>
    <w:pPr>
      <w:widowControl/>
      <w:spacing w:beforeLines="50" w:beforeAutospacing="1" w:afterLines="50" w:afterAutospacing="1" w:line="270" w:lineRule="atLeast"/>
      <w:ind w:firstLine="360" w:firstLineChars="200"/>
      <w:jc w:val="left"/>
    </w:pPr>
    <w:rPr>
      <w:rFonts w:ascii="宋体" w:hAnsi="宋体" w:eastAsia="仿宋_GB2312"/>
      <w:color w:val="333333"/>
      <w:kern w:val="0"/>
      <w:sz w:val="18"/>
      <w:szCs w:val="20"/>
    </w:rPr>
  </w:style>
  <w:style w:type="paragraph" w:customStyle="1" w:styleId="156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69">
    <w:name w:val="样式 标题 5 + 非加粗 行距: 多倍行距 1.57 字行"/>
    <w:basedOn w:val="7"/>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570">
    <w:name w:val="xl36"/>
    <w:basedOn w:val="1"/>
    <w:autoRedefine/>
    <w:qFormat/>
    <w:uiPriority w:val="0"/>
    <w:pPr>
      <w:widowControl/>
      <w:pBdr>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57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572">
    <w:name w:val="样式 标题 4四级sect 1.2.3.4Ref Heading 1rh1H4Heading sqlh4h41...3"/>
    <w:basedOn w:val="6"/>
    <w:autoRedefine/>
    <w:qFormat/>
    <w:uiPriority w:val="0"/>
    <w:pPr>
      <w:spacing w:before="240" w:beforeLines="50" w:after="180" w:afterLines="50" w:line="360" w:lineRule="auto"/>
    </w:pPr>
    <w:rPr>
      <w:rFonts w:cs="宋体"/>
      <w:b w:val="0"/>
      <w:szCs w:val="20"/>
    </w:rPr>
  </w:style>
  <w:style w:type="paragraph" w:customStyle="1" w:styleId="1573">
    <w:name w:val="封面项目名称2"/>
    <w:autoRedefine/>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1574">
    <w:name w:val="样式 题注 + 左 段前: 0.5 行 段后: 0.5 行"/>
    <w:basedOn w:val="23"/>
    <w:autoRedefine/>
    <w:qFormat/>
    <w:uiPriority w:val="0"/>
    <w:pPr>
      <w:keepNext/>
      <w:spacing w:before="0" w:beforeLines="50" w:after="0" w:afterLines="50" w:line="300" w:lineRule="auto"/>
      <w:jc w:val="center"/>
    </w:pPr>
    <w:rPr>
      <w:rFonts w:ascii="仿宋_GB2312" w:hAnsi="Cambria" w:eastAsia="仿宋_GB2312" w:cs="宋体"/>
      <w:sz w:val="21"/>
      <w:szCs w:val="21"/>
    </w:rPr>
  </w:style>
  <w:style w:type="paragraph" w:customStyle="1" w:styleId="1575">
    <w:name w:val="冬1级"/>
    <w:basedOn w:val="1"/>
    <w:next w:val="1"/>
    <w:link w:val="1576"/>
    <w:autoRedefine/>
    <w:qFormat/>
    <w:uiPriority w:val="0"/>
    <w:pPr>
      <w:pageBreakBefore/>
      <w:widowControl/>
      <w:numPr>
        <w:ilvl w:val="0"/>
        <w:numId w:val="43"/>
      </w:numPr>
      <w:tabs>
        <w:tab w:val="left" w:pos="420"/>
      </w:tabs>
      <w:spacing w:before="240" w:after="240" w:line="360" w:lineRule="auto"/>
      <w:ind w:firstLine="0"/>
      <w:jc w:val="left"/>
      <w:outlineLvl w:val="0"/>
    </w:pPr>
    <w:rPr>
      <w:rFonts w:ascii="Arial" w:hAnsi="Arial" w:eastAsia="黑体"/>
      <w:b/>
      <w:sz w:val="44"/>
      <w:szCs w:val="36"/>
    </w:rPr>
  </w:style>
  <w:style w:type="character" w:customStyle="1" w:styleId="1576">
    <w:name w:val="冬1级 字符"/>
    <w:basedOn w:val="138"/>
    <w:link w:val="1575"/>
    <w:autoRedefine/>
    <w:qFormat/>
    <w:uiPriority w:val="0"/>
    <w:rPr>
      <w:rFonts w:ascii="Arial" w:hAnsi="Arial" w:eastAsia="黑体"/>
      <w:b/>
      <w:kern w:val="2"/>
      <w:sz w:val="44"/>
      <w:szCs w:val="36"/>
    </w:rPr>
  </w:style>
  <w:style w:type="paragraph" w:customStyle="1" w:styleId="1577">
    <w:name w:val="xl32"/>
    <w:basedOn w:val="1"/>
    <w:autoRedefine/>
    <w:qFormat/>
    <w:uiPriority w:val="0"/>
    <w:pPr>
      <w:widowControl/>
      <w:pBdr>
        <w:top w:val="single" w:color="auto" w:sz="4" w:space="0"/>
        <w:left w:val="single" w:color="auto" w:sz="8"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top"/>
    </w:pPr>
    <w:rPr>
      <w:rFonts w:ascii="宋体" w:hAnsi="宋体" w:eastAsia="仿宋_GB2312"/>
      <w:kern w:val="0"/>
      <w:sz w:val="24"/>
      <w:szCs w:val="20"/>
    </w:rPr>
  </w:style>
  <w:style w:type="paragraph" w:customStyle="1" w:styleId="1579">
    <w:name w:val="样式 样式 样式 首行缩进:  2 字符 + 行距: 2 倍行距 + 行距: 1.5 倍行距"/>
    <w:basedOn w:val="1294"/>
    <w:autoRedefine/>
    <w:qFormat/>
    <w:uiPriority w:val="0"/>
    <w:pPr>
      <w:ind w:firstLine="480"/>
    </w:pPr>
  </w:style>
  <w:style w:type="paragraph" w:customStyle="1" w:styleId="1580">
    <w:name w:val="xl33"/>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81">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b/>
      <w:kern w:val="0"/>
      <w:sz w:val="20"/>
      <w:szCs w:val="20"/>
    </w:rPr>
  </w:style>
  <w:style w:type="paragraph" w:customStyle="1" w:styleId="1582">
    <w:name w:val="样式 标题 3H3标题 3 Char Char Char CharLevel 3 Headh3l3CTHeadin..."/>
    <w:basedOn w:val="5"/>
    <w:autoRedefine/>
    <w:qFormat/>
    <w:uiPriority w:val="0"/>
    <w:pPr>
      <w:tabs>
        <w:tab w:val="left" w:pos="720"/>
      </w:tabs>
      <w:adjustRightInd w:val="0"/>
      <w:snapToGrid w:val="0"/>
      <w:spacing w:line="413" w:lineRule="auto"/>
      <w:ind w:left="210" w:right="210" w:firstLine="200" w:firstLineChars="200"/>
    </w:pPr>
    <w:rPr>
      <w:rFonts w:ascii="Arial" w:hAnsi="Times New Roman" w:eastAsia="宋体" w:cs="Arial"/>
      <w:b w:val="0"/>
      <w:bCs w:val="0"/>
      <w:sz w:val="32"/>
      <w:szCs w:val="20"/>
    </w:rPr>
  </w:style>
  <w:style w:type="paragraph" w:customStyle="1" w:styleId="1583">
    <w:name w:val="样式8"/>
    <w:basedOn w:val="1"/>
    <w:link w:val="1584"/>
    <w:autoRedefine/>
    <w:qFormat/>
    <w:uiPriority w:val="0"/>
    <w:pPr>
      <w:spacing w:beforeLines="50" w:afterLines="50" w:line="300" w:lineRule="auto"/>
      <w:ind w:firstLine="560" w:firstLineChars="200"/>
    </w:pPr>
    <w:rPr>
      <w:rFonts w:ascii="黑体" w:hAnsi="Times New Roman" w:eastAsia="黑体"/>
      <w:sz w:val="28"/>
      <w:szCs w:val="20"/>
    </w:rPr>
  </w:style>
  <w:style w:type="character" w:customStyle="1" w:styleId="1584">
    <w:name w:val="样式8 Char"/>
    <w:link w:val="1583"/>
    <w:autoRedefine/>
    <w:qFormat/>
    <w:uiPriority w:val="0"/>
    <w:rPr>
      <w:rFonts w:ascii="黑体" w:hAnsi="Times New Roman" w:eastAsia="黑体" w:cs="Times New Roman"/>
      <w:kern w:val="2"/>
      <w:sz w:val="28"/>
    </w:rPr>
  </w:style>
  <w:style w:type="paragraph" w:customStyle="1" w:styleId="1585">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86">
    <w:name w:val="样式 标题 3título 3RN paragraph 1h33rd levelH3l3CTheading 3 ..."/>
    <w:basedOn w:val="5"/>
    <w:autoRedefine/>
    <w:qFormat/>
    <w:uiPriority w:val="0"/>
    <w:pPr>
      <w:widowControl/>
      <w:tabs>
        <w:tab w:val="left" w:pos="720"/>
      </w:tabs>
      <w:overflowPunct w:val="0"/>
      <w:autoSpaceDN w:val="0"/>
      <w:adjustRightInd w:val="0"/>
      <w:ind w:firstLine="454" w:firstLineChars="200"/>
      <w:jc w:val="left"/>
      <w:textAlignment w:val="baseline"/>
    </w:pPr>
    <w:rPr>
      <w:rFonts w:ascii="Arial" w:hAnsi="Times New Roman" w:eastAsia="仿宋_GB2312" w:cs="Arial"/>
      <w:bCs w:val="0"/>
      <w:sz w:val="32"/>
      <w:szCs w:val="20"/>
    </w:rPr>
  </w:style>
  <w:style w:type="paragraph" w:customStyle="1" w:styleId="1587">
    <w:name w:val="标准正文"/>
    <w:basedOn w:val="1"/>
    <w:autoRedefine/>
    <w:qFormat/>
    <w:uiPriority w:val="0"/>
    <w:pPr>
      <w:adjustRightInd w:val="0"/>
      <w:snapToGrid w:val="0"/>
      <w:spacing w:beforeLines="50" w:afterLines="50" w:line="400" w:lineRule="atLeast"/>
      <w:ind w:firstLine="480" w:firstLineChars="200"/>
    </w:pPr>
    <w:rPr>
      <w:rFonts w:ascii="宋体" w:hAnsi="宋体" w:eastAsia="仿宋_GB2312"/>
      <w:sz w:val="24"/>
      <w:szCs w:val="20"/>
    </w:rPr>
  </w:style>
  <w:style w:type="paragraph" w:customStyle="1" w:styleId="1588">
    <w:name w:val="D正文"/>
    <w:basedOn w:val="1"/>
    <w:autoRedefine/>
    <w:qFormat/>
    <w:uiPriority w:val="0"/>
    <w:pPr>
      <w:spacing w:beforeLines="50" w:beforeAutospacing="1" w:afterLines="50" w:afterAutospacing="1" w:line="360" w:lineRule="auto"/>
      <w:ind w:firstLine="420" w:firstLineChars="200"/>
    </w:pPr>
    <w:rPr>
      <w:rFonts w:ascii="Times New Roman" w:hAnsi="Times New Roman" w:eastAsia="仿宋_GB2312"/>
      <w:sz w:val="24"/>
      <w:szCs w:val="20"/>
    </w:rPr>
  </w:style>
  <w:style w:type="paragraph" w:customStyle="1" w:styleId="1589">
    <w:name w:val="样式 正文首行缩进 2 + 左  0 字符"/>
    <w:basedOn w:val="81"/>
    <w:autoRedefine/>
    <w:qFormat/>
    <w:uiPriority w:val="0"/>
    <w:pPr>
      <w:ind w:firstLine="0" w:firstLineChars="0"/>
    </w:pPr>
    <w:rPr>
      <w:rFonts w:eastAsia="仿宋_GB2312" w:cs="宋体"/>
      <w:sz w:val="24"/>
      <w:szCs w:val="24"/>
    </w:rPr>
  </w:style>
  <w:style w:type="paragraph" w:customStyle="1" w:styleId="159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91">
    <w:name w:val="样式 样式 公文正文 + 四号 首行缩进:  2 字符 + 首行缩进:  2 字符"/>
    <w:basedOn w:val="1"/>
    <w:autoRedefine/>
    <w:qFormat/>
    <w:uiPriority w:val="0"/>
    <w:pPr>
      <w:widowControl/>
      <w:spacing w:beforeLines="50" w:afterLines="50" w:line="520" w:lineRule="exact"/>
      <w:ind w:firstLine="200" w:firstLineChars="200"/>
    </w:pPr>
    <w:rPr>
      <w:rFonts w:ascii="Times New Roman" w:hAnsi="Times New Roman" w:eastAsia="仿宋_GB2312"/>
      <w:snapToGrid w:val="0"/>
      <w:kern w:val="24"/>
      <w:sz w:val="28"/>
      <w:szCs w:val="20"/>
    </w:rPr>
  </w:style>
  <w:style w:type="paragraph" w:customStyle="1" w:styleId="1592">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93">
    <w:name w:val="标题1_十一五"/>
    <w:basedOn w:val="3"/>
    <w:autoRedefine/>
    <w:qFormat/>
    <w:uiPriority w:val="0"/>
    <w:pPr>
      <w:keepNext/>
      <w:keepLines/>
      <w:pageBreakBefore/>
      <w:autoSpaceDE/>
      <w:autoSpaceDN/>
      <w:adjustRightInd/>
      <w:spacing w:before="240" w:beforeLines="50" w:after="180" w:afterLines="50" w:line="240" w:lineRule="auto"/>
      <w:ind w:left="210" w:firstLine="200" w:firstLineChars="200"/>
    </w:pPr>
    <w:rPr>
      <w:rFonts w:ascii="Arial" w:hAnsi="Times New Roman" w:eastAsia="黑体"/>
      <w:bCs w:val="0"/>
      <w:kern w:val="44"/>
      <w:sz w:val="48"/>
      <w:szCs w:val="20"/>
    </w:rPr>
  </w:style>
  <w:style w:type="paragraph" w:customStyle="1" w:styleId="1594">
    <w:name w:val="guide"/>
    <w:basedOn w:val="1"/>
    <w:autoRedefine/>
    <w:qFormat/>
    <w:uiPriority w:val="0"/>
    <w:pPr>
      <w:widowControl/>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9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kern w:val="0"/>
      <w:sz w:val="20"/>
      <w:szCs w:val="20"/>
    </w:rPr>
  </w:style>
  <w:style w:type="paragraph" w:customStyle="1" w:styleId="1596">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color w:val="FFFF00"/>
      <w:kern w:val="0"/>
      <w:sz w:val="20"/>
      <w:szCs w:val="20"/>
    </w:rPr>
  </w:style>
  <w:style w:type="paragraph" w:customStyle="1" w:styleId="1597">
    <w:name w:val="text1"/>
    <w:basedOn w:val="1"/>
    <w:autoRedefine/>
    <w:qFormat/>
    <w:uiPriority w:val="0"/>
    <w:pPr>
      <w:widowControl/>
      <w:spacing w:beforeLines="50" w:beforeAutospacing="1" w:afterLines="50" w:afterAutospacing="1" w:line="384" w:lineRule="auto"/>
      <w:ind w:firstLine="480" w:firstLineChars="200"/>
      <w:jc w:val="left"/>
    </w:pPr>
    <w:rPr>
      <w:rFonts w:ascii="Times New Roman" w:hAnsi="Times New Roman" w:eastAsia="仿宋_GB2312"/>
      <w:color w:val="666666"/>
      <w:kern w:val="0"/>
      <w:sz w:val="24"/>
      <w:szCs w:val="20"/>
    </w:rPr>
  </w:style>
  <w:style w:type="paragraph" w:customStyle="1" w:styleId="1598">
    <w:name w:val="样式 (西文) 宋体 加粗 居中 首行缩进:  2 字符 段前: 0.5 行 段后: 0.5 行"/>
    <w:basedOn w:val="1"/>
    <w:autoRedefine/>
    <w:qFormat/>
    <w:uiPriority w:val="0"/>
    <w:pPr>
      <w:spacing w:before="156" w:after="156" w:line="240" w:lineRule="exact"/>
      <w:jc w:val="center"/>
    </w:pPr>
    <w:rPr>
      <w:rFonts w:ascii="宋体" w:hAnsi="宋体" w:eastAsia="仿宋_GB2312" w:cs="宋体"/>
      <w:b/>
      <w:kern w:val="0"/>
      <w:sz w:val="18"/>
      <w:szCs w:val="18"/>
    </w:rPr>
  </w:style>
  <w:style w:type="paragraph" w:customStyle="1" w:styleId="1599">
    <w:name w:val="1 Char Char Char Char"/>
    <w:basedOn w:val="1"/>
    <w:autoRedefine/>
    <w:qFormat/>
    <w:uiPriority w:val="0"/>
    <w:rPr>
      <w:rFonts w:ascii="Tahoma" w:hAnsi="Tahoma"/>
      <w:sz w:val="24"/>
      <w:szCs w:val="20"/>
    </w:rPr>
  </w:style>
  <w:style w:type="paragraph" w:customStyle="1" w:styleId="1600">
    <w:name w:val="样式 公文标题2 + 段前: 18 磅 段后: 12 磅"/>
    <w:basedOn w:val="1601"/>
    <w:next w:val="1"/>
    <w:autoRedefine/>
    <w:qFormat/>
    <w:uiPriority w:val="0"/>
    <w:pPr>
      <w:tabs>
        <w:tab w:val="left" w:pos="576"/>
        <w:tab w:val="left" w:pos="1260"/>
      </w:tabs>
      <w:spacing w:before="360" w:after="240" w:line="520" w:lineRule="exact"/>
      <w:ind w:hanging="420"/>
    </w:pPr>
  </w:style>
  <w:style w:type="paragraph" w:customStyle="1" w:styleId="1601">
    <w:name w:val="公文标题2"/>
    <w:basedOn w:val="4"/>
    <w:next w:val="1"/>
    <w:autoRedefine/>
    <w:qFormat/>
    <w:uiPriority w:val="0"/>
    <w:pPr>
      <w:tabs>
        <w:tab w:val="left" w:pos="576"/>
      </w:tabs>
      <w:adjustRightInd w:val="0"/>
      <w:snapToGrid w:val="0"/>
      <w:spacing w:before="240" w:beforeLines="50" w:after="180" w:afterLines="50" w:line="240" w:lineRule="auto"/>
      <w:ind w:firstLine="200" w:firstLineChars="200"/>
      <w:jc w:val="left"/>
    </w:pPr>
    <w:rPr>
      <w:rFonts w:ascii="黑体" w:hAnsi="宋体" w:cs="Arial"/>
      <w:b w:val="0"/>
      <w:bCs w:val="0"/>
      <w:snapToGrid w:val="0"/>
      <w:kern w:val="0"/>
      <w:sz w:val="28"/>
      <w:szCs w:val="20"/>
    </w:rPr>
  </w:style>
  <w:style w:type="paragraph" w:customStyle="1" w:styleId="1602">
    <w:name w:val="样式 标题 3 + Calibri 小四 黑色"/>
    <w:basedOn w:val="5"/>
    <w:autoRedefine/>
    <w:qFormat/>
    <w:uiPriority w:val="0"/>
    <w:pPr>
      <w:tabs>
        <w:tab w:val="left" w:pos="720"/>
      </w:tabs>
      <w:spacing w:before="50" w:after="50" w:line="360" w:lineRule="auto"/>
    </w:pPr>
    <w:rPr>
      <w:rFonts w:ascii="Calibri" w:hAnsi="Arial" w:eastAsia="黑体" w:cs="Arial"/>
      <w:b w:val="0"/>
      <w:color w:val="000000"/>
      <w:sz w:val="32"/>
      <w:szCs w:val="20"/>
    </w:rPr>
  </w:style>
  <w:style w:type="paragraph" w:customStyle="1" w:styleId="1603">
    <w:name w:val="样式 样式 样式 样式 样式 样式 样式 公文标题3 + 段前: 1 行 段后: 0.5 行 + 段前: 1 行 段后: 0.5..."/>
    <w:basedOn w:val="1"/>
    <w:next w:val="317"/>
    <w:autoRedefine/>
    <w:qFormat/>
    <w:uiPriority w:val="0"/>
    <w:pPr>
      <w:tabs>
        <w:tab w:val="left" w:pos="1820"/>
      </w:tabs>
      <w:adjustRightInd w:val="0"/>
      <w:snapToGrid w:val="0"/>
      <w:spacing w:beforeLines="150" w:afterLines="100" w:line="300" w:lineRule="auto"/>
      <w:ind w:left="1820" w:hanging="420" w:firstLineChars="200"/>
      <w:jc w:val="left"/>
      <w:outlineLvl w:val="2"/>
    </w:pPr>
    <w:rPr>
      <w:rFonts w:ascii="Times New Roman" w:hAnsi="Times New Roman" w:eastAsia="华文中宋"/>
      <w:snapToGrid w:val="0"/>
      <w:sz w:val="32"/>
      <w:szCs w:val="20"/>
    </w:rPr>
  </w:style>
  <w:style w:type="paragraph" w:customStyle="1" w:styleId="1604">
    <w:name w:val="样式 首行缩进:  2 字符 段前: 0.5 行 段后: 0.5 行 行距: 1.5 倍行距1"/>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05">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60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07">
    <w:name w:val="公文标题1"/>
    <w:basedOn w:val="3"/>
    <w:next w:val="1"/>
    <w:autoRedefine/>
    <w:qFormat/>
    <w:uiPriority w:val="0"/>
    <w:pPr>
      <w:keepNext/>
      <w:keepLines/>
      <w:pageBreakBefore/>
      <w:autoSpaceDE/>
      <w:autoSpaceDN/>
      <w:snapToGrid w:val="0"/>
      <w:spacing w:before="240" w:beforeLines="50" w:after="180" w:afterLines="50" w:line="600" w:lineRule="exact"/>
      <w:ind w:firstLine="200" w:firstLineChars="200"/>
      <w:jc w:val="left"/>
    </w:pPr>
    <w:rPr>
      <w:rFonts w:ascii="黑体" w:hAnsi="Times New Roman" w:eastAsia="黑体"/>
      <w:bCs w:val="0"/>
      <w:snapToGrid w:val="0"/>
      <w:kern w:val="44"/>
      <w:szCs w:val="20"/>
    </w:rPr>
  </w:style>
  <w:style w:type="paragraph" w:customStyle="1" w:styleId="1608">
    <w:name w:val="正文样式s"/>
    <w:basedOn w:val="1376"/>
    <w:autoRedefine/>
    <w:qFormat/>
    <w:uiPriority w:val="0"/>
    <w:pPr>
      <w:spacing w:line="360" w:lineRule="auto"/>
    </w:pPr>
    <w:rPr>
      <w:rFonts w:ascii="Arial" w:hAnsi="Arial" w:cs="Arial"/>
    </w:rPr>
  </w:style>
  <w:style w:type="paragraph" w:customStyle="1" w:styleId="1609">
    <w:name w:val="样式 正文内容"/>
    <w:basedOn w:val="1096"/>
    <w:autoRedefine/>
    <w:qFormat/>
    <w:uiPriority w:val="0"/>
  </w:style>
  <w:style w:type="paragraph" w:customStyle="1" w:styleId="1610">
    <w:name w:val="样式 标题 5 + 行距: 多倍行距 1.57 字行"/>
    <w:basedOn w:val="7"/>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611">
    <w:name w:val="样式 段 + (符号) 宋体 小四 首行缩进:  2 字符 行距: 1.5 倍行距"/>
    <w:basedOn w:val="432"/>
    <w:autoRedefine/>
    <w:qFormat/>
    <w:uiPriority w:val="0"/>
    <w:pPr>
      <w:spacing w:beforeLines="50" w:afterLines="50" w:line="300" w:lineRule="auto"/>
    </w:pPr>
    <w:rPr>
      <w:rFonts w:hAnsi="宋体" w:eastAsia="仿宋_GB2312" w:cs="宋体"/>
      <w:sz w:val="24"/>
    </w:rPr>
  </w:style>
  <w:style w:type="paragraph" w:customStyle="1" w:styleId="1612">
    <w:name w:val="样式 标题 1 + 黑体 居中"/>
    <w:basedOn w:val="3"/>
    <w:autoRedefine/>
    <w:qFormat/>
    <w:uiPriority w:val="0"/>
    <w:pPr>
      <w:keepNext/>
      <w:keepLines/>
      <w:autoSpaceDE/>
      <w:autoSpaceDN/>
      <w:adjustRightInd/>
      <w:spacing w:before="240" w:beforeLines="50" w:after="180" w:afterLines="50" w:line="576" w:lineRule="auto"/>
      <w:ind w:firstLine="200" w:firstLineChars="200"/>
    </w:pPr>
    <w:rPr>
      <w:rFonts w:ascii="黑体" w:hAnsi="Times New Roman" w:eastAsia="黑体"/>
      <w:bCs w:val="0"/>
      <w:kern w:val="44"/>
      <w:sz w:val="30"/>
      <w:szCs w:val="20"/>
    </w:rPr>
  </w:style>
  <w:style w:type="paragraph" w:customStyle="1" w:styleId="1613">
    <w:name w:val="a14"/>
    <w:basedOn w:val="1"/>
    <w:autoRedefine/>
    <w:qFormat/>
    <w:uiPriority w:val="0"/>
    <w:pPr>
      <w:widowControl/>
      <w:spacing w:beforeLines="50" w:beforeAutospacing="1" w:afterLines="50" w:afterAutospacing="1" w:line="400" w:lineRule="atLeast"/>
      <w:ind w:firstLine="500" w:firstLineChars="200"/>
      <w:jc w:val="left"/>
    </w:pPr>
    <w:rPr>
      <w:rFonts w:ascii="宋体" w:hAnsi="宋体" w:eastAsia="仿宋_GB2312"/>
      <w:kern w:val="0"/>
      <w:sz w:val="28"/>
      <w:szCs w:val="20"/>
    </w:rPr>
  </w:style>
  <w:style w:type="paragraph" w:customStyle="1" w:styleId="1614">
    <w:name w:val="样式 (西文) Calibri (中文) 仿宋_GB2312 黑色 首行缩进:  1.47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5">
    <w:name w:val="xl30"/>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8"/>
      <w:szCs w:val="20"/>
    </w:rPr>
  </w:style>
  <w:style w:type="paragraph" w:customStyle="1" w:styleId="1616">
    <w:name w:val="xl27"/>
    <w:basedOn w:val="1"/>
    <w:autoRedefine/>
    <w:qFormat/>
    <w:uiPriority w:val="0"/>
    <w:pPr>
      <w:widowControl/>
      <w:pBdr>
        <w:top w:val="single" w:color="auto" w:sz="8" w:space="0"/>
        <w:left w:val="single" w:color="auto" w:sz="8"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617">
    <w:name w:val="样式 样式 样式 样式 首行缩进:  2 字符1 + 首行缩进:  2 字符 + 首行缩进:  2 字符 + 首行缩进:  2 ..."/>
    <w:basedOn w:val="1"/>
    <w:autoRedefine/>
    <w:qFormat/>
    <w:uiPriority w:val="0"/>
    <w:pPr>
      <w:spacing w:beforeLines="50" w:afterLines="50" w:line="520" w:lineRule="exact"/>
      <w:ind w:firstLine="480" w:firstLineChars="200"/>
    </w:pPr>
    <w:rPr>
      <w:rFonts w:ascii="Times New Roman" w:hAnsi="Times New Roman" w:eastAsia="仿宋_GB2312"/>
      <w:sz w:val="28"/>
      <w:szCs w:val="20"/>
    </w:rPr>
  </w:style>
  <w:style w:type="paragraph" w:customStyle="1" w:styleId="1618">
    <w:name w:val="xl56"/>
    <w:basedOn w:val="1"/>
    <w:autoRedefine/>
    <w:qFormat/>
    <w:uiPriority w:val="0"/>
    <w:pPr>
      <w:widowControl/>
      <w:pBdr>
        <w:top w:val="single" w:color="auto" w:sz="4" w:space="0"/>
        <w:left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b/>
      <w:kern w:val="0"/>
      <w:sz w:val="20"/>
      <w:szCs w:val="20"/>
    </w:rPr>
  </w:style>
  <w:style w:type="paragraph" w:customStyle="1" w:styleId="1619">
    <w:name w:val="样式 (西文) Calibri (中文) 仿宋_GB2312 黑色 首行缩进:  2.94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20">
    <w:name w:val="方案标题3"/>
    <w:basedOn w:val="78"/>
    <w:autoRedefine/>
    <w:qFormat/>
    <w:uiPriority w:val="0"/>
    <w:pPr>
      <w:spacing w:beforeLines="50" w:afterLines="50" w:line="440" w:lineRule="atLeast"/>
      <w:ind w:firstLine="480" w:firstLineChars="200"/>
      <w:jc w:val="left"/>
      <w:outlineLvl w:val="2"/>
    </w:pPr>
    <w:rPr>
      <w:rFonts w:hint="eastAsia" w:ascii="黑体" w:eastAsia="黑体"/>
      <w:bCs w:val="0"/>
      <w:sz w:val="28"/>
      <w:szCs w:val="20"/>
    </w:rPr>
  </w:style>
  <w:style w:type="paragraph" w:customStyle="1" w:styleId="1621">
    <w:name w:val="表图"/>
    <w:basedOn w:val="1"/>
    <w:autoRedefine/>
    <w:qFormat/>
    <w:uiPriority w:val="0"/>
    <w:pPr>
      <w:spacing w:beforeLines="50" w:afterLines="50" w:line="300" w:lineRule="auto"/>
      <w:ind w:firstLine="480" w:firstLineChars="200"/>
      <w:jc w:val="center"/>
      <w:outlineLvl w:val="0"/>
    </w:pPr>
    <w:rPr>
      <w:rFonts w:ascii="黑体" w:hAnsi="Times New Roman" w:eastAsia="黑体"/>
      <w:b/>
      <w:sz w:val="28"/>
      <w:szCs w:val="20"/>
    </w:rPr>
  </w:style>
  <w:style w:type="paragraph" w:customStyle="1" w:styleId="1622">
    <w:name w:val="列表符号项目级别1"/>
    <w:basedOn w:val="1"/>
    <w:autoRedefine/>
    <w:qFormat/>
    <w:uiPriority w:val="0"/>
    <w:pPr>
      <w:widowControl/>
      <w:tabs>
        <w:tab w:val="left" w:pos="840"/>
      </w:tabs>
      <w:spacing w:beforeLines="50" w:afterLines="50" w:line="288" w:lineRule="auto"/>
      <w:ind w:left="840" w:hanging="420" w:firstLineChars="200"/>
    </w:pPr>
    <w:rPr>
      <w:rFonts w:ascii="Arial" w:hAnsi="Arial" w:eastAsia="仿宋_GB2312"/>
      <w:kern w:val="0"/>
      <w:sz w:val="24"/>
      <w:szCs w:val="20"/>
    </w:rPr>
  </w:style>
  <w:style w:type="paragraph" w:customStyle="1" w:styleId="1623">
    <w:name w:val="冬3级"/>
    <w:basedOn w:val="1"/>
    <w:next w:val="1"/>
    <w:link w:val="1624"/>
    <w:autoRedefine/>
    <w:qFormat/>
    <w:uiPriority w:val="0"/>
    <w:pPr>
      <w:numPr>
        <w:ilvl w:val="2"/>
        <w:numId w:val="43"/>
      </w:numPr>
      <w:tabs>
        <w:tab w:val="left" w:pos="1260"/>
      </w:tabs>
      <w:spacing w:before="240" w:after="240" w:line="360" w:lineRule="auto"/>
      <w:ind w:left="0" w:firstLine="0"/>
      <w:jc w:val="left"/>
      <w:outlineLvl w:val="2"/>
    </w:pPr>
    <w:rPr>
      <w:rFonts w:ascii="Arial" w:hAnsi="Arial" w:eastAsia="黑体"/>
      <w:sz w:val="30"/>
      <w:szCs w:val="30"/>
    </w:rPr>
  </w:style>
  <w:style w:type="character" w:customStyle="1" w:styleId="1624">
    <w:name w:val="冬3级 Char"/>
    <w:basedOn w:val="138"/>
    <w:link w:val="1623"/>
    <w:autoRedefine/>
    <w:qFormat/>
    <w:uiPriority w:val="0"/>
    <w:rPr>
      <w:rFonts w:ascii="Arial" w:hAnsi="Arial" w:eastAsia="黑体"/>
      <w:kern w:val="2"/>
      <w:sz w:val="30"/>
      <w:szCs w:val="30"/>
    </w:rPr>
  </w:style>
  <w:style w:type="paragraph" w:customStyle="1" w:styleId="1625">
    <w:name w:val="样式 样式 正文首行缩进 2 + 左  0 字符 + 首行缩进:  2 字符"/>
    <w:basedOn w:val="1589"/>
    <w:autoRedefine/>
    <w:qFormat/>
    <w:uiPriority w:val="0"/>
  </w:style>
  <w:style w:type="paragraph" w:customStyle="1" w:styleId="1626">
    <w:name w:val="样式 样式 首行缩进:  0.85 厘米 + 首行缩进:  2 字符 段前: 0.5 行 段后: 0.5 行"/>
    <w:basedOn w:val="392"/>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627">
    <w:name w:val="子标题"/>
    <w:basedOn w:val="1"/>
    <w:autoRedefine/>
    <w:qFormat/>
    <w:uiPriority w:val="0"/>
    <w:pPr>
      <w:spacing w:beforeLines="50" w:afterLines="50" w:line="300" w:lineRule="auto"/>
      <w:ind w:firstLine="480" w:firstLineChars="200"/>
    </w:pPr>
    <w:rPr>
      <w:rFonts w:ascii="Times New Roman" w:hAnsi="Times New Roman" w:eastAsia="仿宋_GB2312"/>
      <w:sz w:val="24"/>
      <w:szCs w:val="20"/>
    </w:rPr>
  </w:style>
  <w:style w:type="paragraph" w:customStyle="1" w:styleId="1628">
    <w:name w:val="样式 样式 段 + (符号) 宋体 小四 首行缩进:  2 字符 行距: 1.5 倍行距 + 首行缩进:  2 字符 段前: ..."/>
    <w:basedOn w:val="1611"/>
    <w:autoRedefine/>
    <w:qFormat/>
    <w:uiPriority w:val="0"/>
  </w:style>
  <w:style w:type="paragraph" w:customStyle="1" w:styleId="162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30">
    <w:name w:val="样式 样式 样式 首行缩进:  2 字符 段前: 0.5 行 段后: 0.5 行 行距: 1.5 倍行距1 + 首行缩进:  2..."/>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31">
    <w:name w:val="章名"/>
    <w:basedOn w:val="1"/>
    <w:autoRedefine/>
    <w:qFormat/>
    <w:uiPriority w:val="0"/>
    <w:pPr>
      <w:spacing w:beforeLines="150" w:afterLines="150" w:line="360" w:lineRule="auto"/>
      <w:ind w:right="-55" w:rightChars="-55" w:firstLine="480" w:firstLineChars="200"/>
      <w:jc w:val="center"/>
    </w:pPr>
    <w:rPr>
      <w:rFonts w:ascii="黑体" w:hAnsi="宋体" w:eastAsia="黑体"/>
      <w:b/>
      <w:sz w:val="32"/>
      <w:szCs w:val="20"/>
    </w:rPr>
  </w:style>
  <w:style w:type="paragraph" w:customStyle="1" w:styleId="1632">
    <w:name w:val="xl38"/>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Times New Roman" w:hAnsi="Times New Roman" w:eastAsia="Arial Unicode MS"/>
      <w:kern w:val="0"/>
      <w:sz w:val="24"/>
      <w:szCs w:val="20"/>
    </w:rPr>
  </w:style>
  <w:style w:type="paragraph" w:customStyle="1" w:styleId="163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color w:val="FF0000"/>
      <w:kern w:val="0"/>
      <w:sz w:val="20"/>
      <w:szCs w:val="20"/>
    </w:rPr>
  </w:style>
  <w:style w:type="paragraph" w:customStyle="1" w:styleId="1634">
    <w:name w:val="xl31"/>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635">
    <w:name w:val="样式 样式 首行缩进:  2 字符 段前: 0.5 行 段后: 0.5 行 行距: 1.5 倍行距1 + 首行缩进:  2 字符..."/>
    <w:basedOn w:val="1604"/>
    <w:autoRedefine/>
    <w:qFormat/>
    <w:uiPriority w:val="0"/>
  </w:style>
  <w:style w:type="paragraph" w:customStyle="1" w:styleId="1636">
    <w:name w:val="封面项目名称1"/>
    <w:basedOn w:val="1573"/>
    <w:next w:val="1573"/>
    <w:autoRedefine/>
    <w:qFormat/>
    <w:uiPriority w:val="0"/>
  </w:style>
  <w:style w:type="paragraph" w:customStyle="1" w:styleId="1637">
    <w:name w:val="样式 样式 段 + (符号) 宋体 小四 首行缩进:  2 字符 行距: 1.5 倍行距 + 首行缩进:  2 字符"/>
    <w:basedOn w:val="1611"/>
    <w:autoRedefine/>
    <w:qFormat/>
    <w:uiPriority w:val="0"/>
  </w:style>
  <w:style w:type="paragraph" w:customStyle="1" w:styleId="163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39">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color w:val="FFFF00"/>
      <w:kern w:val="0"/>
      <w:sz w:val="20"/>
      <w:szCs w:val="20"/>
    </w:rPr>
  </w:style>
  <w:style w:type="paragraph" w:customStyle="1" w:styleId="1640">
    <w:name w:val="样式 标题 2H2título 2h2RN chapter段2nd levelTitre2l2Header 2..."/>
    <w:basedOn w:val="4"/>
    <w:autoRedefine/>
    <w:qFormat/>
    <w:uiPriority w:val="0"/>
    <w:pPr>
      <w:tabs>
        <w:tab w:val="left" w:pos="576"/>
      </w:tabs>
      <w:spacing w:before="240" w:beforeLines="50" w:after="180" w:afterLines="50" w:line="413" w:lineRule="auto"/>
      <w:ind w:firstLine="200" w:firstLineChars="200"/>
    </w:pPr>
    <w:rPr>
      <w:rFonts w:ascii="宋体" w:hAnsi="宋体" w:eastAsia="宋体" w:cs="Arial"/>
      <w:bCs w:val="0"/>
      <w:sz w:val="28"/>
      <w:szCs w:val="20"/>
    </w:rPr>
  </w:style>
  <w:style w:type="paragraph" w:customStyle="1" w:styleId="1641">
    <w:name w:val="style16"/>
    <w:basedOn w:val="1"/>
    <w:autoRedefine/>
    <w:qFormat/>
    <w:uiPriority w:val="0"/>
    <w:pPr>
      <w:widowControl/>
      <w:spacing w:beforeLines="50" w:beforeAutospacing="1" w:afterLines="50" w:afterAutospacing="1" w:line="300" w:lineRule="auto"/>
      <w:ind w:firstLine="200" w:firstLineChars="200"/>
      <w:jc w:val="left"/>
    </w:pPr>
    <w:rPr>
      <w:rFonts w:ascii="华文细黑" w:hAnsi="华文细黑" w:eastAsia="华文细黑" w:cs="宋体"/>
      <w:color w:val="330099"/>
      <w:kern w:val="0"/>
      <w:sz w:val="29"/>
      <w:szCs w:val="29"/>
    </w:rPr>
  </w:style>
  <w:style w:type="paragraph" w:customStyle="1" w:styleId="1642">
    <w:name w:val="排列"/>
    <w:basedOn w:val="1"/>
    <w:autoRedefine/>
    <w:qFormat/>
    <w:uiPriority w:val="0"/>
    <w:pPr>
      <w:widowControl/>
      <w:tabs>
        <w:tab w:val="left" w:pos="1213"/>
      </w:tabs>
      <w:spacing w:beforeLines="50" w:afterLines="50" w:line="360" w:lineRule="auto"/>
      <w:ind w:left="1213" w:hanging="420" w:firstLineChars="200"/>
    </w:pPr>
    <w:rPr>
      <w:rFonts w:ascii="Times New Roman" w:hAnsi="Times New Roman" w:eastAsia="仿宋_GB2312"/>
      <w:kern w:val="0"/>
      <w:sz w:val="24"/>
      <w:szCs w:val="20"/>
    </w:rPr>
  </w:style>
  <w:style w:type="paragraph" w:customStyle="1" w:styleId="1643">
    <w:name w:val="xl34"/>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44">
    <w:name w:val="样式 样式 (西文) 宋体 首行缩进:  2 字符 段前: 0.5 行 段后: 0.5 行 行距: 1.5 倍行距 + 首行缩进..."/>
    <w:basedOn w:val="1645"/>
    <w:autoRedefine/>
    <w:qFormat/>
    <w:uiPriority w:val="0"/>
  </w:style>
  <w:style w:type="paragraph" w:customStyle="1" w:styleId="1645">
    <w:name w:val="样式 (西文) 宋体 首行缩进:  2 字符 段前: 0.5 行 段后: 0.5 行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646">
    <w:name w:val="Char Char Char Char Char Char Char Char Char Char Char Char Char Char Char Char Char Char Char"/>
    <w:basedOn w:val="1"/>
    <w:autoRedefine/>
    <w:qFormat/>
    <w:uiPriority w:val="0"/>
    <w:pPr>
      <w:widowControl/>
      <w:spacing w:beforeLines="50" w:afterLines="50" w:line="240" w:lineRule="exact"/>
      <w:ind w:firstLine="480" w:firstLineChars="200"/>
      <w:jc w:val="left"/>
    </w:pPr>
    <w:rPr>
      <w:rFonts w:ascii="Verdana" w:hAnsi="Verdana" w:eastAsia="仿宋_GB2312"/>
      <w:kern w:val="0"/>
      <w:sz w:val="24"/>
      <w:szCs w:val="20"/>
      <w:lang w:eastAsia="en-US"/>
    </w:rPr>
  </w:style>
  <w:style w:type="paragraph" w:customStyle="1" w:styleId="1647">
    <w:name w:val="样式 正文 +1"/>
    <w:basedOn w:val="1"/>
    <w:autoRedefine/>
    <w:qFormat/>
    <w:uiPriority w:val="0"/>
    <w:pPr>
      <w:widowControl/>
      <w:spacing w:beforeLines="50" w:afterLines="50" w:line="300" w:lineRule="auto"/>
      <w:ind w:firstLine="470" w:firstLineChars="196"/>
    </w:pPr>
    <w:rPr>
      <w:rFonts w:ascii="Times New Roman" w:hAnsi="Times New Roman" w:eastAsia="仿宋_GB2312"/>
      <w:kern w:val="0"/>
      <w:sz w:val="24"/>
      <w:szCs w:val="20"/>
    </w:rPr>
  </w:style>
  <w:style w:type="paragraph" w:customStyle="1" w:styleId="1648">
    <w:name w:val="GU"/>
    <w:basedOn w:val="1"/>
    <w:autoRedefine/>
    <w:qFormat/>
    <w:uiPriority w:val="0"/>
    <w:pPr>
      <w:spacing w:beforeLines="50" w:afterLines="50" w:line="300" w:lineRule="auto"/>
      <w:ind w:firstLine="720" w:firstLineChars="200"/>
    </w:pPr>
    <w:rPr>
      <w:rFonts w:ascii="Times New Roman" w:hAnsi="Times New Roman" w:eastAsia="仿宋_GB2312"/>
      <w:sz w:val="28"/>
      <w:szCs w:val="20"/>
    </w:rPr>
  </w:style>
  <w:style w:type="paragraph" w:customStyle="1" w:styleId="1649">
    <w:name w:val="样式 公文标题3 + 段前: 1 行 段后: 0.5 行"/>
    <w:basedOn w:val="1544"/>
    <w:autoRedefine/>
    <w:qFormat/>
    <w:uiPriority w:val="0"/>
    <w:pPr>
      <w:tabs>
        <w:tab w:val="left" w:pos="1260"/>
      </w:tabs>
      <w:spacing w:beforeLines="50" w:line="312" w:lineRule="auto"/>
      <w:ind w:left="1260" w:right="100" w:rightChars="100" w:hanging="420" w:firstLineChars="0"/>
    </w:pPr>
    <w:rPr>
      <w:b/>
    </w:rPr>
  </w:style>
  <w:style w:type="paragraph" w:customStyle="1" w:styleId="1650">
    <w:name w:val="Char Char Char Char Char Char Char Char Char Char Char Char Char Char Char Char Char Char Char1"/>
    <w:basedOn w:val="1"/>
    <w:autoRedefine/>
    <w:qFormat/>
    <w:uiPriority w:val="0"/>
    <w:pPr>
      <w:widowControl/>
      <w:spacing w:beforeLines="50" w:afterLines="50" w:line="360" w:lineRule="auto"/>
      <w:ind w:firstLine="200" w:firstLineChars="200"/>
      <w:jc w:val="left"/>
    </w:pPr>
    <w:rPr>
      <w:rFonts w:ascii="Verdana" w:hAnsi="Verdana" w:eastAsia="仿宋_GB2312"/>
      <w:kern w:val="0"/>
      <w:sz w:val="24"/>
      <w:szCs w:val="20"/>
      <w:lang w:eastAsia="en-US"/>
    </w:rPr>
  </w:style>
  <w:style w:type="paragraph" w:customStyle="1" w:styleId="1651">
    <w:name w:val="四号正文"/>
    <w:basedOn w:val="1"/>
    <w:autoRedefine/>
    <w:qFormat/>
    <w:uiPriority w:val="0"/>
    <w:pPr>
      <w:spacing w:beforeLines="50" w:afterLines="50" w:line="360" w:lineRule="auto"/>
      <w:ind w:firstLine="645" w:firstLineChars="200"/>
    </w:pPr>
    <w:rPr>
      <w:rFonts w:ascii="Times New Roman" w:hAnsi="Times New Roman" w:eastAsia="仿宋_GB2312"/>
      <w:sz w:val="28"/>
      <w:szCs w:val="20"/>
    </w:rPr>
  </w:style>
  <w:style w:type="paragraph" w:customStyle="1" w:styleId="1652">
    <w:name w:val="xl61"/>
    <w:basedOn w:val="1"/>
    <w:autoRedefine/>
    <w:qFormat/>
    <w:uiPriority w:val="0"/>
    <w:pPr>
      <w:widowControl/>
      <w:pBdr>
        <w:top w:val="single" w:color="auto" w:sz="8" w:space="0"/>
        <w:bottom w:val="single" w:color="auto" w:sz="8" w:space="0"/>
        <w:right w:val="single" w:color="auto" w:sz="8" w:space="0"/>
      </w:pBdr>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653">
    <w:name w:val="方案标题1"/>
    <w:basedOn w:val="78"/>
    <w:autoRedefine/>
    <w:qFormat/>
    <w:uiPriority w:val="0"/>
    <w:pPr>
      <w:tabs>
        <w:tab w:val="left" w:pos="420"/>
      </w:tabs>
      <w:spacing w:beforeLines="50" w:afterLines="50" w:line="360" w:lineRule="auto"/>
      <w:ind w:left="420" w:hanging="420" w:firstLineChars="200"/>
      <w:jc w:val="both"/>
    </w:pPr>
    <w:rPr>
      <w:rFonts w:eastAsia="仿宋_GB2312"/>
      <w:bCs w:val="0"/>
      <w:sz w:val="36"/>
      <w:szCs w:val="20"/>
    </w:rPr>
  </w:style>
  <w:style w:type="paragraph" w:customStyle="1" w:styleId="1654">
    <w:name w:val="样式 样式 样式 正文首行缩进 2 + 左  0 字符 + 首行缩进:  2 字符 +"/>
    <w:basedOn w:val="1625"/>
    <w:autoRedefine/>
    <w:qFormat/>
    <w:uiPriority w:val="0"/>
    <w:pPr>
      <w:keepNext/>
      <w:spacing w:beforeLines="50" w:afterLines="50" w:line="720" w:lineRule="auto"/>
      <w:ind w:left="0" w:leftChars="0" w:firstLine="200" w:firstLineChars="200"/>
    </w:pPr>
    <w:rPr>
      <w:rFonts w:ascii="宋体" w:hAnsi="宋体"/>
      <w:sz w:val="28"/>
      <w:szCs w:val="20"/>
    </w:rPr>
  </w:style>
  <w:style w:type="paragraph" w:customStyle="1" w:styleId="1655">
    <w:name w:val="xl37"/>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656">
    <w:name w:val="方案标题4"/>
    <w:basedOn w:val="78"/>
    <w:autoRedefine/>
    <w:qFormat/>
    <w:uiPriority w:val="0"/>
    <w:pPr>
      <w:spacing w:beforeLines="50" w:afterLines="50" w:line="360" w:lineRule="auto"/>
      <w:ind w:firstLine="480" w:firstLineChars="200"/>
      <w:jc w:val="left"/>
      <w:outlineLvl w:val="3"/>
    </w:pPr>
    <w:rPr>
      <w:rFonts w:ascii="宋体" w:hAnsi="宋体" w:eastAsia="仿宋_GB2312"/>
      <w:bCs w:val="0"/>
      <w:sz w:val="24"/>
      <w:szCs w:val="20"/>
    </w:rPr>
  </w:style>
  <w:style w:type="paragraph" w:customStyle="1" w:styleId="1657">
    <w:name w:val="reference"/>
    <w:basedOn w:val="1"/>
    <w:autoRedefine/>
    <w:qFormat/>
    <w:uiPriority w:val="0"/>
    <w:pPr>
      <w:spacing w:beforeLines="50" w:afterLines="50" w:line="360" w:lineRule="auto"/>
      <w:ind w:left="200" w:hanging="200" w:hangingChars="200"/>
    </w:pPr>
    <w:rPr>
      <w:rFonts w:ascii="Arial" w:hAnsi="Arial" w:eastAsia="仿宋_GB2312"/>
      <w:sz w:val="24"/>
      <w:szCs w:val="20"/>
    </w:rPr>
  </w:style>
  <w:style w:type="paragraph" w:customStyle="1" w:styleId="1658">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59">
    <w:name w:val="申报单位样式1"/>
    <w:basedOn w:val="1636"/>
    <w:autoRedefine/>
    <w:qFormat/>
    <w:uiPriority w:val="0"/>
    <w:pPr>
      <w:outlineLvl w:val="9"/>
    </w:pPr>
    <w:rPr>
      <w:snapToGrid w:val="0"/>
      <w:spacing w:val="0"/>
      <w:kern w:val="32"/>
      <w:sz w:val="36"/>
    </w:rPr>
  </w:style>
  <w:style w:type="paragraph" w:customStyle="1" w:styleId="1660">
    <w:name w:val="样式 黑体 四号 加粗 行距: 1.5 倍行距"/>
    <w:basedOn w:val="1"/>
    <w:autoRedefine/>
    <w:qFormat/>
    <w:uiPriority w:val="0"/>
    <w:pPr>
      <w:spacing w:beforeLines="50" w:afterLines="50" w:line="360" w:lineRule="auto"/>
      <w:ind w:right="1" w:rightChars="1" w:firstLine="480" w:firstLineChars="200"/>
    </w:pPr>
    <w:rPr>
      <w:rFonts w:ascii="宋体" w:hAnsi="宋体" w:eastAsia="仿宋_GB2312"/>
      <w:sz w:val="28"/>
      <w:szCs w:val="20"/>
    </w:rPr>
  </w:style>
  <w:style w:type="paragraph" w:customStyle="1" w:styleId="1661">
    <w:name w:val="封面-建设单位"/>
    <w:basedOn w:val="1"/>
    <w:autoRedefine/>
    <w:qFormat/>
    <w:uiPriority w:val="0"/>
    <w:pPr>
      <w:spacing w:beforeLines="50" w:afterLines="50" w:line="360" w:lineRule="auto"/>
      <w:ind w:firstLine="480" w:firstLineChars="200"/>
      <w:jc w:val="center"/>
    </w:pPr>
    <w:rPr>
      <w:rFonts w:ascii="宋体" w:hAnsi="Times New Roman" w:eastAsia="黑体"/>
      <w:sz w:val="52"/>
      <w:szCs w:val="20"/>
    </w:rPr>
  </w:style>
  <w:style w:type="paragraph" w:customStyle="1" w:styleId="1662">
    <w:name w:val="方案标题2"/>
    <w:basedOn w:val="78"/>
    <w:autoRedefine/>
    <w:qFormat/>
    <w:uiPriority w:val="0"/>
    <w:pPr>
      <w:snapToGrid w:val="0"/>
      <w:spacing w:beforeLines="50" w:afterLines="50" w:line="360" w:lineRule="auto"/>
      <w:ind w:firstLine="480" w:firstLineChars="200"/>
      <w:jc w:val="left"/>
      <w:outlineLvl w:val="1"/>
    </w:pPr>
    <w:rPr>
      <w:rFonts w:eastAsia="仿宋_GB2312"/>
      <w:bCs w:val="0"/>
      <w:sz w:val="30"/>
      <w:szCs w:val="20"/>
    </w:rPr>
  </w:style>
  <w:style w:type="paragraph" w:customStyle="1" w:styleId="1663">
    <w:name w:val="标题4new"/>
    <w:basedOn w:val="5"/>
    <w:autoRedefine/>
    <w:qFormat/>
    <w:uiPriority w:val="0"/>
    <w:pPr>
      <w:widowControl/>
      <w:tabs>
        <w:tab w:val="left" w:pos="720"/>
      </w:tabs>
      <w:overflowPunct w:val="0"/>
      <w:autoSpaceDE w:val="0"/>
      <w:autoSpaceDN w:val="0"/>
      <w:adjustRightInd w:val="0"/>
      <w:ind w:firstLine="454" w:firstLineChars="200"/>
      <w:jc w:val="left"/>
      <w:textAlignment w:val="baseline"/>
      <w:outlineLvl w:val="3"/>
    </w:pPr>
    <w:rPr>
      <w:rFonts w:ascii="Arial" w:hAnsi="Times New Roman" w:eastAsia="仿宋_GB2312" w:cs="Arial"/>
      <w:b w:val="0"/>
      <w:bCs w:val="0"/>
      <w:sz w:val="32"/>
      <w:szCs w:val="20"/>
    </w:rPr>
  </w:style>
  <w:style w:type="paragraph" w:customStyle="1" w:styleId="1664">
    <w:name w:val="标题2_十一五"/>
    <w:basedOn w:val="4"/>
    <w:autoRedefine/>
    <w:qFormat/>
    <w:uiPriority w:val="0"/>
    <w:pPr>
      <w:tabs>
        <w:tab w:val="left" w:pos="576"/>
      </w:tabs>
      <w:adjustRightInd w:val="0"/>
      <w:snapToGrid w:val="0"/>
      <w:spacing w:before="240" w:beforeLines="50" w:after="180" w:afterLines="50" w:line="240" w:lineRule="auto"/>
      <w:ind w:left="992" w:hanging="992" w:firstLineChars="200"/>
    </w:pPr>
    <w:rPr>
      <w:rFonts w:hAnsi="Times New Roman" w:cs="Arial"/>
      <w:b w:val="0"/>
      <w:bCs w:val="0"/>
      <w:sz w:val="36"/>
      <w:szCs w:val="20"/>
    </w:rPr>
  </w:style>
  <w:style w:type="paragraph" w:customStyle="1" w:styleId="1665">
    <w:name w:val="封面-日期"/>
    <w:basedOn w:val="71"/>
    <w:autoRedefine/>
    <w:qFormat/>
    <w:uiPriority w:val="0"/>
    <w:pPr>
      <w:widowControl w:val="0"/>
      <w:snapToGrid/>
      <w:spacing w:before="120" w:beforeLines="50" w:after="120" w:line="360" w:lineRule="auto"/>
      <w:ind w:firstLine="480" w:firstLineChars="200"/>
      <w:jc w:val="center"/>
    </w:pPr>
    <w:rPr>
      <w:rFonts w:ascii="黑体" w:hAnsi="Times New Roman" w:eastAsia="黑体" w:cs="宋体"/>
      <w:color w:val="auto"/>
      <w:sz w:val="52"/>
      <w:szCs w:val="20"/>
    </w:rPr>
  </w:style>
  <w:style w:type="paragraph" w:customStyle="1" w:styleId="1666">
    <w:name w:val="样式 首行缩进:  0.74 厘米1"/>
    <w:basedOn w:val="1"/>
    <w:autoRedefine/>
    <w:qFormat/>
    <w:uiPriority w:val="0"/>
    <w:pPr>
      <w:spacing w:beforeLines="50" w:afterLines="50" w:line="400" w:lineRule="exact"/>
      <w:ind w:firstLine="420" w:firstLineChars="200"/>
    </w:pPr>
    <w:rPr>
      <w:rFonts w:ascii="Times New Roman" w:hAnsi="Times New Roman" w:eastAsia="仿宋_GB2312"/>
      <w:sz w:val="24"/>
      <w:szCs w:val="20"/>
    </w:rPr>
  </w:style>
  <w:style w:type="paragraph" w:customStyle="1" w:styleId="166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b/>
      <w:kern w:val="0"/>
      <w:sz w:val="20"/>
      <w:szCs w:val="20"/>
    </w:rPr>
  </w:style>
  <w:style w:type="paragraph" w:customStyle="1" w:styleId="1668">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669">
    <w:name w:val="（一）"/>
    <w:basedOn w:val="1"/>
    <w:autoRedefine/>
    <w:qFormat/>
    <w:uiPriority w:val="0"/>
    <w:pPr>
      <w:spacing w:beforeLines="50" w:afterLines="50" w:line="480" w:lineRule="auto"/>
      <w:ind w:firstLine="538" w:firstLineChars="192"/>
    </w:pPr>
    <w:rPr>
      <w:rFonts w:ascii="Times New Roman" w:hAnsi="Times New Roman" w:eastAsia="仿宋_GB2312"/>
      <w:sz w:val="28"/>
      <w:szCs w:val="20"/>
    </w:rPr>
  </w:style>
  <w:style w:type="paragraph" w:customStyle="1" w:styleId="1670">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7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kern w:val="0"/>
      <w:sz w:val="20"/>
      <w:szCs w:val="20"/>
    </w:rPr>
  </w:style>
  <w:style w:type="paragraph" w:customStyle="1" w:styleId="1672">
    <w:name w:val="次封面"/>
    <w:basedOn w:val="71"/>
    <w:autoRedefine/>
    <w:qFormat/>
    <w:uiPriority w:val="0"/>
    <w:pPr>
      <w:widowControl w:val="0"/>
      <w:snapToGrid/>
      <w:spacing w:before="120" w:beforeLines="50" w:after="120" w:line="360" w:lineRule="auto"/>
      <w:ind w:firstLine="480" w:firstLineChars="200"/>
      <w:jc w:val="center"/>
    </w:pPr>
    <w:rPr>
      <w:rFonts w:ascii="Times New Roman" w:hAnsi="Times New Roman" w:eastAsia="黑体" w:cs="宋体"/>
      <w:color w:val="auto"/>
      <w:sz w:val="52"/>
      <w:szCs w:val="20"/>
    </w:rPr>
  </w:style>
  <w:style w:type="paragraph" w:customStyle="1" w:styleId="1673">
    <w:name w:val="xl48"/>
    <w:basedOn w:val="1"/>
    <w:autoRedefine/>
    <w:qFormat/>
    <w:uiPriority w:val="0"/>
    <w:pPr>
      <w:widowControl/>
      <w:pBdr>
        <w:top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left"/>
      <w:textAlignment w:val="center"/>
    </w:pPr>
    <w:rPr>
      <w:rFonts w:ascii="Times New Roman" w:hAnsi="Times New Roman" w:eastAsia="仿宋_GB2312"/>
      <w:b/>
      <w:kern w:val="0"/>
      <w:sz w:val="20"/>
      <w:szCs w:val="20"/>
    </w:rPr>
  </w:style>
  <w:style w:type="paragraph" w:customStyle="1" w:styleId="1674">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75">
    <w:name w:val="样式 标题 4Heading 4.四级标题H4付标题Ref Heading 1rh1Heading sqlPIM..."/>
    <w:basedOn w:val="6"/>
    <w:autoRedefine/>
    <w:qFormat/>
    <w:uiPriority w:val="0"/>
    <w:pPr>
      <w:keepNext w:val="0"/>
      <w:keepLines w:val="0"/>
      <w:tabs>
        <w:tab w:val="left" w:pos="0"/>
      </w:tabs>
      <w:adjustRightInd w:val="0"/>
      <w:snapToGrid w:val="0"/>
      <w:spacing w:before="240" w:beforeLines="100" w:after="180" w:afterLines="50" w:line="400" w:lineRule="exact"/>
      <w:ind w:firstLine="200" w:firstLineChars="200"/>
    </w:pPr>
    <w:rPr>
      <w:rFonts w:eastAsia="宋体"/>
      <w:bCs w:val="0"/>
      <w:sz w:val="30"/>
      <w:szCs w:val="20"/>
    </w:rPr>
  </w:style>
  <w:style w:type="paragraph" w:customStyle="1" w:styleId="1676">
    <w:name w:val="样式 样式 公文标题3 + 段前: 1 行 段后: 0.5 行 + 段前: 0.5 行 段后: 0.5 行"/>
    <w:basedOn w:val="1649"/>
    <w:autoRedefine/>
    <w:qFormat/>
    <w:uiPriority w:val="0"/>
    <w:pPr>
      <w:spacing w:line="288" w:lineRule="auto"/>
    </w:pPr>
  </w:style>
  <w:style w:type="paragraph" w:customStyle="1" w:styleId="1677">
    <w:name w:val="样式 样式 标题 2 + 小四 非加粗 段前: 6 磅 标2 + 首行缩进:  2 字符 段前: 0.5 行 段后: 0.5..."/>
    <w:basedOn w:val="1"/>
    <w:autoRedefine/>
    <w:qFormat/>
    <w:uiPriority w:val="0"/>
    <w:pPr>
      <w:keepNext/>
      <w:keepLines/>
      <w:snapToGrid w:val="0"/>
      <w:spacing w:beforeLines="50" w:afterLines="50" w:line="360" w:lineRule="auto"/>
      <w:ind w:firstLine="482" w:firstLineChars="200"/>
      <w:jc w:val="left"/>
      <w:outlineLvl w:val="1"/>
    </w:pPr>
    <w:rPr>
      <w:rFonts w:ascii="宋体" w:hAnsi="宋体" w:eastAsia="仿宋_GB2312"/>
      <w:b/>
      <w:sz w:val="24"/>
      <w:szCs w:val="20"/>
    </w:rPr>
  </w:style>
  <w:style w:type="paragraph" w:customStyle="1" w:styleId="1678">
    <w:name w:val="样式 节名 + 首行缩进:  2 字符"/>
    <w:basedOn w:val="1562"/>
    <w:autoRedefine/>
    <w:qFormat/>
    <w:uiPriority w:val="0"/>
  </w:style>
  <w:style w:type="paragraph" w:customStyle="1" w:styleId="1679">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80">
    <w:name w:val="样式 宋体 四号 首行缩进:  2 字符"/>
    <w:basedOn w:val="1"/>
    <w:autoRedefine/>
    <w:qFormat/>
    <w:uiPriority w:val="0"/>
    <w:pPr>
      <w:spacing w:beforeLines="50" w:afterLines="50" w:line="480" w:lineRule="exact"/>
      <w:ind w:firstLine="200" w:firstLineChars="200"/>
    </w:pPr>
    <w:rPr>
      <w:rFonts w:ascii="宋体" w:hAnsi="宋体" w:eastAsia="仿宋_GB2312"/>
      <w:sz w:val="28"/>
      <w:szCs w:val="20"/>
    </w:rPr>
  </w:style>
  <w:style w:type="paragraph" w:customStyle="1" w:styleId="1681">
    <w:name w:val="font0"/>
    <w:basedOn w:val="1"/>
    <w:autoRedefine/>
    <w:qFormat/>
    <w:uiPriority w:val="0"/>
    <w:pPr>
      <w:widowControl/>
      <w:spacing w:beforeLines="50" w:beforeAutospacing="1" w:afterLines="50" w:afterAutospacing="1" w:line="300" w:lineRule="auto"/>
      <w:ind w:firstLine="480" w:firstLineChars="200"/>
      <w:jc w:val="left"/>
    </w:pPr>
    <w:rPr>
      <w:rFonts w:hint="eastAsia" w:ascii="宋体" w:hAnsi="宋体" w:eastAsia="仿宋_GB2312"/>
      <w:kern w:val="0"/>
      <w:sz w:val="24"/>
      <w:szCs w:val="20"/>
    </w:rPr>
  </w:style>
  <w:style w:type="paragraph" w:customStyle="1" w:styleId="1682">
    <w:name w:val="1．"/>
    <w:basedOn w:val="1"/>
    <w:autoRedefine/>
    <w:qFormat/>
    <w:uiPriority w:val="0"/>
    <w:pPr>
      <w:adjustRightInd w:val="0"/>
      <w:spacing w:beforeLines="50" w:afterLines="50" w:line="400" w:lineRule="atLeast"/>
      <w:ind w:firstLine="560" w:firstLineChars="200"/>
      <w:textAlignment w:val="baseline"/>
    </w:pPr>
    <w:rPr>
      <w:rFonts w:ascii="Times New Roman" w:hAnsi="Times New Roman" w:eastAsia="仿宋_GB2312"/>
      <w:kern w:val="0"/>
      <w:sz w:val="28"/>
      <w:szCs w:val="20"/>
    </w:rPr>
  </w:style>
  <w:style w:type="paragraph" w:customStyle="1" w:styleId="1683">
    <w:name w:val="Section Heading 3"/>
    <w:basedOn w:val="1"/>
    <w:autoRedefine/>
    <w:qFormat/>
    <w:uiPriority w:val="0"/>
    <w:pPr>
      <w:overflowPunct w:val="0"/>
      <w:autoSpaceDE w:val="0"/>
      <w:autoSpaceDN w:val="0"/>
      <w:adjustRightInd w:val="0"/>
      <w:spacing w:beforeLines="50" w:afterLines="50" w:line="360" w:lineRule="atLeast"/>
      <w:ind w:firstLine="480" w:firstLineChars="200"/>
      <w:jc w:val="left"/>
      <w:textAlignment w:val="baseline"/>
    </w:pPr>
    <w:rPr>
      <w:rFonts w:ascii="Times New Roman" w:hAnsi="Times New Roman" w:eastAsia="仿宋_GB2312"/>
      <w:b/>
      <w:caps/>
      <w:kern w:val="0"/>
      <w:sz w:val="20"/>
      <w:szCs w:val="20"/>
      <w:lang w:eastAsia="en-US"/>
    </w:rPr>
  </w:style>
  <w:style w:type="paragraph" w:customStyle="1" w:styleId="1684">
    <w:name w:val="金宏发行正文 Char"/>
    <w:basedOn w:val="1"/>
    <w:autoRedefine/>
    <w:qFormat/>
    <w:uiPriority w:val="0"/>
    <w:pPr>
      <w:spacing w:beforeLines="50" w:afterLines="50" w:line="500" w:lineRule="exact"/>
      <w:ind w:firstLine="560" w:firstLineChars="200"/>
    </w:pPr>
    <w:rPr>
      <w:rFonts w:ascii="Times New Roman" w:hAnsi="Times New Roman" w:eastAsia="仿宋_GB2312" w:cs="宋体"/>
      <w:sz w:val="28"/>
      <w:szCs w:val="20"/>
    </w:rPr>
  </w:style>
  <w:style w:type="paragraph" w:customStyle="1" w:styleId="1685">
    <w:name w:val="有缩进正文"/>
    <w:basedOn w:val="1"/>
    <w:autoRedefine/>
    <w:qFormat/>
    <w:uiPriority w:val="0"/>
    <w:pPr>
      <w:spacing w:beforeLines="50" w:afterLines="50" w:line="240" w:lineRule="atLeast"/>
      <w:ind w:firstLine="200" w:firstLineChars="200"/>
    </w:pPr>
    <w:rPr>
      <w:rFonts w:ascii="Arial" w:hAnsi="Arial" w:eastAsia="仿宋_GB2312"/>
      <w:sz w:val="24"/>
      <w:szCs w:val="24"/>
    </w:rPr>
  </w:style>
  <w:style w:type="paragraph" w:customStyle="1" w:styleId="1686">
    <w:name w:val="图形"/>
    <w:basedOn w:val="1"/>
    <w:autoRedefine/>
    <w:qFormat/>
    <w:uiPriority w:val="0"/>
    <w:pPr>
      <w:spacing w:beforeLines="50" w:afterLines="50" w:line="200" w:lineRule="exact"/>
      <w:ind w:firstLine="480" w:firstLineChars="200"/>
    </w:pPr>
    <w:rPr>
      <w:rFonts w:ascii="Times New Roman" w:hAnsi="Times New Roman" w:eastAsia="仿宋_GB2312"/>
      <w:sz w:val="24"/>
      <w:szCs w:val="24"/>
    </w:rPr>
  </w:style>
  <w:style w:type="paragraph" w:customStyle="1" w:styleId="1687">
    <w:name w:val="样式 华文楷体 小四 首行缩进:  0.74 厘米"/>
    <w:basedOn w:val="1"/>
    <w:autoRedefine/>
    <w:qFormat/>
    <w:uiPriority w:val="0"/>
    <w:pPr>
      <w:spacing w:beforeLines="50" w:afterLines="50" w:line="300" w:lineRule="auto"/>
      <w:ind w:firstLine="480" w:firstLineChars="200"/>
    </w:pPr>
    <w:rPr>
      <w:rFonts w:ascii="华文楷体" w:hAnsi="华文楷体" w:eastAsia="仿宋_GB2312" w:cs="宋体"/>
      <w:sz w:val="24"/>
      <w:szCs w:val="20"/>
    </w:rPr>
  </w:style>
  <w:style w:type="paragraph" w:customStyle="1" w:styleId="1688">
    <w:name w:val="样式 仿宋_GB2312 四号 首行缩进:  2 字符 段前: 0.5 行 段后: 0.5 行"/>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89">
    <w:name w:val="样式 仿宋_GB2312 四号 首行缩进:  2 字符 段前: 0.5 行 段后: 0.5 行1"/>
    <w:basedOn w:val="1"/>
    <w:next w:val="1688"/>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0">
    <w:name w:val="样式 正文 +2"/>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1">
    <w:name w:val="样式 正文 +21"/>
    <w:basedOn w:val="1"/>
    <w:next w:val="1690"/>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2">
    <w:name w:val="样式 标题 7不用H TIMES1Legal Level 1.1.H7•H7PIM 7（1）L7letter ..."/>
    <w:basedOn w:val="9"/>
    <w:autoRedefine/>
    <w:qFormat/>
    <w:uiPriority w:val="0"/>
    <w:pPr>
      <w:numPr>
        <w:ilvl w:val="6"/>
        <w:numId w:val="38"/>
      </w:numPr>
      <w:tabs>
        <w:tab w:val="clear" w:pos="0"/>
      </w:tabs>
      <w:spacing w:before="0" w:beforeLines="50" w:after="0" w:afterLines="50" w:line="300" w:lineRule="auto"/>
      <w:ind w:left="0" w:firstLine="0"/>
    </w:pPr>
    <w:rPr>
      <w:rFonts w:ascii="Times New Roman" w:hAnsi="Times New Roman" w:eastAsia="仿宋_GB2312" w:cs="宋体"/>
      <w:szCs w:val="20"/>
    </w:rPr>
  </w:style>
  <w:style w:type="paragraph" w:customStyle="1" w:styleId="1693">
    <w:name w:val="样式 样式 标题 7不用H TIMES1Legal Level 1.1.H7•H7PIM 7（1）L7letter ... +"/>
    <w:basedOn w:val="1692"/>
    <w:autoRedefine/>
    <w:qFormat/>
    <w:uiPriority w:val="0"/>
    <w:pPr/>
  </w:style>
  <w:style w:type="paragraph" w:customStyle="1" w:styleId="1694">
    <w:name w:val="样式 样式 样式 标题 7不用H TIMES1Legal Level 1.1.H7•H7PIM 7（1）L7letter ......"/>
    <w:basedOn w:val="1693"/>
    <w:autoRedefine/>
    <w:qFormat/>
    <w:uiPriority w:val="0"/>
    <w:pPr/>
  </w:style>
  <w:style w:type="paragraph" w:customStyle="1" w:styleId="1695">
    <w:name w:val="样式 样式 样式 样式 标题 7不用H TIMES1Legal Level 1.1.H7•H7PIM 7（1）L7letter ..."/>
    <w:basedOn w:val="1694"/>
    <w:autoRedefine/>
    <w:qFormat/>
    <w:uiPriority w:val="0"/>
    <w:pPr/>
  </w:style>
  <w:style w:type="paragraph" w:customStyle="1" w:styleId="1696">
    <w:name w:val="样式 标题 6第五层条H6Heading 6ABullet (Single Lines)BOD 4Legal Lev...1"/>
    <w:basedOn w:val="8"/>
    <w:autoRedefine/>
    <w:qFormat/>
    <w:uiPriority w:val="0"/>
    <w:pPr>
      <w:tabs>
        <w:tab w:val="left" w:pos="1152"/>
      </w:tabs>
      <w:spacing w:before="0" w:beforeLines="50" w:after="0" w:afterLines="50" w:line="300" w:lineRule="auto"/>
      <w:ind w:left="3260" w:hanging="1134"/>
    </w:pPr>
    <w:rPr>
      <w:rFonts w:cs="宋体"/>
      <w:szCs w:val="20"/>
    </w:rPr>
  </w:style>
  <w:style w:type="paragraph" w:customStyle="1" w:styleId="1697">
    <w:name w:val="样式 样式 标题 2二级2nd levelh22Header 2H2l2Underrubrik1prop2sect... + 段..."/>
    <w:basedOn w:val="1246"/>
    <w:autoRedefine/>
    <w:qFormat/>
    <w:uiPriority w:val="0"/>
  </w:style>
  <w:style w:type="paragraph" w:customStyle="1" w:styleId="1698">
    <w:name w:val="样式 样式 标题 6 + 段前: 7.8 磅 段后: 7.8 磅 行距: 1.5 倍行距1 + 段前: 0.5 行 段后: 0..."/>
    <w:basedOn w:val="1"/>
    <w:autoRedefine/>
    <w:qFormat/>
    <w:uiPriority w:val="0"/>
    <w:pPr>
      <w:keepNext/>
      <w:keepLines/>
      <w:spacing w:beforeLines="50" w:afterLines="50" w:line="360" w:lineRule="auto"/>
      <w:outlineLvl w:val="5"/>
    </w:pPr>
    <w:rPr>
      <w:rFonts w:ascii="Arial" w:hAnsi="Arial" w:eastAsia="黑体" w:cs="宋体"/>
      <w:b/>
      <w:bCs/>
      <w:sz w:val="24"/>
      <w:szCs w:val="20"/>
    </w:rPr>
  </w:style>
  <w:style w:type="paragraph" w:customStyle="1" w:styleId="1699">
    <w:name w:val="Char2 Char Char Char Char Char Char Char Char Char Char Char Char Char Char1 Char Char Char Char1 Char Char Char Char Char Char Char Char Char Char Char"/>
    <w:basedOn w:val="6"/>
    <w:next w:val="6"/>
    <w:autoRedefine/>
    <w:qFormat/>
    <w:uiPriority w:val="0"/>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1700">
    <w:name w:val="classification"/>
    <w:basedOn w:val="1"/>
    <w:autoRedefine/>
    <w:qFormat/>
    <w:uiPriority w:val="0"/>
    <w:pPr>
      <w:widowControl/>
      <w:jc w:val="center"/>
    </w:pPr>
    <w:rPr>
      <w:rFonts w:ascii="Arial" w:hAnsi="Arial" w:eastAsia="Times New Roman"/>
      <w:caps/>
      <w:kern w:val="0"/>
      <w:sz w:val="24"/>
      <w:szCs w:val="20"/>
      <w:lang w:eastAsia="en-US"/>
    </w:rPr>
  </w:style>
  <w:style w:type="paragraph" w:customStyle="1" w:styleId="1701">
    <w:name w:val="样式 仿宋_GB2312 四号 首行缩进:  0.74 厘米 行距: 1.5 倍行距"/>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702">
    <w:name w:val="样式 (中文) 仿宋_GB2312 四号 行距: 1.5 倍行距"/>
    <w:basedOn w:val="1"/>
    <w:autoRedefine/>
    <w:qFormat/>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1703">
    <w:name w:val="样式 段前: 6 磅 段后: 6 磅 首行缩进:  2 字符"/>
    <w:basedOn w:val="1"/>
    <w:autoRedefine/>
    <w:qFormat/>
    <w:uiPriority w:val="0"/>
    <w:pPr>
      <w:spacing w:beforeLines="50" w:afterLines="50" w:line="300" w:lineRule="auto"/>
      <w:ind w:firstLine="480" w:firstLineChars="200"/>
      <w:jc w:val="left"/>
    </w:pPr>
    <w:rPr>
      <w:rFonts w:ascii="Times New Roman" w:hAnsi="Times New Roman" w:eastAsia="仿宋_GB2312" w:cs="宋体"/>
      <w:sz w:val="24"/>
      <w:szCs w:val="20"/>
    </w:rPr>
  </w:style>
  <w:style w:type="paragraph" w:customStyle="1" w:styleId="1704">
    <w:name w:val="样式 仿宋_GB2312 四号2"/>
    <w:basedOn w:val="1"/>
    <w:autoRedefine/>
    <w:qFormat/>
    <w:uiPriority w:val="0"/>
    <w:pPr>
      <w:spacing w:beforeLines="50" w:afterLines="50" w:line="360" w:lineRule="auto"/>
      <w:ind w:firstLine="480" w:firstLineChars="200"/>
    </w:pPr>
    <w:rPr>
      <w:rFonts w:ascii="仿宋_GB2312" w:hAnsi="仿宋_GB2312" w:eastAsia="仿宋_GB2312" w:cs="宋体"/>
      <w:kern w:val="0"/>
      <w:sz w:val="24"/>
      <w:szCs w:val="20"/>
    </w:rPr>
  </w:style>
  <w:style w:type="paragraph" w:customStyle="1" w:styleId="1705">
    <w:name w:val="样式 样式 正文 + + 非加粗 首行缩进:  2 字符"/>
    <w:basedOn w:val="1500"/>
    <w:autoRedefine/>
    <w:qFormat/>
    <w:uiPriority w:val="0"/>
    <w:pPr>
      <w:spacing w:before="50" w:after="50"/>
      <w:ind w:firstLine="200"/>
    </w:pPr>
    <w:rPr>
      <w:rFonts w:ascii="仿宋_GB2312" w:hAnsi="仿宋_GB2312" w:cs="宋体"/>
    </w:rPr>
  </w:style>
  <w:style w:type="paragraph" w:customStyle="1" w:styleId="1706">
    <w:name w:val="默认段落字体 Para Char Char Char Char Char Char Char Char Char Char Char Char Char Char1 Char Char Char Char Char Char Char"/>
    <w:basedOn w:val="1"/>
    <w:autoRedefine/>
    <w:qFormat/>
    <w:uiPriority w:val="0"/>
    <w:pPr>
      <w:spacing w:beforeLines="50" w:afterLines="50" w:line="300" w:lineRule="auto"/>
      <w:ind w:firstLine="200" w:firstLineChars="200"/>
    </w:pPr>
    <w:rPr>
      <w:rFonts w:ascii="Tahoma" w:hAnsi="Tahoma" w:eastAsia="仿宋_GB2312" w:cs="Arial"/>
      <w:sz w:val="24"/>
    </w:rPr>
  </w:style>
  <w:style w:type="paragraph" w:customStyle="1" w:styleId="1707">
    <w:name w:val="样式 宋体 小四 左侧:  0.74 厘米 行距: 1.5 倍行距"/>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708">
    <w:name w:val="样式 样式 标题 3三级h33rd levelH3标题 3 Charl3CTsect1.2.33heading 3...3 + ..."/>
    <w:basedOn w:val="1"/>
    <w:autoRedefine/>
    <w:qFormat/>
    <w:uiPriority w:val="0"/>
    <w:pPr>
      <w:keepNext/>
      <w:keepLines/>
      <w:tabs>
        <w:tab w:val="left" w:pos="720"/>
        <w:tab w:val="left" w:pos="900"/>
      </w:tabs>
      <w:spacing w:beforeLines="50" w:afterLines="50" w:line="300" w:lineRule="auto"/>
      <w:ind w:firstLine="200" w:firstLineChars="200"/>
      <w:outlineLvl w:val="2"/>
    </w:pPr>
    <w:rPr>
      <w:rFonts w:ascii="仿宋_GB2312" w:hAnsi="仿宋_GB2312" w:eastAsia="黑体" w:cs="宋体"/>
      <w:b/>
      <w:bCs/>
      <w:kern w:val="0"/>
      <w:sz w:val="30"/>
      <w:szCs w:val="20"/>
    </w:rPr>
  </w:style>
  <w:style w:type="paragraph" w:customStyle="1" w:styleId="1709">
    <w:name w:val="样式 样式 标题 5第四层条h55l4H5dashdsddFirst BulletHeading 5A标题5B...1 + 段前..."/>
    <w:basedOn w:val="1193"/>
    <w:autoRedefine/>
    <w:qFormat/>
    <w:uiPriority w:val="0"/>
    <w:pPr>
      <w:spacing w:before="156" w:after="156" w:line="300" w:lineRule="auto"/>
    </w:pPr>
    <w:rPr>
      <w:rFonts w:ascii="仿宋_GB2312" w:hAnsi="仿宋_GB2312"/>
      <w:kern w:val="0"/>
      <w:sz w:val="30"/>
    </w:rPr>
  </w:style>
  <w:style w:type="paragraph" w:customStyle="1" w:styleId="1710">
    <w:name w:val="样式 样式 样式 标题 5第四层条h55l4H5dashdsddFirst BulletHeading 5A标题5B...1 +..."/>
    <w:basedOn w:val="1709"/>
    <w:autoRedefine/>
    <w:qFormat/>
    <w:uiPriority w:val="0"/>
    <w:pPr>
      <w:spacing w:before="50" w:after="50"/>
    </w:pPr>
    <w:rPr>
      <w:sz w:val="24"/>
    </w:rPr>
  </w:style>
  <w:style w:type="paragraph" w:customStyle="1" w:styleId="1711">
    <w:name w:val="样式 样式 标题 3三级h33rd levelH3标题 3 Charl3CTsect1.2.33heading 3...2 + ..."/>
    <w:basedOn w:val="1207"/>
    <w:autoRedefine/>
    <w:qFormat/>
    <w:uiPriority w:val="0"/>
    <w:pPr>
      <w:adjustRightInd w:val="0"/>
      <w:snapToGrid w:val="0"/>
      <w:spacing w:line="300" w:lineRule="auto"/>
      <w:ind w:firstLine="200"/>
      <w:jc w:val="both"/>
    </w:pPr>
    <w:rPr>
      <w:rFonts w:ascii="仿宋_GB2312" w:hAnsi="仿宋_GB2312"/>
      <w:kern w:val="0"/>
    </w:rPr>
  </w:style>
  <w:style w:type="paragraph" w:customStyle="1" w:styleId="1712">
    <w:name w:val="样式 样式 标题 3三级h33rd levelH3标题 3 Charl3CTsect1.2.33heading 3... + 段...1"/>
    <w:basedOn w:val="1041"/>
    <w:autoRedefine/>
    <w:qFormat/>
    <w:uiPriority w:val="0"/>
    <w:pPr>
      <w:tabs>
        <w:tab w:val="left" w:pos="1800"/>
      </w:tabs>
      <w:spacing w:before="156" w:after="156" w:line="300" w:lineRule="auto"/>
      <w:jc w:val="left"/>
    </w:pPr>
    <w:rPr>
      <w:rFonts w:ascii="仿宋_GB2312" w:hAnsi="仿宋_GB2312"/>
    </w:rPr>
  </w:style>
  <w:style w:type="paragraph" w:customStyle="1" w:styleId="1713">
    <w:name w:val="样式 标题 3三级h33rd levelH3标题 3 Charl3CTsect1.2.33heading 3...3"/>
    <w:basedOn w:val="5"/>
    <w:autoRedefine/>
    <w:qFormat/>
    <w:uiPriority w:val="0"/>
    <w:pPr>
      <w:tabs>
        <w:tab w:val="left" w:pos="720"/>
        <w:tab w:val="left" w:pos="900"/>
      </w:tabs>
      <w:spacing w:before="50" w:after="50" w:line="300" w:lineRule="auto"/>
    </w:pPr>
    <w:rPr>
      <w:rFonts w:ascii="仿宋_GB2312" w:hAnsi="仿宋_GB2312" w:eastAsia="黑体" w:cs="宋体"/>
      <w:b w:val="0"/>
      <w:kern w:val="0"/>
      <w:sz w:val="30"/>
      <w:szCs w:val="20"/>
    </w:rPr>
  </w:style>
  <w:style w:type="paragraph" w:customStyle="1" w:styleId="1714">
    <w:name w:val="样式 正文文本缩进 2 + 仿宋_GB2312 (符号) Arial"/>
    <w:basedOn w:val="48"/>
    <w:autoRedefine/>
    <w:qFormat/>
    <w:uiPriority w:val="0"/>
    <w:pPr>
      <w:snapToGrid/>
      <w:spacing w:before="120" w:beforeLines="50" w:after="120" w:afterLines="50" w:line="300" w:lineRule="auto"/>
      <w:ind w:firstLine="0" w:firstLineChars="0"/>
      <w:jc w:val="center"/>
    </w:pPr>
    <w:rPr>
      <w:rFonts w:hAnsi="仿宋_GB2312" w:eastAsia="仿宋_GB2312" w:cs="宋体"/>
      <w:b w:val="0"/>
      <w:bCs w:val="0"/>
      <w:color w:val="auto"/>
      <w:sz w:val="21"/>
    </w:rPr>
  </w:style>
  <w:style w:type="paragraph" w:customStyle="1" w:styleId="1715">
    <w:name w:val="样式 样式 题注 + 仿宋_GB2312 (符号) Times New Roman 五号 + 段前: 0.5 行 段后: 0...."/>
    <w:basedOn w:val="1"/>
    <w:autoRedefine/>
    <w:qFormat/>
    <w:uiPriority w:val="0"/>
    <w:pPr>
      <w:spacing w:beforeLines="50" w:afterLines="50" w:line="300" w:lineRule="auto"/>
      <w:jc w:val="center"/>
    </w:pPr>
    <w:rPr>
      <w:rFonts w:ascii="仿宋_GB2312" w:hAnsi="仿宋_GB2312" w:eastAsia="仿宋_GB2312" w:cs="宋体"/>
      <w:szCs w:val="20"/>
    </w:rPr>
  </w:style>
  <w:style w:type="paragraph" w:customStyle="1" w:styleId="1716">
    <w:name w:val="样式 样式 样式 首行缩进:  2 字符 Char + 黑色 + Times New Roman 五号"/>
    <w:basedOn w:val="1"/>
    <w:autoRedefine/>
    <w:qFormat/>
    <w:uiPriority w:val="0"/>
    <w:pPr>
      <w:spacing w:line="360" w:lineRule="auto"/>
      <w:ind w:firstLine="420"/>
    </w:pPr>
    <w:rPr>
      <w:rFonts w:ascii="宋体" w:hAnsi="宋体"/>
      <w:sz w:val="24"/>
      <w:szCs w:val="21"/>
    </w:rPr>
  </w:style>
  <w:style w:type="paragraph" w:customStyle="1" w:styleId="1717">
    <w:name w:val="¨¨¡À¨º???¡À?:1"/>
    <w:basedOn w:val="1"/>
    <w:autoRedefine/>
    <w:qFormat/>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1718">
    <w:name w:val="样式 (中文) 仿宋_GB2312 四号 首行缩进:  0.74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19">
    <w:name w:val="样式 段 + (中文) 仿宋_GB2312 四号 首行缩进:  0 厘米 行距: 1.5 倍行距"/>
    <w:basedOn w:val="432"/>
    <w:autoRedefine/>
    <w:qFormat/>
    <w:uiPriority w:val="0"/>
    <w:pPr>
      <w:spacing w:beforeLines="50" w:afterLines="50" w:line="300" w:lineRule="auto"/>
    </w:pPr>
    <w:rPr>
      <w:rFonts w:eastAsia="仿宋_GB2312" w:cs="宋体"/>
      <w:sz w:val="24"/>
    </w:rPr>
  </w:style>
  <w:style w:type="paragraph" w:customStyle="1" w:styleId="1720">
    <w:name w:val="样式 (中文) 仿宋_GB2312 四号 段后: 7.8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1">
    <w:name w:val="样式 (中文) 仿宋_GB2312 四号 首行缩进:  0.85 厘米 段前: 6 磅 段后: 6 磅 行距: 1.5..."/>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2">
    <w:name w:val="样式 ¨¨¡À¨º???¡À?:1 + (中文) 仿宋_GB2312 四号 黑色"/>
    <w:basedOn w:val="1717"/>
    <w:autoRedefine/>
    <w:qFormat/>
    <w:uiPriority w:val="0"/>
    <w:pPr>
      <w:spacing w:beforeLines="50" w:afterLines="50" w:line="300" w:lineRule="auto"/>
      <w:ind w:firstLine="480" w:firstLineChars="200"/>
    </w:pPr>
    <w:rPr>
      <w:rFonts w:eastAsia="仿宋_GB2312"/>
      <w:color w:val="000000"/>
    </w:rPr>
  </w:style>
  <w:style w:type="paragraph" w:customStyle="1" w:styleId="1723">
    <w:name w:val="样式 仿宋_GB2312 四号 黑色 行距: 1.5 倍行距"/>
    <w:basedOn w:val="1"/>
    <w:autoRedefine/>
    <w:qFormat/>
    <w:uiPriority w:val="0"/>
    <w:pPr>
      <w:spacing w:beforeLines="50" w:afterLines="50" w:line="300" w:lineRule="auto"/>
      <w:ind w:firstLine="200" w:firstLineChars="200"/>
    </w:pPr>
    <w:rPr>
      <w:rFonts w:ascii="仿宋_GB2312" w:hAnsi="Times New Roman" w:eastAsia="仿宋_GB2312" w:cs="宋体"/>
      <w:color w:val="000000"/>
      <w:sz w:val="24"/>
      <w:szCs w:val="20"/>
    </w:rPr>
  </w:style>
  <w:style w:type="paragraph" w:customStyle="1" w:styleId="1724">
    <w:name w:val="样式 (中文) 仿宋_GB2312 四号 黑色 首行缩进:  0.85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color w:val="000000"/>
      <w:sz w:val="24"/>
      <w:szCs w:val="20"/>
    </w:rPr>
  </w:style>
  <w:style w:type="paragraph" w:customStyle="1" w:styleId="1725">
    <w:name w:val="Default Text"/>
    <w:basedOn w:val="1"/>
    <w:autoRedefine/>
    <w:qFormat/>
    <w:uiPriority w:val="0"/>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726">
    <w:name w:val="样式 标题 6 + (西文) 宋体"/>
    <w:basedOn w:val="8"/>
    <w:autoRedefine/>
    <w:qFormat/>
    <w:uiPriority w:val="0"/>
    <w:pPr>
      <w:numPr>
        <w:ilvl w:val="5"/>
        <w:numId w:val="44"/>
      </w:numPr>
      <w:tabs>
        <w:tab w:val="left" w:pos="432"/>
      </w:tabs>
      <w:spacing w:line="317" w:lineRule="auto"/>
    </w:pPr>
    <w:rPr>
      <w:rFonts w:ascii="宋体" w:hAnsi="宋体"/>
      <w:b w:val="0"/>
      <w:bCs w:val="0"/>
      <w:szCs w:val="20"/>
    </w:rPr>
  </w:style>
  <w:style w:type="paragraph" w:customStyle="1" w:styleId="1727">
    <w:name w:val="样式 宋体 小四 黑色 段前: 7.8 磅 段后: 7.8 磅 行距: 1.5 倍行距 首行缩进:  2 字符"/>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8">
    <w:name w:val="样式 小四 黑色 段前: 7.8 磅 段后: 7.8 磅 行距: 1.5 倍行距"/>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729">
    <w:name w:val="样式 宋体 小四 黑色 首行缩进:  0.85 厘米 段前: 7.8 磅 段后: 7.8 磅 行距: 1.5 倍行距"/>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30">
    <w:name w:val="样式 宋体 加粗 黑色 首行缩进:  0.85 厘米 段前: 7.8 磅 段后: 7.8 磅 行距: 1.5 倍行距"/>
    <w:basedOn w:val="1"/>
    <w:autoRedefine/>
    <w:qFormat/>
    <w:uiPriority w:val="0"/>
    <w:pPr>
      <w:spacing w:beforeLines="50" w:afterLines="50" w:line="300" w:lineRule="auto"/>
      <w:ind w:firstLine="200" w:firstLineChars="200"/>
    </w:pPr>
    <w:rPr>
      <w:rFonts w:ascii="宋体" w:hAnsi="宋体" w:eastAsia="仿宋_GB2312" w:cs="宋体"/>
      <w:b/>
      <w:bCs/>
      <w:color w:val="000000"/>
      <w:sz w:val="24"/>
      <w:szCs w:val="20"/>
    </w:rPr>
  </w:style>
  <w:style w:type="paragraph" w:customStyle="1" w:styleId="1731">
    <w:name w:val="样式 (西文) Calibri (中文) 仿宋_GB2312 小四 行距: 1.5 倍行距 首行缩进:  2 字符"/>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732">
    <w:name w:val="xl22"/>
    <w:basedOn w:val="1"/>
    <w:autoRedefine/>
    <w:qFormat/>
    <w:uiPriority w:val="0"/>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733">
    <w:name w:val="样式 样式 样式 标题 1一级H1章节章标题 1 CharH11H12H111H13H112PIM 1h1Sect... + 段...1"/>
    <w:basedOn w:val="1148"/>
    <w:autoRedefine/>
    <w:qFormat/>
    <w:uiPriority w:val="0"/>
    <w:pPr>
      <w:spacing w:before="156" w:afterLines="50"/>
      <w:ind w:left="0" w:firstLine="0"/>
    </w:pPr>
    <w:rPr>
      <w:rFonts w:ascii="Arial" w:hAnsi="Arial"/>
    </w:rPr>
  </w:style>
  <w:style w:type="paragraph" w:customStyle="1" w:styleId="1734">
    <w:name w:val="样式 样式 标题 5第四层条h55l4H5dashdsddFirst BulletHeading 5A标题5B... + Ari..."/>
    <w:basedOn w:val="1227"/>
    <w:autoRedefine/>
    <w:qFormat/>
    <w:uiPriority w:val="0"/>
    <w:pPr>
      <w:spacing w:before="156" w:after="156"/>
      <w:ind w:left="0" w:firstLine="0"/>
    </w:pPr>
    <w:rPr>
      <w:rFonts w:ascii="Arial" w:hAnsi="Arial"/>
    </w:rPr>
  </w:style>
  <w:style w:type="paragraph" w:customStyle="1" w:styleId="1735">
    <w:name w:val="样式 样式 样式 仿宋_GB2312 四号 行距: 2 倍行距 首行缩进:  2 字符 + 首行缩进:  2 字符 段前: 0...."/>
    <w:basedOn w:val="1348"/>
    <w:autoRedefine/>
    <w:qFormat/>
    <w:uiPriority w:val="0"/>
    <w:pPr>
      <w:spacing w:before="120" w:after="120"/>
      <w:ind w:firstLine="480"/>
    </w:pPr>
    <w:rPr>
      <w:rFonts w:ascii="Arial" w:hAnsi="Arial"/>
    </w:rPr>
  </w:style>
  <w:style w:type="paragraph" w:customStyle="1" w:styleId="1736">
    <w:name w:val="样式 正文文本 + 自动设置"/>
    <w:basedOn w:val="33"/>
    <w:autoRedefine/>
    <w:qFormat/>
    <w:uiPriority w:val="99"/>
    <w:pPr>
      <w:tabs>
        <w:tab w:val="left" w:pos="851"/>
      </w:tabs>
      <w:spacing w:beforeLines="50" w:after="0" w:afterLines="50" w:line="360" w:lineRule="auto"/>
      <w:ind w:left="900" w:hanging="420"/>
      <w:jc w:val="left"/>
    </w:pPr>
    <w:rPr>
      <w:rFonts w:ascii="仿宋_GB2312" w:hAnsi="Times New Roman" w:eastAsia="仿宋_GB2312" w:cs="Arial"/>
      <w:sz w:val="24"/>
      <w:szCs w:val="21"/>
    </w:rPr>
  </w:style>
  <w:style w:type="paragraph" w:customStyle="1" w:styleId="1737">
    <w:name w:val="样式 正文缩进表正文正文非缩进特点四号缩进ALT+Z段1标题4正文不缩进首行缩进市检方案正文（首行缩进两字..."/>
    <w:basedOn w:val="22"/>
    <w:autoRedefine/>
    <w:qFormat/>
    <w:uiPriority w:val="99"/>
    <w:pPr>
      <w:spacing w:beforeLines="50" w:afterLines="50" w:line="300" w:lineRule="auto"/>
      <w:ind w:firstLine="200" w:firstLineChars="200"/>
    </w:pPr>
    <w:rPr>
      <w:rFonts w:hint="eastAsia" w:ascii="仿宋_GB2312" w:hAnsi="Times New Roman" w:eastAsia="仿宋_GB2312" w:cs="宋体"/>
      <w:sz w:val="24"/>
      <w:szCs w:val="22"/>
    </w:rPr>
  </w:style>
  <w:style w:type="paragraph" w:customStyle="1" w:styleId="1738">
    <w:name w:val="样式 标题 1一级H1章节章H11H12H111H13H112PIM 1h1Section HeadH..."/>
    <w:basedOn w:val="3"/>
    <w:autoRedefine/>
    <w:qFormat/>
    <w:uiPriority w:val="0"/>
    <w:pPr>
      <w:keepNext/>
      <w:keepLines/>
      <w:numPr>
        <w:ilvl w:val="0"/>
        <w:numId w:val="45"/>
      </w:numPr>
      <w:autoSpaceDE/>
      <w:autoSpaceDN/>
      <w:adjustRightInd/>
      <w:spacing w:before="240" w:beforeLines="50" w:after="180" w:afterLines="50"/>
      <w:ind w:left="0" w:firstLine="0"/>
    </w:pPr>
    <w:rPr>
      <w:rFonts w:ascii="Arial" w:hAnsi="Times New Roman" w:eastAsia="黑体" w:cs="宋体"/>
      <w:kern w:val="44"/>
      <w:sz w:val="30"/>
      <w:szCs w:val="20"/>
    </w:rPr>
  </w:style>
  <w:style w:type="paragraph" w:customStyle="1" w:styleId="1739">
    <w:name w:val="样式 正文文本 + 段前: 0.5 行 段后: 0.5 行 首行缩进:  0.83 字符"/>
    <w:basedOn w:val="33"/>
    <w:autoRedefine/>
    <w:qFormat/>
    <w:uiPriority w:val="0"/>
    <w:pPr>
      <w:tabs>
        <w:tab w:val="left" w:pos="851"/>
      </w:tabs>
      <w:spacing w:before="120" w:beforeLines="50" w:afterLines="50" w:line="360" w:lineRule="auto"/>
      <w:ind w:left="900" w:hanging="420"/>
      <w:jc w:val="left"/>
    </w:pPr>
    <w:rPr>
      <w:rFonts w:ascii="仿宋_GB2312" w:hAnsi="Times New Roman" w:eastAsia="仿宋_GB2312" w:cs="宋体"/>
      <w:sz w:val="24"/>
      <w:szCs w:val="20"/>
    </w:rPr>
  </w:style>
  <w:style w:type="paragraph" w:customStyle="1" w:styleId="1740">
    <w:name w:val="样式 标题 3Title三级h33rd levelH3l3CTsect1.2.33heading 3第二层..."/>
    <w:basedOn w:val="5"/>
    <w:autoRedefine/>
    <w:qFormat/>
    <w:uiPriority w:val="0"/>
    <w:pPr>
      <w:numPr>
        <w:ilvl w:val="2"/>
        <w:numId w:val="46"/>
      </w:numPr>
      <w:tabs>
        <w:tab w:val="left" w:pos="720"/>
      </w:tabs>
      <w:spacing w:before="120" w:after="120" w:line="360" w:lineRule="auto"/>
      <w:ind w:left="0" w:firstLine="0"/>
    </w:pPr>
    <w:rPr>
      <w:rFonts w:ascii="黑体" w:hAnsi="Times New Roman" w:eastAsia="黑体" w:cs="宋体"/>
      <w:b w:val="0"/>
      <w:sz w:val="32"/>
      <w:szCs w:val="20"/>
    </w:rPr>
  </w:style>
  <w:style w:type="paragraph" w:customStyle="1" w:styleId="1741">
    <w:name w:val="样式 样式 首行缩进:  2 字符 + 仿宋_GB2312 (符号) 楷体 小四 首行缩进:  2 字符 段前: 6 磅..."/>
    <w:basedOn w:val="449"/>
    <w:autoRedefine/>
    <w:qFormat/>
    <w:uiPriority w:val="0"/>
    <w:pPr>
      <w:widowControl w:val="0"/>
      <w:numPr>
        <w:numId w:val="0"/>
      </w:numPr>
      <w:tabs>
        <w:tab w:val="clear" w:pos="420"/>
      </w:tabs>
      <w:spacing w:before="120" w:beforeLines="50" w:after="120" w:afterLines="50" w:line="360" w:lineRule="auto"/>
      <w:ind w:firstLine="480" w:firstLineChars="200"/>
    </w:pPr>
    <w:rPr>
      <w:rFonts w:ascii="仿宋_GB2312" w:hAnsi="楷体" w:eastAsia="仿宋_GB2312" w:cs="宋体"/>
      <w:bCs w:val="0"/>
      <w:color w:val="auto"/>
      <w:szCs w:val="20"/>
    </w:rPr>
  </w:style>
  <w:style w:type="paragraph" w:customStyle="1" w:styleId="1742">
    <w:name w:val="样式 样式 首行缩进:  2 字符 + Calibri 小四 首行缩进:  2 字符 段前: 6 磅 段后: 18 磅..."/>
    <w:basedOn w:val="449"/>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Calibri" w:eastAsia="仿宋_GB2312" w:cs="宋体"/>
      <w:bCs w:val="0"/>
      <w:color w:val="auto"/>
      <w:szCs w:val="20"/>
    </w:rPr>
  </w:style>
  <w:style w:type="paragraph" w:customStyle="1" w:styleId="1743">
    <w:name w:val="样式 样式 首行缩进:  2 字符 + 左侧:  3.17 厘米 行距: 1.5 倍行距 首行缩进:  0 字符"/>
    <w:basedOn w:val="449"/>
    <w:autoRedefine/>
    <w:qFormat/>
    <w:uiPriority w:val="0"/>
    <w:pPr>
      <w:widowControl w:val="0"/>
      <w:numPr>
        <w:numId w:val="0"/>
      </w:numPr>
      <w:tabs>
        <w:tab w:val="clear" w:pos="420"/>
      </w:tabs>
      <w:spacing w:before="120" w:beforeLines="50" w:after="120" w:afterLines="50" w:line="300" w:lineRule="auto"/>
      <w:jc w:val="center"/>
    </w:pPr>
    <w:rPr>
      <w:rFonts w:ascii="Times New Roman" w:hAnsi="Times New Roman" w:eastAsia="仿宋_GB2312" w:cs="宋体"/>
      <w:bCs w:val="0"/>
      <w:color w:val="auto"/>
      <w:sz w:val="21"/>
      <w:szCs w:val="20"/>
    </w:rPr>
  </w:style>
  <w:style w:type="paragraph" w:customStyle="1" w:styleId="1744">
    <w:name w:val="样式 (中文) 仿宋_GB2312 小四 段前: 7.8 磅 段后: 7.8 磅 行距: 1.5 倍行距 首行缩进: ..."/>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45">
    <w:name w:val="样式 (中文) 仿宋_GB2312 小四 段前: 6 磅 段后: 6 磅 行距: 1.5 倍行距1"/>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746">
    <w:name w:val="样式 标题 4四级sect 1.2.3.4Ref Heading 1rh1H4Heading sqlh4h41...4"/>
    <w:basedOn w:val="6"/>
    <w:autoRedefine/>
    <w:qFormat/>
    <w:uiPriority w:val="0"/>
    <w:pPr>
      <w:spacing w:before="240" w:beforeLines="50" w:after="180" w:afterLines="50" w:line="360" w:lineRule="auto"/>
    </w:pPr>
    <w:rPr>
      <w:rFonts w:cs="宋体"/>
      <w:b w:val="0"/>
      <w:szCs w:val="20"/>
    </w:rPr>
  </w:style>
  <w:style w:type="paragraph" w:customStyle="1" w:styleId="1747">
    <w:name w:val="样式 标题 2 + 黑色 行距: 1.5 倍行距"/>
    <w:basedOn w:val="4"/>
    <w:autoRedefine/>
    <w:qFormat/>
    <w:uiPriority w:val="0"/>
    <w:pPr>
      <w:tabs>
        <w:tab w:val="left" w:pos="576"/>
      </w:tabs>
      <w:spacing w:before="0" w:after="0" w:line="300" w:lineRule="auto"/>
    </w:pPr>
    <w:rPr>
      <w:rFonts w:cs="宋体"/>
      <w:b w:val="0"/>
      <w:color w:val="000000"/>
      <w:sz w:val="28"/>
      <w:szCs w:val="20"/>
    </w:rPr>
  </w:style>
  <w:style w:type="paragraph" w:customStyle="1" w:styleId="1748">
    <w:name w:val="样式 标题 4 + 黑色 行距: 1.5 倍行距"/>
    <w:basedOn w:val="6"/>
    <w:autoRedefine/>
    <w:qFormat/>
    <w:uiPriority w:val="0"/>
    <w:pPr>
      <w:spacing w:before="240" w:beforeLines="50" w:after="180" w:afterLines="50" w:line="360" w:lineRule="auto"/>
    </w:pPr>
    <w:rPr>
      <w:rFonts w:cs="宋体"/>
      <w:b w:val="0"/>
      <w:color w:val="000000"/>
      <w:szCs w:val="20"/>
    </w:rPr>
  </w:style>
  <w:style w:type="paragraph" w:customStyle="1" w:styleId="1749">
    <w:name w:val="样式 标题 4 + (西文) 宋体 黑色 字距调整小四"/>
    <w:basedOn w:val="6"/>
    <w:autoRedefine/>
    <w:qFormat/>
    <w:uiPriority w:val="0"/>
    <w:pPr>
      <w:spacing w:before="240" w:beforeLines="50" w:after="180" w:afterLines="50" w:line="360" w:lineRule="auto"/>
    </w:pPr>
    <w:rPr>
      <w:rFonts w:ascii="宋体" w:hAnsi="宋体"/>
      <w:b w:val="0"/>
      <w:color w:val="000000"/>
      <w:kern w:val="24"/>
      <w:szCs w:val="20"/>
    </w:rPr>
  </w:style>
  <w:style w:type="paragraph" w:customStyle="1" w:styleId="1750">
    <w:name w:val="样式 标题 4 + (西文) 宋体 黑色 行距: 1.5 倍行距"/>
    <w:basedOn w:val="6"/>
    <w:autoRedefine/>
    <w:qFormat/>
    <w:uiPriority w:val="0"/>
    <w:pPr>
      <w:spacing w:before="240" w:beforeLines="50" w:after="180" w:afterLines="50" w:line="360" w:lineRule="auto"/>
    </w:pPr>
    <w:rPr>
      <w:rFonts w:ascii="宋体" w:hAnsi="宋体" w:cs="宋体"/>
      <w:b w:val="0"/>
      <w:color w:val="000000"/>
      <w:szCs w:val="20"/>
    </w:rPr>
  </w:style>
  <w:style w:type="paragraph" w:customStyle="1" w:styleId="1751">
    <w:name w:val="样式 标题 4 + Calibri 小四 黑色 行距: 1.5 倍行距"/>
    <w:basedOn w:val="6"/>
    <w:autoRedefine/>
    <w:qFormat/>
    <w:uiPriority w:val="0"/>
    <w:pPr>
      <w:spacing w:before="240" w:beforeLines="50" w:after="180" w:afterLines="50" w:line="360" w:lineRule="auto"/>
    </w:pPr>
    <w:rPr>
      <w:rFonts w:ascii="Calibri" w:cs="宋体"/>
      <w:b w:val="0"/>
      <w:color w:val="000000"/>
      <w:szCs w:val="20"/>
    </w:rPr>
  </w:style>
  <w:style w:type="paragraph" w:customStyle="1" w:styleId="1752">
    <w:name w:val="样式 普通(网站) + (西文) Calibri (中文) 仿宋_GB2312 黑色 行距: 多倍行距 1.6 字行 首..."/>
    <w:basedOn w:val="76"/>
    <w:autoRedefine/>
    <w:qFormat/>
    <w:uiPriority w:val="0"/>
    <w:pPr>
      <w:spacing w:before="0" w:beforeLines="50" w:beforeAutospacing="0" w:after="0" w:afterLines="50" w:afterAutospacing="0" w:line="360" w:lineRule="auto"/>
      <w:ind w:firstLine="200" w:firstLineChars="200"/>
    </w:pPr>
    <w:rPr>
      <w:rFonts w:ascii="Calibri" w:hAnsi="Calibri" w:eastAsia="仿宋_GB2312"/>
      <w:color w:val="000000"/>
      <w:szCs w:val="20"/>
    </w:rPr>
  </w:style>
  <w:style w:type="paragraph" w:customStyle="1" w:styleId="1753">
    <w:name w:val="冬2级"/>
    <w:basedOn w:val="1"/>
    <w:next w:val="1"/>
    <w:link w:val="1754"/>
    <w:autoRedefine/>
    <w:qFormat/>
    <w:uiPriority w:val="0"/>
    <w:pPr>
      <w:widowControl/>
      <w:tabs>
        <w:tab w:val="left" w:pos="709"/>
      </w:tabs>
      <w:spacing w:line="360" w:lineRule="auto"/>
      <w:outlineLvl w:val="1"/>
    </w:pPr>
    <w:rPr>
      <w:rFonts w:ascii="Arial" w:hAnsi="Arial"/>
      <w:b/>
      <w:sz w:val="32"/>
      <w:szCs w:val="32"/>
    </w:rPr>
  </w:style>
  <w:style w:type="character" w:customStyle="1" w:styleId="1754">
    <w:name w:val="冬2级 Char"/>
    <w:basedOn w:val="138"/>
    <w:link w:val="1753"/>
    <w:autoRedefine/>
    <w:qFormat/>
    <w:uiPriority w:val="0"/>
    <w:rPr>
      <w:rFonts w:ascii="Arial" w:hAnsi="Arial" w:eastAsia="宋体" w:cs="Times New Roman"/>
      <w:b/>
      <w:kern w:val="2"/>
      <w:sz w:val="32"/>
      <w:szCs w:val="32"/>
    </w:rPr>
  </w:style>
  <w:style w:type="paragraph" w:customStyle="1" w:styleId="1755">
    <w:name w:val="样式 (西文) 宋体 加粗 左 首行缩进:  2 字符 段前: 0.5 行 段后: 0.5 行"/>
    <w:basedOn w:val="1"/>
    <w:autoRedefine/>
    <w:qFormat/>
    <w:uiPriority w:val="0"/>
    <w:pPr>
      <w:spacing w:before="156" w:after="156" w:line="240" w:lineRule="exact"/>
      <w:jc w:val="center"/>
    </w:pPr>
    <w:rPr>
      <w:rFonts w:ascii="宋体" w:hAnsi="宋体" w:eastAsia="仿宋_GB2312" w:cs="宋体"/>
      <w:b/>
      <w:bCs/>
      <w:kern w:val="0"/>
      <w:szCs w:val="20"/>
    </w:rPr>
  </w:style>
  <w:style w:type="paragraph" w:customStyle="1" w:styleId="1756">
    <w:name w:val="样式 (西文) 宋体 10 磅 右 首行缩进:  2 字符 段前: 0.5 行 段后: 0.5 行"/>
    <w:basedOn w:val="1"/>
    <w:autoRedefine/>
    <w:qFormat/>
    <w:uiPriority w:val="0"/>
    <w:pPr>
      <w:spacing w:line="240" w:lineRule="exact"/>
      <w:jc w:val="center"/>
    </w:pPr>
    <w:rPr>
      <w:rFonts w:ascii="宋体" w:hAnsi="宋体" w:eastAsia="仿宋_GB2312" w:cs="宋体"/>
      <w:kern w:val="0"/>
      <w:sz w:val="18"/>
      <w:szCs w:val="20"/>
    </w:rPr>
  </w:style>
  <w:style w:type="paragraph" w:customStyle="1" w:styleId="1757">
    <w:name w:val="样式 段前: 0.5 行 段后: 0.5 行 行距: 1.5 倍行距"/>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8">
    <w:name w:val="样式 段 + (西文) Calibri (中文) 仿宋_GB2312 小四 首行缩进:  2 字符 行距: 1.5 倍行距"/>
    <w:basedOn w:val="432"/>
    <w:autoRedefine/>
    <w:qFormat/>
    <w:uiPriority w:val="0"/>
    <w:pPr>
      <w:spacing w:beforeLines="50" w:afterLines="50" w:line="300" w:lineRule="auto"/>
    </w:pPr>
    <w:rPr>
      <w:rFonts w:ascii="Calibri" w:hAnsi="Calibri" w:eastAsia="仿宋_GB2312" w:cs="宋体"/>
      <w:kern w:val="2"/>
      <w:sz w:val="24"/>
    </w:rPr>
  </w:style>
  <w:style w:type="paragraph" w:customStyle="1" w:styleId="1759">
    <w:name w:val="样式 样式 样式 样式 首行缩进:  0.85 厘米 + 首行缩进:  2 字符 段前: 0.5 行 段后: 0.5 行1 + ..."/>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60">
    <w:name w:val="样式 样式 样式 (西文) 宋体 首行缩进:  2 字符 段前: 0.5 行 段后: 0.5 行 行距: 1.5 倍行距 + 首..."/>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761">
    <w:name w:val="样式 样式 首行缩进:  0.85 厘米 + 首行缩进:  2 字符 段前: 0.5 行 段后: 0.5 行1"/>
    <w:basedOn w:val="392"/>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762">
    <w:name w:val="样式 样式 样式 首行缩进:  0.85 厘米 + 首行缩进:  2 字符 段前: 0.5 行 段后: 0.5 行1 + 首行缩..."/>
    <w:basedOn w:val="1761"/>
    <w:autoRedefine/>
    <w:qFormat/>
    <w:uiPriority w:val="0"/>
  </w:style>
  <w:style w:type="paragraph" w:customStyle="1" w:styleId="1763">
    <w:name w:val="样式 (西文) 宋体 段前: 0.5 行 段后: 0.5 行 行距: 1.5 倍行距 首行缩进:  2.5 字符"/>
    <w:basedOn w:val="1"/>
    <w:autoRedefine/>
    <w:qFormat/>
    <w:uiPriority w:val="0"/>
    <w:pPr>
      <w:spacing w:beforeLines="50" w:afterLines="50" w:line="300" w:lineRule="auto"/>
      <w:ind w:firstLine="600" w:firstLineChars="250"/>
    </w:pPr>
    <w:rPr>
      <w:rFonts w:ascii="宋体" w:hAnsi="宋体" w:eastAsia="仿宋_GB2312" w:cs="宋体"/>
      <w:sz w:val="24"/>
      <w:szCs w:val="20"/>
    </w:rPr>
  </w:style>
  <w:style w:type="paragraph" w:customStyle="1" w:styleId="1764">
    <w:name w:val="样式 (西文) 宋体 首行缩进:  2 字符 段前: 0.5 行 段后: 0.5 行 行距: 1.5 倍行距 左  0..."/>
    <w:basedOn w:val="1"/>
    <w:autoRedefine/>
    <w:qFormat/>
    <w:uiPriority w:val="0"/>
    <w:pPr>
      <w:spacing w:beforeLines="50" w:afterLines="50" w:line="300" w:lineRule="auto"/>
      <w:ind w:left="206" w:leftChars="86" w:firstLine="480" w:firstLineChars="200"/>
    </w:pPr>
    <w:rPr>
      <w:rFonts w:ascii="宋体" w:hAnsi="宋体" w:eastAsia="仿宋_GB2312" w:cs="宋体"/>
      <w:sz w:val="24"/>
      <w:szCs w:val="20"/>
    </w:rPr>
  </w:style>
  <w:style w:type="paragraph" w:customStyle="1" w:styleId="1765">
    <w:name w:val="样式 样式 (西文) 宋体 首行缩进:  2 字符 段前: 0.5 行 段后: 0.5 行 行距: 1.5 倍行距 左  0....."/>
    <w:basedOn w:val="1764"/>
    <w:autoRedefine/>
    <w:qFormat/>
    <w:uiPriority w:val="0"/>
    <w:pPr>
      <w:spacing w:before="50" w:after="50"/>
      <w:ind w:left="86" w:firstLine="200"/>
    </w:pPr>
  </w:style>
  <w:style w:type="paragraph" w:customStyle="1" w:styleId="1766">
    <w:name w:val="样式 样式 样式 (西文) 宋体 首行缩进:  2 字符 段前: 0.5 行 段后: 0.5 行 行距: 1.5 倍行距 左  ..."/>
    <w:basedOn w:val="1765"/>
    <w:autoRedefine/>
    <w:qFormat/>
    <w:uiPriority w:val="0"/>
  </w:style>
  <w:style w:type="paragraph" w:customStyle="1" w:styleId="1767">
    <w:name w:val="样式 样式 样式 首行缩进:  0.85 厘米 + 首行缩进:  2 字符 段前: 0.5 行 段后: 0.5 行1 + 首行缩...1"/>
    <w:basedOn w:val="1761"/>
    <w:autoRedefine/>
    <w:qFormat/>
    <w:uiPriority w:val="0"/>
  </w:style>
  <w:style w:type="paragraph" w:customStyle="1" w:styleId="1768">
    <w:name w:val="样式 样式 样式 样式 首行缩进:  0.85 厘米 + 首行缩进:  2 字符 段前: 0.5 行 段后: 0.5 行1 + ...1"/>
    <w:basedOn w:val="1767"/>
    <w:autoRedefine/>
    <w:qFormat/>
    <w:uiPriority w:val="0"/>
  </w:style>
  <w:style w:type="paragraph" w:customStyle="1" w:styleId="1769">
    <w:name w:val="样式 样式 样式 样式 首行缩进:  0.85 厘米 + 首行缩进:  2 字符 段前: 0.5 行 段后: 0.5 行1 + ...2"/>
    <w:basedOn w:val="1767"/>
    <w:autoRedefine/>
    <w:qFormat/>
    <w:uiPriority w:val="0"/>
  </w:style>
  <w:style w:type="paragraph" w:customStyle="1" w:styleId="1770">
    <w:name w:val="样式 样式 样式 样式 首行缩进:  0.85 厘米 + 首行缩进:  2 字符 段前: 0.5 行 段后: 0.5 行1 + ...3"/>
    <w:basedOn w:val="1767"/>
    <w:autoRedefine/>
    <w:qFormat/>
    <w:uiPriority w:val="0"/>
    <w:pPr>
      <w:ind w:firstLine="480"/>
    </w:pPr>
  </w:style>
  <w:style w:type="paragraph" w:customStyle="1" w:styleId="1771">
    <w:name w:val="样式 (西文) 宋体 黑色 左 首行缩进:  2 字符 段前: 0.5 行 段后: 0.5 行 行距: 1.5 倍行距"/>
    <w:basedOn w:val="1"/>
    <w:autoRedefine/>
    <w:qFormat/>
    <w:uiPriority w:val="0"/>
    <w:pPr>
      <w:spacing w:beforeLines="50" w:afterLines="50" w:line="300" w:lineRule="auto"/>
      <w:ind w:firstLine="200" w:firstLineChars="200"/>
      <w:jc w:val="left"/>
    </w:pPr>
    <w:rPr>
      <w:rFonts w:ascii="宋体" w:hAnsi="宋体" w:eastAsia="仿宋_GB2312" w:cs="宋体"/>
      <w:color w:val="000000"/>
      <w:sz w:val="24"/>
      <w:szCs w:val="20"/>
    </w:rPr>
  </w:style>
  <w:style w:type="paragraph" w:customStyle="1" w:styleId="1772">
    <w:name w:val="样式 (西文) 宋体 首行缩进:  2 字符 段前: 0.5 行 段后: 0.5 行 行距: 1.5 倍行距1"/>
    <w:basedOn w:val="1"/>
    <w:autoRedefine/>
    <w:qFormat/>
    <w:uiPriority w:val="0"/>
    <w:pPr>
      <w:spacing w:beforeLines="50" w:afterLines="50" w:line="300" w:lineRule="auto"/>
      <w:ind w:left="86" w:leftChars="86" w:firstLine="200" w:firstLineChars="200"/>
    </w:pPr>
    <w:rPr>
      <w:rFonts w:ascii="宋体" w:hAnsi="宋体" w:eastAsia="仿宋_GB2312" w:cs="宋体"/>
      <w:sz w:val="24"/>
      <w:szCs w:val="20"/>
    </w:rPr>
  </w:style>
  <w:style w:type="paragraph" w:customStyle="1" w:styleId="1773">
    <w:name w:val="样式 样式 首行缩进:  0.85 厘米 + 居中 首行缩进:  2 字符 段前: 0.5 行 段后: 0.5 行"/>
    <w:basedOn w:val="392"/>
    <w:autoRedefine/>
    <w:qFormat/>
    <w:uiPriority w:val="0"/>
    <w:pPr>
      <w:spacing w:beforeLines="50" w:afterLines="50" w:line="300" w:lineRule="auto"/>
      <w:jc w:val="center"/>
    </w:pPr>
    <w:rPr>
      <w:rFonts w:ascii="仿宋_GB2312" w:eastAsia="仿宋_GB2312"/>
      <w:sz w:val="21"/>
      <w:szCs w:val="24"/>
    </w:rPr>
  </w:style>
  <w:style w:type="paragraph" w:customStyle="1" w:styleId="1774">
    <w:name w:val="样式 样式 首行缩进:  0.85 厘米 + 段前: 0.5 行 段后: 0.5 行1"/>
    <w:basedOn w:val="392"/>
    <w:autoRedefine/>
    <w:qFormat/>
    <w:uiPriority w:val="0"/>
    <w:pPr>
      <w:numPr>
        <w:ilvl w:val="0"/>
        <w:numId w:val="47"/>
      </w:numPr>
      <w:spacing w:beforeLines="50" w:afterLines="50" w:line="300" w:lineRule="auto"/>
      <w:jc w:val="center"/>
    </w:pPr>
    <w:rPr>
      <w:rFonts w:ascii="仿宋_GB2312" w:eastAsia="仿宋_GB2312"/>
      <w:sz w:val="21"/>
      <w:szCs w:val="21"/>
    </w:rPr>
  </w:style>
  <w:style w:type="paragraph" w:customStyle="1" w:styleId="1775">
    <w:name w:val="样式 标题 3Title三级h33rd levelH3标题 3 Charl3CTsect1.2.33hea..."/>
    <w:basedOn w:val="5"/>
    <w:autoRedefine/>
    <w:qFormat/>
    <w:uiPriority w:val="0"/>
    <w:pPr>
      <w:numPr>
        <w:ilvl w:val="2"/>
        <w:numId w:val="48"/>
      </w:numPr>
      <w:tabs>
        <w:tab w:val="left" w:pos="720"/>
      </w:tabs>
      <w:spacing w:before="50" w:after="50" w:line="360" w:lineRule="auto"/>
      <w:ind w:left="0" w:firstLine="0"/>
    </w:pPr>
    <w:rPr>
      <w:rFonts w:ascii="Arial" w:hAnsi="Times New Roman" w:eastAsia="黑体" w:cs="宋体"/>
      <w:b w:val="0"/>
      <w:sz w:val="32"/>
      <w:szCs w:val="20"/>
    </w:rPr>
  </w:style>
  <w:style w:type="paragraph" w:customStyle="1" w:styleId="1776">
    <w:name w:val="样式 样式 仿宋_GB2312 (符号) 宋体 小四 黑色 行距: 多倍行距 1.25 字行 首行缩进:  2 字符 + 首行缩..."/>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777">
    <w:name w:val="样式 仿宋_GB2312 (符号) 宋体 小四 黑色 右侧:  0.07 厘米 行距: 多倍行距 1.25 字行 首..."/>
    <w:basedOn w:val="1"/>
    <w:autoRedefine/>
    <w:qFormat/>
    <w:uiPriority w:val="0"/>
    <w:pPr>
      <w:spacing w:beforeLines="50" w:afterLines="50" w:line="300" w:lineRule="auto"/>
      <w:ind w:right="40" w:firstLine="473" w:firstLineChars="225"/>
    </w:pPr>
    <w:rPr>
      <w:rFonts w:ascii="仿宋_GB2312" w:hAnsi="宋体" w:eastAsia="仿宋_GB2312" w:cs="宋体"/>
      <w:color w:val="000000"/>
      <w:kern w:val="0"/>
      <w:sz w:val="24"/>
      <w:szCs w:val="20"/>
    </w:rPr>
  </w:style>
  <w:style w:type="paragraph" w:customStyle="1" w:styleId="1778">
    <w:name w:val="样式 正文1 + (符号) 仿宋"/>
    <w:basedOn w:val="544"/>
    <w:autoRedefine/>
    <w:qFormat/>
    <w:uiPriority w:val="0"/>
    <w:pPr>
      <w:widowControl/>
      <w:shd w:val="clear" w:color="auto" w:fill="auto"/>
      <w:spacing w:beforeLines="50" w:afterLines="50" w:line="300" w:lineRule="auto"/>
      <w:ind w:firstLine="480" w:firstLineChars="200"/>
      <w:jc w:val="left"/>
    </w:pPr>
    <w:rPr>
      <w:rFonts w:ascii="仿宋_GB2312" w:hAnsi="Times New Roman" w:eastAsia="仿宋_GB2312" w:cs="宋体"/>
      <w:sz w:val="24"/>
    </w:rPr>
  </w:style>
  <w:style w:type="paragraph" w:customStyle="1" w:styleId="1779">
    <w:name w:val="T - 文档正文"/>
    <w:basedOn w:val="1"/>
    <w:autoRedefine/>
    <w:qFormat/>
    <w:uiPriority w:val="0"/>
    <w:pPr>
      <w:spacing w:beforeLines="50" w:afterLines="50"/>
      <w:ind w:firstLine="200" w:firstLineChars="200"/>
    </w:pPr>
    <w:rPr>
      <w:rFonts w:ascii="Verdana" w:hAnsi="Verdana" w:eastAsia="仿宋"/>
      <w:sz w:val="28"/>
    </w:rPr>
  </w:style>
  <w:style w:type="paragraph" w:customStyle="1" w:styleId="1780">
    <w:name w:val="样式 正文首行缩进 + 仿宋_GB2312 (符号) 宋体 黑色 加宽量  0.25 磅"/>
    <w:basedOn w:val="80"/>
    <w:autoRedefine/>
    <w:qFormat/>
    <w:uiPriority w:val="0"/>
    <w:pPr>
      <w:tabs>
        <w:tab w:val="left" w:pos="851"/>
      </w:tabs>
      <w:spacing w:before="156" w:beforeLines="50" w:after="156" w:afterLines="50" w:line="360" w:lineRule="auto"/>
      <w:ind w:left="900" w:firstLine="500" w:firstLineChars="200"/>
    </w:pPr>
    <w:rPr>
      <w:rFonts w:ascii="仿宋_GB2312" w:hAnsi="仿宋_GB2312" w:eastAsia="仿宋_GB2312" w:cs="Arial"/>
      <w:color w:val="000000"/>
      <w:spacing w:val="5"/>
      <w:sz w:val="24"/>
      <w:szCs w:val="24"/>
    </w:rPr>
  </w:style>
  <w:style w:type="paragraph" w:customStyle="1" w:styleId="1781">
    <w:name w:val="样式 T - 文档正文 + 仿宋_GB2312 (符号) 宋体 小四 黑色 首行缩进:  2 字符 段前: 0.5 行..."/>
    <w:basedOn w:val="1779"/>
    <w:autoRedefine/>
    <w:qFormat/>
    <w:uiPriority w:val="0"/>
    <w:pPr>
      <w:spacing w:before="156" w:after="156" w:line="300" w:lineRule="auto"/>
      <w:ind w:firstLine="480"/>
    </w:pPr>
    <w:rPr>
      <w:rFonts w:ascii="仿宋_GB2312" w:hAnsi="宋体" w:eastAsia="仿宋_GB2312" w:cs="宋体"/>
      <w:color w:val="000000"/>
      <w:sz w:val="24"/>
      <w:szCs w:val="20"/>
    </w:rPr>
  </w:style>
  <w:style w:type="paragraph" w:customStyle="1" w:styleId="1782">
    <w:name w:val="样式 样式 样式 样式 样式 样式 正文文本 + 行距: 2 倍行距 + 左侧:  0.57 字符 首行缩进:  2.45 字符...2"/>
    <w:basedOn w:val="1482"/>
    <w:autoRedefine/>
    <w:qFormat/>
    <w:uiPriority w:val="0"/>
    <w:pPr>
      <w:ind w:firstLine="500"/>
    </w:pPr>
    <w:rPr>
      <w:rFonts w:ascii="仿宋_GB2312" w:hAnsi="Arial"/>
      <w:bCs/>
      <w:color w:val="000000"/>
      <w:spacing w:val="5"/>
    </w:rPr>
  </w:style>
  <w:style w:type="paragraph" w:customStyle="1" w:styleId="1783">
    <w:name w:val="样式 样式 首行缩进:  2 字符 + Calibri 小四 首行缩进:  2 字符 段前: 6 磅 段后: 6 磅 ..."/>
    <w:basedOn w:val="449"/>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Times New Roman" w:eastAsia="仿宋_GB2312" w:cs="宋体"/>
      <w:bCs w:val="0"/>
      <w:color w:val="auto"/>
      <w:szCs w:val="20"/>
    </w:rPr>
  </w:style>
  <w:style w:type="paragraph" w:customStyle="1" w:styleId="1784">
    <w:name w:val="Normal + 小四"/>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785">
    <w:name w:val="a5"/>
    <w:basedOn w:val="7"/>
    <w:autoRedefine/>
    <w:qFormat/>
    <w:uiPriority w:val="0"/>
    <w:pPr>
      <w:keepNext w:val="0"/>
      <w:keepLines w:val="0"/>
      <w:tabs>
        <w:tab w:val="clear" w:pos="992"/>
      </w:tabs>
      <w:spacing w:before="240" w:after="240" w:line="360" w:lineRule="auto"/>
      <w:ind w:left="0" w:firstLine="0"/>
    </w:pPr>
    <w:rPr>
      <w:rFonts w:ascii="Arial" w:hAnsi="Arial" w:eastAsia="黑体"/>
      <w:bCs w:val="0"/>
    </w:rPr>
  </w:style>
  <w:style w:type="paragraph" w:customStyle="1" w:styleId="1786">
    <w:name w:val="TOC 标题1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黑体"/>
      <w:color w:val="366091"/>
      <w:sz w:val="28"/>
      <w:szCs w:val="28"/>
    </w:rPr>
  </w:style>
  <w:style w:type="paragraph" w:customStyle="1" w:styleId="1787">
    <w:name w:val="冬5级"/>
    <w:basedOn w:val="1"/>
    <w:next w:val="1"/>
    <w:link w:val="1788"/>
    <w:autoRedefine/>
    <w:qFormat/>
    <w:uiPriority w:val="0"/>
    <w:pPr>
      <w:numPr>
        <w:ilvl w:val="4"/>
        <w:numId w:val="43"/>
      </w:numPr>
      <w:tabs>
        <w:tab w:val="left" w:pos="2100"/>
      </w:tabs>
      <w:spacing w:before="240" w:after="240" w:line="360" w:lineRule="auto"/>
      <w:ind w:left="0" w:firstLine="200" w:firstLineChars="200"/>
      <w:jc w:val="left"/>
      <w:outlineLvl w:val="4"/>
    </w:pPr>
    <w:rPr>
      <w:rFonts w:ascii="华文细黑" w:hAnsi="华文细黑" w:eastAsia="黑体"/>
      <w:sz w:val="24"/>
    </w:rPr>
  </w:style>
  <w:style w:type="character" w:customStyle="1" w:styleId="1788">
    <w:name w:val="冬5级 Char"/>
    <w:basedOn w:val="138"/>
    <w:link w:val="1787"/>
    <w:autoRedefine/>
    <w:qFormat/>
    <w:uiPriority w:val="0"/>
    <w:rPr>
      <w:rFonts w:ascii="华文细黑" w:hAnsi="华文细黑" w:eastAsia="黑体"/>
      <w:kern w:val="2"/>
      <w:sz w:val="24"/>
      <w:szCs w:val="22"/>
    </w:rPr>
  </w:style>
  <w:style w:type="paragraph" w:customStyle="1" w:styleId="1789">
    <w:name w:val="冬6级"/>
    <w:basedOn w:val="1"/>
    <w:next w:val="1"/>
    <w:link w:val="1790"/>
    <w:autoRedefine/>
    <w:qFormat/>
    <w:uiPriority w:val="0"/>
    <w:pPr>
      <w:numPr>
        <w:ilvl w:val="5"/>
        <w:numId w:val="43"/>
      </w:numPr>
      <w:tabs>
        <w:tab w:val="clear" w:pos="420"/>
      </w:tabs>
      <w:spacing w:before="240" w:after="240" w:line="360" w:lineRule="auto"/>
      <w:ind w:left="0" w:firstLine="200" w:firstLineChars="200"/>
      <w:jc w:val="left"/>
      <w:outlineLvl w:val="5"/>
    </w:pPr>
    <w:rPr>
      <w:rFonts w:ascii="华文细黑" w:hAnsi="华文细黑" w:eastAsia="黑体"/>
      <w:sz w:val="24"/>
    </w:rPr>
  </w:style>
  <w:style w:type="character" w:customStyle="1" w:styleId="1790">
    <w:name w:val="冬6级 Char"/>
    <w:basedOn w:val="138"/>
    <w:link w:val="1789"/>
    <w:autoRedefine/>
    <w:qFormat/>
    <w:uiPriority w:val="0"/>
    <w:rPr>
      <w:rFonts w:ascii="华文细黑" w:hAnsi="华文细黑" w:eastAsia="黑体"/>
      <w:kern w:val="2"/>
      <w:sz w:val="24"/>
      <w:szCs w:val="22"/>
    </w:rPr>
  </w:style>
  <w:style w:type="paragraph" w:customStyle="1" w:styleId="1791">
    <w:name w:val="冬7级"/>
    <w:basedOn w:val="1"/>
    <w:next w:val="1"/>
    <w:link w:val="1792"/>
    <w:autoRedefine/>
    <w:qFormat/>
    <w:uiPriority w:val="0"/>
    <w:pPr>
      <w:numPr>
        <w:ilvl w:val="6"/>
        <w:numId w:val="43"/>
      </w:numPr>
      <w:tabs>
        <w:tab w:val="left" w:pos="2940"/>
      </w:tabs>
      <w:spacing w:before="120" w:after="120" w:line="360" w:lineRule="auto"/>
      <w:ind w:left="2940" w:hanging="420" w:firstLineChars="200"/>
      <w:jc w:val="left"/>
      <w:outlineLvl w:val="6"/>
    </w:pPr>
    <w:rPr>
      <w:rFonts w:ascii="华文细黑" w:hAnsi="华文细黑"/>
      <w:sz w:val="24"/>
    </w:rPr>
  </w:style>
  <w:style w:type="character" w:customStyle="1" w:styleId="1792">
    <w:name w:val="冬7级 Char"/>
    <w:basedOn w:val="138"/>
    <w:link w:val="1791"/>
    <w:autoRedefine/>
    <w:qFormat/>
    <w:uiPriority w:val="0"/>
    <w:rPr>
      <w:rFonts w:ascii="华文细黑" w:hAnsi="华文细黑"/>
      <w:kern w:val="2"/>
      <w:sz w:val="24"/>
      <w:szCs w:val="22"/>
    </w:rPr>
  </w:style>
  <w:style w:type="paragraph" w:customStyle="1" w:styleId="1793">
    <w:name w:val="冬8级"/>
    <w:basedOn w:val="1"/>
    <w:next w:val="1"/>
    <w:link w:val="1794"/>
    <w:autoRedefine/>
    <w:qFormat/>
    <w:uiPriority w:val="0"/>
    <w:pPr>
      <w:numPr>
        <w:ilvl w:val="7"/>
        <w:numId w:val="43"/>
      </w:numPr>
      <w:tabs>
        <w:tab w:val="left" w:pos="3360"/>
      </w:tabs>
      <w:spacing w:before="120" w:after="120" w:line="360" w:lineRule="auto"/>
      <w:ind w:left="3360" w:hanging="420" w:firstLineChars="200"/>
      <w:jc w:val="left"/>
      <w:outlineLvl w:val="7"/>
    </w:pPr>
    <w:rPr>
      <w:rFonts w:ascii="华文细黑" w:hAnsi="华文细黑"/>
      <w:sz w:val="24"/>
    </w:rPr>
  </w:style>
  <w:style w:type="character" w:customStyle="1" w:styleId="1794">
    <w:name w:val="冬8级 Char"/>
    <w:basedOn w:val="138"/>
    <w:link w:val="1793"/>
    <w:autoRedefine/>
    <w:qFormat/>
    <w:uiPriority w:val="0"/>
    <w:rPr>
      <w:rFonts w:ascii="华文细黑" w:hAnsi="华文细黑"/>
      <w:kern w:val="2"/>
      <w:sz w:val="24"/>
      <w:szCs w:val="22"/>
    </w:rPr>
  </w:style>
  <w:style w:type="paragraph" w:customStyle="1" w:styleId="1795">
    <w:name w:val="冬9级"/>
    <w:basedOn w:val="1"/>
    <w:next w:val="1"/>
    <w:link w:val="1796"/>
    <w:autoRedefine/>
    <w:qFormat/>
    <w:uiPriority w:val="0"/>
    <w:pPr>
      <w:numPr>
        <w:ilvl w:val="8"/>
        <w:numId w:val="43"/>
      </w:numPr>
      <w:tabs>
        <w:tab w:val="clear" w:pos="364"/>
      </w:tabs>
      <w:spacing w:before="120" w:after="120" w:line="360" w:lineRule="auto"/>
      <w:ind w:left="3780" w:hanging="420" w:firstLineChars="200"/>
      <w:jc w:val="left"/>
      <w:outlineLvl w:val="8"/>
    </w:pPr>
    <w:rPr>
      <w:rFonts w:ascii="华文细黑" w:hAnsi="华文细黑"/>
      <w:sz w:val="24"/>
    </w:rPr>
  </w:style>
  <w:style w:type="character" w:customStyle="1" w:styleId="1796">
    <w:name w:val="冬9级 Char"/>
    <w:basedOn w:val="138"/>
    <w:link w:val="1795"/>
    <w:autoRedefine/>
    <w:qFormat/>
    <w:uiPriority w:val="0"/>
    <w:rPr>
      <w:rFonts w:ascii="华文细黑" w:hAnsi="华文细黑"/>
      <w:kern w:val="2"/>
      <w:sz w:val="24"/>
      <w:szCs w:val="22"/>
    </w:rPr>
  </w:style>
  <w:style w:type="paragraph" w:customStyle="1" w:styleId="1797">
    <w:name w:val="宋体正文"/>
    <w:basedOn w:val="1"/>
    <w:autoRedefine/>
    <w:qFormat/>
    <w:uiPriority w:val="0"/>
    <w:pPr>
      <w:widowControl/>
      <w:spacing w:line="360" w:lineRule="auto"/>
      <w:ind w:firstLine="480" w:firstLineChars="200"/>
      <w:jc w:val="left"/>
    </w:pPr>
    <w:rPr>
      <w:rFonts w:ascii="Times New Roman" w:hAnsi="Times New Roman"/>
      <w:kern w:val="0"/>
      <w:sz w:val="24"/>
      <w:szCs w:val="24"/>
    </w:rPr>
  </w:style>
  <w:style w:type="paragraph" w:customStyle="1" w:styleId="1798">
    <w:name w:val="列表编号6"/>
    <w:basedOn w:val="1"/>
    <w:next w:val="1"/>
    <w:autoRedefine/>
    <w:qFormat/>
    <w:uiPriority w:val="0"/>
    <w:pPr>
      <w:numPr>
        <w:ilvl w:val="0"/>
        <w:numId w:val="49"/>
      </w:numPr>
      <w:spacing w:before="120" w:after="120" w:line="360" w:lineRule="auto"/>
      <w:ind w:firstLine="0"/>
    </w:pPr>
    <w:rPr>
      <w:rFonts w:ascii="Times New Roman" w:hAnsi="Times New Roman"/>
      <w:sz w:val="24"/>
      <w:szCs w:val="24"/>
    </w:rPr>
  </w:style>
  <w:style w:type="paragraph" w:customStyle="1" w:styleId="1799">
    <w:name w:val="列表编号7"/>
    <w:basedOn w:val="1"/>
    <w:next w:val="1269"/>
    <w:autoRedefine/>
    <w:qFormat/>
    <w:uiPriority w:val="0"/>
    <w:pPr>
      <w:tabs>
        <w:tab w:val="left" w:pos="420"/>
      </w:tabs>
      <w:spacing w:before="120" w:after="120" w:line="360" w:lineRule="auto"/>
      <w:ind w:left="420" w:hanging="420"/>
      <w:jc w:val="left"/>
    </w:pPr>
    <w:rPr>
      <w:rFonts w:ascii="Times New Roman" w:hAnsi="Times New Roman"/>
      <w:sz w:val="24"/>
      <w:szCs w:val="24"/>
    </w:rPr>
  </w:style>
  <w:style w:type="paragraph" w:customStyle="1" w:styleId="1800">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1">
    <w:name w:val="p26"/>
    <w:basedOn w:val="1"/>
    <w:autoRedefine/>
    <w:qFormat/>
    <w:uiPriority w:val="0"/>
    <w:pPr>
      <w:widowControl/>
      <w:spacing w:before="120" w:after="120" w:line="360" w:lineRule="auto"/>
      <w:ind w:firstLine="420"/>
    </w:pPr>
    <w:rPr>
      <w:rFonts w:ascii="宋体" w:hAnsi="宋体" w:cs="宋体"/>
      <w:kern w:val="0"/>
      <w:sz w:val="24"/>
      <w:szCs w:val="24"/>
    </w:rPr>
  </w:style>
  <w:style w:type="paragraph" w:customStyle="1" w:styleId="1802">
    <w:name w:val="样式 表内正文 + 五号"/>
    <w:basedOn w:val="1"/>
    <w:autoRedefine/>
    <w:qFormat/>
    <w:uiPriority w:val="0"/>
    <w:pPr>
      <w:widowControl/>
      <w:adjustRightInd w:val="0"/>
      <w:snapToGrid w:val="0"/>
      <w:jc w:val="left"/>
    </w:pPr>
    <w:rPr>
      <w:rFonts w:ascii="Times New Roman" w:hAnsi="Times New Roman"/>
      <w:szCs w:val="18"/>
    </w:rPr>
  </w:style>
  <w:style w:type="paragraph" w:customStyle="1" w:styleId="1803">
    <w:name w:val="1"/>
    <w:basedOn w:val="1"/>
    <w:next w:val="34"/>
    <w:autoRedefine/>
    <w:qFormat/>
    <w:uiPriority w:val="0"/>
    <w:pPr>
      <w:widowControl/>
      <w:spacing w:after="120"/>
      <w:ind w:left="420"/>
      <w:jc w:val="left"/>
    </w:pPr>
    <w:rPr>
      <w:rFonts w:ascii="Times New Roman" w:hAnsi="Times New Roman"/>
      <w:kern w:val="0"/>
      <w:sz w:val="24"/>
      <w:szCs w:val="24"/>
      <w:lang w:eastAsia="en-US"/>
    </w:rPr>
  </w:style>
  <w:style w:type="paragraph" w:customStyle="1" w:styleId="1804">
    <w:name w:val="xl127"/>
    <w:basedOn w:val="1"/>
    <w:autoRedefine/>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805">
    <w:name w:val="xl1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6">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7">
    <w:name w:val="xl130"/>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0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0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181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14">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18"/>
      <w:szCs w:val="18"/>
    </w:rPr>
  </w:style>
  <w:style w:type="paragraph" w:customStyle="1" w:styleId="1815">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816">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7">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20"/>
      <w:szCs w:val="20"/>
    </w:rPr>
  </w:style>
  <w:style w:type="paragraph" w:customStyle="1" w:styleId="1818">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9">
    <w:name w:val="xl142"/>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1820">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1821">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2">
    <w:name w:val="xl14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3">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824">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5">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6">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7">
    <w:name w:val="xl15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8">
    <w:name w:val="xl15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9">
    <w:name w:val="xl152"/>
    <w:basedOn w:val="1"/>
    <w:autoRedefine/>
    <w:qFormat/>
    <w:uiPriority w:val="0"/>
    <w:pPr>
      <w:widowControl/>
      <w:pBdr>
        <w:top w:val="single" w:color="auto" w:sz="4" w:space="0"/>
        <w:left w:val="single" w:color="auto" w:sz="4" w:space="0"/>
      </w:pBdr>
      <w:spacing w:before="100" w:beforeAutospacing="1" w:after="100" w:afterAutospacing="1"/>
      <w:jc w:val="center"/>
    </w:pPr>
    <w:rPr>
      <w:rFonts w:ascii="Arial" w:hAnsi="Arial" w:cs="Arial"/>
      <w:kern w:val="0"/>
      <w:sz w:val="18"/>
      <w:szCs w:val="18"/>
    </w:rPr>
  </w:style>
  <w:style w:type="paragraph" w:customStyle="1" w:styleId="1830">
    <w:name w:val="xl153"/>
    <w:basedOn w:val="1"/>
    <w:autoRedefine/>
    <w:qFormat/>
    <w:uiPriority w:val="0"/>
    <w:pPr>
      <w:widowControl/>
      <w:pBdr>
        <w:top w:val="single" w:color="auto" w:sz="4" w:space="0"/>
      </w:pBdr>
      <w:spacing w:before="100" w:beforeAutospacing="1" w:after="100" w:afterAutospacing="1"/>
      <w:jc w:val="center"/>
    </w:pPr>
    <w:rPr>
      <w:rFonts w:ascii="Arial" w:hAnsi="Arial" w:cs="Arial"/>
      <w:kern w:val="0"/>
      <w:sz w:val="18"/>
      <w:szCs w:val="18"/>
    </w:rPr>
  </w:style>
  <w:style w:type="paragraph" w:customStyle="1" w:styleId="1831">
    <w:name w:val="xl15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2">
    <w:name w:val="xl155"/>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3">
    <w:name w:val="xl156"/>
    <w:basedOn w:val="1"/>
    <w:autoRedefine/>
    <w:qFormat/>
    <w:uiPriority w:val="0"/>
    <w:pPr>
      <w:widowControl/>
      <w:pBdr>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4">
    <w:name w:val="xl15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5">
    <w:name w:val="xl1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6">
    <w:name w:val="xl1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7">
    <w:name w:val="xl160"/>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1838">
    <w:name w:val="xl161"/>
    <w:basedOn w:val="1"/>
    <w:autoRedefine/>
    <w:qFormat/>
    <w:uiPriority w:val="0"/>
    <w:pPr>
      <w:widowControl/>
      <w:pBdr>
        <w:top w:val="single" w:color="auto" w:sz="4" w:space="0"/>
        <w:bottom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39">
    <w:name w:val="xl162"/>
    <w:basedOn w:val="1"/>
    <w:autoRedefine/>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40">
    <w:name w:val="xl1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1">
    <w:name w:val="xl16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2">
    <w:name w:val="xl16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3">
    <w:name w:val="xl1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4">
    <w:name w:val="xl1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1845">
    <w:name w:val="TD1级"/>
    <w:basedOn w:val="1"/>
    <w:next w:val="1846"/>
    <w:autoRedefine/>
    <w:qFormat/>
    <w:uiPriority w:val="0"/>
    <w:pPr>
      <w:pageBreakBefore/>
      <w:widowControl/>
      <w:spacing w:before="240" w:after="240" w:line="360" w:lineRule="auto"/>
      <w:jc w:val="left"/>
      <w:outlineLvl w:val="0"/>
    </w:pPr>
    <w:rPr>
      <w:rFonts w:ascii="Arial" w:hAnsi="Arial" w:cs="宋体"/>
      <w:b/>
      <w:sz w:val="32"/>
      <w:szCs w:val="36"/>
    </w:rPr>
  </w:style>
  <w:style w:type="paragraph" w:customStyle="1" w:styleId="1846">
    <w:name w:val="TD正文"/>
    <w:basedOn w:val="1"/>
    <w:link w:val="1847"/>
    <w:autoRedefine/>
    <w:qFormat/>
    <w:uiPriority w:val="0"/>
    <w:pPr>
      <w:spacing w:before="120" w:after="120" w:line="360" w:lineRule="auto"/>
      <w:ind w:firstLine="200" w:firstLineChars="200"/>
      <w:jc w:val="left"/>
    </w:pPr>
    <w:rPr>
      <w:rFonts w:ascii="Arial" w:hAnsi="Arial" w:cs="宋体"/>
      <w:sz w:val="24"/>
    </w:rPr>
  </w:style>
  <w:style w:type="character" w:customStyle="1" w:styleId="1847">
    <w:name w:val="TD正文 字符"/>
    <w:basedOn w:val="138"/>
    <w:link w:val="1846"/>
    <w:autoRedefine/>
    <w:qFormat/>
    <w:uiPriority w:val="0"/>
    <w:rPr>
      <w:rFonts w:ascii="Arial" w:hAnsi="Arial" w:eastAsia="宋体" w:cs="宋体"/>
      <w:kern w:val="2"/>
      <w:sz w:val="24"/>
      <w:szCs w:val="22"/>
    </w:rPr>
  </w:style>
  <w:style w:type="paragraph" w:customStyle="1" w:styleId="1848">
    <w:name w:val="TD2级"/>
    <w:basedOn w:val="1"/>
    <w:next w:val="1846"/>
    <w:link w:val="1849"/>
    <w:autoRedefine/>
    <w:qFormat/>
    <w:uiPriority w:val="0"/>
    <w:pPr>
      <w:widowControl/>
      <w:spacing w:before="240" w:after="240" w:line="360" w:lineRule="auto"/>
      <w:jc w:val="left"/>
      <w:outlineLvl w:val="1"/>
    </w:pPr>
    <w:rPr>
      <w:rFonts w:ascii="Arial" w:hAnsi="Arial" w:cs="宋体"/>
      <w:b/>
      <w:sz w:val="30"/>
      <w:szCs w:val="30"/>
    </w:rPr>
  </w:style>
  <w:style w:type="character" w:customStyle="1" w:styleId="1849">
    <w:name w:val="TD2级 字符"/>
    <w:basedOn w:val="138"/>
    <w:link w:val="1848"/>
    <w:autoRedefine/>
    <w:qFormat/>
    <w:uiPriority w:val="0"/>
    <w:rPr>
      <w:rFonts w:ascii="Arial" w:hAnsi="Arial" w:eastAsia="宋体" w:cs="宋体"/>
      <w:b/>
      <w:kern w:val="2"/>
      <w:sz w:val="30"/>
      <w:szCs w:val="30"/>
    </w:rPr>
  </w:style>
  <w:style w:type="paragraph" w:customStyle="1" w:styleId="1850">
    <w:name w:val="TD表标题"/>
    <w:next w:val="1846"/>
    <w:link w:val="1851"/>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1">
    <w:name w:val="TD表标题 字符"/>
    <w:basedOn w:val="138"/>
    <w:link w:val="1850"/>
    <w:autoRedefine/>
    <w:qFormat/>
    <w:uiPriority w:val="0"/>
    <w:rPr>
      <w:rFonts w:ascii="Arial" w:hAnsi="Arial" w:eastAsia="宋体" w:cs="Times New Roman"/>
      <w:kern w:val="2"/>
      <w:sz w:val="21"/>
      <w:szCs w:val="21"/>
    </w:rPr>
  </w:style>
  <w:style w:type="paragraph" w:customStyle="1" w:styleId="1852">
    <w:name w:val="TD3级"/>
    <w:basedOn w:val="1"/>
    <w:next w:val="1846"/>
    <w:link w:val="1853"/>
    <w:autoRedefine/>
    <w:qFormat/>
    <w:uiPriority w:val="0"/>
    <w:pPr>
      <w:spacing w:before="240" w:after="240" w:line="360" w:lineRule="auto"/>
      <w:jc w:val="left"/>
      <w:outlineLvl w:val="2"/>
    </w:pPr>
    <w:rPr>
      <w:rFonts w:ascii="Arial" w:hAnsi="Arial" w:cs="宋体"/>
      <w:b/>
      <w:sz w:val="24"/>
    </w:rPr>
  </w:style>
  <w:style w:type="character" w:customStyle="1" w:styleId="1853">
    <w:name w:val="TD3级 字符"/>
    <w:basedOn w:val="138"/>
    <w:link w:val="1852"/>
    <w:autoRedefine/>
    <w:qFormat/>
    <w:uiPriority w:val="0"/>
    <w:rPr>
      <w:rFonts w:ascii="Arial" w:hAnsi="Arial" w:eastAsia="宋体" w:cs="宋体"/>
      <w:b/>
      <w:kern w:val="2"/>
      <w:sz w:val="24"/>
      <w:szCs w:val="22"/>
    </w:rPr>
  </w:style>
  <w:style w:type="paragraph" w:customStyle="1" w:styleId="1854">
    <w:name w:val="TD4级"/>
    <w:basedOn w:val="1"/>
    <w:next w:val="1846"/>
    <w:autoRedefine/>
    <w:qFormat/>
    <w:uiPriority w:val="0"/>
    <w:pPr>
      <w:spacing w:before="240" w:after="240" w:line="360" w:lineRule="auto"/>
      <w:jc w:val="left"/>
      <w:outlineLvl w:val="3"/>
    </w:pPr>
    <w:rPr>
      <w:rFonts w:ascii="Arial" w:hAnsi="Arial" w:cs="宋体"/>
      <w:sz w:val="24"/>
    </w:rPr>
  </w:style>
  <w:style w:type="paragraph" w:customStyle="1" w:styleId="1855">
    <w:name w:val="TD5级"/>
    <w:basedOn w:val="1"/>
    <w:next w:val="1846"/>
    <w:autoRedefine/>
    <w:qFormat/>
    <w:uiPriority w:val="0"/>
    <w:pPr>
      <w:spacing w:before="240" w:after="240" w:line="360" w:lineRule="auto"/>
      <w:jc w:val="left"/>
      <w:outlineLvl w:val="4"/>
    </w:pPr>
    <w:rPr>
      <w:rFonts w:ascii="Arial" w:hAnsi="Arial" w:cs="宋体"/>
      <w:sz w:val="24"/>
    </w:rPr>
  </w:style>
  <w:style w:type="paragraph" w:customStyle="1" w:styleId="1856">
    <w:name w:val="TD图标题"/>
    <w:next w:val="1846"/>
    <w:link w:val="1857"/>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7">
    <w:name w:val="TD图标题 字符"/>
    <w:basedOn w:val="138"/>
    <w:link w:val="1856"/>
    <w:autoRedefine/>
    <w:qFormat/>
    <w:uiPriority w:val="0"/>
    <w:rPr>
      <w:rFonts w:ascii="Arial" w:hAnsi="Arial" w:eastAsia="宋体" w:cs="Times New Roman"/>
      <w:kern w:val="2"/>
      <w:sz w:val="21"/>
      <w:szCs w:val="21"/>
    </w:rPr>
  </w:style>
  <w:style w:type="paragraph" w:customStyle="1" w:styleId="1858">
    <w:name w:val="标题 1_0"/>
    <w:next w:val="1"/>
    <w:autoRedefine/>
    <w:qFormat/>
    <w:uiPriority w:val="0"/>
    <w:pPr>
      <w:keepNext/>
      <w:keepLines/>
      <w:numPr>
        <w:ilvl w:val="0"/>
        <w:numId w:val="50"/>
      </w:numPr>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859">
    <w:name w:val="标题 2_0"/>
    <w:basedOn w:val="1"/>
    <w:next w:val="1"/>
    <w:autoRedefine/>
    <w:qFormat/>
    <w:uiPriority w:val="0"/>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1860">
    <w:name w:val="标题 3_0"/>
    <w:basedOn w:val="1"/>
    <w:next w:val="1"/>
    <w:autoRedefine/>
    <w:qFormat/>
    <w:uiPriority w:val="0"/>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1861">
    <w:name w:val="标题 5_0"/>
    <w:basedOn w:val="1"/>
    <w:next w:val="1"/>
    <w:autoRedefine/>
    <w:qFormat/>
    <w:uiPriority w:val="9"/>
    <w:pPr>
      <w:keepNext/>
      <w:keepLines/>
      <w:numPr>
        <w:ilvl w:val="4"/>
        <w:numId w:val="50"/>
      </w:numPr>
      <w:spacing w:line="360" w:lineRule="auto"/>
      <w:jc w:val="left"/>
      <w:outlineLvl w:val="4"/>
    </w:pPr>
    <w:rPr>
      <w:rFonts w:ascii="宋体" w:hAnsi="宋体" w:cs="Cambria Math"/>
      <w:b/>
      <w:bCs/>
      <w:sz w:val="24"/>
      <w:szCs w:val="28"/>
    </w:rPr>
  </w:style>
  <w:style w:type="paragraph" w:customStyle="1" w:styleId="1862">
    <w:name w:val="标题 6_0"/>
    <w:basedOn w:val="1"/>
    <w:next w:val="1"/>
    <w:autoRedefine/>
    <w:qFormat/>
    <w:uiPriority w:val="9"/>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1863">
    <w:name w:val="标题 7_0"/>
    <w:basedOn w:val="1"/>
    <w:next w:val="1"/>
    <w:autoRedefine/>
    <w:qFormat/>
    <w:uiPriority w:val="9"/>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1864">
    <w:name w:val="标题 8_0"/>
    <w:basedOn w:val="1"/>
    <w:next w:val="1"/>
    <w:autoRedefine/>
    <w:qFormat/>
    <w:uiPriority w:val="0"/>
    <w:pPr>
      <w:keepNext/>
      <w:keepLines/>
      <w:numPr>
        <w:ilvl w:val="7"/>
        <w:numId w:val="50"/>
      </w:numPr>
      <w:spacing w:before="240" w:after="64" w:line="360" w:lineRule="auto"/>
      <w:jc w:val="center"/>
      <w:outlineLvl w:val="7"/>
    </w:pPr>
    <w:rPr>
      <w:rFonts w:ascii="Bodoni MT Condensed" w:hAnsi="Bodoni MT Condensed" w:eastAsia="黑体" w:cs="Cambria Math"/>
      <w:b/>
      <w:sz w:val="24"/>
      <w:szCs w:val="24"/>
    </w:rPr>
  </w:style>
  <w:style w:type="paragraph" w:customStyle="1" w:styleId="1865">
    <w:name w:val="标题 9_0"/>
    <w:basedOn w:val="1"/>
    <w:next w:val="1"/>
    <w:autoRedefine/>
    <w:qFormat/>
    <w:uiPriority w:val="0"/>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1866">
    <w:name w:val="f141"/>
    <w:autoRedefine/>
    <w:qFormat/>
    <w:uiPriority w:val="0"/>
    <w:rPr>
      <w:sz w:val="21"/>
      <w:szCs w:val="21"/>
    </w:rPr>
  </w:style>
  <w:style w:type="character" w:customStyle="1" w:styleId="1867">
    <w:name w:val="p141"/>
    <w:autoRedefine/>
    <w:qFormat/>
    <w:uiPriority w:val="0"/>
    <w:rPr>
      <w:sz w:val="21"/>
      <w:szCs w:val="21"/>
    </w:rPr>
  </w:style>
  <w:style w:type="character" w:customStyle="1" w:styleId="1868">
    <w:name w:val="s10pv000000"/>
    <w:basedOn w:val="138"/>
    <w:autoRedefine/>
    <w:qFormat/>
    <w:uiPriority w:val="0"/>
  </w:style>
  <w:style w:type="paragraph" w:customStyle="1" w:styleId="1869">
    <w:name w:val="样式 标题 4 + 段前: 5 磅 段后: 5 磅 行距: 单倍行距"/>
    <w:basedOn w:val="6"/>
    <w:autoRedefine/>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870">
    <w:name w:val="基准标题"/>
    <w:basedOn w:val="33"/>
    <w:next w:val="33"/>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871">
    <w:name w:val="3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72">
    <w:name w:val="样式 标题 2 + 宋体 五号 非加粗 黑色"/>
    <w:basedOn w:val="4"/>
    <w:autoRedefine/>
    <w:qFormat/>
    <w:uiPriority w:val="0"/>
    <w:pPr>
      <w:tabs>
        <w:tab w:val="left" w:pos="840"/>
      </w:tabs>
      <w:adjustRightInd w:val="0"/>
      <w:spacing w:before="0" w:after="0"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873">
    <w:name w:val="图"/>
    <w:basedOn w:val="1"/>
    <w:link w:val="1874"/>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874">
    <w:name w:val="图 Char"/>
    <w:link w:val="1873"/>
    <w:autoRedefine/>
    <w:qFormat/>
    <w:uiPriority w:val="0"/>
    <w:rPr>
      <w:rFonts w:ascii="Times New Roman" w:hAnsi="Times New Roman" w:eastAsia="宋体" w:cs="Times New Roman"/>
      <w:snapToGrid w:val="0"/>
      <w:spacing w:val="20"/>
      <w:sz w:val="24"/>
    </w:rPr>
  </w:style>
  <w:style w:type="paragraph" w:customStyle="1" w:styleId="1875">
    <w:name w:val="设计方案"/>
    <w:basedOn w:val="1"/>
    <w:autoRedefine/>
    <w:qFormat/>
    <w:uiPriority w:val="0"/>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1876">
    <w:name w:val="head"/>
    <w:basedOn w:val="1"/>
    <w:autoRedefine/>
    <w:qFormat/>
    <w:uiPriority w:val="0"/>
    <w:pPr>
      <w:widowControl/>
      <w:spacing w:before="100" w:beforeAutospacing="1" w:after="100" w:afterAutospacing="1" w:line="360" w:lineRule="auto"/>
      <w:jc w:val="center"/>
    </w:pPr>
    <w:rPr>
      <w:rFonts w:hint="eastAsia" w:ascii="黑体" w:hAnsi="宋体" w:eastAsia="黑体"/>
      <w:b/>
      <w:bCs/>
      <w:kern w:val="0"/>
      <w:sz w:val="28"/>
      <w:szCs w:val="28"/>
    </w:rPr>
  </w:style>
  <w:style w:type="paragraph" w:customStyle="1" w:styleId="1877">
    <w:name w:val="样式 标题 3h3H3sect1.2.3 + 五号 段前: 6 磅 段后: 6 磅 行距: 单倍行距"/>
    <w:basedOn w:val="5"/>
    <w:autoRedefine/>
    <w:qFormat/>
    <w:uiPriority w:val="0"/>
    <w:pPr>
      <w:tabs>
        <w:tab w:val="left" w:pos="1260"/>
      </w:tabs>
      <w:adjustRightInd w:val="0"/>
      <w:spacing w:before="120" w:after="120" w:line="360" w:lineRule="auto"/>
      <w:ind w:left="1260" w:hanging="420"/>
      <w:jc w:val="left"/>
      <w:textAlignment w:val="baseline"/>
    </w:pPr>
    <w:rPr>
      <w:rFonts w:ascii="Times New Roman" w:hAnsi="Times New Roman" w:eastAsia="宋体" w:cs="Times New Roman"/>
      <w:bCs w:val="0"/>
      <w:kern w:val="0"/>
      <w:sz w:val="21"/>
      <w:szCs w:val="20"/>
    </w:rPr>
  </w:style>
  <w:style w:type="character" w:customStyle="1" w:styleId="1878">
    <w:name w:val="纯文本 字符1"/>
    <w:basedOn w:val="138"/>
    <w:autoRedefine/>
    <w:qFormat/>
    <w:uiPriority w:val="0"/>
    <w:rPr>
      <w:rFonts w:ascii="宋体" w:hAnsi="Courier New" w:cs="Courier New"/>
      <w:szCs w:val="24"/>
    </w:rPr>
  </w:style>
  <w:style w:type="paragraph" w:customStyle="1" w:styleId="1879">
    <w:name w:val="Char1 Char Char Char Char Char Char Char Char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80">
    <w:name w:val="目录标题1"/>
    <w:basedOn w:val="3"/>
    <w:next w:val="1"/>
    <w:autoRedefine/>
    <w:qFormat/>
    <w:uiPriority w:val="39"/>
    <w:pPr>
      <w:keepNext/>
      <w:keepLines/>
      <w:widowControl/>
      <w:autoSpaceDE/>
      <w:autoSpaceDN/>
      <w:adjustRightInd/>
      <w:spacing w:before="480" w:line="276" w:lineRule="auto"/>
      <w:ind w:left="900" w:hanging="420"/>
      <w:jc w:val="left"/>
      <w:outlineLvl w:val="9"/>
    </w:pPr>
    <w:rPr>
      <w:rFonts w:ascii="Cambria" w:hAnsi="Cambria" w:eastAsia="黑体"/>
      <w:color w:val="365F91"/>
      <w:sz w:val="28"/>
      <w:szCs w:val="28"/>
    </w:rPr>
  </w:style>
  <w:style w:type="paragraph" w:customStyle="1" w:styleId="1881">
    <w:name w:val="Char Char2 Char"/>
    <w:basedOn w:val="1"/>
    <w:autoRedefine/>
    <w:qFormat/>
    <w:uiPriority w:val="0"/>
    <w:pPr>
      <w:spacing w:line="360" w:lineRule="auto"/>
    </w:pPr>
    <w:rPr>
      <w:rFonts w:ascii="宋体" w:hAnsi="宋体"/>
      <w:b/>
      <w:sz w:val="28"/>
      <w:szCs w:val="28"/>
    </w:rPr>
  </w:style>
  <w:style w:type="paragraph" w:customStyle="1" w:styleId="1882">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88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4">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5">
    <w:name w:val="p141_0"/>
    <w:autoRedefine/>
    <w:qFormat/>
    <w:uiPriority w:val="0"/>
    <w:rPr>
      <w:rFonts w:ascii="Calibri" w:hAnsi="Calibri"/>
      <w:sz w:val="21"/>
      <w:szCs w:val="21"/>
    </w:rPr>
  </w:style>
  <w:style w:type="paragraph" w:customStyle="1" w:styleId="1886">
    <w:name w:val="Normal_13"/>
    <w:autoRedefine/>
    <w:qFormat/>
    <w:uiPriority w:val="0"/>
    <w:rPr>
      <w:rFonts w:ascii="Times New Roman" w:hAnsi="Times New Roman" w:eastAsia="宋体" w:cs="Times New Roman"/>
      <w:sz w:val="21"/>
      <w:lang w:val="en-US" w:eastAsia="zh-CN" w:bidi="ar-SA"/>
    </w:rPr>
  </w:style>
  <w:style w:type="paragraph" w:customStyle="1" w:styleId="1887">
    <w:name w:val="样式1_1"/>
    <w:basedOn w:val="1"/>
    <w:link w:val="1888"/>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88">
    <w:name w:val="样式1 Char_1"/>
    <w:link w:val="1887"/>
    <w:autoRedefine/>
    <w:qFormat/>
    <w:uiPriority w:val="0"/>
    <w:rPr>
      <w:rFonts w:ascii="宋体" w:hAnsi="Arial" w:eastAsia="宋体" w:cs="Times New Roman"/>
      <w:b/>
      <w:sz w:val="32"/>
    </w:rPr>
  </w:style>
  <w:style w:type="paragraph" w:customStyle="1" w:styleId="1889">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0">
    <w:name w:val="TOC 标题3"/>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1891">
    <w:name w:val="表格内容五号"/>
    <w:basedOn w:val="1"/>
    <w:link w:val="1892"/>
    <w:autoRedefine/>
    <w:qFormat/>
    <w:uiPriority w:val="0"/>
    <w:pPr>
      <w:spacing w:line="360" w:lineRule="auto"/>
      <w:jc w:val="center"/>
    </w:pPr>
    <w:rPr>
      <w:rFonts w:ascii="Times New Roman" w:hAnsi="Times New Roman" w:cs="Arial Unicode MS"/>
      <w:kern w:val="0"/>
      <w:sz w:val="24"/>
      <w:szCs w:val="21"/>
    </w:rPr>
  </w:style>
  <w:style w:type="character" w:customStyle="1" w:styleId="1892">
    <w:name w:val="表格内容五号 Char"/>
    <w:link w:val="1891"/>
    <w:autoRedefine/>
    <w:qFormat/>
    <w:uiPriority w:val="0"/>
    <w:rPr>
      <w:rFonts w:ascii="Times New Roman" w:hAnsi="Times New Roman" w:eastAsia="宋体" w:cs="Arial Unicode MS"/>
      <w:sz w:val="24"/>
      <w:szCs w:val="21"/>
    </w:rPr>
  </w:style>
  <w:style w:type="character" w:customStyle="1" w:styleId="1893">
    <w:name w:val="fontstyle01"/>
    <w:basedOn w:val="138"/>
    <w:autoRedefine/>
    <w:qFormat/>
    <w:uiPriority w:val="0"/>
    <w:rPr>
      <w:rFonts w:hint="eastAsia" w:ascii="宋体" w:hAnsi="宋体" w:eastAsia="宋体"/>
      <w:color w:val="000000"/>
      <w:sz w:val="18"/>
      <w:szCs w:val="18"/>
    </w:rPr>
  </w:style>
  <w:style w:type="paragraph" w:customStyle="1" w:styleId="1894">
    <w:name w:val="图1"/>
    <w:basedOn w:val="1"/>
    <w:autoRedefine/>
    <w:qFormat/>
    <w:uiPriority w:val="0"/>
    <w:pPr>
      <w:numPr>
        <w:ilvl w:val="0"/>
        <w:numId w:val="51"/>
      </w:numPr>
      <w:spacing w:line="360" w:lineRule="auto"/>
      <w:ind w:firstLine="0"/>
      <w:jc w:val="center"/>
    </w:pPr>
    <w:rPr>
      <w:b/>
      <w:sz w:val="18"/>
      <w:szCs w:val="18"/>
    </w:rPr>
  </w:style>
  <w:style w:type="paragraph" w:customStyle="1" w:styleId="1895">
    <w:name w:val="正文落款"/>
    <w:basedOn w:val="1"/>
    <w:link w:val="1896"/>
    <w:autoRedefine/>
    <w:qFormat/>
    <w:uiPriority w:val="0"/>
    <w:pPr>
      <w:tabs>
        <w:tab w:val="left" w:pos="5577"/>
        <w:tab w:val="left" w:pos="5944"/>
      </w:tabs>
      <w:adjustRightInd w:val="0"/>
      <w:spacing w:before="200" w:after="200" w:line="360" w:lineRule="auto"/>
      <w:ind w:firstLine="1320" w:firstLineChars="600"/>
      <w:jc w:val="left"/>
      <w:textAlignment w:val="baseline"/>
    </w:pPr>
    <w:rPr>
      <w:rFonts w:ascii="宋体" w:hAnsi="宋体" w:cs="宋体"/>
      <w:sz w:val="22"/>
      <w:szCs w:val="28"/>
    </w:rPr>
  </w:style>
  <w:style w:type="character" w:customStyle="1" w:styleId="1896">
    <w:name w:val="正文落款 Char"/>
    <w:link w:val="1895"/>
    <w:autoRedefine/>
    <w:qFormat/>
    <w:uiPriority w:val="0"/>
    <w:rPr>
      <w:rFonts w:ascii="宋体" w:hAnsi="宋体" w:eastAsia="宋体"/>
      <w:kern w:val="2"/>
      <w:sz w:val="22"/>
      <w:szCs w:val="28"/>
    </w:rPr>
  </w:style>
  <w:style w:type="paragraph" w:customStyle="1" w:styleId="1897">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customStyle="1" w:styleId="1898">
    <w:name w:val="样式 (西文) 宋体 行距: 1.5 倍行距 首行缩进:  2 字符"/>
    <w:basedOn w:val="1"/>
    <w:autoRedefine/>
    <w:qFormat/>
    <w:uiPriority w:val="0"/>
    <w:pPr>
      <w:spacing w:line="360" w:lineRule="auto"/>
      <w:ind w:firstLine="420" w:firstLineChars="200"/>
    </w:pPr>
    <w:rPr>
      <w:rFonts w:ascii="宋体" w:hAnsi="宋体" w:cs="宋体"/>
      <w:szCs w:val="20"/>
    </w:rPr>
  </w:style>
  <w:style w:type="paragraph" w:customStyle="1" w:styleId="1899">
    <w:name w:val="样式 首行缩进:  2 字符5"/>
    <w:basedOn w:val="1"/>
    <w:link w:val="1900"/>
    <w:autoRedefine/>
    <w:qFormat/>
    <w:uiPriority w:val="0"/>
    <w:pPr>
      <w:spacing w:before="120" w:line="360" w:lineRule="auto"/>
      <w:ind w:firstLine="480" w:firstLineChars="200"/>
    </w:pPr>
    <w:rPr>
      <w:rFonts w:ascii="Times New Roman" w:hAnsi="Times New Roman" w:cs="宋体"/>
      <w:sz w:val="24"/>
      <w:szCs w:val="20"/>
    </w:rPr>
  </w:style>
  <w:style w:type="character" w:customStyle="1" w:styleId="1900">
    <w:name w:val="样式 首行缩进:  2 字符5 Char"/>
    <w:link w:val="1899"/>
    <w:autoRedefine/>
    <w:qFormat/>
    <w:uiPriority w:val="0"/>
    <w:rPr>
      <w:rFonts w:ascii="Times New Roman" w:hAnsi="Times New Roman" w:eastAsia="宋体"/>
      <w:kern w:val="2"/>
      <w:sz w:val="24"/>
    </w:rPr>
  </w:style>
  <w:style w:type="paragraph" w:customStyle="1" w:styleId="1901">
    <w:name w:val="图编号"/>
    <w:basedOn w:val="1"/>
    <w:autoRedefine/>
    <w:qFormat/>
    <w:uiPriority w:val="0"/>
    <w:pPr>
      <w:widowControl/>
      <w:numPr>
        <w:ilvl w:val="0"/>
        <w:numId w:val="52"/>
      </w:numPr>
      <w:ind w:firstLine="0"/>
      <w:jc w:val="center"/>
    </w:pPr>
    <w:rPr>
      <w:rFonts w:ascii="宋体" w:hAnsi="宋体" w:cs="宋体"/>
      <w:kern w:val="0"/>
      <w:sz w:val="24"/>
      <w:szCs w:val="20"/>
    </w:rPr>
  </w:style>
  <w:style w:type="paragraph" w:customStyle="1" w:styleId="1902">
    <w:name w:val="列表段落1"/>
    <w:basedOn w:val="1"/>
    <w:link w:val="1903"/>
    <w:autoRedefine/>
    <w:qFormat/>
    <w:uiPriority w:val="99"/>
    <w:pPr>
      <w:spacing w:before="156" w:after="156" w:line="360" w:lineRule="auto"/>
      <w:ind w:firstLine="420" w:firstLineChars="200"/>
    </w:pPr>
    <w:rPr>
      <w:rFonts w:ascii="宋体" w:hAnsi="宋体" w:cs="宋体"/>
      <w:sz w:val="28"/>
      <w:szCs w:val="24"/>
    </w:rPr>
  </w:style>
  <w:style w:type="character" w:customStyle="1" w:styleId="1903">
    <w:name w:val="列表段落 字符"/>
    <w:link w:val="1902"/>
    <w:autoRedefine/>
    <w:qFormat/>
    <w:uiPriority w:val="34"/>
    <w:rPr>
      <w:rFonts w:ascii="宋体" w:hAnsi="宋体" w:eastAsia="宋体"/>
      <w:kern w:val="2"/>
      <w:sz w:val="28"/>
      <w:szCs w:val="24"/>
    </w:rPr>
  </w:style>
  <w:style w:type="table" w:customStyle="1" w:styleId="1904">
    <w:name w:val="网格型1"/>
    <w:basedOn w:val="82"/>
    <w:autoRedefine/>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5">
    <w:name w:val="目录 11"/>
    <w:basedOn w:val="1"/>
    <w:next w:val="1"/>
    <w:autoRedefine/>
    <w:qFormat/>
    <w:uiPriority w:val="39"/>
    <w:pPr>
      <w:spacing w:beforeLines="50" w:afterLines="50"/>
      <w:jc w:val="left"/>
      <w:outlineLvl w:val="2"/>
    </w:pPr>
    <w:rPr>
      <w:rFonts w:ascii="Times New Roman" w:hAnsi="Times New Roman"/>
      <w:b/>
      <w:bCs/>
      <w:caps/>
      <w:sz w:val="20"/>
      <w:szCs w:val="20"/>
    </w:rPr>
  </w:style>
  <w:style w:type="paragraph" w:customStyle="1" w:styleId="1906">
    <w:name w:val="箭头样式"/>
    <w:basedOn w:val="1"/>
    <w:autoRedefine/>
    <w:qFormat/>
    <w:uiPriority w:val="0"/>
    <w:pPr>
      <w:numPr>
        <w:ilvl w:val="0"/>
        <w:numId w:val="53"/>
      </w:numPr>
      <w:adjustRightInd w:val="0"/>
      <w:snapToGrid w:val="0"/>
      <w:spacing w:line="360" w:lineRule="auto"/>
      <w:ind w:left="0" w:firstLine="0"/>
      <w:jc w:val="left"/>
    </w:pPr>
    <w:rPr>
      <w:rFonts w:ascii="Times New Roman" w:hAnsi="Times New Roman"/>
    </w:rPr>
  </w:style>
  <w:style w:type="paragraph" w:customStyle="1" w:styleId="1907">
    <w:name w:val="样式 首行缩进:  2 字符2"/>
    <w:basedOn w:val="1"/>
    <w:autoRedefine/>
    <w:qFormat/>
    <w:uiPriority w:val="0"/>
    <w:pPr>
      <w:adjustRightInd w:val="0"/>
      <w:snapToGrid w:val="0"/>
      <w:spacing w:line="360" w:lineRule="auto"/>
      <w:ind w:firstLine="420" w:firstLineChars="200"/>
    </w:pPr>
    <w:rPr>
      <w:rFonts w:ascii="Times New Roman" w:hAnsi="Times New Roman" w:cs="宋体"/>
      <w:szCs w:val="20"/>
    </w:rPr>
  </w:style>
  <w:style w:type="paragraph" w:customStyle="1" w:styleId="1908">
    <w:name w:val="样式 标题 4 + 首行缩进:  2 字符"/>
    <w:basedOn w:val="6"/>
    <w:autoRedefine/>
    <w:qFormat/>
    <w:uiPriority w:val="0"/>
    <w:pPr>
      <w:widowControl/>
      <w:adjustRightInd w:val="0"/>
      <w:snapToGrid w:val="0"/>
      <w:spacing w:before="240" w:after="240" w:line="360" w:lineRule="auto"/>
      <w:ind w:left="864" w:hanging="144"/>
      <w:jc w:val="left"/>
    </w:pPr>
    <w:rPr>
      <w:rFonts w:ascii="Times New Roman" w:hAnsi="Times New Roman" w:eastAsia="宋体"/>
    </w:rPr>
  </w:style>
  <w:style w:type="paragraph" w:customStyle="1" w:styleId="1909">
    <w:name w:val="样式3"/>
    <w:next w:val="1"/>
    <w:autoRedefine/>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910">
    <w:name w:val="表格表头"/>
    <w:basedOn w:val="1"/>
    <w:next w:val="1"/>
    <w:autoRedefine/>
    <w:qFormat/>
    <w:uiPriority w:val="0"/>
    <w:pPr>
      <w:tabs>
        <w:tab w:val="left" w:pos="1140"/>
      </w:tabs>
      <w:ind w:left="840" w:hanging="420"/>
      <w:jc w:val="center"/>
    </w:pPr>
    <w:rPr>
      <w:rFonts w:ascii="Times New Roman" w:hAnsi="Times New Roman"/>
      <w:szCs w:val="24"/>
    </w:rPr>
  </w:style>
  <w:style w:type="paragraph" w:customStyle="1" w:styleId="1911">
    <w:name w:val="TableText"/>
    <w:basedOn w:val="1"/>
    <w:autoRedefine/>
    <w:qFormat/>
    <w:uiPriority w:val="0"/>
    <w:rPr>
      <w:rFonts w:ascii="Times New Roman" w:hAnsi="Times New Roman"/>
      <w:sz w:val="24"/>
      <w:szCs w:val="24"/>
    </w:rPr>
  </w:style>
  <w:style w:type="paragraph" w:customStyle="1" w:styleId="1912">
    <w:name w:val="正文空两格"/>
    <w:basedOn w:val="1"/>
    <w:autoRedefine/>
    <w:qFormat/>
    <w:uiPriority w:val="0"/>
    <w:pPr>
      <w:spacing w:line="360" w:lineRule="auto"/>
      <w:ind w:firstLine="480" w:firstLineChars="200"/>
    </w:pPr>
    <w:rPr>
      <w:rFonts w:ascii="宋体" w:hAnsi="宋体" w:cs="宋体"/>
      <w:sz w:val="24"/>
      <w:szCs w:val="20"/>
    </w:rPr>
  </w:style>
  <w:style w:type="paragraph" w:customStyle="1" w:styleId="1913">
    <w:name w:val="Char Char 字元 字元 字元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1914">
    <w:name w:val="附言"/>
    <w:basedOn w:val="33"/>
    <w:next w:val="1"/>
    <w:autoRedefine/>
    <w:qFormat/>
    <w:uiPriority w:val="0"/>
    <w:pPr>
      <w:widowControl/>
      <w:spacing w:after="0"/>
      <w:jc w:val="left"/>
    </w:pPr>
    <w:rPr>
      <w:rFonts w:ascii="宋体" w:hAnsi="Times New Roman"/>
      <w:kern w:val="0"/>
      <w:sz w:val="15"/>
      <w:szCs w:val="20"/>
    </w:rPr>
  </w:style>
  <w:style w:type="paragraph" w:customStyle="1" w:styleId="1915">
    <w:name w:val="题注 xuan"/>
    <w:basedOn w:val="23"/>
    <w:autoRedefine/>
    <w:qFormat/>
    <w:uiPriority w:val="0"/>
    <w:pPr>
      <w:spacing w:before="240" w:after="240" w:line="360" w:lineRule="auto"/>
      <w:ind w:left="425"/>
      <w:jc w:val="center"/>
    </w:pPr>
    <w:rPr>
      <w:rFonts w:eastAsia="宋体" w:cs="宋体"/>
    </w:rPr>
  </w:style>
  <w:style w:type="paragraph" w:customStyle="1" w:styleId="1916">
    <w:name w:val="样式 表格正文 + 加粗"/>
    <w:basedOn w:val="454"/>
    <w:autoRedefine/>
    <w:qFormat/>
    <w:uiPriority w:val="0"/>
    <w:pPr>
      <w:widowControl/>
      <w:adjustRightInd w:val="0"/>
      <w:snapToGrid w:val="0"/>
      <w:spacing w:line="240" w:lineRule="auto"/>
      <w:jc w:val="left"/>
      <w:textAlignment w:val="auto"/>
    </w:pPr>
    <w:rPr>
      <w:rFonts w:eastAsia="宋体" w:cs="宋体"/>
      <w:b/>
      <w:bCs/>
      <w:sz w:val="18"/>
      <w:szCs w:val="18"/>
    </w:rPr>
  </w:style>
  <w:style w:type="paragraph" w:customStyle="1" w:styleId="1917">
    <w:name w:val="样式 表格正文 + 加粗1"/>
    <w:basedOn w:val="454"/>
    <w:autoRedefine/>
    <w:qFormat/>
    <w:uiPriority w:val="0"/>
    <w:pPr>
      <w:widowControl/>
      <w:adjustRightInd w:val="0"/>
      <w:snapToGrid w:val="0"/>
      <w:spacing w:line="240" w:lineRule="auto"/>
      <w:jc w:val="center"/>
      <w:textAlignment w:val="auto"/>
    </w:pPr>
    <w:rPr>
      <w:rFonts w:eastAsia="宋体" w:cs="宋体"/>
      <w:b/>
      <w:bCs/>
      <w:kern w:val="2"/>
      <w:sz w:val="18"/>
      <w:szCs w:val="18"/>
    </w:rPr>
  </w:style>
  <w:style w:type="character" w:customStyle="1" w:styleId="1918">
    <w:name w:val="标题 8 字符1"/>
    <w:basedOn w:val="138"/>
    <w:autoRedefine/>
    <w:qFormat/>
    <w:uiPriority w:val="9"/>
    <w:rPr>
      <w:rFonts w:ascii="Arial" w:hAnsi="Arial" w:eastAsia="黑体" w:cs="Times New Roman"/>
      <w:sz w:val="24"/>
      <w:szCs w:val="20"/>
    </w:rPr>
  </w:style>
  <w:style w:type="character" w:customStyle="1" w:styleId="1919">
    <w:name w:val="标题 9 字符1"/>
    <w:basedOn w:val="138"/>
    <w:autoRedefine/>
    <w:qFormat/>
    <w:uiPriority w:val="9"/>
    <w:rPr>
      <w:rFonts w:ascii="Arial" w:hAnsi="Arial" w:eastAsia="黑体" w:cs="Times New Roman"/>
      <w:szCs w:val="20"/>
    </w:rPr>
  </w:style>
  <w:style w:type="character" w:customStyle="1" w:styleId="1920">
    <w:name w:val="标题 字符1"/>
    <w:basedOn w:val="138"/>
    <w:autoRedefine/>
    <w:qFormat/>
    <w:uiPriority w:val="10"/>
    <w:rPr>
      <w:rFonts w:ascii="Arial" w:hAnsi="Arial" w:eastAsia="宋体" w:cs="Times New Roman"/>
      <w:b/>
      <w:kern w:val="0"/>
      <w:sz w:val="36"/>
      <w:szCs w:val="20"/>
    </w:rPr>
  </w:style>
  <w:style w:type="character" w:customStyle="1" w:styleId="1921">
    <w:name w:val="表正文 Char"/>
    <w:basedOn w:val="138"/>
    <w:autoRedefine/>
    <w:qFormat/>
    <w:uiPriority w:val="0"/>
    <w:rPr>
      <w:rFonts w:hint="eastAsia" w:ascii="仿宋_GB2312" w:eastAsia="宋体"/>
      <w:kern w:val="2"/>
      <w:sz w:val="21"/>
      <w:szCs w:val="24"/>
      <w:lang w:val="en-US" w:eastAsia="zh-CN" w:bidi="ar-SA"/>
    </w:rPr>
  </w:style>
  <w:style w:type="character" w:customStyle="1" w:styleId="1922">
    <w:name w:val="样式 Arial"/>
    <w:basedOn w:val="138"/>
    <w:autoRedefine/>
    <w:qFormat/>
    <w:uiPriority w:val="0"/>
    <w:rPr>
      <w:rFonts w:hint="default" w:ascii="Times New Roman" w:hAnsi="Times New Roman" w:cs="Times New Roman"/>
    </w:rPr>
  </w:style>
  <w:style w:type="character" w:customStyle="1" w:styleId="1923">
    <w:name w:val="HTML 预设格式 字符1"/>
    <w:basedOn w:val="138"/>
    <w:autoRedefine/>
    <w:qFormat/>
    <w:uiPriority w:val="0"/>
    <w:rPr>
      <w:rFonts w:ascii="Courier New" w:hAnsi="Courier New" w:eastAsia="宋体" w:cs="Courier New"/>
      <w:sz w:val="20"/>
      <w:szCs w:val="20"/>
    </w:rPr>
  </w:style>
  <w:style w:type="character" w:customStyle="1" w:styleId="1924">
    <w:name w:val="称呼 字符1"/>
    <w:basedOn w:val="138"/>
    <w:autoRedefine/>
    <w:qFormat/>
    <w:uiPriority w:val="0"/>
    <w:rPr>
      <w:kern w:val="2"/>
      <w:sz w:val="21"/>
      <w:szCs w:val="22"/>
    </w:rPr>
  </w:style>
  <w:style w:type="character" w:customStyle="1" w:styleId="1925">
    <w:name w:val="副标题 字符1"/>
    <w:basedOn w:val="138"/>
    <w:autoRedefine/>
    <w:qFormat/>
    <w:uiPriority w:val="11"/>
    <w:rPr>
      <w:rFonts w:ascii="Arial" w:hAnsi="Arial" w:eastAsia="宋体" w:cs="Arial"/>
      <w:b/>
      <w:bCs/>
      <w:kern w:val="28"/>
      <w:sz w:val="32"/>
      <w:szCs w:val="32"/>
    </w:rPr>
  </w:style>
  <w:style w:type="paragraph" w:customStyle="1" w:styleId="1926">
    <w:name w:val="正文首行缩进1"/>
    <w:basedOn w:val="1"/>
    <w:link w:val="1927"/>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character" w:customStyle="1" w:styleId="1927">
    <w:name w:val="正文首行缩进 Char"/>
    <w:basedOn w:val="919"/>
    <w:link w:val="1926"/>
    <w:autoRedefine/>
    <w:qFormat/>
    <w:uiPriority w:val="99"/>
    <w:rPr>
      <w:rFonts w:ascii="Times New Roman" w:hAnsi="Times New Roman" w:eastAsia="宋体" w:cs="Times New Roman"/>
      <w:kern w:val="2"/>
      <w:sz w:val="21"/>
      <w:szCs w:val="21"/>
    </w:rPr>
  </w:style>
  <w:style w:type="character" w:customStyle="1" w:styleId="1928">
    <w:name w:val="正文文本 2 字符1"/>
    <w:basedOn w:val="138"/>
    <w:autoRedefine/>
    <w:qFormat/>
    <w:uiPriority w:val="99"/>
    <w:rPr>
      <w:rFonts w:ascii="Times New Roman" w:hAnsi="Times New Roman" w:eastAsia="宋体" w:cs="Times New Roman"/>
    </w:rPr>
  </w:style>
  <w:style w:type="character" w:customStyle="1" w:styleId="1929">
    <w:name w:val="正文文本缩进 2 字符1"/>
    <w:basedOn w:val="138"/>
    <w:autoRedefine/>
    <w:qFormat/>
    <w:uiPriority w:val="99"/>
    <w:rPr>
      <w:rFonts w:ascii="Times New Roman" w:hAnsi="Times New Roman" w:eastAsia="宋体" w:cs="Times New Roman"/>
    </w:rPr>
  </w:style>
  <w:style w:type="table" w:customStyle="1" w:styleId="1930">
    <w:name w:val="立体型 1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31">
    <w:name w:val="立体型 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32">
    <w:name w:val="立体型 3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33">
    <w:name w:val="列出段落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34">
    <w:name w:val="样式 列出段落 + Times New Roman 加粗"/>
    <w:basedOn w:val="1933"/>
    <w:autoRedefine/>
    <w:qFormat/>
    <w:uiPriority w:val="0"/>
    <w:pPr>
      <w:widowControl w:val="0"/>
      <w:adjustRightInd w:val="0"/>
      <w:spacing w:before="0" w:beforeAutospacing="0" w:after="0" w:afterAutospacing="0" w:line="360" w:lineRule="auto"/>
      <w:ind w:left="425" w:firstLine="200" w:firstLineChars="200"/>
    </w:pPr>
    <w:rPr>
      <w:rFonts w:ascii="Times New Roman" w:hAnsi="Times New Roman" w:cs="Times New Roman"/>
      <w:b/>
      <w:bCs/>
      <w:kern w:val="2"/>
      <w:sz w:val="21"/>
      <w:szCs w:val="22"/>
    </w:rPr>
  </w:style>
  <w:style w:type="character" w:customStyle="1" w:styleId="1935">
    <w:name w:val="标题 9 Char"/>
    <w:basedOn w:val="138"/>
    <w:autoRedefine/>
    <w:qFormat/>
    <w:uiPriority w:val="9"/>
    <w:rPr>
      <w:rFonts w:ascii="Cambria" w:hAnsi="Cambria" w:eastAsia="宋体" w:cs="宋体"/>
      <w:szCs w:val="21"/>
    </w:rPr>
  </w:style>
  <w:style w:type="character" w:customStyle="1" w:styleId="1936">
    <w:name w:val="正文文本 Char"/>
    <w:autoRedefine/>
    <w:qFormat/>
    <w:uiPriority w:val="0"/>
    <w:rPr>
      <w:rFonts w:ascii="仿宋_GB2312" w:eastAsia="仿宋_GB2312" w:cs="Arial"/>
      <w:kern w:val="2"/>
      <w:sz w:val="24"/>
      <w:szCs w:val="21"/>
    </w:rPr>
  </w:style>
  <w:style w:type="character" w:customStyle="1" w:styleId="1937">
    <w:name w:val="题注 Char"/>
    <w:autoRedefine/>
    <w:qFormat/>
    <w:uiPriority w:val="0"/>
    <w:rPr>
      <w:rFonts w:ascii="Arial" w:hAnsi="Arial" w:eastAsia="黑体" w:cs="Arial"/>
      <w:kern w:val="2"/>
      <w:lang w:val="en-US" w:eastAsia="zh-CN" w:bidi="ar-SA"/>
    </w:rPr>
  </w:style>
  <w:style w:type="character" w:customStyle="1" w:styleId="1938">
    <w:name w:val="批注框文本 Char"/>
    <w:autoRedefine/>
    <w:qFormat/>
    <w:uiPriority w:val="0"/>
    <w:rPr>
      <w:rFonts w:eastAsia="宋体"/>
      <w:kern w:val="2"/>
      <w:sz w:val="18"/>
      <w:szCs w:val="18"/>
      <w:lang w:val="en-US" w:eastAsia="zh-CN" w:bidi="ar-SA"/>
    </w:rPr>
  </w:style>
  <w:style w:type="character" w:customStyle="1" w:styleId="1939">
    <w:name w:val="批注文字 Char"/>
    <w:autoRedefine/>
    <w:qFormat/>
    <w:uiPriority w:val="0"/>
    <w:rPr>
      <w:rFonts w:eastAsia="宋体"/>
      <w:kern w:val="2"/>
      <w:sz w:val="21"/>
      <w:szCs w:val="24"/>
      <w:lang w:val="en-US" w:eastAsia="zh-CN" w:bidi="ar-SA"/>
    </w:rPr>
  </w:style>
  <w:style w:type="character" w:customStyle="1" w:styleId="1940">
    <w:name w:val="标题 2 Char1"/>
    <w:autoRedefine/>
    <w:qFormat/>
    <w:uiPriority w:val="0"/>
    <w:rPr>
      <w:rFonts w:ascii="Cambria" w:hAnsi="Cambria" w:eastAsia="宋体" w:cs="Times New Roman"/>
      <w:b/>
      <w:bCs/>
      <w:kern w:val="2"/>
      <w:sz w:val="32"/>
      <w:szCs w:val="32"/>
    </w:rPr>
  </w:style>
  <w:style w:type="character" w:customStyle="1" w:styleId="1941">
    <w:name w:val="标题 5 Char1"/>
    <w:autoRedefine/>
    <w:qFormat/>
    <w:uiPriority w:val="0"/>
    <w:rPr>
      <w:b/>
      <w:bCs/>
      <w:kern w:val="2"/>
      <w:sz w:val="28"/>
      <w:szCs w:val="28"/>
    </w:rPr>
  </w:style>
  <w:style w:type="character" w:customStyle="1" w:styleId="1942">
    <w:name w:val="标题 6 Char1"/>
    <w:autoRedefine/>
    <w:qFormat/>
    <w:uiPriority w:val="0"/>
    <w:rPr>
      <w:rFonts w:ascii="Cambria" w:hAnsi="Cambria" w:eastAsia="宋体" w:cs="Times New Roman"/>
      <w:b/>
      <w:bCs/>
      <w:kern w:val="2"/>
      <w:sz w:val="24"/>
      <w:szCs w:val="24"/>
    </w:rPr>
  </w:style>
  <w:style w:type="character" w:customStyle="1" w:styleId="1943">
    <w:name w:val="标题 7 Char1"/>
    <w:autoRedefine/>
    <w:qFormat/>
    <w:uiPriority w:val="0"/>
    <w:rPr>
      <w:b/>
      <w:bCs/>
      <w:kern w:val="2"/>
      <w:sz w:val="24"/>
      <w:szCs w:val="24"/>
    </w:rPr>
  </w:style>
  <w:style w:type="character" w:customStyle="1" w:styleId="1944">
    <w:name w:val="标题 8 Char1"/>
    <w:autoRedefine/>
    <w:qFormat/>
    <w:uiPriority w:val="0"/>
    <w:rPr>
      <w:rFonts w:ascii="Cambria" w:hAnsi="Cambria" w:eastAsia="宋体" w:cs="Times New Roman"/>
      <w:kern w:val="2"/>
      <w:sz w:val="24"/>
      <w:szCs w:val="24"/>
    </w:rPr>
  </w:style>
  <w:style w:type="character" w:customStyle="1" w:styleId="1945">
    <w:name w:val="标题 9 Char1"/>
    <w:autoRedefine/>
    <w:qFormat/>
    <w:uiPriority w:val="0"/>
    <w:rPr>
      <w:rFonts w:ascii="Cambria" w:hAnsi="Cambria" w:eastAsia="宋体" w:cs="Times New Roman"/>
      <w:kern w:val="2"/>
      <w:sz w:val="21"/>
      <w:szCs w:val="21"/>
    </w:rPr>
  </w:style>
  <w:style w:type="character" w:customStyle="1" w:styleId="1946">
    <w:name w:val="页脚 Char1"/>
    <w:autoRedefine/>
    <w:qFormat/>
    <w:uiPriority w:val="0"/>
    <w:rPr>
      <w:kern w:val="2"/>
      <w:sz w:val="18"/>
      <w:szCs w:val="18"/>
    </w:rPr>
  </w:style>
  <w:style w:type="character" w:customStyle="1" w:styleId="1947">
    <w:name w:val="正文文本缩进 3 Char4"/>
    <w:basedOn w:val="138"/>
    <w:autoRedefine/>
    <w:qFormat/>
    <w:uiPriority w:val="99"/>
    <w:rPr>
      <w:rFonts w:ascii="Calibri" w:hAnsi="Calibri" w:eastAsia="宋体" w:cs="Times New Roman"/>
      <w:sz w:val="16"/>
      <w:szCs w:val="16"/>
    </w:rPr>
  </w:style>
  <w:style w:type="character" w:customStyle="1" w:styleId="1948">
    <w:name w:val="正文文本 2 Char2"/>
    <w:basedOn w:val="138"/>
    <w:autoRedefine/>
    <w:qFormat/>
    <w:uiPriority w:val="99"/>
    <w:rPr>
      <w:rFonts w:ascii="Calibri" w:hAnsi="Calibri" w:eastAsia="宋体" w:cs="Times New Roman"/>
      <w:sz w:val="24"/>
    </w:rPr>
  </w:style>
  <w:style w:type="character" w:customStyle="1" w:styleId="1949">
    <w:name w:val="批注文字 Char2"/>
    <w:basedOn w:val="138"/>
    <w:autoRedefine/>
    <w:qFormat/>
    <w:uiPriority w:val="0"/>
    <w:rPr>
      <w:rFonts w:ascii="Calibri" w:hAnsi="Calibri" w:eastAsia="宋体" w:cs="Times New Roman"/>
      <w:sz w:val="24"/>
    </w:rPr>
  </w:style>
  <w:style w:type="character" w:customStyle="1" w:styleId="1950">
    <w:name w:val="日期 Char1"/>
    <w:basedOn w:val="138"/>
    <w:autoRedefine/>
    <w:qFormat/>
    <w:uiPriority w:val="0"/>
    <w:rPr>
      <w:rFonts w:ascii="Calibri" w:hAnsi="Calibri" w:eastAsia="宋体" w:cs="Times New Roman"/>
      <w:sz w:val="24"/>
    </w:rPr>
  </w:style>
  <w:style w:type="character" w:customStyle="1" w:styleId="1951">
    <w:name w:val="正文文本 Char2"/>
    <w:basedOn w:val="138"/>
    <w:autoRedefine/>
    <w:qFormat/>
    <w:uiPriority w:val="0"/>
    <w:rPr>
      <w:rFonts w:ascii="Calibri" w:hAnsi="Calibri" w:eastAsia="宋体" w:cs="Times New Roman"/>
      <w:sz w:val="24"/>
    </w:rPr>
  </w:style>
  <w:style w:type="character" w:customStyle="1" w:styleId="1952">
    <w:name w:val="正文文本 3 Char1"/>
    <w:basedOn w:val="138"/>
    <w:autoRedefine/>
    <w:qFormat/>
    <w:uiPriority w:val="0"/>
    <w:rPr>
      <w:rFonts w:ascii="Calibri" w:hAnsi="Calibri" w:eastAsia="宋体" w:cs="Times New Roman"/>
      <w:sz w:val="16"/>
      <w:szCs w:val="16"/>
    </w:rPr>
  </w:style>
  <w:style w:type="character" w:customStyle="1" w:styleId="1953">
    <w:name w:val="正文首行缩进 2 Char2"/>
    <w:basedOn w:val="178"/>
    <w:autoRedefine/>
    <w:qFormat/>
    <w:uiPriority w:val="99"/>
    <w:rPr>
      <w:rFonts w:ascii="Calibri" w:hAnsi="Calibri" w:eastAsia="宋体" w:cs="Times New Roman"/>
      <w:spacing w:val="-4"/>
      <w:kern w:val="0"/>
      <w:sz w:val="24"/>
      <w:szCs w:val="24"/>
      <w:lang w:val="en-US" w:eastAsia="zh-CN" w:bidi="ar-SA"/>
    </w:rPr>
  </w:style>
  <w:style w:type="character" w:customStyle="1" w:styleId="1954">
    <w:name w:val="批注主题 Char2"/>
    <w:basedOn w:val="1949"/>
    <w:autoRedefine/>
    <w:qFormat/>
    <w:uiPriority w:val="99"/>
    <w:rPr>
      <w:rFonts w:ascii="Calibri" w:hAnsi="Calibri" w:eastAsia="宋体" w:cs="Times New Roman"/>
      <w:b/>
      <w:bCs/>
      <w:sz w:val="24"/>
    </w:rPr>
  </w:style>
  <w:style w:type="character" w:customStyle="1" w:styleId="1955">
    <w:name w:val="文档结构图 Char2"/>
    <w:basedOn w:val="138"/>
    <w:autoRedefine/>
    <w:qFormat/>
    <w:uiPriority w:val="99"/>
    <w:rPr>
      <w:rFonts w:ascii="宋体" w:hAnsi="Calibri" w:eastAsia="宋体" w:cs="Times New Roman"/>
      <w:sz w:val="18"/>
      <w:szCs w:val="18"/>
    </w:rPr>
  </w:style>
  <w:style w:type="character" w:customStyle="1" w:styleId="1956">
    <w:name w:val="正文首行缩进 Char1"/>
    <w:basedOn w:val="1951"/>
    <w:autoRedefine/>
    <w:qFormat/>
    <w:uiPriority w:val="0"/>
    <w:rPr>
      <w:rFonts w:ascii="Calibri" w:hAnsi="Calibri" w:eastAsia="宋体" w:cs="Times New Roman"/>
      <w:sz w:val="24"/>
    </w:rPr>
  </w:style>
  <w:style w:type="character" w:customStyle="1" w:styleId="1957">
    <w:name w:val="正文文本缩进 2 Char2"/>
    <w:basedOn w:val="138"/>
    <w:autoRedefine/>
    <w:qFormat/>
    <w:uiPriority w:val="99"/>
    <w:rPr>
      <w:rFonts w:ascii="Calibri" w:hAnsi="Calibri" w:eastAsia="宋体" w:cs="Times New Roman"/>
      <w:sz w:val="24"/>
    </w:rPr>
  </w:style>
  <w:style w:type="character" w:customStyle="1" w:styleId="1958">
    <w:name w:val="纯文本 Char3"/>
    <w:basedOn w:val="138"/>
    <w:autoRedefine/>
    <w:qFormat/>
    <w:uiPriority w:val="99"/>
    <w:rPr>
      <w:rFonts w:ascii="宋体" w:hAnsi="Courier New" w:eastAsia="宋体" w:cs="Courier New"/>
      <w:szCs w:val="21"/>
    </w:rPr>
  </w:style>
  <w:style w:type="character" w:customStyle="1" w:styleId="1959">
    <w:name w:val="脚注文本 Char2"/>
    <w:basedOn w:val="138"/>
    <w:autoRedefine/>
    <w:qFormat/>
    <w:uiPriority w:val="99"/>
    <w:rPr>
      <w:rFonts w:ascii="Calibri" w:hAnsi="Calibri" w:eastAsia="宋体" w:cs="Times New Roman"/>
      <w:sz w:val="18"/>
      <w:szCs w:val="18"/>
    </w:rPr>
  </w:style>
  <w:style w:type="character" w:customStyle="1" w:styleId="1960">
    <w:name w:val="批注框文本 Char2"/>
    <w:basedOn w:val="138"/>
    <w:autoRedefine/>
    <w:qFormat/>
    <w:uiPriority w:val="99"/>
    <w:rPr>
      <w:rFonts w:ascii="Calibri" w:hAnsi="Calibri" w:eastAsia="宋体" w:cs="Times New Roman"/>
      <w:sz w:val="18"/>
      <w:szCs w:val="18"/>
    </w:rPr>
  </w:style>
  <w:style w:type="paragraph" w:customStyle="1" w:styleId="1961">
    <w:name w:val="文档副标题"/>
    <w:autoRedefine/>
    <w:qFormat/>
    <w:uiPriority w:val="0"/>
    <w:pPr>
      <w:adjustRightInd w:val="0"/>
      <w:snapToGrid w:val="0"/>
      <w:spacing w:line="360" w:lineRule="auto"/>
    </w:pPr>
    <w:rPr>
      <w:rFonts w:ascii="Times New Roman" w:hAnsi="Times New Roman" w:eastAsia="宋体" w:cs="Times New Roman"/>
      <w:b/>
      <w:kern w:val="2"/>
      <w:sz w:val="30"/>
      <w:szCs w:val="30"/>
      <w:lang w:val="en-US" w:eastAsia="zh-CN" w:bidi="ar-SA"/>
    </w:rPr>
  </w:style>
  <w:style w:type="paragraph" w:customStyle="1" w:styleId="1962">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1963">
    <w:name w:val="修订11"/>
    <w:autoRedefine/>
    <w:qFormat/>
    <w:uiPriority w:val="99"/>
    <w:rPr>
      <w:rFonts w:ascii="Calibri" w:hAnsi="Calibri" w:eastAsia="宋体" w:cs="Times New Roman"/>
      <w:kern w:val="2"/>
      <w:sz w:val="24"/>
      <w:szCs w:val="22"/>
      <w:lang w:val="en-US" w:eastAsia="zh-CN" w:bidi="ar-SA"/>
    </w:rPr>
  </w:style>
  <w:style w:type="table" w:customStyle="1" w:styleId="1964">
    <w:name w:val="浅色底纹1"/>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5">
    <w:name w:val="浅色底纹 - 强调文字颜色 12"/>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6">
    <w:name w:val="网格型11"/>
    <w:basedOn w:val="8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网格型浅色1"/>
    <w:basedOn w:val="82"/>
    <w:autoRedefine/>
    <w:qFormat/>
    <w:uiPriority w:val="40"/>
    <w:rPr>
      <w:rFonts w:ascii="Calibri" w:hAnsi="Calibri"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68">
    <w:name w:val="浅色底纹 - 强调文字颜色 111"/>
    <w:basedOn w:val="82"/>
    <w:autoRedefine/>
    <w:qFormat/>
    <w:uiPriority w:val="6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9">
    <w:name w:val="浅色底纹 - 强调文字颜色 1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70">
    <w:name w:val="浅色底纹2"/>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971">
    <w:name w:val="军表格正文"/>
    <w:link w:val="1972"/>
    <w:autoRedefine/>
    <w:qFormat/>
    <w:uiPriority w:val="0"/>
    <w:pPr>
      <w:adjustRightInd w:val="0"/>
      <w:snapToGrid w:val="0"/>
    </w:pPr>
    <w:rPr>
      <w:rFonts w:ascii="Arial" w:hAnsi="Arial" w:eastAsia="微软雅黑" w:cs="宋体"/>
      <w:kern w:val="2"/>
      <w:sz w:val="21"/>
      <w:szCs w:val="18"/>
      <w:lang w:val="en-US" w:eastAsia="zh-CN" w:bidi="ar-SA"/>
    </w:rPr>
  </w:style>
  <w:style w:type="character" w:customStyle="1" w:styleId="1972">
    <w:name w:val="军表格正文 Char"/>
    <w:link w:val="1971"/>
    <w:autoRedefine/>
    <w:qFormat/>
    <w:uiPriority w:val="0"/>
    <w:rPr>
      <w:rFonts w:ascii="Arial" w:hAnsi="Arial" w:eastAsia="微软雅黑"/>
      <w:kern w:val="2"/>
      <w:sz w:val="21"/>
      <w:szCs w:val="18"/>
    </w:rPr>
  </w:style>
  <w:style w:type="paragraph" w:customStyle="1" w:styleId="1973">
    <w:name w:val="军表标题"/>
    <w:next w:val="1"/>
    <w:link w:val="1974"/>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974">
    <w:name w:val="军表标题 Char"/>
    <w:basedOn w:val="138"/>
    <w:link w:val="1973"/>
    <w:autoRedefine/>
    <w:qFormat/>
    <w:uiPriority w:val="0"/>
    <w:rPr>
      <w:rFonts w:ascii="Arial" w:hAnsi="Arial" w:eastAsia="宋体" w:cs="Times New Roman"/>
      <w:kern w:val="2"/>
      <w:sz w:val="21"/>
      <w:szCs w:val="21"/>
    </w:rPr>
  </w:style>
  <w:style w:type="paragraph" w:customStyle="1" w:styleId="1975">
    <w:name w:val="正文首行缩进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1976">
    <w:name w:val="立体型 1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77">
    <w:name w:val="立体型 2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78">
    <w:name w:val="立体型 32"/>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79">
    <w:name w:val="列出段落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80">
    <w:name w:val="表格样式 1"/>
    <w:autoRedefine/>
    <w:qFormat/>
    <w:uiPriority w:val="0"/>
    <w:rPr>
      <w:rFonts w:ascii="Helvetica" w:hAnsi="Helvetica" w:eastAsia="Helvetica" w:cs="Helvetica"/>
      <w:b/>
      <w:bCs/>
      <w:color w:val="000000"/>
      <w:sz w:val="21"/>
      <w:szCs w:val="22"/>
      <w:lang w:val="en-US" w:eastAsia="zh-CN" w:bidi="ar-SA"/>
    </w:rPr>
  </w:style>
  <w:style w:type="paragraph" w:customStyle="1" w:styleId="1981">
    <w:name w:val="表格样式 2"/>
    <w:autoRedefine/>
    <w:qFormat/>
    <w:uiPriority w:val="0"/>
    <w:rPr>
      <w:rFonts w:ascii="Helvetica" w:hAnsi="Helvetica" w:eastAsia="Helvetica" w:cs="Helvetica"/>
      <w:color w:val="000000"/>
      <w:sz w:val="21"/>
      <w:szCs w:val="22"/>
      <w:lang w:val="en-US" w:eastAsia="zh-CN" w:bidi="ar-SA"/>
    </w:rPr>
  </w:style>
  <w:style w:type="paragraph" w:customStyle="1" w:styleId="1982">
    <w:name w:val="_Style 26"/>
    <w:next w:val="1"/>
    <w:autoRedefine/>
    <w:qFormat/>
    <w:uiPriority w:val="0"/>
    <w:pPr>
      <w:spacing w:before="200" w:after="200" w:line="276" w:lineRule="auto"/>
      <w:ind w:left="720"/>
    </w:pPr>
    <w:rPr>
      <w:rFonts w:ascii="Calibri" w:hAnsi="Calibri" w:eastAsia="Calibri" w:cs="Calibri"/>
      <w:color w:val="000000"/>
      <w:sz w:val="21"/>
      <w:szCs w:val="22"/>
      <w:u w:color="000000"/>
      <w:lang w:val="en-US" w:eastAsia="zh-CN" w:bidi="ar-SA"/>
    </w:rPr>
  </w:style>
  <w:style w:type="table" w:customStyle="1" w:styleId="1983">
    <w:name w:val="样式5"/>
    <w:basedOn w:val="82"/>
    <w:autoRedefine/>
    <w:qFormat/>
    <w:uiPriority w:val="9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cPr>
        <w:shd w:val="clear" w:color="auto" w:fill="BFBFBF"/>
      </w:tcPr>
    </w:tblStylePr>
  </w:style>
  <w:style w:type="character" w:customStyle="1" w:styleId="1984">
    <w:name w:val="日期 Char"/>
    <w:autoRedefine/>
    <w:qFormat/>
    <w:uiPriority w:val="0"/>
    <w:rPr>
      <w:rFonts w:eastAsia="宋体"/>
      <w:kern w:val="2"/>
      <w:sz w:val="28"/>
      <w:lang w:val="en-US" w:eastAsia="zh-CN" w:bidi="ar-SA"/>
    </w:rPr>
  </w:style>
  <w:style w:type="character" w:customStyle="1" w:styleId="1985">
    <w:name w:val="正文缩进 Char"/>
    <w:autoRedefine/>
    <w:qFormat/>
    <w:uiPriority w:val="0"/>
    <w:rPr>
      <w:rFonts w:eastAsia="宋体"/>
      <w:kern w:val="2"/>
      <w:sz w:val="21"/>
      <w:lang w:val="en-US" w:eastAsia="zh-CN" w:bidi="ar-SA"/>
    </w:rPr>
  </w:style>
  <w:style w:type="character" w:customStyle="1" w:styleId="1986">
    <w:name w:val="normal105"/>
    <w:basedOn w:val="138"/>
    <w:autoRedefine/>
    <w:qFormat/>
    <w:uiPriority w:val="0"/>
  </w:style>
  <w:style w:type="character" w:customStyle="1" w:styleId="1987">
    <w:name w:val="正文文本 3 Char"/>
    <w:autoRedefine/>
    <w:qFormat/>
    <w:uiPriority w:val="0"/>
    <w:rPr>
      <w:rFonts w:ascii="Tahoma" w:hAnsi="Tahoma"/>
      <w:kern w:val="2"/>
      <w:sz w:val="16"/>
      <w:szCs w:val="16"/>
    </w:rPr>
  </w:style>
  <w:style w:type="character" w:customStyle="1" w:styleId="1988">
    <w:name w:val="*标题2 Char Char"/>
    <w:link w:val="1989"/>
    <w:autoRedefine/>
    <w:qFormat/>
    <w:uiPriority w:val="0"/>
    <w:rPr>
      <w:rFonts w:ascii="Arial" w:hAnsi="Arial" w:eastAsia="黑体"/>
      <w:b/>
      <w:bCs/>
      <w:sz w:val="30"/>
      <w:szCs w:val="32"/>
    </w:rPr>
  </w:style>
  <w:style w:type="paragraph" w:customStyle="1" w:styleId="1989">
    <w:name w:val="*标题2"/>
    <w:basedOn w:val="4"/>
    <w:next w:val="1"/>
    <w:link w:val="1988"/>
    <w:autoRedefine/>
    <w:qFormat/>
    <w:uiPriority w:val="0"/>
    <w:pPr>
      <w:tabs>
        <w:tab w:val="left" w:pos="1500"/>
      </w:tabs>
      <w:spacing w:before="0" w:after="0" w:line="240" w:lineRule="auto"/>
      <w:ind w:left="996" w:hanging="420"/>
      <w:jc w:val="left"/>
    </w:pPr>
    <w:rPr>
      <w:rFonts w:cs="宋体"/>
      <w:kern w:val="0"/>
      <w:sz w:val="30"/>
    </w:rPr>
  </w:style>
  <w:style w:type="character" w:customStyle="1" w:styleId="1990">
    <w:name w:val="case31"/>
    <w:autoRedefine/>
    <w:qFormat/>
    <w:uiPriority w:val="0"/>
    <w:rPr>
      <w:rFonts w:hint="default"/>
      <w:sz w:val="21"/>
      <w:szCs w:val="21"/>
    </w:rPr>
  </w:style>
  <w:style w:type="paragraph" w:customStyle="1" w:styleId="1991">
    <w:name w:val="wellhope正文"/>
    <w:basedOn w:val="1"/>
    <w:autoRedefine/>
    <w:qFormat/>
    <w:uiPriority w:val="0"/>
    <w:pPr>
      <w:spacing w:before="60" w:after="60" w:line="360" w:lineRule="auto"/>
      <w:ind w:firstLine="425"/>
    </w:pPr>
    <w:rPr>
      <w:rFonts w:ascii="Times New Roman" w:hAnsi="Times New Roman"/>
      <w:sz w:val="24"/>
      <w:szCs w:val="20"/>
    </w:rPr>
  </w:style>
  <w:style w:type="paragraph" w:customStyle="1" w:styleId="1992">
    <w:name w:val="样式 正文首行缩进 + 宋体 小四 首行缩进:  1 字符"/>
    <w:basedOn w:val="1"/>
    <w:next w:val="1"/>
    <w:autoRedefine/>
    <w:qFormat/>
    <w:uiPriority w:val="0"/>
    <w:pPr>
      <w:spacing w:after="120" w:line="360" w:lineRule="auto"/>
      <w:ind w:firstLine="150" w:firstLineChars="150"/>
    </w:pPr>
    <w:rPr>
      <w:rFonts w:ascii="宋体" w:hAnsi="宋体"/>
      <w:sz w:val="24"/>
      <w:szCs w:val="20"/>
    </w:rPr>
  </w:style>
  <w:style w:type="paragraph" w:customStyle="1" w:styleId="1993">
    <w:name w:val="样式 正文缩进表正文正文非缩进段1特点ALT+Z水上软件正文不缩进四号特点 Char CharNormal ..."/>
    <w:basedOn w:val="22"/>
    <w:autoRedefine/>
    <w:qFormat/>
    <w:uiPriority w:val="0"/>
    <w:pPr>
      <w:spacing w:line="360" w:lineRule="auto"/>
      <w:ind w:firstLine="560" w:firstLineChars="200"/>
    </w:pPr>
    <w:rPr>
      <w:rFonts w:ascii="Times New Roman" w:hAnsi="Times New Roman" w:eastAsia="仿宋_GB2312"/>
      <w:sz w:val="24"/>
      <w:szCs w:val="24"/>
    </w:rPr>
  </w:style>
  <w:style w:type="paragraph" w:customStyle="1" w:styleId="1994">
    <w:name w:val="样式 四号 首行缩进:  1.01 厘米"/>
    <w:basedOn w:val="1"/>
    <w:autoRedefine/>
    <w:qFormat/>
    <w:uiPriority w:val="0"/>
    <w:pPr>
      <w:tabs>
        <w:tab w:val="left" w:pos="995"/>
      </w:tabs>
      <w:ind w:left="995" w:hanging="425"/>
    </w:pPr>
    <w:rPr>
      <w:rFonts w:ascii="Times New Roman" w:hAnsi="Times New Roman"/>
      <w:sz w:val="28"/>
      <w:szCs w:val="20"/>
    </w:rPr>
  </w:style>
  <w:style w:type="paragraph" w:customStyle="1" w:styleId="1995">
    <w:name w:val="正文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6">
    <w:name w:val="修订3"/>
    <w:autoRedefine/>
    <w:qFormat/>
    <w:uiPriority w:val="99"/>
    <w:rPr>
      <w:rFonts w:ascii="Times New Roman" w:hAnsi="Times New Roman" w:eastAsia="宋体" w:cs="Times New Roman"/>
      <w:kern w:val="2"/>
      <w:sz w:val="21"/>
      <w:szCs w:val="24"/>
      <w:lang w:val="en-US" w:eastAsia="zh-CN" w:bidi="ar-SA"/>
    </w:rPr>
  </w:style>
  <w:style w:type="paragraph" w:customStyle="1" w:styleId="199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98">
    <w:name w:val="办公自动化专用标题"/>
    <w:basedOn w:val="78"/>
    <w:autoRedefine/>
    <w:qFormat/>
    <w:uiPriority w:val="0"/>
    <w:pPr>
      <w:spacing w:line="560" w:lineRule="atLeast"/>
    </w:pPr>
    <w:rPr>
      <w:rFonts w:ascii="宋体"/>
      <w:bCs w:val="0"/>
      <w:sz w:val="44"/>
      <w:szCs w:val="20"/>
      <w:lang w:val="zh-CN"/>
    </w:rPr>
  </w:style>
  <w:style w:type="paragraph" w:customStyle="1" w:styleId="1999">
    <w:name w:val="样式 隶书 三号 居中1"/>
    <w:basedOn w:val="1"/>
    <w:autoRedefine/>
    <w:qFormat/>
    <w:uiPriority w:val="0"/>
    <w:pPr>
      <w:widowControl/>
      <w:spacing w:line="288" w:lineRule="auto"/>
      <w:jc w:val="center"/>
    </w:pPr>
    <w:rPr>
      <w:rFonts w:ascii="隶书" w:hAnsi="Arial" w:eastAsia="隶书" w:cs="宋体"/>
      <w:kern w:val="0"/>
      <w:sz w:val="36"/>
      <w:szCs w:val="20"/>
    </w:rPr>
  </w:style>
  <w:style w:type="paragraph" w:customStyle="1" w:styleId="2000">
    <w:name w:val="pit"/>
    <w:basedOn w:val="1"/>
    <w:autoRedefine/>
    <w:qFormat/>
    <w:uiPriority w:val="0"/>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2001">
    <w:name w:val="题注5"/>
    <w:basedOn w:val="1"/>
    <w:next w:val="23"/>
    <w:autoRedefine/>
    <w:qFormat/>
    <w:uiPriority w:val="0"/>
    <w:pPr>
      <w:jc w:val="center"/>
    </w:pPr>
    <w:rPr>
      <w:rFonts w:ascii="Times New Roman" w:hAnsi="Times New Roman"/>
      <w:b/>
      <w:color w:val="000000"/>
      <w:sz w:val="24"/>
      <w:szCs w:val="21"/>
    </w:rPr>
  </w:style>
  <w:style w:type="paragraph" w:customStyle="1" w:styleId="2002">
    <w:name w:val="符号列表2"/>
    <w:basedOn w:val="1"/>
    <w:autoRedefine/>
    <w:qFormat/>
    <w:uiPriority w:val="0"/>
    <w:pPr>
      <w:tabs>
        <w:tab w:val="left" w:pos="113"/>
      </w:tabs>
      <w:ind w:left="227" w:hanging="227"/>
    </w:pPr>
    <w:rPr>
      <w:rFonts w:ascii="Times New Roman" w:hAnsi="Times New Roman"/>
      <w:szCs w:val="24"/>
    </w:rPr>
  </w:style>
  <w:style w:type="paragraph" w:customStyle="1" w:styleId="2003">
    <w:name w:val="样式 标题 1H1合同标题 + 小三"/>
    <w:basedOn w:val="3"/>
    <w:autoRedefine/>
    <w:qFormat/>
    <w:uiPriority w:val="0"/>
    <w:pPr>
      <w:keepNext/>
      <w:keepLines/>
      <w:widowControl/>
      <w:tabs>
        <w:tab w:val="left" w:pos="432"/>
      </w:tabs>
      <w:autoSpaceDE/>
      <w:autoSpaceDN/>
      <w:snapToGrid w:val="0"/>
      <w:spacing w:before="120" w:after="240" w:line="240" w:lineRule="atLeast"/>
      <w:ind w:left="900" w:hanging="205" w:hangingChars="205"/>
      <w:jc w:val="left"/>
    </w:pPr>
    <w:rPr>
      <w:rFonts w:ascii="Times New Roman" w:hAnsi="Times New Roman" w:eastAsia="黑体"/>
      <w:spacing w:val="10"/>
      <w:kern w:val="2"/>
      <w:sz w:val="30"/>
      <w:szCs w:val="20"/>
    </w:rPr>
  </w:style>
  <w:style w:type="paragraph" w:customStyle="1" w:styleId="2004">
    <w:name w:val="符号列表4"/>
    <w:basedOn w:val="1"/>
    <w:autoRedefine/>
    <w:qFormat/>
    <w:uiPriority w:val="0"/>
    <w:pPr>
      <w:tabs>
        <w:tab w:val="left" w:pos="0"/>
      </w:tabs>
      <w:ind w:hanging="1440"/>
    </w:pPr>
    <w:rPr>
      <w:rFonts w:ascii="Times New Roman" w:hAnsi="Times New Roman"/>
      <w:szCs w:val="24"/>
    </w:rPr>
  </w:style>
  <w:style w:type="paragraph" w:customStyle="1" w:styleId="2005">
    <w:name w:val="_Style 63"/>
    <w:basedOn w:val="1"/>
    <w:autoRedefine/>
    <w:qFormat/>
    <w:uiPriority w:val="0"/>
    <w:pPr>
      <w:widowControl/>
      <w:spacing w:after="160" w:line="240" w:lineRule="exact"/>
      <w:jc w:val="left"/>
    </w:pPr>
    <w:rPr>
      <w:rFonts w:ascii="Times New Roman" w:hAnsi="Times New Roman"/>
      <w:szCs w:val="24"/>
    </w:rPr>
  </w:style>
  <w:style w:type="paragraph" w:customStyle="1" w:styleId="2006">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7">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8">
    <w:name w:val="编号1"/>
    <w:basedOn w:val="1"/>
    <w:autoRedefine/>
    <w:qFormat/>
    <w:uiPriority w:val="0"/>
    <w:pPr>
      <w:tabs>
        <w:tab w:val="left" w:pos="1260"/>
      </w:tabs>
      <w:ind w:left="1260" w:hanging="420"/>
    </w:pPr>
    <w:rPr>
      <w:rFonts w:ascii="Times New Roman" w:hAnsi="Times New Roman"/>
      <w:szCs w:val="24"/>
    </w:rPr>
  </w:style>
  <w:style w:type="paragraph" w:customStyle="1" w:styleId="2009">
    <w:name w:val="题注4"/>
    <w:basedOn w:val="1"/>
    <w:next w:val="23"/>
    <w:autoRedefine/>
    <w:qFormat/>
    <w:uiPriority w:val="0"/>
    <w:pPr>
      <w:ind w:left="-132" w:leftChars="-64" w:right="-105" w:rightChars="-50" w:hanging="2"/>
      <w:jc w:val="center"/>
    </w:pPr>
    <w:rPr>
      <w:rFonts w:ascii="Times New Roman" w:hAnsi="Times New Roman"/>
      <w:b/>
      <w:color w:val="FF0000"/>
      <w:szCs w:val="21"/>
      <w:lang w:val="en-GB"/>
    </w:rPr>
  </w:style>
  <w:style w:type="character" w:customStyle="1" w:styleId="2010">
    <w:name w:val="NormalCharacter"/>
    <w:autoRedefine/>
    <w:qFormat/>
    <w:uiPriority w:val="0"/>
  </w:style>
  <w:style w:type="character" w:customStyle="1" w:styleId="2011">
    <w:name w:val="样式 图表标题 + 宋体 五号 Char Char"/>
    <w:link w:val="2012"/>
    <w:autoRedefine/>
    <w:qFormat/>
    <w:uiPriority w:val="0"/>
    <w:rPr>
      <w:rFonts w:ascii="Arial" w:hAnsi="Arial"/>
      <w:b/>
      <w:bCs/>
      <w:szCs w:val="18"/>
    </w:rPr>
  </w:style>
  <w:style w:type="paragraph" w:customStyle="1" w:styleId="2012">
    <w:name w:val="样式 图表标题 + 宋体 五号"/>
    <w:basedOn w:val="1"/>
    <w:link w:val="2011"/>
    <w:autoRedefine/>
    <w:qFormat/>
    <w:uiPriority w:val="0"/>
    <w:pPr>
      <w:widowControl/>
      <w:adjustRightInd w:val="0"/>
      <w:snapToGrid w:val="0"/>
      <w:spacing w:before="240" w:after="240" w:line="360" w:lineRule="auto"/>
      <w:jc w:val="center"/>
    </w:pPr>
    <w:rPr>
      <w:rFonts w:ascii="Arial" w:hAnsi="Arial" w:eastAsia="仿宋" w:cs="宋体"/>
      <w:b/>
      <w:bCs/>
      <w:kern w:val="0"/>
      <w:sz w:val="20"/>
      <w:szCs w:val="18"/>
    </w:rPr>
  </w:style>
  <w:style w:type="character" w:customStyle="1" w:styleId="2013">
    <w:name w:val="未处理的提及2"/>
    <w:basedOn w:val="138"/>
    <w:autoRedefine/>
    <w:qFormat/>
    <w:uiPriority w:val="0"/>
    <w:rPr>
      <w:color w:val="605E5C"/>
      <w:shd w:val="clear" w:color="auto" w:fill="E1DFDD"/>
    </w:rPr>
  </w:style>
  <w:style w:type="paragraph" w:customStyle="1" w:styleId="2014">
    <w:name w:val="正文首行缩进 222"/>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015">
    <w:name w:val="正文首行缩进2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2016">
    <w:name w:val="立体型 1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17">
    <w:name w:val="立体型 2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18">
    <w:name w:val="立体型 32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2019">
    <w:name w:val="列出段落5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20">
    <w:name w:val="表格内容 Char"/>
    <w:basedOn w:val="1"/>
    <w:autoRedefine/>
    <w:qFormat/>
    <w:uiPriority w:val="0"/>
    <w:pPr>
      <w:numPr>
        <w:ilvl w:val="0"/>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2021">
    <w:name w:val="表编号"/>
    <w:basedOn w:val="1"/>
    <w:next w:val="1"/>
    <w:autoRedefine/>
    <w:qFormat/>
    <w:uiPriority w:val="0"/>
    <w:pPr>
      <w:numPr>
        <w:ilvl w:val="0"/>
        <w:numId w:val="55"/>
      </w:numPr>
      <w:spacing w:line="360" w:lineRule="auto"/>
      <w:ind w:firstLine="0"/>
      <w:jc w:val="center"/>
    </w:pPr>
    <w:rPr>
      <w:rFonts w:ascii="宋体" w:hAnsi="宋体" w:cs="宋体"/>
      <w:sz w:val="24"/>
      <w:szCs w:val="20"/>
    </w:rPr>
  </w:style>
  <w:style w:type="paragraph" w:customStyle="1" w:styleId="2022">
    <w:name w:val="图文编号"/>
    <w:basedOn w:val="1"/>
    <w:link w:val="2023"/>
    <w:autoRedefine/>
    <w:qFormat/>
    <w:uiPriority w:val="0"/>
    <w:pPr>
      <w:widowControl/>
      <w:adjustRightInd w:val="0"/>
      <w:snapToGrid w:val="0"/>
      <w:spacing w:before="240" w:after="240" w:line="360" w:lineRule="auto"/>
      <w:jc w:val="center"/>
    </w:pPr>
    <w:rPr>
      <w:rFonts w:ascii="Arial" w:hAnsi="Arial"/>
      <w:b/>
      <w:szCs w:val="21"/>
    </w:rPr>
  </w:style>
  <w:style w:type="character" w:customStyle="1" w:styleId="2023">
    <w:name w:val="图文编号 Char"/>
    <w:basedOn w:val="138"/>
    <w:link w:val="2022"/>
    <w:autoRedefine/>
    <w:qFormat/>
    <w:uiPriority w:val="0"/>
    <w:rPr>
      <w:rFonts w:ascii="Arial" w:hAnsi="Arial" w:eastAsia="宋体" w:cs="Times New Roman"/>
      <w:b/>
      <w:kern w:val="2"/>
      <w:sz w:val="21"/>
      <w:szCs w:val="21"/>
    </w:rPr>
  </w:style>
  <w:style w:type="paragraph" w:customStyle="1" w:styleId="2024">
    <w:name w:val="项目2"/>
    <w:basedOn w:val="1"/>
    <w:next w:val="1"/>
    <w:autoRedefine/>
    <w:qFormat/>
    <w:uiPriority w:val="0"/>
    <w:pPr>
      <w:numPr>
        <w:ilvl w:val="5"/>
        <w:numId w:val="56"/>
      </w:numPr>
      <w:spacing w:line="360" w:lineRule="auto"/>
      <w:ind w:left="400" w:leftChars="200" w:hanging="200" w:hangingChars="200"/>
    </w:pPr>
    <w:rPr>
      <w:rFonts w:ascii="Times New Roman" w:hAnsi="Times New Roman"/>
      <w:kern w:val="0"/>
      <w:sz w:val="24"/>
      <w:szCs w:val="24"/>
    </w:rPr>
  </w:style>
  <w:style w:type="paragraph" w:customStyle="1" w:styleId="2025">
    <w:name w:val="项目1"/>
    <w:basedOn w:val="1"/>
    <w:next w:val="1"/>
    <w:autoRedefine/>
    <w:qFormat/>
    <w:uiPriority w:val="0"/>
    <w:pPr>
      <w:numPr>
        <w:ilvl w:val="4"/>
        <w:numId w:val="56"/>
      </w:numPr>
      <w:adjustRightInd w:val="0"/>
      <w:spacing w:line="360" w:lineRule="auto"/>
      <w:ind w:left="200" w:leftChars="200" w:hanging="200" w:hangingChars="200"/>
    </w:pPr>
    <w:rPr>
      <w:rFonts w:ascii="Times New Roman" w:hAnsi="Times New Roman"/>
      <w:kern w:val="0"/>
      <w:sz w:val="24"/>
      <w:szCs w:val="24"/>
    </w:rPr>
  </w:style>
  <w:style w:type="paragraph" w:customStyle="1" w:styleId="2026">
    <w:name w:val="项目3"/>
    <w:basedOn w:val="1"/>
    <w:next w:val="1"/>
    <w:autoRedefine/>
    <w:qFormat/>
    <w:uiPriority w:val="0"/>
    <w:pPr>
      <w:numPr>
        <w:ilvl w:val="6"/>
        <w:numId w:val="56"/>
      </w:numPr>
      <w:spacing w:line="360" w:lineRule="auto"/>
      <w:ind w:left="200" w:leftChars="200" w:hanging="200" w:hangingChars="200"/>
    </w:pPr>
    <w:rPr>
      <w:rFonts w:ascii="Times New Roman" w:hAnsi="Times New Roman"/>
      <w:kern w:val="0"/>
      <w:sz w:val="24"/>
      <w:szCs w:val="24"/>
    </w:rPr>
  </w:style>
  <w:style w:type="paragraph" w:customStyle="1" w:styleId="2027">
    <w:name w:val="样式 目录 5 + 左侧:  8 字符 首行缩进:  2 字符"/>
    <w:basedOn w:val="1"/>
    <w:next w:val="1"/>
    <w:autoRedefine/>
    <w:qFormat/>
    <w:uiPriority w:val="0"/>
    <w:pPr>
      <w:spacing w:line="360" w:lineRule="auto"/>
      <w:ind w:firstLine="720" w:firstLineChars="300"/>
    </w:pPr>
    <w:rPr>
      <w:rFonts w:ascii="Times New Roman" w:hAnsi="Times New Roman" w:cs="宋体"/>
      <w:kern w:val="0"/>
      <w:sz w:val="24"/>
      <w:szCs w:val="24"/>
    </w:rPr>
  </w:style>
  <w:style w:type="paragraph" w:styleId="2028">
    <w:name w:val="Quote"/>
    <w:basedOn w:val="1"/>
    <w:next w:val="1"/>
    <w:link w:val="2029"/>
    <w:autoRedefine/>
    <w:qFormat/>
    <w:uiPriority w:val="29"/>
    <w:pPr>
      <w:widowControl/>
      <w:spacing w:after="200" w:line="276" w:lineRule="auto"/>
      <w:jc w:val="left"/>
    </w:pPr>
    <w:rPr>
      <w:i/>
      <w:iCs/>
      <w:color w:val="000000"/>
      <w:kern w:val="0"/>
      <w:sz w:val="22"/>
    </w:rPr>
  </w:style>
  <w:style w:type="character" w:customStyle="1" w:styleId="2029">
    <w:name w:val="引用 字符"/>
    <w:basedOn w:val="138"/>
    <w:link w:val="2028"/>
    <w:autoRedefine/>
    <w:qFormat/>
    <w:uiPriority w:val="29"/>
    <w:rPr>
      <w:rFonts w:ascii="Calibri" w:hAnsi="Calibri" w:eastAsia="宋体" w:cs="Times New Roman"/>
      <w:i/>
      <w:iCs/>
      <w:color w:val="000000"/>
      <w:sz w:val="22"/>
      <w:szCs w:val="22"/>
    </w:rPr>
  </w:style>
  <w:style w:type="table" w:customStyle="1" w:styleId="2030">
    <w:name w:val="网格表 1 浅色1"/>
    <w:basedOn w:val="82"/>
    <w:autoRedefine/>
    <w:qFormat/>
    <w:uiPriority w:val="46"/>
    <w:rPr>
      <w:rFonts w:ascii="Calibri" w:hAnsi="Calibri" w:cs="宋体"/>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031">
    <w:name w:val="修订31"/>
    <w:autoRedefine/>
    <w:qFormat/>
    <w:uiPriority w:val="99"/>
    <w:rPr>
      <w:rFonts w:ascii="Times New Roman" w:hAnsi="Times New Roman" w:eastAsia="宋体" w:cs="Times New Roman"/>
      <w:sz w:val="24"/>
      <w:szCs w:val="24"/>
      <w:lang w:val="en-US" w:eastAsia="zh-CN" w:bidi="ar-SA"/>
    </w:rPr>
  </w:style>
  <w:style w:type="character" w:customStyle="1" w:styleId="2032">
    <w:name w:val="未处理的提及22"/>
    <w:basedOn w:val="138"/>
    <w:autoRedefine/>
    <w:qFormat/>
    <w:uiPriority w:val="99"/>
    <w:rPr>
      <w:color w:val="605E5C"/>
      <w:shd w:val="clear" w:color="auto" w:fill="E1DFDD"/>
    </w:rPr>
  </w:style>
  <w:style w:type="paragraph" w:customStyle="1" w:styleId="2033">
    <w:name w:val="修订4"/>
    <w:autoRedefine/>
    <w:qFormat/>
    <w:uiPriority w:val="99"/>
    <w:rPr>
      <w:rFonts w:ascii="Times New Roman" w:hAnsi="Times New Roman" w:eastAsia="宋体" w:cs="Times New Roman"/>
      <w:sz w:val="24"/>
      <w:szCs w:val="24"/>
      <w:lang w:val="en-US" w:eastAsia="zh-CN" w:bidi="ar-SA"/>
    </w:rPr>
  </w:style>
  <w:style w:type="paragraph" w:customStyle="1" w:styleId="2034">
    <w:name w:val="yshT正文"/>
    <w:basedOn w:val="1"/>
    <w:link w:val="2035"/>
    <w:autoRedefine/>
    <w:qFormat/>
    <w:uiPriority w:val="0"/>
    <w:pPr>
      <w:spacing w:before="120" w:after="120" w:line="360" w:lineRule="auto"/>
      <w:ind w:firstLine="200" w:firstLineChars="200"/>
      <w:jc w:val="left"/>
    </w:pPr>
    <w:rPr>
      <w:rFonts w:ascii="Arial" w:hAnsi="Arial" w:cs="宋体"/>
      <w:sz w:val="24"/>
      <w:szCs w:val="21"/>
    </w:rPr>
  </w:style>
  <w:style w:type="character" w:customStyle="1" w:styleId="2035">
    <w:name w:val="yshT正文 字符"/>
    <w:basedOn w:val="138"/>
    <w:link w:val="2034"/>
    <w:autoRedefine/>
    <w:qFormat/>
    <w:uiPriority w:val="0"/>
    <w:rPr>
      <w:rFonts w:ascii="Arial" w:hAnsi="Arial" w:eastAsia="宋体" w:cs="宋体"/>
      <w:kern w:val="2"/>
      <w:sz w:val="24"/>
      <w:szCs w:val="21"/>
    </w:rPr>
  </w:style>
  <w:style w:type="table" w:customStyle="1" w:styleId="2036">
    <w:name w:val="仲裁列表"/>
    <w:basedOn w:val="82"/>
    <w:autoRedefine/>
    <w:qFormat/>
    <w:uiPriority w:val="99"/>
    <w:pPr>
      <w:jc w:val="both"/>
    </w:pPr>
    <w:rPr>
      <w:rFonts w:ascii="Calibri" w:hAnsi="Calibri" w:eastAsia="华文细黑" w:cs="Calibri"/>
      <w:color w:val="000000"/>
    </w:rPr>
    <w:tblPr>
      <w:jc w:val="center"/>
    </w:tblPr>
    <w:trPr>
      <w:jc w:val="center"/>
    </w:trPr>
    <w:tcPr>
      <w:shd w:val="clear" w:color="auto" w:fill="FFFFFF"/>
      <w:vAlign w:val="center"/>
    </w:tcPr>
    <w:tblStylePr w:type="firstRow">
      <w:rPr>
        <w:rFonts w:eastAsia="Gadugi"/>
        <w:b/>
        <w:bCs/>
        <w:color w:val="FFFFFF"/>
        <w:sz w:val="18"/>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hint="default" w:ascii="Times New Roman" w:hAnsi="Times New Roman" w:eastAsia="Gadugi" w:cs="Times New Roman"/>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37">
    <w:name w:val="Section Heading"/>
    <w:basedOn w:val="1"/>
    <w:autoRedefine/>
    <w:qFormat/>
    <w:uiPriority w:val="0"/>
    <w:pPr>
      <w:widowControl/>
      <w:spacing w:before="120" w:after="120" w:line="360" w:lineRule="auto"/>
      <w:ind w:firstLine="400" w:firstLineChars="200"/>
      <w:jc w:val="left"/>
    </w:pPr>
    <w:rPr>
      <w:rFonts w:ascii="Book Antiqua" w:hAnsi="Book Antiqua"/>
      <w:b/>
      <w:kern w:val="0"/>
      <w:sz w:val="24"/>
      <w:szCs w:val="20"/>
    </w:rPr>
  </w:style>
  <w:style w:type="character" w:customStyle="1" w:styleId="2038">
    <w:name w:val="fo Char"/>
    <w:basedOn w:val="138"/>
    <w:autoRedefine/>
    <w:qFormat/>
    <w:uiPriority w:val="0"/>
    <w:rPr>
      <w:rFonts w:eastAsia="宋体"/>
      <w:kern w:val="2"/>
      <w:sz w:val="18"/>
      <w:szCs w:val="18"/>
      <w:lang w:val="en-US" w:eastAsia="zh-CN" w:bidi="ar-SA"/>
    </w:rPr>
  </w:style>
  <w:style w:type="paragraph" w:customStyle="1" w:styleId="2039">
    <w:name w:val="表格列头"/>
    <w:basedOn w:val="454"/>
    <w:autoRedefine/>
    <w:qFormat/>
    <w:uiPriority w:val="0"/>
    <w:pPr>
      <w:widowControl/>
      <w:adjustRightInd w:val="0"/>
      <w:snapToGrid w:val="0"/>
      <w:spacing w:line="240" w:lineRule="auto"/>
      <w:jc w:val="left"/>
    </w:pPr>
    <w:rPr>
      <w:rFonts w:ascii="Arial" w:hAnsi="Arial" w:eastAsia="微软雅黑" w:cs="宋体"/>
      <w:b/>
      <w:kern w:val="2"/>
      <w:sz w:val="21"/>
      <w:szCs w:val="18"/>
    </w:rPr>
  </w:style>
  <w:style w:type="paragraph" w:customStyle="1" w:styleId="2040">
    <w:name w:val="样式 宋体 小四 首行缩进:  0.74 厘米"/>
    <w:basedOn w:val="1"/>
    <w:autoRedefine/>
    <w:qFormat/>
    <w:uiPriority w:val="0"/>
    <w:pPr>
      <w:numPr>
        <w:ilvl w:val="0"/>
        <w:numId w:val="57"/>
      </w:numPr>
      <w:spacing w:before="120" w:after="120" w:line="360" w:lineRule="auto"/>
      <w:ind w:firstLine="0" w:firstLineChars="200"/>
    </w:pPr>
    <w:rPr>
      <w:rFonts w:ascii="华文细黑" w:hAnsi="华文细黑" w:eastAsia="华文细黑" w:cs="宋体"/>
      <w:sz w:val="24"/>
      <w:szCs w:val="20"/>
    </w:rPr>
  </w:style>
  <w:style w:type="paragraph" w:customStyle="1" w:styleId="2041">
    <w:name w:val="样式 宋体 小五 加粗 居中"/>
    <w:basedOn w:val="1"/>
    <w:autoRedefine/>
    <w:qFormat/>
    <w:uiPriority w:val="0"/>
    <w:pPr>
      <w:spacing w:beforeLines="50" w:afterLines="50" w:line="240" w:lineRule="exact"/>
      <w:ind w:firstLine="200" w:firstLineChars="200"/>
      <w:jc w:val="center"/>
    </w:pPr>
    <w:rPr>
      <w:rFonts w:ascii="宋体" w:hAnsi="宋体" w:eastAsia="仿宋_GB2312" w:cs="宋体"/>
      <w:bCs/>
      <w:kern w:val="0"/>
      <w:sz w:val="18"/>
      <w:szCs w:val="20"/>
    </w:rPr>
  </w:style>
  <w:style w:type="character" w:customStyle="1" w:styleId="2042">
    <w:name w:val="样式 宋体 小五 加粗"/>
    <w:basedOn w:val="138"/>
    <w:autoRedefine/>
    <w:qFormat/>
    <w:uiPriority w:val="0"/>
    <w:rPr>
      <w:rFonts w:ascii="宋体" w:hAnsi="宋体" w:eastAsia="仿宋_GB2312"/>
      <w:bCs/>
      <w:kern w:val="0"/>
      <w:sz w:val="18"/>
    </w:rPr>
  </w:style>
  <w:style w:type="character" w:customStyle="1" w:styleId="2043">
    <w:name w:val="样式 宋体 小五"/>
    <w:basedOn w:val="138"/>
    <w:autoRedefine/>
    <w:qFormat/>
    <w:uiPriority w:val="0"/>
    <w:rPr>
      <w:rFonts w:ascii="宋体" w:hAnsi="宋体" w:eastAsia="仿宋_GB2312"/>
      <w:kern w:val="0"/>
      <w:sz w:val="18"/>
    </w:rPr>
  </w:style>
  <w:style w:type="paragraph" w:customStyle="1" w:styleId="2044">
    <w:name w:val="样式 宋体 小五 居中"/>
    <w:basedOn w:val="1"/>
    <w:autoRedefine/>
    <w:qFormat/>
    <w:uiPriority w:val="0"/>
    <w:pPr>
      <w:spacing w:before="120" w:after="120" w:line="300" w:lineRule="auto"/>
      <w:ind w:firstLine="200" w:firstLineChars="200"/>
      <w:jc w:val="center"/>
    </w:pPr>
    <w:rPr>
      <w:rFonts w:ascii="仿宋_GB2312" w:hAnsi="宋体" w:eastAsia="仿宋_GB2312" w:cs="宋体"/>
      <w:kern w:val="0"/>
      <w:sz w:val="18"/>
      <w:szCs w:val="18"/>
    </w:rPr>
  </w:style>
  <w:style w:type="paragraph" w:customStyle="1" w:styleId="2045">
    <w:name w:val="样式 题注 + 宋体 小五 加粗 居中 首行缩进:  2 字符"/>
    <w:basedOn w:val="23"/>
    <w:autoRedefine/>
    <w:qFormat/>
    <w:uiPriority w:val="0"/>
    <w:pPr>
      <w:spacing w:before="0" w:beforeLines="50" w:after="0" w:afterLines="50" w:line="300" w:lineRule="auto"/>
      <w:ind w:firstLine="420" w:firstLineChars="200"/>
      <w:jc w:val="center"/>
    </w:pPr>
    <w:rPr>
      <w:rFonts w:ascii="宋体" w:hAnsi="宋体" w:eastAsia="宋体" w:cs="宋体"/>
      <w:bCs/>
      <w:sz w:val="21"/>
      <w:szCs w:val="21"/>
    </w:rPr>
  </w:style>
  <w:style w:type="paragraph" w:customStyle="1" w:styleId="2046">
    <w:name w:val="正文-廖"/>
    <w:basedOn w:val="1"/>
    <w:link w:val="2047"/>
    <w:autoRedefine/>
    <w:qFormat/>
    <w:uiPriority w:val="0"/>
    <w:pPr>
      <w:widowControl/>
      <w:adjustRightInd w:val="0"/>
      <w:snapToGrid w:val="0"/>
      <w:spacing w:before="120" w:after="120" w:line="360" w:lineRule="auto"/>
      <w:ind w:firstLine="480" w:firstLineChars="200"/>
      <w:jc w:val="left"/>
    </w:pPr>
    <w:rPr>
      <w:rFonts w:ascii="Times New Roman" w:hAnsi="Times New Roman"/>
      <w:sz w:val="24"/>
      <w:szCs w:val="24"/>
    </w:rPr>
  </w:style>
  <w:style w:type="character" w:customStyle="1" w:styleId="2047">
    <w:name w:val="正文-廖 Char"/>
    <w:basedOn w:val="138"/>
    <w:link w:val="2046"/>
    <w:autoRedefine/>
    <w:qFormat/>
    <w:uiPriority w:val="0"/>
    <w:rPr>
      <w:rFonts w:ascii="Times New Roman" w:hAnsi="Times New Roman" w:eastAsia="宋体" w:cs="Times New Roman"/>
      <w:kern w:val="2"/>
      <w:sz w:val="24"/>
      <w:szCs w:val="24"/>
    </w:rPr>
  </w:style>
  <w:style w:type="paragraph" w:customStyle="1" w:styleId="2048">
    <w:name w:val="标题 12"/>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paragraph" w:customStyle="1" w:styleId="2049">
    <w:name w:val="数字样式"/>
    <w:basedOn w:val="1"/>
    <w:link w:val="2050"/>
    <w:autoRedefine/>
    <w:qFormat/>
    <w:uiPriority w:val="0"/>
    <w:pPr>
      <w:spacing w:before="120" w:after="120" w:line="360" w:lineRule="auto"/>
      <w:ind w:left="851" w:hanging="369" w:firstLineChars="200"/>
    </w:pPr>
    <w:rPr>
      <w:rFonts w:ascii="Times New Roman" w:hAnsi="Times New Roman"/>
      <w:sz w:val="24"/>
      <w:szCs w:val="24"/>
    </w:rPr>
  </w:style>
  <w:style w:type="character" w:customStyle="1" w:styleId="2050">
    <w:name w:val="数字样式 Char"/>
    <w:basedOn w:val="138"/>
    <w:link w:val="2049"/>
    <w:autoRedefine/>
    <w:qFormat/>
    <w:uiPriority w:val="0"/>
    <w:rPr>
      <w:rFonts w:ascii="Times New Roman" w:hAnsi="Times New Roman" w:eastAsia="宋体" w:cs="Times New Roman"/>
      <w:kern w:val="2"/>
      <w:sz w:val="24"/>
      <w:szCs w:val="24"/>
    </w:rPr>
  </w:style>
  <w:style w:type="paragraph" w:customStyle="1" w:styleId="2051">
    <w:name w:val="GZ_Level_1"/>
    <w:basedOn w:val="3"/>
    <w:autoRedefine/>
    <w:qFormat/>
    <w:uiPriority w:val="0"/>
    <w:pPr>
      <w:keepNext/>
      <w:keepLines/>
      <w:pageBreakBefore/>
      <w:numPr>
        <w:ilvl w:val="0"/>
        <w:numId w:val="58"/>
      </w:numPr>
      <w:tabs>
        <w:tab w:val="left" w:pos="1699"/>
      </w:tabs>
      <w:autoSpaceDE/>
      <w:autoSpaceDN/>
      <w:adjustRightInd/>
      <w:spacing w:before="340" w:after="330"/>
      <w:ind w:left="0" w:firstLine="0" w:firstLineChars="200"/>
    </w:pPr>
    <w:rPr>
      <w:rFonts w:ascii="宋体" w:hAnsi="宋体" w:eastAsia="华文细黑"/>
      <w:kern w:val="32"/>
      <w:sz w:val="44"/>
      <w:szCs w:val="32"/>
    </w:rPr>
  </w:style>
  <w:style w:type="paragraph" w:customStyle="1" w:styleId="2052">
    <w:name w:val="样式 标题 3 + Arial 黑色"/>
    <w:basedOn w:val="21"/>
    <w:next w:val="21"/>
    <w:link w:val="2053"/>
    <w:autoRedefine/>
    <w:qFormat/>
    <w:uiPriority w:val="0"/>
    <w:pPr>
      <w:widowControl w:val="0"/>
      <w:tabs>
        <w:tab w:val="clear" w:pos="454"/>
        <w:tab w:val="clear" w:pos="720"/>
      </w:tabs>
      <w:spacing w:before="120" w:after="120" w:line="360" w:lineRule="auto"/>
      <w:ind w:left="420" w:hanging="420"/>
      <w:jc w:val="both"/>
    </w:pPr>
    <w:rPr>
      <w:rFonts w:ascii="Arial" w:hAnsi="Arial" w:eastAsia="华文细黑"/>
      <w:b/>
      <w:color w:val="000000"/>
      <w:kern w:val="2"/>
      <w:sz w:val="32"/>
      <w:szCs w:val="24"/>
      <w:lang w:val="zh-CN"/>
    </w:rPr>
  </w:style>
  <w:style w:type="character" w:customStyle="1" w:styleId="2053">
    <w:name w:val="样式 标题 3 + Arial 黑色 Char Char"/>
    <w:link w:val="2052"/>
    <w:autoRedefine/>
    <w:qFormat/>
    <w:uiPriority w:val="0"/>
    <w:rPr>
      <w:rFonts w:ascii="Arial" w:hAnsi="Arial" w:eastAsia="华文细黑" w:cs="Times New Roman"/>
      <w:b/>
      <w:color w:val="000000"/>
      <w:kern w:val="2"/>
      <w:sz w:val="32"/>
      <w:szCs w:val="24"/>
      <w:lang w:val="zh-CN"/>
    </w:rPr>
  </w:style>
  <w:style w:type="paragraph" w:customStyle="1" w:styleId="2054">
    <w:name w:val="繁体正文"/>
    <w:basedOn w:val="1"/>
    <w:autoRedefine/>
    <w:qFormat/>
    <w:uiPriority w:val="0"/>
    <w:pPr>
      <w:adjustRightInd w:val="0"/>
      <w:snapToGrid w:val="0"/>
      <w:spacing w:before="120" w:after="120" w:line="360" w:lineRule="auto"/>
      <w:ind w:firstLine="200" w:firstLineChars="200"/>
    </w:pPr>
    <w:rPr>
      <w:rFonts w:ascii="宋体" w:hAnsi="宋体" w:eastAsia="PMingLiU"/>
      <w:color w:val="000000"/>
      <w:sz w:val="24"/>
      <w:szCs w:val="21"/>
      <w:lang w:eastAsia="zh-TW"/>
    </w:rPr>
  </w:style>
  <w:style w:type="paragraph" w:customStyle="1" w:styleId="2055">
    <w:name w:val="样式 表标题 + (中文) 宋体 加粗 首行缩进:  0 厘米 段前: 0.5 行 段后: 0.5 行 行距: 1.5..."/>
    <w:basedOn w:val="1"/>
    <w:autoRedefine/>
    <w:qFormat/>
    <w:uiPriority w:val="0"/>
    <w:pPr>
      <w:widowControl/>
      <w:adjustRightInd w:val="0"/>
      <w:snapToGrid w:val="0"/>
      <w:spacing w:beforeLines="50" w:afterLines="50" w:line="360" w:lineRule="auto"/>
      <w:ind w:firstLine="200" w:firstLineChars="200"/>
      <w:jc w:val="center"/>
    </w:pPr>
    <w:rPr>
      <w:rFonts w:ascii="Times New Roman" w:hAnsi="Times New Roman" w:eastAsia="华文细黑" w:cs="宋体"/>
      <w:b/>
      <w:bCs/>
      <w:sz w:val="24"/>
      <w:szCs w:val="20"/>
    </w:rPr>
  </w:style>
  <w:style w:type="paragraph" w:customStyle="1" w:styleId="2056">
    <w:name w:val="样式 首行缩进:  2 字符3"/>
    <w:basedOn w:val="1"/>
    <w:autoRedefine/>
    <w:qFormat/>
    <w:uiPriority w:val="0"/>
    <w:pPr>
      <w:spacing w:beforeLines="50" w:afterLines="50" w:line="300" w:lineRule="auto"/>
      <w:ind w:firstLine="200" w:firstLineChars="200"/>
    </w:pPr>
    <w:rPr>
      <w:rFonts w:eastAsia="仿宋_GB2312" w:cs="宋体"/>
      <w:sz w:val="24"/>
      <w:szCs w:val="20"/>
    </w:rPr>
  </w:style>
  <w:style w:type="character" w:customStyle="1" w:styleId="2057">
    <w:name w:val="short_text1"/>
    <w:autoRedefine/>
    <w:qFormat/>
    <w:uiPriority w:val="0"/>
    <w:rPr>
      <w:sz w:val="29"/>
      <w:szCs w:val="29"/>
    </w:rPr>
  </w:style>
  <w:style w:type="paragraph" w:customStyle="1" w:styleId="2058">
    <w:name w:val="标题 13"/>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table" w:customStyle="1" w:styleId="2059">
    <w:name w:val="信息系统列表"/>
    <w:basedOn w:val="136"/>
    <w:autoRedefine/>
    <w:qFormat/>
    <w:uiPriority w:val="99"/>
    <w:pPr>
      <w:jc w:val="both"/>
      <w:textAlignment w:val="center"/>
    </w:pPr>
    <w:rPr>
      <w:rFonts w:eastAsia="华文细黑"/>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B05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9FF99"/>
      </w:tcPr>
    </w:tblStylePr>
  </w:style>
  <w:style w:type="table" w:customStyle="1" w:styleId="2060">
    <w:name w:val="计时记分系统列表"/>
    <w:basedOn w:val="2059"/>
    <w:autoRedefine/>
    <w:qFormat/>
    <w:uiPriority w:val="99"/>
    <w:pPr>
      <w:jc w:val="left"/>
    </w:pPr>
    <w:rPr>
      <w:sz w:val="21"/>
    </w:rPr>
    <w:tcPr>
      <w:shd w:val="clear" w:color="auto" w:fill="FFFFFF"/>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EA6A"/>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pPr>
        <w:wordWrap/>
        <w:ind w:firstLine="0" w:firstLineChars="0"/>
      </w:p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ind w:firstLine="0" w:firstLineChars="0"/>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E7FFF0"/>
      </w:tcPr>
    </w:tblStylePr>
  </w:style>
  <w:style w:type="table" w:customStyle="1" w:styleId="2061">
    <w:name w:val="仲裁列表-1"/>
    <w:basedOn w:val="82"/>
    <w:autoRedefine/>
    <w:qFormat/>
    <w:uiPriority w:val="99"/>
    <w:pPr>
      <w:jc w:val="both"/>
      <w:textAlignment w:val="center"/>
    </w:pPr>
    <w:rPr>
      <w:rFonts w:ascii="Calibri" w:hAnsi="Calibri" w:eastAsia="华文细黑" w:cs="Calibri"/>
      <w:color w:val="000000"/>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0" w:firstLineChars="0"/>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spacing w:line="240" w:lineRule="auto"/>
        <w:ind w:firstLine="0" w:firstLineChars="0"/>
        <w:jc w:val="both"/>
        <w:outlineLvl w:val="9"/>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62">
    <w:name w:val="阳"/>
    <w:basedOn w:val="3"/>
    <w:link w:val="2063"/>
    <w:autoRedefine/>
    <w:qFormat/>
    <w:uiPriority w:val="0"/>
    <w:pPr>
      <w:keepLines/>
      <w:shd w:val="clear" w:color="auto" w:fill="00B050"/>
      <w:tabs>
        <w:tab w:val="left" w:pos="960"/>
      </w:tabs>
      <w:autoSpaceDE/>
      <w:autoSpaceDN/>
      <w:snapToGrid w:val="0"/>
      <w:spacing w:before="240" w:beforeLines="100" w:after="180" w:afterLines="100"/>
      <w:ind w:left="960" w:firstLine="200" w:firstLineChars="200"/>
    </w:pPr>
    <w:rPr>
      <w:rFonts w:ascii="宋体" w:hAnsi="宋体" w:eastAsia="华文细黑"/>
      <w:bCs w:val="0"/>
      <w:color w:val="FFFFFF"/>
      <w:kern w:val="44"/>
      <w:sz w:val="44"/>
      <w:szCs w:val="44"/>
    </w:rPr>
  </w:style>
  <w:style w:type="character" w:customStyle="1" w:styleId="2063">
    <w:name w:val="阳 Char"/>
    <w:link w:val="2062"/>
    <w:autoRedefine/>
    <w:qFormat/>
    <w:uiPriority w:val="0"/>
    <w:rPr>
      <w:rFonts w:ascii="宋体" w:hAnsi="宋体" w:eastAsia="华文细黑" w:cs="Times New Roman"/>
      <w:b/>
      <w:color w:val="FFFFFF"/>
      <w:kern w:val="44"/>
      <w:sz w:val="44"/>
      <w:szCs w:val="44"/>
      <w:shd w:val="clear" w:color="auto" w:fill="00B050"/>
    </w:rPr>
  </w:style>
  <w:style w:type="character" w:customStyle="1" w:styleId="2064">
    <w:name w:val="样式1 Char"/>
    <w:autoRedefine/>
    <w:qFormat/>
    <w:uiPriority w:val="0"/>
    <w:rPr>
      <w:rFonts w:eastAsia="华文细黑"/>
      <w:kern w:val="2"/>
      <w:sz w:val="24"/>
      <w:szCs w:val="24"/>
    </w:rPr>
  </w:style>
  <w:style w:type="paragraph" w:customStyle="1" w:styleId="2065">
    <w:name w:val="样式0"/>
    <w:basedOn w:val="1"/>
    <w:link w:val="2066"/>
    <w:autoRedefine/>
    <w:qFormat/>
    <w:uiPriority w:val="0"/>
    <w:pPr>
      <w:spacing w:before="120" w:after="120" w:line="360" w:lineRule="auto"/>
      <w:ind w:left="1320" w:hanging="1320" w:firstLineChars="200"/>
    </w:pPr>
    <w:rPr>
      <w:rFonts w:ascii="Times New Roman" w:hAnsi="Times New Roman" w:eastAsia="华文细黑"/>
      <w:sz w:val="24"/>
      <w:szCs w:val="24"/>
    </w:rPr>
  </w:style>
  <w:style w:type="character" w:customStyle="1" w:styleId="2066">
    <w:name w:val="样式0 Char"/>
    <w:link w:val="2065"/>
    <w:autoRedefine/>
    <w:qFormat/>
    <w:uiPriority w:val="0"/>
    <w:rPr>
      <w:rFonts w:ascii="Times New Roman" w:hAnsi="Times New Roman" w:eastAsia="华文细黑" w:cs="Times New Roman"/>
      <w:kern w:val="2"/>
      <w:sz w:val="24"/>
      <w:szCs w:val="24"/>
    </w:rPr>
  </w:style>
  <w:style w:type="character" w:customStyle="1" w:styleId="2067">
    <w:name w:val="样式5 Char"/>
    <w:autoRedefine/>
    <w:qFormat/>
    <w:uiPriority w:val="0"/>
    <w:rPr>
      <w:rFonts w:ascii="Times New Roman" w:hAnsi="宋体" w:eastAsia="华文细黑" w:cs="Times New Roman"/>
      <w:sz w:val="24"/>
      <w:szCs w:val="24"/>
    </w:rPr>
  </w:style>
  <w:style w:type="paragraph" w:customStyle="1" w:styleId="2068">
    <w:name w:val="冬正文-楷"/>
    <w:basedOn w:val="1"/>
    <w:link w:val="2069"/>
    <w:autoRedefine/>
    <w:qFormat/>
    <w:uiPriority w:val="0"/>
    <w:pPr>
      <w:spacing w:beforeLines="50" w:afterLines="50" w:line="360" w:lineRule="auto"/>
      <w:ind w:firstLine="480" w:firstLineChars="200"/>
      <w:jc w:val="left"/>
    </w:pPr>
    <w:rPr>
      <w:rFonts w:ascii="楷体" w:hAnsi="楷体" w:eastAsia="楷体"/>
      <w:sz w:val="24"/>
    </w:rPr>
  </w:style>
  <w:style w:type="character" w:customStyle="1" w:styleId="2069">
    <w:name w:val="冬正文-楷 Char"/>
    <w:link w:val="2068"/>
    <w:autoRedefine/>
    <w:qFormat/>
    <w:uiPriority w:val="0"/>
    <w:rPr>
      <w:rFonts w:ascii="楷体" w:hAnsi="楷体" w:eastAsia="楷体" w:cs="Times New Roman"/>
      <w:kern w:val="2"/>
      <w:sz w:val="24"/>
      <w:szCs w:val="22"/>
    </w:rPr>
  </w:style>
  <w:style w:type="paragraph" w:customStyle="1" w:styleId="2070">
    <w:name w:val="Char Char2 Char Char"/>
    <w:basedOn w:val="1"/>
    <w:autoRedefine/>
    <w:qFormat/>
    <w:uiPriority w:val="0"/>
    <w:pPr>
      <w:spacing w:before="120" w:after="120" w:line="360" w:lineRule="auto"/>
      <w:ind w:firstLine="200" w:firstLineChars="200"/>
    </w:pPr>
    <w:rPr>
      <w:rFonts w:ascii="Times New Roman" w:hAnsi="Times New Roman"/>
      <w:kern w:val="0"/>
      <w:sz w:val="20"/>
      <w:szCs w:val="20"/>
    </w:rPr>
  </w:style>
  <w:style w:type="paragraph" w:customStyle="1" w:styleId="2071">
    <w:name w:val="front date/ref"/>
    <w:basedOn w:val="1"/>
    <w:autoRedefine/>
    <w:qFormat/>
    <w:uiPriority w:val="0"/>
    <w:pPr>
      <w:keepNext/>
      <w:keepLines/>
      <w:framePr w:w="3520" w:hSpace="10780" w:vSpace="10780" w:wrap="around" w:vAnchor="page" w:hAnchor="page" w:xAlign="center" w:y="10782"/>
      <w:widowControl/>
      <w:spacing w:before="240" w:after="140" w:line="360" w:lineRule="auto"/>
      <w:ind w:left="1699" w:firstLine="200" w:firstLineChars="200"/>
      <w:jc w:val="center"/>
    </w:pPr>
    <w:rPr>
      <w:rFonts w:ascii="Univers 57 Condensed" w:hAnsi="Univers 57 Condensed"/>
      <w:kern w:val="0"/>
      <w:sz w:val="22"/>
      <w:szCs w:val="20"/>
      <w:lang w:val="en-GB" w:eastAsia="en-US"/>
    </w:rPr>
  </w:style>
  <w:style w:type="paragraph" w:customStyle="1" w:styleId="2072">
    <w:name w:val="toc title"/>
    <w:autoRedefine/>
    <w:qFormat/>
    <w:uiPriority w:val="0"/>
    <w:pPr>
      <w:keepNext/>
      <w:keepLines/>
      <w:pageBreakBefore/>
      <w:pBdr>
        <w:bottom w:val="single" w:color="auto" w:sz="4" w:space="1"/>
      </w:pBdr>
      <w:spacing w:before="240" w:after="480"/>
      <w:ind w:firstLine="1701"/>
    </w:pPr>
    <w:rPr>
      <w:rFonts w:ascii="Univers 57 Condensed" w:hAnsi="Univers 57 Condensed" w:eastAsia="宋体" w:cs="Times New Roman"/>
      <w:b/>
      <w:sz w:val="36"/>
      <w:lang w:val="en-GB" w:eastAsia="en-US" w:bidi="ar-SA"/>
    </w:rPr>
  </w:style>
  <w:style w:type="paragraph" w:customStyle="1" w:styleId="2073">
    <w:name w:val="table head"/>
    <w:basedOn w:val="1"/>
    <w:autoRedefine/>
    <w:qFormat/>
    <w:uiPriority w:val="0"/>
    <w:pPr>
      <w:keepNext/>
      <w:keepLines/>
      <w:widowControl/>
      <w:spacing w:before="60" w:after="60" w:line="360" w:lineRule="auto"/>
      <w:ind w:left="1699" w:firstLine="200" w:firstLineChars="200"/>
    </w:pPr>
    <w:rPr>
      <w:rFonts w:ascii="Univers 57 Condensed" w:hAnsi="Univers 57 Condensed"/>
      <w:b/>
      <w:kern w:val="0"/>
      <w:sz w:val="18"/>
      <w:szCs w:val="20"/>
      <w:lang w:val="en-GB" w:eastAsia="en-US"/>
    </w:rPr>
  </w:style>
  <w:style w:type="table" w:customStyle="1" w:styleId="2074">
    <w:name w:val="浅色列表 - 强调文字颜色 11"/>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075">
    <w:name w:val="浅色列表 - 强调文字颜色 12"/>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76">
    <w:name w:val="keyword"/>
    <w:basedOn w:val="138"/>
    <w:autoRedefine/>
    <w:qFormat/>
    <w:uiPriority w:val="0"/>
  </w:style>
  <w:style w:type="character" w:customStyle="1" w:styleId="2077">
    <w:name w:val="页码1"/>
    <w:basedOn w:val="138"/>
    <w:autoRedefine/>
    <w:qFormat/>
    <w:uiPriority w:val="0"/>
  </w:style>
  <w:style w:type="paragraph" w:customStyle="1" w:styleId="2078">
    <w:name w:val="真正 正文"/>
    <w:basedOn w:val="1"/>
    <w:link w:val="2079"/>
    <w:autoRedefine/>
    <w:qFormat/>
    <w:uiPriority w:val="0"/>
    <w:pPr>
      <w:spacing w:before="120" w:after="120" w:line="360" w:lineRule="auto"/>
      <w:ind w:firstLine="420"/>
    </w:pPr>
    <w:rPr>
      <w:rFonts w:ascii="Times New Roman" w:hAnsi="Times New Roman" w:cs="宋体"/>
      <w:sz w:val="24"/>
      <w:szCs w:val="20"/>
    </w:rPr>
  </w:style>
  <w:style w:type="character" w:customStyle="1" w:styleId="2079">
    <w:name w:val="真正 正文 Char"/>
    <w:link w:val="2078"/>
    <w:autoRedefine/>
    <w:qFormat/>
    <w:uiPriority w:val="0"/>
    <w:rPr>
      <w:rFonts w:ascii="Times New Roman" w:hAnsi="Times New Roman" w:eastAsia="宋体"/>
      <w:kern w:val="2"/>
      <w:sz w:val="24"/>
    </w:rPr>
  </w:style>
  <w:style w:type="character" w:customStyle="1" w:styleId="2080">
    <w:name w:val="冬1级 Char"/>
    <w:basedOn w:val="138"/>
    <w:autoRedefine/>
    <w:qFormat/>
    <w:uiPriority w:val="0"/>
    <w:rPr>
      <w:rFonts w:ascii="Arial" w:hAnsi="Arial"/>
      <w:b/>
      <w:sz w:val="36"/>
      <w:szCs w:val="36"/>
    </w:rPr>
  </w:style>
  <w:style w:type="paragraph" w:customStyle="1" w:styleId="2081">
    <w:name w:val="图文居中"/>
    <w:basedOn w:val="1"/>
    <w:next w:val="1"/>
    <w:autoRedefine/>
    <w:qFormat/>
    <w:uiPriority w:val="0"/>
    <w:pPr>
      <w:keepNext/>
      <w:spacing w:before="120" w:after="120"/>
      <w:jc w:val="center"/>
    </w:pPr>
    <w:rPr>
      <w:rFonts w:cs="宋体"/>
    </w:rPr>
  </w:style>
  <w:style w:type="paragraph" w:customStyle="1" w:styleId="2082">
    <w:name w:val="表格居中"/>
    <w:basedOn w:val="454"/>
    <w:autoRedefine/>
    <w:qFormat/>
    <w:uiPriority w:val="0"/>
    <w:pPr>
      <w:widowControl/>
      <w:adjustRightInd w:val="0"/>
      <w:snapToGrid w:val="0"/>
      <w:spacing w:line="240" w:lineRule="auto"/>
      <w:jc w:val="center"/>
      <w:textAlignment w:val="auto"/>
    </w:pPr>
    <w:rPr>
      <w:rFonts w:eastAsia="微软雅黑" w:cs="宋体"/>
      <w:kern w:val="2"/>
      <w:sz w:val="21"/>
      <w:szCs w:val="18"/>
    </w:rPr>
  </w:style>
  <w:style w:type="paragraph" w:customStyle="1" w:styleId="2083">
    <w:name w:val="亚沙表格正文"/>
    <w:basedOn w:val="2084"/>
    <w:autoRedefine/>
    <w:qFormat/>
    <w:uiPriority w:val="0"/>
    <w:rPr>
      <w:rFonts w:ascii="Arial" w:hAnsi="Arial"/>
    </w:rPr>
  </w:style>
  <w:style w:type="paragraph" w:customStyle="1" w:styleId="2084">
    <w:name w:val="亚沙表格格式"/>
    <w:basedOn w:val="454"/>
    <w:next w:val="1"/>
    <w:autoRedefine/>
    <w:qFormat/>
    <w:uiPriority w:val="0"/>
    <w:pPr>
      <w:widowControl/>
      <w:adjustRightInd w:val="0"/>
      <w:snapToGrid w:val="0"/>
      <w:spacing w:line="240" w:lineRule="auto"/>
      <w:jc w:val="left"/>
      <w:textAlignment w:val="auto"/>
    </w:pPr>
    <w:rPr>
      <w:rFonts w:eastAsia="微软雅黑" w:cs="宋体"/>
      <w:kern w:val="2"/>
      <w:sz w:val="21"/>
      <w:szCs w:val="18"/>
    </w:rPr>
  </w:style>
  <w:style w:type="paragraph" w:customStyle="1" w:styleId="2085">
    <w:name w:val="图片格式"/>
    <w:basedOn w:val="1"/>
    <w:next w:val="1"/>
    <w:autoRedefine/>
    <w:qFormat/>
    <w:uiPriority w:val="0"/>
    <w:pPr>
      <w:spacing w:before="120" w:after="120" w:line="360" w:lineRule="auto"/>
      <w:jc w:val="center"/>
    </w:pPr>
    <w:rPr>
      <w:rFonts w:ascii="Arial" w:hAnsi="Arial" w:eastAsia="微软雅黑"/>
      <w:b/>
      <w:kern w:val="0"/>
      <w:sz w:val="20"/>
      <w:szCs w:val="20"/>
    </w:rPr>
  </w:style>
  <w:style w:type="table" w:customStyle="1" w:styleId="2086">
    <w:name w:val="Table Normal"/>
    <w:autoRedefine/>
    <w:qFormat/>
    <w:uiPriority w:val="2"/>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2087">
    <w:name w:val="亚沙正文"/>
    <w:basedOn w:val="1"/>
    <w:autoRedefine/>
    <w:qFormat/>
    <w:uiPriority w:val="0"/>
    <w:pPr>
      <w:spacing w:before="120" w:after="120" w:line="360" w:lineRule="auto"/>
      <w:ind w:firstLine="480" w:firstLineChars="200"/>
      <w:jc w:val="left"/>
    </w:pPr>
    <w:rPr>
      <w:rFonts w:ascii="Arial" w:hAnsi="Arial"/>
      <w:kern w:val="0"/>
      <w:sz w:val="24"/>
      <w:szCs w:val="24"/>
    </w:rPr>
  </w:style>
  <w:style w:type="table" w:customStyle="1" w:styleId="2088">
    <w:name w:val="TableGrid"/>
    <w:autoRedefine/>
    <w:qFormat/>
    <w:uiPriority w:val="0"/>
    <w:rPr>
      <w:rFonts w:ascii="Calibri" w:hAnsi="Calibri" w:cs="Calibri"/>
    </w:rPr>
    <w:tblPr>
      <w:tblCellMar>
        <w:top w:w="0" w:type="dxa"/>
        <w:left w:w="0" w:type="dxa"/>
        <w:bottom w:w="0" w:type="dxa"/>
        <w:right w:w="0" w:type="dxa"/>
      </w:tblCellMar>
    </w:tblPr>
  </w:style>
  <w:style w:type="paragraph" w:customStyle="1" w:styleId="2089">
    <w:name w:val="报告-正文"/>
    <w:autoRedefine/>
    <w:qFormat/>
    <w:uiPriority w:val="0"/>
    <w:pPr>
      <w:widowControl w:val="0"/>
      <w:spacing w:beforeLines="150" w:after="200" w:line="360" w:lineRule="auto"/>
      <w:ind w:firstLine="200" w:firstLineChars="200"/>
      <w:contextualSpacing/>
    </w:pPr>
    <w:rPr>
      <w:rFonts w:ascii="Times New Roman" w:hAnsi="Times New Roman" w:eastAsia="宋体" w:cs="Times New Roman"/>
      <w:kern w:val="2"/>
      <w:sz w:val="21"/>
      <w:szCs w:val="22"/>
      <w:lang w:val="en-US" w:eastAsia="zh-CN" w:bidi="en-US"/>
    </w:rPr>
  </w:style>
  <w:style w:type="paragraph" w:customStyle="1" w:styleId="2090">
    <w:name w:val="bullet double"/>
    <w:autoRedefine/>
    <w:qFormat/>
    <w:uiPriority w:val="0"/>
    <w:pPr>
      <w:keepLines/>
      <w:tabs>
        <w:tab w:val="left" w:pos="360"/>
      </w:tabs>
      <w:autoSpaceDE w:val="0"/>
      <w:autoSpaceDN w:val="0"/>
      <w:spacing w:after="60" w:line="260" w:lineRule="atLeast"/>
      <w:ind w:left="360" w:hanging="360"/>
    </w:pPr>
    <w:rPr>
      <w:rFonts w:ascii="Arial" w:hAnsi="Arial" w:eastAsia="宋体" w:cs="Times New Roman"/>
      <w:lang w:val="en-US" w:eastAsia="zh-CN" w:bidi="ar-SA"/>
    </w:rPr>
  </w:style>
  <w:style w:type="paragraph" w:customStyle="1" w:styleId="2091">
    <w:name w:val="H0"/>
    <w:autoRedefine/>
    <w:qFormat/>
    <w:uiPriority w:val="0"/>
    <w:pPr>
      <w:jc w:val="both"/>
    </w:pPr>
    <w:rPr>
      <w:rFonts w:ascii="Arial" w:hAnsi="Arial" w:eastAsia="黑体" w:cs="Times New Roman"/>
      <w:b/>
      <w:sz w:val="32"/>
      <w:szCs w:val="32"/>
      <w:lang w:val="en-GB" w:eastAsia="zh-CN" w:bidi="ar-SA"/>
    </w:rPr>
  </w:style>
  <w:style w:type="paragraph" w:customStyle="1" w:styleId="2092">
    <w:name w:val="ysh5级"/>
    <w:basedOn w:val="1"/>
    <w:next w:val="1"/>
    <w:link w:val="2093"/>
    <w:autoRedefine/>
    <w:qFormat/>
    <w:uiPriority w:val="0"/>
    <w:pPr>
      <w:spacing w:before="120" w:after="120" w:line="360" w:lineRule="auto"/>
      <w:jc w:val="left"/>
      <w:outlineLvl w:val="4"/>
    </w:pPr>
    <w:rPr>
      <w:rFonts w:ascii="Arial" w:hAnsi="Arial" w:cs="宋体"/>
      <w:sz w:val="24"/>
      <w:szCs w:val="21"/>
    </w:rPr>
  </w:style>
  <w:style w:type="character" w:customStyle="1" w:styleId="2093">
    <w:name w:val="ysh5级 字符"/>
    <w:basedOn w:val="138"/>
    <w:link w:val="2092"/>
    <w:autoRedefine/>
    <w:qFormat/>
    <w:uiPriority w:val="0"/>
    <w:rPr>
      <w:rFonts w:ascii="Arial" w:hAnsi="Arial" w:eastAsia="宋体" w:cs="宋体"/>
      <w:kern w:val="2"/>
      <w:sz w:val="24"/>
      <w:szCs w:val="21"/>
    </w:rPr>
  </w:style>
  <w:style w:type="paragraph" w:customStyle="1" w:styleId="2094">
    <w:name w:val="xl168"/>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5">
    <w:name w:val="xl169"/>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6">
    <w:name w:val="xl170"/>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7">
    <w:name w:val="xl171"/>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8">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9">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1">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4">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5">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6">
    <w:name w:val="xl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07">
    <w:name w:val="xl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8">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109">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10">
    <w:name w:val="xl1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1">
    <w:name w:val="xl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2">
    <w:name w:val="xl186"/>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3">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4">
    <w:name w:val="xl1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5">
    <w:name w:val="xl18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6">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7">
    <w:name w:val="xl1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8">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2119">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20">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1">
    <w:name w:val="xl19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22">
    <w:name w:val="TOC 标题3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2123">
    <w:name w:val="正文首行缩进 221"/>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124">
    <w:name w:val="正文首行缩进21"/>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paragraph" w:customStyle="1" w:styleId="2125">
    <w:name w:val="列出段落51"/>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126">
    <w:name w:val="未处理的提及21"/>
    <w:basedOn w:val="138"/>
    <w:autoRedefine/>
    <w:qFormat/>
    <w:uiPriority w:val="99"/>
    <w:rPr>
      <w:color w:val="605E5C"/>
      <w:shd w:val="clear" w:color="auto" w:fill="E1DFDD"/>
    </w:rPr>
  </w:style>
  <w:style w:type="character" w:customStyle="1" w:styleId="2127">
    <w:name w:val="未处理的提及3"/>
    <w:basedOn w:val="138"/>
    <w:autoRedefine/>
    <w:qFormat/>
    <w:uiPriority w:val="0"/>
    <w:rPr>
      <w:color w:val="605E5C"/>
      <w:shd w:val="clear" w:color="auto" w:fill="E1DFDD"/>
    </w:rPr>
  </w:style>
  <w:style w:type="paragraph" w:customStyle="1" w:styleId="2128">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29">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30">
    <w:name w:val="修订5"/>
    <w:autoRedefine/>
    <w:qFormat/>
    <w:uiPriority w:val="99"/>
    <w:rPr>
      <w:rFonts w:ascii="Times New Roman" w:hAnsi="Times New Roman" w:eastAsia="宋体" w:cs="Times New Roman"/>
      <w:sz w:val="24"/>
      <w:szCs w:val="24"/>
      <w:lang w:val="en-US" w:eastAsia="zh-CN" w:bidi="ar-SA"/>
    </w:rPr>
  </w:style>
  <w:style w:type="character" w:customStyle="1" w:styleId="2131">
    <w:name w:val="font01"/>
    <w:basedOn w:val="138"/>
    <w:autoRedefine/>
    <w:qFormat/>
    <w:uiPriority w:val="0"/>
    <w:rPr>
      <w:rFonts w:hint="eastAsia" w:ascii="宋体" w:hAnsi="宋体" w:eastAsia="宋体" w:cs="宋体"/>
      <w:color w:val="FF0000"/>
      <w:sz w:val="22"/>
      <w:szCs w:val="22"/>
      <w:u w:val="none"/>
    </w:rPr>
  </w:style>
  <w:style w:type="paragraph" w:customStyle="1" w:styleId="2132">
    <w:name w:val="列表（符号二级）（绿盟科技）"/>
    <w:basedOn w:val="2133"/>
    <w:autoRedefine/>
    <w:qFormat/>
    <w:uiPriority w:val="0"/>
  </w:style>
  <w:style w:type="paragraph" w:customStyle="1" w:styleId="2133">
    <w:name w:val="列表（符号一级）（绿盟科技）"/>
    <w:basedOn w:val="1"/>
    <w:autoRedefine/>
    <w:qFormat/>
    <w:uiPriority w:val="0"/>
    <w:pPr>
      <w:spacing w:line="300" w:lineRule="auto"/>
      <w:ind w:left="420" w:firstLine="200" w:firstLineChars="200"/>
    </w:pPr>
    <w:rPr>
      <w:rFonts w:ascii="Arial" w:hAnsi="Arial"/>
      <w:kern w:val="0"/>
      <w:sz w:val="24"/>
      <w:szCs w:val="21"/>
    </w:rPr>
  </w:style>
  <w:style w:type="character" w:customStyle="1" w:styleId="2134">
    <w:name w:val="未处理的提及4"/>
    <w:basedOn w:val="138"/>
    <w:autoRedefine/>
    <w:qFormat/>
    <w:uiPriority w:val="0"/>
    <w:rPr>
      <w:color w:val="605E5C"/>
      <w:shd w:val="clear" w:color="auto" w:fill="E1DFDD"/>
    </w:rPr>
  </w:style>
  <w:style w:type="paragraph" w:customStyle="1" w:styleId="2135">
    <w:name w:val="TOC 标题4"/>
    <w:basedOn w:val="3"/>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6091"/>
      <w:sz w:val="28"/>
      <w:szCs w:val="28"/>
    </w:rPr>
  </w:style>
  <w:style w:type="table" w:customStyle="1" w:styleId="2136">
    <w:name w:val="网格型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3"/>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4"/>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网格型5"/>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网格型6"/>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网格型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网格型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1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网格型1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网格型1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网格型14"/>
    <w:basedOn w:val="8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网格型1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网格型1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网格型1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网格型1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网格型1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网格型2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网格型21"/>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2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网格型2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网格型24"/>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2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网格型2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2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2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2">
    <w:name w:val="未处理的提及5"/>
    <w:basedOn w:val="138"/>
    <w:autoRedefine/>
    <w:qFormat/>
    <w:uiPriority w:val="0"/>
    <w:rPr>
      <w:color w:val="605E5C"/>
      <w:shd w:val="clear" w:color="auto" w:fill="E1DFDD"/>
    </w:rPr>
  </w:style>
  <w:style w:type="character" w:customStyle="1" w:styleId="2163">
    <w:name w:val="未处理的提及6"/>
    <w:basedOn w:val="138"/>
    <w:autoRedefine/>
    <w:qFormat/>
    <w:uiPriority w:val="0"/>
    <w:rPr>
      <w:color w:val="605E5C"/>
      <w:shd w:val="clear" w:color="auto" w:fill="E1DFDD"/>
    </w:rPr>
  </w:style>
  <w:style w:type="paragraph" w:customStyle="1" w:styleId="2164">
    <w:name w:val="修订6"/>
    <w:autoRedefine/>
    <w:qFormat/>
    <w:uiPriority w:val="99"/>
    <w:rPr>
      <w:rFonts w:ascii="Times New Roman" w:hAnsi="Times New Roman" w:eastAsia="宋体" w:cs="Times New Roman"/>
      <w:sz w:val="24"/>
      <w:szCs w:val="24"/>
      <w:lang w:val="en-US" w:eastAsia="zh-CN" w:bidi="ar-SA"/>
    </w:rPr>
  </w:style>
  <w:style w:type="character" w:customStyle="1" w:styleId="2165">
    <w:name w:val="未处理的提及7"/>
    <w:basedOn w:val="138"/>
    <w:autoRedefine/>
    <w:qFormat/>
    <w:uiPriority w:val="99"/>
    <w:rPr>
      <w:color w:val="605E5C"/>
      <w:shd w:val="clear" w:color="auto" w:fill="E1DFDD"/>
    </w:rPr>
  </w:style>
  <w:style w:type="character" w:customStyle="1" w:styleId="2166">
    <w:name w:val="未处理的提及8"/>
    <w:basedOn w:val="138"/>
    <w:autoRedefine/>
    <w:qFormat/>
    <w:uiPriority w:val="99"/>
    <w:rPr>
      <w:color w:val="605E5C"/>
      <w:shd w:val="clear" w:color="auto" w:fill="E1DFDD"/>
    </w:rPr>
  </w:style>
  <w:style w:type="table" w:customStyle="1" w:styleId="2167">
    <w:name w:val="网格型29"/>
    <w:basedOn w:val="82"/>
    <w:autoRedefine/>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网格型3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69">
    <w:name w:val="Other|1"/>
    <w:basedOn w:val="1"/>
    <w:autoRedefine/>
    <w:qFormat/>
    <w:uiPriority w:val="0"/>
    <w:rPr>
      <w:rFonts w:ascii="宋体" w:hAnsi="宋体" w:cs="宋体"/>
      <w:sz w:val="20"/>
      <w:szCs w:val="20"/>
      <w:lang w:val="zh-TW" w:eastAsia="zh-TW" w:bidi="zh-TW"/>
    </w:rPr>
  </w:style>
  <w:style w:type="paragraph" w:customStyle="1" w:styleId="2170">
    <w:name w:val="_Style 49"/>
    <w:basedOn w:val="1"/>
    <w:next w:val="43"/>
    <w:autoRedefine/>
    <w:qFormat/>
    <w:uiPriority w:val="0"/>
    <w:rPr>
      <w:rFonts w:ascii="宋体" w:hAnsi="Courier New"/>
      <w:sz w:val="24"/>
      <w:szCs w:val="20"/>
    </w:rPr>
  </w:style>
  <w:style w:type="character" w:customStyle="1" w:styleId="2171">
    <w:name w:val="宏文本 字符"/>
    <w:basedOn w:val="138"/>
    <w:link w:val="2"/>
    <w:autoRedefine/>
    <w:qFormat/>
    <w:uiPriority w:val="99"/>
    <w:rPr>
      <w:rFonts w:ascii="Courier New" w:hAnsi="Courier New" w:eastAsia="宋体" w:cs="Courier New"/>
      <w:kern w:val="2"/>
      <w:sz w:val="24"/>
      <w:szCs w:val="24"/>
    </w:rPr>
  </w:style>
  <w:style w:type="paragraph" w:customStyle="1" w:styleId="2172">
    <w:name w:val="可研正文"/>
    <w:next w:val="2"/>
    <w:autoRedefine/>
    <w:qFormat/>
    <w:uiPriority w:val="0"/>
    <w:pPr>
      <w:widowControl w:val="0"/>
      <w:spacing w:line="360" w:lineRule="auto"/>
      <w:ind w:firstLine="200" w:firstLineChars="200"/>
      <w:jc w:val="both"/>
    </w:pPr>
    <w:rPr>
      <w:rFonts w:ascii="Times New Roman" w:hAnsi="Times New Roman" w:eastAsia="仿宋_GB2312" w:cs="Times New Roman"/>
      <w:bCs/>
      <w:kern w:val="2"/>
      <w:sz w:val="28"/>
      <w:szCs w:val="22"/>
      <w:lang w:val="en-US" w:eastAsia="zh-CN" w:bidi="ar-SA"/>
    </w:rPr>
  </w:style>
  <w:style w:type="character" w:customStyle="1" w:styleId="2173">
    <w:name w:val="纯文本 字符"/>
    <w:autoRedefine/>
    <w:qFormat/>
    <w:uiPriority w:val="0"/>
    <w:rPr>
      <w:rFonts w:ascii="等线" w:hAnsi="Courier New" w:cs="Courier New"/>
    </w:rPr>
  </w:style>
  <w:style w:type="character" w:customStyle="1" w:styleId="2174">
    <w:name w:val="页脚 字符"/>
    <w:autoRedefine/>
    <w:qFormat/>
    <w:uiPriority w:val="99"/>
    <w:rPr>
      <w:rFonts w:ascii="Times New Roman" w:hAnsi="Times New Roman" w:eastAsia="宋体" w:cs="Times New Roman"/>
      <w:sz w:val="18"/>
      <w:szCs w:val="18"/>
    </w:rPr>
  </w:style>
  <w:style w:type="character" w:customStyle="1" w:styleId="2175">
    <w:name w:val="bjh-h3"/>
    <w:basedOn w:val="138"/>
    <w:autoRedefine/>
    <w:qFormat/>
    <w:uiPriority w:val="0"/>
  </w:style>
  <w:style w:type="character" w:customStyle="1" w:styleId="2176">
    <w:name w:val="bjh-p"/>
    <w:basedOn w:val="138"/>
    <w:autoRedefine/>
    <w:qFormat/>
    <w:uiPriority w:val="0"/>
  </w:style>
  <w:style w:type="character" w:customStyle="1" w:styleId="2177">
    <w:name w:val="bjh-strong"/>
    <w:basedOn w:val="138"/>
    <w:autoRedefine/>
    <w:qFormat/>
    <w:uiPriority w:val="0"/>
  </w:style>
  <w:style w:type="character" w:customStyle="1" w:styleId="2178">
    <w:name w:val="bjh-li"/>
    <w:basedOn w:val="138"/>
    <w:autoRedefine/>
    <w:qFormat/>
    <w:uiPriority w:val="0"/>
  </w:style>
  <w:style w:type="paragraph" w:customStyle="1" w:styleId="217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0">
    <w:name w:val="表格格式"/>
    <w:basedOn w:val="1"/>
    <w:autoRedefine/>
    <w:qFormat/>
    <w:uiPriority w:val="0"/>
    <w:pPr>
      <w:widowControl/>
      <w:jc w:val="left"/>
    </w:pPr>
    <w:rPr>
      <w:rFonts w:ascii="宋体" w:hAnsi="宋体" w:cs="微软雅黑"/>
      <w:color w:val="000000"/>
      <w:kern w:val="0"/>
      <w:sz w:val="24"/>
      <w:szCs w:val="24"/>
    </w:rPr>
  </w:style>
  <w:style w:type="paragraph" w:customStyle="1" w:styleId="2181">
    <w:name w:val="列表段落11"/>
    <w:basedOn w:val="1"/>
    <w:link w:val="2182"/>
    <w:autoRedefine/>
    <w:qFormat/>
    <w:uiPriority w:val="99"/>
    <w:pPr>
      <w:adjustRightInd w:val="0"/>
      <w:spacing w:line="360" w:lineRule="auto"/>
      <w:ind w:firstLine="200" w:firstLineChars="200"/>
    </w:pPr>
    <w:rPr>
      <w:rFonts w:ascii="Times New Roman" w:hAnsi="Times New Roman" w:eastAsia="楷体_GB2312" w:cs="Lucida Sans"/>
      <w:sz w:val="24"/>
      <w:szCs w:val="24"/>
    </w:rPr>
  </w:style>
  <w:style w:type="character" w:customStyle="1" w:styleId="2182">
    <w:name w:val="列表段落 字符1"/>
    <w:link w:val="2181"/>
    <w:autoRedefine/>
    <w:qFormat/>
    <w:uiPriority w:val="99"/>
    <w:rPr>
      <w:rFonts w:ascii="Times New Roman" w:hAnsi="Times New Roman" w:eastAsia="楷体_GB2312" w:cs="Lucida Sans"/>
      <w:kern w:val="2"/>
      <w:sz w:val="24"/>
      <w:szCs w:val="24"/>
    </w:rPr>
  </w:style>
  <w:style w:type="character" w:customStyle="1" w:styleId="2183">
    <w:name w:val="zbggtop11 style5"/>
    <w:basedOn w:val="138"/>
    <w:autoRedefine/>
    <w:qFormat/>
    <w:uiPriority w:val="0"/>
    <w:rPr>
      <w:rFonts w:ascii="Arial" w:hAnsi="Arial" w:eastAsia="黑体" w:cs="Arial"/>
      <w:snapToGrid/>
      <w:kern w:val="0"/>
      <w:szCs w:val="21"/>
    </w:rPr>
  </w:style>
  <w:style w:type="character" w:customStyle="1" w:styleId="2184">
    <w:name w:val="标准文本 Char Char"/>
    <w:basedOn w:val="138"/>
    <w:autoRedefine/>
    <w:qFormat/>
    <w:uiPriority w:val="0"/>
    <w:rPr>
      <w:rFonts w:hint="eastAsia" w:ascii="宋体" w:hAnsi="宋体" w:eastAsia="宋体" w:cs="宋体"/>
      <w:kern w:val="2"/>
      <w:sz w:val="24"/>
    </w:rPr>
  </w:style>
  <w:style w:type="character" w:customStyle="1" w:styleId="2185">
    <w:name w:val="edui-unclickable"/>
    <w:basedOn w:val="138"/>
    <w:autoRedefine/>
    <w:qFormat/>
    <w:uiPriority w:val="0"/>
    <w:rPr>
      <w:color w:val="808080"/>
    </w:rPr>
  </w:style>
  <w:style w:type="character" w:customStyle="1" w:styleId="2186">
    <w:name w:val="font91"/>
    <w:basedOn w:val="138"/>
    <w:autoRedefine/>
    <w:qFormat/>
    <w:uiPriority w:val="0"/>
    <w:rPr>
      <w:rFonts w:hint="eastAsia" w:ascii="仿宋" w:hAnsi="仿宋" w:eastAsia="仿宋" w:cs="仿宋"/>
      <w:color w:val="000000"/>
      <w:sz w:val="22"/>
      <w:szCs w:val="22"/>
      <w:u w:val="none"/>
    </w:rPr>
  </w:style>
  <w:style w:type="character" w:customStyle="1" w:styleId="2187">
    <w:name w:val="正文缩进 字符1"/>
    <w:basedOn w:val="138"/>
    <w:autoRedefine/>
    <w:qFormat/>
    <w:uiPriority w:val="0"/>
    <w:rPr>
      <w:rFonts w:hint="eastAsia" w:ascii="宋体" w:hAnsi="宋体" w:eastAsia="宋体" w:cs="宋体"/>
      <w:snapToGrid/>
      <w:color w:val="000000"/>
      <w:kern w:val="28"/>
      <w:sz w:val="28"/>
      <w:lang w:val="en-US" w:eastAsia="zh-CN"/>
    </w:rPr>
  </w:style>
  <w:style w:type="character" w:customStyle="1" w:styleId="2188">
    <w:name w:val="edui-clickable2"/>
    <w:basedOn w:val="138"/>
    <w:autoRedefine/>
    <w:qFormat/>
    <w:uiPriority w:val="0"/>
    <w:rPr>
      <w:color w:val="0000FF"/>
      <w:u w:val="single"/>
    </w:rPr>
  </w:style>
  <w:style w:type="character" w:customStyle="1" w:styleId="2189">
    <w:name w:val="样式 正1 + 首行缩进:  2 字符 Char"/>
    <w:basedOn w:val="138"/>
    <w:autoRedefine/>
    <w:qFormat/>
    <w:uiPriority w:val="0"/>
    <w:rPr>
      <w:rFonts w:hint="eastAsia" w:ascii="仿宋_GB2312" w:hAnsi="Times New Roman" w:eastAsia="仿宋_GB2312" w:cs="Times New Roman"/>
      <w:kern w:val="2"/>
      <w:sz w:val="24"/>
      <w:szCs w:val="24"/>
    </w:rPr>
  </w:style>
  <w:style w:type="character" w:customStyle="1" w:styleId="2190">
    <w:name w:val="16"/>
    <w:basedOn w:val="138"/>
    <w:autoRedefine/>
    <w:qFormat/>
    <w:uiPriority w:val="0"/>
    <w:rPr>
      <w:rFonts w:hint="eastAsia" w:ascii="宋体" w:hAnsi="宋体" w:eastAsia="宋体" w:cs="宋体"/>
      <w:color w:val="000000"/>
      <w:sz w:val="20"/>
      <w:szCs w:val="20"/>
    </w:rPr>
  </w:style>
  <w:style w:type="character" w:customStyle="1" w:styleId="2191">
    <w:name w:val="亚运 5级标题 字符"/>
    <w:basedOn w:val="138"/>
    <w:autoRedefine/>
    <w:qFormat/>
    <w:uiPriority w:val="0"/>
    <w:rPr>
      <w:rFonts w:hint="default" w:ascii="Times New Roman" w:hAnsi="Times New Roman" w:eastAsia="宋体" w:cs="Times New Roman"/>
      <w:b/>
      <w:color w:val="000000"/>
      <w:kern w:val="2"/>
      <w:sz w:val="24"/>
      <w:szCs w:val="28"/>
    </w:rPr>
  </w:style>
  <w:style w:type="character" w:customStyle="1" w:styleId="2192">
    <w:name w:val="style91"/>
    <w:basedOn w:val="138"/>
    <w:autoRedefine/>
    <w:qFormat/>
    <w:uiPriority w:val="0"/>
    <w:rPr>
      <w:color w:val="333333"/>
    </w:rPr>
  </w:style>
  <w:style w:type="character" w:customStyle="1" w:styleId="2193">
    <w:name w:val="zbggmain style9"/>
    <w:basedOn w:val="138"/>
    <w:autoRedefine/>
    <w:qFormat/>
    <w:uiPriority w:val="0"/>
  </w:style>
  <w:style w:type="character" w:customStyle="1" w:styleId="2194">
    <w:name w:val="亚运3级标题 字符"/>
    <w:basedOn w:val="138"/>
    <w:autoRedefine/>
    <w:qFormat/>
    <w:uiPriority w:val="0"/>
    <w:rPr>
      <w:rFonts w:hint="eastAsia" w:ascii="黑体" w:hAnsi="宋体" w:eastAsia="仿宋" w:cs="Arial"/>
      <w:bCs/>
      <w:kern w:val="2"/>
      <w:sz w:val="30"/>
      <w:szCs w:val="30"/>
    </w:rPr>
  </w:style>
  <w:style w:type="character" w:customStyle="1" w:styleId="2195">
    <w:name w:val="标书表格字体格式 Char"/>
    <w:basedOn w:val="138"/>
    <w:autoRedefine/>
    <w:qFormat/>
    <w:uiPriority w:val="0"/>
    <w:rPr>
      <w:kern w:val="2"/>
      <w:sz w:val="21"/>
      <w:szCs w:val="24"/>
    </w:rPr>
  </w:style>
  <w:style w:type="character" w:customStyle="1" w:styleId="2196">
    <w:name w:val="标书1 Char1"/>
    <w:basedOn w:val="138"/>
    <w:autoRedefine/>
    <w:qFormat/>
    <w:uiPriority w:val="0"/>
    <w:rPr>
      <w:rFonts w:hint="eastAsia" w:ascii="宋体" w:hAnsi="宋体" w:eastAsia="宋体" w:cs="宋体"/>
      <w:b/>
      <w:kern w:val="44"/>
      <w:sz w:val="44"/>
      <w:szCs w:val="44"/>
      <w:lang w:val="en-US" w:eastAsia="zh-CN"/>
    </w:rPr>
  </w:style>
  <w:style w:type="character" w:customStyle="1" w:styleId="2197">
    <w:name w:val="Char Char1211"/>
    <w:basedOn w:val="138"/>
    <w:autoRedefine/>
    <w:qFormat/>
    <w:uiPriority w:val="0"/>
    <w:rPr>
      <w:rFonts w:hint="eastAsia" w:ascii="仿宋_GB2312" w:eastAsia="仿宋_GB2312" w:cs="仿宋_GB2312"/>
      <w:b/>
      <w:kern w:val="2"/>
      <w:sz w:val="24"/>
      <w:szCs w:val="24"/>
      <w:lang w:val="zh-CN" w:eastAsia="zh-CN"/>
    </w:rPr>
  </w:style>
  <w:style w:type="character" w:customStyle="1" w:styleId="2198">
    <w:name w:val="solutionfonts"/>
    <w:basedOn w:val="138"/>
    <w:autoRedefine/>
    <w:qFormat/>
    <w:uiPriority w:val="0"/>
  </w:style>
  <w:style w:type="character" w:customStyle="1" w:styleId="2199">
    <w:name w:val="交叉引用"/>
    <w:basedOn w:val="138"/>
    <w:autoRedefine/>
    <w:qFormat/>
    <w:uiPriority w:val="0"/>
    <w:rPr>
      <w:rFonts w:hint="default" w:ascii="Arial" w:hAnsi="Arial" w:eastAsia="黑体" w:cs="Arial"/>
      <w:snapToGrid/>
      <w:color w:val="0000FF"/>
      <w:kern w:val="0"/>
      <w:sz w:val="20"/>
      <w:szCs w:val="21"/>
      <w:u w:val="single"/>
      <w:lang w:val="en-US" w:eastAsia="zh-CN"/>
    </w:rPr>
  </w:style>
  <w:style w:type="character" w:customStyle="1" w:styleId="2200">
    <w:name w:val="Ò³Ã¼ Char Char"/>
    <w:basedOn w:val="138"/>
    <w:autoRedefine/>
    <w:qFormat/>
    <w:uiPriority w:val="0"/>
    <w:rPr>
      <w:rFonts w:hint="eastAsia" w:ascii="宋体" w:hAnsi="宋体" w:eastAsia="宋体" w:cs="宋体"/>
      <w:kern w:val="2"/>
      <w:sz w:val="18"/>
      <w:lang w:val="en-US" w:eastAsia="zh-CN"/>
    </w:rPr>
  </w:style>
  <w:style w:type="character" w:customStyle="1" w:styleId="2201">
    <w:name w:val="正文缩 Char"/>
    <w:basedOn w:val="138"/>
    <w:autoRedefine/>
    <w:qFormat/>
    <w:uiPriority w:val="0"/>
    <w:rPr>
      <w:rFonts w:hint="eastAsia" w:ascii="楷体_GB2312" w:eastAsia="楷体_GB2312" w:cs="楷体_GB2312"/>
      <w:kern w:val="2"/>
      <w:sz w:val="24"/>
      <w:szCs w:val="24"/>
    </w:rPr>
  </w:style>
  <w:style w:type="character" w:customStyle="1" w:styleId="2202">
    <w:name w:val="Char Char26"/>
    <w:basedOn w:val="138"/>
    <w:autoRedefine/>
    <w:qFormat/>
    <w:uiPriority w:val="0"/>
    <w:rPr>
      <w:kern w:val="1"/>
      <w:sz w:val="21"/>
      <w:szCs w:val="24"/>
    </w:rPr>
  </w:style>
  <w:style w:type="character" w:customStyle="1" w:styleId="2203">
    <w:name w:val="h4 Char"/>
    <w:basedOn w:val="138"/>
    <w:autoRedefine/>
    <w:qFormat/>
    <w:uiPriority w:val="0"/>
    <w:rPr>
      <w:rFonts w:hint="default" w:ascii="Arial" w:hAnsi="Arial" w:eastAsia="黑体" w:cs="Arial"/>
      <w:b/>
      <w:kern w:val="2"/>
      <w:sz w:val="28"/>
      <w:szCs w:val="28"/>
      <w:lang w:val="zh-CN" w:eastAsia="zh-CN"/>
    </w:rPr>
  </w:style>
  <w:style w:type="character" w:customStyle="1" w:styleId="2204">
    <w:name w:val="样式 宋体"/>
    <w:basedOn w:val="138"/>
    <w:autoRedefine/>
    <w:qFormat/>
    <w:uiPriority w:val="0"/>
    <w:rPr>
      <w:rFonts w:hint="eastAsia" w:ascii="宋体" w:hAnsi="宋体" w:eastAsia="宋体" w:cs="宋体"/>
      <w:sz w:val="24"/>
    </w:rPr>
  </w:style>
  <w:style w:type="character" w:customStyle="1" w:styleId="2205">
    <w:name w:val="表正文 Char3"/>
    <w:basedOn w:val="138"/>
    <w:autoRedefine/>
    <w:qFormat/>
    <w:uiPriority w:val="0"/>
    <w:rPr>
      <w:rFonts w:hint="eastAsia" w:ascii="宋体" w:hAnsi="宋体" w:eastAsia="宋体" w:cs="宋体"/>
    </w:rPr>
  </w:style>
  <w:style w:type="character" w:customStyle="1" w:styleId="2206">
    <w:name w:val="ksfind_class_select1"/>
    <w:basedOn w:val="138"/>
    <w:autoRedefine/>
    <w:qFormat/>
    <w:uiPriority w:val="0"/>
    <w:rPr>
      <w:color w:val="000000"/>
      <w:shd w:val="clear" w:color="auto" w:fill="EFD200"/>
    </w:rPr>
  </w:style>
  <w:style w:type="character" w:customStyle="1" w:styleId="2207">
    <w:name w:val="h Char Char1"/>
    <w:basedOn w:val="138"/>
    <w:autoRedefine/>
    <w:qFormat/>
    <w:uiPriority w:val="0"/>
    <w:rPr>
      <w:rFonts w:hint="eastAsia" w:ascii="宋体" w:hAnsi="宋体" w:eastAsia="宋体" w:cs="宋体"/>
      <w:kern w:val="2"/>
      <w:sz w:val="18"/>
      <w:szCs w:val="18"/>
      <w:lang w:val="en-US" w:eastAsia="zh-CN"/>
    </w:rPr>
  </w:style>
  <w:style w:type="character" w:customStyle="1" w:styleId="2208">
    <w:name w:val="bod1"/>
    <w:basedOn w:val="138"/>
    <w:autoRedefine/>
    <w:qFormat/>
    <w:uiPriority w:val="0"/>
    <w:rPr>
      <w:rFonts w:hint="default" w:ascii="MS Sans Serif" w:hAnsi="MS Sans Serif" w:eastAsia="微软雅黑" w:cs="Times New Roman"/>
      <w:b/>
      <w:color w:val="000000"/>
      <w:kern w:val="2"/>
      <w:sz w:val="20"/>
      <w:szCs w:val="20"/>
      <w:lang w:val="en-US" w:eastAsia="zh-CN"/>
    </w:rPr>
  </w:style>
  <w:style w:type="character" w:customStyle="1" w:styleId="2209">
    <w:name w:val="ca-131"/>
    <w:basedOn w:val="138"/>
    <w:autoRedefine/>
    <w:qFormat/>
    <w:uiPriority w:val="0"/>
    <w:rPr>
      <w:rFonts w:hint="eastAsia" w:ascii="仿宋_GB2312" w:eastAsia="仿宋_GB2312" w:cs="仿宋_GB2312"/>
      <w:b/>
      <w:color w:val="000000"/>
      <w:spacing w:val="-20"/>
      <w:sz w:val="24"/>
      <w:szCs w:val="24"/>
    </w:rPr>
  </w:style>
  <w:style w:type="character" w:customStyle="1" w:styleId="2210">
    <w:name w:val="Char Char34"/>
    <w:basedOn w:val="138"/>
    <w:autoRedefine/>
    <w:qFormat/>
    <w:uiPriority w:val="0"/>
    <w:rPr>
      <w:b/>
      <w:kern w:val="1"/>
      <w:sz w:val="28"/>
      <w:szCs w:val="28"/>
    </w:rPr>
  </w:style>
  <w:style w:type="character" w:customStyle="1" w:styleId="2211">
    <w:name w:val="hei16b1"/>
    <w:basedOn w:val="138"/>
    <w:autoRedefine/>
    <w:qFormat/>
    <w:uiPriority w:val="0"/>
    <w:rPr>
      <w:rFonts w:hint="default" w:ascii="Arial" w:hAnsi="Arial" w:cs="Arial"/>
      <w:b/>
      <w:color w:val="000000"/>
      <w:sz w:val="24"/>
      <w:szCs w:val="24"/>
    </w:rPr>
  </w:style>
  <w:style w:type="character" w:customStyle="1" w:styleId="2212">
    <w:name w:val="Char Char311"/>
    <w:basedOn w:val="138"/>
    <w:autoRedefine/>
    <w:qFormat/>
    <w:uiPriority w:val="0"/>
    <w:rPr>
      <w:rFonts w:hint="eastAsia" w:ascii="宋体" w:hAnsi="宋体" w:eastAsia="宋体" w:cs="宋体"/>
      <w:kern w:val="2"/>
      <w:sz w:val="21"/>
      <w:szCs w:val="24"/>
      <w:lang w:val="en-US" w:eastAsia="zh-CN"/>
    </w:rPr>
  </w:style>
  <w:style w:type="character" w:customStyle="1" w:styleId="2213">
    <w:name w:val="Footer-Even Char"/>
    <w:basedOn w:val="138"/>
    <w:autoRedefine/>
    <w:qFormat/>
    <w:uiPriority w:val="0"/>
    <w:rPr>
      <w:rFonts w:hint="eastAsia" w:ascii="宋体" w:hAnsi="宋体" w:eastAsia="宋体" w:cs="宋体"/>
      <w:kern w:val="2"/>
      <w:sz w:val="18"/>
      <w:lang w:val="en-US" w:eastAsia="zh-CN"/>
    </w:rPr>
  </w:style>
  <w:style w:type="character" w:customStyle="1" w:styleId="2214">
    <w:name w:val="哈哈正文 Char Char"/>
    <w:basedOn w:val="138"/>
    <w:autoRedefine/>
    <w:qFormat/>
    <w:uiPriority w:val="0"/>
    <w:rPr>
      <w:rFonts w:hint="eastAsia" w:ascii="宋体" w:hAnsi="宋体" w:eastAsia="宋体" w:cs="宋体"/>
      <w:kern w:val="2"/>
      <w:sz w:val="24"/>
      <w:lang w:val="en-US" w:eastAsia="zh-CN"/>
    </w:rPr>
  </w:style>
  <w:style w:type="character" w:customStyle="1" w:styleId="2215">
    <w:name w:val="DO_NOT_TRANSLATE"/>
    <w:basedOn w:val="138"/>
    <w:autoRedefine/>
    <w:qFormat/>
    <w:uiPriority w:val="0"/>
    <w:rPr>
      <w:rFonts w:hint="default" w:ascii="Courier New" w:hAnsi="Courier New" w:cs="Courier New"/>
      <w:color w:val="800000"/>
      <w:lang w:val="en-US" w:eastAsia="zh-CN"/>
    </w:rPr>
  </w:style>
  <w:style w:type="character" w:customStyle="1" w:styleId="2216">
    <w:name w:val="普通文字 Char3"/>
    <w:basedOn w:val="138"/>
    <w:autoRedefine/>
    <w:qFormat/>
    <w:uiPriority w:val="0"/>
    <w:rPr>
      <w:rFonts w:hint="eastAsia" w:ascii="宋体" w:hAnsi="Courier New" w:eastAsia="宋体" w:cs="宋体"/>
      <w:kern w:val="2"/>
      <w:sz w:val="21"/>
      <w:lang w:val="en-US" w:eastAsia="zh-CN"/>
    </w:rPr>
  </w:style>
  <w:style w:type="character" w:customStyle="1" w:styleId="2217">
    <w:name w:val="param-name"/>
    <w:basedOn w:val="138"/>
    <w:autoRedefine/>
    <w:qFormat/>
    <w:uiPriority w:val="0"/>
    <w:rPr>
      <w:rFonts w:hint="default" w:ascii="Arial" w:hAnsi="Arial" w:eastAsia="黑体" w:cs="Arial"/>
      <w:snapToGrid/>
      <w:kern w:val="0"/>
      <w:szCs w:val="21"/>
    </w:rPr>
  </w:style>
  <w:style w:type="character" w:customStyle="1" w:styleId="2218">
    <w:name w:val="Char Char25"/>
    <w:basedOn w:val="138"/>
    <w:autoRedefine/>
    <w:qFormat/>
    <w:uiPriority w:val="0"/>
    <w:rPr>
      <w:rFonts w:hint="eastAsia" w:ascii="宋体" w:hAnsi="宋体" w:eastAsia="宋体" w:cs="宋体"/>
      <w:kern w:val="1"/>
      <w:sz w:val="24"/>
      <w:lang w:val="zh-CN"/>
    </w:rPr>
  </w:style>
  <w:style w:type="character" w:customStyle="1" w:styleId="2219">
    <w:name w:val="style36"/>
    <w:basedOn w:val="138"/>
    <w:autoRedefine/>
    <w:qFormat/>
    <w:uiPriority w:val="0"/>
    <w:rPr>
      <w:rFonts w:hint="default" w:ascii="Arial" w:hAnsi="Arial" w:eastAsia="黑体" w:cs="Arial"/>
      <w:snapToGrid/>
      <w:kern w:val="0"/>
      <w:szCs w:val="21"/>
    </w:rPr>
  </w:style>
  <w:style w:type="character" w:customStyle="1" w:styleId="2220">
    <w:name w:val="列出段落 Char2"/>
    <w:basedOn w:val="138"/>
    <w:autoRedefine/>
    <w:qFormat/>
    <w:uiPriority w:val="0"/>
    <w:rPr>
      <w:rFonts w:hint="default" w:ascii="Calibri" w:hAnsi="Calibri" w:cs="Calibri"/>
      <w:kern w:val="2"/>
      <w:sz w:val="28"/>
    </w:rPr>
  </w:style>
  <w:style w:type="character" w:customStyle="1" w:styleId="2221">
    <w:name w:val="正文首行缩进 Char Char Char Char Char Char"/>
    <w:basedOn w:val="138"/>
    <w:autoRedefine/>
    <w:qFormat/>
    <w:uiPriority w:val="0"/>
    <w:rPr>
      <w:rFonts w:hint="eastAsia" w:ascii="宋体" w:hAnsi="宋体" w:eastAsia="宋体" w:cs="宋体"/>
      <w:kern w:val="2"/>
      <w:sz w:val="24"/>
      <w:lang w:val="zh-CN"/>
    </w:rPr>
  </w:style>
  <w:style w:type="character" w:customStyle="1" w:styleId="2222">
    <w:name w:val="hui3"/>
    <w:basedOn w:val="138"/>
    <w:autoRedefine/>
    <w:qFormat/>
    <w:uiPriority w:val="0"/>
    <w:rPr>
      <w:color w:val="333333"/>
    </w:rPr>
  </w:style>
  <w:style w:type="character" w:customStyle="1" w:styleId="2223">
    <w:name w:val="正文说明 Char"/>
    <w:basedOn w:val="138"/>
    <w:autoRedefine/>
    <w:qFormat/>
    <w:uiPriority w:val="0"/>
    <w:rPr>
      <w:sz w:val="24"/>
      <w:szCs w:val="24"/>
    </w:rPr>
  </w:style>
  <w:style w:type="character" w:customStyle="1" w:styleId="2224">
    <w:name w:val="dandyren_title1"/>
    <w:basedOn w:val="138"/>
    <w:autoRedefine/>
    <w:qFormat/>
    <w:uiPriority w:val="0"/>
    <w:rPr>
      <w:b/>
      <w:color w:val="FF6633"/>
      <w:sz w:val="18"/>
      <w:szCs w:val="18"/>
    </w:rPr>
  </w:style>
  <w:style w:type="character" w:customStyle="1" w:styleId="2225">
    <w:name w:val="正文首行缩进 Char Char Char Char Char"/>
    <w:basedOn w:val="138"/>
    <w:autoRedefine/>
    <w:qFormat/>
    <w:uiPriority w:val="0"/>
    <w:rPr>
      <w:rFonts w:hint="eastAsia" w:ascii="宋体" w:hAnsi="宋体" w:eastAsia="宋体" w:cs="宋体"/>
      <w:kern w:val="2"/>
      <w:sz w:val="24"/>
      <w:lang w:val="zh-CN"/>
    </w:rPr>
  </w:style>
  <w:style w:type="character" w:customStyle="1" w:styleId="2226">
    <w:name w:val="正文文本 2 字符"/>
    <w:basedOn w:val="138"/>
    <w:autoRedefine/>
    <w:qFormat/>
    <w:uiPriority w:val="0"/>
    <w:rPr>
      <w:rFonts w:hint="default" w:ascii="Times New Roman" w:hAnsi="Times New Roman" w:eastAsia="宋体" w:cs="Times New Roman"/>
      <w:kern w:val="2"/>
      <w:sz w:val="21"/>
      <w:szCs w:val="24"/>
    </w:rPr>
  </w:style>
  <w:style w:type="character" w:customStyle="1" w:styleId="2227">
    <w:name w:val="正文首行缩进两字 Char"/>
    <w:basedOn w:val="138"/>
    <w:autoRedefine/>
    <w:qFormat/>
    <w:uiPriority w:val="0"/>
    <w:rPr>
      <w:sz w:val="24"/>
      <w:szCs w:val="24"/>
      <w:lang w:val="en-US" w:eastAsia="zh-CN"/>
    </w:rPr>
  </w:style>
  <w:style w:type="character" w:customStyle="1" w:styleId="2228">
    <w:name w:val="HTML 预设格式 Char1"/>
    <w:basedOn w:val="138"/>
    <w:autoRedefine/>
    <w:qFormat/>
    <w:uiPriority w:val="0"/>
    <w:rPr>
      <w:rFonts w:hint="default" w:ascii="Courier New" w:hAnsi="Courier New" w:eastAsia="宋体" w:cs="Courier New"/>
      <w:sz w:val="20"/>
      <w:szCs w:val="20"/>
    </w:rPr>
  </w:style>
  <w:style w:type="character" w:customStyle="1" w:styleId="2229">
    <w:name w:val="t21"/>
    <w:basedOn w:val="138"/>
    <w:autoRedefine/>
    <w:qFormat/>
    <w:uiPriority w:val="0"/>
    <w:rPr>
      <w:rFonts w:hint="eastAsia" w:ascii="仿宋_GB2312" w:eastAsia="微软雅黑" w:cs="仿宋_GB2312"/>
      <w:b/>
      <w:kern w:val="2"/>
      <w:sz w:val="23"/>
      <w:szCs w:val="23"/>
      <w:lang w:val="en-US" w:eastAsia="zh-CN"/>
    </w:rPr>
  </w:style>
  <w:style w:type="character" w:customStyle="1" w:styleId="2230">
    <w:name w:val="仿宋正文 Char"/>
    <w:basedOn w:val="138"/>
    <w:autoRedefine/>
    <w:qFormat/>
    <w:uiPriority w:val="0"/>
    <w:rPr>
      <w:rFonts w:hint="eastAsia" w:ascii="仿宋_GB2312" w:eastAsia="仿宋_GB2312" w:cs="仿宋_GB2312"/>
      <w:kern w:val="2"/>
      <w:sz w:val="24"/>
    </w:rPr>
  </w:style>
  <w:style w:type="character" w:customStyle="1" w:styleId="2231">
    <w:name w:val="h Char Char"/>
    <w:basedOn w:val="138"/>
    <w:autoRedefine/>
    <w:qFormat/>
    <w:uiPriority w:val="0"/>
    <w:rPr>
      <w:rFonts w:hint="eastAsia" w:ascii="宋体" w:hAnsi="宋体" w:eastAsia="宋体" w:cs="宋体"/>
      <w:kern w:val="2"/>
      <w:sz w:val="18"/>
      <w:lang w:val="en-US" w:eastAsia="zh-CN"/>
    </w:rPr>
  </w:style>
  <w:style w:type="character" w:customStyle="1" w:styleId="2232">
    <w:name w:val="Font Style82"/>
    <w:basedOn w:val="138"/>
    <w:autoRedefine/>
    <w:qFormat/>
    <w:uiPriority w:val="0"/>
    <w:rPr>
      <w:rFonts w:hint="eastAsia" w:ascii="宋体" w:hAnsi="宋体" w:eastAsia="宋体" w:cs="宋体"/>
      <w:color w:val="000000"/>
      <w:sz w:val="14"/>
      <w:szCs w:val="14"/>
    </w:rPr>
  </w:style>
  <w:style w:type="character" w:customStyle="1" w:styleId="2233">
    <w:name w:val="纯文本 Char Char Char Char Char Char Char Char Char Char Char Char Char Char Char"/>
    <w:basedOn w:val="138"/>
    <w:autoRedefine/>
    <w:qFormat/>
    <w:uiPriority w:val="0"/>
    <w:rPr>
      <w:rFonts w:hint="eastAsia" w:ascii="宋体" w:hAnsi="Courier New" w:eastAsia="宋体" w:cs="Courier New"/>
      <w:snapToGrid/>
      <w:sz w:val="18"/>
      <w:szCs w:val="21"/>
      <w:lang w:val="en-US" w:eastAsia="zh-CN"/>
    </w:rPr>
  </w:style>
  <w:style w:type="character" w:customStyle="1" w:styleId="2234">
    <w:name w:val="图名 Char"/>
    <w:basedOn w:val="138"/>
    <w:autoRedefine/>
    <w:qFormat/>
    <w:uiPriority w:val="0"/>
    <w:rPr>
      <w:rFonts w:hint="default" w:ascii="Arial" w:hAnsi="Arial" w:eastAsia="黑体" w:cs="Arial"/>
      <w:kern w:val="2"/>
      <w:sz w:val="24"/>
      <w:szCs w:val="24"/>
      <w:lang w:val="en-US" w:eastAsia="zh-CN"/>
    </w:rPr>
  </w:style>
  <w:style w:type="character" w:customStyle="1" w:styleId="2235">
    <w:name w:val="Bold"/>
    <w:basedOn w:val="138"/>
    <w:autoRedefine/>
    <w:qFormat/>
    <w:uiPriority w:val="0"/>
    <w:rPr>
      <w:rFonts w:hint="default" w:ascii="Arial" w:hAnsi="Arial" w:eastAsia="黑体" w:cs="Times New Roman"/>
      <w:b/>
      <w:kern w:val="2"/>
      <w:sz w:val="32"/>
      <w:szCs w:val="32"/>
      <w:lang w:val="en-US" w:eastAsia="zh-CN"/>
    </w:rPr>
  </w:style>
  <w:style w:type="character" w:customStyle="1" w:styleId="2236">
    <w:name w:val="Used by Word for text of Help footnotes Char Char"/>
    <w:basedOn w:val="138"/>
    <w:autoRedefine/>
    <w:qFormat/>
    <w:uiPriority w:val="0"/>
    <w:rPr>
      <w:rFonts w:hint="default" w:ascii="Times New Roman" w:hAnsi="Times New Roman" w:eastAsia="宋体" w:cs="Times New Roman"/>
      <w:sz w:val="20"/>
      <w:szCs w:val="20"/>
    </w:rPr>
  </w:style>
  <w:style w:type="character" w:customStyle="1" w:styleId="2237">
    <w:name w:val="shadow11"/>
    <w:basedOn w:val="138"/>
    <w:autoRedefine/>
    <w:qFormat/>
    <w:uiPriority w:val="0"/>
    <w:rPr>
      <w:color w:val="000000"/>
      <w:sz w:val="21"/>
    </w:rPr>
  </w:style>
  <w:style w:type="character" w:customStyle="1" w:styleId="2238">
    <w:name w:val="Char Char312"/>
    <w:basedOn w:val="138"/>
    <w:autoRedefine/>
    <w:qFormat/>
    <w:uiPriority w:val="0"/>
    <w:rPr>
      <w:rFonts w:hint="default" w:ascii="Times New Roman" w:hAnsi="Times New Roman" w:eastAsia="宋体" w:cs="Times New Roman"/>
      <w:b/>
      <w:kern w:val="2"/>
      <w:sz w:val="32"/>
      <w:szCs w:val="24"/>
      <w:lang w:val="en-US" w:eastAsia="zh-CN"/>
    </w:rPr>
  </w:style>
  <w:style w:type="character" w:customStyle="1" w:styleId="2239">
    <w:name w:val="正文缩进 Char3"/>
    <w:basedOn w:val="138"/>
    <w:autoRedefine/>
    <w:qFormat/>
    <w:uiPriority w:val="0"/>
    <w:rPr>
      <w:rFonts w:hint="eastAsia" w:ascii="宋体" w:hAnsi="宋体" w:eastAsia="宋体" w:cs="宋体"/>
      <w:snapToGrid/>
      <w:color w:val="000000"/>
      <w:kern w:val="28"/>
      <w:sz w:val="28"/>
      <w:lang w:val="en-US" w:eastAsia="zh-CN"/>
    </w:rPr>
  </w:style>
  <w:style w:type="character" w:customStyle="1" w:styleId="2240">
    <w:name w:val="Char Char35"/>
    <w:basedOn w:val="138"/>
    <w:autoRedefine/>
    <w:qFormat/>
    <w:uiPriority w:val="0"/>
    <w:rPr>
      <w:rFonts w:hint="default" w:ascii="Arial" w:hAnsi="Arial" w:eastAsia="黑体" w:cs="Arial"/>
      <w:b/>
      <w:kern w:val="1"/>
      <w:sz w:val="28"/>
      <w:szCs w:val="28"/>
      <w:lang w:val="zh-CN"/>
    </w:rPr>
  </w:style>
  <w:style w:type="character" w:customStyle="1" w:styleId="2241">
    <w:name w:val="正文文字缩进 2 Char Char"/>
    <w:basedOn w:val="138"/>
    <w:autoRedefine/>
    <w:qFormat/>
    <w:uiPriority w:val="0"/>
    <w:rPr>
      <w:rFonts w:hint="eastAsia" w:ascii="宋体" w:hAnsi="宋体" w:eastAsia="宋体" w:cs="宋体"/>
      <w:sz w:val="28"/>
    </w:rPr>
  </w:style>
  <w:style w:type="character" w:customStyle="1" w:styleId="2242">
    <w:name w:val="Char Char33"/>
    <w:basedOn w:val="138"/>
    <w:autoRedefine/>
    <w:qFormat/>
    <w:uiPriority w:val="0"/>
    <w:rPr>
      <w:rFonts w:hint="default" w:ascii="Arial" w:hAnsi="Arial" w:eastAsia="黑体" w:cs="Arial"/>
      <w:b/>
      <w:kern w:val="1"/>
      <w:sz w:val="24"/>
      <w:szCs w:val="24"/>
    </w:rPr>
  </w:style>
  <w:style w:type="character" w:customStyle="1" w:styleId="2243">
    <w:name w:val="Char Char16"/>
    <w:basedOn w:val="138"/>
    <w:autoRedefine/>
    <w:qFormat/>
    <w:uiPriority w:val="0"/>
    <w:rPr>
      <w:kern w:val="1"/>
      <w:sz w:val="18"/>
      <w:szCs w:val="18"/>
    </w:rPr>
  </w:style>
  <w:style w:type="character" w:customStyle="1" w:styleId="2244">
    <w:name w:val="正文 项目 Char"/>
    <w:basedOn w:val="138"/>
    <w:autoRedefine/>
    <w:qFormat/>
    <w:uiPriority w:val="0"/>
    <w:rPr>
      <w:rFonts w:hint="eastAsia" w:ascii="仿宋_GB2312" w:hAnsi="仿宋_GB2312" w:eastAsia="仿宋_GB2312" w:cs="仿宋_GB2312"/>
      <w:kern w:val="2"/>
      <w:sz w:val="24"/>
    </w:rPr>
  </w:style>
  <w:style w:type="character" w:customStyle="1" w:styleId="2245">
    <w:name w:val="large1"/>
    <w:basedOn w:val="138"/>
    <w:autoRedefine/>
    <w:qFormat/>
    <w:uiPriority w:val="0"/>
    <w:rPr>
      <w:rFonts w:hint="eastAsia" w:ascii="宋体" w:hAnsi="宋体" w:eastAsia="宋体" w:cs="宋体"/>
      <w:sz w:val="21"/>
      <w:szCs w:val="21"/>
    </w:rPr>
  </w:style>
  <w:style w:type="character" w:customStyle="1" w:styleId="2246">
    <w:name w:val="Char Char212"/>
    <w:basedOn w:val="138"/>
    <w:autoRedefine/>
    <w:qFormat/>
    <w:uiPriority w:val="0"/>
    <w:rPr>
      <w:rFonts w:hint="eastAsia" w:ascii="宋体" w:hAnsi="宋体" w:eastAsia="宋体" w:cs="宋体"/>
      <w:b/>
      <w:kern w:val="2"/>
      <w:sz w:val="21"/>
      <w:szCs w:val="24"/>
      <w:lang w:val="en-US" w:eastAsia="zh-CN"/>
    </w:rPr>
  </w:style>
  <w:style w:type="character" w:customStyle="1" w:styleId="2247">
    <w:name w:val="font71"/>
    <w:basedOn w:val="138"/>
    <w:autoRedefine/>
    <w:qFormat/>
    <w:uiPriority w:val="0"/>
    <w:rPr>
      <w:rFonts w:hint="eastAsia" w:ascii="宋体" w:hAnsi="宋体" w:eastAsia="宋体" w:cs="宋体"/>
      <w:color w:val="000000"/>
      <w:sz w:val="22"/>
      <w:szCs w:val="22"/>
      <w:u w:val="none"/>
    </w:rPr>
  </w:style>
  <w:style w:type="character" w:customStyle="1" w:styleId="2248">
    <w:name w:val="样式 样式 标题 4h4H4Fab-4T5Ref Heading 1rh1Heading sqlsect 1.2.3.... +... Char"/>
    <w:basedOn w:val="138"/>
    <w:autoRedefine/>
    <w:qFormat/>
    <w:uiPriority w:val="0"/>
    <w:rPr>
      <w:rFonts w:hint="eastAsia" w:ascii="微软雅黑" w:hAnsi="微软雅黑" w:eastAsia="微软雅黑" w:cs="微软雅黑"/>
      <w:b/>
      <w:kern w:val="2"/>
      <w:sz w:val="24"/>
      <w:szCs w:val="28"/>
    </w:rPr>
  </w:style>
  <w:style w:type="character" w:customStyle="1" w:styleId="2249">
    <w:name w:val="Char Char37"/>
    <w:basedOn w:val="138"/>
    <w:autoRedefine/>
    <w:qFormat/>
    <w:uiPriority w:val="0"/>
    <w:rPr>
      <w:b/>
      <w:kern w:val="1"/>
      <w:sz w:val="44"/>
      <w:szCs w:val="44"/>
    </w:rPr>
  </w:style>
  <w:style w:type="character" w:customStyle="1" w:styleId="2250">
    <w:name w:val="表格 Char Char"/>
    <w:basedOn w:val="138"/>
    <w:autoRedefine/>
    <w:qFormat/>
    <w:uiPriority w:val="0"/>
    <w:rPr>
      <w:rFonts w:hint="eastAsia" w:ascii="宋体" w:hAnsi="宋体" w:eastAsia="宋体" w:cs="宋体"/>
    </w:rPr>
  </w:style>
  <w:style w:type="character" w:customStyle="1" w:styleId="2251">
    <w:name w:val="font31"/>
    <w:basedOn w:val="138"/>
    <w:autoRedefine/>
    <w:qFormat/>
    <w:uiPriority w:val="0"/>
    <w:rPr>
      <w:rFonts w:hint="eastAsia" w:ascii="仿宋" w:hAnsi="仿宋" w:eastAsia="仿宋" w:cs="仿宋"/>
      <w:color w:val="000000"/>
      <w:sz w:val="20"/>
      <w:szCs w:val="20"/>
      <w:u w:val="none"/>
    </w:rPr>
  </w:style>
  <w:style w:type="character" w:customStyle="1" w:styleId="2252">
    <w:name w:val="Char Char52"/>
    <w:basedOn w:val="138"/>
    <w:autoRedefine/>
    <w:qFormat/>
    <w:uiPriority w:val="0"/>
    <w:rPr>
      <w:rFonts w:hint="eastAsia" w:ascii="宋体" w:hAnsi="Courier New" w:eastAsia="宋体" w:cs="宋体"/>
      <w:kern w:val="2"/>
      <w:sz w:val="21"/>
      <w:lang w:val="en-US" w:eastAsia="zh-CN"/>
    </w:rPr>
  </w:style>
  <w:style w:type="character" w:customStyle="1" w:styleId="2253">
    <w:name w:val="c7 style3"/>
    <w:basedOn w:val="138"/>
    <w:autoRedefine/>
    <w:qFormat/>
    <w:uiPriority w:val="0"/>
  </w:style>
  <w:style w:type="character" w:customStyle="1" w:styleId="2254">
    <w:name w:val="Char Char211"/>
    <w:basedOn w:val="138"/>
    <w:autoRedefine/>
    <w:qFormat/>
    <w:uiPriority w:val="0"/>
    <w:rPr>
      <w:rFonts w:hint="eastAsia" w:ascii="宋体" w:hAnsi="宋体" w:eastAsia="宋体" w:cs="宋体"/>
      <w:b/>
      <w:kern w:val="2"/>
      <w:sz w:val="21"/>
      <w:szCs w:val="24"/>
      <w:lang w:val="en-US" w:eastAsia="zh-CN"/>
    </w:rPr>
  </w:style>
  <w:style w:type="character" w:customStyle="1" w:styleId="2255">
    <w:name w:val="表格非标题文字 Char"/>
    <w:basedOn w:val="138"/>
    <w:autoRedefine/>
    <w:qFormat/>
    <w:uiPriority w:val="0"/>
    <w:rPr>
      <w:rFonts w:hint="default" w:ascii="Futura Bk" w:hAnsi="Futura Bk" w:eastAsia="Futura Bk" w:cs="Futura Bk"/>
      <w:kern w:val="2"/>
      <w:sz w:val="18"/>
      <w:szCs w:val="21"/>
    </w:rPr>
  </w:style>
  <w:style w:type="character" w:customStyle="1" w:styleId="2256">
    <w:name w:val="myp1111"/>
    <w:basedOn w:val="138"/>
    <w:autoRedefine/>
    <w:qFormat/>
    <w:uiPriority w:val="0"/>
    <w:rPr>
      <w:rFonts w:hint="default" w:ascii="ˎ̥" w:hAnsi="ˎ̥" w:eastAsia="ˎ̥" w:cs="ˎ̥"/>
      <w:color w:val="000000"/>
      <w:sz w:val="20"/>
      <w:szCs w:val="20"/>
      <w:u w:val="none"/>
    </w:rPr>
  </w:style>
  <w:style w:type="character" w:customStyle="1" w:styleId="2257">
    <w:name w:val="h Char1"/>
    <w:basedOn w:val="138"/>
    <w:autoRedefine/>
    <w:qFormat/>
    <w:uiPriority w:val="0"/>
    <w:rPr>
      <w:sz w:val="18"/>
      <w:szCs w:val="18"/>
    </w:rPr>
  </w:style>
  <w:style w:type="character" w:customStyle="1" w:styleId="2258">
    <w:name w:val="Comment Text Char"/>
    <w:basedOn w:val="138"/>
    <w:autoRedefine/>
    <w:qFormat/>
    <w:uiPriority w:val="0"/>
    <w:rPr>
      <w:rFonts w:hint="eastAsia" w:ascii="宋体" w:hAnsi="宋体" w:eastAsia="宋体" w:cs="宋体"/>
      <w:kern w:val="2"/>
      <w:sz w:val="24"/>
      <w:lang w:val="en-US" w:eastAsia="zh-CN"/>
    </w:rPr>
  </w:style>
  <w:style w:type="character" w:customStyle="1" w:styleId="2259">
    <w:name w:val="称呼 Char1"/>
    <w:basedOn w:val="138"/>
    <w:autoRedefine/>
    <w:qFormat/>
    <w:uiPriority w:val="0"/>
    <w:rPr>
      <w:rFonts w:hint="default" w:ascii="Times New Roman" w:hAnsi="Times New Roman" w:eastAsia="宋体" w:cs="Times New Roman"/>
      <w:szCs w:val="24"/>
    </w:rPr>
  </w:style>
  <w:style w:type="character" w:customStyle="1" w:styleId="2260">
    <w:name w:val="正文非缩进 Char"/>
    <w:basedOn w:val="138"/>
    <w:autoRedefine/>
    <w:qFormat/>
    <w:uiPriority w:val="0"/>
    <w:rPr>
      <w:rFonts w:hint="eastAsia" w:ascii="宋体" w:hAnsi="宋体" w:eastAsia="宋体" w:cs="宋体"/>
      <w:snapToGrid/>
      <w:color w:val="000000"/>
      <w:kern w:val="28"/>
      <w:sz w:val="28"/>
      <w:lang w:val="en-US" w:eastAsia="zh-CN"/>
    </w:rPr>
  </w:style>
  <w:style w:type="character" w:customStyle="1" w:styleId="2261">
    <w:name w:val="带编号样式 Char"/>
    <w:basedOn w:val="138"/>
    <w:autoRedefine/>
    <w:qFormat/>
    <w:uiPriority w:val="0"/>
    <w:rPr>
      <w:rFonts w:hint="eastAsia" w:ascii="仿宋_GB2312" w:eastAsia="仿宋_GB2312" w:cs="仿宋_GB2312"/>
      <w:color w:val="000000"/>
      <w:sz w:val="24"/>
    </w:rPr>
  </w:style>
  <w:style w:type="character" w:customStyle="1" w:styleId="2262">
    <w:name w:val="此正文 Char"/>
    <w:basedOn w:val="138"/>
    <w:autoRedefine/>
    <w:qFormat/>
    <w:uiPriority w:val="0"/>
    <w:rPr>
      <w:kern w:val="2"/>
      <w:sz w:val="24"/>
      <w:szCs w:val="24"/>
    </w:rPr>
  </w:style>
  <w:style w:type="character" w:customStyle="1" w:styleId="2263">
    <w:name w:val="Char Char28"/>
    <w:basedOn w:val="138"/>
    <w:autoRedefine/>
    <w:qFormat/>
    <w:uiPriority w:val="0"/>
    <w:rPr>
      <w:rFonts w:hint="eastAsia" w:ascii="仿宋_GB2312" w:hAnsi="仿宋_GB2312" w:eastAsia="仿宋_GB2312" w:cs="仿宋_GB2312"/>
      <w:kern w:val="1"/>
      <w:sz w:val="28"/>
    </w:rPr>
  </w:style>
  <w:style w:type="character" w:customStyle="1" w:styleId="2264">
    <w:name w:val="unnamed31"/>
    <w:basedOn w:val="138"/>
    <w:autoRedefine/>
    <w:qFormat/>
    <w:uiPriority w:val="0"/>
    <w:rPr>
      <w:rFonts w:hint="default" w:ascii="Tahoma" w:hAnsi="Tahoma" w:eastAsia="宋体" w:cs="Tahoma"/>
      <w:b/>
      <w:kern w:val="2"/>
      <w:sz w:val="24"/>
      <w:szCs w:val="32"/>
      <w:u w:val="none"/>
      <w:lang w:val="en-US" w:eastAsia="zh-CN"/>
    </w:rPr>
  </w:style>
  <w:style w:type="character" w:customStyle="1" w:styleId="2265">
    <w:name w:val="style1"/>
    <w:basedOn w:val="138"/>
    <w:autoRedefine/>
    <w:qFormat/>
    <w:uiPriority w:val="0"/>
    <w:rPr>
      <w:rFonts w:hint="default" w:ascii="Arial" w:hAnsi="Arial" w:eastAsia="黑体" w:cs="Arial"/>
      <w:snapToGrid/>
      <w:kern w:val="0"/>
      <w:szCs w:val="21"/>
    </w:rPr>
  </w:style>
  <w:style w:type="character" w:customStyle="1" w:styleId="2266">
    <w:name w:val="Char Char20"/>
    <w:basedOn w:val="138"/>
    <w:autoRedefine/>
    <w:qFormat/>
    <w:uiPriority w:val="0"/>
    <w:rPr>
      <w:kern w:val="1"/>
      <w:sz w:val="24"/>
    </w:rPr>
  </w:style>
  <w:style w:type="character" w:customStyle="1" w:styleId="2267">
    <w:name w:val="gray6"/>
    <w:basedOn w:val="138"/>
    <w:autoRedefine/>
    <w:qFormat/>
    <w:uiPriority w:val="0"/>
    <w:rPr>
      <w:rFonts w:hint="default" w:ascii="Arial" w:hAnsi="Arial" w:eastAsia="黑体" w:cs="Arial"/>
      <w:snapToGrid/>
      <w:kern w:val="0"/>
      <w:szCs w:val="21"/>
    </w:rPr>
  </w:style>
  <w:style w:type="character" w:customStyle="1" w:styleId="2268">
    <w:name w:val="标书正文格式 Char"/>
    <w:basedOn w:val="138"/>
    <w:autoRedefine/>
    <w:qFormat/>
    <w:uiPriority w:val="0"/>
    <w:rPr>
      <w:rFonts w:hint="eastAsia" w:ascii="楷体_GB2312" w:eastAsia="楷体_GB2312" w:cs="楷体_GB2312"/>
      <w:kern w:val="2"/>
      <w:sz w:val="24"/>
      <w:szCs w:val="24"/>
    </w:rPr>
  </w:style>
  <w:style w:type="character" w:customStyle="1" w:styleId="2269">
    <w:name w:val="编号，小四 Char"/>
    <w:basedOn w:val="138"/>
    <w:autoRedefine/>
    <w:qFormat/>
    <w:uiPriority w:val="0"/>
    <w:rPr>
      <w:rFonts w:hint="default" w:ascii="Arial" w:hAnsi="Arial" w:cs="Arial"/>
      <w:sz w:val="24"/>
    </w:rPr>
  </w:style>
  <w:style w:type="character" w:customStyle="1" w:styleId="2270">
    <w:name w:val="Item List Char"/>
    <w:basedOn w:val="138"/>
    <w:autoRedefine/>
    <w:qFormat/>
    <w:uiPriority w:val="0"/>
    <w:rPr>
      <w:rFonts w:hint="default" w:ascii="Arial" w:hAnsi="Arial" w:cs="Arial"/>
      <w:bCs/>
      <w:sz w:val="21"/>
      <w:szCs w:val="21"/>
    </w:rPr>
  </w:style>
  <w:style w:type="character" w:customStyle="1" w:styleId="2271">
    <w:name w:val="Char Char82"/>
    <w:basedOn w:val="138"/>
    <w:autoRedefine/>
    <w:qFormat/>
    <w:uiPriority w:val="0"/>
    <w:rPr>
      <w:rFonts w:hint="eastAsia" w:ascii="宋体" w:hAnsi="宋体" w:eastAsia="宋体" w:cs="宋体"/>
      <w:b/>
      <w:sz w:val="24"/>
      <w:lang w:val="en-US" w:eastAsia="zh-CN"/>
    </w:rPr>
  </w:style>
  <w:style w:type="character" w:customStyle="1" w:styleId="2272">
    <w:name w:val="question-title2"/>
    <w:basedOn w:val="138"/>
    <w:autoRedefine/>
    <w:qFormat/>
    <w:uiPriority w:val="0"/>
    <w:rPr>
      <w:rFonts w:hint="default" w:ascii="Arial" w:hAnsi="Arial" w:eastAsia="黑体" w:cs="Arial"/>
      <w:snapToGrid/>
      <w:kern w:val="0"/>
      <w:szCs w:val="21"/>
    </w:rPr>
  </w:style>
  <w:style w:type="character" w:customStyle="1" w:styleId="2273">
    <w:name w:val="Char Char102"/>
    <w:basedOn w:val="138"/>
    <w:autoRedefine/>
    <w:qFormat/>
    <w:uiPriority w:val="0"/>
    <w:rPr>
      <w:rFonts w:hint="eastAsia" w:ascii="宋体" w:hAnsi="宋体" w:eastAsia="宋体" w:cs="宋体"/>
      <w:kern w:val="2"/>
      <w:sz w:val="21"/>
      <w:szCs w:val="24"/>
      <w:lang w:val="en-US" w:eastAsia="zh-CN"/>
    </w:rPr>
  </w:style>
  <w:style w:type="character" w:customStyle="1" w:styleId="2274">
    <w:name w:val="Char Char72"/>
    <w:basedOn w:val="138"/>
    <w:autoRedefine/>
    <w:qFormat/>
    <w:uiPriority w:val="0"/>
    <w:rPr>
      <w:rFonts w:hint="eastAsia" w:ascii="宋体" w:hAnsi="宋体" w:eastAsia="宋体" w:cs="宋体"/>
      <w:kern w:val="2"/>
      <w:sz w:val="21"/>
      <w:szCs w:val="24"/>
      <w:lang w:val="en-US" w:eastAsia="zh-CN"/>
    </w:rPr>
  </w:style>
  <w:style w:type="character" w:customStyle="1" w:styleId="2275">
    <w:name w:val="正文（缩进2汉字） Char"/>
    <w:basedOn w:val="138"/>
    <w:autoRedefine/>
    <w:qFormat/>
    <w:uiPriority w:val="0"/>
    <w:rPr>
      <w:rFonts w:hint="eastAsia" w:ascii="宋体" w:hAnsi="宋体" w:eastAsia="宋体" w:cs="宋体"/>
    </w:rPr>
  </w:style>
  <w:style w:type="character" w:customStyle="1" w:styleId="2276">
    <w:name w:val="md"/>
    <w:basedOn w:val="138"/>
    <w:autoRedefine/>
    <w:qFormat/>
    <w:uiPriority w:val="0"/>
    <w:rPr>
      <w:rFonts w:hint="default" w:ascii="Arial" w:hAnsi="Arial" w:eastAsia="黑体" w:cs="Arial"/>
      <w:snapToGrid/>
      <w:kern w:val="0"/>
      <w:szCs w:val="21"/>
    </w:rPr>
  </w:style>
  <w:style w:type="character" w:customStyle="1" w:styleId="2277">
    <w:name w:val="正文1 Char1"/>
    <w:basedOn w:val="138"/>
    <w:autoRedefine/>
    <w:qFormat/>
    <w:uiPriority w:val="0"/>
    <w:rPr>
      <w:rFonts w:hint="eastAsia" w:ascii="仿宋_GB2312" w:hAnsi="Courier New" w:eastAsia="仿宋_GB2312" w:cs="仿宋_GB2312"/>
      <w:kern w:val="28"/>
      <w:sz w:val="24"/>
      <w:szCs w:val="24"/>
      <w:lang w:val="en-US" w:eastAsia="zh-CN"/>
    </w:rPr>
  </w:style>
  <w:style w:type="character" w:customStyle="1" w:styleId="2278">
    <w:name w:val="FA正文 Char Char"/>
    <w:basedOn w:val="138"/>
    <w:autoRedefine/>
    <w:qFormat/>
    <w:uiPriority w:val="0"/>
    <w:rPr>
      <w:rFonts w:hint="eastAsia" w:ascii="宋体" w:hAnsi="宋体" w:eastAsia="宋体" w:cs="宋体"/>
      <w:kern w:val="2"/>
      <w:sz w:val="24"/>
    </w:rPr>
  </w:style>
  <w:style w:type="character" w:customStyle="1" w:styleId="2279">
    <w:name w:val="H5 Char"/>
    <w:basedOn w:val="138"/>
    <w:autoRedefine/>
    <w:qFormat/>
    <w:uiPriority w:val="0"/>
    <w:rPr>
      <w:b/>
      <w:kern w:val="2"/>
      <w:sz w:val="28"/>
      <w:szCs w:val="28"/>
    </w:rPr>
  </w:style>
  <w:style w:type="character" w:customStyle="1" w:styleId="2280">
    <w:name w:val="纯文本 Char_0"/>
    <w:basedOn w:val="138"/>
    <w:autoRedefine/>
    <w:qFormat/>
    <w:uiPriority w:val="0"/>
    <w:rPr>
      <w:rFonts w:hint="eastAsia" w:ascii="宋体" w:hAnsi="Courier New" w:eastAsia="宋体" w:cs="宋体"/>
      <w:kern w:val="2"/>
      <w:sz w:val="21"/>
      <w:szCs w:val="21"/>
    </w:rPr>
  </w:style>
  <w:style w:type="character" w:customStyle="1" w:styleId="2281">
    <w:name w:val="Body Text(ch) Char Char"/>
    <w:basedOn w:val="138"/>
    <w:autoRedefine/>
    <w:qFormat/>
    <w:uiPriority w:val="0"/>
    <w:rPr>
      <w:rFonts w:hint="eastAsia" w:ascii="宋体" w:hAnsi="宋体" w:eastAsia="宋体" w:cs="宋体"/>
      <w:kern w:val="2"/>
      <w:sz w:val="24"/>
      <w:szCs w:val="21"/>
      <w:lang w:val="zh-CN"/>
    </w:rPr>
  </w:style>
  <w:style w:type="character" w:customStyle="1" w:styleId="2282">
    <w:name w:val="Char Char30"/>
    <w:basedOn w:val="138"/>
    <w:autoRedefine/>
    <w:qFormat/>
    <w:uiPriority w:val="0"/>
    <w:rPr>
      <w:rFonts w:hint="default" w:ascii="Arial" w:hAnsi="Arial" w:eastAsia="黑体" w:cs="Arial"/>
      <w:kern w:val="1"/>
      <w:sz w:val="21"/>
      <w:szCs w:val="21"/>
    </w:rPr>
  </w:style>
  <w:style w:type="character" w:customStyle="1" w:styleId="2283">
    <w:name w:val="标题 2 Char Char"/>
    <w:basedOn w:val="138"/>
    <w:autoRedefine/>
    <w:qFormat/>
    <w:uiPriority w:val="0"/>
    <w:rPr>
      <w:rFonts w:hint="eastAsia" w:ascii="楷体_GB2312" w:hAnsi="Arial" w:eastAsia="楷体_GB2312" w:cs="楷体_GB2312"/>
      <w:b/>
      <w:kern w:val="2"/>
      <w:sz w:val="24"/>
      <w:szCs w:val="32"/>
      <w:lang w:val="en-US" w:eastAsia="zh-CN"/>
    </w:rPr>
  </w:style>
  <w:style w:type="character" w:customStyle="1" w:styleId="2284">
    <w:name w:val="Default Char"/>
    <w:basedOn w:val="138"/>
    <w:autoRedefine/>
    <w:qFormat/>
    <w:uiPriority w:val="0"/>
    <w:rPr>
      <w:rFonts w:hint="eastAsia" w:ascii="仿宋_GB2312" w:hAnsi="Times New Roman" w:eastAsia="仿宋_GB2312" w:cs="仿宋_GB2312"/>
      <w:color w:val="000000"/>
      <w:sz w:val="24"/>
      <w:szCs w:val="24"/>
    </w:rPr>
  </w:style>
  <w:style w:type="character" w:customStyle="1" w:styleId="2285">
    <w:name w:val="Char Char611"/>
    <w:basedOn w:val="138"/>
    <w:autoRedefine/>
    <w:qFormat/>
    <w:uiPriority w:val="0"/>
    <w:rPr>
      <w:rFonts w:hint="eastAsia" w:ascii="宋体" w:hAnsi="宋体" w:eastAsia="宋体" w:cs="宋体"/>
      <w:kern w:val="2"/>
      <w:sz w:val="21"/>
      <w:szCs w:val="24"/>
      <w:lang w:val="en-US" w:eastAsia="zh-CN"/>
    </w:rPr>
  </w:style>
  <w:style w:type="character" w:customStyle="1" w:styleId="2286">
    <w:name w:val="正文首行缩进 Char Char Char Char Char Char1"/>
    <w:basedOn w:val="138"/>
    <w:autoRedefine/>
    <w:qFormat/>
    <w:uiPriority w:val="0"/>
    <w:rPr>
      <w:rFonts w:hint="eastAsia" w:ascii="宋体" w:hAnsi="宋体" w:eastAsia="宋体" w:cs="宋体"/>
      <w:kern w:val="2"/>
      <w:sz w:val="24"/>
      <w:szCs w:val="24"/>
      <w:lang w:val="zh-CN"/>
    </w:rPr>
  </w:style>
  <w:style w:type="character" w:customStyle="1" w:styleId="2287">
    <w:name w:val="Char Char92"/>
    <w:basedOn w:val="138"/>
    <w:autoRedefine/>
    <w:qFormat/>
    <w:uiPriority w:val="0"/>
    <w:rPr>
      <w:rFonts w:hint="default" w:ascii="Times New Roman" w:hAnsi="Times New Roman" w:eastAsia="宋体" w:cs="Times New Roman"/>
      <w:b/>
      <w:kern w:val="2"/>
      <w:sz w:val="32"/>
      <w:szCs w:val="32"/>
      <w:lang w:val="en-US" w:eastAsia="zh-CN"/>
    </w:rPr>
  </w:style>
  <w:style w:type="character" w:customStyle="1" w:styleId="2288">
    <w:name w:val="myp11"/>
    <w:basedOn w:val="138"/>
    <w:autoRedefine/>
    <w:qFormat/>
    <w:uiPriority w:val="0"/>
    <w:rPr>
      <w:rFonts w:hint="eastAsia" w:ascii="仿宋_GB2312" w:eastAsia="微软雅黑" w:cs="仿宋_GB2312"/>
      <w:b/>
      <w:kern w:val="2"/>
      <w:sz w:val="32"/>
      <w:szCs w:val="32"/>
      <w:lang w:val="en-US" w:eastAsia="zh-CN"/>
    </w:rPr>
  </w:style>
  <w:style w:type="character" w:customStyle="1" w:styleId="2289">
    <w:name w:val="普通文字 Char1"/>
    <w:basedOn w:val="138"/>
    <w:autoRedefine/>
    <w:qFormat/>
    <w:uiPriority w:val="0"/>
    <w:rPr>
      <w:rFonts w:hint="eastAsia" w:ascii="宋体" w:hAnsi="Courier New" w:eastAsia="宋体" w:cs="宋体"/>
      <w:kern w:val="2"/>
      <w:sz w:val="21"/>
      <w:lang w:val="en-US" w:eastAsia="zh-CN"/>
    </w:rPr>
  </w:style>
  <w:style w:type="character" w:customStyle="1" w:styleId="2290">
    <w:name w:val="普通文字 Char Char1"/>
    <w:basedOn w:val="138"/>
    <w:autoRedefine/>
    <w:qFormat/>
    <w:uiPriority w:val="0"/>
    <w:rPr>
      <w:rFonts w:hint="eastAsia" w:ascii="宋体" w:hAnsi="Courier New" w:eastAsia="宋体" w:cs="宋体"/>
      <w:kern w:val="2"/>
      <w:sz w:val="21"/>
    </w:rPr>
  </w:style>
  <w:style w:type="character" w:customStyle="1" w:styleId="2291">
    <w:name w:val="font21"/>
    <w:basedOn w:val="138"/>
    <w:autoRedefine/>
    <w:qFormat/>
    <w:uiPriority w:val="0"/>
    <w:rPr>
      <w:rFonts w:hint="eastAsia" w:ascii="宋体" w:hAnsi="宋体" w:eastAsia="宋体" w:cs="宋体"/>
      <w:kern w:val="2"/>
      <w:sz w:val="28"/>
      <w:szCs w:val="28"/>
      <w:lang w:val="en-US" w:eastAsia="zh-CN"/>
    </w:rPr>
  </w:style>
  <w:style w:type="character" w:customStyle="1" w:styleId="2292">
    <w:name w:val="Char Char101"/>
    <w:basedOn w:val="138"/>
    <w:autoRedefine/>
    <w:qFormat/>
    <w:uiPriority w:val="0"/>
    <w:rPr>
      <w:rFonts w:hint="eastAsia" w:ascii="宋体" w:hAnsi="宋体" w:eastAsia="宋体" w:cs="宋体"/>
      <w:kern w:val="2"/>
      <w:sz w:val="21"/>
      <w:szCs w:val="24"/>
      <w:lang w:val="en-US" w:eastAsia="zh-CN"/>
    </w:rPr>
  </w:style>
  <w:style w:type="character" w:customStyle="1" w:styleId="2293">
    <w:name w:val="PI Char1"/>
    <w:basedOn w:val="138"/>
    <w:autoRedefine/>
    <w:qFormat/>
    <w:uiPriority w:val="0"/>
    <w:rPr>
      <w:rFonts w:hint="eastAsia" w:ascii="宋体" w:hAnsi="宋体" w:eastAsia="宋体" w:cs="宋体"/>
      <w:kern w:val="2"/>
      <w:sz w:val="24"/>
      <w:szCs w:val="24"/>
    </w:rPr>
  </w:style>
  <w:style w:type="character" w:customStyle="1" w:styleId="2294">
    <w:name w:val="txt"/>
    <w:basedOn w:val="138"/>
    <w:autoRedefine/>
    <w:qFormat/>
    <w:uiPriority w:val="0"/>
    <w:rPr>
      <w:rFonts w:hint="eastAsia" w:ascii="仿宋_GB2312" w:eastAsia="微软雅黑" w:cs="仿宋_GB2312"/>
      <w:b/>
      <w:kern w:val="2"/>
      <w:sz w:val="32"/>
      <w:szCs w:val="32"/>
      <w:lang w:val="en-US" w:eastAsia="zh-CN"/>
    </w:rPr>
  </w:style>
  <w:style w:type="character" w:customStyle="1" w:styleId="2295">
    <w:name w:val="Char Char27"/>
    <w:basedOn w:val="138"/>
    <w:autoRedefine/>
    <w:qFormat/>
    <w:uiPriority w:val="0"/>
    <w:rPr>
      <w:rFonts w:hint="eastAsia" w:ascii="宋体" w:hAnsi="宋体" w:eastAsia="宋体" w:cs="宋体"/>
      <w:color w:val="000000"/>
      <w:kern w:val="1"/>
      <w:sz w:val="28"/>
      <w:lang w:val="en-US" w:eastAsia="zh-CN"/>
    </w:rPr>
  </w:style>
  <w:style w:type="character" w:customStyle="1" w:styleId="2296">
    <w:name w:val="5正文 Char"/>
    <w:basedOn w:val="138"/>
    <w:autoRedefine/>
    <w:qFormat/>
    <w:uiPriority w:val="0"/>
    <w:rPr>
      <w:rFonts w:hint="eastAsia" w:ascii="仿宋_GB2312" w:hAnsi="微软雅黑" w:eastAsia="仿宋_GB2312" w:cs="仿宋_GB2312"/>
      <w:sz w:val="28"/>
      <w:szCs w:val="21"/>
    </w:rPr>
  </w:style>
  <w:style w:type="character" w:customStyle="1" w:styleId="2297">
    <w:name w:val="Normal Indent Char"/>
    <w:basedOn w:val="138"/>
    <w:autoRedefine/>
    <w:qFormat/>
    <w:uiPriority w:val="0"/>
    <w:rPr>
      <w:rFonts w:hint="default" w:ascii="Calibri" w:hAnsi="Calibri" w:eastAsia="宋体" w:cs="黑体"/>
      <w:snapToGrid/>
      <w:kern w:val="2"/>
      <w:sz w:val="24"/>
      <w:szCs w:val="22"/>
      <w:lang w:val="en-US" w:eastAsia="zh-CN"/>
    </w:rPr>
  </w:style>
  <w:style w:type="character" w:customStyle="1" w:styleId="2298">
    <w:name w:val="gf正文1 Char"/>
    <w:basedOn w:val="138"/>
    <w:autoRedefine/>
    <w:qFormat/>
    <w:uiPriority w:val="0"/>
    <w:rPr>
      <w:rFonts w:hint="eastAsia" w:ascii="宋体" w:hAnsi="宋体" w:eastAsia="宋体" w:cs="宋体"/>
      <w:kern w:val="2"/>
      <w:sz w:val="24"/>
      <w:szCs w:val="24"/>
      <w:lang w:val="en-US" w:eastAsia="zh-CN"/>
    </w:rPr>
  </w:style>
  <w:style w:type="character" w:customStyle="1" w:styleId="2299">
    <w:name w:val="blue1"/>
    <w:basedOn w:val="138"/>
    <w:autoRedefine/>
    <w:qFormat/>
    <w:uiPriority w:val="0"/>
    <w:rPr>
      <w:rFonts w:hint="default" w:ascii="Arial" w:hAnsi="Arial" w:eastAsia="黑体" w:cs="Arial"/>
      <w:snapToGrid/>
      <w:kern w:val="0"/>
      <w:szCs w:val="21"/>
    </w:rPr>
  </w:style>
  <w:style w:type="character" w:customStyle="1" w:styleId="2300">
    <w:name w:val="纯文本 Char Char Char"/>
    <w:basedOn w:val="138"/>
    <w:autoRedefine/>
    <w:qFormat/>
    <w:uiPriority w:val="0"/>
    <w:rPr>
      <w:rFonts w:hint="eastAsia" w:ascii="宋体" w:hAnsi="Courier New" w:eastAsia="宋体" w:cs="宋体"/>
      <w:kern w:val="2"/>
      <w:sz w:val="21"/>
      <w:lang w:val="en-US" w:eastAsia="zh-CN"/>
    </w:rPr>
  </w:style>
  <w:style w:type="character" w:customStyle="1" w:styleId="2301">
    <w:name w:val="U_正文 Char"/>
    <w:basedOn w:val="138"/>
    <w:autoRedefine/>
    <w:qFormat/>
    <w:uiPriority w:val="0"/>
    <w:rPr>
      <w:sz w:val="24"/>
      <w:szCs w:val="24"/>
    </w:rPr>
  </w:style>
  <w:style w:type="character" w:customStyle="1" w:styleId="2302">
    <w:name w:val="Char Char23"/>
    <w:basedOn w:val="138"/>
    <w:autoRedefine/>
    <w:qFormat/>
    <w:uiPriority w:val="0"/>
    <w:rPr>
      <w:color w:val="0000FF"/>
      <w:sz w:val="21"/>
    </w:rPr>
  </w:style>
  <w:style w:type="character" w:customStyle="1" w:styleId="2303">
    <w:name w:val="文本正文 Char Char"/>
    <w:basedOn w:val="138"/>
    <w:autoRedefine/>
    <w:qFormat/>
    <w:uiPriority w:val="0"/>
    <w:rPr>
      <w:sz w:val="24"/>
    </w:rPr>
  </w:style>
  <w:style w:type="character" w:customStyle="1" w:styleId="2304">
    <w:name w:val="Char Char19"/>
    <w:basedOn w:val="138"/>
    <w:autoRedefine/>
    <w:qFormat/>
    <w:uiPriority w:val="0"/>
    <w:rPr>
      <w:rFonts w:hint="eastAsia" w:ascii="宋体" w:hAnsi="宋体" w:eastAsia="宋体" w:cs="宋体"/>
      <w:i/>
      <w:sz w:val="24"/>
      <w:szCs w:val="24"/>
    </w:rPr>
  </w:style>
  <w:style w:type="character" w:customStyle="1" w:styleId="2305">
    <w:name w:val="批注框文本 字符"/>
    <w:basedOn w:val="138"/>
    <w:autoRedefine/>
    <w:qFormat/>
    <w:uiPriority w:val="0"/>
    <w:rPr>
      <w:rFonts w:hint="eastAsia" w:ascii="宋体" w:hAnsi="Times New Roman" w:eastAsia="宋体" w:cs="Times New Roman"/>
      <w:kern w:val="2"/>
      <w:sz w:val="18"/>
      <w:szCs w:val="18"/>
    </w:rPr>
  </w:style>
  <w:style w:type="character" w:customStyle="1" w:styleId="2306">
    <w:name w:val="Char Char18"/>
    <w:basedOn w:val="138"/>
    <w:autoRedefine/>
    <w:qFormat/>
    <w:uiPriority w:val="0"/>
    <w:rPr>
      <w:rFonts w:hint="eastAsia" w:ascii="宋体" w:hAnsi="宋体" w:eastAsia="宋体" w:cs="宋体"/>
      <w:sz w:val="28"/>
    </w:rPr>
  </w:style>
  <w:style w:type="character" w:customStyle="1" w:styleId="2307">
    <w:name w:val="font12gray1"/>
    <w:basedOn w:val="138"/>
    <w:autoRedefine/>
    <w:qFormat/>
    <w:uiPriority w:val="0"/>
    <w:rPr>
      <w:rFonts w:hint="eastAsia" w:ascii="仿宋_GB2312" w:eastAsia="微软雅黑" w:cs="仿宋_GB2312"/>
      <w:b/>
      <w:spacing w:val="300"/>
      <w:kern w:val="2"/>
      <w:sz w:val="18"/>
      <w:szCs w:val="18"/>
      <w:lang w:val="en-US" w:eastAsia="zh-CN"/>
    </w:rPr>
  </w:style>
  <w:style w:type="character" w:customStyle="1" w:styleId="2308">
    <w:name w:val="Heading 2 Hidden Char"/>
    <w:basedOn w:val="138"/>
    <w:autoRedefine/>
    <w:qFormat/>
    <w:uiPriority w:val="0"/>
    <w:rPr>
      <w:rFonts w:hint="eastAsia" w:ascii="仿宋_GB2312" w:eastAsia="仿宋_GB2312" w:cs="仿宋_GB2312"/>
      <w:b/>
      <w:kern w:val="2"/>
      <w:sz w:val="24"/>
      <w:szCs w:val="24"/>
      <w:lang w:val="zh-CN" w:eastAsia="zh-CN"/>
    </w:rPr>
  </w:style>
  <w:style w:type="character" w:customStyle="1" w:styleId="2309">
    <w:name w:val="未用 Char"/>
    <w:basedOn w:val="138"/>
    <w:autoRedefine/>
    <w:qFormat/>
    <w:uiPriority w:val="0"/>
    <w:rPr>
      <w:rFonts w:hint="default" w:ascii="Arial" w:hAnsi="Arial" w:eastAsia="黑体" w:cs="Arial"/>
      <w:kern w:val="2"/>
      <w:sz w:val="21"/>
      <w:szCs w:val="21"/>
      <w:lang w:val="en-US" w:eastAsia="zh-CN"/>
    </w:rPr>
  </w:style>
  <w:style w:type="character" w:customStyle="1" w:styleId="2310">
    <w:name w:val="h3 Char1"/>
    <w:basedOn w:val="138"/>
    <w:autoRedefine/>
    <w:qFormat/>
    <w:uiPriority w:val="0"/>
    <w:rPr>
      <w:rFonts w:hint="eastAsia" w:ascii="宋体" w:hAnsi="宋体" w:eastAsia="宋体" w:cs="宋体"/>
      <w:b/>
      <w:kern w:val="2"/>
      <w:sz w:val="32"/>
      <w:szCs w:val="32"/>
    </w:rPr>
  </w:style>
  <w:style w:type="character" w:customStyle="1" w:styleId="2311">
    <w:name w:val="冯广丽 Char"/>
    <w:basedOn w:val="138"/>
    <w:autoRedefine/>
    <w:qFormat/>
    <w:uiPriority w:val="0"/>
    <w:rPr>
      <w:rFonts w:hint="eastAsia" w:ascii="宋体" w:hAnsi="宋体" w:eastAsia="宋体" w:cs="宋体"/>
      <w:kern w:val="2"/>
      <w:sz w:val="24"/>
      <w:szCs w:val="22"/>
    </w:rPr>
  </w:style>
  <w:style w:type="character" w:customStyle="1" w:styleId="2312">
    <w:name w:val="正文 编号 Char"/>
    <w:basedOn w:val="138"/>
    <w:autoRedefine/>
    <w:qFormat/>
    <w:uiPriority w:val="0"/>
    <w:rPr>
      <w:rFonts w:hint="eastAsia" w:ascii="仿宋_GB2312" w:hAnsi="仿宋_GB2312" w:eastAsia="仿宋_GB2312" w:cs="仿宋_GB2312"/>
      <w:kern w:val="2"/>
      <w:sz w:val="24"/>
    </w:rPr>
  </w:style>
  <w:style w:type="character" w:customStyle="1" w:styleId="2313">
    <w:name w:val="页脚 字符2"/>
    <w:basedOn w:val="138"/>
    <w:autoRedefine/>
    <w:qFormat/>
    <w:uiPriority w:val="0"/>
    <w:rPr>
      <w:kern w:val="2"/>
      <w:sz w:val="18"/>
      <w:szCs w:val="18"/>
    </w:rPr>
  </w:style>
  <w:style w:type="character" w:customStyle="1" w:styleId="2314">
    <w:name w:val="无间隔 字符"/>
    <w:basedOn w:val="138"/>
    <w:autoRedefine/>
    <w:qFormat/>
    <w:uiPriority w:val="0"/>
    <w:rPr>
      <w:rFonts w:hint="default" w:ascii="Times New Roman" w:hAnsi="Times New Roman" w:eastAsia="宋体" w:cs="Times New Roman"/>
      <w:kern w:val="2"/>
      <w:sz w:val="21"/>
      <w:szCs w:val="22"/>
    </w:rPr>
  </w:style>
  <w:style w:type="character" w:customStyle="1" w:styleId="2315">
    <w:name w:val="链接"/>
    <w:basedOn w:val="138"/>
    <w:autoRedefine/>
    <w:qFormat/>
    <w:uiPriority w:val="0"/>
    <w:rPr>
      <w:color w:val="0000FF"/>
      <w:sz w:val="21"/>
      <w:szCs w:val="21"/>
      <w:u w:val="single"/>
    </w:rPr>
  </w:style>
  <w:style w:type="character" w:customStyle="1" w:styleId="2316">
    <w:name w:val="pt141"/>
    <w:basedOn w:val="138"/>
    <w:autoRedefine/>
    <w:qFormat/>
    <w:uiPriority w:val="0"/>
    <w:rPr>
      <w:color w:val="330066"/>
      <w:sz w:val="22"/>
      <w:szCs w:val="22"/>
    </w:rPr>
  </w:style>
  <w:style w:type="character" w:customStyle="1" w:styleId="2317">
    <w:name w:val="签名 Char1"/>
    <w:basedOn w:val="138"/>
    <w:autoRedefine/>
    <w:qFormat/>
    <w:uiPriority w:val="0"/>
    <w:rPr>
      <w:rFonts w:hint="default" w:ascii="Times New Roman" w:hAnsi="Times New Roman" w:eastAsia="宋体" w:cs="Times New Roman"/>
      <w:szCs w:val="24"/>
    </w:rPr>
  </w:style>
  <w:style w:type="character" w:customStyle="1" w:styleId="2318">
    <w:name w:val="页眉 字符2"/>
    <w:basedOn w:val="138"/>
    <w:autoRedefine/>
    <w:qFormat/>
    <w:uiPriority w:val="0"/>
    <w:rPr>
      <w:kern w:val="2"/>
      <w:sz w:val="18"/>
      <w:szCs w:val="18"/>
    </w:rPr>
  </w:style>
  <w:style w:type="character" w:customStyle="1" w:styleId="2319">
    <w:name w:val="Heading 7 Char_b53011f8-9095-430e-8cfa-7244cf942bcf"/>
    <w:basedOn w:val="138"/>
    <w:autoRedefine/>
    <w:qFormat/>
    <w:uiPriority w:val="0"/>
    <w:rPr>
      <w:rFonts w:hint="eastAsia" w:ascii="宋体" w:hAnsi="宋体" w:eastAsia="宋体" w:cs="宋体"/>
      <w:b/>
      <w:kern w:val="2"/>
      <w:sz w:val="24"/>
      <w:szCs w:val="24"/>
      <w:lang w:val="en-US" w:eastAsia="zh-CN"/>
    </w:rPr>
  </w:style>
  <w:style w:type="character" w:customStyle="1" w:styleId="2320">
    <w:name w:val="Ò³Ã¼ Char Char1"/>
    <w:basedOn w:val="138"/>
    <w:autoRedefine/>
    <w:qFormat/>
    <w:uiPriority w:val="0"/>
    <w:rPr>
      <w:rFonts w:hint="eastAsia" w:ascii="宋体" w:hAnsi="宋体" w:eastAsia="宋体" w:cs="宋体"/>
      <w:kern w:val="2"/>
      <w:sz w:val="18"/>
      <w:szCs w:val="18"/>
      <w:lang w:val="en-US" w:eastAsia="zh-CN"/>
    </w:rPr>
  </w:style>
  <w:style w:type="character" w:customStyle="1" w:styleId="2321">
    <w:name w:val="font81"/>
    <w:basedOn w:val="138"/>
    <w:autoRedefine/>
    <w:qFormat/>
    <w:uiPriority w:val="0"/>
    <w:rPr>
      <w:rFonts w:hint="eastAsia" w:ascii="微软雅黑" w:hAnsi="微软雅黑" w:eastAsia="微软雅黑" w:cs="微软雅黑"/>
      <w:color w:val="000000"/>
      <w:sz w:val="20"/>
      <w:szCs w:val="20"/>
      <w:u w:val="none"/>
    </w:rPr>
  </w:style>
  <w:style w:type="character" w:customStyle="1" w:styleId="2322">
    <w:name w:val="HTML 地址 Char1"/>
    <w:basedOn w:val="138"/>
    <w:autoRedefine/>
    <w:qFormat/>
    <w:uiPriority w:val="0"/>
    <w:rPr>
      <w:rFonts w:hint="default" w:ascii="Times New Roman" w:hAnsi="Times New Roman" w:eastAsia="宋体" w:cs="Times New Roman"/>
      <w:i/>
      <w:szCs w:val="24"/>
    </w:rPr>
  </w:style>
  <w:style w:type="character" w:customStyle="1" w:styleId="2323">
    <w:name w:val="Char Char161"/>
    <w:basedOn w:val="138"/>
    <w:autoRedefine/>
    <w:qFormat/>
    <w:uiPriority w:val="0"/>
    <w:rPr>
      <w:rFonts w:hint="eastAsia" w:ascii="宋体" w:hAnsi="宋体" w:eastAsia="宋体" w:cs="宋体"/>
      <w:b/>
      <w:kern w:val="2"/>
      <w:sz w:val="32"/>
      <w:lang w:val="en-US" w:eastAsia="zh-CN"/>
    </w:rPr>
  </w:style>
  <w:style w:type="character" w:customStyle="1" w:styleId="2324">
    <w:name w:val="font51"/>
    <w:basedOn w:val="138"/>
    <w:autoRedefine/>
    <w:qFormat/>
    <w:uiPriority w:val="0"/>
    <w:rPr>
      <w:rFonts w:hint="eastAsia" w:ascii="仿宋" w:hAnsi="仿宋" w:eastAsia="仿宋" w:cs="仿宋"/>
      <w:color w:val="000000"/>
      <w:sz w:val="20"/>
      <w:szCs w:val="20"/>
      <w:u w:val="none"/>
    </w:rPr>
  </w:style>
  <w:style w:type="character" w:customStyle="1" w:styleId="2325">
    <w:name w:val="highlight1"/>
    <w:basedOn w:val="138"/>
    <w:autoRedefine/>
    <w:qFormat/>
    <w:uiPriority w:val="0"/>
    <w:rPr>
      <w:rFonts w:hint="eastAsia" w:ascii="仿宋_GB2312" w:eastAsia="微软雅黑" w:cs="仿宋_GB2312"/>
      <w:b/>
      <w:kern w:val="2"/>
      <w:sz w:val="23"/>
      <w:szCs w:val="23"/>
      <w:lang w:val="en-US" w:eastAsia="zh-CN"/>
    </w:rPr>
  </w:style>
  <w:style w:type="character" w:customStyle="1" w:styleId="2326">
    <w:name w:val="样式3 Char"/>
    <w:basedOn w:val="138"/>
    <w:autoRedefine/>
    <w:qFormat/>
    <w:uiPriority w:val="0"/>
    <w:rPr>
      <w:rFonts w:hint="eastAsia" w:ascii="仿宋_GB2312" w:hAnsi="仿宋" w:eastAsia="仿宋_GB2312" w:cs="仿宋_GB2312"/>
      <w:sz w:val="32"/>
      <w:szCs w:val="30"/>
      <w:lang w:val="zh-CN"/>
    </w:rPr>
  </w:style>
  <w:style w:type="character" w:customStyle="1" w:styleId="2327">
    <w:name w:val="插图说明 Char"/>
    <w:basedOn w:val="138"/>
    <w:autoRedefine/>
    <w:qFormat/>
    <w:uiPriority w:val="0"/>
    <w:rPr>
      <w:rFonts w:hint="eastAsia" w:ascii="黑体" w:hAnsi="宋体" w:eastAsia="黑体" w:cs="黑体"/>
      <w:sz w:val="24"/>
      <w:lang w:val="en-US" w:eastAsia="zh-CN"/>
    </w:rPr>
  </w:style>
  <w:style w:type="character" w:customStyle="1" w:styleId="2328">
    <w:name w:val="message1"/>
    <w:basedOn w:val="138"/>
    <w:autoRedefine/>
    <w:qFormat/>
    <w:uiPriority w:val="0"/>
    <w:rPr>
      <w:rFonts w:hint="default" w:ascii="Tahoma" w:hAnsi="Tahoma" w:eastAsia="Tahoma" w:cs="Tahoma"/>
      <w:sz w:val="18"/>
      <w:szCs w:val="18"/>
    </w:rPr>
  </w:style>
  <w:style w:type="character" w:customStyle="1" w:styleId="2329">
    <w:name w:val="样式 标题 4h4H4Fab-4T5Ref Heading 1rh1Heading sqlsect 1.2.3.... Char"/>
    <w:basedOn w:val="138"/>
    <w:autoRedefine/>
    <w:qFormat/>
    <w:uiPriority w:val="0"/>
    <w:rPr>
      <w:rFonts w:hint="eastAsia" w:ascii="微软雅黑" w:hAnsi="微软雅黑" w:eastAsia="微软雅黑" w:cs="Times New Roman"/>
      <w:b/>
      <w:kern w:val="2"/>
      <w:sz w:val="24"/>
      <w:szCs w:val="28"/>
      <w:lang w:val="zh-CN"/>
    </w:rPr>
  </w:style>
  <w:style w:type="character" w:customStyle="1" w:styleId="2330">
    <w:name w:val="表格名称[858D7CFB-ED40-4347-BF05-701D383B685F]"/>
    <w:basedOn w:val="138"/>
    <w:autoRedefine/>
    <w:qFormat/>
    <w:uiPriority w:val="0"/>
    <w:rPr>
      <w:sz w:val="32"/>
    </w:rPr>
  </w:style>
  <w:style w:type="character" w:customStyle="1" w:styleId="2331">
    <w:name w:val="正文缩进 字符"/>
    <w:basedOn w:val="138"/>
    <w:autoRedefine/>
    <w:qFormat/>
    <w:uiPriority w:val="0"/>
    <w:rPr>
      <w:rFonts w:hint="default" w:ascii="Times New Roman" w:hAnsi="Times New Roman" w:eastAsia="宋体" w:cs="Times New Roman"/>
      <w:kern w:val="2"/>
      <w:sz w:val="21"/>
      <w:szCs w:val="24"/>
    </w:rPr>
  </w:style>
  <w:style w:type="character" w:customStyle="1" w:styleId="2332">
    <w:name w:val="标书1 Char"/>
    <w:basedOn w:val="138"/>
    <w:autoRedefine/>
    <w:qFormat/>
    <w:uiPriority w:val="0"/>
    <w:rPr>
      <w:rFonts w:hint="eastAsia" w:ascii="宋体" w:hAnsi="宋体" w:eastAsia="宋体" w:cs="宋体"/>
      <w:b/>
      <w:kern w:val="44"/>
      <w:sz w:val="44"/>
      <w:szCs w:val="44"/>
      <w:lang w:val="en-US" w:eastAsia="zh-CN"/>
    </w:rPr>
  </w:style>
  <w:style w:type="character" w:customStyle="1" w:styleId="2333">
    <w:name w:val="哈哈正文 Char"/>
    <w:basedOn w:val="138"/>
    <w:autoRedefine/>
    <w:qFormat/>
    <w:uiPriority w:val="0"/>
    <w:rPr>
      <w:rFonts w:hint="eastAsia" w:ascii="宋体" w:hAnsi="宋体" w:eastAsia="宋体" w:cs="宋体"/>
      <w:kern w:val="2"/>
      <w:sz w:val="24"/>
    </w:rPr>
  </w:style>
  <w:style w:type="character" w:customStyle="1" w:styleId="2334">
    <w:name w:val="No Spacing Char"/>
    <w:basedOn w:val="138"/>
    <w:autoRedefine/>
    <w:qFormat/>
    <w:uiPriority w:val="0"/>
    <w:rPr>
      <w:sz w:val="22"/>
      <w:szCs w:val="22"/>
    </w:rPr>
  </w:style>
  <w:style w:type="character" w:customStyle="1" w:styleId="2335">
    <w:name w:val="javascript"/>
    <w:basedOn w:val="138"/>
    <w:autoRedefine/>
    <w:qFormat/>
    <w:uiPriority w:val="0"/>
  </w:style>
  <w:style w:type="character" w:customStyle="1" w:styleId="2336">
    <w:name w:val="冯 Char"/>
    <w:basedOn w:val="138"/>
    <w:autoRedefine/>
    <w:qFormat/>
    <w:uiPriority w:val="0"/>
    <w:rPr>
      <w:rFonts w:hint="eastAsia" w:ascii="宋体" w:hAnsi="宋体" w:eastAsia="宋体" w:cs="宋体"/>
      <w:color w:val="000000"/>
      <w:sz w:val="24"/>
      <w:szCs w:val="24"/>
    </w:rPr>
  </w:style>
  <w:style w:type="character" w:customStyle="1" w:styleId="2337">
    <w:name w:val="正文 项目2 Char"/>
    <w:basedOn w:val="138"/>
    <w:autoRedefine/>
    <w:qFormat/>
    <w:uiPriority w:val="0"/>
    <w:rPr>
      <w:rFonts w:hint="eastAsia" w:ascii="仿宋_GB2312" w:hAnsi="仿宋_GB2312" w:eastAsia="仿宋_GB2312" w:cs="仿宋_GB2312"/>
      <w:kern w:val="2"/>
      <w:sz w:val="24"/>
    </w:rPr>
  </w:style>
  <w:style w:type="character" w:customStyle="1" w:styleId="2338">
    <w:name w:val="Char Char36"/>
    <w:basedOn w:val="138"/>
    <w:autoRedefine/>
    <w:qFormat/>
    <w:uiPriority w:val="0"/>
    <w:rPr>
      <w:rFonts w:hint="eastAsia" w:ascii="仿宋_GB2312" w:hAnsi="仿宋_GB2312" w:eastAsia="仿宋_GB2312" w:cs="Arial"/>
      <w:b/>
      <w:kern w:val="1"/>
      <w:sz w:val="32"/>
      <w:szCs w:val="32"/>
      <w:lang w:val="zh-CN" w:eastAsia="zh-CN"/>
    </w:rPr>
  </w:style>
  <w:style w:type="character" w:customStyle="1" w:styleId="2339">
    <w:name w:val="font41"/>
    <w:basedOn w:val="138"/>
    <w:autoRedefine/>
    <w:qFormat/>
    <w:uiPriority w:val="0"/>
    <w:rPr>
      <w:rFonts w:hint="eastAsia" w:ascii="仿宋_GB2312" w:eastAsia="仿宋_GB2312" w:cs="仿宋_GB2312"/>
      <w:color w:val="000000"/>
      <w:sz w:val="22"/>
      <w:szCs w:val="22"/>
      <w:u w:val="none"/>
    </w:rPr>
  </w:style>
  <w:style w:type="character" w:customStyle="1" w:styleId="2340">
    <w:name w:val="bulletintext1"/>
    <w:basedOn w:val="138"/>
    <w:autoRedefine/>
    <w:qFormat/>
    <w:uiPriority w:val="0"/>
    <w:rPr>
      <w:color w:val="000000"/>
      <w:sz w:val="18"/>
    </w:rPr>
  </w:style>
  <w:style w:type="character" w:customStyle="1" w:styleId="2341">
    <w:name w:val="PI Char"/>
    <w:basedOn w:val="138"/>
    <w:autoRedefine/>
    <w:qFormat/>
    <w:uiPriority w:val="0"/>
    <w:rPr>
      <w:rFonts w:hint="eastAsia" w:ascii="宋体" w:hAnsi="宋体" w:eastAsia="宋体" w:cs="宋体"/>
      <w:kern w:val="2"/>
      <w:sz w:val="24"/>
      <w:szCs w:val="24"/>
      <w:lang w:val="en-US" w:eastAsia="zh-CN"/>
    </w:rPr>
  </w:style>
  <w:style w:type="character" w:customStyle="1" w:styleId="2342">
    <w:name w:val="dectext1"/>
    <w:basedOn w:val="138"/>
    <w:autoRedefine/>
    <w:qFormat/>
    <w:uiPriority w:val="0"/>
    <w:rPr>
      <w:rFonts w:hint="eastAsia" w:ascii="宋体" w:hAnsi="宋体" w:eastAsia="宋体" w:cs="宋体"/>
      <w:color w:val="333333"/>
      <w:sz w:val="21"/>
      <w:szCs w:val="21"/>
      <w:u w:val="none"/>
    </w:rPr>
  </w:style>
  <w:style w:type="character" w:customStyle="1" w:styleId="2343">
    <w:name w:val="gf正文1 Char Char"/>
    <w:basedOn w:val="138"/>
    <w:autoRedefine/>
    <w:qFormat/>
    <w:uiPriority w:val="0"/>
    <w:rPr>
      <w:rFonts w:hint="eastAsia" w:ascii="宋体" w:hAnsi="宋体" w:eastAsia="宋体" w:cs="宋体"/>
      <w:kern w:val="2"/>
      <w:sz w:val="24"/>
      <w:szCs w:val="24"/>
    </w:rPr>
  </w:style>
  <w:style w:type="character" w:customStyle="1" w:styleId="2344">
    <w:name w:val="font61"/>
    <w:basedOn w:val="138"/>
    <w:autoRedefine/>
    <w:qFormat/>
    <w:uiPriority w:val="0"/>
    <w:rPr>
      <w:rFonts w:hint="eastAsia" w:ascii="仿宋" w:hAnsi="仿宋" w:eastAsia="仿宋" w:cs="仿宋"/>
      <w:color w:val="000000"/>
      <w:sz w:val="20"/>
      <w:szCs w:val="20"/>
      <w:u w:val="none"/>
    </w:rPr>
  </w:style>
  <w:style w:type="character" w:customStyle="1" w:styleId="2345">
    <w:name w:val="px14"/>
    <w:basedOn w:val="138"/>
    <w:autoRedefine/>
    <w:qFormat/>
    <w:uiPriority w:val="0"/>
    <w:rPr>
      <w:rFonts w:hint="eastAsia" w:ascii="仿宋_GB2312" w:eastAsia="微软雅黑" w:cs="Times New Roman"/>
      <w:b/>
      <w:kern w:val="2"/>
      <w:sz w:val="32"/>
      <w:szCs w:val="32"/>
      <w:lang w:val="en-US" w:eastAsia="zh-CN"/>
    </w:rPr>
  </w:style>
  <w:style w:type="character" w:customStyle="1" w:styleId="2346">
    <w:name w:val="正文段 Char"/>
    <w:basedOn w:val="138"/>
    <w:autoRedefine/>
    <w:qFormat/>
    <w:uiPriority w:val="0"/>
    <w:rPr>
      <w:sz w:val="24"/>
    </w:rPr>
  </w:style>
  <w:style w:type="character" w:customStyle="1" w:styleId="2347">
    <w:name w:val="正文文本首行缩进 2 字符"/>
    <w:autoRedefine/>
    <w:qFormat/>
    <w:uiPriority w:val="0"/>
    <w:rPr>
      <w:rFonts w:hint="default" w:ascii="Times New Roman" w:hAnsi="Times New Roman" w:eastAsia="宋体" w:cs="Times New Roman"/>
      <w:kern w:val="2"/>
      <w:sz w:val="21"/>
      <w:szCs w:val="24"/>
    </w:rPr>
  </w:style>
  <w:style w:type="character" w:customStyle="1" w:styleId="2348">
    <w:name w:val="首行缩进 Char"/>
    <w:basedOn w:val="138"/>
    <w:autoRedefine/>
    <w:qFormat/>
    <w:uiPriority w:val="0"/>
    <w:rPr>
      <w:rFonts w:hint="eastAsia" w:ascii="宋体" w:hAnsi="宋体" w:eastAsia="宋体" w:cs="宋体"/>
      <w:kern w:val="2"/>
      <w:sz w:val="24"/>
      <w:lang w:val="en-US" w:eastAsia="zh-CN"/>
    </w:rPr>
  </w:style>
  <w:style w:type="character" w:customStyle="1" w:styleId="2349">
    <w:name w:val="Char Char411"/>
    <w:basedOn w:val="138"/>
    <w:autoRedefine/>
    <w:qFormat/>
    <w:uiPriority w:val="0"/>
    <w:rPr>
      <w:rFonts w:hint="eastAsia" w:ascii="宋体" w:hAnsi="宋体" w:eastAsia="宋体" w:cs="宋体"/>
      <w:b/>
      <w:sz w:val="24"/>
      <w:lang w:val="en-US" w:eastAsia="zh-CN"/>
    </w:rPr>
  </w:style>
  <w:style w:type="character" w:customStyle="1" w:styleId="2350">
    <w:name w:val="普通文字 Char1 Char"/>
    <w:basedOn w:val="138"/>
    <w:autoRedefine/>
    <w:qFormat/>
    <w:uiPriority w:val="0"/>
    <w:rPr>
      <w:rFonts w:hint="eastAsia" w:ascii="宋体" w:hAnsi="Courier New" w:eastAsia="宋体" w:cs="宋体"/>
      <w:kern w:val="2"/>
      <w:sz w:val="21"/>
      <w:szCs w:val="24"/>
      <w:lang w:val="en-US" w:eastAsia="zh-CN"/>
    </w:rPr>
  </w:style>
  <w:style w:type="character" w:customStyle="1" w:styleId="2351">
    <w:name w:val="正文（绿盟科技） Char"/>
    <w:basedOn w:val="138"/>
    <w:autoRedefine/>
    <w:qFormat/>
    <w:uiPriority w:val="0"/>
    <w:rPr>
      <w:rFonts w:hint="default" w:ascii="Arial" w:hAnsi="Arial" w:cs="Arial"/>
      <w:sz w:val="21"/>
      <w:szCs w:val="21"/>
    </w:rPr>
  </w:style>
  <w:style w:type="character" w:customStyle="1" w:styleId="2352">
    <w:name w:val="mdeck"/>
    <w:basedOn w:val="138"/>
    <w:autoRedefine/>
    <w:qFormat/>
    <w:uiPriority w:val="0"/>
    <w:rPr>
      <w:rFonts w:hint="eastAsia" w:ascii="仿宋_GB2312" w:eastAsia="微软雅黑" w:cs="仿宋_GB2312"/>
      <w:b/>
      <w:kern w:val="2"/>
      <w:sz w:val="32"/>
      <w:szCs w:val="32"/>
      <w:lang w:val="en-US" w:eastAsia="zh-CN"/>
    </w:rPr>
  </w:style>
  <w:style w:type="character" w:customStyle="1" w:styleId="2353">
    <w:name w:val="Footer-Even Char1"/>
    <w:basedOn w:val="138"/>
    <w:autoRedefine/>
    <w:qFormat/>
    <w:uiPriority w:val="0"/>
    <w:rPr>
      <w:rFonts w:hint="eastAsia" w:ascii="宋体" w:hAnsi="宋体" w:eastAsia="宋体" w:cs="宋体"/>
      <w:kern w:val="2"/>
      <w:sz w:val="18"/>
      <w:szCs w:val="18"/>
      <w:lang w:val="en-US" w:eastAsia="zh-CN"/>
    </w:rPr>
  </w:style>
  <w:style w:type="character" w:customStyle="1" w:styleId="2354">
    <w:name w:val="段落 Char Char"/>
    <w:basedOn w:val="138"/>
    <w:autoRedefine/>
    <w:qFormat/>
    <w:uiPriority w:val="0"/>
    <w:rPr>
      <w:rFonts w:hint="eastAsia" w:ascii="宋体" w:hAnsi="宋体" w:eastAsia="宋体" w:cs="宋体"/>
      <w:sz w:val="24"/>
    </w:rPr>
  </w:style>
  <w:style w:type="character" w:customStyle="1" w:styleId="2355">
    <w:name w:val="Char Char213"/>
    <w:basedOn w:val="138"/>
    <w:autoRedefine/>
    <w:qFormat/>
    <w:uiPriority w:val="0"/>
    <w:rPr>
      <w:rFonts w:hint="default" w:ascii="Century Gothic" w:hAnsi="Century Gothic" w:eastAsia="Century Gothic" w:cs="Century Gothic"/>
      <w:b/>
      <w:kern w:val="44"/>
      <w:sz w:val="32"/>
      <w:szCs w:val="44"/>
      <w:lang w:val="en-US" w:eastAsia="zh-CN"/>
    </w:rPr>
  </w:style>
  <w:style w:type="character" w:customStyle="1" w:styleId="2356">
    <w:name w:val="一级条标题 Char"/>
    <w:basedOn w:val="138"/>
    <w:autoRedefine/>
    <w:qFormat/>
    <w:uiPriority w:val="0"/>
    <w:rPr>
      <w:rFonts w:hint="eastAsia" w:ascii="黑体" w:hAnsi="Times New Roman" w:eastAsia="黑体" w:cs="Times New Roman"/>
      <w:sz w:val="21"/>
    </w:rPr>
  </w:style>
  <w:style w:type="character" w:customStyle="1" w:styleId="2357">
    <w:name w:val="正文缩进 字符2"/>
    <w:basedOn w:val="138"/>
    <w:autoRedefine/>
    <w:qFormat/>
    <w:uiPriority w:val="0"/>
    <w:rPr>
      <w:rFonts w:hint="eastAsia" w:ascii="宋体" w:hAnsi="宋体" w:eastAsia="宋体" w:cs="宋体"/>
      <w:snapToGrid/>
      <w:color w:val="000000"/>
      <w:kern w:val="28"/>
      <w:sz w:val="28"/>
      <w:lang w:val="en-US" w:eastAsia="zh-CN"/>
    </w:rPr>
  </w:style>
  <w:style w:type="character" w:customStyle="1" w:styleId="2358">
    <w:name w:val="Char Char29"/>
    <w:basedOn w:val="138"/>
    <w:autoRedefine/>
    <w:qFormat/>
    <w:uiPriority w:val="0"/>
    <w:rPr>
      <w:rFonts w:hint="default" w:ascii="Arial" w:hAnsi="Arial" w:eastAsia="微软雅黑" w:cs="Arial"/>
      <w:b/>
      <w:kern w:val="1"/>
      <w:sz w:val="44"/>
      <w:szCs w:val="32"/>
      <w:lang w:val="en-US" w:eastAsia="zh-CN"/>
    </w:rPr>
  </w:style>
  <w:style w:type="character" w:customStyle="1" w:styleId="2359">
    <w:name w:val="Heading 1 Char_9b29a0f4-333a-4295-ac91-f328096b31c1"/>
    <w:basedOn w:val="138"/>
    <w:autoRedefine/>
    <w:qFormat/>
    <w:uiPriority w:val="0"/>
    <w:rPr>
      <w:rFonts w:hint="default" w:ascii="Times New Roman" w:hAnsi="Times New Roman" w:eastAsia="黑体" w:cs="Times New Roman"/>
      <w:b/>
      <w:kern w:val="0"/>
      <w:sz w:val="24"/>
      <w:szCs w:val="24"/>
    </w:rPr>
  </w:style>
  <w:style w:type="character" w:customStyle="1" w:styleId="2360">
    <w:name w:val="Used by Word for text of Help footnotes Char Char1"/>
    <w:basedOn w:val="138"/>
    <w:autoRedefine/>
    <w:qFormat/>
    <w:uiPriority w:val="0"/>
    <w:rPr>
      <w:color w:val="0000FF"/>
      <w:sz w:val="21"/>
    </w:rPr>
  </w:style>
  <w:style w:type="character" w:customStyle="1" w:styleId="2361">
    <w:name w:val="Char Char32"/>
    <w:basedOn w:val="138"/>
    <w:autoRedefine/>
    <w:qFormat/>
    <w:uiPriority w:val="0"/>
    <w:rPr>
      <w:b/>
      <w:kern w:val="1"/>
      <w:sz w:val="24"/>
      <w:szCs w:val="24"/>
    </w:rPr>
  </w:style>
  <w:style w:type="character" w:customStyle="1" w:styleId="2362">
    <w:name w:val="H6 Char"/>
    <w:basedOn w:val="138"/>
    <w:autoRedefine/>
    <w:qFormat/>
    <w:uiPriority w:val="0"/>
    <w:rPr>
      <w:rFonts w:hint="default" w:ascii="Arial" w:hAnsi="Arial" w:eastAsia="黑体" w:cs="Arial"/>
      <w:b/>
      <w:kern w:val="2"/>
      <w:sz w:val="24"/>
      <w:szCs w:val="24"/>
    </w:rPr>
  </w:style>
  <w:style w:type="character" w:customStyle="1" w:styleId="2363">
    <w:name w:val="Document Map Char"/>
    <w:basedOn w:val="138"/>
    <w:autoRedefine/>
    <w:qFormat/>
    <w:uiPriority w:val="0"/>
    <w:rPr>
      <w:rFonts w:hint="eastAsia" w:ascii="宋体" w:hAnsi="宋体" w:eastAsia="宋体" w:cs="宋体"/>
      <w:kern w:val="2"/>
      <w:sz w:val="21"/>
      <w:szCs w:val="24"/>
      <w:lang w:val="en-US" w:eastAsia="zh-CN"/>
    </w:rPr>
  </w:style>
  <w:style w:type="character" w:customStyle="1" w:styleId="2364">
    <w:name w:val="Char Char24"/>
    <w:basedOn w:val="138"/>
    <w:autoRedefine/>
    <w:qFormat/>
    <w:uiPriority w:val="0"/>
    <w:rPr>
      <w:kern w:val="1"/>
      <w:sz w:val="21"/>
    </w:rPr>
  </w:style>
  <w:style w:type="character" w:customStyle="1" w:styleId="2365">
    <w:name w:val="3级 Char"/>
    <w:basedOn w:val="138"/>
    <w:autoRedefine/>
    <w:qFormat/>
    <w:uiPriority w:val="0"/>
    <w:rPr>
      <w:rFonts w:hint="eastAsia" w:ascii="宋体" w:hAnsi="宋体" w:eastAsia="宋体" w:cs="宋体"/>
      <w:b/>
      <w:sz w:val="28"/>
    </w:rPr>
  </w:style>
  <w:style w:type="character" w:customStyle="1" w:styleId="2366">
    <w:name w:val="hui"/>
    <w:basedOn w:val="138"/>
    <w:autoRedefine/>
    <w:qFormat/>
    <w:uiPriority w:val="0"/>
    <w:rPr>
      <w:rFonts w:hint="default" w:ascii="Arial" w:hAnsi="Arial" w:eastAsia="黑体" w:cs="Arial"/>
      <w:snapToGrid/>
      <w:kern w:val="0"/>
      <w:szCs w:val="21"/>
    </w:rPr>
  </w:style>
  <w:style w:type="character" w:customStyle="1" w:styleId="2367">
    <w:name w:val="亚运 4级标题 字符"/>
    <w:basedOn w:val="138"/>
    <w:autoRedefine/>
    <w:qFormat/>
    <w:uiPriority w:val="0"/>
    <w:rPr>
      <w:rFonts w:hint="eastAsia" w:ascii="黑体" w:hAnsi="宋体" w:eastAsia="仿宋" w:cs="Times New Roman"/>
      <w:bCs/>
      <w:color w:val="000000"/>
      <w:kern w:val="2"/>
      <w:sz w:val="30"/>
      <w:szCs w:val="30"/>
    </w:rPr>
  </w:style>
  <w:style w:type="character" w:customStyle="1" w:styleId="2368">
    <w:name w:val="正文非缩进 Char3"/>
    <w:basedOn w:val="138"/>
    <w:autoRedefine/>
    <w:qFormat/>
    <w:uiPriority w:val="0"/>
    <w:rPr>
      <w:rFonts w:hint="eastAsia" w:ascii="宋体" w:hAnsi="宋体" w:eastAsia="宋体" w:cs="宋体"/>
      <w:snapToGrid/>
      <w:color w:val="000000"/>
      <w:kern w:val="28"/>
      <w:sz w:val="28"/>
      <w:lang w:val="en-US" w:eastAsia="zh-CN"/>
    </w:rPr>
  </w:style>
  <w:style w:type="paragraph" w:customStyle="1" w:styleId="2369">
    <w:name w:val="亚运 4级标题"/>
    <w:basedOn w:val="6"/>
    <w:autoRedefine/>
    <w:qFormat/>
    <w:uiPriority w:val="0"/>
    <w:pPr>
      <w:widowControl/>
      <w:tabs>
        <w:tab w:val="left" w:pos="840"/>
      </w:tabs>
      <w:snapToGrid w:val="0"/>
      <w:spacing w:before="0" w:after="0" w:line="360" w:lineRule="auto"/>
      <w:jc w:val="left"/>
      <w:textAlignment w:val="baseline"/>
    </w:pPr>
    <w:rPr>
      <w:rFonts w:ascii="黑体" w:hAnsi="黑体" w:eastAsia="仿宋" w:cs="宋体"/>
      <w:b w:val="0"/>
      <w:color w:val="000000"/>
      <w:kern w:val="0"/>
      <w:sz w:val="30"/>
      <w:szCs w:val="30"/>
    </w:rPr>
  </w:style>
  <w:style w:type="paragraph" w:customStyle="1" w:styleId="2370">
    <w:name w:val="样式10"/>
    <w:basedOn w:val="544"/>
    <w:link w:val="2372"/>
    <w:autoRedefine/>
    <w:qFormat/>
    <w:uiPriority w:val="0"/>
    <w:pPr>
      <w:shd w:val="clear" w:color="auto" w:fill="auto"/>
      <w:ind w:firstLine="360" w:firstLineChars="200"/>
    </w:pPr>
  </w:style>
  <w:style w:type="paragraph" w:customStyle="1" w:styleId="2371">
    <w:name w:val="样式11"/>
    <w:basedOn w:val="544"/>
    <w:link w:val="2374"/>
    <w:autoRedefine/>
    <w:qFormat/>
    <w:uiPriority w:val="0"/>
    <w:pPr>
      <w:shd w:val="clear" w:color="auto" w:fill="auto"/>
      <w:ind w:firstLine="360" w:firstLineChars="200"/>
    </w:pPr>
  </w:style>
  <w:style w:type="character" w:customStyle="1" w:styleId="2372">
    <w:name w:val="样式10 Char"/>
    <w:basedOn w:val="545"/>
    <w:link w:val="2370"/>
    <w:autoRedefine/>
    <w:qFormat/>
    <w:uiPriority w:val="0"/>
    <w:rPr>
      <w:rFonts w:ascii="Tahoma" w:hAnsi="Tahoma" w:eastAsia="宋体" w:cs="Tahoma"/>
      <w:sz w:val="18"/>
      <w:szCs w:val="24"/>
      <w:shd w:val="clear" w:color="auto" w:fill="000080"/>
    </w:rPr>
  </w:style>
  <w:style w:type="paragraph" w:customStyle="1" w:styleId="2373">
    <w:name w:val="样式12"/>
    <w:basedOn w:val="1902"/>
    <w:link w:val="2375"/>
    <w:autoRedefine/>
    <w:qFormat/>
    <w:uiPriority w:val="0"/>
    <w:pPr>
      <w:widowControl/>
      <w:numPr>
        <w:ilvl w:val="0"/>
        <w:numId w:val="59"/>
      </w:numPr>
      <w:tabs>
        <w:tab w:val="left" w:pos="840"/>
      </w:tabs>
      <w:spacing w:before="0" w:after="0"/>
      <w:ind w:left="840" w:firstLine="420" w:firstLineChars="0"/>
    </w:pPr>
    <w:rPr>
      <w:color w:val="000000"/>
      <w:sz w:val="20"/>
    </w:rPr>
  </w:style>
  <w:style w:type="character" w:customStyle="1" w:styleId="2374">
    <w:name w:val="样式11 Char"/>
    <w:basedOn w:val="545"/>
    <w:link w:val="2371"/>
    <w:autoRedefine/>
    <w:qFormat/>
    <w:uiPriority w:val="0"/>
    <w:rPr>
      <w:rFonts w:ascii="Tahoma" w:hAnsi="Tahoma" w:eastAsia="宋体" w:cs="Tahoma"/>
      <w:sz w:val="18"/>
      <w:szCs w:val="24"/>
      <w:shd w:val="clear" w:color="auto" w:fill="000080"/>
    </w:rPr>
  </w:style>
  <w:style w:type="character" w:customStyle="1" w:styleId="2375">
    <w:name w:val="样式12 Char"/>
    <w:basedOn w:val="1903"/>
    <w:link w:val="2373"/>
    <w:autoRedefine/>
    <w:qFormat/>
    <w:uiPriority w:val="0"/>
    <w:rPr>
      <w:rFonts w:ascii="宋体" w:hAnsi="宋体" w:eastAsia="宋体" w:cs="宋体"/>
      <w:color w:val="000000"/>
      <w:kern w:val="2"/>
      <w:sz w:val="28"/>
      <w:szCs w:val="24"/>
    </w:rPr>
  </w:style>
  <w:style w:type="paragraph" w:customStyle="1" w:styleId="2376">
    <w:name w:val="修订7"/>
    <w:autoRedefine/>
    <w:qFormat/>
    <w:uiPriority w:val="99"/>
    <w:rPr>
      <w:rFonts w:ascii="Calibri" w:hAnsi="Calibri" w:eastAsia="宋体" w:cs="Times New Roman"/>
      <w:kern w:val="2"/>
      <w:sz w:val="21"/>
      <w:szCs w:val="22"/>
      <w:lang w:val="en-US" w:eastAsia="zh-CN" w:bidi="ar-SA"/>
    </w:rPr>
  </w:style>
  <w:style w:type="paragraph" w:customStyle="1" w:styleId="2377">
    <w:name w:val="修订8"/>
    <w:autoRedefine/>
    <w:hidden/>
    <w:semiHidden/>
    <w:qFormat/>
    <w:uiPriority w:val="99"/>
    <w:rPr>
      <w:rFonts w:ascii="Calibri" w:hAnsi="Calibri" w:eastAsia="宋体" w:cs="Times New Roman"/>
      <w:kern w:val="2"/>
      <w:sz w:val="21"/>
      <w:szCs w:val="22"/>
      <w:lang w:val="en-US" w:eastAsia="zh-CN" w:bidi="ar-SA"/>
    </w:rPr>
  </w:style>
  <w:style w:type="paragraph" w:customStyle="1" w:styleId="2378">
    <w:name w:val="彩色列表 - 着色 11"/>
    <w:basedOn w:val="1"/>
    <w:autoRedefine/>
    <w:qFormat/>
    <w:uiPriority w:val="34"/>
    <w:pPr>
      <w:widowControl/>
      <w:ind w:firstLine="420" w:firstLineChars="200"/>
      <w:jc w:val="left"/>
    </w:pPr>
    <w:rPr>
      <w:rFonts w:ascii="Times New Roman" w:hAnsi="Times New Roman"/>
      <w:sz w:val="24"/>
      <w:szCs w:val="24"/>
    </w:rPr>
  </w:style>
  <w:style w:type="paragraph" w:customStyle="1" w:styleId="2379">
    <w:name w:val="修订9"/>
    <w:autoRedefine/>
    <w:hidden/>
    <w:semiHidden/>
    <w:qFormat/>
    <w:uiPriority w:val="99"/>
    <w:rPr>
      <w:rFonts w:ascii="Calibri" w:hAnsi="Calibri" w:eastAsia="宋体" w:cs="Times New Roman"/>
      <w:kern w:val="2"/>
      <w:sz w:val="21"/>
      <w:szCs w:val="22"/>
      <w:lang w:val="en-US" w:eastAsia="zh-CN" w:bidi="ar-SA"/>
    </w:rPr>
  </w:style>
  <w:style w:type="paragraph" w:customStyle="1" w:styleId="2380">
    <w:name w:val="修订10"/>
    <w:autoRedefine/>
    <w:hidden/>
    <w:semiHidden/>
    <w:qFormat/>
    <w:uiPriority w:val="99"/>
    <w:rPr>
      <w:rFonts w:ascii="Calibri" w:hAnsi="Calibri" w:eastAsia="宋体" w:cs="Times New Roman"/>
      <w:kern w:val="2"/>
      <w:sz w:val="21"/>
      <w:szCs w:val="22"/>
      <w:lang w:val="en-US" w:eastAsia="zh-CN" w:bidi="ar-SA"/>
    </w:rPr>
  </w:style>
  <w:style w:type="table" w:customStyle="1" w:styleId="2381">
    <w:name w:val="网格型3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82">
    <w:name w:val="_Style 15"/>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4FD1A4-27C5-400D-91FD-8FED2DF35F0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33257</Words>
  <Characters>34704</Characters>
  <Lines>278</Lines>
  <Paragraphs>78</Paragraphs>
  <TotalTime>43</TotalTime>
  <ScaleCrop>false</ScaleCrop>
  <LinksUpToDate>false</LinksUpToDate>
  <CharactersWithSpaces>36836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2024-08-21T06:03:00Z</dcterms:created>
  <dc:creator>ZJ</dc:creator>
  <cp:lastModifiedBy>张捷</cp:lastModifiedBy>
  <cp:lastPrinted>2024-10-12T08:10:00Z</cp:lastPrinted>
  <dcterms:modified xsi:type="dcterms:W3CDTF">2024-10-16T09:21:45Z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90CE4DBF81B34FA7BCE915A420DE3BF5_13</vt:lpwstr>
  </property>
</Properties>
</file>