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5A8D" w:rsidRDefault="00D61CCC">
      <w:pPr>
        <w:snapToGrid w:val="0"/>
        <w:spacing w:line="360" w:lineRule="auto"/>
        <w:jc w:val="left"/>
        <w:rPr>
          <w:rFonts w:ascii="宋体" w:hAnsi="宋体"/>
          <w:b/>
          <w:bCs/>
          <w:sz w:val="48"/>
          <w:u w:val="single"/>
        </w:rPr>
      </w:pPr>
      <w:r>
        <w:rPr>
          <w:rFonts w:ascii="宋体" w:hAnsi="宋体" w:hint="eastAsia"/>
          <w:b/>
          <w:bCs/>
          <w:sz w:val="48"/>
          <w:u w:val="single"/>
        </w:rPr>
        <w:t>★2024-6版</w:t>
      </w:r>
    </w:p>
    <w:p w:rsidR="00C05A8D" w:rsidRDefault="00C05A8D">
      <w:pPr>
        <w:adjustRightInd w:val="0"/>
        <w:snapToGrid w:val="0"/>
        <w:spacing w:line="360" w:lineRule="auto"/>
        <w:rPr>
          <w:rFonts w:ascii="黑体" w:eastAsia="黑体" w:hAnsi="宋体" w:cs="宋体"/>
          <w:b/>
          <w:sz w:val="36"/>
          <w:szCs w:val="36"/>
        </w:rPr>
      </w:pPr>
    </w:p>
    <w:p w:rsidR="00405B3C" w:rsidRDefault="00405B3C">
      <w:pPr>
        <w:adjustRightInd w:val="0"/>
        <w:snapToGrid w:val="0"/>
        <w:spacing w:line="360" w:lineRule="auto"/>
        <w:jc w:val="center"/>
        <w:rPr>
          <w:rFonts w:ascii="宋体" w:hAnsi="宋体" w:cs="黑体"/>
          <w:b/>
          <w:snapToGrid w:val="0"/>
          <w:kern w:val="0"/>
          <w:sz w:val="44"/>
          <w:szCs w:val="44"/>
          <w:u w:val="single"/>
          <w:lang w:val="zh-CN"/>
        </w:rPr>
      </w:pPr>
      <w:r w:rsidRPr="00405B3C">
        <w:rPr>
          <w:rFonts w:ascii="宋体" w:hAnsi="宋体" w:cs="黑体" w:hint="eastAsia"/>
          <w:b/>
          <w:snapToGrid w:val="0"/>
          <w:kern w:val="0"/>
          <w:sz w:val="44"/>
          <w:szCs w:val="44"/>
          <w:u w:val="single"/>
          <w:lang w:val="zh-CN"/>
        </w:rPr>
        <w:t>2024年度宁波烟草慈溪、奉化、宁海分公司窗帘采购项目（奉化、宁海）</w:t>
      </w:r>
    </w:p>
    <w:p w:rsidR="00C05A8D" w:rsidRDefault="00D61CCC">
      <w:pPr>
        <w:adjustRightInd w:val="0"/>
        <w:snapToGrid w:val="0"/>
        <w:spacing w:line="360" w:lineRule="auto"/>
        <w:jc w:val="center"/>
        <w:rPr>
          <w:rFonts w:ascii="宋体" w:hAnsi="宋体" w:cs="宋体"/>
          <w:b/>
          <w:sz w:val="72"/>
          <w:szCs w:val="72"/>
        </w:rPr>
      </w:pPr>
      <w:r>
        <w:rPr>
          <w:rFonts w:ascii="宋体" w:hAnsi="宋体" w:hint="eastAsia"/>
          <w:b/>
          <w:bCs/>
          <w:sz w:val="36"/>
          <w:szCs w:val="32"/>
        </w:rPr>
        <w:t>项目编号：</w:t>
      </w:r>
      <w:r w:rsidR="00366DD0" w:rsidRPr="00366DD0">
        <w:rPr>
          <w:rFonts w:ascii="宋体" w:hAnsi="宋体" w:hint="eastAsia"/>
          <w:b/>
          <w:bCs/>
          <w:sz w:val="36"/>
          <w:szCs w:val="32"/>
          <w:u w:val="single"/>
        </w:rPr>
        <w:t>NBYC-</w:t>
      </w:r>
      <w:r w:rsidR="00366DD0" w:rsidRPr="00366DD0">
        <w:rPr>
          <w:rFonts w:ascii="宋体" w:hAnsi="宋体"/>
          <w:b/>
          <w:bCs/>
          <w:sz w:val="36"/>
          <w:szCs w:val="32"/>
          <w:u w:val="single"/>
        </w:rPr>
        <w:t>CW3302240784</w:t>
      </w:r>
    </w:p>
    <w:p w:rsidR="00C05A8D" w:rsidRDefault="00C05A8D">
      <w:pPr>
        <w:adjustRightInd w:val="0"/>
        <w:snapToGrid w:val="0"/>
        <w:spacing w:line="360" w:lineRule="auto"/>
        <w:jc w:val="center"/>
        <w:rPr>
          <w:rFonts w:ascii="宋体" w:hAnsi="宋体" w:cs="宋体"/>
          <w:b/>
          <w:sz w:val="72"/>
          <w:szCs w:val="72"/>
        </w:rPr>
      </w:pPr>
    </w:p>
    <w:p w:rsidR="00C05A8D" w:rsidRDefault="00D61CCC">
      <w:pPr>
        <w:adjustRightInd w:val="0"/>
        <w:snapToGrid w:val="0"/>
        <w:spacing w:line="360" w:lineRule="auto"/>
        <w:jc w:val="center"/>
        <w:rPr>
          <w:rFonts w:ascii="宋体" w:hAnsi="宋体" w:cs="宋体"/>
          <w:b/>
          <w:sz w:val="72"/>
          <w:szCs w:val="72"/>
        </w:rPr>
      </w:pPr>
      <w:r>
        <w:rPr>
          <w:rFonts w:ascii="宋体" w:hAnsi="宋体" w:cs="宋体" w:hint="eastAsia"/>
          <w:b/>
          <w:sz w:val="72"/>
          <w:szCs w:val="72"/>
        </w:rPr>
        <w:t>询价采购文件</w:t>
      </w:r>
    </w:p>
    <w:p w:rsidR="00C05A8D" w:rsidRDefault="00C05A8D">
      <w:pPr>
        <w:adjustRightInd w:val="0"/>
        <w:snapToGrid w:val="0"/>
        <w:spacing w:line="360" w:lineRule="auto"/>
        <w:rPr>
          <w:rFonts w:ascii="宋体" w:hAnsi="宋体" w:cs="宋体"/>
          <w:b/>
          <w:sz w:val="28"/>
          <w:szCs w:val="36"/>
        </w:rPr>
      </w:pPr>
    </w:p>
    <w:p w:rsidR="00C05A8D" w:rsidRDefault="00C05A8D">
      <w:pPr>
        <w:tabs>
          <w:tab w:val="left" w:pos="0"/>
        </w:tabs>
        <w:spacing w:line="480" w:lineRule="auto"/>
        <w:jc w:val="center"/>
        <w:rPr>
          <w:rFonts w:ascii="宋体" w:hAnsi="宋体"/>
          <w:b/>
          <w:bCs/>
          <w:sz w:val="36"/>
          <w:szCs w:val="32"/>
          <w:u w:val="single"/>
        </w:rPr>
      </w:pPr>
    </w:p>
    <w:p w:rsidR="00C05A8D" w:rsidRDefault="00C05A8D">
      <w:pPr>
        <w:adjustRightInd w:val="0"/>
        <w:snapToGrid w:val="0"/>
        <w:spacing w:line="360" w:lineRule="auto"/>
        <w:rPr>
          <w:rFonts w:ascii="宋体" w:hAnsi="宋体" w:cs="宋体"/>
          <w:sz w:val="28"/>
          <w:szCs w:val="28"/>
        </w:rPr>
      </w:pPr>
    </w:p>
    <w:p w:rsidR="00C05A8D" w:rsidRDefault="00C05A8D">
      <w:pPr>
        <w:adjustRightInd w:val="0"/>
        <w:snapToGrid w:val="0"/>
        <w:spacing w:line="360" w:lineRule="auto"/>
        <w:rPr>
          <w:rFonts w:ascii="宋体" w:hAnsi="宋体" w:cs="宋体"/>
          <w:sz w:val="28"/>
          <w:szCs w:val="28"/>
        </w:rPr>
      </w:pPr>
    </w:p>
    <w:p w:rsidR="00C05A8D" w:rsidRDefault="00C05A8D">
      <w:pPr>
        <w:adjustRightInd w:val="0"/>
        <w:snapToGrid w:val="0"/>
        <w:spacing w:line="360" w:lineRule="auto"/>
        <w:rPr>
          <w:rFonts w:ascii="宋体" w:hAnsi="宋体" w:cs="宋体"/>
          <w:sz w:val="28"/>
          <w:szCs w:val="28"/>
        </w:rPr>
      </w:pPr>
    </w:p>
    <w:p w:rsidR="00C05A8D" w:rsidRDefault="00DF61A4">
      <w:pPr>
        <w:adjustRightInd w:val="0"/>
        <w:snapToGrid w:val="0"/>
        <w:spacing w:line="360" w:lineRule="auto"/>
        <w:rPr>
          <w:rFonts w:ascii="宋体" w:hAnsi="宋体" w:cs="宋体"/>
          <w:sz w:val="28"/>
          <w:szCs w:val="28"/>
        </w:rPr>
      </w:pPr>
      <w:r w:rsidRPr="00DF61A4">
        <w:rPr>
          <w:rFonts w:ascii="宋体" w:hAnsi="宋体" w:cs="宋体"/>
          <w:sz w:val="32"/>
          <w:szCs w:val="28"/>
        </w:rPr>
        <w:t>采购人</w:t>
      </w:r>
      <w:r w:rsidRPr="00DF61A4">
        <w:rPr>
          <w:rFonts w:ascii="宋体" w:hAnsi="宋体" w:cs="宋体" w:hint="eastAsia"/>
          <w:sz w:val="32"/>
          <w:szCs w:val="28"/>
        </w:rPr>
        <w:t>：浙江省烟草公司宁波市公司</w:t>
      </w:r>
    </w:p>
    <w:tbl>
      <w:tblPr>
        <w:tblW w:w="8591" w:type="dxa"/>
        <w:jc w:val="center"/>
        <w:tblLayout w:type="fixed"/>
        <w:tblLook w:val="04A0"/>
      </w:tblPr>
      <w:tblGrid>
        <w:gridCol w:w="2376"/>
        <w:gridCol w:w="6215"/>
      </w:tblGrid>
      <w:tr w:rsidR="00C05A8D">
        <w:trPr>
          <w:trHeight w:val="567"/>
          <w:jc w:val="center"/>
        </w:trPr>
        <w:tc>
          <w:tcPr>
            <w:tcW w:w="2376" w:type="dxa"/>
            <w:vAlign w:val="center"/>
          </w:tcPr>
          <w:p w:rsidR="00C05A8D" w:rsidRDefault="00C05A8D">
            <w:pPr>
              <w:pStyle w:val="a7"/>
              <w:snapToGrid w:val="0"/>
              <w:jc w:val="center"/>
              <w:rPr>
                <w:rFonts w:hAnsi="宋体"/>
                <w:snapToGrid w:val="0"/>
                <w:kern w:val="0"/>
                <w:sz w:val="32"/>
              </w:rPr>
            </w:pPr>
          </w:p>
        </w:tc>
        <w:tc>
          <w:tcPr>
            <w:tcW w:w="6215" w:type="dxa"/>
            <w:vAlign w:val="center"/>
          </w:tcPr>
          <w:p w:rsidR="00C05A8D" w:rsidRDefault="00C05A8D">
            <w:pPr>
              <w:pStyle w:val="a7"/>
              <w:snapToGrid w:val="0"/>
              <w:jc w:val="left"/>
              <w:rPr>
                <w:rFonts w:hAnsi="宋体"/>
                <w:snapToGrid w:val="0"/>
                <w:kern w:val="0"/>
                <w:sz w:val="32"/>
              </w:rPr>
            </w:pPr>
          </w:p>
        </w:tc>
      </w:tr>
      <w:tr w:rsidR="00C05A8D">
        <w:trPr>
          <w:trHeight w:val="567"/>
          <w:jc w:val="center"/>
        </w:trPr>
        <w:tc>
          <w:tcPr>
            <w:tcW w:w="8591" w:type="dxa"/>
            <w:gridSpan w:val="2"/>
            <w:vAlign w:val="center"/>
          </w:tcPr>
          <w:p w:rsidR="00C05A8D" w:rsidRDefault="00DF61A4" w:rsidP="00F11A5D">
            <w:pPr>
              <w:pStyle w:val="a7"/>
              <w:snapToGrid w:val="0"/>
              <w:jc w:val="center"/>
              <w:rPr>
                <w:rFonts w:hAnsi="宋体"/>
                <w:snapToGrid w:val="0"/>
                <w:kern w:val="0"/>
                <w:sz w:val="32"/>
              </w:rPr>
            </w:pPr>
            <w:r>
              <w:rPr>
                <w:rFonts w:hAnsi="宋体" w:hint="eastAsia"/>
                <w:snapToGrid w:val="0"/>
                <w:kern w:val="0"/>
                <w:sz w:val="32"/>
              </w:rPr>
              <w:t>2024</w:t>
            </w:r>
            <w:r w:rsidR="00D61CCC">
              <w:rPr>
                <w:rFonts w:hAnsi="宋体" w:hint="eastAsia"/>
                <w:snapToGrid w:val="0"/>
                <w:kern w:val="0"/>
                <w:sz w:val="32"/>
              </w:rPr>
              <w:t>年</w:t>
            </w:r>
            <w:r w:rsidR="00A63323">
              <w:rPr>
                <w:rFonts w:hAnsi="宋体" w:hint="eastAsia"/>
                <w:snapToGrid w:val="0"/>
                <w:kern w:val="0"/>
                <w:sz w:val="32"/>
              </w:rPr>
              <w:t>1</w:t>
            </w:r>
            <w:r w:rsidR="00647EE9">
              <w:rPr>
                <w:rFonts w:hAnsi="宋体" w:hint="eastAsia"/>
                <w:snapToGrid w:val="0"/>
                <w:kern w:val="0"/>
                <w:sz w:val="32"/>
              </w:rPr>
              <w:t>2</w:t>
            </w:r>
            <w:r w:rsidR="00D61CCC">
              <w:rPr>
                <w:rFonts w:hAnsi="宋体" w:hint="eastAsia"/>
                <w:snapToGrid w:val="0"/>
                <w:kern w:val="0"/>
                <w:sz w:val="32"/>
              </w:rPr>
              <w:t>月</w:t>
            </w:r>
            <w:r w:rsidR="00F11A5D">
              <w:rPr>
                <w:rFonts w:hAnsi="宋体" w:hint="eastAsia"/>
                <w:snapToGrid w:val="0"/>
                <w:kern w:val="0"/>
                <w:sz w:val="32"/>
              </w:rPr>
              <w:t xml:space="preserve">  </w:t>
            </w:r>
            <w:r w:rsidR="00D61CCC">
              <w:rPr>
                <w:rFonts w:hAnsi="宋体" w:hint="eastAsia"/>
                <w:snapToGrid w:val="0"/>
                <w:kern w:val="0"/>
                <w:sz w:val="32"/>
              </w:rPr>
              <w:t>日</w:t>
            </w:r>
          </w:p>
        </w:tc>
      </w:tr>
    </w:tbl>
    <w:p w:rsidR="00C05A8D" w:rsidRDefault="00C05A8D" w:rsidP="00D61CCC">
      <w:pPr>
        <w:pStyle w:val="a8"/>
        <w:adjustRightInd w:val="0"/>
        <w:snapToGrid w:val="0"/>
        <w:spacing w:line="360" w:lineRule="auto"/>
        <w:ind w:leftChars="0" w:left="0" w:firstLineChars="550" w:firstLine="1767"/>
        <w:rPr>
          <w:rFonts w:ascii="宋体" w:hAnsi="宋体" w:cs="宋体"/>
          <w:b/>
          <w:szCs w:val="32"/>
        </w:rPr>
      </w:pPr>
    </w:p>
    <w:p w:rsidR="00C05A8D" w:rsidRDefault="00C05A8D">
      <w:pPr>
        <w:rPr>
          <w:rFonts w:ascii="宋体" w:hAnsi="宋体" w:cs="宋体"/>
          <w:b/>
          <w:szCs w:val="32"/>
        </w:rPr>
      </w:pPr>
    </w:p>
    <w:p w:rsidR="00C05A8D" w:rsidRDefault="00C05A8D">
      <w:pPr>
        <w:rPr>
          <w:rFonts w:ascii="宋体" w:hAnsi="宋体" w:cs="宋体"/>
          <w:b/>
          <w:szCs w:val="32"/>
        </w:rPr>
      </w:pPr>
    </w:p>
    <w:p w:rsidR="00C05A8D" w:rsidRDefault="00C05A8D">
      <w:pPr>
        <w:rPr>
          <w:rFonts w:ascii="宋体" w:hAnsi="宋体" w:cs="宋体"/>
          <w:b/>
          <w:szCs w:val="32"/>
        </w:rPr>
      </w:pPr>
    </w:p>
    <w:p w:rsidR="00C05A8D" w:rsidRDefault="00C05A8D">
      <w:pPr>
        <w:rPr>
          <w:rFonts w:ascii="宋体" w:hAnsi="宋体" w:cs="宋体"/>
          <w:b/>
          <w:szCs w:val="32"/>
        </w:rPr>
      </w:pPr>
    </w:p>
    <w:p w:rsidR="00C05A8D" w:rsidRDefault="00C05A8D">
      <w:pPr>
        <w:outlineLvl w:val="0"/>
        <w:rPr>
          <w:rFonts w:ascii="宋体" w:hAnsi="宋体" w:cs="宋体"/>
          <w:b/>
          <w:szCs w:val="32"/>
        </w:rPr>
      </w:pPr>
    </w:p>
    <w:p w:rsidR="00C05A8D" w:rsidRDefault="00C05A8D">
      <w:pPr>
        <w:adjustRightInd w:val="0"/>
        <w:snapToGrid w:val="0"/>
        <w:spacing w:line="360" w:lineRule="auto"/>
        <w:jc w:val="center"/>
        <w:rPr>
          <w:rFonts w:ascii="宋体" w:hAnsi="宋体" w:cs="宋体"/>
          <w:b/>
          <w:sz w:val="36"/>
          <w:szCs w:val="36"/>
        </w:rPr>
        <w:sectPr w:rsidR="00C05A8D">
          <w:pgSz w:w="11906" w:h="16838"/>
          <w:pgMar w:top="1440" w:right="1800" w:bottom="1440" w:left="1800" w:header="851" w:footer="992" w:gutter="0"/>
          <w:pgNumType w:start="1"/>
          <w:cols w:space="425"/>
          <w:docGrid w:type="lines" w:linePitch="312"/>
        </w:sectPr>
      </w:pPr>
    </w:p>
    <w:p w:rsidR="00C05A8D" w:rsidRDefault="00D61CCC">
      <w:pPr>
        <w:adjustRightInd w:val="0"/>
        <w:snapToGrid w:val="0"/>
        <w:spacing w:line="360" w:lineRule="auto"/>
        <w:jc w:val="center"/>
        <w:rPr>
          <w:rFonts w:ascii="宋体" w:hAnsi="宋体" w:cs="宋体"/>
          <w:b/>
          <w:sz w:val="36"/>
          <w:szCs w:val="36"/>
        </w:rPr>
      </w:pPr>
      <w:r>
        <w:rPr>
          <w:rFonts w:ascii="宋体" w:hAnsi="宋体" w:cs="宋体" w:hint="eastAsia"/>
          <w:b/>
          <w:sz w:val="36"/>
          <w:szCs w:val="36"/>
        </w:rPr>
        <w:lastRenderedPageBreak/>
        <w:t>目录</w:t>
      </w:r>
    </w:p>
    <w:p w:rsidR="00C05A8D" w:rsidRDefault="00680194">
      <w:pPr>
        <w:pStyle w:val="11"/>
        <w:tabs>
          <w:tab w:val="right" w:leader="dot" w:pos="9638"/>
        </w:tabs>
        <w:snapToGrid w:val="0"/>
        <w:rPr>
          <w:rFonts w:asciiTheme="majorEastAsia" w:eastAsiaTheme="majorEastAsia" w:hAnsiTheme="majorEastAsia" w:cstheme="majorEastAsia"/>
          <w:b/>
          <w:bCs/>
          <w:sz w:val="28"/>
          <w:szCs w:val="36"/>
        </w:rPr>
      </w:pPr>
      <w:r w:rsidRPr="00680194">
        <w:rPr>
          <w:rFonts w:asciiTheme="minorEastAsia" w:eastAsiaTheme="minorEastAsia" w:hAnsiTheme="minorEastAsia" w:cstheme="minorEastAsia" w:hint="eastAsia"/>
          <w:b/>
          <w:bCs/>
          <w:sz w:val="160"/>
          <w:szCs w:val="160"/>
          <w:highlight w:val="yellow"/>
        </w:rPr>
        <w:fldChar w:fldCharType="begin"/>
      </w:r>
      <w:r w:rsidR="00D61CCC">
        <w:rPr>
          <w:rFonts w:asciiTheme="minorEastAsia" w:eastAsiaTheme="minorEastAsia" w:hAnsiTheme="minorEastAsia" w:cstheme="minorEastAsia" w:hint="eastAsia"/>
          <w:b/>
          <w:bCs/>
          <w:sz w:val="160"/>
          <w:szCs w:val="160"/>
          <w:highlight w:val="yellow"/>
        </w:rPr>
        <w:instrText xml:space="preserve"> TOC \o "1-2" \h \z \u </w:instrText>
      </w:r>
      <w:r w:rsidRPr="00680194">
        <w:rPr>
          <w:rFonts w:asciiTheme="minorEastAsia" w:eastAsiaTheme="minorEastAsia" w:hAnsiTheme="minorEastAsia" w:cstheme="minorEastAsia" w:hint="eastAsia"/>
          <w:b/>
          <w:bCs/>
          <w:sz w:val="160"/>
          <w:szCs w:val="160"/>
          <w:highlight w:val="yellow"/>
        </w:rPr>
        <w:fldChar w:fldCharType="separate"/>
      </w:r>
      <w:hyperlink w:anchor="_Toc17261" w:history="1">
        <w:r w:rsidR="00D61CCC">
          <w:rPr>
            <w:rFonts w:asciiTheme="majorEastAsia" w:eastAsiaTheme="majorEastAsia" w:hAnsiTheme="majorEastAsia" w:cstheme="majorEastAsia" w:hint="eastAsia"/>
            <w:b/>
            <w:bCs/>
            <w:sz w:val="28"/>
            <w:szCs w:val="36"/>
          </w:rPr>
          <w:t>第一章 邀请函</w:t>
        </w:r>
        <w:r w:rsidR="00D61CCC">
          <w:rPr>
            <w:rFonts w:asciiTheme="majorEastAsia" w:eastAsiaTheme="majorEastAsia" w:hAnsiTheme="majorEastAsia" w:cstheme="majorEastAsia" w:hint="eastAsia"/>
            <w:b/>
            <w:bCs/>
            <w:sz w:val="28"/>
            <w:szCs w:val="36"/>
          </w:rPr>
          <w:tab/>
        </w:r>
        <w:r>
          <w:rPr>
            <w:rFonts w:asciiTheme="majorEastAsia" w:eastAsiaTheme="majorEastAsia" w:hAnsiTheme="majorEastAsia" w:cstheme="majorEastAsia" w:hint="eastAsia"/>
            <w:b/>
            <w:bCs/>
            <w:sz w:val="28"/>
            <w:szCs w:val="36"/>
          </w:rPr>
          <w:fldChar w:fldCharType="begin"/>
        </w:r>
        <w:r w:rsidR="00D61CCC">
          <w:rPr>
            <w:rFonts w:asciiTheme="majorEastAsia" w:eastAsiaTheme="majorEastAsia" w:hAnsiTheme="majorEastAsia" w:cstheme="majorEastAsia" w:hint="eastAsia"/>
            <w:b/>
            <w:bCs/>
            <w:sz w:val="28"/>
            <w:szCs w:val="36"/>
          </w:rPr>
          <w:instrText xml:space="preserve"> PAGEREF _Toc17261 \h </w:instrText>
        </w:r>
        <w:r>
          <w:rPr>
            <w:rFonts w:asciiTheme="majorEastAsia" w:eastAsiaTheme="majorEastAsia" w:hAnsiTheme="majorEastAsia" w:cstheme="majorEastAsia" w:hint="eastAsia"/>
            <w:b/>
            <w:bCs/>
            <w:sz w:val="28"/>
            <w:szCs w:val="36"/>
          </w:rPr>
        </w:r>
        <w:r>
          <w:rPr>
            <w:rFonts w:asciiTheme="majorEastAsia" w:eastAsiaTheme="majorEastAsia" w:hAnsiTheme="majorEastAsia" w:cstheme="majorEastAsia" w:hint="eastAsia"/>
            <w:b/>
            <w:bCs/>
            <w:sz w:val="28"/>
            <w:szCs w:val="36"/>
          </w:rPr>
          <w:fldChar w:fldCharType="separate"/>
        </w:r>
        <w:r w:rsidR="00D61CCC">
          <w:rPr>
            <w:rFonts w:asciiTheme="majorEastAsia" w:eastAsiaTheme="majorEastAsia" w:hAnsiTheme="majorEastAsia" w:cstheme="majorEastAsia" w:hint="eastAsia"/>
            <w:b/>
            <w:bCs/>
            <w:sz w:val="28"/>
            <w:szCs w:val="36"/>
          </w:rPr>
          <w:t>1</w:t>
        </w:r>
        <w:r>
          <w:rPr>
            <w:rFonts w:asciiTheme="majorEastAsia" w:eastAsiaTheme="majorEastAsia" w:hAnsiTheme="majorEastAsia" w:cstheme="majorEastAsia" w:hint="eastAsia"/>
            <w:b/>
            <w:bCs/>
            <w:sz w:val="28"/>
            <w:szCs w:val="36"/>
          </w:rPr>
          <w:fldChar w:fldCharType="end"/>
        </w:r>
      </w:hyperlink>
    </w:p>
    <w:p w:rsidR="00C05A8D" w:rsidRDefault="00680194">
      <w:pPr>
        <w:pStyle w:val="11"/>
        <w:tabs>
          <w:tab w:val="right" w:leader="dot" w:pos="9638"/>
        </w:tabs>
        <w:snapToGrid w:val="0"/>
        <w:rPr>
          <w:rFonts w:asciiTheme="majorEastAsia" w:eastAsiaTheme="majorEastAsia" w:hAnsiTheme="majorEastAsia" w:cstheme="majorEastAsia"/>
          <w:sz w:val="28"/>
          <w:szCs w:val="36"/>
        </w:rPr>
      </w:pPr>
      <w:hyperlink w:anchor="_Toc8189" w:history="1">
        <w:r w:rsidR="00D61CCC">
          <w:rPr>
            <w:rFonts w:asciiTheme="majorEastAsia" w:eastAsiaTheme="majorEastAsia" w:hAnsiTheme="majorEastAsia" w:cstheme="majorEastAsia" w:hint="eastAsia"/>
            <w:b/>
            <w:bCs/>
            <w:sz w:val="28"/>
            <w:szCs w:val="36"/>
          </w:rPr>
          <w:t>第二章 供应商须知</w:t>
        </w:r>
        <w:r w:rsidR="00D61CCC">
          <w:rPr>
            <w:rFonts w:asciiTheme="majorEastAsia" w:eastAsiaTheme="majorEastAsia" w:hAnsiTheme="majorEastAsia" w:cstheme="majorEastAsia" w:hint="eastAsia"/>
            <w:b/>
            <w:bCs/>
            <w:sz w:val="28"/>
            <w:szCs w:val="36"/>
          </w:rPr>
          <w:tab/>
        </w:r>
        <w:r>
          <w:rPr>
            <w:rFonts w:asciiTheme="majorEastAsia" w:eastAsiaTheme="majorEastAsia" w:hAnsiTheme="majorEastAsia" w:cstheme="majorEastAsia" w:hint="eastAsia"/>
            <w:b/>
            <w:bCs/>
            <w:sz w:val="28"/>
            <w:szCs w:val="36"/>
          </w:rPr>
          <w:fldChar w:fldCharType="begin"/>
        </w:r>
        <w:r w:rsidR="00D61CCC">
          <w:rPr>
            <w:rFonts w:asciiTheme="majorEastAsia" w:eastAsiaTheme="majorEastAsia" w:hAnsiTheme="majorEastAsia" w:cstheme="majorEastAsia" w:hint="eastAsia"/>
            <w:b/>
            <w:bCs/>
            <w:sz w:val="28"/>
            <w:szCs w:val="36"/>
          </w:rPr>
          <w:instrText xml:space="preserve"> PAGEREF _Toc8189 \h </w:instrText>
        </w:r>
        <w:r>
          <w:rPr>
            <w:rFonts w:asciiTheme="majorEastAsia" w:eastAsiaTheme="majorEastAsia" w:hAnsiTheme="majorEastAsia" w:cstheme="majorEastAsia" w:hint="eastAsia"/>
            <w:b/>
            <w:bCs/>
            <w:sz w:val="28"/>
            <w:szCs w:val="36"/>
          </w:rPr>
        </w:r>
        <w:r>
          <w:rPr>
            <w:rFonts w:asciiTheme="majorEastAsia" w:eastAsiaTheme="majorEastAsia" w:hAnsiTheme="majorEastAsia" w:cstheme="majorEastAsia" w:hint="eastAsia"/>
            <w:b/>
            <w:bCs/>
            <w:sz w:val="28"/>
            <w:szCs w:val="36"/>
          </w:rPr>
          <w:fldChar w:fldCharType="separate"/>
        </w:r>
        <w:r w:rsidR="00D61CCC">
          <w:rPr>
            <w:rFonts w:asciiTheme="majorEastAsia" w:eastAsiaTheme="majorEastAsia" w:hAnsiTheme="majorEastAsia" w:cstheme="majorEastAsia" w:hint="eastAsia"/>
            <w:b/>
            <w:bCs/>
            <w:sz w:val="28"/>
            <w:szCs w:val="36"/>
          </w:rPr>
          <w:t>4</w:t>
        </w:r>
        <w:r>
          <w:rPr>
            <w:rFonts w:asciiTheme="majorEastAsia" w:eastAsiaTheme="majorEastAsia" w:hAnsiTheme="majorEastAsia" w:cstheme="majorEastAsia" w:hint="eastAsia"/>
            <w:b/>
            <w:bCs/>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16786" w:history="1">
        <w:r w:rsidR="00D61CCC">
          <w:rPr>
            <w:rFonts w:asciiTheme="majorEastAsia" w:eastAsiaTheme="majorEastAsia" w:hAnsiTheme="majorEastAsia" w:cstheme="majorEastAsia" w:hint="eastAsia"/>
            <w:sz w:val="28"/>
            <w:szCs w:val="36"/>
          </w:rPr>
          <w:t>供应商须知前附表</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_Toc16786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4</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24726" w:history="1">
        <w:r w:rsidR="00D61CCC">
          <w:rPr>
            <w:rFonts w:asciiTheme="majorEastAsia" w:eastAsiaTheme="majorEastAsia" w:hAnsiTheme="majorEastAsia" w:cstheme="majorEastAsia" w:hint="eastAsia"/>
            <w:sz w:val="28"/>
            <w:szCs w:val="32"/>
          </w:rPr>
          <w:t>一、总则</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_Toc24726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8</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9160" w:history="1">
        <w:r w:rsidR="00D61CCC">
          <w:rPr>
            <w:rFonts w:asciiTheme="majorEastAsia" w:eastAsiaTheme="majorEastAsia" w:hAnsiTheme="majorEastAsia" w:cstheme="majorEastAsia" w:hint="eastAsia"/>
            <w:sz w:val="28"/>
            <w:szCs w:val="32"/>
          </w:rPr>
          <w:t>二、询价采购文件</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_Toc9160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9</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16797" w:history="1">
        <w:r w:rsidR="00D61CCC">
          <w:rPr>
            <w:rFonts w:asciiTheme="majorEastAsia" w:eastAsiaTheme="majorEastAsia" w:hAnsiTheme="majorEastAsia" w:cstheme="majorEastAsia" w:hint="eastAsia"/>
            <w:sz w:val="28"/>
            <w:szCs w:val="32"/>
          </w:rPr>
          <w:t>三、响应文件</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_Toc16797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10</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25036" w:history="1">
        <w:r w:rsidR="00D61CCC">
          <w:rPr>
            <w:rFonts w:asciiTheme="majorEastAsia" w:eastAsiaTheme="majorEastAsia" w:hAnsiTheme="majorEastAsia" w:cstheme="majorEastAsia" w:hint="eastAsia"/>
            <w:sz w:val="28"/>
            <w:szCs w:val="32"/>
          </w:rPr>
          <w:t>四、响应文件的递交</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_Toc25036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12</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17509" w:history="1">
        <w:r w:rsidR="00D61CCC">
          <w:rPr>
            <w:rFonts w:asciiTheme="majorEastAsia" w:eastAsiaTheme="majorEastAsia" w:hAnsiTheme="majorEastAsia" w:cstheme="majorEastAsia" w:hint="eastAsia"/>
            <w:sz w:val="28"/>
            <w:szCs w:val="32"/>
          </w:rPr>
          <w:t>五、评审</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_Toc17509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13</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668" w:history="1">
        <w:r w:rsidR="00D61CCC">
          <w:rPr>
            <w:rFonts w:asciiTheme="majorEastAsia" w:eastAsiaTheme="majorEastAsia" w:hAnsiTheme="majorEastAsia" w:cstheme="majorEastAsia" w:hint="eastAsia"/>
            <w:bCs/>
            <w:sz w:val="28"/>
            <w:szCs w:val="40"/>
          </w:rPr>
          <w:t>六、确定成交供应商</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_Toc668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14</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18339" w:history="1">
        <w:r w:rsidR="00D61CCC">
          <w:rPr>
            <w:rFonts w:asciiTheme="majorEastAsia" w:eastAsiaTheme="majorEastAsia" w:hAnsiTheme="majorEastAsia" w:cstheme="majorEastAsia" w:hint="eastAsia"/>
            <w:sz w:val="28"/>
            <w:szCs w:val="32"/>
          </w:rPr>
          <w:t>七</w:t>
        </w:r>
        <w:r w:rsidR="00D61CCC">
          <w:rPr>
            <w:rFonts w:asciiTheme="majorEastAsia" w:eastAsiaTheme="majorEastAsia" w:hAnsiTheme="majorEastAsia" w:cstheme="majorEastAsia" w:hint="eastAsia"/>
            <w:sz w:val="28"/>
            <w:szCs w:val="32"/>
            <w:lang w:val="zh-CN"/>
          </w:rPr>
          <w:t>、</w:t>
        </w:r>
        <w:r w:rsidR="00D61CCC">
          <w:rPr>
            <w:rFonts w:asciiTheme="majorEastAsia" w:eastAsiaTheme="majorEastAsia" w:hAnsiTheme="majorEastAsia" w:cstheme="majorEastAsia" w:hint="eastAsia"/>
            <w:bCs/>
            <w:sz w:val="28"/>
            <w:szCs w:val="40"/>
          </w:rPr>
          <w:t>授予合同</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_Toc18339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15</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9333" w:history="1">
        <w:r w:rsidR="00D61CCC">
          <w:rPr>
            <w:rFonts w:asciiTheme="majorEastAsia" w:eastAsiaTheme="majorEastAsia" w:hAnsiTheme="majorEastAsia" w:cstheme="majorEastAsia" w:hint="eastAsia"/>
            <w:bCs/>
            <w:sz w:val="28"/>
            <w:szCs w:val="40"/>
          </w:rPr>
          <w:t>八、采购失败</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_Toc9333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16</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18814" w:history="1">
        <w:r w:rsidR="00D61CCC">
          <w:rPr>
            <w:rFonts w:asciiTheme="majorEastAsia" w:eastAsiaTheme="majorEastAsia" w:hAnsiTheme="majorEastAsia" w:cstheme="majorEastAsia" w:hint="eastAsia"/>
            <w:sz w:val="28"/>
            <w:szCs w:val="32"/>
          </w:rPr>
          <w:t>九</w:t>
        </w:r>
        <w:r w:rsidR="00D61CCC">
          <w:rPr>
            <w:rFonts w:asciiTheme="majorEastAsia" w:eastAsiaTheme="majorEastAsia" w:hAnsiTheme="majorEastAsia" w:cstheme="majorEastAsia" w:hint="eastAsia"/>
            <w:sz w:val="28"/>
            <w:szCs w:val="32"/>
            <w:lang w:val="zh-CN"/>
          </w:rPr>
          <w:t>、质疑和投诉</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_Toc18814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16</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10842" w:history="1">
        <w:r w:rsidR="00D61CCC">
          <w:rPr>
            <w:rFonts w:asciiTheme="majorEastAsia" w:eastAsiaTheme="majorEastAsia" w:hAnsiTheme="majorEastAsia" w:cstheme="majorEastAsia" w:hint="eastAsia"/>
            <w:bCs/>
            <w:sz w:val="28"/>
            <w:szCs w:val="40"/>
          </w:rPr>
          <w:t>十、其他需要补充的内容</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_Toc10842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16</w:t>
        </w:r>
        <w:r>
          <w:rPr>
            <w:rFonts w:asciiTheme="majorEastAsia" w:eastAsiaTheme="majorEastAsia" w:hAnsiTheme="majorEastAsia" w:cstheme="majorEastAsia" w:hint="eastAsia"/>
            <w:sz w:val="28"/>
            <w:szCs w:val="36"/>
          </w:rPr>
          <w:fldChar w:fldCharType="end"/>
        </w:r>
      </w:hyperlink>
    </w:p>
    <w:p w:rsidR="00C05A8D" w:rsidRDefault="00680194">
      <w:pPr>
        <w:pStyle w:val="11"/>
        <w:tabs>
          <w:tab w:val="right" w:leader="dot" w:pos="9638"/>
        </w:tabs>
        <w:snapToGrid w:val="0"/>
        <w:rPr>
          <w:rFonts w:asciiTheme="majorEastAsia" w:eastAsiaTheme="majorEastAsia" w:hAnsiTheme="majorEastAsia" w:cstheme="majorEastAsia"/>
          <w:b/>
          <w:sz w:val="28"/>
          <w:szCs w:val="36"/>
        </w:rPr>
      </w:pPr>
      <w:hyperlink w:anchor="_Toc20626" w:history="1">
        <w:r w:rsidR="00D61CCC">
          <w:rPr>
            <w:rFonts w:asciiTheme="majorEastAsia" w:eastAsiaTheme="majorEastAsia" w:hAnsiTheme="majorEastAsia" w:cstheme="majorEastAsia" w:hint="eastAsia"/>
            <w:b/>
            <w:sz w:val="28"/>
            <w:szCs w:val="36"/>
          </w:rPr>
          <w:t>第三章 采购内容及要求</w:t>
        </w:r>
        <w:r w:rsidR="00D61CCC">
          <w:rPr>
            <w:rFonts w:asciiTheme="majorEastAsia" w:eastAsiaTheme="majorEastAsia" w:hAnsiTheme="majorEastAsia" w:cstheme="majorEastAsia" w:hint="eastAsia"/>
            <w:b/>
            <w:sz w:val="28"/>
            <w:szCs w:val="36"/>
          </w:rPr>
          <w:tab/>
        </w:r>
        <w:r>
          <w:rPr>
            <w:rFonts w:asciiTheme="majorEastAsia" w:eastAsiaTheme="majorEastAsia" w:hAnsiTheme="majorEastAsia" w:cstheme="majorEastAsia" w:hint="eastAsia"/>
            <w:b/>
            <w:sz w:val="28"/>
            <w:szCs w:val="36"/>
          </w:rPr>
          <w:fldChar w:fldCharType="begin"/>
        </w:r>
        <w:r w:rsidR="00D61CCC">
          <w:rPr>
            <w:rFonts w:asciiTheme="majorEastAsia" w:eastAsiaTheme="majorEastAsia" w:hAnsiTheme="majorEastAsia" w:cstheme="majorEastAsia" w:hint="eastAsia"/>
            <w:b/>
            <w:sz w:val="28"/>
            <w:szCs w:val="36"/>
          </w:rPr>
          <w:instrText xml:space="preserve"> PAGEREF _Toc20626 \h </w:instrText>
        </w:r>
        <w:r>
          <w:rPr>
            <w:rFonts w:asciiTheme="majorEastAsia" w:eastAsiaTheme="majorEastAsia" w:hAnsiTheme="majorEastAsia" w:cstheme="majorEastAsia" w:hint="eastAsia"/>
            <w:b/>
            <w:sz w:val="28"/>
            <w:szCs w:val="36"/>
          </w:rPr>
        </w:r>
        <w:r>
          <w:rPr>
            <w:rFonts w:asciiTheme="majorEastAsia" w:eastAsiaTheme="majorEastAsia" w:hAnsiTheme="majorEastAsia" w:cstheme="majorEastAsia" w:hint="eastAsia"/>
            <w:b/>
            <w:sz w:val="28"/>
            <w:szCs w:val="36"/>
          </w:rPr>
          <w:fldChar w:fldCharType="separate"/>
        </w:r>
        <w:r w:rsidR="00D61CCC">
          <w:rPr>
            <w:rFonts w:asciiTheme="majorEastAsia" w:eastAsiaTheme="majorEastAsia" w:hAnsiTheme="majorEastAsia" w:cstheme="majorEastAsia" w:hint="eastAsia"/>
            <w:b/>
            <w:sz w:val="28"/>
            <w:szCs w:val="36"/>
          </w:rPr>
          <w:t>17</w:t>
        </w:r>
        <w:r>
          <w:rPr>
            <w:rFonts w:asciiTheme="majorEastAsia" w:eastAsiaTheme="majorEastAsia" w:hAnsiTheme="majorEastAsia" w:cstheme="majorEastAsia" w:hint="eastAsia"/>
            <w:b/>
            <w:sz w:val="28"/>
            <w:szCs w:val="36"/>
          </w:rPr>
          <w:fldChar w:fldCharType="end"/>
        </w:r>
      </w:hyperlink>
    </w:p>
    <w:p w:rsidR="00C05A8D" w:rsidRDefault="00680194">
      <w:pPr>
        <w:pStyle w:val="11"/>
        <w:tabs>
          <w:tab w:val="right" w:leader="dot" w:pos="9638"/>
        </w:tabs>
        <w:snapToGrid w:val="0"/>
        <w:rPr>
          <w:rFonts w:asciiTheme="majorEastAsia" w:eastAsiaTheme="majorEastAsia" w:hAnsiTheme="majorEastAsia" w:cstheme="majorEastAsia"/>
          <w:sz w:val="28"/>
          <w:szCs w:val="36"/>
        </w:rPr>
      </w:pPr>
      <w:hyperlink w:anchor="_Toc21681" w:history="1">
        <w:r w:rsidR="00D61CCC">
          <w:rPr>
            <w:rFonts w:asciiTheme="majorEastAsia" w:eastAsiaTheme="majorEastAsia" w:hAnsiTheme="majorEastAsia" w:cstheme="majorEastAsia" w:hint="eastAsia"/>
            <w:b/>
            <w:sz w:val="28"/>
            <w:szCs w:val="36"/>
          </w:rPr>
          <w:t>第四章 评审方法及评审标准</w:t>
        </w:r>
        <w:r w:rsidR="00D61CCC">
          <w:rPr>
            <w:rFonts w:asciiTheme="majorEastAsia" w:eastAsiaTheme="majorEastAsia" w:hAnsiTheme="majorEastAsia" w:cstheme="majorEastAsia" w:hint="eastAsia"/>
            <w:b/>
            <w:sz w:val="28"/>
            <w:szCs w:val="36"/>
          </w:rPr>
          <w:tab/>
        </w:r>
        <w:r>
          <w:rPr>
            <w:rFonts w:asciiTheme="majorEastAsia" w:eastAsiaTheme="majorEastAsia" w:hAnsiTheme="majorEastAsia" w:cstheme="majorEastAsia" w:hint="eastAsia"/>
            <w:b/>
            <w:sz w:val="28"/>
            <w:szCs w:val="36"/>
          </w:rPr>
          <w:fldChar w:fldCharType="begin"/>
        </w:r>
        <w:r w:rsidR="00D61CCC">
          <w:rPr>
            <w:rFonts w:asciiTheme="majorEastAsia" w:eastAsiaTheme="majorEastAsia" w:hAnsiTheme="majorEastAsia" w:cstheme="majorEastAsia" w:hint="eastAsia"/>
            <w:b/>
            <w:sz w:val="28"/>
            <w:szCs w:val="36"/>
          </w:rPr>
          <w:instrText xml:space="preserve"> PAGEREF _Toc21681 \h </w:instrText>
        </w:r>
        <w:r>
          <w:rPr>
            <w:rFonts w:asciiTheme="majorEastAsia" w:eastAsiaTheme="majorEastAsia" w:hAnsiTheme="majorEastAsia" w:cstheme="majorEastAsia" w:hint="eastAsia"/>
            <w:b/>
            <w:sz w:val="28"/>
            <w:szCs w:val="36"/>
          </w:rPr>
        </w:r>
        <w:r>
          <w:rPr>
            <w:rFonts w:asciiTheme="majorEastAsia" w:eastAsiaTheme="majorEastAsia" w:hAnsiTheme="majorEastAsia" w:cstheme="majorEastAsia" w:hint="eastAsia"/>
            <w:b/>
            <w:sz w:val="28"/>
            <w:szCs w:val="36"/>
          </w:rPr>
          <w:fldChar w:fldCharType="separate"/>
        </w:r>
        <w:r w:rsidR="00D61CCC">
          <w:rPr>
            <w:rFonts w:asciiTheme="majorEastAsia" w:eastAsiaTheme="majorEastAsia" w:hAnsiTheme="majorEastAsia" w:cstheme="majorEastAsia" w:hint="eastAsia"/>
            <w:b/>
            <w:sz w:val="28"/>
            <w:szCs w:val="36"/>
          </w:rPr>
          <w:t>18</w:t>
        </w:r>
        <w:r>
          <w:rPr>
            <w:rFonts w:asciiTheme="majorEastAsia" w:eastAsiaTheme="majorEastAsia" w:hAnsiTheme="majorEastAsia" w:cstheme="majorEastAsia" w:hint="eastAsia"/>
            <w:b/>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22024" w:history="1">
        <w:r w:rsidR="00D61CCC">
          <w:rPr>
            <w:rFonts w:asciiTheme="majorEastAsia" w:eastAsiaTheme="majorEastAsia" w:hAnsiTheme="majorEastAsia" w:cstheme="majorEastAsia" w:hint="eastAsia"/>
            <w:sz w:val="28"/>
            <w:szCs w:val="36"/>
          </w:rPr>
          <w:t>一、评审办法</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_Toc22024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18</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6169" w:history="1">
        <w:r w:rsidR="00D61CCC">
          <w:rPr>
            <w:rFonts w:asciiTheme="majorEastAsia" w:eastAsiaTheme="majorEastAsia" w:hAnsiTheme="majorEastAsia" w:cstheme="majorEastAsia" w:hint="eastAsia"/>
            <w:sz w:val="28"/>
            <w:szCs w:val="36"/>
          </w:rPr>
          <w:t>二、评审程序</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_Toc6169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18</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3032" w:history="1">
        <w:r w:rsidR="00D61CCC">
          <w:rPr>
            <w:rFonts w:asciiTheme="majorEastAsia" w:eastAsiaTheme="majorEastAsia" w:hAnsiTheme="majorEastAsia" w:cstheme="majorEastAsia" w:hint="eastAsia"/>
            <w:bCs/>
            <w:sz w:val="28"/>
            <w:szCs w:val="36"/>
          </w:rPr>
          <w:t>三、报价错误修正</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_Toc3032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19</w:t>
        </w:r>
        <w:r>
          <w:rPr>
            <w:rFonts w:asciiTheme="majorEastAsia" w:eastAsiaTheme="majorEastAsia" w:hAnsiTheme="majorEastAsia" w:cstheme="majorEastAsia" w:hint="eastAsia"/>
            <w:sz w:val="28"/>
            <w:szCs w:val="36"/>
          </w:rPr>
          <w:fldChar w:fldCharType="end"/>
        </w:r>
      </w:hyperlink>
    </w:p>
    <w:p w:rsidR="00C05A8D" w:rsidRDefault="00680194">
      <w:pPr>
        <w:pStyle w:val="20"/>
        <w:tabs>
          <w:tab w:val="right" w:leader="dot" w:pos="9638"/>
        </w:tabs>
        <w:snapToGrid w:val="0"/>
        <w:rPr>
          <w:rFonts w:asciiTheme="majorEastAsia" w:eastAsiaTheme="majorEastAsia" w:hAnsiTheme="majorEastAsia" w:cstheme="majorEastAsia"/>
          <w:sz w:val="28"/>
          <w:szCs w:val="36"/>
        </w:rPr>
      </w:pPr>
      <w:hyperlink w:anchor="_Toc7737" w:history="1">
        <w:r w:rsidR="00D61CCC">
          <w:rPr>
            <w:rFonts w:asciiTheme="majorEastAsia" w:eastAsiaTheme="majorEastAsia" w:hAnsiTheme="majorEastAsia" w:cstheme="majorEastAsia" w:hint="eastAsia"/>
            <w:bCs/>
            <w:sz w:val="28"/>
            <w:szCs w:val="36"/>
          </w:rPr>
          <w:t>四、成交原则</w:t>
        </w:r>
        <w:r w:rsidR="00D61CCC">
          <w:rPr>
            <w:rFonts w:asciiTheme="majorEastAsia" w:eastAsiaTheme="majorEastAsia" w:hAnsiTheme="majorEastAsia" w:cstheme="majorEastAsia" w:hint="eastAsia"/>
            <w:sz w:val="28"/>
            <w:szCs w:val="36"/>
          </w:rPr>
          <w:tab/>
        </w:r>
        <w:r>
          <w:rPr>
            <w:rFonts w:asciiTheme="majorEastAsia" w:eastAsiaTheme="majorEastAsia" w:hAnsiTheme="majorEastAsia" w:cstheme="majorEastAsia" w:hint="eastAsia"/>
            <w:sz w:val="28"/>
            <w:szCs w:val="36"/>
          </w:rPr>
          <w:fldChar w:fldCharType="begin"/>
        </w:r>
        <w:r w:rsidR="00D61CCC">
          <w:rPr>
            <w:rFonts w:asciiTheme="majorEastAsia" w:eastAsiaTheme="majorEastAsia" w:hAnsiTheme="majorEastAsia" w:cstheme="majorEastAsia" w:hint="eastAsia"/>
            <w:sz w:val="28"/>
            <w:szCs w:val="36"/>
          </w:rPr>
          <w:instrText xml:space="preserve"> PAGEREF _Toc7737 \h </w:instrText>
        </w:r>
        <w:r>
          <w:rPr>
            <w:rFonts w:asciiTheme="majorEastAsia" w:eastAsiaTheme="majorEastAsia" w:hAnsiTheme="majorEastAsia" w:cstheme="majorEastAsia" w:hint="eastAsia"/>
            <w:sz w:val="28"/>
            <w:szCs w:val="36"/>
          </w:rPr>
        </w:r>
        <w:r>
          <w:rPr>
            <w:rFonts w:asciiTheme="majorEastAsia" w:eastAsiaTheme="majorEastAsia" w:hAnsiTheme="majorEastAsia" w:cstheme="majorEastAsia" w:hint="eastAsia"/>
            <w:sz w:val="28"/>
            <w:szCs w:val="36"/>
          </w:rPr>
          <w:fldChar w:fldCharType="separate"/>
        </w:r>
        <w:r w:rsidR="00D61CCC">
          <w:rPr>
            <w:rFonts w:asciiTheme="majorEastAsia" w:eastAsiaTheme="majorEastAsia" w:hAnsiTheme="majorEastAsia" w:cstheme="majorEastAsia" w:hint="eastAsia"/>
            <w:sz w:val="28"/>
            <w:szCs w:val="36"/>
          </w:rPr>
          <w:t>19</w:t>
        </w:r>
        <w:r>
          <w:rPr>
            <w:rFonts w:asciiTheme="majorEastAsia" w:eastAsiaTheme="majorEastAsia" w:hAnsiTheme="majorEastAsia" w:cstheme="majorEastAsia" w:hint="eastAsia"/>
            <w:sz w:val="28"/>
            <w:szCs w:val="36"/>
          </w:rPr>
          <w:fldChar w:fldCharType="end"/>
        </w:r>
      </w:hyperlink>
    </w:p>
    <w:p w:rsidR="00C05A8D" w:rsidRDefault="00680194">
      <w:pPr>
        <w:pStyle w:val="11"/>
        <w:tabs>
          <w:tab w:val="right" w:leader="dot" w:pos="9638"/>
        </w:tabs>
        <w:snapToGrid w:val="0"/>
        <w:rPr>
          <w:rFonts w:asciiTheme="majorEastAsia" w:eastAsiaTheme="majorEastAsia" w:hAnsiTheme="majorEastAsia" w:cstheme="majorEastAsia"/>
          <w:b/>
          <w:sz w:val="28"/>
          <w:szCs w:val="36"/>
        </w:rPr>
      </w:pPr>
      <w:hyperlink w:anchor="_Toc3048" w:history="1">
        <w:r w:rsidR="00D61CCC">
          <w:rPr>
            <w:rFonts w:asciiTheme="majorEastAsia" w:eastAsiaTheme="majorEastAsia" w:hAnsiTheme="majorEastAsia" w:cstheme="majorEastAsia" w:hint="eastAsia"/>
            <w:b/>
            <w:sz w:val="28"/>
            <w:szCs w:val="36"/>
          </w:rPr>
          <w:t>第五章合同文本</w:t>
        </w:r>
        <w:r w:rsidR="00D61CCC">
          <w:rPr>
            <w:rFonts w:asciiTheme="majorEastAsia" w:eastAsiaTheme="majorEastAsia" w:hAnsiTheme="majorEastAsia" w:cstheme="majorEastAsia" w:hint="eastAsia"/>
            <w:b/>
            <w:sz w:val="28"/>
            <w:szCs w:val="36"/>
          </w:rPr>
          <w:tab/>
        </w:r>
        <w:r>
          <w:rPr>
            <w:rFonts w:asciiTheme="majorEastAsia" w:eastAsiaTheme="majorEastAsia" w:hAnsiTheme="majorEastAsia" w:cstheme="majorEastAsia" w:hint="eastAsia"/>
            <w:b/>
            <w:sz w:val="28"/>
            <w:szCs w:val="36"/>
          </w:rPr>
          <w:fldChar w:fldCharType="begin"/>
        </w:r>
        <w:r w:rsidR="00D61CCC">
          <w:rPr>
            <w:rFonts w:asciiTheme="majorEastAsia" w:eastAsiaTheme="majorEastAsia" w:hAnsiTheme="majorEastAsia" w:cstheme="majorEastAsia" w:hint="eastAsia"/>
            <w:b/>
            <w:sz w:val="28"/>
            <w:szCs w:val="36"/>
          </w:rPr>
          <w:instrText xml:space="preserve"> PAGEREF _Toc3048 \h </w:instrText>
        </w:r>
        <w:r>
          <w:rPr>
            <w:rFonts w:asciiTheme="majorEastAsia" w:eastAsiaTheme="majorEastAsia" w:hAnsiTheme="majorEastAsia" w:cstheme="majorEastAsia" w:hint="eastAsia"/>
            <w:b/>
            <w:sz w:val="28"/>
            <w:szCs w:val="36"/>
          </w:rPr>
        </w:r>
        <w:r>
          <w:rPr>
            <w:rFonts w:asciiTheme="majorEastAsia" w:eastAsiaTheme="majorEastAsia" w:hAnsiTheme="majorEastAsia" w:cstheme="majorEastAsia" w:hint="eastAsia"/>
            <w:b/>
            <w:sz w:val="28"/>
            <w:szCs w:val="36"/>
          </w:rPr>
          <w:fldChar w:fldCharType="separate"/>
        </w:r>
        <w:r w:rsidR="00D61CCC">
          <w:rPr>
            <w:rFonts w:asciiTheme="majorEastAsia" w:eastAsiaTheme="majorEastAsia" w:hAnsiTheme="majorEastAsia" w:cstheme="majorEastAsia" w:hint="eastAsia"/>
            <w:b/>
            <w:sz w:val="28"/>
            <w:szCs w:val="36"/>
          </w:rPr>
          <w:t>21</w:t>
        </w:r>
        <w:r>
          <w:rPr>
            <w:rFonts w:asciiTheme="majorEastAsia" w:eastAsiaTheme="majorEastAsia" w:hAnsiTheme="majorEastAsia" w:cstheme="majorEastAsia" w:hint="eastAsia"/>
            <w:b/>
            <w:sz w:val="28"/>
            <w:szCs w:val="36"/>
          </w:rPr>
          <w:fldChar w:fldCharType="end"/>
        </w:r>
      </w:hyperlink>
    </w:p>
    <w:p w:rsidR="00C05A8D" w:rsidRDefault="00680194">
      <w:pPr>
        <w:pStyle w:val="11"/>
        <w:tabs>
          <w:tab w:val="right" w:leader="dot" w:pos="9638"/>
        </w:tabs>
        <w:snapToGrid w:val="0"/>
        <w:rPr>
          <w:sz w:val="28"/>
          <w:szCs w:val="36"/>
        </w:rPr>
      </w:pPr>
      <w:hyperlink w:anchor="_Toc11724" w:history="1">
        <w:r w:rsidR="00D61CCC">
          <w:rPr>
            <w:rFonts w:asciiTheme="majorEastAsia" w:eastAsiaTheme="majorEastAsia" w:hAnsiTheme="majorEastAsia" w:cstheme="majorEastAsia" w:hint="eastAsia"/>
            <w:b/>
            <w:kern w:val="44"/>
            <w:sz w:val="28"/>
            <w:szCs w:val="48"/>
          </w:rPr>
          <w:t xml:space="preserve">第六章 </w:t>
        </w:r>
        <w:r w:rsidR="00D61CCC">
          <w:rPr>
            <w:rFonts w:asciiTheme="majorEastAsia" w:eastAsiaTheme="majorEastAsia" w:hAnsiTheme="majorEastAsia" w:cstheme="majorEastAsia" w:hint="eastAsia"/>
            <w:b/>
            <w:sz w:val="28"/>
            <w:szCs w:val="36"/>
          </w:rPr>
          <w:t>响应文件格式文件</w:t>
        </w:r>
        <w:r w:rsidR="00D61CCC">
          <w:rPr>
            <w:rFonts w:asciiTheme="majorEastAsia" w:eastAsiaTheme="majorEastAsia" w:hAnsiTheme="majorEastAsia" w:cstheme="majorEastAsia" w:hint="eastAsia"/>
            <w:b/>
            <w:sz w:val="28"/>
            <w:szCs w:val="36"/>
          </w:rPr>
          <w:tab/>
        </w:r>
        <w:r>
          <w:rPr>
            <w:rFonts w:asciiTheme="majorEastAsia" w:eastAsiaTheme="majorEastAsia" w:hAnsiTheme="majorEastAsia" w:cstheme="majorEastAsia" w:hint="eastAsia"/>
            <w:b/>
            <w:sz w:val="28"/>
            <w:szCs w:val="36"/>
          </w:rPr>
          <w:fldChar w:fldCharType="begin"/>
        </w:r>
        <w:r w:rsidR="00D61CCC">
          <w:rPr>
            <w:rFonts w:asciiTheme="majorEastAsia" w:eastAsiaTheme="majorEastAsia" w:hAnsiTheme="majorEastAsia" w:cstheme="majorEastAsia" w:hint="eastAsia"/>
            <w:b/>
            <w:sz w:val="28"/>
            <w:szCs w:val="36"/>
          </w:rPr>
          <w:instrText xml:space="preserve"> PAGEREF _Toc11724 \h </w:instrText>
        </w:r>
        <w:r>
          <w:rPr>
            <w:rFonts w:asciiTheme="majorEastAsia" w:eastAsiaTheme="majorEastAsia" w:hAnsiTheme="majorEastAsia" w:cstheme="majorEastAsia" w:hint="eastAsia"/>
            <w:b/>
            <w:sz w:val="28"/>
            <w:szCs w:val="36"/>
          </w:rPr>
        </w:r>
        <w:r>
          <w:rPr>
            <w:rFonts w:asciiTheme="majorEastAsia" w:eastAsiaTheme="majorEastAsia" w:hAnsiTheme="majorEastAsia" w:cstheme="majorEastAsia" w:hint="eastAsia"/>
            <w:b/>
            <w:sz w:val="28"/>
            <w:szCs w:val="36"/>
          </w:rPr>
          <w:fldChar w:fldCharType="separate"/>
        </w:r>
        <w:r w:rsidR="00D61CCC">
          <w:rPr>
            <w:rFonts w:asciiTheme="majorEastAsia" w:eastAsiaTheme="majorEastAsia" w:hAnsiTheme="majorEastAsia" w:cstheme="majorEastAsia" w:hint="eastAsia"/>
            <w:b/>
            <w:sz w:val="28"/>
            <w:szCs w:val="36"/>
          </w:rPr>
          <w:t>39</w:t>
        </w:r>
        <w:r>
          <w:rPr>
            <w:rFonts w:asciiTheme="majorEastAsia" w:eastAsiaTheme="majorEastAsia" w:hAnsiTheme="majorEastAsia" w:cstheme="majorEastAsia" w:hint="eastAsia"/>
            <w:b/>
            <w:sz w:val="28"/>
            <w:szCs w:val="36"/>
          </w:rPr>
          <w:fldChar w:fldCharType="end"/>
        </w:r>
      </w:hyperlink>
    </w:p>
    <w:p w:rsidR="00C05A8D" w:rsidRDefault="00C05A8D">
      <w:pPr>
        <w:pStyle w:val="10"/>
        <w:rPr>
          <w:rFonts w:asciiTheme="minorEastAsia" w:eastAsiaTheme="minorEastAsia" w:hAnsiTheme="minorEastAsia" w:cstheme="minorEastAsia"/>
          <w:bCs/>
          <w:color w:val="auto"/>
          <w:sz w:val="28"/>
          <w:szCs w:val="160"/>
          <w:highlight w:val="yellow"/>
        </w:rPr>
        <w:sectPr w:rsidR="00C05A8D">
          <w:footerReference w:type="default" r:id="rId8"/>
          <w:pgSz w:w="11906" w:h="16838"/>
          <w:pgMar w:top="1236" w:right="1134" w:bottom="1134" w:left="1134" w:header="851" w:footer="992" w:gutter="0"/>
          <w:pgNumType w:start="1"/>
          <w:cols w:space="0"/>
          <w:docGrid w:type="lines" w:linePitch="312"/>
        </w:sectPr>
      </w:pPr>
    </w:p>
    <w:p w:rsidR="00C05A8D" w:rsidRDefault="00680194">
      <w:pPr>
        <w:pStyle w:val="10"/>
        <w:rPr>
          <w:color w:val="auto"/>
        </w:rPr>
      </w:pPr>
      <w:r>
        <w:rPr>
          <w:rFonts w:asciiTheme="minorEastAsia" w:eastAsiaTheme="minorEastAsia" w:hAnsiTheme="minorEastAsia" w:cstheme="minorEastAsia" w:hint="eastAsia"/>
          <w:bCs/>
          <w:color w:val="auto"/>
          <w:sz w:val="28"/>
          <w:szCs w:val="160"/>
          <w:highlight w:val="yellow"/>
        </w:rPr>
        <w:lastRenderedPageBreak/>
        <w:fldChar w:fldCharType="end"/>
      </w:r>
      <w:bookmarkStart w:id="0" w:name="_Toc17261"/>
      <w:bookmarkStart w:id="1" w:name="_Toc135042132"/>
      <w:r w:rsidR="00D61CCC">
        <w:rPr>
          <w:rFonts w:hint="eastAsia"/>
          <w:color w:val="auto"/>
        </w:rPr>
        <w:t>第一章</w:t>
      </w:r>
      <w:r w:rsidR="00D61CCC">
        <w:rPr>
          <w:rFonts w:hint="eastAsia"/>
          <w:color w:val="auto"/>
        </w:rPr>
        <w:t xml:space="preserve">  </w:t>
      </w:r>
      <w:r w:rsidR="00D61CCC">
        <w:rPr>
          <w:rFonts w:hint="eastAsia"/>
          <w:color w:val="auto"/>
        </w:rPr>
        <w:t>邀请函</w:t>
      </w:r>
      <w:bookmarkEnd w:id="0"/>
      <w:bookmarkEnd w:id="1"/>
    </w:p>
    <w:p w:rsidR="00C05A8D" w:rsidRDefault="00DF61A4">
      <w:pPr>
        <w:adjustRightInd w:val="0"/>
        <w:snapToGrid w:val="0"/>
        <w:spacing w:line="360" w:lineRule="auto"/>
        <w:ind w:firstLineChars="300" w:firstLine="720"/>
        <w:jc w:val="left"/>
        <w:rPr>
          <w:rFonts w:ascii="宋体"/>
          <w:sz w:val="24"/>
        </w:rPr>
      </w:pPr>
      <w:r>
        <w:rPr>
          <w:rFonts w:ascii="宋体" w:hAnsi="宋体" w:hint="eastAsia"/>
          <w:sz w:val="24"/>
          <w:u w:val="single"/>
        </w:rPr>
        <w:t>浙江省烟草公司宁波市公司</w:t>
      </w:r>
      <w:r w:rsidR="00D61CCC">
        <w:rPr>
          <w:rFonts w:hint="eastAsia"/>
          <w:sz w:val="24"/>
        </w:rPr>
        <w:t>拟对</w:t>
      </w:r>
      <w:r w:rsidR="00366DD0">
        <w:rPr>
          <w:rFonts w:cs="宋体" w:hint="eastAsia"/>
          <w:sz w:val="24"/>
          <w:u w:val="single"/>
        </w:rPr>
        <w:t>2024</w:t>
      </w:r>
      <w:r w:rsidR="00366DD0">
        <w:rPr>
          <w:rFonts w:cs="宋体" w:hint="eastAsia"/>
          <w:sz w:val="24"/>
          <w:u w:val="single"/>
        </w:rPr>
        <w:t>年度宁波烟草慈溪、奉化、宁海分公司窗帘采购项目（奉化、宁海）</w:t>
      </w:r>
      <w:r w:rsidR="00D61CCC">
        <w:rPr>
          <w:rFonts w:ascii="宋体" w:hAnsi="宋体" w:hint="eastAsia"/>
          <w:sz w:val="24"/>
        </w:rPr>
        <w:t>进行采购，本次采购采用询价方式，兹请贵公司参加本项目询价活动，本项目是非政府采购项目，采用电子采购方式，通过资格后审的方法确定合格供应商，并就有关事宜通知如下：</w:t>
      </w:r>
    </w:p>
    <w:p w:rsidR="00C05A8D" w:rsidRDefault="00D61CCC" w:rsidP="00D61CCC">
      <w:pPr>
        <w:adjustRightInd w:val="0"/>
        <w:snapToGrid w:val="0"/>
        <w:spacing w:line="360" w:lineRule="auto"/>
        <w:ind w:firstLineChars="200" w:firstLine="482"/>
        <w:rPr>
          <w:b/>
          <w:bCs/>
          <w:sz w:val="24"/>
        </w:rPr>
      </w:pPr>
      <w:r>
        <w:rPr>
          <w:rFonts w:hint="eastAsia"/>
          <w:b/>
          <w:bCs/>
          <w:sz w:val="24"/>
        </w:rPr>
        <w:t>一、采购内容</w:t>
      </w:r>
    </w:p>
    <w:p w:rsidR="00C05A8D" w:rsidRDefault="00D61CCC">
      <w:pPr>
        <w:adjustRightInd w:val="0"/>
        <w:snapToGrid w:val="0"/>
        <w:spacing w:line="360" w:lineRule="auto"/>
        <w:ind w:firstLineChars="200" w:firstLine="480"/>
        <w:jc w:val="left"/>
        <w:rPr>
          <w:rFonts w:ascii="宋体" w:hAnsi="宋体"/>
          <w:sz w:val="24"/>
          <w:u w:val="single"/>
        </w:rPr>
      </w:pPr>
      <w:r>
        <w:rPr>
          <w:rFonts w:ascii="宋体" w:hAnsi="宋体" w:hint="eastAsia"/>
          <w:sz w:val="24"/>
        </w:rPr>
        <w:t>1.项目名称：</w:t>
      </w:r>
      <w:r w:rsidR="00366DD0">
        <w:rPr>
          <w:rFonts w:cs="宋体" w:hint="eastAsia"/>
          <w:sz w:val="24"/>
          <w:u w:val="single"/>
        </w:rPr>
        <w:t>2024</w:t>
      </w:r>
      <w:r w:rsidR="00366DD0">
        <w:rPr>
          <w:rFonts w:cs="宋体" w:hint="eastAsia"/>
          <w:sz w:val="24"/>
          <w:u w:val="single"/>
        </w:rPr>
        <w:t>年度宁波烟草慈溪、奉化、宁海分公司窗帘采购项目（奉化、宁海）</w:t>
      </w:r>
      <w:r>
        <w:rPr>
          <w:rFonts w:ascii="宋体" w:hAnsi="宋体" w:hint="eastAsia"/>
          <w:sz w:val="24"/>
        </w:rPr>
        <w:t>；</w:t>
      </w:r>
    </w:p>
    <w:p w:rsidR="00C05A8D" w:rsidRDefault="00D61CCC">
      <w:pPr>
        <w:adjustRightInd w:val="0"/>
        <w:snapToGrid w:val="0"/>
        <w:spacing w:line="360" w:lineRule="auto"/>
        <w:ind w:firstLineChars="200" w:firstLine="480"/>
        <w:jc w:val="left"/>
        <w:rPr>
          <w:rFonts w:ascii="宋体" w:hAnsi="宋体"/>
          <w:sz w:val="24"/>
          <w:u w:val="single"/>
        </w:rPr>
      </w:pPr>
      <w:r>
        <w:rPr>
          <w:rFonts w:ascii="宋体" w:hAnsi="宋体" w:hint="eastAsia"/>
          <w:sz w:val="24"/>
        </w:rPr>
        <w:t>2.项目编号：</w:t>
      </w:r>
      <w:r>
        <w:rPr>
          <w:rFonts w:ascii="宋体" w:hAnsi="宋体" w:hint="eastAsia"/>
          <w:sz w:val="24"/>
          <w:u w:val="single"/>
        </w:rPr>
        <w:t xml:space="preserve">    </w:t>
      </w:r>
      <w:r w:rsidR="00366DD0" w:rsidRPr="00366DD0">
        <w:rPr>
          <w:rFonts w:ascii="宋体" w:hAnsi="宋体"/>
          <w:sz w:val="24"/>
          <w:u w:val="single"/>
        </w:rPr>
        <w:t>NBYC-CW3302240784</w:t>
      </w:r>
      <w:r>
        <w:rPr>
          <w:rFonts w:ascii="宋体" w:hAnsi="宋体" w:hint="eastAsia"/>
          <w:sz w:val="24"/>
          <w:u w:val="single"/>
        </w:rPr>
        <w:t xml:space="preserve">       </w:t>
      </w:r>
      <w:r>
        <w:rPr>
          <w:rFonts w:ascii="宋体" w:hAnsi="宋体" w:hint="eastAsia"/>
          <w:sz w:val="24"/>
        </w:rPr>
        <w:t>；</w:t>
      </w:r>
    </w:p>
    <w:p w:rsidR="00C05A8D" w:rsidRDefault="00D61CCC">
      <w:pPr>
        <w:adjustRightInd w:val="0"/>
        <w:snapToGrid w:val="0"/>
        <w:spacing w:line="360" w:lineRule="auto"/>
        <w:ind w:firstLineChars="200" w:firstLine="480"/>
        <w:jc w:val="left"/>
        <w:rPr>
          <w:rFonts w:ascii="宋体" w:hAnsi="宋体"/>
          <w:sz w:val="24"/>
          <w:u w:val="single"/>
        </w:rPr>
      </w:pPr>
      <w:r>
        <w:rPr>
          <w:rFonts w:ascii="宋体" w:hAnsi="宋体" w:hint="eastAsia"/>
          <w:sz w:val="24"/>
        </w:rPr>
        <w:t>3.项目实施地点：</w:t>
      </w:r>
      <w:r w:rsidR="00E92DF0" w:rsidRPr="00E92DF0">
        <w:rPr>
          <w:rFonts w:ascii="宋体" w:hAnsi="宋体" w:hint="eastAsia"/>
          <w:sz w:val="24"/>
          <w:u w:val="single"/>
        </w:rPr>
        <w:t>奉化、宁海</w:t>
      </w:r>
      <w:r w:rsidR="00366DD0">
        <w:rPr>
          <w:rFonts w:ascii="宋体" w:hAnsi="宋体" w:hint="eastAsia"/>
          <w:sz w:val="24"/>
          <w:u w:val="single"/>
        </w:rPr>
        <w:t>两</w:t>
      </w:r>
      <w:r w:rsidR="00E92DF0" w:rsidRPr="00E92DF0">
        <w:rPr>
          <w:rFonts w:ascii="宋体" w:hAnsi="宋体" w:hint="eastAsia"/>
          <w:sz w:val="24"/>
          <w:u w:val="single"/>
        </w:rPr>
        <w:t>家分公司</w:t>
      </w:r>
      <w:r w:rsidRPr="00E92DF0">
        <w:rPr>
          <w:rFonts w:ascii="宋体" w:hAnsi="宋体" w:hint="eastAsia"/>
          <w:sz w:val="24"/>
          <w:u w:val="single"/>
        </w:rPr>
        <w:t>；</w:t>
      </w:r>
    </w:p>
    <w:tbl>
      <w:tblPr>
        <w:tblStyle w:val="af2"/>
        <w:tblW w:w="0" w:type="auto"/>
        <w:tblInd w:w="1522" w:type="dxa"/>
        <w:tblLook w:val="04A0"/>
      </w:tblPr>
      <w:tblGrid>
        <w:gridCol w:w="1970"/>
        <w:gridCol w:w="3694"/>
      </w:tblGrid>
      <w:tr w:rsidR="00F25EBA" w:rsidTr="00F25EBA">
        <w:tc>
          <w:tcPr>
            <w:tcW w:w="1970" w:type="dxa"/>
            <w:vAlign w:val="center"/>
          </w:tcPr>
          <w:p w:rsidR="00F25EBA" w:rsidRPr="00A039A9" w:rsidRDefault="00F25EBA" w:rsidP="00EA57C1">
            <w:pPr>
              <w:spacing w:line="360" w:lineRule="auto"/>
              <w:ind w:rightChars="-10" w:right="-21"/>
              <w:jc w:val="left"/>
              <w:outlineLvl w:val="1"/>
              <w:rPr>
                <w:rFonts w:ascii="宋体" w:hAnsi="宋体" w:cs="宋体"/>
                <w:bCs/>
                <w:sz w:val="24"/>
              </w:rPr>
            </w:pPr>
            <w:r w:rsidRPr="00A039A9">
              <w:rPr>
                <w:rFonts w:ascii="宋体" w:hAnsi="宋体" w:cs="宋体" w:hint="eastAsia"/>
                <w:bCs/>
                <w:sz w:val="24"/>
              </w:rPr>
              <w:t>序号</w:t>
            </w:r>
          </w:p>
        </w:tc>
        <w:tc>
          <w:tcPr>
            <w:tcW w:w="3694" w:type="dxa"/>
            <w:vAlign w:val="center"/>
          </w:tcPr>
          <w:p w:rsidR="00F25EBA" w:rsidRPr="00A039A9" w:rsidRDefault="00F25EBA" w:rsidP="00EA57C1">
            <w:pPr>
              <w:spacing w:line="360" w:lineRule="auto"/>
              <w:ind w:rightChars="-10" w:right="-21"/>
              <w:jc w:val="left"/>
              <w:outlineLvl w:val="1"/>
              <w:rPr>
                <w:rFonts w:ascii="宋体" w:hAnsi="宋体" w:cs="宋体"/>
                <w:bCs/>
                <w:sz w:val="24"/>
              </w:rPr>
            </w:pPr>
            <w:r w:rsidRPr="00A039A9">
              <w:rPr>
                <w:rFonts w:ascii="宋体" w:hAnsi="宋体" w:cs="宋体" w:hint="eastAsia"/>
                <w:bCs/>
                <w:sz w:val="24"/>
              </w:rPr>
              <w:t>地址</w:t>
            </w:r>
          </w:p>
        </w:tc>
      </w:tr>
      <w:tr w:rsidR="00F25EBA" w:rsidTr="00F25EBA">
        <w:tc>
          <w:tcPr>
            <w:tcW w:w="1970" w:type="dxa"/>
            <w:vAlign w:val="center"/>
          </w:tcPr>
          <w:p w:rsidR="00F25EBA" w:rsidRPr="00A039A9" w:rsidRDefault="009903B9" w:rsidP="00EA57C1">
            <w:pPr>
              <w:spacing w:line="360" w:lineRule="auto"/>
              <w:ind w:rightChars="-10" w:right="-21"/>
              <w:jc w:val="left"/>
              <w:outlineLvl w:val="1"/>
              <w:rPr>
                <w:rFonts w:ascii="宋体" w:hAnsi="宋体" w:cs="宋体"/>
                <w:bCs/>
                <w:sz w:val="24"/>
              </w:rPr>
            </w:pPr>
            <w:r w:rsidRPr="00A039A9">
              <w:rPr>
                <w:rFonts w:ascii="宋体" w:hAnsi="宋体" w:cs="宋体" w:hint="eastAsia"/>
                <w:bCs/>
                <w:sz w:val="24"/>
              </w:rPr>
              <w:t>子包</w:t>
            </w:r>
            <w:r>
              <w:rPr>
                <w:rFonts w:ascii="宋体" w:hAnsi="宋体" w:cs="宋体" w:hint="eastAsia"/>
                <w:bCs/>
                <w:sz w:val="24"/>
              </w:rPr>
              <w:t>一</w:t>
            </w:r>
            <w:r w:rsidRPr="00A039A9">
              <w:rPr>
                <w:rFonts w:ascii="宋体" w:hAnsi="宋体" w:cs="宋体" w:hint="eastAsia"/>
                <w:bCs/>
                <w:sz w:val="24"/>
              </w:rPr>
              <w:t>（奉化）</w:t>
            </w:r>
          </w:p>
        </w:tc>
        <w:tc>
          <w:tcPr>
            <w:tcW w:w="3694" w:type="dxa"/>
            <w:vAlign w:val="center"/>
          </w:tcPr>
          <w:p w:rsidR="00F25EBA" w:rsidRPr="00A039A9" w:rsidRDefault="009903B9" w:rsidP="00EA57C1">
            <w:pPr>
              <w:spacing w:line="360" w:lineRule="auto"/>
              <w:ind w:rightChars="-10" w:right="-21"/>
              <w:jc w:val="left"/>
              <w:outlineLvl w:val="1"/>
              <w:rPr>
                <w:rFonts w:ascii="宋体" w:hAnsi="宋体" w:cs="宋体"/>
                <w:bCs/>
                <w:sz w:val="24"/>
              </w:rPr>
            </w:pPr>
            <w:r w:rsidRPr="00364B39">
              <w:rPr>
                <w:rFonts w:ascii="宋体" w:hAnsi="宋体" w:cs="宋体" w:hint="eastAsia"/>
                <w:bCs/>
                <w:sz w:val="24"/>
              </w:rPr>
              <w:t>奉化区岳林街道东峰路95号</w:t>
            </w:r>
          </w:p>
        </w:tc>
      </w:tr>
      <w:tr w:rsidR="009903B9" w:rsidTr="00405B3C">
        <w:tc>
          <w:tcPr>
            <w:tcW w:w="1970" w:type="dxa"/>
            <w:vAlign w:val="center"/>
          </w:tcPr>
          <w:p w:rsidR="009903B9" w:rsidRPr="00A039A9" w:rsidRDefault="009903B9" w:rsidP="00405B3C">
            <w:pPr>
              <w:spacing w:line="360" w:lineRule="auto"/>
              <w:ind w:rightChars="-10" w:right="-21"/>
              <w:jc w:val="left"/>
              <w:outlineLvl w:val="1"/>
              <w:rPr>
                <w:rFonts w:ascii="宋体" w:hAnsi="宋体" w:cs="宋体"/>
                <w:bCs/>
                <w:sz w:val="24"/>
              </w:rPr>
            </w:pPr>
            <w:r w:rsidRPr="00A039A9">
              <w:rPr>
                <w:rFonts w:ascii="宋体" w:hAnsi="宋体" w:cs="宋体" w:hint="eastAsia"/>
                <w:bCs/>
                <w:sz w:val="24"/>
              </w:rPr>
              <w:t>子包</w:t>
            </w:r>
            <w:r>
              <w:rPr>
                <w:rFonts w:ascii="宋体" w:hAnsi="宋体" w:cs="宋体" w:hint="eastAsia"/>
                <w:bCs/>
                <w:sz w:val="24"/>
              </w:rPr>
              <w:t>二</w:t>
            </w:r>
            <w:r w:rsidRPr="00A039A9">
              <w:rPr>
                <w:rFonts w:ascii="宋体" w:hAnsi="宋体" w:cs="宋体" w:hint="eastAsia"/>
                <w:bCs/>
                <w:sz w:val="24"/>
              </w:rPr>
              <w:t>（</w:t>
            </w:r>
            <w:r>
              <w:rPr>
                <w:rFonts w:ascii="宋体" w:hAnsi="宋体" w:cs="宋体" w:hint="eastAsia"/>
                <w:bCs/>
                <w:sz w:val="24"/>
              </w:rPr>
              <w:t>宁海</w:t>
            </w:r>
            <w:r w:rsidRPr="00A039A9">
              <w:rPr>
                <w:rFonts w:ascii="宋体" w:hAnsi="宋体" w:cs="宋体" w:hint="eastAsia"/>
                <w:bCs/>
                <w:sz w:val="24"/>
              </w:rPr>
              <w:t>）</w:t>
            </w:r>
          </w:p>
        </w:tc>
        <w:tc>
          <w:tcPr>
            <w:tcW w:w="3694" w:type="dxa"/>
          </w:tcPr>
          <w:p w:rsidR="009903B9" w:rsidRPr="0036137E" w:rsidRDefault="009903B9" w:rsidP="00405B3C">
            <w:pPr>
              <w:rPr>
                <w:rFonts w:ascii="宋体" w:hAnsi="宋体" w:cs="宋体"/>
                <w:bCs/>
                <w:sz w:val="24"/>
              </w:rPr>
            </w:pPr>
            <w:r w:rsidRPr="0036137E">
              <w:rPr>
                <w:rFonts w:ascii="宋体" w:hAnsi="宋体" w:cs="宋体" w:hint="eastAsia"/>
                <w:bCs/>
                <w:sz w:val="24"/>
              </w:rPr>
              <w:t>宁海县跃龙街道中山西路38号</w:t>
            </w:r>
          </w:p>
        </w:tc>
      </w:tr>
    </w:tbl>
    <w:p w:rsidR="00F25EBA" w:rsidRDefault="00F25EBA" w:rsidP="00F25EBA">
      <w:pPr>
        <w:adjustRightInd w:val="0"/>
        <w:snapToGrid w:val="0"/>
        <w:spacing w:line="360" w:lineRule="auto"/>
        <w:jc w:val="left"/>
        <w:rPr>
          <w:rFonts w:ascii="宋体" w:hAnsi="宋体"/>
          <w:sz w:val="24"/>
        </w:rPr>
      </w:pPr>
    </w:p>
    <w:p w:rsidR="003E21B0" w:rsidRPr="009755E1" w:rsidRDefault="00D61CCC" w:rsidP="009755E1">
      <w:pPr>
        <w:adjustRightInd w:val="0"/>
        <w:snapToGrid w:val="0"/>
        <w:spacing w:line="360" w:lineRule="auto"/>
        <w:ind w:firstLineChars="200" w:firstLine="480"/>
        <w:jc w:val="left"/>
        <w:rPr>
          <w:rFonts w:ascii="宋体" w:hAnsi="宋体"/>
          <w:sz w:val="24"/>
          <w:u w:val="single"/>
        </w:rPr>
      </w:pPr>
      <w:r>
        <w:rPr>
          <w:rFonts w:ascii="宋体" w:hAnsi="宋体" w:hint="eastAsia"/>
          <w:sz w:val="24"/>
        </w:rPr>
        <w:t>4.项目概算：</w:t>
      </w:r>
      <w:r w:rsidR="003E21B0" w:rsidRPr="00705EA5">
        <w:rPr>
          <w:rFonts w:ascii="宋体" w:hAnsi="宋体" w:hint="eastAsia"/>
          <w:sz w:val="24"/>
          <w:u w:val="single"/>
        </w:rPr>
        <w:t>子包一</w:t>
      </w:r>
      <w:r w:rsidR="0052796D" w:rsidRPr="00705EA5">
        <w:rPr>
          <w:rFonts w:ascii="宋体" w:hAnsi="宋体" w:hint="eastAsia"/>
          <w:sz w:val="24"/>
          <w:u w:val="single"/>
        </w:rPr>
        <w:t>（</w:t>
      </w:r>
      <w:r w:rsidR="009B11CC">
        <w:rPr>
          <w:rFonts w:ascii="宋体" w:hAnsi="宋体" w:hint="eastAsia"/>
          <w:sz w:val="24"/>
          <w:u w:val="single"/>
        </w:rPr>
        <w:t>奉化</w:t>
      </w:r>
      <w:r w:rsidR="0052796D" w:rsidRPr="00705EA5">
        <w:rPr>
          <w:rFonts w:ascii="宋体" w:hAnsi="宋体" w:hint="eastAsia"/>
          <w:sz w:val="24"/>
          <w:u w:val="single"/>
        </w:rPr>
        <w:t>）项目概算为</w:t>
      </w:r>
      <w:r w:rsidR="009B11CC">
        <w:rPr>
          <w:rFonts w:ascii="宋体" w:hAnsi="宋体" w:hint="eastAsia"/>
          <w:sz w:val="24"/>
          <w:u w:val="single"/>
        </w:rPr>
        <w:t>16000</w:t>
      </w:r>
      <w:r w:rsidR="0052796D" w:rsidRPr="00705EA5">
        <w:rPr>
          <w:rFonts w:ascii="宋体" w:hAnsi="宋体" w:hint="eastAsia"/>
          <w:sz w:val="24"/>
          <w:u w:val="single"/>
        </w:rPr>
        <w:t>元，子包二（</w:t>
      </w:r>
      <w:r w:rsidR="009B11CC">
        <w:rPr>
          <w:rFonts w:ascii="宋体" w:hAnsi="宋体" w:hint="eastAsia"/>
          <w:sz w:val="24"/>
          <w:u w:val="single"/>
        </w:rPr>
        <w:t>宁海</w:t>
      </w:r>
      <w:r w:rsidR="0052796D" w:rsidRPr="00705EA5">
        <w:rPr>
          <w:rFonts w:ascii="宋体" w:hAnsi="宋体" w:hint="eastAsia"/>
          <w:sz w:val="24"/>
          <w:u w:val="single"/>
        </w:rPr>
        <w:t>）项目概算为1</w:t>
      </w:r>
      <w:r w:rsidR="009B11CC">
        <w:rPr>
          <w:rFonts w:ascii="宋体" w:hAnsi="宋体" w:hint="eastAsia"/>
          <w:sz w:val="24"/>
          <w:u w:val="single"/>
        </w:rPr>
        <w:t>2</w:t>
      </w:r>
      <w:r w:rsidR="0052796D" w:rsidRPr="00705EA5">
        <w:rPr>
          <w:rFonts w:ascii="宋体" w:hAnsi="宋体" w:hint="eastAsia"/>
          <w:sz w:val="24"/>
          <w:u w:val="single"/>
        </w:rPr>
        <w:t>000元</w:t>
      </w:r>
      <w:r w:rsidRPr="00E92DF0">
        <w:rPr>
          <w:rFonts w:ascii="宋体" w:hAnsi="宋体" w:hint="eastAsia"/>
          <w:sz w:val="24"/>
          <w:u w:val="single"/>
        </w:rPr>
        <w:t>；最高限价</w:t>
      </w:r>
      <w:r w:rsidR="00BC03D4">
        <w:rPr>
          <w:rFonts w:ascii="宋体" w:hAnsi="宋体" w:hint="eastAsia"/>
          <w:sz w:val="24"/>
          <w:u w:val="single"/>
        </w:rPr>
        <w:t>为单价限价</w:t>
      </w:r>
      <w:r w:rsidRPr="00E92DF0">
        <w:rPr>
          <w:rFonts w:ascii="宋体" w:hAnsi="宋体" w:hint="eastAsia"/>
          <w:sz w:val="24"/>
          <w:u w:val="single"/>
        </w:rPr>
        <w:t>：</w:t>
      </w:r>
      <w:r w:rsidR="00BC5F26">
        <w:rPr>
          <w:rFonts w:ascii="宋体" w:hAnsi="宋体" w:hint="eastAsia"/>
          <w:sz w:val="24"/>
          <w:u w:val="single"/>
        </w:rPr>
        <w:t>详见下表</w:t>
      </w:r>
      <w:r w:rsidR="00E92DF0">
        <w:rPr>
          <w:rFonts w:ascii="宋体" w:hAnsi="宋体" w:hint="eastAsia"/>
          <w:sz w:val="24"/>
        </w:rPr>
        <w:t xml:space="preserve"> </w:t>
      </w:r>
      <w:r>
        <w:rPr>
          <w:rFonts w:ascii="宋体" w:hAnsi="宋体" w:hint="eastAsia"/>
          <w:sz w:val="24"/>
        </w:rPr>
        <w:t>；</w:t>
      </w:r>
    </w:p>
    <w:p w:rsidR="009755E1" w:rsidRPr="00BC5F26" w:rsidRDefault="00D61CCC" w:rsidP="00BC5F26">
      <w:pPr>
        <w:spacing w:line="360" w:lineRule="auto"/>
        <w:ind w:firstLineChars="200" w:firstLine="480"/>
        <w:jc w:val="left"/>
        <w:rPr>
          <w:rFonts w:cs="宋体"/>
          <w:bCs/>
          <w:color w:val="000000"/>
          <w:sz w:val="24"/>
          <w:u w:val="single"/>
        </w:rPr>
      </w:pPr>
      <w:r>
        <w:rPr>
          <w:rFonts w:ascii="宋体" w:hAnsi="宋体" w:hint="eastAsia"/>
          <w:sz w:val="24"/>
        </w:rPr>
        <w:t>5.采购内容：</w:t>
      </w:r>
      <w:bookmarkStart w:id="2" w:name="OLE_LINK5"/>
      <w:bookmarkStart w:id="3" w:name="OLE_LINK6"/>
      <w:r w:rsidR="00E92DF0" w:rsidRPr="00DF61A4">
        <w:rPr>
          <w:rFonts w:cs="宋体" w:hint="eastAsia"/>
          <w:sz w:val="24"/>
          <w:u w:val="single"/>
        </w:rPr>
        <w:t>奉化、宁海分公司窗帘采购</w:t>
      </w:r>
      <w:r>
        <w:rPr>
          <w:rFonts w:cs="宋体" w:hint="eastAsia"/>
          <w:bCs/>
          <w:sz w:val="24"/>
        </w:rPr>
        <w:t>，详见采购文件第三章“项目采购内容及要求”</w:t>
      </w:r>
      <w:r w:rsidR="00AD3E07">
        <w:rPr>
          <w:rFonts w:cs="宋体" w:hint="eastAsia"/>
          <w:bCs/>
          <w:sz w:val="24"/>
        </w:rPr>
        <w:t>，其中采购数量为预估数，</w:t>
      </w:r>
      <w:r w:rsidR="00AD3E07" w:rsidRPr="00AD3E07">
        <w:rPr>
          <w:rFonts w:cs="宋体" w:hint="eastAsia"/>
          <w:bCs/>
          <w:sz w:val="24"/>
        </w:rPr>
        <w:t>发生采购时按照招标人实际</w:t>
      </w:r>
      <w:r w:rsidR="00223884">
        <w:rPr>
          <w:rFonts w:cs="宋体" w:hint="eastAsia"/>
          <w:bCs/>
          <w:sz w:val="24"/>
        </w:rPr>
        <w:t>测量结果</w:t>
      </w:r>
      <w:r w:rsidR="00AD3E07" w:rsidRPr="00AD3E07">
        <w:rPr>
          <w:rFonts w:cs="宋体" w:hint="eastAsia"/>
          <w:bCs/>
          <w:sz w:val="24"/>
        </w:rPr>
        <w:t>进行采购</w:t>
      </w:r>
      <w:r>
        <w:rPr>
          <w:rFonts w:cs="宋体" w:hint="eastAsia"/>
          <w:bCs/>
          <w:sz w:val="24"/>
        </w:rPr>
        <w:t>。</w:t>
      </w:r>
    </w:p>
    <w:bookmarkEnd w:id="2"/>
    <w:bookmarkEnd w:id="3"/>
    <w:p w:rsidR="00BC5F26" w:rsidRPr="00BC5F26" w:rsidRDefault="00BC5F26" w:rsidP="00BC5F26">
      <w:pPr>
        <w:pStyle w:val="1"/>
        <w:rPr>
          <w:b w:val="0"/>
          <w:sz w:val="28"/>
        </w:rPr>
      </w:pPr>
      <w:r w:rsidRPr="00BC5F26">
        <w:rPr>
          <w:b w:val="0"/>
          <w:sz w:val="28"/>
        </w:rPr>
        <w:lastRenderedPageBreak/>
        <w:t>采购明细表</w:t>
      </w:r>
    </w:p>
    <w:tbl>
      <w:tblPr>
        <w:tblStyle w:val="af2"/>
        <w:tblW w:w="10173" w:type="dxa"/>
        <w:tblLook w:val="04A0"/>
      </w:tblPr>
      <w:tblGrid>
        <w:gridCol w:w="959"/>
        <w:gridCol w:w="709"/>
        <w:gridCol w:w="708"/>
        <w:gridCol w:w="2552"/>
        <w:gridCol w:w="850"/>
        <w:gridCol w:w="993"/>
        <w:gridCol w:w="992"/>
        <w:gridCol w:w="2410"/>
      </w:tblGrid>
      <w:tr w:rsidR="009755E1" w:rsidTr="009755E1">
        <w:trPr>
          <w:tblHeader/>
        </w:trPr>
        <w:tc>
          <w:tcPr>
            <w:tcW w:w="959" w:type="dxa"/>
            <w:vAlign w:val="center"/>
          </w:tcPr>
          <w:p w:rsidR="009755E1" w:rsidRPr="00F96EBC" w:rsidRDefault="009755E1" w:rsidP="00BB367A">
            <w:pPr>
              <w:spacing w:line="240" w:lineRule="exact"/>
              <w:jc w:val="center"/>
              <w:rPr>
                <w:rFonts w:ascii="宋体" w:hAnsi="宋体"/>
              </w:rPr>
            </w:pPr>
            <w:bookmarkStart w:id="4" w:name="OLE_LINK1"/>
            <w:bookmarkStart w:id="5" w:name="OLE_LINK2"/>
            <w:r w:rsidRPr="00F96EBC">
              <w:rPr>
                <w:rFonts w:ascii="宋体" w:hAnsi="宋体" w:hint="eastAsia"/>
              </w:rPr>
              <w:t>序号</w:t>
            </w:r>
          </w:p>
        </w:tc>
        <w:tc>
          <w:tcPr>
            <w:tcW w:w="709" w:type="dxa"/>
            <w:vAlign w:val="center"/>
          </w:tcPr>
          <w:p w:rsidR="009755E1" w:rsidRPr="00F96EBC" w:rsidRDefault="009755E1" w:rsidP="00BB367A">
            <w:pPr>
              <w:spacing w:line="240" w:lineRule="exact"/>
              <w:jc w:val="center"/>
              <w:rPr>
                <w:rFonts w:ascii="宋体" w:hAnsi="宋体"/>
              </w:rPr>
            </w:pPr>
            <w:r w:rsidRPr="00F96EBC">
              <w:rPr>
                <w:rFonts w:ascii="宋体" w:hAnsi="宋体" w:hint="eastAsia"/>
              </w:rPr>
              <w:t>类别</w:t>
            </w:r>
          </w:p>
        </w:tc>
        <w:tc>
          <w:tcPr>
            <w:tcW w:w="708" w:type="dxa"/>
            <w:vAlign w:val="center"/>
          </w:tcPr>
          <w:p w:rsidR="009755E1" w:rsidRPr="00F96EBC" w:rsidRDefault="009755E1" w:rsidP="00BB367A">
            <w:pPr>
              <w:spacing w:line="240" w:lineRule="exact"/>
              <w:jc w:val="center"/>
              <w:rPr>
                <w:rFonts w:ascii="宋体" w:hAnsi="宋体"/>
              </w:rPr>
            </w:pPr>
            <w:r w:rsidRPr="00F96EBC">
              <w:rPr>
                <w:rFonts w:ascii="宋体" w:hAnsi="宋体" w:hint="eastAsia"/>
              </w:rPr>
              <w:t>规格</w:t>
            </w:r>
          </w:p>
        </w:tc>
        <w:tc>
          <w:tcPr>
            <w:tcW w:w="2552" w:type="dxa"/>
            <w:vAlign w:val="center"/>
          </w:tcPr>
          <w:p w:rsidR="009755E1" w:rsidRPr="00F96EBC" w:rsidRDefault="009755E1" w:rsidP="00BB367A">
            <w:pPr>
              <w:spacing w:line="240" w:lineRule="exact"/>
              <w:jc w:val="center"/>
              <w:rPr>
                <w:rFonts w:ascii="宋体" w:hAnsi="宋体"/>
              </w:rPr>
            </w:pPr>
            <w:r w:rsidRPr="00F96EBC">
              <w:rPr>
                <w:rFonts w:ascii="宋体" w:hAnsi="宋体" w:hint="eastAsia"/>
              </w:rPr>
              <w:t>要求</w:t>
            </w:r>
          </w:p>
        </w:tc>
        <w:tc>
          <w:tcPr>
            <w:tcW w:w="850" w:type="dxa"/>
            <w:vAlign w:val="center"/>
          </w:tcPr>
          <w:p w:rsidR="009755E1" w:rsidRPr="00F96EBC" w:rsidRDefault="00223884" w:rsidP="00BB367A">
            <w:pPr>
              <w:spacing w:line="240" w:lineRule="exact"/>
              <w:jc w:val="center"/>
              <w:rPr>
                <w:rFonts w:ascii="宋体" w:hAnsi="宋体"/>
              </w:rPr>
            </w:pPr>
            <w:r>
              <w:rPr>
                <w:rFonts w:ascii="宋体" w:hAnsi="宋体" w:hint="eastAsia"/>
              </w:rPr>
              <w:t>采购数量</w:t>
            </w:r>
          </w:p>
        </w:tc>
        <w:tc>
          <w:tcPr>
            <w:tcW w:w="993" w:type="dxa"/>
            <w:vAlign w:val="center"/>
          </w:tcPr>
          <w:p w:rsidR="009755E1" w:rsidRPr="00F96EBC" w:rsidRDefault="009755E1" w:rsidP="00BB367A">
            <w:pPr>
              <w:spacing w:line="240" w:lineRule="exact"/>
              <w:jc w:val="center"/>
              <w:rPr>
                <w:rFonts w:ascii="宋体" w:hAnsi="宋体"/>
              </w:rPr>
            </w:pPr>
            <w:r w:rsidRPr="00F96EBC">
              <w:rPr>
                <w:rFonts w:ascii="宋体" w:hAnsi="宋体" w:hint="eastAsia"/>
              </w:rPr>
              <w:t>单价控制价（元/米</w:t>
            </w:r>
            <w:r w:rsidR="007D4358">
              <w:rPr>
                <w:rFonts w:ascii="宋体" w:hAnsi="宋体" w:hint="eastAsia"/>
              </w:rPr>
              <w:t>、元/平方米</w:t>
            </w:r>
            <w:r w:rsidRPr="00F96EBC">
              <w:rPr>
                <w:rFonts w:ascii="宋体" w:hAnsi="宋体" w:hint="eastAsia"/>
              </w:rPr>
              <w:t>）</w:t>
            </w:r>
          </w:p>
        </w:tc>
        <w:tc>
          <w:tcPr>
            <w:tcW w:w="992" w:type="dxa"/>
            <w:vAlign w:val="center"/>
          </w:tcPr>
          <w:p w:rsidR="009755E1" w:rsidRPr="00F96EBC" w:rsidRDefault="00293723" w:rsidP="00293723">
            <w:pPr>
              <w:spacing w:line="240" w:lineRule="exact"/>
              <w:jc w:val="center"/>
              <w:rPr>
                <w:rFonts w:ascii="宋体" w:hAnsi="宋体"/>
              </w:rPr>
            </w:pPr>
            <w:r>
              <w:rPr>
                <w:rFonts w:ascii="宋体" w:hAnsi="宋体" w:hint="eastAsia"/>
              </w:rPr>
              <w:t>预估总价</w:t>
            </w:r>
            <w:r w:rsidR="009755E1">
              <w:rPr>
                <w:rFonts w:ascii="宋体" w:hAnsi="宋体" w:hint="eastAsia"/>
              </w:rPr>
              <w:t>（元）</w:t>
            </w:r>
          </w:p>
        </w:tc>
        <w:tc>
          <w:tcPr>
            <w:tcW w:w="2410" w:type="dxa"/>
            <w:vAlign w:val="center"/>
          </w:tcPr>
          <w:p w:rsidR="009755E1" w:rsidRPr="00F96EBC" w:rsidRDefault="009755E1" w:rsidP="00BB367A">
            <w:pPr>
              <w:spacing w:line="240" w:lineRule="exact"/>
              <w:jc w:val="center"/>
              <w:rPr>
                <w:rFonts w:ascii="宋体" w:hAnsi="宋体"/>
              </w:rPr>
            </w:pPr>
            <w:r w:rsidRPr="00F96EBC">
              <w:rPr>
                <w:rFonts w:ascii="宋体" w:hAnsi="宋体" w:hint="eastAsia"/>
              </w:rPr>
              <w:t>其他要求</w:t>
            </w:r>
          </w:p>
        </w:tc>
      </w:tr>
      <w:tr w:rsidR="009755E1" w:rsidTr="009755E1">
        <w:tc>
          <w:tcPr>
            <w:tcW w:w="959" w:type="dxa"/>
            <w:vMerge w:val="restart"/>
            <w:vAlign w:val="center"/>
          </w:tcPr>
          <w:p w:rsidR="009755E1" w:rsidRPr="00F96EBC" w:rsidRDefault="009755E1" w:rsidP="00BB367A">
            <w:pPr>
              <w:spacing w:line="360" w:lineRule="auto"/>
              <w:jc w:val="center"/>
              <w:rPr>
                <w:rFonts w:ascii="宋体" w:hAnsi="宋体"/>
              </w:rPr>
            </w:pPr>
            <w:r w:rsidRPr="00F96EBC">
              <w:rPr>
                <w:rFonts w:ascii="宋体" w:hAnsi="宋体" w:hint="eastAsia"/>
              </w:rPr>
              <w:t>子包</w:t>
            </w:r>
            <w:r w:rsidR="009B11CC">
              <w:rPr>
                <w:rFonts w:ascii="宋体" w:hAnsi="宋体" w:hint="eastAsia"/>
              </w:rPr>
              <w:t>一</w:t>
            </w:r>
            <w:r w:rsidRPr="00F96EBC">
              <w:rPr>
                <w:rFonts w:ascii="宋体" w:hAnsi="宋体" w:hint="eastAsia"/>
              </w:rPr>
              <w:t>（奉化）</w:t>
            </w:r>
          </w:p>
        </w:tc>
        <w:tc>
          <w:tcPr>
            <w:tcW w:w="709" w:type="dxa"/>
            <w:vAlign w:val="center"/>
          </w:tcPr>
          <w:p w:rsidR="009755E1" w:rsidRPr="00F96EBC" w:rsidRDefault="009755E1" w:rsidP="00BB367A">
            <w:pPr>
              <w:spacing w:line="360" w:lineRule="auto"/>
              <w:jc w:val="center"/>
              <w:rPr>
                <w:rFonts w:ascii="宋体" w:hAnsi="宋体"/>
              </w:rPr>
            </w:pPr>
            <w:r>
              <w:rPr>
                <w:rFonts w:ascii="宋体" w:hAnsi="宋体" w:hint="eastAsia"/>
              </w:rPr>
              <w:t>布帘</w:t>
            </w:r>
          </w:p>
        </w:tc>
        <w:tc>
          <w:tcPr>
            <w:tcW w:w="708" w:type="dxa"/>
            <w:vAlign w:val="center"/>
          </w:tcPr>
          <w:p w:rsidR="009755E1" w:rsidRPr="00F96EBC" w:rsidRDefault="009755E1" w:rsidP="00BB367A">
            <w:pPr>
              <w:spacing w:line="360" w:lineRule="auto"/>
              <w:jc w:val="center"/>
              <w:rPr>
                <w:rFonts w:ascii="宋体" w:hAnsi="宋体"/>
              </w:rPr>
            </w:pPr>
            <w:r>
              <w:rPr>
                <w:rFonts w:ascii="宋体" w:hAnsi="宋体" w:hint="eastAsia"/>
              </w:rPr>
              <w:t>单层</w:t>
            </w:r>
          </w:p>
        </w:tc>
        <w:tc>
          <w:tcPr>
            <w:tcW w:w="2552" w:type="dxa"/>
            <w:vAlign w:val="center"/>
          </w:tcPr>
          <w:p w:rsidR="009755E1" w:rsidRPr="00AB23D8" w:rsidRDefault="009755E1" w:rsidP="00BB367A">
            <w:pPr>
              <w:spacing w:line="240" w:lineRule="exact"/>
              <w:jc w:val="left"/>
            </w:pPr>
            <w:r w:rsidRPr="00AB23D8">
              <w:rPr>
                <w:rFonts w:hint="eastAsia"/>
              </w:rPr>
              <w:t>基本材质：</w:t>
            </w:r>
            <w:r w:rsidRPr="00AB23D8">
              <w:rPr>
                <w:rFonts w:hint="eastAsia"/>
              </w:rPr>
              <w:t>70%polyester</w:t>
            </w:r>
            <w:r w:rsidRPr="00AB23D8">
              <w:rPr>
                <w:rFonts w:hint="eastAsia"/>
              </w:rPr>
              <w:t>，</w:t>
            </w:r>
            <w:r w:rsidRPr="00AB23D8">
              <w:rPr>
                <w:rFonts w:hint="eastAsia"/>
              </w:rPr>
              <w:t>30%cotton</w:t>
            </w:r>
            <w:r w:rsidRPr="00AB23D8">
              <w:rPr>
                <w:rFonts w:hint="eastAsia"/>
              </w:rPr>
              <w:t>；</w:t>
            </w:r>
          </w:p>
          <w:p w:rsidR="009755E1" w:rsidRPr="00AB23D8" w:rsidRDefault="009755E1" w:rsidP="00BB367A">
            <w:pPr>
              <w:spacing w:line="240" w:lineRule="exact"/>
              <w:jc w:val="left"/>
            </w:pPr>
            <w:r w:rsidRPr="00AB23D8">
              <w:rPr>
                <w:rFonts w:hint="eastAsia"/>
              </w:rPr>
              <w:t>克重</w:t>
            </w:r>
            <w:r w:rsidR="00F26B31">
              <w:rPr>
                <w:rFonts w:hint="eastAsia"/>
              </w:rPr>
              <w:t>1600g/m</w:t>
            </w:r>
            <w:r w:rsidRPr="00AB23D8">
              <w:rPr>
                <w:rFonts w:hint="eastAsia"/>
              </w:rPr>
              <w:t>；</w:t>
            </w:r>
          </w:p>
          <w:p w:rsidR="009755E1" w:rsidRPr="00AB23D8" w:rsidRDefault="009755E1" w:rsidP="00BB367A">
            <w:pPr>
              <w:spacing w:line="240" w:lineRule="exact"/>
              <w:jc w:val="left"/>
            </w:pPr>
            <w:r w:rsidRPr="00AB23D8">
              <w:rPr>
                <w:rFonts w:hint="eastAsia"/>
              </w:rPr>
              <w:t>门幅：</w:t>
            </w:r>
            <w:r w:rsidRPr="00AB23D8">
              <w:rPr>
                <w:rFonts w:hint="eastAsia"/>
              </w:rPr>
              <w:t>2.8</w:t>
            </w:r>
            <w:r w:rsidRPr="00AB23D8">
              <w:rPr>
                <w:rFonts w:hint="eastAsia"/>
              </w:rPr>
              <w:t>米；</w:t>
            </w:r>
          </w:p>
          <w:p w:rsidR="009755E1" w:rsidRDefault="009755E1" w:rsidP="00BB367A">
            <w:pPr>
              <w:spacing w:line="240" w:lineRule="exact"/>
              <w:jc w:val="left"/>
              <w:rPr>
                <w:rFonts w:ascii="宋体" w:hAnsi="宋体"/>
                <w:sz w:val="24"/>
              </w:rPr>
            </w:pPr>
          </w:p>
        </w:tc>
        <w:tc>
          <w:tcPr>
            <w:tcW w:w="850" w:type="dxa"/>
            <w:vAlign w:val="center"/>
          </w:tcPr>
          <w:p w:rsidR="009755E1" w:rsidRPr="00705EA5" w:rsidRDefault="00494E99" w:rsidP="00BB367A">
            <w:pPr>
              <w:spacing w:line="360" w:lineRule="auto"/>
              <w:jc w:val="center"/>
              <w:rPr>
                <w:rFonts w:ascii="宋体" w:hAnsi="宋体"/>
              </w:rPr>
            </w:pPr>
            <w:r>
              <w:rPr>
                <w:rFonts w:ascii="宋体" w:hAnsi="宋体" w:hint="eastAsia"/>
              </w:rPr>
              <w:t>190</w:t>
            </w:r>
            <w:r w:rsidR="00705EA5" w:rsidRPr="00705EA5">
              <w:rPr>
                <w:rFonts w:ascii="宋体" w:hAnsi="宋体" w:hint="eastAsia"/>
              </w:rPr>
              <w:t>米</w:t>
            </w:r>
          </w:p>
        </w:tc>
        <w:tc>
          <w:tcPr>
            <w:tcW w:w="993" w:type="dxa"/>
            <w:vAlign w:val="center"/>
          </w:tcPr>
          <w:p w:rsidR="009755E1" w:rsidRPr="00705EA5" w:rsidRDefault="00BC5F26" w:rsidP="00BB367A">
            <w:pPr>
              <w:spacing w:line="360" w:lineRule="auto"/>
              <w:jc w:val="center"/>
              <w:rPr>
                <w:rFonts w:ascii="宋体" w:hAnsi="宋体"/>
              </w:rPr>
            </w:pPr>
            <w:r>
              <w:rPr>
                <w:rFonts w:ascii="宋体" w:hAnsi="宋体" w:hint="eastAsia"/>
              </w:rPr>
              <w:t>79</w:t>
            </w:r>
          </w:p>
        </w:tc>
        <w:tc>
          <w:tcPr>
            <w:tcW w:w="992" w:type="dxa"/>
            <w:vAlign w:val="center"/>
          </w:tcPr>
          <w:p w:rsidR="009755E1" w:rsidRPr="00705EA5" w:rsidRDefault="00BC5F26" w:rsidP="00BB367A">
            <w:pPr>
              <w:spacing w:line="360" w:lineRule="auto"/>
              <w:jc w:val="center"/>
              <w:rPr>
                <w:rFonts w:ascii="宋体" w:hAnsi="宋体"/>
              </w:rPr>
            </w:pPr>
            <w:r>
              <w:rPr>
                <w:rFonts w:ascii="宋体" w:hAnsi="宋体" w:hint="eastAsia"/>
              </w:rPr>
              <w:t>15010</w:t>
            </w:r>
          </w:p>
        </w:tc>
        <w:tc>
          <w:tcPr>
            <w:tcW w:w="2410" w:type="dxa"/>
            <w:vAlign w:val="center"/>
          </w:tcPr>
          <w:p w:rsidR="009755E1" w:rsidRPr="00AB23D8" w:rsidRDefault="009755E1" w:rsidP="00BB367A">
            <w:pPr>
              <w:spacing w:line="240" w:lineRule="exact"/>
              <w:jc w:val="left"/>
            </w:pPr>
            <w:r w:rsidRPr="00AB23D8">
              <w:rPr>
                <w:rFonts w:hint="eastAsia"/>
              </w:rPr>
              <w:t>控制价含轨道及辅材等相关配件。</w:t>
            </w:r>
          </w:p>
          <w:p w:rsidR="009755E1" w:rsidRPr="00AB23D8" w:rsidRDefault="009755E1" w:rsidP="00BB367A">
            <w:pPr>
              <w:spacing w:line="240" w:lineRule="exact"/>
              <w:jc w:val="left"/>
            </w:pPr>
            <w:r w:rsidRPr="00AB23D8">
              <w:rPr>
                <w:rFonts w:hint="eastAsia"/>
              </w:rPr>
              <w:t>轨道参数要求：</w:t>
            </w:r>
          </w:p>
          <w:p w:rsidR="009755E1" w:rsidRPr="00AB23D8" w:rsidRDefault="009755E1" w:rsidP="00BB367A">
            <w:pPr>
              <w:spacing w:line="240" w:lineRule="exact"/>
              <w:jc w:val="left"/>
            </w:pPr>
            <w:r w:rsidRPr="00AB23D8">
              <w:rPr>
                <w:rFonts w:hint="eastAsia"/>
              </w:rPr>
              <w:t>基本材质：</w:t>
            </w:r>
            <w:r w:rsidRPr="00AB23D8">
              <w:rPr>
                <w:rFonts w:hint="eastAsia"/>
              </w:rPr>
              <w:t>80%</w:t>
            </w:r>
            <w:r w:rsidRPr="00AB23D8">
              <w:rPr>
                <w:rFonts w:hint="eastAsia"/>
              </w:rPr>
              <w:t>铝合金；</w:t>
            </w:r>
          </w:p>
          <w:p w:rsidR="009755E1" w:rsidRPr="00AB23D8" w:rsidRDefault="009755E1" w:rsidP="00BB367A">
            <w:pPr>
              <w:spacing w:line="240" w:lineRule="exact"/>
              <w:jc w:val="left"/>
            </w:pPr>
            <w:r w:rsidRPr="00AB23D8">
              <w:rPr>
                <w:rFonts w:hint="eastAsia"/>
              </w:rPr>
              <w:t>尺寸：</w:t>
            </w:r>
            <w:r w:rsidRPr="00AB23D8">
              <w:rPr>
                <w:rFonts w:hint="eastAsia"/>
              </w:rPr>
              <w:t>20mm</w:t>
            </w:r>
            <w:r w:rsidRPr="00AB23D8">
              <w:t>×</w:t>
            </w:r>
            <w:r w:rsidRPr="00AB23D8">
              <w:rPr>
                <w:rFonts w:hint="eastAsia"/>
              </w:rPr>
              <w:t>20mm</w:t>
            </w:r>
            <w:r w:rsidRPr="00AB23D8">
              <w:rPr>
                <w:rFonts w:hint="eastAsia"/>
              </w:rPr>
              <w:t>；</w:t>
            </w:r>
          </w:p>
          <w:p w:rsidR="009755E1" w:rsidRDefault="009755E1" w:rsidP="00BB367A">
            <w:pPr>
              <w:spacing w:line="240" w:lineRule="exact"/>
              <w:jc w:val="center"/>
              <w:rPr>
                <w:rFonts w:ascii="宋体" w:hAnsi="宋体"/>
                <w:sz w:val="24"/>
              </w:rPr>
            </w:pPr>
            <w:r w:rsidRPr="00AB23D8">
              <w:rPr>
                <w:rFonts w:hint="eastAsia"/>
              </w:rPr>
              <w:t>壁厚：</w:t>
            </w:r>
            <w:r w:rsidRPr="00AB23D8">
              <w:rPr>
                <w:rFonts w:hint="eastAsia"/>
              </w:rPr>
              <w:t>1.0mm</w:t>
            </w:r>
          </w:p>
        </w:tc>
      </w:tr>
      <w:tr w:rsidR="009755E1" w:rsidTr="009755E1">
        <w:tc>
          <w:tcPr>
            <w:tcW w:w="959" w:type="dxa"/>
            <w:vMerge/>
            <w:vAlign w:val="center"/>
          </w:tcPr>
          <w:p w:rsidR="009755E1" w:rsidRPr="00F96EBC" w:rsidRDefault="009755E1" w:rsidP="00BB367A">
            <w:pPr>
              <w:spacing w:line="360" w:lineRule="auto"/>
              <w:jc w:val="center"/>
              <w:rPr>
                <w:rFonts w:ascii="宋体" w:hAnsi="宋体"/>
              </w:rPr>
            </w:pPr>
          </w:p>
        </w:tc>
        <w:tc>
          <w:tcPr>
            <w:tcW w:w="5812" w:type="dxa"/>
            <w:gridSpan w:val="5"/>
            <w:vAlign w:val="center"/>
          </w:tcPr>
          <w:p w:rsidR="009755E1" w:rsidRPr="00705EA5" w:rsidRDefault="009755E1" w:rsidP="00BB367A">
            <w:pPr>
              <w:spacing w:line="360" w:lineRule="auto"/>
              <w:jc w:val="center"/>
              <w:rPr>
                <w:rFonts w:ascii="宋体" w:hAnsi="宋体"/>
              </w:rPr>
            </w:pPr>
            <w:r w:rsidRPr="00705EA5">
              <w:rPr>
                <w:rFonts w:ascii="宋体" w:hAnsi="宋体" w:hint="eastAsia"/>
              </w:rPr>
              <w:t>小计</w:t>
            </w:r>
          </w:p>
        </w:tc>
        <w:tc>
          <w:tcPr>
            <w:tcW w:w="992" w:type="dxa"/>
            <w:vAlign w:val="center"/>
          </w:tcPr>
          <w:p w:rsidR="009755E1" w:rsidRPr="00705EA5" w:rsidRDefault="00BC5F26" w:rsidP="00BB367A">
            <w:pPr>
              <w:spacing w:line="360" w:lineRule="auto"/>
              <w:jc w:val="center"/>
              <w:rPr>
                <w:rFonts w:ascii="宋体" w:hAnsi="宋体"/>
              </w:rPr>
            </w:pPr>
            <w:r>
              <w:rPr>
                <w:rFonts w:ascii="宋体" w:hAnsi="宋体" w:hint="eastAsia"/>
              </w:rPr>
              <w:t>15010</w:t>
            </w:r>
          </w:p>
        </w:tc>
        <w:tc>
          <w:tcPr>
            <w:tcW w:w="2410" w:type="dxa"/>
            <w:vAlign w:val="center"/>
          </w:tcPr>
          <w:p w:rsidR="009755E1" w:rsidRPr="00AB23D8" w:rsidRDefault="009755E1" w:rsidP="00BB367A">
            <w:pPr>
              <w:spacing w:line="240" w:lineRule="exact"/>
              <w:jc w:val="left"/>
            </w:pPr>
          </w:p>
        </w:tc>
      </w:tr>
      <w:tr w:rsidR="009755E1" w:rsidTr="009755E1">
        <w:tc>
          <w:tcPr>
            <w:tcW w:w="959" w:type="dxa"/>
            <w:vMerge w:val="restart"/>
            <w:vAlign w:val="center"/>
          </w:tcPr>
          <w:p w:rsidR="009903B9" w:rsidRDefault="009903B9" w:rsidP="00BB367A">
            <w:pPr>
              <w:spacing w:line="360" w:lineRule="auto"/>
              <w:jc w:val="center"/>
              <w:rPr>
                <w:rFonts w:ascii="宋体" w:hAnsi="宋体"/>
              </w:rPr>
            </w:pPr>
          </w:p>
          <w:p w:rsidR="009755E1" w:rsidRPr="00F96EBC" w:rsidRDefault="009755E1" w:rsidP="00BB367A">
            <w:pPr>
              <w:spacing w:line="360" w:lineRule="auto"/>
              <w:jc w:val="center"/>
              <w:rPr>
                <w:rFonts w:ascii="宋体" w:hAnsi="宋体"/>
              </w:rPr>
            </w:pPr>
            <w:r w:rsidRPr="00F96EBC">
              <w:rPr>
                <w:rFonts w:ascii="宋体" w:hAnsi="宋体" w:hint="eastAsia"/>
              </w:rPr>
              <w:t>子包</w:t>
            </w:r>
            <w:r w:rsidR="009B11CC">
              <w:rPr>
                <w:rFonts w:ascii="宋体" w:hAnsi="宋体" w:hint="eastAsia"/>
              </w:rPr>
              <w:t>二</w:t>
            </w:r>
            <w:r w:rsidRPr="00F96EBC">
              <w:rPr>
                <w:rFonts w:ascii="宋体" w:hAnsi="宋体" w:hint="eastAsia"/>
              </w:rPr>
              <w:t>（宁海）</w:t>
            </w:r>
          </w:p>
        </w:tc>
        <w:tc>
          <w:tcPr>
            <w:tcW w:w="709" w:type="dxa"/>
            <w:vAlign w:val="center"/>
          </w:tcPr>
          <w:p w:rsidR="009755E1" w:rsidRPr="00F96EBC" w:rsidRDefault="009755E1" w:rsidP="00BB367A">
            <w:pPr>
              <w:spacing w:line="360" w:lineRule="auto"/>
              <w:jc w:val="center"/>
              <w:rPr>
                <w:rFonts w:ascii="宋体" w:hAnsi="宋体"/>
              </w:rPr>
            </w:pPr>
            <w:r>
              <w:rPr>
                <w:rFonts w:ascii="宋体" w:hAnsi="宋体" w:hint="eastAsia"/>
              </w:rPr>
              <w:t>卷帘</w:t>
            </w:r>
          </w:p>
        </w:tc>
        <w:tc>
          <w:tcPr>
            <w:tcW w:w="708" w:type="dxa"/>
            <w:vAlign w:val="center"/>
          </w:tcPr>
          <w:p w:rsidR="009755E1" w:rsidRPr="00F96EBC" w:rsidRDefault="009755E1" w:rsidP="00BB367A">
            <w:pPr>
              <w:spacing w:line="360" w:lineRule="auto"/>
              <w:jc w:val="center"/>
              <w:rPr>
                <w:rFonts w:ascii="宋体" w:hAnsi="宋体"/>
              </w:rPr>
            </w:pPr>
            <w:r>
              <w:rPr>
                <w:rFonts w:ascii="宋体" w:hAnsi="宋体" w:hint="eastAsia"/>
              </w:rPr>
              <w:t>单层</w:t>
            </w:r>
          </w:p>
        </w:tc>
        <w:tc>
          <w:tcPr>
            <w:tcW w:w="2552" w:type="dxa"/>
            <w:vAlign w:val="center"/>
          </w:tcPr>
          <w:p w:rsidR="009755E1" w:rsidRDefault="009755E1" w:rsidP="00BB367A">
            <w:pPr>
              <w:spacing w:line="240" w:lineRule="exact"/>
            </w:pPr>
            <w:r>
              <w:rPr>
                <w:rFonts w:ascii="宋体" w:hAnsi="宋体" w:hint="eastAsia"/>
              </w:rPr>
              <w:t>布：遮光加厚</w:t>
            </w:r>
            <w:r>
              <w:rPr>
                <w:rFonts w:cs="Calibri" w:hint="eastAsia"/>
              </w:rPr>
              <w:t>,</w:t>
            </w:r>
            <w:r>
              <w:rPr>
                <w:rFonts w:ascii="宋体" w:hAnsi="宋体" w:hint="eastAsia"/>
              </w:rPr>
              <w:t>防紫外线、阻燃阳光面料</w:t>
            </w:r>
          </w:p>
          <w:p w:rsidR="009755E1" w:rsidRDefault="009755E1" w:rsidP="00BB367A">
            <w:pPr>
              <w:spacing w:line="240" w:lineRule="exact"/>
            </w:pPr>
            <w:r>
              <w:rPr>
                <w:rFonts w:ascii="宋体" w:hAnsi="宋体" w:hint="eastAsia"/>
              </w:rPr>
              <w:t>上管：</w:t>
            </w:r>
            <w:r>
              <w:rPr>
                <w:rFonts w:cs="Calibri" w:hint="eastAsia"/>
              </w:rPr>
              <w:t>38mm</w:t>
            </w:r>
            <w:r>
              <w:rPr>
                <w:rFonts w:hint="eastAsia"/>
              </w:rPr>
              <w:t xml:space="preserve">    </w:t>
            </w:r>
            <w:r>
              <w:rPr>
                <w:rFonts w:ascii="宋体" w:hAnsi="宋体" w:hint="eastAsia"/>
              </w:rPr>
              <w:t>铝合金杆</w:t>
            </w:r>
            <w:r>
              <w:rPr>
                <w:rFonts w:hint="eastAsia"/>
              </w:rPr>
              <w:t xml:space="preserve">  </w:t>
            </w:r>
            <w:r>
              <w:rPr>
                <w:rFonts w:ascii="宋体" w:hAnsi="宋体" w:hint="eastAsia"/>
              </w:rPr>
              <w:t>壁厚</w:t>
            </w:r>
            <w:r>
              <w:rPr>
                <w:rFonts w:cs="Calibri" w:hint="eastAsia"/>
              </w:rPr>
              <w:t>0.8mm</w:t>
            </w:r>
          </w:p>
          <w:p w:rsidR="009755E1" w:rsidRDefault="009755E1" w:rsidP="00BB367A">
            <w:pPr>
              <w:spacing w:line="240" w:lineRule="exact"/>
            </w:pPr>
            <w:r>
              <w:rPr>
                <w:rFonts w:ascii="宋体" w:hAnsi="宋体" w:hint="eastAsia"/>
              </w:rPr>
              <w:t>下杆：壁厚</w:t>
            </w:r>
            <w:r>
              <w:rPr>
                <w:rFonts w:cs="Calibri" w:hint="eastAsia"/>
              </w:rPr>
              <w:t>0.8mm</w:t>
            </w:r>
            <w:r>
              <w:rPr>
                <w:rFonts w:hint="eastAsia"/>
              </w:rPr>
              <w:t xml:space="preserve">   </w:t>
            </w:r>
            <w:r>
              <w:rPr>
                <w:rFonts w:ascii="宋体" w:hAnsi="宋体" w:hint="eastAsia"/>
              </w:rPr>
              <w:t>扁铝合金下杆</w:t>
            </w:r>
          </w:p>
          <w:p w:rsidR="009755E1" w:rsidRPr="00554088" w:rsidRDefault="009755E1" w:rsidP="00BB367A">
            <w:pPr>
              <w:spacing w:line="240" w:lineRule="exact"/>
            </w:pPr>
            <w:r>
              <w:rPr>
                <w:rFonts w:ascii="宋体" w:hAnsi="宋体" w:hint="eastAsia"/>
              </w:rPr>
              <w:t>拉姆斯头子、拉珠配件</w:t>
            </w:r>
          </w:p>
        </w:tc>
        <w:tc>
          <w:tcPr>
            <w:tcW w:w="850" w:type="dxa"/>
            <w:vAlign w:val="center"/>
          </w:tcPr>
          <w:p w:rsidR="009755E1" w:rsidRPr="00705EA5" w:rsidRDefault="009755E1" w:rsidP="00494E99">
            <w:pPr>
              <w:spacing w:line="360" w:lineRule="auto"/>
              <w:jc w:val="center"/>
              <w:rPr>
                <w:rFonts w:ascii="宋体" w:hAnsi="宋体"/>
              </w:rPr>
            </w:pPr>
            <w:r w:rsidRPr="00705EA5">
              <w:rPr>
                <w:rFonts w:ascii="宋体" w:hAnsi="宋体" w:hint="eastAsia"/>
              </w:rPr>
              <w:t>1</w:t>
            </w:r>
            <w:r w:rsidR="00494E99">
              <w:rPr>
                <w:rFonts w:ascii="宋体" w:hAnsi="宋体" w:hint="eastAsia"/>
              </w:rPr>
              <w:t>25</w:t>
            </w:r>
            <w:r w:rsidR="00705EA5" w:rsidRPr="00705EA5">
              <w:rPr>
                <w:rFonts w:ascii="宋体" w:hAnsi="宋体" w:hint="eastAsia"/>
              </w:rPr>
              <w:t>平方米</w:t>
            </w:r>
          </w:p>
        </w:tc>
        <w:tc>
          <w:tcPr>
            <w:tcW w:w="993" w:type="dxa"/>
            <w:vAlign w:val="center"/>
          </w:tcPr>
          <w:p w:rsidR="009755E1" w:rsidRPr="00705EA5" w:rsidRDefault="00BC5F26" w:rsidP="00BB367A">
            <w:pPr>
              <w:spacing w:line="360" w:lineRule="auto"/>
              <w:jc w:val="center"/>
              <w:rPr>
                <w:rFonts w:ascii="宋体" w:hAnsi="宋体"/>
              </w:rPr>
            </w:pPr>
            <w:r>
              <w:rPr>
                <w:rFonts w:ascii="宋体" w:hAnsi="宋体" w:hint="eastAsia"/>
              </w:rPr>
              <w:t>75</w:t>
            </w:r>
          </w:p>
        </w:tc>
        <w:tc>
          <w:tcPr>
            <w:tcW w:w="992" w:type="dxa"/>
            <w:vAlign w:val="center"/>
          </w:tcPr>
          <w:p w:rsidR="009755E1" w:rsidRPr="00705EA5" w:rsidRDefault="00BC5F26" w:rsidP="00BB367A">
            <w:pPr>
              <w:spacing w:line="360" w:lineRule="auto"/>
              <w:jc w:val="center"/>
              <w:rPr>
                <w:rFonts w:ascii="宋体" w:hAnsi="宋体"/>
              </w:rPr>
            </w:pPr>
            <w:r>
              <w:rPr>
                <w:rFonts w:ascii="宋体" w:hAnsi="宋体" w:hint="eastAsia"/>
              </w:rPr>
              <w:t>9375</w:t>
            </w:r>
          </w:p>
        </w:tc>
        <w:tc>
          <w:tcPr>
            <w:tcW w:w="2410" w:type="dxa"/>
            <w:vAlign w:val="center"/>
          </w:tcPr>
          <w:p w:rsidR="009755E1" w:rsidRDefault="009755E1" w:rsidP="00BB367A">
            <w:pPr>
              <w:spacing w:line="240" w:lineRule="exact"/>
              <w:jc w:val="left"/>
            </w:pPr>
            <w:r>
              <w:rPr>
                <w:rFonts w:ascii="宋体" w:hAnsi="宋体" w:hint="eastAsia"/>
              </w:rPr>
              <w:t>控制价含轨道及辅材等相关配件。</w:t>
            </w:r>
          </w:p>
          <w:p w:rsidR="009755E1" w:rsidRDefault="009755E1" w:rsidP="00BB367A">
            <w:pPr>
              <w:spacing w:line="240" w:lineRule="exact"/>
              <w:jc w:val="left"/>
            </w:pPr>
            <w:r>
              <w:rPr>
                <w:rFonts w:ascii="宋体" w:hAnsi="宋体" w:hint="eastAsia"/>
              </w:rPr>
              <w:t>轨道参数要求：</w:t>
            </w:r>
          </w:p>
          <w:p w:rsidR="009755E1" w:rsidRDefault="009755E1" w:rsidP="00BB367A">
            <w:pPr>
              <w:numPr>
                <w:ilvl w:val="0"/>
                <w:numId w:val="3"/>
              </w:numPr>
              <w:spacing w:line="240" w:lineRule="exact"/>
              <w:jc w:val="left"/>
            </w:pPr>
            <w:r>
              <w:rPr>
                <w:rFonts w:ascii="宋体" w:hAnsi="宋体" w:hint="eastAsia"/>
              </w:rPr>
              <w:t>基本材质：</w:t>
            </w:r>
            <w:r>
              <w:rPr>
                <w:rFonts w:cs="Calibri" w:hint="eastAsia"/>
              </w:rPr>
              <w:t>100%</w:t>
            </w:r>
            <w:r>
              <w:rPr>
                <w:rFonts w:ascii="宋体" w:hAnsi="宋体" w:hint="eastAsia"/>
              </w:rPr>
              <w:t>铝合金；</w:t>
            </w:r>
          </w:p>
          <w:p w:rsidR="009755E1" w:rsidRDefault="009755E1" w:rsidP="00BB367A">
            <w:pPr>
              <w:numPr>
                <w:ilvl w:val="0"/>
                <w:numId w:val="3"/>
              </w:numPr>
              <w:spacing w:line="240" w:lineRule="exact"/>
              <w:jc w:val="left"/>
            </w:pPr>
            <w:r>
              <w:rPr>
                <w:rFonts w:ascii="宋体" w:hAnsi="宋体" w:hint="eastAsia"/>
              </w:rPr>
              <w:t>尺寸：</w:t>
            </w:r>
            <w:r>
              <w:rPr>
                <w:rFonts w:cs="Calibri" w:hint="eastAsia"/>
              </w:rPr>
              <w:t>38mm</w:t>
            </w:r>
            <w:r>
              <w:rPr>
                <w:rFonts w:ascii="Arial" w:hAnsi="Arial"/>
              </w:rPr>
              <w:t>×</w:t>
            </w:r>
            <w:r>
              <w:rPr>
                <w:rFonts w:cs="Calibri" w:hint="eastAsia"/>
              </w:rPr>
              <w:t>38mm</w:t>
            </w:r>
            <w:r>
              <w:rPr>
                <w:rFonts w:ascii="宋体" w:hAnsi="宋体" w:cs="Calibri" w:hint="eastAsia"/>
              </w:rPr>
              <w:t>；</w:t>
            </w:r>
          </w:p>
          <w:p w:rsidR="009755E1" w:rsidRPr="00554088" w:rsidRDefault="009755E1" w:rsidP="00BB367A">
            <w:pPr>
              <w:numPr>
                <w:ilvl w:val="0"/>
                <w:numId w:val="3"/>
              </w:numPr>
              <w:spacing w:line="240" w:lineRule="exact"/>
              <w:jc w:val="left"/>
            </w:pPr>
            <w:r>
              <w:rPr>
                <w:rFonts w:ascii="宋体" w:hAnsi="宋体" w:cs="Calibri" w:hint="eastAsia"/>
              </w:rPr>
              <w:t>壁厚：</w:t>
            </w:r>
            <w:r>
              <w:rPr>
                <w:rFonts w:cs="Calibri" w:hint="eastAsia"/>
              </w:rPr>
              <w:t>0.</w:t>
            </w:r>
            <w:r>
              <w:rPr>
                <w:rFonts w:cs="Calibri"/>
              </w:rPr>
              <w:t>8</w:t>
            </w:r>
            <w:r>
              <w:rPr>
                <w:rFonts w:cs="Calibri" w:hint="eastAsia"/>
              </w:rPr>
              <w:t>mm</w:t>
            </w:r>
          </w:p>
        </w:tc>
      </w:tr>
      <w:tr w:rsidR="009755E1" w:rsidTr="009755E1">
        <w:tc>
          <w:tcPr>
            <w:tcW w:w="959" w:type="dxa"/>
            <w:vMerge/>
            <w:vAlign w:val="center"/>
          </w:tcPr>
          <w:p w:rsidR="009755E1" w:rsidRPr="00F96EBC" w:rsidRDefault="009755E1" w:rsidP="00BB367A">
            <w:pPr>
              <w:spacing w:line="360" w:lineRule="auto"/>
              <w:jc w:val="center"/>
              <w:rPr>
                <w:rFonts w:ascii="宋体" w:hAnsi="宋体"/>
              </w:rPr>
            </w:pPr>
          </w:p>
        </w:tc>
        <w:tc>
          <w:tcPr>
            <w:tcW w:w="5812" w:type="dxa"/>
            <w:gridSpan w:val="5"/>
            <w:vAlign w:val="center"/>
          </w:tcPr>
          <w:p w:rsidR="009755E1" w:rsidRPr="00705EA5" w:rsidRDefault="009755E1" w:rsidP="00BB367A">
            <w:pPr>
              <w:spacing w:line="360" w:lineRule="auto"/>
              <w:jc w:val="center"/>
              <w:rPr>
                <w:rFonts w:ascii="宋体" w:hAnsi="宋体"/>
              </w:rPr>
            </w:pPr>
            <w:r w:rsidRPr="00705EA5">
              <w:rPr>
                <w:rFonts w:ascii="宋体" w:hAnsi="宋体" w:hint="eastAsia"/>
              </w:rPr>
              <w:t>小计</w:t>
            </w:r>
          </w:p>
        </w:tc>
        <w:tc>
          <w:tcPr>
            <w:tcW w:w="992" w:type="dxa"/>
            <w:vAlign w:val="center"/>
          </w:tcPr>
          <w:p w:rsidR="009755E1" w:rsidRPr="00705EA5" w:rsidRDefault="00BC5F26" w:rsidP="00BB367A">
            <w:pPr>
              <w:spacing w:line="360" w:lineRule="auto"/>
              <w:jc w:val="center"/>
              <w:rPr>
                <w:rFonts w:ascii="宋体" w:hAnsi="宋体"/>
              </w:rPr>
            </w:pPr>
            <w:r>
              <w:rPr>
                <w:rFonts w:ascii="宋体" w:hAnsi="宋体" w:hint="eastAsia"/>
              </w:rPr>
              <w:t>9375</w:t>
            </w:r>
          </w:p>
        </w:tc>
        <w:tc>
          <w:tcPr>
            <w:tcW w:w="2410" w:type="dxa"/>
            <w:vAlign w:val="center"/>
          </w:tcPr>
          <w:p w:rsidR="009755E1" w:rsidRDefault="009755E1" w:rsidP="00BB367A">
            <w:pPr>
              <w:spacing w:line="240" w:lineRule="exact"/>
              <w:jc w:val="left"/>
              <w:rPr>
                <w:rFonts w:ascii="宋体" w:hAnsi="宋体"/>
              </w:rPr>
            </w:pPr>
          </w:p>
        </w:tc>
      </w:tr>
      <w:bookmarkEnd w:id="4"/>
      <w:bookmarkEnd w:id="5"/>
    </w:tbl>
    <w:p w:rsidR="00C05A8D" w:rsidRPr="009755E1" w:rsidRDefault="00C05A8D" w:rsidP="009755E1">
      <w:pPr>
        <w:tabs>
          <w:tab w:val="left" w:pos="1440"/>
        </w:tabs>
        <w:rPr>
          <w:rFonts w:cs="宋体"/>
          <w:sz w:val="24"/>
        </w:rPr>
      </w:pPr>
    </w:p>
    <w:p w:rsidR="00C05A8D" w:rsidRDefault="00D61CCC" w:rsidP="009755E1">
      <w:pPr>
        <w:adjustRightInd w:val="0"/>
        <w:snapToGrid w:val="0"/>
        <w:spacing w:line="360" w:lineRule="auto"/>
        <w:ind w:firstLineChars="196" w:firstLine="472"/>
        <w:rPr>
          <w:b/>
          <w:bCs/>
          <w:sz w:val="24"/>
        </w:rPr>
      </w:pPr>
      <w:r>
        <w:rPr>
          <w:rFonts w:hint="eastAsia"/>
          <w:b/>
          <w:bCs/>
          <w:sz w:val="24"/>
        </w:rPr>
        <w:t>二、</w:t>
      </w:r>
      <w:r>
        <w:rPr>
          <w:b/>
          <w:bCs/>
          <w:sz w:val="24"/>
        </w:rPr>
        <w:t>供应商资</w:t>
      </w:r>
      <w:r>
        <w:rPr>
          <w:rFonts w:hint="eastAsia"/>
          <w:b/>
          <w:bCs/>
          <w:sz w:val="24"/>
        </w:rPr>
        <w:t>格条件</w:t>
      </w:r>
    </w:p>
    <w:p w:rsidR="00C05A8D" w:rsidRDefault="00D61CCC">
      <w:pPr>
        <w:adjustRightInd w:val="0"/>
        <w:snapToGrid w:val="0"/>
        <w:spacing w:line="360" w:lineRule="auto"/>
        <w:ind w:firstLineChars="200" w:firstLine="480"/>
        <w:rPr>
          <w:rFonts w:ascii="宋体" w:hAnsi="宋体" w:cs="宋体"/>
          <w:sz w:val="24"/>
        </w:rPr>
      </w:pPr>
      <w:bookmarkStart w:id="6" w:name="_Hlk102572779"/>
      <w:bookmarkStart w:id="7" w:name="_Hlk102571693"/>
      <w:r>
        <w:rPr>
          <w:rFonts w:ascii="宋体" w:hAnsi="宋体" w:cs="宋体" w:hint="eastAsia"/>
          <w:sz w:val="24"/>
        </w:rPr>
        <w:t>1.在中华人民共和国境内注册，</w:t>
      </w:r>
      <w:r>
        <w:rPr>
          <w:rFonts w:ascii="宋体" w:hAnsi="宋体" w:cs="宋体" w:hint="eastAsia"/>
          <w:kern w:val="0"/>
          <w:sz w:val="24"/>
        </w:rPr>
        <w:t>□具有</w:t>
      </w:r>
      <w:r>
        <w:rPr>
          <w:rStyle w:val="font11"/>
          <w:rFonts w:hint="default"/>
          <w:color w:val="auto"/>
        </w:rPr>
        <w:t>法人资格</w:t>
      </w:r>
      <w:r>
        <w:rPr>
          <w:rStyle w:val="font01"/>
          <w:rFonts w:hint="default"/>
          <w:color w:val="auto"/>
        </w:rPr>
        <w:t>/</w:t>
      </w:r>
      <w:r w:rsidR="00E92DF0" w:rsidRPr="001100C0">
        <w:rPr>
          <w:rStyle w:val="font01"/>
          <w:rFonts w:ascii="Segoe UI Symbol" w:hAnsi="Segoe UI Symbol" w:cs="Segoe UI Symbol" w:hint="default"/>
          <w:color w:val="auto"/>
        </w:rPr>
        <w:t>☑</w:t>
      </w:r>
      <w:r>
        <w:rPr>
          <w:rStyle w:val="font01"/>
          <w:rFonts w:hint="default"/>
          <w:color w:val="auto"/>
        </w:rPr>
        <w:t>具有承担民事责任能力的</w:t>
      </w:r>
      <w:r>
        <w:rPr>
          <w:rStyle w:val="font11"/>
          <w:rFonts w:hint="default"/>
          <w:color w:val="auto"/>
        </w:rPr>
        <w:t>法人、非法人组织</w:t>
      </w:r>
      <w:r>
        <w:rPr>
          <w:rStyle w:val="font01"/>
          <w:rFonts w:hint="default"/>
          <w:color w:val="auto"/>
        </w:rPr>
        <w:t>（包括</w:t>
      </w:r>
      <w:r>
        <w:rPr>
          <w:rStyle w:val="font11"/>
          <w:rFonts w:hint="default"/>
          <w:color w:val="auto"/>
        </w:rPr>
        <w:t>个人独资企业、合伙企业、不具有法人资格的专业服务机构</w:t>
      </w:r>
      <w:r>
        <w:rPr>
          <w:rStyle w:val="font01"/>
          <w:rFonts w:hint="default"/>
          <w:color w:val="auto"/>
        </w:rPr>
        <w:t>等）；</w:t>
      </w:r>
      <w:r>
        <w:rPr>
          <w:rFonts w:ascii="宋体" w:hAnsi="宋体" w:cs="宋体" w:hint="eastAsia"/>
          <w:sz w:val="24"/>
        </w:rPr>
        <w:t>具备</w:t>
      </w:r>
      <w:r>
        <w:rPr>
          <w:rFonts w:cs="宋体" w:hint="eastAsia"/>
          <w:sz w:val="24"/>
        </w:rPr>
        <w:t>有效营业执照（或者事业单位法人证书、社会团体法人登记证书、其他组织登记证明文件）；</w:t>
      </w:r>
    </w:p>
    <w:bookmarkEnd w:id="6"/>
    <w:bookmarkEnd w:id="7"/>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2.</w:t>
      </w:r>
      <w:bookmarkStart w:id="8" w:name="_Hlk105247872"/>
      <w:r>
        <w:rPr>
          <w:rFonts w:ascii="宋体" w:hAnsi="宋体" w:cs="宋体"/>
          <w:sz w:val="24"/>
        </w:rPr>
        <w:t>从</w:t>
      </w:r>
      <w:r>
        <w:rPr>
          <w:rFonts w:ascii="宋体" w:hAnsi="宋体" w:cs="宋体" w:hint="eastAsia"/>
          <w:sz w:val="24"/>
        </w:rPr>
        <w:t>响应文件递交截止之日起前3年</w:t>
      </w:r>
      <w:r>
        <w:rPr>
          <w:rFonts w:ascii="宋体" w:hAnsi="宋体" w:cs="宋体"/>
          <w:sz w:val="24"/>
        </w:rPr>
        <w:t>（成立不足3年的可从成立之日起算）</w:t>
      </w:r>
      <w:bookmarkEnd w:id="8"/>
      <w:r>
        <w:rPr>
          <w:rFonts w:ascii="宋体" w:hAnsi="宋体" w:cs="宋体" w:hint="eastAsia"/>
          <w:sz w:val="24"/>
        </w:rPr>
        <w:t>，供应商、</w:t>
      </w:r>
      <w:r>
        <w:rPr>
          <w:rFonts w:ascii="宋体" w:hAnsi="宋体" w:cs="宋体"/>
          <w:sz w:val="24"/>
        </w:rPr>
        <w:t>法定代表人</w:t>
      </w:r>
      <w:r>
        <w:rPr>
          <w:rFonts w:ascii="宋体" w:hAnsi="宋体" w:cs="宋体" w:hint="eastAsia"/>
          <w:snapToGrid w:val="0"/>
          <w:sz w:val="24"/>
        </w:rPr>
        <w:t>、</w:t>
      </w:r>
      <w:r>
        <w:rPr>
          <w:rFonts w:ascii="宋体" w:hAnsi="宋体" w:cs="宋体" w:hint="eastAsia"/>
          <w:snapToGrid w:val="0"/>
          <w:kern w:val="0"/>
          <w:sz w:val="24"/>
        </w:rPr>
        <w:t>□</w:t>
      </w:r>
      <w:r>
        <w:rPr>
          <w:rFonts w:ascii="宋体" w:hAnsi="宋体" w:cs="宋体" w:hint="eastAsia"/>
          <w:sz w:val="24"/>
        </w:rPr>
        <w:t>项目负责人</w:t>
      </w:r>
      <w:r>
        <w:rPr>
          <w:rFonts w:ascii="宋体" w:hAnsi="宋体" w:cs="宋体"/>
          <w:sz w:val="24"/>
        </w:rPr>
        <w:t>无行贿</w:t>
      </w:r>
      <w:r>
        <w:rPr>
          <w:rFonts w:ascii="宋体" w:hAnsi="宋体" w:cs="宋体" w:hint="eastAsia"/>
          <w:sz w:val="24"/>
        </w:rPr>
        <w:t>行为</w:t>
      </w:r>
      <w:r>
        <w:rPr>
          <w:rFonts w:ascii="宋体" w:hAnsi="宋体" w:cs="宋体"/>
          <w:sz w:val="24"/>
        </w:rPr>
        <w:t>记录</w:t>
      </w:r>
      <w:r>
        <w:rPr>
          <w:rFonts w:ascii="宋体" w:hAnsi="宋体" w:cs="宋体" w:hint="eastAsia"/>
          <w:sz w:val="24"/>
        </w:rPr>
        <w:t>。</w:t>
      </w:r>
      <w:r>
        <w:rPr>
          <w:rFonts w:ascii="宋体" w:hAnsi="宋体" w:cs="宋体"/>
          <w:sz w:val="24"/>
        </w:rPr>
        <w:t>在</w:t>
      </w:r>
      <w:r>
        <w:rPr>
          <w:rFonts w:ascii="宋体" w:hAnsi="宋体" w:cs="宋体" w:hint="eastAsia"/>
          <w:sz w:val="24"/>
        </w:rPr>
        <w:t>本邀请函</w:t>
      </w:r>
      <w:r>
        <w:rPr>
          <w:rFonts w:ascii="宋体" w:hAnsi="宋体" w:cs="宋体"/>
          <w:sz w:val="24"/>
        </w:rPr>
        <w:t>发布之日起至</w:t>
      </w:r>
      <w:r>
        <w:rPr>
          <w:rFonts w:ascii="宋体" w:hAnsi="宋体" w:cs="宋体" w:hint="eastAsia"/>
          <w:sz w:val="24"/>
        </w:rPr>
        <w:t>递交</w:t>
      </w:r>
      <w:r>
        <w:rPr>
          <w:rFonts w:ascii="宋体" w:hAnsi="宋体" w:cs="宋体"/>
          <w:sz w:val="24"/>
        </w:rPr>
        <w:t>截止之日前</w:t>
      </w:r>
      <w:r>
        <w:rPr>
          <w:rFonts w:ascii="宋体" w:hAnsi="宋体" w:cs="宋体" w:hint="eastAsia"/>
          <w:sz w:val="24"/>
        </w:rPr>
        <w:t>，应</w:t>
      </w:r>
      <w:r>
        <w:rPr>
          <w:rFonts w:ascii="宋体" w:hAnsi="宋体" w:cs="宋体"/>
          <w:sz w:val="24"/>
        </w:rPr>
        <w:t>通过中国裁判文书网</w:t>
      </w:r>
      <w:r>
        <w:rPr>
          <w:rFonts w:ascii="宋体" w:hAnsi="宋体" w:cs="宋体" w:hint="eastAsia"/>
          <w:sz w:val="24"/>
        </w:rPr>
        <w:t>分开、单独</w:t>
      </w:r>
      <w:r>
        <w:rPr>
          <w:rFonts w:ascii="宋体" w:hAnsi="宋体" w:cs="宋体"/>
          <w:sz w:val="24"/>
        </w:rPr>
        <w:t>查询</w:t>
      </w:r>
      <w:r>
        <w:rPr>
          <w:rFonts w:ascii="宋体" w:hAnsi="宋体" w:cs="宋体" w:hint="eastAsia"/>
          <w:sz w:val="24"/>
        </w:rPr>
        <w:t>供应商、</w:t>
      </w:r>
      <w:r>
        <w:rPr>
          <w:rFonts w:ascii="宋体" w:hAnsi="宋体" w:cs="宋体"/>
          <w:sz w:val="24"/>
        </w:rPr>
        <w:t>法定代表人</w:t>
      </w:r>
      <w:r>
        <w:rPr>
          <w:rFonts w:ascii="宋体" w:hAnsi="宋体" w:cs="宋体" w:hint="eastAsia"/>
          <w:snapToGrid w:val="0"/>
          <w:sz w:val="24"/>
        </w:rPr>
        <w:t>、</w:t>
      </w:r>
      <w:r>
        <w:rPr>
          <w:rFonts w:ascii="宋体" w:hAnsi="宋体" w:cs="宋体" w:hint="eastAsia"/>
          <w:snapToGrid w:val="0"/>
          <w:kern w:val="0"/>
          <w:sz w:val="24"/>
        </w:rPr>
        <w:t>□</w:t>
      </w:r>
      <w:r>
        <w:rPr>
          <w:rFonts w:ascii="宋体" w:hAnsi="宋体" w:cs="宋体" w:hint="eastAsia"/>
          <w:sz w:val="24"/>
        </w:rPr>
        <w:t>项目负责人</w:t>
      </w:r>
      <w:r>
        <w:rPr>
          <w:rFonts w:ascii="宋体" w:hAnsi="宋体" w:cs="宋体"/>
          <w:sz w:val="24"/>
        </w:rPr>
        <w:t>的</w:t>
      </w:r>
      <w:r>
        <w:rPr>
          <w:rFonts w:ascii="宋体" w:hAnsi="宋体" w:cs="宋体" w:hint="eastAsia"/>
          <w:sz w:val="24"/>
        </w:rPr>
        <w:t>无</w:t>
      </w:r>
      <w:r>
        <w:rPr>
          <w:rFonts w:ascii="宋体" w:hAnsi="宋体" w:cs="宋体"/>
          <w:sz w:val="24"/>
        </w:rPr>
        <w:t>行贿</w:t>
      </w:r>
      <w:r>
        <w:rPr>
          <w:rFonts w:ascii="宋体" w:hAnsi="宋体" w:cs="宋体" w:hint="eastAsia"/>
          <w:sz w:val="24"/>
        </w:rPr>
        <w:t>行为</w:t>
      </w:r>
      <w:r>
        <w:rPr>
          <w:rFonts w:ascii="宋体" w:hAnsi="宋体" w:cs="宋体"/>
          <w:sz w:val="24"/>
        </w:rPr>
        <w:t>记录</w:t>
      </w:r>
      <w:r>
        <w:rPr>
          <w:rFonts w:ascii="宋体" w:hAnsi="宋体" w:cs="宋体" w:hint="eastAsia"/>
          <w:sz w:val="24"/>
        </w:rPr>
        <w:t>（前款允许其他组织响应时，非法人单位提供单位负责人的无行贿行为记录）；</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sz w:val="24"/>
        </w:rPr>
        <w:t>3.从响应文件递交截止日起前3年（成立不足3年的可从成立之日起算），</w:t>
      </w:r>
      <w:r>
        <w:rPr>
          <w:rFonts w:ascii="宋体" w:hAnsi="宋体" w:cs="宋体"/>
          <w:sz w:val="24"/>
        </w:rPr>
        <w:t>供应商</w:t>
      </w:r>
      <w:r>
        <w:rPr>
          <w:rFonts w:ascii="宋体" w:hAnsi="宋体" w:cs="宋体" w:hint="eastAsia"/>
          <w:sz w:val="24"/>
        </w:rPr>
        <w:t>在经营活动中无重大违法记录（</w:t>
      </w:r>
      <w:r>
        <w:rPr>
          <w:rFonts w:ascii="宋体" w:hAnsi="宋体" w:cs="宋体" w:hint="eastAsia"/>
          <w:kern w:val="0"/>
          <w:sz w:val="24"/>
        </w:rPr>
        <w:t>重大违法记录是指</w:t>
      </w:r>
      <w:r>
        <w:rPr>
          <w:rFonts w:ascii="宋体" w:hAnsi="宋体" w:cs="宋体"/>
          <w:kern w:val="0"/>
          <w:sz w:val="24"/>
        </w:rPr>
        <w:t>供应商</w:t>
      </w:r>
      <w:r>
        <w:rPr>
          <w:rFonts w:ascii="宋体" w:hAnsi="宋体" w:cs="宋体" w:hint="eastAsia"/>
          <w:kern w:val="0"/>
          <w:sz w:val="24"/>
        </w:rPr>
        <w:t>因违法经营受到刑事处罚或者责令停产停业、吊销许可证或者执照、较大数额罚款（200万元以上）等行政处罚）；</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sz w:val="24"/>
        </w:rPr>
        <w:t>4</w:t>
      </w:r>
      <w:r>
        <w:rPr>
          <w:rFonts w:ascii="宋体" w:hAnsi="宋体" w:cs="宋体" w:hint="eastAsia"/>
          <w:sz w:val="24"/>
        </w:rPr>
        <w:t>.类似案例要求：</w:t>
      </w:r>
      <w:r w:rsidR="00E92DF0" w:rsidRPr="001100C0">
        <w:rPr>
          <w:rStyle w:val="font01"/>
          <w:rFonts w:ascii="Segoe UI Symbol" w:hAnsi="Segoe UI Symbol" w:cs="Segoe UI Symbol" w:hint="default"/>
          <w:color w:val="auto"/>
        </w:rPr>
        <w:t>☑</w:t>
      </w:r>
      <w:r>
        <w:rPr>
          <w:rFonts w:ascii="宋体" w:hAnsi="宋体" w:cs="宋体" w:hint="eastAsia"/>
          <w:snapToGrid w:val="0"/>
          <w:sz w:val="24"/>
        </w:rPr>
        <w:t>无</w:t>
      </w:r>
      <w:r>
        <w:rPr>
          <w:rFonts w:ascii="宋体" w:hAnsi="宋体" w:cs="宋体" w:hint="eastAsia"/>
          <w:sz w:val="24"/>
        </w:rPr>
        <w:t>/</w:t>
      </w:r>
      <w:r>
        <w:rPr>
          <w:rFonts w:ascii="宋体" w:hAnsi="宋体" w:cs="宋体" w:hint="eastAsia"/>
          <w:snapToGrid w:val="0"/>
          <w:kern w:val="0"/>
          <w:sz w:val="24"/>
        </w:rPr>
        <w:t>□</w:t>
      </w:r>
      <w:r>
        <w:rPr>
          <w:rFonts w:ascii="宋体" w:hAnsi="宋体" w:cs="宋体" w:hint="eastAsia"/>
          <w:snapToGrid w:val="0"/>
          <w:sz w:val="24"/>
        </w:rPr>
        <w:t>有，</w:t>
      </w:r>
      <w:r>
        <w:rPr>
          <w:rFonts w:ascii="宋体" w:hAnsi="宋体" w:cs="宋体" w:hint="eastAsia"/>
          <w:sz w:val="24"/>
        </w:rPr>
        <w:t>年月日以来，投标人具有合同金额万元及以上类似项目案例1例，</w:t>
      </w:r>
      <w:r>
        <w:rPr>
          <w:rFonts w:ascii="宋体" w:hAnsi="宋体" w:hint="eastAsia"/>
          <w:bCs/>
          <w:sz w:val="24"/>
        </w:rPr>
        <w:t>提供合同及对应发票（至少1份）复印件，并在合同及对应发票复印件上加盖投标人公章</w:t>
      </w:r>
      <w:r>
        <w:rPr>
          <w:rFonts w:ascii="宋体" w:hAnsi="宋体" w:cs="宋体" w:hint="eastAsia"/>
          <w:bCs/>
          <w:sz w:val="24"/>
        </w:rPr>
        <w:t>；</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5.单位负责人为同一人或者存在直接控股、管理关系的不同单位，不得参加同一标段评审或未划分标段的同一采购项目评审</w:t>
      </w:r>
      <w:r>
        <w:rPr>
          <w:rFonts w:ascii="宋体" w:hAnsi="宋体" w:cs="宋体" w:hint="eastAsia"/>
          <w:sz w:val="24"/>
          <w:u w:val="single"/>
        </w:rPr>
        <w:t>；</w:t>
      </w:r>
    </w:p>
    <w:p w:rsidR="00C05A8D" w:rsidRDefault="00D61CCC" w:rsidP="00D61CCC">
      <w:pPr>
        <w:adjustRightInd w:val="0"/>
        <w:snapToGrid w:val="0"/>
        <w:spacing w:line="360" w:lineRule="auto"/>
        <w:ind w:firstLineChars="200" w:firstLine="482"/>
        <w:rPr>
          <w:sz w:val="24"/>
        </w:rPr>
      </w:pPr>
      <w:r>
        <w:rPr>
          <w:rFonts w:hint="eastAsia"/>
          <w:b/>
          <w:bCs/>
          <w:sz w:val="24"/>
        </w:rPr>
        <w:t>三、询价采购文件获取</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1.时间：</w:t>
      </w:r>
      <w:r w:rsidR="00E92DF0">
        <w:rPr>
          <w:rFonts w:ascii="宋体" w:hAnsi="宋体" w:cs="宋体" w:hint="eastAsia"/>
          <w:sz w:val="24"/>
        </w:rPr>
        <w:t>2024</w:t>
      </w:r>
      <w:r>
        <w:rPr>
          <w:rFonts w:ascii="宋体" w:hAnsi="宋体" w:cs="宋体" w:hint="eastAsia"/>
          <w:sz w:val="24"/>
        </w:rPr>
        <w:t>年</w:t>
      </w:r>
      <w:r w:rsidR="00C169C1">
        <w:rPr>
          <w:rFonts w:ascii="宋体" w:hAnsi="宋体" w:cs="宋体" w:hint="eastAsia"/>
          <w:sz w:val="24"/>
        </w:rPr>
        <w:t>1</w:t>
      </w:r>
      <w:r w:rsidR="00647EE9">
        <w:rPr>
          <w:rFonts w:ascii="宋体" w:hAnsi="宋体" w:cs="宋体" w:hint="eastAsia"/>
          <w:sz w:val="24"/>
        </w:rPr>
        <w:t>2</w:t>
      </w:r>
      <w:r>
        <w:rPr>
          <w:rFonts w:ascii="宋体" w:hAnsi="宋体" w:cs="宋体" w:hint="eastAsia"/>
          <w:sz w:val="24"/>
        </w:rPr>
        <w:t>月</w:t>
      </w:r>
      <w:r w:rsidR="00F11A5D">
        <w:rPr>
          <w:rFonts w:ascii="宋体" w:hAnsi="宋体" w:cs="宋体" w:hint="eastAsia"/>
          <w:sz w:val="24"/>
        </w:rPr>
        <w:t xml:space="preserve">   </w:t>
      </w:r>
      <w:r>
        <w:rPr>
          <w:rFonts w:ascii="宋体" w:hAnsi="宋体" w:cs="宋体" w:hint="eastAsia"/>
          <w:sz w:val="24"/>
        </w:rPr>
        <w:t>日至</w:t>
      </w:r>
      <w:r w:rsidR="00E92DF0">
        <w:rPr>
          <w:rFonts w:ascii="宋体" w:hAnsi="宋体" w:cs="宋体" w:hint="eastAsia"/>
          <w:sz w:val="24"/>
        </w:rPr>
        <w:t>2024</w:t>
      </w:r>
      <w:r>
        <w:rPr>
          <w:rFonts w:ascii="宋体" w:hAnsi="宋体" w:cs="宋体" w:hint="eastAsia"/>
          <w:sz w:val="24"/>
        </w:rPr>
        <w:t>年</w:t>
      </w:r>
      <w:r w:rsidR="00C169C1">
        <w:rPr>
          <w:rFonts w:ascii="宋体" w:hAnsi="宋体" w:cs="宋体" w:hint="eastAsia"/>
          <w:sz w:val="24"/>
        </w:rPr>
        <w:t>1</w:t>
      </w:r>
      <w:r w:rsidR="00647EE9">
        <w:rPr>
          <w:rFonts w:ascii="宋体" w:hAnsi="宋体" w:cs="宋体" w:hint="eastAsia"/>
          <w:sz w:val="24"/>
        </w:rPr>
        <w:t>2</w:t>
      </w:r>
      <w:r>
        <w:rPr>
          <w:rFonts w:ascii="宋体" w:hAnsi="宋体" w:cs="宋体" w:hint="eastAsia"/>
          <w:sz w:val="24"/>
        </w:rPr>
        <w:t>月</w:t>
      </w:r>
      <w:r w:rsidR="00F11A5D">
        <w:rPr>
          <w:rFonts w:ascii="宋体" w:hAnsi="宋体" w:cs="宋体" w:hint="eastAsia"/>
          <w:sz w:val="24"/>
        </w:rPr>
        <w:t xml:space="preserve">   </w:t>
      </w:r>
      <w:r>
        <w:rPr>
          <w:rFonts w:ascii="宋体" w:hAnsi="宋体" w:cs="宋体" w:hint="eastAsia"/>
          <w:sz w:val="24"/>
        </w:rPr>
        <w:t>日；</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lastRenderedPageBreak/>
        <w:t>2.地点：</w:t>
      </w:r>
      <w:r>
        <w:rPr>
          <w:rFonts w:ascii="宋体" w:hAnsi="宋体" w:cs="宋体" w:hint="eastAsia"/>
          <w:sz w:val="24"/>
          <w:u w:val="single"/>
        </w:rPr>
        <w:t>乐采云平台（https://www.lecaiyun.com/）；</w:t>
      </w:r>
    </w:p>
    <w:p w:rsidR="00C05A8D" w:rsidRDefault="00D61CCC">
      <w:pPr>
        <w:adjustRightInd w:val="0"/>
        <w:snapToGrid w:val="0"/>
        <w:spacing w:line="360" w:lineRule="auto"/>
        <w:ind w:firstLineChars="200" w:firstLine="480"/>
        <w:rPr>
          <w:sz w:val="24"/>
          <w:highlight w:val="yellow"/>
        </w:rPr>
      </w:pPr>
      <w:r>
        <w:rPr>
          <w:rFonts w:ascii="宋体" w:hAnsi="宋体" w:cs="宋体" w:hint="eastAsia"/>
          <w:sz w:val="24"/>
        </w:rPr>
        <w:t>3.获取方式：</w:t>
      </w:r>
      <w:r>
        <w:rPr>
          <w:rFonts w:ascii="宋体" w:hAnsi="宋体" w:cs="宋体" w:hint="eastAsia"/>
          <w:sz w:val="24"/>
          <w:u w:val="single"/>
        </w:rPr>
        <w:t>乐采云平台在线申请获取采购文件（进入“项目采购”应用，在获取采购文件菜单中选择项目，申请获取采购文件）</w:t>
      </w:r>
      <w:r>
        <w:rPr>
          <w:rFonts w:ascii="宋体" w:hAnsi="宋体" w:cs="宋体" w:hint="eastAsia"/>
          <w:sz w:val="24"/>
        </w:rPr>
        <w:t>。</w:t>
      </w:r>
    </w:p>
    <w:p w:rsidR="00C05A8D" w:rsidRDefault="00D61CCC" w:rsidP="00D61CCC">
      <w:pPr>
        <w:adjustRightInd w:val="0"/>
        <w:snapToGrid w:val="0"/>
        <w:spacing w:line="360" w:lineRule="auto"/>
        <w:ind w:firstLineChars="200" w:firstLine="482"/>
        <w:rPr>
          <w:b/>
          <w:bCs/>
          <w:sz w:val="24"/>
        </w:rPr>
      </w:pPr>
      <w:r>
        <w:rPr>
          <w:rFonts w:hint="eastAsia"/>
          <w:b/>
          <w:bCs/>
          <w:sz w:val="24"/>
        </w:rPr>
        <w:t>四、提交响应文件的地点和截止时间</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1、递交地点（网址）：</w:t>
      </w:r>
      <w:r>
        <w:rPr>
          <w:rFonts w:asciiTheme="minorEastAsia" w:eastAsiaTheme="minorEastAsia" w:hAnsiTheme="minorEastAsia" w:cstheme="minorEastAsia" w:hint="eastAsia"/>
          <w:sz w:val="24"/>
          <w:u w:val="single"/>
        </w:rPr>
        <w:t>乐采云平台（https://www.lecaiyun.com/）</w:t>
      </w:r>
      <w:r>
        <w:rPr>
          <w:rFonts w:asciiTheme="minorEastAsia" w:eastAsiaTheme="minorEastAsia" w:hAnsiTheme="minorEastAsia" w:cstheme="minorEastAsia" w:hint="eastAsia"/>
          <w:sz w:val="24"/>
        </w:rPr>
        <w:t>；</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2、递交截止时间：</w:t>
      </w:r>
      <w:r w:rsidR="00E92DF0">
        <w:rPr>
          <w:rFonts w:asciiTheme="minorEastAsia" w:eastAsiaTheme="minorEastAsia" w:hAnsiTheme="minorEastAsia" w:cstheme="minorEastAsia" w:hint="eastAsia"/>
          <w:sz w:val="24"/>
        </w:rPr>
        <w:t>2024</w:t>
      </w:r>
      <w:r>
        <w:rPr>
          <w:rFonts w:asciiTheme="minorEastAsia" w:eastAsiaTheme="minorEastAsia" w:hAnsiTheme="minorEastAsia" w:cstheme="minorEastAsia" w:hint="eastAsia"/>
          <w:sz w:val="24"/>
        </w:rPr>
        <w:t>年</w:t>
      </w:r>
      <w:r w:rsidR="00C169C1">
        <w:rPr>
          <w:rFonts w:asciiTheme="minorEastAsia" w:eastAsiaTheme="minorEastAsia" w:hAnsiTheme="minorEastAsia" w:cstheme="minorEastAsia" w:hint="eastAsia"/>
          <w:sz w:val="24"/>
        </w:rPr>
        <w:t>1</w:t>
      </w:r>
      <w:r w:rsidR="00647EE9">
        <w:rPr>
          <w:rFonts w:asciiTheme="minorEastAsia" w:eastAsiaTheme="minorEastAsia" w:hAnsiTheme="minorEastAsia" w:cstheme="minorEastAsia" w:hint="eastAsia"/>
          <w:sz w:val="24"/>
        </w:rPr>
        <w:t>2</w:t>
      </w:r>
      <w:r>
        <w:rPr>
          <w:rFonts w:asciiTheme="minorEastAsia" w:eastAsiaTheme="minorEastAsia" w:hAnsiTheme="minorEastAsia" w:cstheme="minorEastAsia" w:hint="eastAsia"/>
          <w:sz w:val="24"/>
        </w:rPr>
        <w:t>月</w:t>
      </w:r>
      <w:r w:rsidR="00F11A5D">
        <w:rPr>
          <w:rFonts w:asciiTheme="minorEastAsia" w:eastAsiaTheme="minorEastAsia" w:hAnsiTheme="minorEastAsia" w:cstheme="minorEastAsia" w:hint="eastAsia"/>
          <w:sz w:val="24"/>
        </w:rPr>
        <w:t xml:space="preserve">  </w:t>
      </w:r>
      <w:r>
        <w:rPr>
          <w:rFonts w:asciiTheme="minorEastAsia" w:eastAsiaTheme="minorEastAsia" w:hAnsiTheme="minorEastAsia" w:cstheme="minorEastAsia" w:hint="eastAsia"/>
          <w:sz w:val="24"/>
        </w:rPr>
        <w:t>日</w:t>
      </w:r>
      <w:r w:rsidR="00C169C1">
        <w:rPr>
          <w:rFonts w:asciiTheme="minorEastAsia" w:eastAsiaTheme="minorEastAsia" w:hAnsiTheme="minorEastAsia" w:cstheme="minorEastAsia" w:hint="eastAsia"/>
          <w:sz w:val="24"/>
        </w:rPr>
        <w:t>9</w:t>
      </w:r>
      <w:r>
        <w:rPr>
          <w:rFonts w:asciiTheme="minorEastAsia" w:eastAsiaTheme="minorEastAsia" w:hAnsiTheme="minorEastAsia" w:cstheme="minorEastAsia" w:hint="eastAsia"/>
          <w:sz w:val="24"/>
        </w:rPr>
        <w:t>时</w:t>
      </w:r>
      <w:r w:rsidR="00C169C1">
        <w:rPr>
          <w:rFonts w:asciiTheme="minorEastAsia" w:eastAsiaTheme="minorEastAsia" w:hAnsiTheme="minorEastAsia" w:cstheme="minorEastAsia" w:hint="eastAsia"/>
          <w:sz w:val="24"/>
        </w:rPr>
        <w:t>00</w:t>
      </w:r>
      <w:r>
        <w:rPr>
          <w:rFonts w:asciiTheme="minorEastAsia" w:eastAsiaTheme="minorEastAsia" w:hAnsiTheme="minorEastAsia" w:cstheme="minorEastAsia" w:hint="eastAsia"/>
          <w:sz w:val="24"/>
        </w:rPr>
        <w:t>分</w:t>
      </w:r>
      <w:r>
        <w:rPr>
          <w:rFonts w:asciiTheme="minorEastAsia" w:eastAsiaTheme="minorEastAsia" w:hAnsiTheme="minorEastAsia" w:cstheme="minorEastAsia" w:hint="eastAsia"/>
          <w:sz w:val="24"/>
          <w:u w:val="single"/>
        </w:rPr>
        <w:t xml:space="preserve"> </w:t>
      </w:r>
      <w:r w:rsidR="00C169C1">
        <w:rPr>
          <w:rFonts w:asciiTheme="minorEastAsia" w:eastAsiaTheme="minorEastAsia" w:hAnsiTheme="minorEastAsia" w:cstheme="minorEastAsia" w:hint="eastAsia"/>
          <w:sz w:val="24"/>
          <w:u w:val="single"/>
        </w:rPr>
        <w:t>00</w:t>
      </w:r>
      <w:r>
        <w:rPr>
          <w:rFonts w:asciiTheme="minorEastAsia" w:eastAsiaTheme="minorEastAsia" w:hAnsiTheme="minorEastAsia" w:cstheme="minorEastAsia" w:hint="eastAsia"/>
          <w:sz w:val="24"/>
          <w:u w:val="single"/>
        </w:rPr>
        <w:t xml:space="preserve">  秒</w:t>
      </w:r>
      <w:r>
        <w:rPr>
          <w:rFonts w:asciiTheme="minorEastAsia" w:eastAsiaTheme="minorEastAsia" w:hAnsiTheme="minorEastAsia" w:cstheme="minorEastAsia" w:hint="eastAsia"/>
          <w:sz w:val="24"/>
        </w:rPr>
        <w:t>。</w:t>
      </w:r>
    </w:p>
    <w:p w:rsidR="00C05A8D" w:rsidRDefault="00D61CCC" w:rsidP="00D61CCC">
      <w:pPr>
        <w:adjustRightInd w:val="0"/>
        <w:snapToGrid w:val="0"/>
        <w:spacing w:line="360" w:lineRule="auto"/>
        <w:ind w:firstLineChars="200" w:firstLine="482"/>
        <w:rPr>
          <w:b/>
          <w:bCs/>
          <w:sz w:val="24"/>
        </w:rPr>
      </w:pPr>
      <w:r>
        <w:rPr>
          <w:rFonts w:hint="eastAsia"/>
          <w:b/>
          <w:bCs/>
          <w:sz w:val="24"/>
        </w:rPr>
        <w:t>五、询价时间、地点</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1.询价时间：</w:t>
      </w:r>
      <w:r w:rsidR="00E92DF0">
        <w:rPr>
          <w:rFonts w:ascii="宋体" w:hAnsi="宋体" w:cs="宋体" w:hint="eastAsia"/>
          <w:sz w:val="24"/>
        </w:rPr>
        <w:t>2024</w:t>
      </w:r>
      <w:r>
        <w:rPr>
          <w:rFonts w:ascii="宋体" w:hAnsi="宋体" w:cs="宋体" w:hint="eastAsia"/>
          <w:sz w:val="24"/>
        </w:rPr>
        <w:t>年</w:t>
      </w:r>
      <w:r w:rsidR="00E92DF0">
        <w:rPr>
          <w:rFonts w:ascii="宋体" w:hAnsi="宋体" w:cs="宋体" w:hint="eastAsia"/>
          <w:sz w:val="24"/>
        </w:rPr>
        <w:t xml:space="preserve"> </w:t>
      </w:r>
      <w:r w:rsidR="00C169C1">
        <w:rPr>
          <w:rFonts w:ascii="宋体" w:hAnsi="宋体" w:cs="宋体" w:hint="eastAsia"/>
          <w:sz w:val="24"/>
        </w:rPr>
        <w:t>1</w:t>
      </w:r>
      <w:r w:rsidR="00647EE9">
        <w:rPr>
          <w:rFonts w:ascii="宋体" w:hAnsi="宋体" w:cs="宋体" w:hint="eastAsia"/>
          <w:sz w:val="24"/>
        </w:rPr>
        <w:t>2</w:t>
      </w:r>
      <w:r w:rsidR="00E92DF0">
        <w:rPr>
          <w:rFonts w:ascii="宋体" w:hAnsi="宋体" w:cs="宋体" w:hint="eastAsia"/>
          <w:sz w:val="24"/>
        </w:rPr>
        <w:t xml:space="preserve"> </w:t>
      </w:r>
      <w:r>
        <w:rPr>
          <w:rFonts w:ascii="宋体" w:hAnsi="宋体" w:cs="宋体" w:hint="eastAsia"/>
          <w:sz w:val="24"/>
        </w:rPr>
        <w:t>月</w:t>
      </w:r>
      <w:r w:rsidR="00F11A5D">
        <w:rPr>
          <w:rFonts w:ascii="宋体" w:hAnsi="宋体" w:cs="宋体" w:hint="eastAsia"/>
          <w:sz w:val="24"/>
        </w:rPr>
        <w:t xml:space="preserve">   </w:t>
      </w:r>
      <w:r>
        <w:rPr>
          <w:rFonts w:ascii="宋体" w:hAnsi="宋体" w:cs="宋体" w:hint="eastAsia"/>
          <w:sz w:val="24"/>
        </w:rPr>
        <w:t>日</w:t>
      </w:r>
      <w:r w:rsidR="00E92DF0">
        <w:rPr>
          <w:rFonts w:ascii="宋体" w:hAnsi="宋体" w:cs="宋体" w:hint="eastAsia"/>
          <w:sz w:val="24"/>
        </w:rPr>
        <w:t xml:space="preserve"> </w:t>
      </w:r>
      <w:r w:rsidR="00C169C1">
        <w:rPr>
          <w:rFonts w:ascii="宋体" w:hAnsi="宋体" w:cs="宋体" w:hint="eastAsia"/>
          <w:sz w:val="24"/>
        </w:rPr>
        <w:t>9</w:t>
      </w:r>
      <w:r>
        <w:rPr>
          <w:rFonts w:ascii="宋体" w:hAnsi="宋体" w:cs="宋体" w:hint="eastAsia"/>
          <w:sz w:val="24"/>
        </w:rPr>
        <w:t>时</w:t>
      </w:r>
      <w:r w:rsidR="00C169C1">
        <w:rPr>
          <w:rFonts w:ascii="宋体" w:hAnsi="宋体" w:cs="宋体" w:hint="eastAsia"/>
          <w:sz w:val="24"/>
        </w:rPr>
        <w:t>00</w:t>
      </w:r>
      <w:r>
        <w:rPr>
          <w:rFonts w:ascii="宋体" w:hAnsi="宋体" w:cs="宋体" w:hint="eastAsia"/>
          <w:sz w:val="24"/>
        </w:rPr>
        <w:t>分</w:t>
      </w:r>
      <w:r>
        <w:rPr>
          <w:rFonts w:ascii="宋体" w:hAnsi="宋体" w:cs="宋体" w:hint="eastAsia"/>
          <w:sz w:val="24"/>
          <w:u w:val="single"/>
        </w:rPr>
        <w:t xml:space="preserve"> </w:t>
      </w:r>
      <w:r w:rsidR="00C169C1">
        <w:rPr>
          <w:rFonts w:ascii="宋体" w:hAnsi="宋体" w:cs="宋体" w:hint="eastAsia"/>
          <w:sz w:val="24"/>
          <w:u w:val="single"/>
        </w:rPr>
        <w:t>00</w:t>
      </w:r>
      <w:r>
        <w:rPr>
          <w:rFonts w:ascii="宋体" w:hAnsi="宋体" w:cs="宋体" w:hint="eastAsia"/>
          <w:sz w:val="24"/>
          <w:u w:val="single"/>
        </w:rPr>
        <w:t xml:space="preserve">  秒</w:t>
      </w:r>
      <w:r>
        <w:rPr>
          <w:rFonts w:ascii="宋体" w:hAnsi="宋体" w:cs="宋体" w:hint="eastAsia"/>
          <w:sz w:val="24"/>
        </w:rPr>
        <w:t>；</w:t>
      </w:r>
    </w:p>
    <w:p w:rsidR="00C05A8D" w:rsidRDefault="00D61CCC">
      <w:pPr>
        <w:adjustRightInd w:val="0"/>
        <w:snapToGrid w:val="0"/>
        <w:spacing w:line="360" w:lineRule="auto"/>
        <w:ind w:firstLineChars="200" w:firstLine="480"/>
        <w:rPr>
          <w:b/>
          <w:sz w:val="24"/>
        </w:rPr>
      </w:pPr>
      <w:r>
        <w:rPr>
          <w:rFonts w:ascii="宋体" w:hAnsi="宋体" w:cs="宋体" w:hint="eastAsia"/>
          <w:sz w:val="24"/>
        </w:rPr>
        <w:t>2.询价地点：</w:t>
      </w:r>
      <w:r>
        <w:rPr>
          <w:rFonts w:ascii="宋体" w:hAnsi="宋体" w:cs="宋体" w:hint="eastAsia"/>
          <w:sz w:val="24"/>
          <w:u w:val="single"/>
        </w:rPr>
        <w:t>乐采云平台（https://www.lecaiyun.com/）</w:t>
      </w:r>
      <w:r>
        <w:rPr>
          <w:rFonts w:ascii="宋体" w:hAnsi="宋体" w:cs="宋体" w:hint="eastAsia"/>
          <w:sz w:val="24"/>
        </w:rPr>
        <w:t>。</w:t>
      </w:r>
    </w:p>
    <w:p w:rsidR="00C05A8D" w:rsidRDefault="00D61CCC" w:rsidP="00D61CCC">
      <w:pPr>
        <w:adjustRightInd w:val="0"/>
        <w:snapToGrid w:val="0"/>
        <w:spacing w:line="360" w:lineRule="auto"/>
        <w:ind w:firstLineChars="200" w:firstLine="482"/>
        <w:rPr>
          <w:b/>
          <w:sz w:val="24"/>
        </w:rPr>
      </w:pPr>
      <w:r>
        <w:rPr>
          <w:rFonts w:hint="eastAsia"/>
          <w:b/>
          <w:sz w:val="24"/>
        </w:rPr>
        <w:t>六、电子交易须知</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1.电子化采购：本项目以数据电文形式，依托</w:t>
      </w:r>
      <w:r>
        <w:rPr>
          <w:rFonts w:ascii="宋体" w:hAnsi="宋体" w:cs="宋体" w:hint="eastAsia"/>
          <w:sz w:val="24"/>
          <w:u w:val="single"/>
        </w:rPr>
        <w:t>“乐采云平台（https://www.lecaiyun.com/）”</w:t>
      </w:r>
      <w:r>
        <w:rPr>
          <w:rFonts w:ascii="宋体" w:hAnsi="宋体" w:cs="宋体" w:hint="eastAsia"/>
          <w:sz w:val="24"/>
        </w:rPr>
        <w:t>进行询价活动，不提供纸质版采购文件；</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2.响应准备：注册账号--点击“商家入驻”，进行政府采购供应商资料填写；申领CA数字证书---申领流程详见“浙江政府采购网-下载专区-电子交易客户端-CA驱动和申领流程”；安装“电子交易客户端”----前往“浙江政府采购网-下载专区-电子交易客户端”进行下载并安装；</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3.</w:t>
      </w:r>
      <w:r>
        <w:rPr>
          <w:rFonts w:ascii="宋体" w:hAnsi="宋体" w:cs="宋体"/>
          <w:sz w:val="24"/>
        </w:rPr>
        <w:t>采购</w:t>
      </w:r>
      <w:r>
        <w:rPr>
          <w:rFonts w:ascii="宋体" w:hAnsi="宋体" w:cs="宋体" w:hint="eastAsia"/>
          <w:sz w:val="24"/>
        </w:rPr>
        <w:t>文件的获取：使用账号登录或者使用CA登录</w:t>
      </w:r>
      <w:r>
        <w:rPr>
          <w:rFonts w:ascii="宋体" w:hAnsi="宋体" w:cs="宋体" w:hint="eastAsia"/>
          <w:sz w:val="24"/>
          <w:u w:val="single"/>
        </w:rPr>
        <w:t>乐采云平台</w:t>
      </w:r>
      <w:r>
        <w:rPr>
          <w:rFonts w:ascii="宋体" w:hAnsi="宋体" w:cs="宋体" w:hint="eastAsia"/>
          <w:sz w:val="24"/>
        </w:rPr>
        <w:t>；进入“项目采购”应用，在获取采购文件菜单中选择项目，获取</w:t>
      </w:r>
      <w:r>
        <w:rPr>
          <w:rFonts w:ascii="宋体" w:hAnsi="宋体" w:cs="宋体"/>
          <w:sz w:val="24"/>
        </w:rPr>
        <w:t>采购</w:t>
      </w:r>
      <w:r>
        <w:rPr>
          <w:rFonts w:ascii="宋体" w:hAnsi="宋体" w:cs="宋体" w:hint="eastAsia"/>
          <w:sz w:val="24"/>
        </w:rPr>
        <w:t>文件；</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4.响应文件的制作：在“电子交易客户端”中完成“填写基本信息”“导入</w:t>
      </w:r>
      <w:r>
        <w:rPr>
          <w:rFonts w:ascii="宋体" w:hAnsi="宋体" w:cs="宋体"/>
          <w:sz w:val="24"/>
        </w:rPr>
        <w:t>响应</w:t>
      </w:r>
      <w:r>
        <w:rPr>
          <w:rFonts w:ascii="宋体" w:hAnsi="宋体" w:cs="宋体" w:hint="eastAsia"/>
          <w:sz w:val="24"/>
        </w:rPr>
        <w:t>文件”“标书关联”“标书检查”“电子签名”“生成电子标书”等操作；</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5.</w:t>
      </w:r>
      <w:r>
        <w:rPr>
          <w:rFonts w:ascii="宋体" w:hAnsi="宋体" w:cs="宋体"/>
          <w:sz w:val="24"/>
        </w:rPr>
        <w:t>采购</w:t>
      </w:r>
      <w:r>
        <w:rPr>
          <w:rFonts w:ascii="宋体" w:hAnsi="宋体" w:cs="宋体" w:hint="eastAsia"/>
          <w:sz w:val="24"/>
        </w:rPr>
        <w:t>人将依托</w:t>
      </w:r>
      <w:r>
        <w:rPr>
          <w:rFonts w:ascii="宋体" w:hAnsi="宋体" w:cs="宋体" w:hint="eastAsia"/>
          <w:sz w:val="24"/>
          <w:u w:val="single"/>
        </w:rPr>
        <w:t>乐采云平台</w:t>
      </w:r>
      <w:r>
        <w:rPr>
          <w:rFonts w:ascii="宋体" w:hAnsi="宋体" w:cs="宋体" w:hint="eastAsia"/>
          <w:sz w:val="24"/>
        </w:rPr>
        <w:t>完成本项目的电子交易活动，不接受未按上述方式获取</w:t>
      </w:r>
      <w:r>
        <w:rPr>
          <w:rFonts w:ascii="宋体" w:hAnsi="宋体" w:cs="宋体"/>
          <w:sz w:val="24"/>
        </w:rPr>
        <w:t>采购</w:t>
      </w:r>
      <w:r>
        <w:rPr>
          <w:rFonts w:ascii="宋体" w:hAnsi="宋体" w:cs="宋体" w:hint="eastAsia"/>
          <w:sz w:val="24"/>
        </w:rPr>
        <w:t>文件的供应商进行响应活动；</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6.未按上述方式获取</w:t>
      </w:r>
      <w:r>
        <w:rPr>
          <w:rFonts w:ascii="宋体" w:hAnsi="宋体" w:cs="宋体"/>
          <w:sz w:val="24"/>
        </w:rPr>
        <w:t>采购</w:t>
      </w:r>
      <w:r>
        <w:rPr>
          <w:rFonts w:ascii="宋体" w:hAnsi="宋体" w:cs="宋体" w:hint="eastAsia"/>
          <w:sz w:val="24"/>
        </w:rPr>
        <w:t>文件的供应商对该文件提出的质疑，</w:t>
      </w:r>
      <w:r>
        <w:rPr>
          <w:rFonts w:ascii="宋体" w:hAnsi="宋体" w:cs="宋体"/>
          <w:sz w:val="24"/>
        </w:rPr>
        <w:t>采购</w:t>
      </w:r>
      <w:r>
        <w:rPr>
          <w:rFonts w:ascii="宋体" w:hAnsi="宋体" w:cs="宋体" w:hint="eastAsia"/>
          <w:sz w:val="24"/>
        </w:rPr>
        <w:t>人将不予处理；</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7.响应文件的传输递交：</w:t>
      </w:r>
      <w:r>
        <w:rPr>
          <w:rFonts w:ascii="宋体" w:hAnsi="宋体" w:cs="宋体"/>
          <w:sz w:val="24"/>
        </w:rPr>
        <w:t>供应商</w:t>
      </w:r>
      <w:r>
        <w:rPr>
          <w:rFonts w:ascii="宋体" w:hAnsi="宋体" w:cs="宋体" w:hint="eastAsia"/>
          <w:sz w:val="24"/>
        </w:rPr>
        <w:t>应在响应文件递交截止时间前将加密的响应文件上传至</w:t>
      </w:r>
      <w:r>
        <w:rPr>
          <w:rFonts w:ascii="宋体" w:hAnsi="宋体" w:cs="宋体" w:hint="eastAsia"/>
          <w:sz w:val="24"/>
          <w:u w:val="single"/>
        </w:rPr>
        <w:t>乐采云平台</w:t>
      </w:r>
      <w:r>
        <w:rPr>
          <w:rFonts w:ascii="宋体" w:hAnsi="宋体" w:cs="宋体" w:hint="eastAsia"/>
          <w:sz w:val="24"/>
        </w:rPr>
        <w:t>，响应文件递交截止时间以后上传递交的响应文件将被拒收；</w:t>
      </w:r>
    </w:p>
    <w:p w:rsidR="00C05A8D" w:rsidRDefault="00D61CCC">
      <w:pPr>
        <w:adjustRightInd w:val="0"/>
        <w:snapToGrid w:val="0"/>
        <w:spacing w:line="360" w:lineRule="auto"/>
        <w:ind w:firstLineChars="200" w:firstLine="480"/>
      </w:pPr>
      <w:r>
        <w:rPr>
          <w:rFonts w:ascii="宋体" w:hAnsi="宋体" w:cs="宋体" w:hint="eastAsia"/>
          <w:sz w:val="24"/>
        </w:rPr>
        <w:t>8.响应文件的解密：</w:t>
      </w:r>
      <w:r>
        <w:rPr>
          <w:rFonts w:ascii="宋体" w:hAnsi="宋体" w:cs="宋体"/>
          <w:sz w:val="24"/>
        </w:rPr>
        <w:t>供应商</w:t>
      </w:r>
      <w:r>
        <w:rPr>
          <w:rFonts w:ascii="宋体" w:hAnsi="宋体" w:cs="宋体" w:hint="eastAsia"/>
          <w:sz w:val="24"/>
        </w:rPr>
        <w:t>按照</w:t>
      </w:r>
      <w:r>
        <w:rPr>
          <w:rFonts w:ascii="宋体" w:hAnsi="宋体" w:cs="宋体" w:hint="eastAsia"/>
          <w:sz w:val="24"/>
          <w:u w:val="single"/>
        </w:rPr>
        <w:t>乐采云平台</w:t>
      </w:r>
      <w:r>
        <w:rPr>
          <w:rFonts w:ascii="宋体" w:hAnsi="宋体" w:cs="宋体" w:hint="eastAsia"/>
          <w:sz w:val="24"/>
        </w:rPr>
        <w:t>提示和</w:t>
      </w:r>
      <w:r>
        <w:rPr>
          <w:rFonts w:ascii="宋体" w:hAnsi="宋体" w:cs="宋体"/>
          <w:sz w:val="24"/>
        </w:rPr>
        <w:t>采购</w:t>
      </w:r>
      <w:r>
        <w:rPr>
          <w:rFonts w:ascii="宋体" w:hAnsi="宋体" w:cs="宋体" w:hint="eastAsia"/>
          <w:sz w:val="24"/>
        </w:rPr>
        <w:t>文件的规定在30分钟内完成在线解密。响应文件已按时解密的，除</w:t>
      </w:r>
      <w:r>
        <w:rPr>
          <w:rFonts w:ascii="宋体" w:hAnsi="宋体" w:cs="宋体"/>
          <w:sz w:val="24"/>
        </w:rPr>
        <w:t>采购</w:t>
      </w:r>
      <w:r>
        <w:rPr>
          <w:rFonts w:ascii="宋体" w:hAnsi="宋体" w:cs="宋体" w:hint="eastAsia"/>
          <w:sz w:val="24"/>
        </w:rPr>
        <w:t>文件有约定外，备份响应文件自动失效。响应文件未按时解密时，应按照以下方式处理：</w:t>
      </w:r>
      <w:r>
        <w:rPr>
          <w:rFonts w:ascii="Calibri" w:hAnsi="Calibri" w:cs="Calibri"/>
          <w:sz w:val="24"/>
        </w:rPr>
        <w:t>①</w:t>
      </w:r>
      <w:r>
        <w:rPr>
          <w:rFonts w:ascii="宋体" w:hAnsi="宋体" w:cs="宋体" w:hint="eastAsia"/>
          <w:sz w:val="24"/>
        </w:rPr>
        <w:t>因</w:t>
      </w:r>
      <w:r>
        <w:rPr>
          <w:rFonts w:ascii="宋体" w:hAnsi="宋体" w:cs="宋体"/>
          <w:sz w:val="24"/>
        </w:rPr>
        <w:t>供应商</w:t>
      </w:r>
      <w:r>
        <w:rPr>
          <w:rFonts w:ascii="宋体" w:hAnsi="宋体" w:cs="宋体" w:hint="eastAsia"/>
          <w:sz w:val="24"/>
        </w:rPr>
        <w:t>原因造成未解密的，视为撤销其响应文件；</w:t>
      </w:r>
      <w:r>
        <w:rPr>
          <w:rFonts w:ascii="Calibri" w:hAnsi="Calibri" w:cs="Calibri"/>
          <w:sz w:val="24"/>
        </w:rPr>
        <w:t>②</w:t>
      </w:r>
      <w:r>
        <w:rPr>
          <w:rFonts w:ascii="宋体" w:hAnsi="宋体" w:cs="宋体"/>
          <w:sz w:val="24"/>
        </w:rPr>
        <w:t>因</w:t>
      </w:r>
      <w:r>
        <w:rPr>
          <w:rFonts w:ascii="宋体" w:hAnsi="宋体" w:cs="宋体" w:hint="eastAsia"/>
          <w:sz w:val="24"/>
        </w:rPr>
        <w:t>非</w:t>
      </w:r>
      <w:r>
        <w:rPr>
          <w:rFonts w:ascii="宋体" w:hAnsi="宋体" w:cs="宋体"/>
          <w:sz w:val="24"/>
        </w:rPr>
        <w:t>供应商</w:t>
      </w:r>
      <w:r>
        <w:rPr>
          <w:rFonts w:ascii="宋体" w:hAnsi="宋体" w:cs="宋体" w:hint="eastAsia"/>
          <w:sz w:val="24"/>
        </w:rPr>
        <w:t>原因</w:t>
      </w:r>
      <w:r>
        <w:rPr>
          <w:rFonts w:ascii="宋体" w:hAnsi="宋体" w:cs="宋体"/>
          <w:sz w:val="24"/>
        </w:rPr>
        <w:t>造成未解密的，在征得采购</w:t>
      </w:r>
      <w:r>
        <w:rPr>
          <w:rFonts w:ascii="宋体" w:hAnsi="宋体" w:cs="宋体" w:hint="eastAsia"/>
          <w:sz w:val="24"/>
        </w:rPr>
        <w:t>人相关管理</w:t>
      </w:r>
      <w:r>
        <w:rPr>
          <w:rFonts w:ascii="宋体" w:hAnsi="宋体" w:cs="宋体"/>
          <w:sz w:val="24"/>
        </w:rPr>
        <w:t>部门同意后，可延长解密时间或延期解密</w:t>
      </w:r>
      <w:r>
        <w:rPr>
          <w:rFonts w:ascii="宋体" w:hAnsi="宋体" w:cs="宋体" w:hint="eastAsia"/>
          <w:sz w:val="24"/>
        </w:rPr>
        <w:t>；</w:t>
      </w:r>
      <w:r>
        <w:rPr>
          <w:rFonts w:ascii="Calibri" w:hAnsi="Calibri" w:cs="Calibri"/>
          <w:sz w:val="24"/>
        </w:rPr>
        <w:t>③</w:t>
      </w:r>
      <w:r>
        <w:rPr>
          <w:rFonts w:ascii="宋体" w:hAnsi="宋体" w:cs="宋体"/>
          <w:sz w:val="24"/>
        </w:rPr>
        <w:t>因</w:t>
      </w:r>
      <w:r>
        <w:rPr>
          <w:rFonts w:ascii="宋体" w:hAnsi="宋体" w:cs="宋体" w:hint="eastAsia"/>
          <w:sz w:val="24"/>
        </w:rPr>
        <w:t>非</w:t>
      </w:r>
      <w:r>
        <w:rPr>
          <w:rFonts w:ascii="宋体" w:hAnsi="宋体" w:cs="宋体"/>
          <w:sz w:val="24"/>
        </w:rPr>
        <w:t>供应商</w:t>
      </w:r>
      <w:r>
        <w:rPr>
          <w:rFonts w:ascii="宋体" w:hAnsi="宋体" w:cs="宋体" w:hint="eastAsia"/>
          <w:sz w:val="24"/>
        </w:rPr>
        <w:t>原因</w:t>
      </w:r>
      <w:r>
        <w:rPr>
          <w:rFonts w:ascii="宋体" w:hAnsi="宋体" w:cs="宋体"/>
          <w:sz w:val="24"/>
        </w:rPr>
        <w:t>造成未解密</w:t>
      </w:r>
      <w:r>
        <w:rPr>
          <w:rFonts w:ascii="宋体" w:hAnsi="宋体" w:cs="宋体" w:hint="eastAsia"/>
          <w:sz w:val="24"/>
        </w:rPr>
        <w:t>或经延长、延期仍无法解密时</w:t>
      </w:r>
      <w:r>
        <w:rPr>
          <w:rFonts w:ascii="宋体" w:hAnsi="宋体" w:cs="宋体"/>
          <w:sz w:val="24"/>
        </w:rPr>
        <w:t>，供应商提供了备份</w:t>
      </w:r>
      <w:r>
        <w:rPr>
          <w:rFonts w:ascii="宋体" w:hAnsi="宋体" w:cs="宋体" w:hint="eastAsia"/>
          <w:sz w:val="24"/>
        </w:rPr>
        <w:t>响应</w:t>
      </w:r>
      <w:r>
        <w:rPr>
          <w:rFonts w:ascii="宋体" w:hAnsi="宋体" w:cs="宋体"/>
          <w:sz w:val="24"/>
        </w:rPr>
        <w:t>文件的，以备份</w:t>
      </w:r>
      <w:r>
        <w:rPr>
          <w:rFonts w:ascii="宋体" w:hAnsi="宋体" w:cs="宋体" w:hint="eastAsia"/>
          <w:sz w:val="24"/>
        </w:rPr>
        <w:t>响应</w:t>
      </w:r>
      <w:r>
        <w:rPr>
          <w:rFonts w:ascii="宋体" w:hAnsi="宋体" w:cs="宋体"/>
          <w:sz w:val="24"/>
        </w:rPr>
        <w:t>文件作为依据</w:t>
      </w:r>
      <w:r>
        <w:rPr>
          <w:rFonts w:ascii="宋体" w:hAnsi="宋体" w:cs="宋体" w:hint="eastAsia"/>
          <w:sz w:val="24"/>
        </w:rPr>
        <w:t>；未提供备份响应文件的，视为撤回响应文件；</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lastRenderedPageBreak/>
        <w:t>9.电子</w:t>
      </w:r>
      <w:r>
        <w:rPr>
          <w:rFonts w:ascii="宋体" w:hAnsi="宋体" w:cs="宋体"/>
          <w:sz w:val="24"/>
        </w:rPr>
        <w:t>采购</w:t>
      </w:r>
      <w:r>
        <w:rPr>
          <w:rFonts w:ascii="宋体" w:hAnsi="宋体" w:cs="宋体" w:hint="eastAsia"/>
          <w:sz w:val="24"/>
        </w:rPr>
        <w:t>的终止：电子</w:t>
      </w:r>
      <w:r>
        <w:rPr>
          <w:rFonts w:ascii="宋体" w:hAnsi="宋体" w:cs="宋体"/>
          <w:sz w:val="24"/>
        </w:rPr>
        <w:t>采购</w:t>
      </w:r>
      <w:r>
        <w:rPr>
          <w:rFonts w:ascii="宋体" w:hAnsi="宋体" w:cs="宋体" w:hint="eastAsia"/>
          <w:sz w:val="24"/>
        </w:rPr>
        <w:t>过程中出现以下情形之一，可终止电子采购活动：</w:t>
      </w:r>
      <w:r>
        <w:rPr>
          <w:rFonts w:ascii="Calibri" w:hAnsi="Calibri" w:cs="Calibri"/>
          <w:sz w:val="24"/>
        </w:rPr>
        <w:t>①</w:t>
      </w:r>
      <w:r>
        <w:rPr>
          <w:rFonts w:ascii="Calibri" w:hAnsi="Calibri" w:cs="Calibri" w:hint="eastAsia"/>
          <w:sz w:val="24"/>
          <w:u w:val="single"/>
        </w:rPr>
        <w:t>乐采云平台</w:t>
      </w:r>
      <w:r>
        <w:rPr>
          <w:rFonts w:ascii="宋体" w:hAnsi="宋体" w:cs="宋体" w:hint="eastAsia"/>
          <w:sz w:val="24"/>
        </w:rPr>
        <w:t>发生故障而无法登录访问的；</w:t>
      </w:r>
      <w:r>
        <w:rPr>
          <w:rFonts w:ascii="Calibri" w:hAnsi="Calibri" w:cs="Calibri"/>
          <w:sz w:val="24"/>
        </w:rPr>
        <w:t>②</w:t>
      </w:r>
      <w:r>
        <w:rPr>
          <w:rFonts w:ascii="Calibri" w:hAnsi="Calibri" w:cs="Calibri" w:hint="eastAsia"/>
          <w:sz w:val="24"/>
          <w:u w:val="single"/>
        </w:rPr>
        <w:t>乐采云平台</w:t>
      </w:r>
      <w:r>
        <w:rPr>
          <w:rFonts w:ascii="宋体" w:hAnsi="宋体" w:cs="宋体" w:hint="eastAsia"/>
          <w:sz w:val="24"/>
        </w:rPr>
        <w:t>功能模块出现错误，不能进行正常操作的；</w:t>
      </w:r>
      <w:r>
        <w:rPr>
          <w:rFonts w:ascii="Calibri" w:hAnsi="Calibri" w:cs="Calibri"/>
          <w:sz w:val="24"/>
        </w:rPr>
        <w:t>③</w:t>
      </w:r>
      <w:r>
        <w:rPr>
          <w:rFonts w:ascii="Calibri" w:hAnsi="Calibri" w:cs="Calibri" w:hint="eastAsia"/>
          <w:sz w:val="24"/>
          <w:u w:val="single"/>
        </w:rPr>
        <w:t>乐采云平台</w:t>
      </w:r>
      <w:r>
        <w:rPr>
          <w:rFonts w:ascii="宋体" w:hAnsi="宋体" w:cs="宋体" w:hint="eastAsia"/>
          <w:sz w:val="24"/>
        </w:rPr>
        <w:t>发现严重安全漏洞，有潜在泄密危险的；</w:t>
      </w:r>
      <w:r w:rsidR="00680194">
        <w:rPr>
          <w:rFonts w:ascii="Calibri" w:hAnsi="Calibri" w:cs="Calibri" w:hint="eastAsia"/>
          <w:sz w:val="24"/>
        </w:rPr>
        <w:fldChar w:fldCharType="begin"/>
      </w:r>
      <w:r>
        <w:rPr>
          <w:rFonts w:ascii="Calibri" w:hAnsi="Calibri" w:cs="Calibri" w:hint="eastAsia"/>
          <w:sz w:val="24"/>
        </w:rPr>
        <w:instrText xml:space="preserve"> = 4 \* GB3 \* MERGEFORMAT </w:instrText>
      </w:r>
      <w:r w:rsidR="00680194">
        <w:rPr>
          <w:rFonts w:ascii="Calibri" w:hAnsi="Calibri" w:cs="Calibri" w:hint="eastAsia"/>
          <w:sz w:val="24"/>
        </w:rPr>
        <w:fldChar w:fldCharType="separate"/>
      </w:r>
      <w:r>
        <w:rPr>
          <w:rFonts w:ascii="Calibri" w:hAnsi="Calibri" w:cs="Calibri"/>
          <w:sz w:val="24"/>
        </w:rPr>
        <w:t>④</w:t>
      </w:r>
      <w:r w:rsidR="00680194">
        <w:rPr>
          <w:rFonts w:ascii="Calibri" w:hAnsi="Calibri" w:cs="Calibri" w:hint="eastAsia"/>
          <w:sz w:val="24"/>
        </w:rPr>
        <w:fldChar w:fldCharType="end"/>
      </w:r>
      <w:r>
        <w:rPr>
          <w:rFonts w:ascii="Calibri" w:hAnsi="Calibri" w:cs="Calibri" w:hint="eastAsia"/>
          <w:sz w:val="24"/>
        </w:rPr>
        <w:t>其</w:t>
      </w:r>
      <w:r>
        <w:rPr>
          <w:rFonts w:ascii="宋体" w:hAnsi="宋体" w:cs="宋体" w:hint="eastAsia"/>
          <w:sz w:val="24"/>
        </w:rPr>
        <w:t>他</w:t>
      </w:r>
      <w:r>
        <w:rPr>
          <w:rFonts w:ascii="Calibri" w:hAnsi="Calibri" w:cs="Calibri" w:hint="eastAsia"/>
          <w:sz w:val="24"/>
          <w:u w:val="single"/>
        </w:rPr>
        <w:t>乐采云平台</w:t>
      </w:r>
      <w:r>
        <w:rPr>
          <w:rFonts w:ascii="宋体" w:hAnsi="宋体" w:cs="宋体" w:hint="eastAsia"/>
          <w:sz w:val="24"/>
        </w:rPr>
        <w:t>无法正常运行，或无法保证电子</w:t>
      </w:r>
      <w:r>
        <w:rPr>
          <w:rFonts w:ascii="宋体" w:hAnsi="宋体" w:cs="宋体"/>
          <w:sz w:val="24"/>
        </w:rPr>
        <w:t>采购</w:t>
      </w:r>
      <w:r>
        <w:rPr>
          <w:rFonts w:ascii="宋体" w:hAnsi="宋体" w:cs="宋体" w:hint="eastAsia"/>
          <w:sz w:val="24"/>
        </w:rPr>
        <w:t>活动的公平、公正和安全的情况。出现上述情形之一，经评审小组评估不影响采购公平、公正性的，可以待上述情形消除后继续开展电子</w:t>
      </w:r>
      <w:r>
        <w:rPr>
          <w:rFonts w:ascii="宋体" w:hAnsi="宋体" w:cs="宋体"/>
          <w:sz w:val="24"/>
        </w:rPr>
        <w:t>采购</w:t>
      </w:r>
      <w:r>
        <w:rPr>
          <w:rFonts w:ascii="宋体" w:hAnsi="宋体" w:cs="宋体" w:hint="eastAsia"/>
          <w:sz w:val="24"/>
        </w:rPr>
        <w:t>活动，也可以决定某些环节以纸质形式进行，影响或可能影响采购公平、公正性的，应当重新组织采购活动；</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10.具体操作指南：详见</w:t>
      </w:r>
      <w:r>
        <w:rPr>
          <w:rFonts w:ascii="宋体" w:hAnsi="宋体" w:cs="宋体" w:hint="eastAsia"/>
          <w:sz w:val="24"/>
          <w:u w:val="single"/>
        </w:rPr>
        <w:t>乐采云平台</w:t>
      </w:r>
      <w:r>
        <w:rPr>
          <w:rFonts w:ascii="宋体" w:hAnsi="宋体" w:cs="宋体" w:hint="eastAsia"/>
          <w:sz w:val="24"/>
        </w:rPr>
        <w:t>“服务中心-帮助文档-项目采购-操作流程-电子招投标-政府采购项目电子交易管理操作指南-供应商”。</w:t>
      </w:r>
    </w:p>
    <w:p w:rsidR="00C05A8D" w:rsidRDefault="00D61CCC" w:rsidP="00D61CCC">
      <w:pPr>
        <w:adjustRightInd w:val="0"/>
        <w:snapToGrid w:val="0"/>
        <w:spacing w:line="360" w:lineRule="auto"/>
        <w:ind w:firstLineChars="200" w:firstLine="482"/>
        <w:rPr>
          <w:b/>
          <w:bCs/>
          <w:sz w:val="24"/>
        </w:rPr>
      </w:pPr>
      <w:r>
        <w:rPr>
          <w:rFonts w:hint="eastAsia"/>
          <w:b/>
          <w:bCs/>
          <w:sz w:val="24"/>
        </w:rPr>
        <w:t>七、联系方式</w:t>
      </w:r>
    </w:p>
    <w:tbl>
      <w:tblPr>
        <w:tblW w:w="7200" w:type="dxa"/>
        <w:tblInd w:w="552" w:type="dxa"/>
        <w:tblLayout w:type="fixed"/>
        <w:tblLook w:val="04A0"/>
      </w:tblPr>
      <w:tblGrid>
        <w:gridCol w:w="7200"/>
      </w:tblGrid>
      <w:tr w:rsidR="00C05A8D">
        <w:trPr>
          <w:trHeight w:val="558"/>
        </w:trPr>
        <w:tc>
          <w:tcPr>
            <w:tcW w:w="7200" w:type="dxa"/>
          </w:tcPr>
          <w:p w:rsidR="00C05A8D" w:rsidRDefault="00D61CCC">
            <w:pPr>
              <w:adjustRightInd w:val="0"/>
              <w:snapToGrid w:val="0"/>
              <w:spacing w:line="360" w:lineRule="auto"/>
              <w:rPr>
                <w:sz w:val="24"/>
              </w:rPr>
            </w:pPr>
            <w:r>
              <w:rPr>
                <w:rFonts w:ascii="宋体" w:hAnsi="宋体" w:cs="仿宋" w:hint="eastAsia"/>
                <w:sz w:val="24"/>
              </w:rPr>
              <w:t>采购人：</w:t>
            </w:r>
            <w:r w:rsidR="00E92DF0" w:rsidRPr="00E92DF0">
              <w:rPr>
                <w:rFonts w:ascii="宋体" w:hAnsi="宋体" w:cs="仿宋" w:hint="eastAsia"/>
                <w:sz w:val="24"/>
                <w:u w:val="single"/>
              </w:rPr>
              <w:t>浙江省烟草公司宁波市公司</w:t>
            </w:r>
          </w:p>
        </w:tc>
      </w:tr>
      <w:tr w:rsidR="00C05A8D">
        <w:trPr>
          <w:trHeight w:val="558"/>
        </w:trPr>
        <w:tc>
          <w:tcPr>
            <w:tcW w:w="7200" w:type="dxa"/>
          </w:tcPr>
          <w:p w:rsidR="00C05A8D" w:rsidRDefault="00D61CCC">
            <w:pPr>
              <w:adjustRightInd w:val="0"/>
              <w:snapToGrid w:val="0"/>
              <w:spacing w:line="360" w:lineRule="auto"/>
              <w:rPr>
                <w:sz w:val="24"/>
              </w:rPr>
            </w:pPr>
            <w:r>
              <w:rPr>
                <w:rFonts w:ascii="宋体" w:hAnsi="宋体" w:cs="仿宋" w:hint="eastAsia"/>
                <w:sz w:val="24"/>
              </w:rPr>
              <w:t>地  址：</w:t>
            </w:r>
            <w:r w:rsidR="00E92DF0">
              <w:rPr>
                <w:rFonts w:ascii="宋体" w:hAnsi="宋体"/>
                <w:sz w:val="24"/>
                <w:u w:val="single"/>
              </w:rPr>
              <w:t>宁波市高新区凌云路75号</w:t>
            </w:r>
          </w:p>
        </w:tc>
      </w:tr>
      <w:tr w:rsidR="00C05A8D">
        <w:trPr>
          <w:trHeight w:val="558"/>
        </w:trPr>
        <w:tc>
          <w:tcPr>
            <w:tcW w:w="7200" w:type="dxa"/>
            <w:vAlign w:val="center"/>
          </w:tcPr>
          <w:p w:rsidR="00C05A8D" w:rsidRDefault="00D61CCC">
            <w:pPr>
              <w:widowControl/>
              <w:adjustRightInd w:val="0"/>
              <w:snapToGrid w:val="0"/>
              <w:spacing w:line="360" w:lineRule="auto"/>
              <w:jc w:val="left"/>
              <w:rPr>
                <w:rFonts w:ascii="宋体" w:hAnsi="宋体" w:cs="仿宋"/>
                <w:sz w:val="24"/>
              </w:rPr>
            </w:pPr>
            <w:r>
              <w:rPr>
                <w:rFonts w:ascii="宋体" w:hAnsi="宋体" w:cs="仿宋" w:hint="eastAsia"/>
                <w:sz w:val="24"/>
              </w:rPr>
              <w:t>联系人：</w:t>
            </w:r>
            <w:r w:rsidR="00E92DF0">
              <w:rPr>
                <w:rFonts w:ascii="宋体" w:hAnsi="宋体" w:cs="仿宋" w:hint="eastAsia"/>
                <w:sz w:val="24"/>
              </w:rPr>
              <w:t>陆金晶</w:t>
            </w:r>
          </w:p>
        </w:tc>
      </w:tr>
      <w:tr w:rsidR="00C05A8D">
        <w:trPr>
          <w:trHeight w:val="558"/>
        </w:trPr>
        <w:tc>
          <w:tcPr>
            <w:tcW w:w="7200" w:type="dxa"/>
          </w:tcPr>
          <w:p w:rsidR="00C05A8D" w:rsidRDefault="00D61CCC">
            <w:pPr>
              <w:widowControl/>
              <w:adjustRightInd w:val="0"/>
              <w:snapToGrid w:val="0"/>
              <w:spacing w:line="360" w:lineRule="auto"/>
              <w:rPr>
                <w:rFonts w:ascii="宋体" w:hAnsi="宋体" w:cs="仿宋"/>
                <w:sz w:val="24"/>
              </w:rPr>
            </w:pPr>
            <w:r>
              <w:rPr>
                <w:rFonts w:ascii="宋体" w:hAnsi="宋体" w:cs="仿宋" w:hint="eastAsia"/>
                <w:sz w:val="24"/>
              </w:rPr>
              <w:t>电  话：</w:t>
            </w:r>
            <w:r w:rsidR="00E92DF0">
              <w:rPr>
                <w:rFonts w:ascii="宋体" w:hAnsi="宋体" w:cs="仿宋" w:hint="eastAsia"/>
                <w:sz w:val="24"/>
              </w:rPr>
              <w:t>0574-63023716</w:t>
            </w:r>
          </w:p>
        </w:tc>
      </w:tr>
    </w:tbl>
    <w:p w:rsidR="00C05A8D" w:rsidRDefault="00C05A8D" w:rsidP="00C169C1">
      <w:pPr>
        <w:adjustRightInd w:val="0"/>
        <w:snapToGrid w:val="0"/>
        <w:spacing w:line="360" w:lineRule="auto"/>
        <w:rPr>
          <w:sz w:val="24"/>
          <w:u w:val="single"/>
        </w:rPr>
      </w:pPr>
    </w:p>
    <w:p w:rsidR="00E85D6E" w:rsidRDefault="00E85D6E">
      <w:pPr>
        <w:adjustRightInd w:val="0"/>
        <w:snapToGrid w:val="0"/>
        <w:spacing w:line="360" w:lineRule="auto"/>
        <w:ind w:firstLineChars="2465" w:firstLine="5916"/>
        <w:rPr>
          <w:rFonts w:ascii="宋体" w:hAnsi="宋体" w:cs="仿宋"/>
          <w:sz w:val="24"/>
          <w:u w:val="single"/>
        </w:rPr>
      </w:pPr>
      <w:r w:rsidRPr="00E92DF0">
        <w:rPr>
          <w:rFonts w:ascii="宋体" w:hAnsi="宋体" w:cs="仿宋" w:hint="eastAsia"/>
          <w:sz w:val="24"/>
          <w:u w:val="single"/>
        </w:rPr>
        <w:t>浙江省烟草公司宁波市公司</w:t>
      </w:r>
    </w:p>
    <w:p w:rsidR="00C05A8D" w:rsidRDefault="00E85D6E">
      <w:pPr>
        <w:adjustRightInd w:val="0"/>
        <w:snapToGrid w:val="0"/>
        <w:spacing w:line="360" w:lineRule="auto"/>
        <w:ind w:firstLineChars="2465" w:firstLine="5916"/>
        <w:rPr>
          <w:rFonts w:ascii="宋体" w:hAnsi="宋体"/>
          <w:snapToGrid w:val="0"/>
          <w:kern w:val="0"/>
          <w:sz w:val="24"/>
        </w:rPr>
      </w:pPr>
      <w:r>
        <w:rPr>
          <w:rFonts w:ascii="宋体" w:hAnsi="宋体" w:cs="仿宋" w:hint="eastAsia"/>
          <w:sz w:val="24"/>
          <w:u w:val="single"/>
        </w:rPr>
        <w:t>2024</w:t>
      </w:r>
      <w:r w:rsidR="00D61CCC">
        <w:rPr>
          <w:rFonts w:ascii="宋体" w:hAnsi="宋体"/>
          <w:snapToGrid w:val="0"/>
          <w:kern w:val="0"/>
          <w:sz w:val="24"/>
        </w:rPr>
        <w:t>年</w:t>
      </w:r>
      <w:r>
        <w:rPr>
          <w:rFonts w:ascii="宋体" w:hAnsi="宋体" w:hint="eastAsia"/>
          <w:snapToGrid w:val="0"/>
          <w:kern w:val="0"/>
          <w:sz w:val="24"/>
        </w:rPr>
        <w:t xml:space="preserve"> </w:t>
      </w:r>
      <w:r w:rsidR="00C169C1">
        <w:rPr>
          <w:rFonts w:ascii="宋体" w:hAnsi="宋体" w:hint="eastAsia"/>
          <w:snapToGrid w:val="0"/>
          <w:kern w:val="0"/>
          <w:sz w:val="24"/>
        </w:rPr>
        <w:t>1</w:t>
      </w:r>
      <w:r w:rsidR="00647EE9">
        <w:rPr>
          <w:rFonts w:ascii="宋体" w:hAnsi="宋体" w:hint="eastAsia"/>
          <w:snapToGrid w:val="0"/>
          <w:kern w:val="0"/>
          <w:sz w:val="24"/>
        </w:rPr>
        <w:t>2</w:t>
      </w:r>
      <w:r w:rsidR="00D61CCC">
        <w:rPr>
          <w:rFonts w:ascii="宋体" w:hAnsi="宋体"/>
          <w:snapToGrid w:val="0"/>
          <w:kern w:val="0"/>
          <w:sz w:val="24"/>
        </w:rPr>
        <w:t>月</w:t>
      </w:r>
      <w:r w:rsidR="00F11A5D">
        <w:rPr>
          <w:rFonts w:ascii="宋体" w:hAnsi="宋体" w:hint="eastAsia"/>
          <w:snapToGrid w:val="0"/>
          <w:kern w:val="0"/>
          <w:sz w:val="24"/>
        </w:rPr>
        <w:t xml:space="preserve">   </w:t>
      </w:r>
      <w:r w:rsidR="00D61CCC">
        <w:rPr>
          <w:rFonts w:ascii="宋体" w:hAnsi="宋体"/>
          <w:snapToGrid w:val="0"/>
          <w:kern w:val="0"/>
          <w:sz w:val="24"/>
        </w:rPr>
        <w:t>日</w:t>
      </w:r>
    </w:p>
    <w:p w:rsidR="00C05A8D" w:rsidRDefault="00D61CCC">
      <w:pPr>
        <w:adjustRightInd w:val="0"/>
        <w:snapToGrid w:val="0"/>
        <w:spacing w:line="360" w:lineRule="auto"/>
        <w:ind w:firstLineChars="2465" w:firstLine="6902"/>
        <w:rPr>
          <w:rFonts w:ascii="宋体" w:hAnsi="宋体" w:cs="宋体"/>
          <w:b/>
          <w:szCs w:val="32"/>
        </w:rPr>
      </w:pPr>
      <w:r>
        <w:rPr>
          <w:rFonts w:ascii="仿宋_GB2312" w:eastAsia="仿宋_GB2312"/>
          <w:sz w:val="28"/>
          <w:szCs w:val="28"/>
        </w:rPr>
        <w:br w:type="page"/>
      </w:r>
    </w:p>
    <w:p w:rsidR="00C05A8D" w:rsidRDefault="00D61CCC">
      <w:pPr>
        <w:pStyle w:val="10"/>
        <w:rPr>
          <w:color w:val="auto"/>
        </w:rPr>
      </w:pPr>
      <w:bookmarkStart w:id="9" w:name="_Toc135042133"/>
      <w:r>
        <w:rPr>
          <w:rFonts w:hint="eastAsia"/>
          <w:color w:val="auto"/>
        </w:rPr>
        <w:lastRenderedPageBreak/>
        <w:t>第二章</w:t>
      </w:r>
      <w:bookmarkStart w:id="10" w:name="_Toc8189"/>
      <w:r>
        <w:rPr>
          <w:rFonts w:hint="eastAsia"/>
          <w:color w:val="auto"/>
        </w:rPr>
        <w:t>供应商须知</w:t>
      </w:r>
      <w:bookmarkEnd w:id="9"/>
      <w:bookmarkEnd w:id="10"/>
    </w:p>
    <w:p w:rsidR="00C05A8D" w:rsidRDefault="00D61CCC">
      <w:pPr>
        <w:pStyle w:val="2"/>
      </w:pPr>
      <w:bookmarkStart w:id="11" w:name="_Toc16786"/>
      <w:r>
        <w:rPr>
          <w:rFonts w:hint="eastAsia"/>
        </w:rPr>
        <w:t>供应商须知前附表</w:t>
      </w:r>
      <w:bookmarkEnd w:id="11"/>
    </w:p>
    <w:p w:rsidR="00C05A8D" w:rsidRDefault="00C05A8D"/>
    <w:tbl>
      <w:tblPr>
        <w:tblW w:w="9617" w:type="dxa"/>
        <w:tblInd w:w="12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977"/>
        <w:gridCol w:w="1590"/>
        <w:gridCol w:w="7050"/>
      </w:tblGrid>
      <w:tr w:rsidR="00C05A8D">
        <w:tc>
          <w:tcPr>
            <w:tcW w:w="977" w:type="dxa"/>
            <w:vAlign w:val="center"/>
          </w:tcPr>
          <w:p w:rsidR="00C05A8D" w:rsidRDefault="00D61CCC">
            <w:pPr>
              <w:adjustRightInd w:val="0"/>
              <w:snapToGrid w:val="0"/>
              <w:jc w:val="center"/>
              <w:rPr>
                <w:rFonts w:ascii="宋体" w:hAnsi="宋体" w:cs="宋体"/>
                <w:b/>
                <w:bCs/>
                <w:szCs w:val="21"/>
              </w:rPr>
            </w:pPr>
            <w:r>
              <w:rPr>
                <w:rFonts w:ascii="宋体" w:hAnsi="宋体" w:cs="宋体" w:hint="eastAsia"/>
                <w:b/>
                <w:bCs/>
                <w:szCs w:val="21"/>
              </w:rPr>
              <w:t>条款号</w:t>
            </w:r>
          </w:p>
        </w:tc>
        <w:tc>
          <w:tcPr>
            <w:tcW w:w="1590" w:type="dxa"/>
            <w:vAlign w:val="center"/>
          </w:tcPr>
          <w:p w:rsidR="00C05A8D" w:rsidRDefault="00D61CCC">
            <w:pPr>
              <w:adjustRightInd w:val="0"/>
              <w:snapToGrid w:val="0"/>
              <w:jc w:val="center"/>
              <w:rPr>
                <w:rFonts w:ascii="宋体" w:hAnsi="宋体" w:cs="宋体"/>
                <w:b/>
                <w:bCs/>
                <w:szCs w:val="21"/>
              </w:rPr>
            </w:pPr>
            <w:r>
              <w:rPr>
                <w:rFonts w:ascii="宋体" w:cs="宋体" w:hint="eastAsia"/>
                <w:b/>
                <w:bCs/>
                <w:szCs w:val="21"/>
              </w:rPr>
              <w:t>条款名称</w:t>
            </w:r>
          </w:p>
        </w:tc>
        <w:tc>
          <w:tcPr>
            <w:tcW w:w="7050" w:type="dxa"/>
            <w:vAlign w:val="center"/>
          </w:tcPr>
          <w:p w:rsidR="00C05A8D" w:rsidRDefault="00D61CCC">
            <w:pPr>
              <w:adjustRightInd w:val="0"/>
              <w:snapToGrid w:val="0"/>
              <w:jc w:val="center"/>
              <w:rPr>
                <w:rFonts w:ascii="宋体" w:hAnsi="宋体" w:cs="宋体"/>
                <w:b/>
                <w:bCs/>
                <w:szCs w:val="21"/>
              </w:rPr>
            </w:pPr>
            <w:r>
              <w:rPr>
                <w:rFonts w:ascii="宋体" w:cs="宋体" w:hint="eastAsia"/>
                <w:b/>
                <w:bCs/>
                <w:szCs w:val="21"/>
              </w:rPr>
              <w:t>编列内容</w:t>
            </w:r>
          </w:p>
        </w:tc>
      </w:tr>
      <w:tr w:rsidR="00C05A8D">
        <w:tc>
          <w:tcPr>
            <w:tcW w:w="977" w:type="dxa"/>
            <w:vAlign w:val="center"/>
          </w:tcPr>
          <w:p w:rsidR="00C05A8D" w:rsidRDefault="00D61CCC">
            <w:pPr>
              <w:adjustRightInd w:val="0"/>
              <w:snapToGrid w:val="0"/>
              <w:spacing w:line="360" w:lineRule="exact"/>
              <w:jc w:val="center"/>
              <w:rPr>
                <w:rFonts w:ascii="宋体" w:hAnsi="宋体" w:cs="宋体"/>
                <w:szCs w:val="21"/>
              </w:rPr>
            </w:pPr>
            <w:r>
              <w:rPr>
                <w:rFonts w:ascii="宋体" w:hAnsi="宋体" w:cs="宋体" w:hint="eastAsia"/>
                <w:szCs w:val="21"/>
              </w:rPr>
              <w:t>2.1</w:t>
            </w:r>
          </w:p>
        </w:tc>
        <w:tc>
          <w:tcPr>
            <w:tcW w:w="1590" w:type="dxa"/>
            <w:vAlign w:val="center"/>
          </w:tcPr>
          <w:p w:rsidR="00C05A8D" w:rsidRDefault="00D61CCC">
            <w:pPr>
              <w:adjustRightInd w:val="0"/>
              <w:snapToGrid w:val="0"/>
              <w:spacing w:line="360" w:lineRule="exact"/>
              <w:ind w:left="-90"/>
              <w:jc w:val="center"/>
              <w:rPr>
                <w:rFonts w:ascii="宋体" w:hAnsi="宋体" w:cs="宋体"/>
                <w:szCs w:val="21"/>
              </w:rPr>
            </w:pPr>
            <w:r>
              <w:rPr>
                <w:rFonts w:ascii="宋体" w:hAnsi="宋体" w:cs="宋体" w:hint="eastAsia"/>
                <w:szCs w:val="21"/>
              </w:rPr>
              <w:t>采购人</w:t>
            </w:r>
          </w:p>
        </w:tc>
        <w:tc>
          <w:tcPr>
            <w:tcW w:w="7050" w:type="dxa"/>
            <w:vAlign w:val="center"/>
          </w:tcPr>
          <w:p w:rsidR="00C05A8D" w:rsidRPr="00112A27" w:rsidRDefault="00D61CCC">
            <w:pPr>
              <w:autoSpaceDE w:val="0"/>
              <w:autoSpaceDN w:val="0"/>
              <w:adjustRightInd w:val="0"/>
              <w:snapToGrid w:val="0"/>
              <w:spacing w:line="360" w:lineRule="exact"/>
              <w:rPr>
                <w:rFonts w:ascii="宋体" w:hAnsi="宋体" w:cs="宋体"/>
                <w:kern w:val="0"/>
                <w:szCs w:val="21"/>
              </w:rPr>
            </w:pPr>
            <w:r>
              <w:rPr>
                <w:rFonts w:ascii="宋体" w:hAnsi="宋体" w:cs="宋体" w:hint="eastAsia"/>
                <w:snapToGrid w:val="0"/>
                <w:kern w:val="0"/>
                <w:szCs w:val="21"/>
              </w:rPr>
              <w:t xml:space="preserve">名    </w:t>
            </w:r>
            <w:r w:rsidRPr="00112A27">
              <w:rPr>
                <w:rFonts w:ascii="宋体" w:hAnsi="宋体" w:cs="宋体" w:hint="eastAsia"/>
                <w:kern w:val="0"/>
                <w:szCs w:val="21"/>
              </w:rPr>
              <w:t>称：</w:t>
            </w:r>
            <w:r w:rsidR="00E85D6E" w:rsidRPr="00112A27">
              <w:rPr>
                <w:rFonts w:ascii="宋体" w:hAnsi="宋体" w:cs="宋体" w:hint="eastAsia"/>
                <w:kern w:val="0"/>
                <w:szCs w:val="21"/>
              </w:rPr>
              <w:t>浙江省烟草公司宁波市公司</w:t>
            </w:r>
            <w:r w:rsidRPr="00112A27">
              <w:rPr>
                <w:rFonts w:ascii="宋体" w:hAnsi="宋体" w:cs="宋体" w:hint="eastAsia"/>
                <w:kern w:val="0"/>
                <w:szCs w:val="21"/>
              </w:rPr>
              <w:t>。</w:t>
            </w:r>
          </w:p>
          <w:p w:rsidR="00C05A8D" w:rsidRPr="00112A27" w:rsidRDefault="00D61CCC">
            <w:pPr>
              <w:autoSpaceDE w:val="0"/>
              <w:autoSpaceDN w:val="0"/>
              <w:adjustRightInd w:val="0"/>
              <w:snapToGrid w:val="0"/>
              <w:spacing w:line="360" w:lineRule="exact"/>
              <w:rPr>
                <w:rFonts w:ascii="宋体" w:hAnsi="宋体" w:cs="宋体"/>
                <w:kern w:val="0"/>
                <w:szCs w:val="21"/>
              </w:rPr>
            </w:pPr>
            <w:r w:rsidRPr="00112A27">
              <w:rPr>
                <w:rFonts w:ascii="宋体" w:hAnsi="宋体" w:cs="宋体" w:hint="eastAsia"/>
                <w:kern w:val="0"/>
                <w:szCs w:val="21"/>
              </w:rPr>
              <w:t>地    址：</w:t>
            </w:r>
            <w:r w:rsidR="00E85D6E" w:rsidRPr="00112A27">
              <w:rPr>
                <w:rFonts w:ascii="宋体" w:hAnsi="宋体" w:cs="宋体"/>
                <w:kern w:val="0"/>
                <w:szCs w:val="21"/>
              </w:rPr>
              <w:t>宁波市高新区凌云路75号</w:t>
            </w:r>
            <w:r w:rsidRPr="00112A27">
              <w:rPr>
                <w:rFonts w:ascii="宋体" w:hAnsi="宋体" w:cs="宋体"/>
                <w:kern w:val="0"/>
                <w:szCs w:val="21"/>
              </w:rPr>
              <w:tab/>
            </w:r>
            <w:r w:rsidRPr="00112A27">
              <w:rPr>
                <w:rFonts w:ascii="宋体" w:hAnsi="宋体" w:cs="宋体" w:hint="eastAsia"/>
                <w:kern w:val="0"/>
                <w:szCs w:val="21"/>
              </w:rPr>
              <w:t>。</w:t>
            </w:r>
          </w:p>
          <w:p w:rsidR="00C05A8D" w:rsidRPr="00112A27" w:rsidRDefault="00D61CCC">
            <w:pPr>
              <w:autoSpaceDE w:val="0"/>
              <w:autoSpaceDN w:val="0"/>
              <w:adjustRightInd w:val="0"/>
              <w:snapToGrid w:val="0"/>
              <w:spacing w:line="360" w:lineRule="exact"/>
              <w:rPr>
                <w:rFonts w:ascii="宋体" w:hAnsi="宋体" w:cs="宋体"/>
                <w:kern w:val="0"/>
                <w:szCs w:val="21"/>
              </w:rPr>
            </w:pPr>
            <w:r>
              <w:rPr>
                <w:rFonts w:ascii="宋体" w:hAnsi="宋体" w:cs="宋体" w:hint="eastAsia"/>
                <w:kern w:val="0"/>
                <w:szCs w:val="21"/>
                <w:lang w:val="zh-CN"/>
              </w:rPr>
              <w:t>联 系 人</w:t>
            </w:r>
            <w:r w:rsidRPr="00112A27">
              <w:rPr>
                <w:rFonts w:ascii="宋体" w:hAnsi="宋体" w:cs="宋体" w:hint="eastAsia"/>
                <w:kern w:val="0"/>
                <w:szCs w:val="21"/>
              </w:rPr>
              <w:t>：</w:t>
            </w:r>
            <w:r w:rsidR="00E85D6E" w:rsidRPr="00112A27">
              <w:rPr>
                <w:rFonts w:ascii="宋体" w:hAnsi="宋体" w:cs="宋体" w:hint="eastAsia"/>
                <w:kern w:val="0"/>
                <w:szCs w:val="21"/>
              </w:rPr>
              <w:t>陆金晶</w:t>
            </w:r>
            <w:r w:rsidRPr="00112A27">
              <w:rPr>
                <w:rFonts w:ascii="宋体" w:hAnsi="宋体" w:cs="宋体"/>
                <w:kern w:val="0"/>
                <w:szCs w:val="21"/>
              </w:rPr>
              <w:tab/>
            </w:r>
            <w:r w:rsidRPr="00112A27">
              <w:rPr>
                <w:rFonts w:ascii="宋体" w:hAnsi="宋体" w:cs="宋体" w:hint="eastAsia"/>
                <w:kern w:val="0"/>
                <w:szCs w:val="21"/>
              </w:rPr>
              <w:t>。</w:t>
            </w:r>
          </w:p>
          <w:p w:rsidR="00C05A8D" w:rsidRDefault="00D61CCC">
            <w:pPr>
              <w:adjustRightInd w:val="0"/>
              <w:snapToGrid w:val="0"/>
              <w:spacing w:line="360" w:lineRule="exact"/>
              <w:rPr>
                <w:rFonts w:ascii="宋体" w:hAnsi="宋体" w:cs="宋体"/>
                <w:szCs w:val="21"/>
              </w:rPr>
            </w:pPr>
            <w:r w:rsidRPr="00112A27">
              <w:rPr>
                <w:rFonts w:ascii="宋体" w:hAnsi="宋体" w:cs="宋体" w:hint="eastAsia"/>
                <w:kern w:val="0"/>
                <w:szCs w:val="21"/>
              </w:rPr>
              <w:t>联系电话：</w:t>
            </w:r>
            <w:r w:rsidR="00E85D6E" w:rsidRPr="00112A27">
              <w:rPr>
                <w:rFonts w:ascii="宋体" w:hAnsi="宋体" w:cs="宋体"/>
                <w:kern w:val="0"/>
                <w:szCs w:val="21"/>
              </w:rPr>
              <w:t>0574-63023716</w:t>
            </w:r>
            <w:r w:rsidRPr="00112A27">
              <w:rPr>
                <w:rFonts w:ascii="宋体" w:hAnsi="宋体" w:cs="宋体"/>
                <w:kern w:val="0"/>
                <w:szCs w:val="21"/>
              </w:rPr>
              <w:tab/>
            </w:r>
            <w:r w:rsidRPr="00112A27">
              <w:rPr>
                <w:rFonts w:ascii="宋体" w:hAnsi="宋体" w:cs="宋体" w:hint="eastAsia"/>
                <w:kern w:val="0"/>
                <w:szCs w:val="21"/>
              </w:rPr>
              <w:t>。</w:t>
            </w:r>
          </w:p>
        </w:tc>
      </w:tr>
      <w:tr w:rsidR="00C05A8D">
        <w:tc>
          <w:tcPr>
            <w:tcW w:w="977" w:type="dxa"/>
            <w:vAlign w:val="center"/>
          </w:tcPr>
          <w:p w:rsidR="00C05A8D" w:rsidRDefault="00D61CCC">
            <w:pPr>
              <w:adjustRightInd w:val="0"/>
              <w:snapToGrid w:val="0"/>
              <w:spacing w:line="360" w:lineRule="exact"/>
              <w:jc w:val="center"/>
              <w:rPr>
                <w:rFonts w:ascii="宋体" w:hAnsi="宋体" w:cs="宋体"/>
                <w:szCs w:val="21"/>
              </w:rPr>
            </w:pPr>
            <w:r>
              <w:rPr>
                <w:rFonts w:ascii="宋体" w:hAnsi="宋体" w:cs="宋体" w:hint="eastAsia"/>
                <w:szCs w:val="21"/>
              </w:rPr>
              <w:t>2.2</w:t>
            </w:r>
          </w:p>
        </w:tc>
        <w:tc>
          <w:tcPr>
            <w:tcW w:w="1590" w:type="dxa"/>
            <w:vAlign w:val="center"/>
          </w:tcPr>
          <w:p w:rsidR="00C05A8D" w:rsidRDefault="00D61CCC">
            <w:pPr>
              <w:adjustRightInd w:val="0"/>
              <w:snapToGrid w:val="0"/>
              <w:spacing w:line="360" w:lineRule="exact"/>
              <w:jc w:val="center"/>
              <w:rPr>
                <w:rFonts w:ascii="宋体" w:hAnsi="宋体" w:cs="宋体"/>
                <w:szCs w:val="21"/>
              </w:rPr>
            </w:pPr>
            <w:r>
              <w:rPr>
                <w:rFonts w:ascii="宋体" w:hAnsi="宋体" w:cs="宋体" w:hint="eastAsia"/>
                <w:szCs w:val="21"/>
              </w:rPr>
              <w:t>采购方式</w:t>
            </w:r>
          </w:p>
        </w:tc>
        <w:tc>
          <w:tcPr>
            <w:tcW w:w="7050" w:type="dxa"/>
            <w:vAlign w:val="center"/>
          </w:tcPr>
          <w:p w:rsidR="00C05A8D" w:rsidRDefault="00D61CCC">
            <w:pPr>
              <w:adjustRightInd w:val="0"/>
              <w:snapToGrid w:val="0"/>
              <w:spacing w:line="360" w:lineRule="exact"/>
              <w:rPr>
                <w:rFonts w:ascii="宋体" w:hAnsi="宋体" w:cs="宋体"/>
                <w:szCs w:val="21"/>
              </w:rPr>
            </w:pPr>
            <w:r>
              <w:rPr>
                <w:rFonts w:ascii="宋体" w:hAnsi="宋体" w:cs="宋体" w:hint="eastAsia"/>
                <w:szCs w:val="21"/>
              </w:rPr>
              <w:t>询价。</w:t>
            </w:r>
          </w:p>
        </w:tc>
      </w:tr>
      <w:tr w:rsidR="00C05A8D">
        <w:tc>
          <w:tcPr>
            <w:tcW w:w="977" w:type="dxa"/>
            <w:vAlign w:val="center"/>
          </w:tcPr>
          <w:p w:rsidR="00C05A8D" w:rsidRDefault="00D61CCC">
            <w:pPr>
              <w:adjustRightInd w:val="0"/>
              <w:snapToGrid w:val="0"/>
              <w:spacing w:line="360" w:lineRule="exact"/>
              <w:jc w:val="center"/>
              <w:rPr>
                <w:rFonts w:ascii="宋体" w:hAnsi="宋体" w:cs="宋体"/>
                <w:szCs w:val="21"/>
              </w:rPr>
            </w:pPr>
            <w:r>
              <w:rPr>
                <w:rFonts w:ascii="宋体" w:hAnsi="宋体" w:cs="宋体" w:hint="eastAsia"/>
                <w:szCs w:val="21"/>
              </w:rPr>
              <w:t>2.3</w:t>
            </w:r>
          </w:p>
        </w:tc>
        <w:tc>
          <w:tcPr>
            <w:tcW w:w="1590" w:type="dxa"/>
            <w:vAlign w:val="center"/>
          </w:tcPr>
          <w:p w:rsidR="00C05A8D" w:rsidRDefault="00D61CCC">
            <w:pPr>
              <w:adjustRightInd w:val="0"/>
              <w:snapToGrid w:val="0"/>
              <w:spacing w:line="360" w:lineRule="exact"/>
              <w:jc w:val="center"/>
              <w:rPr>
                <w:rFonts w:ascii="宋体" w:hAnsi="宋体" w:cs="宋体"/>
                <w:szCs w:val="21"/>
              </w:rPr>
            </w:pPr>
            <w:r>
              <w:rPr>
                <w:rFonts w:ascii="宋体" w:hAnsi="宋体" w:cs="宋体" w:hint="eastAsia"/>
                <w:szCs w:val="21"/>
              </w:rPr>
              <w:t>采购内容</w:t>
            </w:r>
          </w:p>
        </w:tc>
        <w:tc>
          <w:tcPr>
            <w:tcW w:w="7050" w:type="dxa"/>
            <w:vAlign w:val="center"/>
          </w:tcPr>
          <w:p w:rsidR="00C05A8D" w:rsidRDefault="00D61CCC">
            <w:pPr>
              <w:pStyle w:val="ad"/>
              <w:adjustRightInd w:val="0"/>
              <w:snapToGrid w:val="0"/>
              <w:spacing w:before="0" w:beforeAutospacing="0" w:after="0" w:afterAutospacing="0" w:line="360" w:lineRule="exact"/>
              <w:jc w:val="both"/>
              <w:rPr>
                <w:rFonts w:cs="宋体"/>
                <w:sz w:val="21"/>
                <w:szCs w:val="21"/>
              </w:rPr>
            </w:pPr>
            <w:r>
              <w:rPr>
                <w:rFonts w:cs="宋体" w:hint="eastAsia"/>
                <w:sz w:val="21"/>
                <w:szCs w:val="21"/>
              </w:rPr>
              <w:t>项目名称：</w:t>
            </w:r>
            <w:r w:rsidR="00366DD0">
              <w:rPr>
                <w:rFonts w:cs="宋体" w:hint="eastAsia"/>
                <w:sz w:val="21"/>
                <w:szCs w:val="21"/>
              </w:rPr>
              <w:t>2024年度宁波烟草慈溪、奉化、宁海分公司窗帘采购项目（奉化、宁海）</w:t>
            </w:r>
            <w:r>
              <w:rPr>
                <w:rFonts w:cs="宋体" w:hint="eastAsia"/>
                <w:sz w:val="21"/>
                <w:szCs w:val="21"/>
              </w:rPr>
              <w:t>。</w:t>
            </w:r>
          </w:p>
          <w:p w:rsidR="00C05A8D" w:rsidRDefault="00D61CCC">
            <w:pPr>
              <w:pStyle w:val="ad"/>
              <w:tabs>
                <w:tab w:val="left" w:pos="346"/>
              </w:tabs>
              <w:adjustRightInd w:val="0"/>
              <w:snapToGrid w:val="0"/>
              <w:spacing w:before="0" w:beforeAutospacing="0" w:after="0" w:afterAutospacing="0" w:line="360" w:lineRule="exact"/>
              <w:jc w:val="both"/>
              <w:rPr>
                <w:rFonts w:cs="宋体"/>
                <w:sz w:val="21"/>
                <w:szCs w:val="21"/>
              </w:rPr>
            </w:pPr>
            <w:r>
              <w:rPr>
                <w:rFonts w:cs="宋体" w:hint="eastAsia"/>
                <w:sz w:val="21"/>
                <w:szCs w:val="21"/>
              </w:rPr>
              <w:t>项目编号：</w:t>
            </w:r>
            <w:r w:rsidR="00366DD0">
              <w:rPr>
                <w:rFonts w:cs="宋体"/>
                <w:sz w:val="21"/>
                <w:szCs w:val="21"/>
              </w:rPr>
              <w:t>NBYC-CW3302240784</w:t>
            </w:r>
            <w:r w:rsidR="00112A27">
              <w:rPr>
                <w:rFonts w:cs="宋体" w:hint="eastAsia"/>
                <w:sz w:val="21"/>
                <w:szCs w:val="21"/>
              </w:rPr>
              <w:t xml:space="preserve">      </w:t>
            </w:r>
            <w:r>
              <w:rPr>
                <w:rFonts w:cs="宋体" w:hint="eastAsia"/>
                <w:sz w:val="21"/>
                <w:szCs w:val="21"/>
              </w:rPr>
              <w:t>。</w:t>
            </w:r>
          </w:p>
          <w:p w:rsidR="00C05A8D" w:rsidRDefault="00D61CCC">
            <w:pPr>
              <w:pStyle w:val="ad"/>
              <w:adjustRightInd w:val="0"/>
              <w:snapToGrid w:val="0"/>
              <w:spacing w:before="0" w:beforeAutospacing="0" w:after="0" w:afterAutospacing="0" w:line="360" w:lineRule="exact"/>
              <w:jc w:val="both"/>
              <w:rPr>
                <w:rFonts w:cs="宋体"/>
                <w:sz w:val="21"/>
                <w:szCs w:val="21"/>
                <w:u w:val="single"/>
              </w:rPr>
            </w:pPr>
            <w:r>
              <w:rPr>
                <w:rFonts w:cs="宋体" w:hint="eastAsia"/>
                <w:sz w:val="21"/>
                <w:szCs w:val="21"/>
              </w:rPr>
              <w:t>项目实施地点：</w:t>
            </w:r>
            <w:r w:rsidR="00112A27" w:rsidRPr="00112A27">
              <w:rPr>
                <w:rFonts w:cs="宋体" w:hint="eastAsia"/>
                <w:sz w:val="21"/>
                <w:szCs w:val="21"/>
              </w:rPr>
              <w:t>奉化、宁海</w:t>
            </w:r>
            <w:r w:rsidR="00405B3C">
              <w:rPr>
                <w:rFonts w:cs="宋体" w:hint="eastAsia"/>
                <w:sz w:val="21"/>
                <w:szCs w:val="21"/>
              </w:rPr>
              <w:t>两</w:t>
            </w:r>
            <w:r w:rsidR="00112A27" w:rsidRPr="00112A27">
              <w:rPr>
                <w:rFonts w:cs="宋体" w:hint="eastAsia"/>
                <w:sz w:val="21"/>
                <w:szCs w:val="21"/>
              </w:rPr>
              <w:t>家分公司</w:t>
            </w:r>
            <w:r w:rsidRPr="00112A27">
              <w:rPr>
                <w:rFonts w:cs="宋体" w:hint="eastAsia"/>
                <w:sz w:val="21"/>
                <w:szCs w:val="21"/>
              </w:rPr>
              <w:t>。</w:t>
            </w:r>
          </w:p>
          <w:p w:rsidR="00C05A8D" w:rsidRDefault="00D61CCC">
            <w:pPr>
              <w:pStyle w:val="ad"/>
              <w:adjustRightInd w:val="0"/>
              <w:snapToGrid w:val="0"/>
              <w:spacing w:before="0" w:beforeAutospacing="0" w:after="0" w:afterAutospacing="0" w:line="360" w:lineRule="exact"/>
              <w:rPr>
                <w:rFonts w:cs="宋体"/>
                <w:sz w:val="21"/>
                <w:szCs w:val="21"/>
              </w:rPr>
            </w:pPr>
            <w:r>
              <w:rPr>
                <w:rFonts w:cs="宋体" w:hint="eastAsia"/>
                <w:sz w:val="21"/>
                <w:szCs w:val="21"/>
              </w:rPr>
              <w:t>项目概算：</w:t>
            </w:r>
            <w:r w:rsidR="009B11CC" w:rsidRPr="009B11CC">
              <w:rPr>
                <w:rFonts w:cs="宋体" w:hint="eastAsia"/>
                <w:sz w:val="21"/>
                <w:szCs w:val="21"/>
              </w:rPr>
              <w:t>子包一（奉化）项目概算为16000元，子包二（宁海）项目概算为12000元；最高限价为单价限价</w:t>
            </w:r>
            <w:r w:rsidR="002B4922" w:rsidRPr="002B4922">
              <w:rPr>
                <w:rFonts w:cs="宋体" w:hint="eastAsia"/>
                <w:sz w:val="21"/>
                <w:szCs w:val="21"/>
              </w:rPr>
              <w:t>：详见第三章“采购内容及要求”</w:t>
            </w:r>
            <w:r>
              <w:rPr>
                <w:rFonts w:cs="宋体" w:hint="eastAsia"/>
                <w:sz w:val="21"/>
                <w:szCs w:val="21"/>
              </w:rPr>
              <w:t>。</w:t>
            </w:r>
          </w:p>
          <w:p w:rsidR="00C05A8D" w:rsidRDefault="00D61CCC" w:rsidP="00366DD0">
            <w:pPr>
              <w:adjustRightInd w:val="0"/>
              <w:snapToGrid w:val="0"/>
              <w:spacing w:line="360" w:lineRule="exact"/>
              <w:rPr>
                <w:rFonts w:ascii="宋体" w:hAnsi="宋体" w:cs="宋体"/>
                <w:szCs w:val="21"/>
              </w:rPr>
            </w:pPr>
            <w:r>
              <w:rPr>
                <w:rFonts w:ascii="宋体" w:hAnsi="宋体" w:cs="宋体" w:hint="eastAsia"/>
                <w:kern w:val="0"/>
                <w:szCs w:val="21"/>
              </w:rPr>
              <w:t>采购内容：</w:t>
            </w:r>
            <w:r w:rsidR="00112A27" w:rsidRPr="00112A27">
              <w:rPr>
                <w:rFonts w:ascii="宋体" w:hAnsi="宋体" w:cs="宋体" w:hint="eastAsia"/>
                <w:kern w:val="0"/>
                <w:szCs w:val="21"/>
              </w:rPr>
              <w:t>奉化、宁海分公司窗帘采购，详见采购文件第三章“项目采购内容及要求”。</w:t>
            </w:r>
          </w:p>
        </w:tc>
      </w:tr>
      <w:tr w:rsidR="00C05A8D">
        <w:tc>
          <w:tcPr>
            <w:tcW w:w="977" w:type="dxa"/>
            <w:vAlign w:val="center"/>
          </w:tcPr>
          <w:p w:rsidR="00C05A8D" w:rsidRDefault="00D61CCC">
            <w:pPr>
              <w:adjustRightInd w:val="0"/>
              <w:snapToGrid w:val="0"/>
              <w:spacing w:line="360" w:lineRule="exact"/>
              <w:jc w:val="center"/>
              <w:rPr>
                <w:rFonts w:ascii="宋体" w:hAnsi="宋体" w:cs="宋体"/>
                <w:szCs w:val="21"/>
              </w:rPr>
            </w:pPr>
            <w:r>
              <w:rPr>
                <w:rFonts w:ascii="宋体" w:hAnsi="宋体" w:cs="宋体" w:hint="eastAsia"/>
                <w:szCs w:val="21"/>
              </w:rPr>
              <w:t>3.1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snapToGrid w:val="0"/>
                <w:kern w:val="0"/>
                <w:szCs w:val="21"/>
              </w:rPr>
              <w:t>分包、转包</w:t>
            </w:r>
          </w:p>
        </w:tc>
        <w:tc>
          <w:tcPr>
            <w:tcW w:w="7050" w:type="dxa"/>
            <w:vAlign w:val="center"/>
          </w:tcPr>
          <w:p w:rsidR="00C05A8D" w:rsidRDefault="00D61CCC">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（1）分包：</w:t>
            </w:r>
          </w:p>
          <w:p w:rsidR="00C05A8D" w:rsidRDefault="00D61CCC">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☑不允许</w:t>
            </w:r>
          </w:p>
          <w:p w:rsidR="00C05A8D" w:rsidRDefault="00D61CCC">
            <w:pPr>
              <w:autoSpaceDE w:val="0"/>
              <w:autoSpaceDN w:val="0"/>
              <w:adjustRightInd w:val="0"/>
              <w:snapToGrid w:val="0"/>
              <w:spacing w:line="360" w:lineRule="exact"/>
              <w:rPr>
                <w:rFonts w:ascii="宋体" w:hAnsi="宋体"/>
                <w:snapToGrid w:val="0"/>
                <w:kern w:val="0"/>
                <w:szCs w:val="21"/>
                <w:shd w:val="clear" w:color="FFFFFF" w:fill="D9D9D9"/>
              </w:rPr>
            </w:pPr>
            <w:r>
              <w:rPr>
                <w:rFonts w:ascii="宋体" w:hAnsi="宋体" w:cs="宋体" w:hint="eastAsia"/>
                <w:snapToGrid w:val="0"/>
                <w:kern w:val="0"/>
                <w:szCs w:val="21"/>
              </w:rPr>
              <w:t>□允许，分包内容要求：</w:t>
            </w:r>
            <w:r>
              <w:rPr>
                <w:rFonts w:ascii="宋体" w:hAnsi="宋体" w:cs="宋体" w:hint="eastAsia"/>
                <w:snapToGrid w:val="0"/>
                <w:kern w:val="0"/>
                <w:szCs w:val="21"/>
                <w:u w:val="single"/>
              </w:rPr>
              <w:t xml:space="preserve">（非主体、非关键内容） </w:t>
            </w:r>
            <w:r>
              <w:rPr>
                <w:rFonts w:ascii="宋体" w:hAnsi="宋体" w:cs="宋体" w:hint="eastAsia"/>
                <w:snapToGrid w:val="0"/>
                <w:kern w:val="0"/>
                <w:szCs w:val="21"/>
              </w:rPr>
              <w:t>，分包金额要求：；被分包单位资质要求：。</w:t>
            </w:r>
          </w:p>
          <w:p w:rsidR="00C05A8D" w:rsidRDefault="00D61CCC">
            <w:pPr>
              <w:pStyle w:val="a5"/>
              <w:adjustRightInd w:val="0"/>
              <w:snapToGrid w:val="0"/>
              <w:spacing w:line="360" w:lineRule="exact"/>
              <w:jc w:val="left"/>
              <w:rPr>
                <w:rFonts w:ascii="宋体" w:hAnsi="宋体" w:cs="宋体"/>
                <w:sz w:val="21"/>
                <w:szCs w:val="21"/>
              </w:rPr>
            </w:pPr>
            <w:r>
              <w:rPr>
                <w:rFonts w:ascii="宋体" w:eastAsia="宋体" w:hAnsi="宋体" w:cs="宋体" w:hint="eastAsia"/>
                <w:b w:val="0"/>
                <w:bCs/>
                <w:snapToGrid w:val="0"/>
                <w:spacing w:val="0"/>
                <w:kern w:val="0"/>
                <w:sz w:val="21"/>
                <w:szCs w:val="21"/>
              </w:rPr>
              <w:t>（2）本项目不得转包。</w:t>
            </w:r>
          </w:p>
        </w:tc>
      </w:tr>
      <w:tr w:rsidR="00C05A8D">
        <w:tc>
          <w:tcPr>
            <w:tcW w:w="977"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snapToGrid w:val="0"/>
                <w:kern w:val="0"/>
                <w:szCs w:val="21"/>
              </w:rPr>
              <w:t>11.1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napToGrid w:val="0"/>
                <w:kern w:val="0"/>
                <w:szCs w:val="21"/>
              </w:rPr>
            </w:pPr>
            <w:r>
              <w:rPr>
                <w:rFonts w:ascii="宋体" w:hAnsi="宋体" w:cs="宋体" w:hint="eastAsia"/>
                <w:snapToGrid w:val="0"/>
                <w:kern w:val="0"/>
                <w:szCs w:val="21"/>
              </w:rPr>
              <w:t>采购文件提出问题截止时间、方式</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（1）提出问题截止时间：响应文件递交截止时间</w:t>
            </w:r>
            <w:r w:rsidR="007D4358">
              <w:rPr>
                <w:rFonts w:ascii="宋体" w:hAnsi="宋体" w:cs="宋体" w:hint="eastAsia"/>
                <w:snapToGrid w:val="0"/>
                <w:kern w:val="0"/>
                <w:szCs w:val="21"/>
                <w:u w:val="single"/>
              </w:rPr>
              <w:t xml:space="preserve"> </w:t>
            </w:r>
            <w:r w:rsidR="00223884">
              <w:rPr>
                <w:rFonts w:ascii="宋体" w:hAnsi="宋体" w:cs="宋体" w:hint="eastAsia"/>
                <w:snapToGrid w:val="0"/>
                <w:kern w:val="0"/>
                <w:szCs w:val="21"/>
                <w:u w:val="single"/>
              </w:rPr>
              <w:t>5</w:t>
            </w:r>
            <w:r>
              <w:rPr>
                <w:rFonts w:ascii="宋体" w:hAnsi="宋体" w:cs="宋体" w:hint="eastAsia"/>
                <w:snapToGrid w:val="0"/>
                <w:kern w:val="0"/>
                <w:szCs w:val="21"/>
                <w:u w:val="single"/>
              </w:rPr>
              <w:t xml:space="preserve"> </w:t>
            </w:r>
            <w:r>
              <w:rPr>
                <w:rFonts w:ascii="宋体" w:hAnsi="宋体" w:cs="宋体" w:hint="eastAsia"/>
                <w:snapToGrid w:val="0"/>
                <w:kern w:val="0"/>
                <w:szCs w:val="21"/>
              </w:rPr>
              <w:t>日历天前；</w:t>
            </w:r>
          </w:p>
          <w:p w:rsidR="00C05A8D" w:rsidRDefault="00D61CCC">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（2）提出问题方式：</w:t>
            </w:r>
            <w:r>
              <w:rPr>
                <w:rFonts w:ascii="宋体" w:hAnsi="宋体" w:cs="宋体" w:hint="eastAsia"/>
                <w:snapToGrid w:val="0"/>
                <w:kern w:val="0"/>
                <w:szCs w:val="21"/>
                <w:u w:val="single"/>
              </w:rPr>
              <w:t>通过乐采云平台</w:t>
            </w:r>
            <w:r>
              <w:rPr>
                <w:rFonts w:ascii="宋体" w:hAnsi="宋体" w:cs="宋体" w:hint="eastAsia"/>
                <w:snapToGrid w:val="0"/>
                <w:kern w:val="0"/>
                <w:szCs w:val="21"/>
              </w:rPr>
              <w:t>提出。</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
                <w:bCs/>
                <w:snapToGrid w:val="0"/>
                <w:kern w:val="0"/>
                <w:szCs w:val="21"/>
              </w:rPr>
              <w:t>注：未按上述要求提出的问题，将不予答复。</w:t>
            </w:r>
          </w:p>
        </w:tc>
      </w:tr>
      <w:tr w:rsidR="00C05A8D">
        <w:tc>
          <w:tcPr>
            <w:tcW w:w="977"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bCs/>
                <w:snapToGrid w:val="0"/>
                <w:kern w:val="0"/>
                <w:szCs w:val="21"/>
              </w:rPr>
              <w:t>11.2</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napToGrid w:val="0"/>
                <w:kern w:val="0"/>
                <w:szCs w:val="21"/>
              </w:rPr>
            </w:pPr>
            <w:r>
              <w:rPr>
                <w:rFonts w:ascii="宋体" w:hAnsi="宋体" w:cs="宋体" w:hint="eastAsia"/>
                <w:snapToGrid w:val="0"/>
                <w:kern w:val="0"/>
                <w:szCs w:val="21"/>
              </w:rPr>
              <w:t>采购文件澄清发出的形式</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通过</w:t>
            </w:r>
            <w:r>
              <w:rPr>
                <w:rFonts w:ascii="宋体" w:hAnsi="宋体" w:cs="宋体" w:hint="eastAsia"/>
                <w:snapToGrid w:val="0"/>
                <w:kern w:val="0"/>
                <w:szCs w:val="21"/>
                <w:u w:val="single"/>
              </w:rPr>
              <w:t>乐采云平台</w:t>
            </w:r>
            <w:r>
              <w:rPr>
                <w:rFonts w:ascii="宋体" w:hAnsi="宋体" w:cs="宋体" w:hint="eastAsia"/>
                <w:snapToGrid w:val="0"/>
                <w:kern w:val="0"/>
                <w:szCs w:val="21"/>
              </w:rPr>
              <w:t>发出，供应商</w:t>
            </w:r>
            <w:r>
              <w:rPr>
                <w:rFonts w:ascii="宋体" w:hAnsi="宋体" w:cs="宋体" w:hint="eastAsia"/>
                <w:snapToGrid w:val="0"/>
                <w:kern w:val="0"/>
                <w:szCs w:val="21"/>
                <w:lang w:val="zh-CN"/>
              </w:rPr>
              <w:t>可自行获取澄清</w:t>
            </w:r>
            <w:r>
              <w:rPr>
                <w:rFonts w:ascii="宋体" w:hAnsi="宋体" w:cs="宋体" w:hint="eastAsia"/>
                <w:snapToGrid w:val="0"/>
                <w:kern w:val="0"/>
                <w:szCs w:val="21"/>
              </w:rPr>
              <w:t>文件或澄清信息</w:t>
            </w:r>
            <w:r>
              <w:rPr>
                <w:rFonts w:ascii="宋体" w:hAnsi="宋体" w:cs="宋体" w:hint="eastAsia"/>
                <w:snapToGrid w:val="0"/>
                <w:kern w:val="0"/>
                <w:szCs w:val="21"/>
                <w:lang w:val="zh-CN"/>
              </w:rPr>
              <w:t>。</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
                <w:bCs/>
                <w:snapToGrid w:val="0"/>
                <w:kern w:val="0"/>
                <w:szCs w:val="21"/>
              </w:rPr>
              <w:t>注：响应文件递交截止时间前，请供应商务必关注补充公告。</w:t>
            </w:r>
          </w:p>
        </w:tc>
      </w:tr>
      <w:tr w:rsidR="00C05A8D">
        <w:tc>
          <w:tcPr>
            <w:tcW w:w="977" w:type="dxa"/>
            <w:vAlign w:val="center"/>
          </w:tcPr>
          <w:p w:rsidR="00C05A8D" w:rsidRDefault="00D61CCC">
            <w:pPr>
              <w:adjustRightInd w:val="0"/>
              <w:snapToGrid w:val="0"/>
              <w:jc w:val="center"/>
              <w:rPr>
                <w:rFonts w:ascii="宋体" w:hAnsi="宋体" w:cs="宋体"/>
                <w:bCs/>
                <w:snapToGrid w:val="0"/>
                <w:kern w:val="0"/>
                <w:szCs w:val="21"/>
              </w:rPr>
            </w:pPr>
            <w:r>
              <w:rPr>
                <w:rFonts w:ascii="宋体" w:hAnsi="宋体" w:cs="宋体" w:hint="eastAsia"/>
                <w:szCs w:val="21"/>
              </w:rPr>
              <w:t>12.1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napToGrid w:val="0"/>
                <w:kern w:val="0"/>
                <w:szCs w:val="21"/>
              </w:rPr>
            </w:pPr>
            <w:r>
              <w:rPr>
                <w:rFonts w:ascii="宋体" w:hAnsi="宋体" w:cs="宋体" w:hint="eastAsia"/>
                <w:snapToGrid w:val="0"/>
                <w:kern w:val="0"/>
                <w:szCs w:val="21"/>
              </w:rPr>
              <w:t>采购文件修改发出的形式</w:t>
            </w:r>
          </w:p>
        </w:tc>
        <w:tc>
          <w:tcPr>
            <w:tcW w:w="7050" w:type="dxa"/>
            <w:vAlign w:val="center"/>
          </w:tcPr>
          <w:p w:rsidR="00C05A8D" w:rsidRDefault="00D61CCC">
            <w:pPr>
              <w:autoSpaceDE w:val="0"/>
              <w:autoSpaceDN w:val="0"/>
              <w:adjustRightInd w:val="0"/>
              <w:snapToGrid w:val="0"/>
              <w:spacing w:line="320" w:lineRule="exact"/>
              <w:rPr>
                <w:rFonts w:ascii="宋体" w:hAnsi="宋体" w:cs="宋体"/>
                <w:b/>
                <w:bCs/>
                <w:snapToGrid w:val="0"/>
                <w:kern w:val="0"/>
                <w:szCs w:val="21"/>
              </w:rPr>
            </w:pPr>
            <w:r>
              <w:rPr>
                <w:rFonts w:ascii="宋体" w:hAnsi="宋体" w:cs="宋体" w:hint="eastAsia"/>
                <w:bCs/>
                <w:snapToGrid w:val="0"/>
                <w:kern w:val="0"/>
                <w:szCs w:val="21"/>
              </w:rPr>
              <w:t>同“</w:t>
            </w:r>
            <w:r>
              <w:rPr>
                <w:rFonts w:ascii="宋体" w:hAnsi="宋体" w:cs="宋体" w:hint="eastAsia"/>
                <w:snapToGrid w:val="0"/>
                <w:kern w:val="0"/>
                <w:szCs w:val="21"/>
              </w:rPr>
              <w:t>采购文件澄清发出的形式</w:t>
            </w:r>
            <w:r>
              <w:rPr>
                <w:rFonts w:ascii="宋体" w:hAnsi="宋体" w:cs="宋体" w:hint="eastAsia"/>
                <w:bCs/>
                <w:snapToGrid w:val="0"/>
                <w:kern w:val="0"/>
                <w:szCs w:val="21"/>
              </w:rPr>
              <w:t>”。</w:t>
            </w:r>
          </w:p>
        </w:tc>
      </w:tr>
      <w:tr w:rsidR="00C05A8D">
        <w:tc>
          <w:tcPr>
            <w:tcW w:w="977" w:type="dxa"/>
            <w:vAlign w:val="center"/>
          </w:tcPr>
          <w:p w:rsidR="00C05A8D" w:rsidRDefault="00D61CCC">
            <w:pPr>
              <w:adjustRightInd w:val="0"/>
              <w:snapToGrid w:val="0"/>
              <w:jc w:val="center"/>
              <w:rPr>
                <w:rFonts w:ascii="宋体" w:hAnsi="宋体" w:cs="宋体"/>
                <w:bCs/>
                <w:snapToGrid w:val="0"/>
                <w:kern w:val="0"/>
                <w:szCs w:val="21"/>
              </w:rPr>
            </w:pPr>
            <w:r>
              <w:rPr>
                <w:rFonts w:ascii="宋体" w:hAnsi="宋体" w:cs="宋体" w:hint="eastAsia"/>
                <w:szCs w:val="21"/>
              </w:rPr>
              <w:t>16.1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napToGrid w:val="0"/>
                <w:kern w:val="0"/>
                <w:szCs w:val="21"/>
              </w:rPr>
            </w:pPr>
            <w:r>
              <w:rPr>
                <w:rFonts w:ascii="宋体" w:hAnsi="宋体" w:cs="宋体" w:hint="eastAsia"/>
                <w:bCs/>
                <w:snapToGrid w:val="0"/>
                <w:kern w:val="0"/>
                <w:szCs w:val="21"/>
              </w:rPr>
              <w:t>响应有效期</w:t>
            </w:r>
          </w:p>
        </w:tc>
        <w:tc>
          <w:tcPr>
            <w:tcW w:w="7050" w:type="dxa"/>
            <w:vAlign w:val="center"/>
          </w:tcPr>
          <w:p w:rsidR="00C05A8D" w:rsidRDefault="002B4922">
            <w:pPr>
              <w:autoSpaceDE w:val="0"/>
              <w:autoSpaceDN w:val="0"/>
              <w:adjustRightInd w:val="0"/>
              <w:snapToGrid w:val="0"/>
              <w:spacing w:line="320" w:lineRule="exact"/>
              <w:jc w:val="left"/>
              <w:rPr>
                <w:rFonts w:ascii="宋体" w:hAnsi="宋体" w:cs="宋体"/>
                <w:bCs/>
                <w:snapToGrid w:val="0"/>
                <w:kern w:val="0"/>
                <w:szCs w:val="21"/>
                <w:u w:val="single"/>
              </w:rPr>
            </w:pPr>
            <w:r>
              <w:rPr>
                <w:rFonts w:ascii="宋体" w:hAnsi="宋体" w:cs="宋体" w:hint="eastAsia"/>
                <w:snapToGrid w:val="0"/>
                <w:kern w:val="0"/>
                <w:szCs w:val="21"/>
              </w:rPr>
              <w:t>60</w:t>
            </w:r>
            <w:r w:rsidR="00D61CCC">
              <w:rPr>
                <w:rFonts w:ascii="宋体" w:hAnsi="宋体" w:cs="宋体" w:hint="eastAsia"/>
                <w:snapToGrid w:val="0"/>
                <w:kern w:val="0"/>
                <w:szCs w:val="21"/>
              </w:rPr>
              <w:t>日历天（从响应文件递交截止之日算起）。</w:t>
            </w:r>
          </w:p>
        </w:tc>
      </w:tr>
      <w:tr w:rsidR="00C05A8D">
        <w:tc>
          <w:tcPr>
            <w:tcW w:w="977" w:type="dxa"/>
            <w:vAlign w:val="center"/>
          </w:tcPr>
          <w:p w:rsidR="00C05A8D" w:rsidRDefault="00D61CCC">
            <w:pPr>
              <w:adjustRightInd w:val="0"/>
              <w:snapToGrid w:val="0"/>
              <w:jc w:val="center"/>
              <w:rPr>
                <w:rFonts w:ascii="宋体" w:hAnsi="宋体" w:cs="宋体"/>
                <w:bCs/>
                <w:snapToGrid w:val="0"/>
                <w:kern w:val="0"/>
                <w:szCs w:val="21"/>
              </w:rPr>
            </w:pPr>
            <w:r>
              <w:rPr>
                <w:rFonts w:ascii="宋体" w:hAnsi="宋体" w:cs="宋体" w:hint="eastAsia"/>
                <w:szCs w:val="21"/>
              </w:rPr>
              <w:t>17.1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bCs/>
                <w:snapToGrid w:val="0"/>
                <w:kern w:val="0"/>
                <w:szCs w:val="21"/>
              </w:rPr>
            </w:pPr>
            <w:r>
              <w:rPr>
                <w:rFonts w:ascii="宋体" w:hAnsi="宋体" w:cs="宋体" w:hint="eastAsia"/>
                <w:snapToGrid w:val="0"/>
                <w:kern w:val="0"/>
                <w:szCs w:val="21"/>
              </w:rPr>
              <w:t>响应文件递交</w:t>
            </w:r>
            <w:r>
              <w:rPr>
                <w:rFonts w:ascii="宋体" w:hAnsi="宋体" w:cs="宋体" w:hint="eastAsia"/>
                <w:bCs/>
                <w:snapToGrid w:val="0"/>
                <w:kern w:val="0"/>
                <w:szCs w:val="21"/>
              </w:rPr>
              <w:t>截止时间</w:t>
            </w:r>
          </w:p>
        </w:tc>
        <w:tc>
          <w:tcPr>
            <w:tcW w:w="7050" w:type="dxa"/>
            <w:vAlign w:val="center"/>
          </w:tcPr>
          <w:p w:rsidR="00C05A8D" w:rsidRDefault="002B4922" w:rsidP="00F11A5D">
            <w:pPr>
              <w:autoSpaceDE w:val="0"/>
              <w:autoSpaceDN w:val="0"/>
              <w:adjustRightInd w:val="0"/>
              <w:snapToGrid w:val="0"/>
              <w:spacing w:line="320" w:lineRule="exact"/>
              <w:jc w:val="left"/>
              <w:rPr>
                <w:rFonts w:ascii="宋体" w:hAnsi="宋体" w:cs="宋体"/>
                <w:szCs w:val="21"/>
              </w:rPr>
            </w:pPr>
            <w:r>
              <w:rPr>
                <w:rFonts w:ascii="宋体" w:hAnsi="宋体" w:cs="宋体" w:hint="eastAsia"/>
                <w:szCs w:val="21"/>
                <w:lang w:val="zh-CN"/>
              </w:rPr>
              <w:t>2024</w:t>
            </w:r>
            <w:r w:rsidR="00D61CCC">
              <w:rPr>
                <w:rFonts w:ascii="宋体" w:hAnsi="宋体" w:cs="宋体" w:hint="eastAsia"/>
                <w:szCs w:val="21"/>
                <w:lang w:val="zh-CN"/>
              </w:rPr>
              <w:t>年</w:t>
            </w:r>
            <w:r>
              <w:rPr>
                <w:rFonts w:ascii="宋体" w:hAnsi="宋体" w:cs="宋体" w:hint="eastAsia"/>
                <w:szCs w:val="21"/>
                <w:lang w:val="zh-CN"/>
              </w:rPr>
              <w:t xml:space="preserve"> </w:t>
            </w:r>
            <w:r w:rsidR="00C169C1">
              <w:rPr>
                <w:rFonts w:ascii="宋体" w:hAnsi="宋体" w:cs="宋体" w:hint="eastAsia"/>
                <w:szCs w:val="21"/>
                <w:lang w:val="zh-CN"/>
              </w:rPr>
              <w:t>1</w:t>
            </w:r>
            <w:r w:rsidR="00647EE9">
              <w:rPr>
                <w:rFonts w:ascii="宋体" w:hAnsi="宋体" w:cs="宋体" w:hint="eastAsia"/>
                <w:szCs w:val="21"/>
                <w:lang w:val="zh-CN"/>
              </w:rPr>
              <w:t>2</w:t>
            </w:r>
            <w:r w:rsidR="00D61CCC">
              <w:rPr>
                <w:rFonts w:ascii="宋体" w:hAnsi="宋体" w:cs="宋体" w:hint="eastAsia"/>
                <w:szCs w:val="21"/>
                <w:lang w:val="zh-CN"/>
              </w:rPr>
              <w:t>月</w:t>
            </w:r>
            <w:r w:rsidR="00F11A5D">
              <w:rPr>
                <w:rFonts w:ascii="宋体" w:hAnsi="宋体" w:cs="宋体" w:hint="eastAsia"/>
                <w:szCs w:val="21"/>
                <w:lang w:val="zh-CN"/>
              </w:rPr>
              <w:t xml:space="preserve">   </w:t>
            </w:r>
            <w:r w:rsidR="00D61CCC">
              <w:rPr>
                <w:rFonts w:ascii="宋体" w:hAnsi="宋体" w:cs="宋体" w:hint="eastAsia"/>
                <w:szCs w:val="21"/>
                <w:lang w:val="zh-CN"/>
              </w:rPr>
              <w:t>日</w:t>
            </w:r>
            <w:r>
              <w:rPr>
                <w:rFonts w:ascii="宋体" w:hAnsi="宋体" w:cs="宋体" w:hint="eastAsia"/>
                <w:szCs w:val="21"/>
                <w:lang w:val="zh-CN"/>
              </w:rPr>
              <w:t xml:space="preserve"> </w:t>
            </w:r>
            <w:r w:rsidR="00C169C1">
              <w:rPr>
                <w:rFonts w:ascii="宋体" w:hAnsi="宋体" w:cs="宋体" w:hint="eastAsia"/>
                <w:szCs w:val="21"/>
                <w:lang w:val="zh-CN"/>
              </w:rPr>
              <w:t>9</w:t>
            </w:r>
            <w:r>
              <w:rPr>
                <w:rFonts w:ascii="宋体" w:hAnsi="宋体" w:cs="宋体" w:hint="eastAsia"/>
                <w:szCs w:val="21"/>
                <w:lang w:val="zh-CN"/>
              </w:rPr>
              <w:t xml:space="preserve"> </w:t>
            </w:r>
            <w:r w:rsidR="00D61CCC">
              <w:rPr>
                <w:rFonts w:ascii="宋体" w:hAnsi="宋体" w:cs="宋体" w:hint="eastAsia"/>
                <w:szCs w:val="21"/>
                <w:lang w:val="zh-CN"/>
              </w:rPr>
              <w:t>时</w:t>
            </w:r>
            <w:r w:rsidR="00C169C1">
              <w:rPr>
                <w:rFonts w:ascii="宋体" w:hAnsi="宋体" w:cs="宋体" w:hint="eastAsia"/>
                <w:szCs w:val="21"/>
                <w:lang w:val="zh-CN"/>
              </w:rPr>
              <w:t>00</w:t>
            </w:r>
            <w:r w:rsidR="00D61CCC">
              <w:rPr>
                <w:rFonts w:ascii="宋体" w:hAnsi="宋体" w:cs="宋体" w:hint="eastAsia"/>
                <w:szCs w:val="21"/>
                <w:lang w:val="zh-CN"/>
              </w:rPr>
              <w:t>分00秒。</w:t>
            </w:r>
          </w:p>
        </w:tc>
      </w:tr>
      <w:tr w:rsidR="00C05A8D">
        <w:tc>
          <w:tcPr>
            <w:tcW w:w="977" w:type="dxa"/>
            <w:vAlign w:val="center"/>
          </w:tcPr>
          <w:p w:rsidR="00C05A8D" w:rsidRDefault="00D61CCC">
            <w:pPr>
              <w:adjustRightInd w:val="0"/>
              <w:snapToGrid w:val="0"/>
              <w:jc w:val="center"/>
              <w:rPr>
                <w:rFonts w:ascii="宋体" w:hAnsi="宋体" w:cs="宋体"/>
                <w:szCs w:val="21"/>
              </w:rPr>
            </w:pPr>
            <w:r>
              <w:rPr>
                <w:rFonts w:ascii="宋体" w:hAnsi="宋体" w:cs="宋体" w:hint="eastAsia"/>
                <w:szCs w:val="21"/>
              </w:rPr>
              <w:t>17.2</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bCs/>
                <w:snapToGrid w:val="0"/>
                <w:kern w:val="0"/>
                <w:szCs w:val="21"/>
              </w:rPr>
              <w:t>响应文件递交</w:t>
            </w:r>
          </w:p>
        </w:tc>
        <w:tc>
          <w:tcPr>
            <w:tcW w:w="7050" w:type="dxa"/>
            <w:vAlign w:val="center"/>
          </w:tcPr>
          <w:p w:rsidR="00C05A8D" w:rsidRDefault="00D61CCC">
            <w:pPr>
              <w:autoSpaceDE w:val="0"/>
              <w:autoSpaceDN w:val="0"/>
              <w:adjustRightInd w:val="0"/>
              <w:snapToGrid w:val="0"/>
              <w:spacing w:line="340" w:lineRule="exact"/>
              <w:rPr>
                <w:rFonts w:ascii="宋体" w:hAnsi="宋体" w:cs="宋体"/>
                <w:szCs w:val="21"/>
              </w:rPr>
            </w:pPr>
            <w:r>
              <w:rPr>
                <w:rFonts w:ascii="宋体" w:hAnsi="宋体" w:cs="宋体" w:hint="eastAsia"/>
                <w:szCs w:val="21"/>
              </w:rPr>
              <w:t>（1）制作：通过“电子交易客户端”制作的电子响应文件；</w:t>
            </w:r>
          </w:p>
          <w:p w:rsidR="00C05A8D" w:rsidRDefault="00D61CCC">
            <w:pPr>
              <w:spacing w:line="340" w:lineRule="exact"/>
              <w:rPr>
                <w:rFonts w:ascii="宋体" w:hAnsi="宋体" w:cs="宋体"/>
                <w:szCs w:val="21"/>
                <w:u w:val="single"/>
              </w:rPr>
            </w:pPr>
            <w:r>
              <w:rPr>
                <w:rFonts w:ascii="宋体" w:hAnsi="宋体" w:cs="宋体" w:hint="eastAsia"/>
                <w:szCs w:val="21"/>
              </w:rPr>
              <w:t>（</w:t>
            </w:r>
            <w:r>
              <w:rPr>
                <w:rFonts w:ascii="宋体" w:hAnsi="宋体" w:cs="宋体"/>
                <w:szCs w:val="21"/>
              </w:rPr>
              <w:t>2</w:t>
            </w:r>
            <w:r>
              <w:rPr>
                <w:rFonts w:ascii="宋体" w:hAnsi="宋体" w:cs="宋体" w:hint="eastAsia"/>
                <w:szCs w:val="21"/>
              </w:rPr>
              <w:t>）递交方式及地点：</w:t>
            </w:r>
            <w:r>
              <w:rPr>
                <w:rFonts w:ascii="宋体" w:hAnsi="宋体" w:cs="宋体" w:hint="eastAsia"/>
                <w:szCs w:val="21"/>
                <w:u w:val="single"/>
              </w:rPr>
              <w:t xml:space="preserve">  递交至乐采云平台</w:t>
            </w:r>
            <w:r>
              <w:rPr>
                <w:rFonts w:ascii="宋体" w:hAnsi="宋体" w:cs="宋体" w:hint="eastAsia"/>
                <w:szCs w:val="21"/>
              </w:rPr>
              <w:t>；</w:t>
            </w:r>
          </w:p>
          <w:p w:rsidR="00C05A8D" w:rsidRDefault="00D61CCC">
            <w:pPr>
              <w:spacing w:line="340" w:lineRule="exact"/>
              <w:rPr>
                <w:rFonts w:ascii="宋体" w:hAnsi="宋体" w:cs="宋体"/>
                <w:szCs w:val="21"/>
                <w:highlight w:val="yellow"/>
              </w:rPr>
            </w:pPr>
            <w:r>
              <w:rPr>
                <w:rFonts w:ascii="宋体" w:hAnsi="宋体" w:cs="宋体" w:hint="eastAsia"/>
                <w:szCs w:val="21"/>
              </w:rPr>
              <w:t>（</w:t>
            </w:r>
            <w:r>
              <w:rPr>
                <w:rFonts w:ascii="宋体" w:hAnsi="宋体" w:cs="宋体"/>
                <w:szCs w:val="21"/>
              </w:rPr>
              <w:t>3</w:t>
            </w:r>
            <w:r>
              <w:rPr>
                <w:rFonts w:ascii="宋体" w:hAnsi="宋体" w:cs="宋体" w:hint="eastAsia"/>
                <w:szCs w:val="21"/>
              </w:rPr>
              <w:t>）截止时间：同响应文件递交截止时间。</w:t>
            </w:r>
          </w:p>
        </w:tc>
      </w:tr>
      <w:tr w:rsidR="00C05A8D">
        <w:tc>
          <w:tcPr>
            <w:tcW w:w="977" w:type="dxa"/>
            <w:vAlign w:val="center"/>
          </w:tcPr>
          <w:p w:rsidR="00C05A8D" w:rsidRDefault="00D61CCC">
            <w:pPr>
              <w:adjustRightInd w:val="0"/>
              <w:snapToGrid w:val="0"/>
              <w:jc w:val="center"/>
              <w:rPr>
                <w:rFonts w:ascii="宋体" w:hAnsi="宋体" w:cs="宋体"/>
                <w:szCs w:val="21"/>
              </w:rPr>
            </w:pPr>
            <w:r>
              <w:rPr>
                <w:rFonts w:ascii="宋体" w:hAnsi="宋体" w:cs="宋体"/>
                <w:szCs w:val="21"/>
              </w:rPr>
              <w:t>1</w:t>
            </w:r>
            <w:r>
              <w:rPr>
                <w:rFonts w:ascii="宋体" w:hAnsi="宋体" w:cs="宋体" w:hint="eastAsia"/>
                <w:szCs w:val="21"/>
              </w:rPr>
              <w:t>7.</w:t>
            </w:r>
            <w:r>
              <w:rPr>
                <w:rFonts w:ascii="宋体" w:hAnsi="宋体" w:cs="宋体"/>
                <w:szCs w:val="21"/>
              </w:rPr>
              <w:t>3</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bCs/>
                <w:snapToGrid w:val="0"/>
                <w:kern w:val="0"/>
                <w:szCs w:val="21"/>
              </w:rPr>
              <w:t>备份响应文件递交</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 xml:space="preserve">（1）本项目 </w:t>
            </w:r>
            <w:r w:rsidR="00112A27" w:rsidRPr="001100C0">
              <w:rPr>
                <w:rStyle w:val="font01"/>
                <w:rFonts w:ascii="Segoe UI Symbol" w:hAnsi="Segoe UI Symbol" w:cs="Segoe UI Symbol" w:hint="default"/>
                <w:color w:val="auto"/>
              </w:rPr>
              <w:t>☑</w:t>
            </w:r>
            <w:r>
              <w:rPr>
                <w:rFonts w:ascii="宋体" w:hAnsi="宋体" w:cs="宋体" w:hint="eastAsia"/>
                <w:szCs w:val="21"/>
              </w:rPr>
              <w:t xml:space="preserve">不需要/ </w:t>
            </w:r>
            <w:r>
              <w:rPr>
                <w:rFonts w:ascii="宋体" w:hAnsi="宋体" w:cs="宋体" w:hint="eastAsia"/>
                <w:snapToGrid w:val="0"/>
                <w:kern w:val="0"/>
                <w:sz w:val="24"/>
              </w:rPr>
              <w:t>□</w:t>
            </w:r>
            <w:r>
              <w:rPr>
                <w:rFonts w:ascii="宋体" w:hAnsi="宋体" w:cs="宋体" w:hint="eastAsia"/>
                <w:szCs w:val="21"/>
              </w:rPr>
              <w:t>需要递交</w:t>
            </w:r>
            <w:r>
              <w:rPr>
                <w:rFonts w:hint="eastAsia"/>
                <w:szCs w:val="21"/>
              </w:rPr>
              <w:t>数据电文形式的电子备份</w:t>
            </w:r>
            <w:r>
              <w:rPr>
                <w:rFonts w:ascii="宋体" w:hAnsi="宋体" w:cs="宋体" w:hint="eastAsia"/>
                <w:bCs/>
                <w:snapToGrid w:val="0"/>
                <w:kern w:val="0"/>
                <w:szCs w:val="21"/>
              </w:rPr>
              <w:t>响应文件</w:t>
            </w:r>
            <w:r>
              <w:rPr>
                <w:rFonts w:hint="eastAsia"/>
                <w:szCs w:val="21"/>
              </w:rPr>
              <w:t>，递交的</w:t>
            </w:r>
            <w:r>
              <w:rPr>
                <w:rFonts w:ascii="宋体" w:hAnsi="宋体" w:cs="宋体" w:hint="eastAsia"/>
                <w:szCs w:val="21"/>
              </w:rPr>
              <w:t>具体要求如下：</w:t>
            </w:r>
          </w:p>
          <w:p w:rsidR="00C05A8D" w:rsidRDefault="00680194">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D61CCC">
              <w:rPr>
                <w:rFonts w:ascii="宋体" w:hAnsi="宋体" w:cs="宋体" w:hint="eastAsia"/>
                <w:szCs w:val="21"/>
              </w:rPr>
              <w:instrText xml:space="preserve"> = 1 \* GB3 \* MERGEFORMAT </w:instrText>
            </w:r>
            <w:r>
              <w:rPr>
                <w:rFonts w:ascii="宋体" w:hAnsi="宋体" w:cs="宋体" w:hint="eastAsia"/>
                <w:szCs w:val="21"/>
              </w:rPr>
              <w:fldChar w:fldCharType="separate"/>
            </w:r>
            <w:r w:rsidR="00D61CCC">
              <w:rPr>
                <w:rFonts w:ascii="宋体" w:hAnsi="宋体" w:cs="宋体" w:hint="eastAsia"/>
                <w:szCs w:val="21"/>
              </w:rPr>
              <w:t>①</w:t>
            </w:r>
            <w:r>
              <w:rPr>
                <w:rFonts w:ascii="宋体" w:hAnsi="宋体" w:cs="宋体" w:hint="eastAsia"/>
                <w:szCs w:val="21"/>
              </w:rPr>
              <w:fldChar w:fldCharType="end"/>
            </w:r>
            <w:r w:rsidR="00D61CCC">
              <w:rPr>
                <w:rFonts w:ascii="宋体" w:hAnsi="宋体" w:cs="宋体" w:hint="eastAsia"/>
                <w:szCs w:val="21"/>
              </w:rPr>
              <w:t>制作：通过“电子交易客户端”编制电子投标文件时生成的数据电文形式、</w:t>
            </w:r>
            <w:r w:rsidR="00D61CCC">
              <w:rPr>
                <w:rFonts w:ascii="宋体" w:hAnsi="宋体" w:cs="宋体" w:hint="eastAsia"/>
                <w:szCs w:val="21"/>
              </w:rPr>
              <w:lastRenderedPageBreak/>
              <w:t>后缀格式为.bfbs的投标文件，</w:t>
            </w:r>
            <w:r w:rsidR="00D61CCC">
              <w:rPr>
                <w:rFonts w:ascii="宋体" w:hAnsi="宋体" w:cs="宋体" w:hint="eastAsia"/>
                <w:b/>
                <w:bCs/>
                <w:szCs w:val="21"/>
              </w:rPr>
              <w:t>用其他方式编制的视为无效电子备份投标文件</w:t>
            </w:r>
            <w:r w:rsidR="00D61CCC">
              <w:rPr>
                <w:rFonts w:ascii="宋体" w:hAnsi="宋体" w:cs="宋体" w:hint="eastAsia"/>
                <w:szCs w:val="21"/>
              </w:rPr>
              <w:t>；</w:t>
            </w:r>
          </w:p>
          <w:p w:rsidR="00C05A8D" w:rsidRDefault="00680194">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D61CCC">
              <w:rPr>
                <w:rFonts w:ascii="宋体" w:hAnsi="宋体" w:cs="宋体" w:hint="eastAsia"/>
                <w:szCs w:val="21"/>
              </w:rPr>
              <w:instrText xml:space="preserve"> = 2 \* GB3 \* MERGEFORMAT </w:instrText>
            </w:r>
            <w:r>
              <w:rPr>
                <w:rFonts w:ascii="宋体" w:hAnsi="宋体" w:cs="宋体" w:hint="eastAsia"/>
                <w:szCs w:val="21"/>
              </w:rPr>
              <w:fldChar w:fldCharType="separate"/>
            </w:r>
            <w:r w:rsidR="00D61CCC">
              <w:rPr>
                <w:rFonts w:ascii="宋体" w:hAnsi="宋体" w:cs="宋体" w:hint="eastAsia"/>
                <w:szCs w:val="21"/>
              </w:rPr>
              <w:t>②</w:t>
            </w:r>
            <w:r>
              <w:rPr>
                <w:rFonts w:ascii="宋体" w:hAnsi="宋体" w:cs="宋体" w:hint="eastAsia"/>
                <w:szCs w:val="21"/>
              </w:rPr>
              <w:fldChar w:fldCharType="end"/>
            </w:r>
            <w:r w:rsidR="00D61CCC">
              <w:rPr>
                <w:rFonts w:ascii="宋体" w:hAnsi="宋体" w:cs="宋体" w:hint="eastAsia"/>
                <w:szCs w:val="21"/>
              </w:rPr>
              <w:t>存储介质：U盘；</w:t>
            </w:r>
          </w:p>
          <w:p w:rsidR="00C05A8D" w:rsidRDefault="00680194">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D61CCC">
              <w:rPr>
                <w:rFonts w:ascii="宋体" w:hAnsi="宋体" w:cs="宋体" w:hint="eastAsia"/>
                <w:szCs w:val="21"/>
              </w:rPr>
              <w:instrText xml:space="preserve"> = 3 \* GB3 \* MERGEFORMAT </w:instrText>
            </w:r>
            <w:r>
              <w:rPr>
                <w:rFonts w:ascii="宋体" w:hAnsi="宋体" w:cs="宋体" w:hint="eastAsia"/>
                <w:szCs w:val="21"/>
              </w:rPr>
              <w:fldChar w:fldCharType="separate"/>
            </w:r>
            <w:r w:rsidR="00D61CCC">
              <w:rPr>
                <w:rFonts w:ascii="宋体" w:hAnsi="宋体" w:cs="宋体" w:hint="eastAsia"/>
                <w:szCs w:val="21"/>
              </w:rPr>
              <w:t>③</w:t>
            </w:r>
            <w:r>
              <w:rPr>
                <w:rFonts w:ascii="宋体" w:hAnsi="宋体" w:cs="宋体" w:hint="eastAsia"/>
                <w:szCs w:val="21"/>
              </w:rPr>
              <w:fldChar w:fldCharType="end"/>
            </w:r>
            <w:r w:rsidR="00D61CCC">
              <w:rPr>
                <w:rFonts w:ascii="宋体" w:hAnsi="宋体" w:cs="宋体" w:hint="eastAsia"/>
                <w:szCs w:val="21"/>
              </w:rPr>
              <w:t>封装：单独封装在密封袋中，在密封袋上注明采购项目名称、供应商名称并加盖响应单位公章；</w:t>
            </w:r>
          </w:p>
          <w:p w:rsidR="00C05A8D" w:rsidRDefault="00680194">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D61CCC">
              <w:rPr>
                <w:rFonts w:ascii="宋体" w:hAnsi="宋体" w:cs="宋体" w:hint="eastAsia"/>
                <w:szCs w:val="21"/>
              </w:rPr>
              <w:instrText xml:space="preserve"> = 4 \* GB3 \* MERGEFORMAT </w:instrText>
            </w:r>
            <w:r>
              <w:rPr>
                <w:rFonts w:ascii="宋体" w:hAnsi="宋体" w:cs="宋体" w:hint="eastAsia"/>
                <w:szCs w:val="21"/>
              </w:rPr>
              <w:fldChar w:fldCharType="separate"/>
            </w:r>
            <w:r w:rsidR="00D61CCC">
              <w:rPr>
                <w:rFonts w:ascii="宋体" w:hAnsi="宋体" w:cs="宋体" w:hint="eastAsia"/>
                <w:szCs w:val="21"/>
              </w:rPr>
              <w:t>④</w:t>
            </w:r>
            <w:r>
              <w:rPr>
                <w:rFonts w:ascii="宋体" w:hAnsi="宋体" w:cs="宋体" w:hint="eastAsia"/>
                <w:szCs w:val="21"/>
              </w:rPr>
              <w:fldChar w:fldCharType="end"/>
            </w:r>
            <w:r w:rsidR="00D61CCC">
              <w:rPr>
                <w:rFonts w:ascii="宋体" w:hAnsi="宋体" w:cs="宋体" w:hint="eastAsia"/>
                <w:szCs w:val="21"/>
              </w:rPr>
              <w:t>递交方式：邮寄或送达，地址：；邮编：；接收人： 电话：；</w:t>
            </w:r>
          </w:p>
          <w:p w:rsidR="00C05A8D" w:rsidRDefault="00D61CCC">
            <w:pPr>
              <w:autoSpaceDE w:val="0"/>
              <w:autoSpaceDN w:val="0"/>
              <w:adjustRightInd w:val="0"/>
              <w:snapToGrid w:val="0"/>
              <w:spacing w:line="360" w:lineRule="exact"/>
              <w:jc w:val="left"/>
            </w:pPr>
            <w:r>
              <w:rPr>
                <w:rFonts w:ascii="汉仪书宋二S" w:eastAsia="汉仪书宋二S" w:hAnsi="汉仪书宋二S" w:cs="汉仪书宋二S" w:hint="eastAsia"/>
                <w:szCs w:val="21"/>
              </w:rPr>
              <w:t>⑤</w:t>
            </w:r>
            <w:r>
              <w:rPr>
                <w:rFonts w:ascii="宋体" w:hAnsi="宋体" w:cs="宋体" w:hint="eastAsia"/>
                <w:szCs w:val="21"/>
              </w:rPr>
              <w:t>截止时间：同投标截止时间。</w:t>
            </w:r>
          </w:p>
          <w:p w:rsidR="00C05A8D" w:rsidRDefault="00D61CCC">
            <w:pPr>
              <w:autoSpaceDE w:val="0"/>
              <w:autoSpaceDN w:val="0"/>
              <w:adjustRightInd w:val="0"/>
              <w:snapToGrid w:val="0"/>
              <w:spacing w:line="360" w:lineRule="exact"/>
              <w:jc w:val="left"/>
              <w:rPr>
                <w:rFonts w:ascii="宋体" w:hAnsi="宋体" w:cs="宋体"/>
                <w:szCs w:val="21"/>
              </w:rPr>
            </w:pPr>
            <w:r>
              <w:rPr>
                <w:rFonts w:asciiTheme="minorEastAsia" w:eastAsiaTheme="minorEastAsia" w:hAnsiTheme="minorEastAsia" w:cstheme="minorEastAsia" w:hint="eastAsia"/>
                <w:szCs w:val="21"/>
              </w:rPr>
              <w:t>（2）本</w:t>
            </w:r>
            <w:r>
              <w:rPr>
                <w:rFonts w:ascii="宋体" w:hAnsi="宋体" w:cs="宋体" w:hint="eastAsia"/>
                <w:szCs w:val="21"/>
              </w:rPr>
              <w:t xml:space="preserve">项目 </w:t>
            </w:r>
            <w:r>
              <w:rPr>
                <w:rFonts w:ascii="宋体" w:hAnsi="宋体" w:cs="宋体" w:hint="eastAsia"/>
                <w:snapToGrid w:val="0"/>
                <w:kern w:val="0"/>
                <w:sz w:val="24"/>
              </w:rPr>
              <w:t>□</w:t>
            </w:r>
            <w:r>
              <w:rPr>
                <w:rFonts w:ascii="宋体" w:hAnsi="宋体" w:cs="宋体" w:hint="eastAsia"/>
                <w:szCs w:val="21"/>
              </w:rPr>
              <w:t xml:space="preserve">不需要/ </w:t>
            </w:r>
            <w:r>
              <w:rPr>
                <w:rFonts w:ascii="宋体" w:hAnsi="宋体" w:cs="宋体" w:hint="eastAsia"/>
                <w:snapToGrid w:val="0"/>
                <w:kern w:val="0"/>
                <w:sz w:val="24"/>
              </w:rPr>
              <w:t>□</w:t>
            </w:r>
            <w:r>
              <w:rPr>
                <w:rFonts w:ascii="宋体" w:hAnsi="宋体" w:cs="宋体" w:hint="eastAsia"/>
                <w:szCs w:val="21"/>
              </w:rPr>
              <w:t>需要递交</w:t>
            </w:r>
            <w:r>
              <w:rPr>
                <w:rFonts w:hint="eastAsia"/>
                <w:szCs w:val="21"/>
              </w:rPr>
              <w:t>以纸质为媒介的纸质备份</w:t>
            </w:r>
            <w:r>
              <w:rPr>
                <w:rFonts w:ascii="宋体" w:hAnsi="宋体" w:cs="宋体" w:hint="eastAsia"/>
                <w:bCs/>
                <w:snapToGrid w:val="0"/>
                <w:kern w:val="0"/>
                <w:szCs w:val="21"/>
              </w:rPr>
              <w:t>响应文件</w:t>
            </w:r>
            <w:r>
              <w:rPr>
                <w:rFonts w:hint="eastAsia"/>
                <w:szCs w:val="21"/>
              </w:rPr>
              <w:t>，递交的</w:t>
            </w:r>
            <w:r>
              <w:rPr>
                <w:rFonts w:ascii="宋体" w:hAnsi="宋体" w:cs="宋体" w:hint="eastAsia"/>
                <w:szCs w:val="21"/>
              </w:rPr>
              <w:t>具体要求如下：</w:t>
            </w:r>
          </w:p>
          <w:p w:rsidR="00C05A8D" w:rsidRDefault="00680194">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D61CCC">
              <w:rPr>
                <w:rFonts w:ascii="宋体" w:hAnsi="宋体" w:cs="宋体" w:hint="eastAsia"/>
                <w:szCs w:val="21"/>
              </w:rPr>
              <w:instrText xml:space="preserve"> = 1 \* GB3 \* MERGEFORMAT </w:instrText>
            </w:r>
            <w:r>
              <w:rPr>
                <w:rFonts w:ascii="宋体" w:hAnsi="宋体" w:cs="宋体" w:hint="eastAsia"/>
                <w:szCs w:val="21"/>
              </w:rPr>
              <w:fldChar w:fldCharType="separate"/>
            </w:r>
            <w:r w:rsidR="00D61CCC">
              <w:rPr>
                <w:rFonts w:ascii="宋体" w:hAnsi="宋体" w:cs="宋体" w:hint="eastAsia"/>
                <w:szCs w:val="21"/>
              </w:rPr>
              <w:t>①</w:t>
            </w:r>
            <w:r>
              <w:rPr>
                <w:rFonts w:ascii="宋体" w:hAnsi="宋体" w:cs="宋体" w:hint="eastAsia"/>
                <w:szCs w:val="21"/>
              </w:rPr>
              <w:fldChar w:fldCharType="end"/>
            </w:r>
            <w:r w:rsidR="00D61CCC">
              <w:rPr>
                <w:rFonts w:ascii="宋体" w:hAnsi="宋体" w:cs="宋体" w:hint="eastAsia"/>
                <w:szCs w:val="21"/>
              </w:rPr>
              <w:t>制作：A4幅面、双面打印、卡纸作封面、胶装、加盖供应商公章；</w:t>
            </w:r>
          </w:p>
          <w:p w:rsidR="00C05A8D" w:rsidRDefault="00680194">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D61CCC">
              <w:rPr>
                <w:rFonts w:ascii="宋体" w:hAnsi="宋体" w:cs="宋体" w:hint="eastAsia"/>
                <w:szCs w:val="21"/>
              </w:rPr>
              <w:instrText xml:space="preserve"> = 2 \* GB3 \* MERGEFORMAT </w:instrText>
            </w:r>
            <w:r>
              <w:rPr>
                <w:rFonts w:ascii="宋体" w:hAnsi="宋体" w:cs="宋体" w:hint="eastAsia"/>
                <w:szCs w:val="21"/>
              </w:rPr>
              <w:fldChar w:fldCharType="separate"/>
            </w:r>
            <w:r w:rsidR="00D61CCC">
              <w:rPr>
                <w:rFonts w:ascii="宋体" w:hAnsi="宋体" w:cs="宋体" w:hint="eastAsia"/>
                <w:szCs w:val="21"/>
              </w:rPr>
              <w:t>②</w:t>
            </w:r>
            <w:r>
              <w:rPr>
                <w:rFonts w:ascii="宋体" w:hAnsi="宋体" w:cs="宋体" w:hint="eastAsia"/>
                <w:szCs w:val="21"/>
              </w:rPr>
              <w:fldChar w:fldCharType="end"/>
            </w:r>
            <w:r w:rsidR="00D61CCC">
              <w:rPr>
                <w:rFonts w:ascii="宋体" w:hAnsi="宋体" w:cs="宋体" w:hint="eastAsia"/>
                <w:szCs w:val="21"/>
              </w:rPr>
              <w:t>份数：</w:t>
            </w:r>
            <w:r w:rsidR="00D61CCC">
              <w:rPr>
                <w:rFonts w:ascii="宋体" w:hAnsi="宋体" w:cs="宋体" w:hint="eastAsia"/>
                <w:bCs/>
                <w:snapToGrid w:val="0"/>
                <w:kern w:val="0"/>
                <w:szCs w:val="21"/>
              </w:rPr>
              <w:t>响应文件</w:t>
            </w:r>
            <w:r w:rsidR="00D61CCC">
              <w:rPr>
                <w:rFonts w:ascii="宋体" w:hAnsi="宋体" w:cs="宋体" w:hint="eastAsia"/>
                <w:szCs w:val="21"/>
              </w:rPr>
              <w:t>正本1份；</w:t>
            </w:r>
          </w:p>
          <w:p w:rsidR="00C05A8D" w:rsidRDefault="00680194">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D61CCC">
              <w:rPr>
                <w:rFonts w:ascii="宋体" w:hAnsi="宋体" w:cs="宋体" w:hint="eastAsia"/>
                <w:szCs w:val="21"/>
              </w:rPr>
              <w:instrText xml:space="preserve"> = 3 \* GB3 \* MERGEFORMAT </w:instrText>
            </w:r>
            <w:r>
              <w:rPr>
                <w:rFonts w:ascii="宋体" w:hAnsi="宋体" w:cs="宋体" w:hint="eastAsia"/>
                <w:szCs w:val="21"/>
              </w:rPr>
              <w:fldChar w:fldCharType="separate"/>
            </w:r>
            <w:r w:rsidR="00D61CCC">
              <w:rPr>
                <w:rFonts w:ascii="宋体" w:hAnsi="宋体" w:cs="宋体" w:hint="eastAsia"/>
                <w:szCs w:val="21"/>
              </w:rPr>
              <w:t>③</w:t>
            </w:r>
            <w:r>
              <w:rPr>
                <w:rFonts w:ascii="宋体" w:hAnsi="宋体" w:cs="宋体" w:hint="eastAsia"/>
                <w:szCs w:val="21"/>
              </w:rPr>
              <w:fldChar w:fldCharType="end"/>
            </w:r>
            <w:r w:rsidR="00D61CCC">
              <w:rPr>
                <w:rFonts w:ascii="宋体" w:hAnsi="宋体" w:cs="宋体" w:hint="eastAsia"/>
                <w:szCs w:val="21"/>
              </w:rPr>
              <w:t>封装：同电子备份封装要求；</w:t>
            </w:r>
          </w:p>
          <w:p w:rsidR="00C05A8D" w:rsidRDefault="00680194">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D61CCC">
              <w:rPr>
                <w:rFonts w:ascii="宋体" w:hAnsi="宋体" w:cs="宋体" w:hint="eastAsia"/>
                <w:szCs w:val="21"/>
              </w:rPr>
              <w:instrText xml:space="preserve"> = 4 \* GB3 \* MERGEFORMAT </w:instrText>
            </w:r>
            <w:r>
              <w:rPr>
                <w:rFonts w:ascii="宋体" w:hAnsi="宋体" w:cs="宋体" w:hint="eastAsia"/>
                <w:szCs w:val="21"/>
              </w:rPr>
              <w:fldChar w:fldCharType="separate"/>
            </w:r>
            <w:r w:rsidR="00D61CCC">
              <w:rPr>
                <w:rFonts w:ascii="宋体" w:hAnsi="宋体" w:cs="宋体" w:hint="eastAsia"/>
                <w:szCs w:val="21"/>
              </w:rPr>
              <w:t>④</w:t>
            </w:r>
            <w:r>
              <w:rPr>
                <w:rFonts w:ascii="宋体" w:hAnsi="宋体" w:cs="宋体" w:hint="eastAsia"/>
                <w:szCs w:val="21"/>
              </w:rPr>
              <w:fldChar w:fldCharType="end"/>
            </w:r>
            <w:r w:rsidR="00D61CCC">
              <w:rPr>
                <w:rFonts w:ascii="宋体" w:hAnsi="宋体" w:cs="宋体" w:hint="eastAsia"/>
                <w:szCs w:val="21"/>
              </w:rPr>
              <w:t>递交方式：同电子备份递交方式；</w:t>
            </w:r>
          </w:p>
          <w:p w:rsidR="00C05A8D" w:rsidRDefault="00D61CCC">
            <w:pPr>
              <w:autoSpaceDE w:val="0"/>
              <w:autoSpaceDN w:val="0"/>
              <w:adjustRightInd w:val="0"/>
              <w:snapToGrid w:val="0"/>
              <w:spacing w:line="360" w:lineRule="exact"/>
              <w:jc w:val="left"/>
              <w:rPr>
                <w:rFonts w:ascii="宋体" w:hAnsi="宋体" w:cs="宋体"/>
                <w:szCs w:val="21"/>
              </w:rPr>
            </w:pPr>
            <w:r>
              <w:rPr>
                <w:rFonts w:ascii="汉仪书宋二S" w:eastAsia="汉仪书宋二S" w:hAnsi="汉仪书宋二S" w:cs="汉仪书宋二S" w:hint="eastAsia"/>
                <w:szCs w:val="21"/>
              </w:rPr>
              <w:t>⑤</w:t>
            </w:r>
            <w:r>
              <w:rPr>
                <w:rFonts w:ascii="宋体" w:hAnsi="宋体" w:cs="宋体" w:hint="eastAsia"/>
                <w:szCs w:val="21"/>
              </w:rPr>
              <w:t>截止时间：同投标截止时间。</w:t>
            </w:r>
          </w:p>
          <w:p w:rsidR="00C05A8D" w:rsidRDefault="00D61CCC">
            <w:pPr>
              <w:autoSpaceDE w:val="0"/>
              <w:autoSpaceDN w:val="0"/>
              <w:adjustRightInd w:val="0"/>
              <w:snapToGrid w:val="0"/>
              <w:spacing w:line="360" w:lineRule="exact"/>
              <w:jc w:val="left"/>
              <w:rPr>
                <w:rFonts w:ascii="宋体" w:hAnsi="宋体" w:cs="宋体"/>
                <w:szCs w:val="21"/>
                <w:highlight w:val="yellow"/>
              </w:rPr>
            </w:pPr>
            <w:r>
              <w:rPr>
                <w:rFonts w:hint="eastAsia"/>
                <w:b/>
                <w:bCs/>
                <w:szCs w:val="21"/>
              </w:rPr>
              <w:t>注：采购文件规定需递交备份</w:t>
            </w:r>
            <w:r>
              <w:rPr>
                <w:rFonts w:ascii="宋体" w:hAnsi="宋体" w:cs="宋体" w:hint="eastAsia"/>
                <w:b/>
                <w:bCs/>
                <w:snapToGrid w:val="0"/>
                <w:kern w:val="0"/>
                <w:szCs w:val="21"/>
              </w:rPr>
              <w:t>响应文件</w:t>
            </w:r>
            <w:r>
              <w:rPr>
                <w:rFonts w:hint="eastAsia"/>
                <w:b/>
                <w:bCs/>
                <w:szCs w:val="21"/>
              </w:rPr>
              <w:t>的，供应商仅递交</w:t>
            </w:r>
            <w:r>
              <w:rPr>
                <w:rFonts w:ascii="宋体" w:hAnsi="宋体" w:cs="宋体" w:hint="eastAsia"/>
                <w:b/>
                <w:bCs/>
                <w:snapToGrid w:val="0"/>
                <w:kern w:val="0"/>
                <w:szCs w:val="21"/>
              </w:rPr>
              <w:t>响应文件</w:t>
            </w:r>
            <w:r>
              <w:rPr>
                <w:rFonts w:hint="eastAsia"/>
                <w:b/>
                <w:bCs/>
                <w:szCs w:val="21"/>
              </w:rPr>
              <w:t>或仅递交备份</w:t>
            </w:r>
            <w:r>
              <w:rPr>
                <w:rFonts w:ascii="宋体" w:hAnsi="宋体" w:cs="宋体" w:hint="eastAsia"/>
                <w:b/>
                <w:bCs/>
                <w:snapToGrid w:val="0"/>
                <w:kern w:val="0"/>
                <w:szCs w:val="21"/>
              </w:rPr>
              <w:t>响应文件</w:t>
            </w:r>
            <w:r>
              <w:rPr>
                <w:rFonts w:hint="eastAsia"/>
                <w:b/>
                <w:bCs/>
                <w:szCs w:val="21"/>
              </w:rPr>
              <w:t>的，响应无效。需同时使用纸质备份的环节，当出现纸质备份响应文件与电子响应文件不一致情形时，除采购文件特别约定外，以电子响应文件为准。</w:t>
            </w:r>
          </w:p>
        </w:tc>
      </w:tr>
      <w:tr w:rsidR="00C05A8D">
        <w:tc>
          <w:tcPr>
            <w:tcW w:w="977" w:type="dxa"/>
            <w:vAlign w:val="center"/>
          </w:tcPr>
          <w:p w:rsidR="00C05A8D" w:rsidRDefault="00D61CCC">
            <w:pPr>
              <w:adjustRightInd w:val="0"/>
              <w:snapToGrid w:val="0"/>
              <w:spacing w:line="360" w:lineRule="exact"/>
              <w:jc w:val="center"/>
              <w:rPr>
                <w:rFonts w:ascii="宋体" w:hAnsi="宋体" w:cs="宋体"/>
                <w:szCs w:val="21"/>
              </w:rPr>
            </w:pPr>
            <w:r>
              <w:rPr>
                <w:rFonts w:ascii="宋体" w:hAnsi="宋体" w:cs="宋体" w:hint="eastAsia"/>
                <w:szCs w:val="21"/>
              </w:rPr>
              <w:lastRenderedPageBreak/>
              <w:t>19</w:t>
            </w:r>
          </w:p>
        </w:tc>
        <w:tc>
          <w:tcPr>
            <w:tcW w:w="1590" w:type="dxa"/>
            <w:vAlign w:val="center"/>
          </w:tcPr>
          <w:p w:rsidR="00C05A8D" w:rsidRDefault="00D61CCC">
            <w:pPr>
              <w:adjustRightInd w:val="0"/>
              <w:snapToGrid w:val="0"/>
              <w:spacing w:line="360" w:lineRule="exact"/>
              <w:jc w:val="center"/>
              <w:rPr>
                <w:rFonts w:ascii="宋体" w:hAnsi="宋体" w:cs="宋体"/>
                <w:szCs w:val="21"/>
              </w:rPr>
            </w:pPr>
            <w:r>
              <w:rPr>
                <w:rFonts w:ascii="宋体" w:hAnsi="宋体" w:cs="宋体"/>
                <w:szCs w:val="21"/>
              </w:rPr>
              <w:t>询价</w:t>
            </w:r>
            <w:r>
              <w:rPr>
                <w:rFonts w:ascii="宋体" w:hAnsi="宋体" w:cs="宋体" w:hint="eastAsia"/>
                <w:szCs w:val="21"/>
              </w:rPr>
              <w:t>时间和</w:t>
            </w:r>
          </w:p>
          <w:p w:rsidR="00C05A8D" w:rsidRDefault="00D61CCC">
            <w:pPr>
              <w:adjustRightInd w:val="0"/>
              <w:snapToGrid w:val="0"/>
              <w:spacing w:line="360" w:lineRule="exact"/>
              <w:jc w:val="center"/>
              <w:rPr>
                <w:rFonts w:ascii="宋体" w:hAnsi="宋体" w:cs="宋体"/>
                <w:szCs w:val="21"/>
              </w:rPr>
            </w:pPr>
            <w:r>
              <w:rPr>
                <w:rFonts w:ascii="宋体" w:hAnsi="宋体" w:cs="宋体" w:hint="eastAsia"/>
                <w:szCs w:val="21"/>
              </w:rPr>
              <w:t>地点</w:t>
            </w:r>
          </w:p>
        </w:tc>
        <w:tc>
          <w:tcPr>
            <w:tcW w:w="7050" w:type="dxa"/>
            <w:vAlign w:val="center"/>
          </w:tcPr>
          <w:p w:rsidR="00C05A8D" w:rsidRDefault="00D61CCC">
            <w:pPr>
              <w:adjustRightInd w:val="0"/>
              <w:snapToGrid w:val="0"/>
              <w:spacing w:line="360" w:lineRule="exact"/>
              <w:rPr>
                <w:rFonts w:ascii="宋体" w:hAnsi="宋体" w:cs="宋体"/>
                <w:szCs w:val="21"/>
              </w:rPr>
            </w:pPr>
            <w:r>
              <w:rPr>
                <w:rFonts w:ascii="宋体" w:hAnsi="宋体" w:cs="宋体" w:hint="eastAsia"/>
                <w:szCs w:val="21"/>
              </w:rPr>
              <w:t>询价时间：</w:t>
            </w:r>
            <w:r>
              <w:rPr>
                <w:rFonts w:hint="eastAsia"/>
                <w:szCs w:val="21"/>
              </w:rPr>
              <w:t>同响应截止时间。</w:t>
            </w:r>
          </w:p>
          <w:p w:rsidR="00C05A8D" w:rsidRDefault="00D61CCC">
            <w:pPr>
              <w:adjustRightInd w:val="0"/>
              <w:snapToGrid w:val="0"/>
              <w:spacing w:line="360" w:lineRule="exact"/>
              <w:rPr>
                <w:rFonts w:ascii="宋体" w:hAnsi="宋体" w:cs="宋体"/>
                <w:szCs w:val="21"/>
              </w:rPr>
            </w:pPr>
            <w:r>
              <w:rPr>
                <w:rFonts w:ascii="宋体" w:hAnsi="宋体" w:cs="宋体" w:hint="eastAsia"/>
                <w:szCs w:val="21"/>
              </w:rPr>
              <w:t>询价地点：</w:t>
            </w:r>
            <w:r>
              <w:rPr>
                <w:rFonts w:ascii="宋体" w:hAnsi="宋体" w:cs="宋体" w:hint="eastAsia"/>
                <w:szCs w:val="21"/>
                <w:u w:val="single"/>
              </w:rPr>
              <w:t>乐采云平台</w:t>
            </w:r>
            <w:r>
              <w:rPr>
                <w:rFonts w:ascii="宋体" w:hAnsi="宋体" w:cs="宋体" w:hint="eastAsia"/>
                <w:szCs w:val="21"/>
              </w:rPr>
              <w:t>。</w:t>
            </w:r>
          </w:p>
        </w:tc>
      </w:tr>
      <w:tr w:rsidR="00C05A8D">
        <w:tc>
          <w:tcPr>
            <w:tcW w:w="977"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szCs w:val="21"/>
              </w:rPr>
              <w:t>20.1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bCs/>
                <w:snapToGrid w:val="0"/>
                <w:kern w:val="0"/>
                <w:szCs w:val="21"/>
              </w:rPr>
              <w:t>评审方式</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u w:val="single"/>
              </w:rPr>
              <w:t>通过乐采云平台在线评审</w:t>
            </w:r>
            <w:r>
              <w:rPr>
                <w:rFonts w:ascii="宋体" w:hAnsi="宋体" w:cs="宋体" w:hint="eastAsia"/>
                <w:szCs w:val="21"/>
              </w:rPr>
              <w:t>。</w:t>
            </w:r>
          </w:p>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b/>
                <w:szCs w:val="21"/>
              </w:rPr>
              <w:t>注：供应商不足3家的，不得进入询价程序，本次询价采购活动失败。</w:t>
            </w:r>
          </w:p>
        </w:tc>
      </w:tr>
      <w:tr w:rsidR="00C05A8D">
        <w:tc>
          <w:tcPr>
            <w:tcW w:w="977"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szCs w:val="21"/>
              </w:rPr>
              <w:t>21.1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bCs/>
                <w:snapToGrid w:val="0"/>
                <w:kern w:val="0"/>
                <w:szCs w:val="21"/>
              </w:rPr>
              <w:t>供应商在场或在线要求</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 xml:space="preserve">在本项目评审期间，供应商需全程保持 </w:t>
            </w:r>
            <w:r>
              <w:rPr>
                <w:rFonts w:ascii="宋体" w:hAnsi="宋体" w:cs="宋体" w:hint="eastAsia"/>
                <w:snapToGrid w:val="0"/>
                <w:kern w:val="0"/>
                <w:sz w:val="24"/>
              </w:rPr>
              <w:t>□</w:t>
            </w:r>
            <w:r>
              <w:rPr>
                <w:rFonts w:ascii="宋体" w:hAnsi="宋体" w:cs="宋体" w:hint="eastAsia"/>
                <w:bCs/>
                <w:snapToGrid w:val="0"/>
                <w:kern w:val="0"/>
                <w:szCs w:val="21"/>
              </w:rPr>
              <w:t xml:space="preserve">在场/ </w:t>
            </w:r>
            <w:r>
              <w:rPr>
                <w:rFonts w:ascii="宋体" w:hAnsi="宋体" w:cs="宋体" w:hint="eastAsia"/>
                <w:snapToGrid w:val="0"/>
                <w:kern w:val="0"/>
                <w:sz w:val="24"/>
              </w:rPr>
              <w:t>☑</w:t>
            </w:r>
            <w:r>
              <w:rPr>
                <w:rFonts w:ascii="宋体" w:hAnsi="宋体" w:cs="宋体" w:hint="eastAsia"/>
                <w:bCs/>
                <w:snapToGrid w:val="0"/>
                <w:kern w:val="0"/>
                <w:szCs w:val="21"/>
              </w:rPr>
              <w:t>在线。</w:t>
            </w:r>
          </w:p>
          <w:p w:rsidR="00C05A8D" w:rsidRDefault="00D61CCC">
            <w:pPr>
              <w:spacing w:line="360" w:lineRule="exact"/>
              <w:rPr>
                <w:rFonts w:ascii="宋体" w:hAnsi="宋体" w:cs="宋体"/>
                <w:szCs w:val="21"/>
              </w:rPr>
            </w:pPr>
            <w:r>
              <w:rPr>
                <w:rFonts w:hint="eastAsia"/>
                <w:b/>
                <w:bCs/>
                <w:szCs w:val="21"/>
              </w:rPr>
              <w:t>注：因供应商迟参加、未参加、中途离开等原因，导致解密、询标等出现问题的，责任由供应商承担；导致需要确认的记录等未确认的，视同认可结果。</w:t>
            </w:r>
          </w:p>
        </w:tc>
      </w:tr>
      <w:tr w:rsidR="00C05A8D">
        <w:tc>
          <w:tcPr>
            <w:tcW w:w="977" w:type="dxa"/>
            <w:vAlign w:val="center"/>
          </w:tcPr>
          <w:p w:rsidR="00C05A8D" w:rsidRDefault="00D61CCC">
            <w:pPr>
              <w:adjustRightInd w:val="0"/>
              <w:snapToGrid w:val="0"/>
              <w:spacing w:line="360" w:lineRule="exact"/>
              <w:jc w:val="center"/>
              <w:rPr>
                <w:rFonts w:ascii="宋体" w:hAnsi="宋体" w:cs="宋体"/>
                <w:szCs w:val="21"/>
              </w:rPr>
            </w:pPr>
            <w:r>
              <w:rPr>
                <w:rFonts w:ascii="宋体" w:hAnsi="宋体" w:cs="宋体" w:hint="eastAsia"/>
                <w:szCs w:val="21"/>
              </w:rPr>
              <w:t>22.1</w:t>
            </w:r>
          </w:p>
        </w:tc>
        <w:tc>
          <w:tcPr>
            <w:tcW w:w="1590" w:type="dxa"/>
            <w:vAlign w:val="center"/>
          </w:tcPr>
          <w:p w:rsidR="00C05A8D" w:rsidRDefault="00D61CCC">
            <w:pPr>
              <w:snapToGrid w:val="0"/>
              <w:spacing w:line="360" w:lineRule="exact"/>
              <w:jc w:val="center"/>
              <w:rPr>
                <w:rFonts w:ascii="宋体" w:hAnsi="宋体"/>
                <w:szCs w:val="21"/>
                <w:highlight w:val="yellow"/>
              </w:rPr>
            </w:pPr>
            <w:r>
              <w:rPr>
                <w:rFonts w:ascii="宋体" w:hAnsi="宋体" w:hint="eastAsia"/>
                <w:szCs w:val="21"/>
              </w:rPr>
              <w:t>开启程序</w:t>
            </w:r>
          </w:p>
        </w:tc>
        <w:tc>
          <w:tcPr>
            <w:tcW w:w="7050" w:type="dxa"/>
            <w:vAlign w:val="center"/>
          </w:tcPr>
          <w:p w:rsidR="00C05A8D" w:rsidRDefault="00D61CCC">
            <w:pPr>
              <w:adjustRightInd w:val="0"/>
              <w:snapToGrid w:val="0"/>
              <w:spacing w:line="360" w:lineRule="exact"/>
              <w:jc w:val="left"/>
              <w:rPr>
                <w:rFonts w:ascii="宋体" w:hAnsi="宋体"/>
                <w:szCs w:val="21"/>
                <w:highlight w:val="yellow"/>
              </w:rPr>
            </w:pPr>
            <w:r>
              <w:rPr>
                <w:rFonts w:ascii="宋体" w:hAnsi="宋体" w:cs="宋体" w:hint="eastAsia"/>
                <w:szCs w:val="21"/>
              </w:rPr>
              <w:t>采购人通过乐采云平台按询价时间自动提取所有响应文件，在30分钟内完成在线解密。</w:t>
            </w:r>
          </w:p>
        </w:tc>
      </w:tr>
      <w:tr w:rsidR="00C05A8D">
        <w:tc>
          <w:tcPr>
            <w:tcW w:w="977" w:type="dxa"/>
            <w:vAlign w:val="center"/>
          </w:tcPr>
          <w:p w:rsidR="00C05A8D" w:rsidRDefault="00D61CCC">
            <w:pPr>
              <w:adjustRightInd w:val="0"/>
              <w:snapToGrid w:val="0"/>
              <w:jc w:val="center"/>
              <w:rPr>
                <w:rFonts w:ascii="宋体" w:hAnsi="宋体" w:cs="宋体"/>
                <w:szCs w:val="21"/>
              </w:rPr>
            </w:pPr>
            <w:r>
              <w:rPr>
                <w:rFonts w:ascii="宋体" w:hAnsi="宋体" w:cs="宋体" w:hint="eastAsia"/>
                <w:szCs w:val="21"/>
              </w:rPr>
              <w:t>24.1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szCs w:val="21"/>
              </w:rPr>
            </w:pPr>
            <w:r>
              <w:rPr>
                <w:rFonts w:ascii="宋体" w:hAnsi="宋体" w:cs="宋体" w:hint="eastAsia"/>
                <w:bCs/>
                <w:snapToGrid w:val="0"/>
                <w:kern w:val="0"/>
                <w:szCs w:val="21"/>
              </w:rPr>
              <w:t>评审小组</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bCs/>
                <w:snapToGrid w:val="0"/>
                <w:kern w:val="0"/>
                <w:szCs w:val="21"/>
              </w:rPr>
              <w:t>评审小组由</w:t>
            </w:r>
            <w:r w:rsidR="00112A27">
              <w:rPr>
                <w:rFonts w:ascii="宋体" w:hAnsi="宋体" w:cs="宋体" w:hint="eastAsia"/>
                <w:bCs/>
                <w:snapToGrid w:val="0"/>
                <w:kern w:val="0"/>
                <w:szCs w:val="21"/>
              </w:rPr>
              <w:t>3</w:t>
            </w:r>
            <w:r>
              <w:rPr>
                <w:rFonts w:ascii="宋体" w:hAnsi="宋体" w:cs="宋体" w:hint="eastAsia"/>
                <w:bCs/>
                <w:snapToGrid w:val="0"/>
                <w:kern w:val="0"/>
                <w:szCs w:val="21"/>
              </w:rPr>
              <w:t>人组成。</w:t>
            </w:r>
          </w:p>
        </w:tc>
      </w:tr>
      <w:tr w:rsidR="00C05A8D">
        <w:tc>
          <w:tcPr>
            <w:tcW w:w="977" w:type="dxa"/>
            <w:vAlign w:val="center"/>
          </w:tcPr>
          <w:p w:rsidR="00C05A8D" w:rsidRDefault="00D61CCC">
            <w:pPr>
              <w:adjustRightInd w:val="0"/>
              <w:snapToGrid w:val="0"/>
              <w:jc w:val="center"/>
              <w:rPr>
                <w:rFonts w:ascii="宋体" w:hAnsi="宋体" w:cs="宋体"/>
                <w:szCs w:val="21"/>
              </w:rPr>
            </w:pPr>
            <w:r>
              <w:rPr>
                <w:rFonts w:ascii="宋体" w:hAnsi="宋体" w:cs="宋体" w:hint="eastAsia"/>
                <w:szCs w:val="21"/>
              </w:rPr>
              <w:t>26.1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bCs/>
                <w:snapToGrid w:val="0"/>
                <w:kern w:val="0"/>
                <w:szCs w:val="21"/>
              </w:rPr>
            </w:pPr>
            <w:r>
              <w:rPr>
                <w:rFonts w:ascii="宋体" w:hAnsi="宋体" w:cs="宋体" w:hint="eastAsia"/>
                <w:bCs/>
                <w:snapToGrid w:val="0"/>
                <w:kern w:val="0"/>
                <w:szCs w:val="21"/>
              </w:rPr>
              <w:t>评审办法</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最低价</w:t>
            </w:r>
            <w:r w:rsidR="00405B3C">
              <w:rPr>
                <w:rFonts w:ascii="宋体" w:hAnsi="宋体" w:cs="宋体" w:hint="eastAsia"/>
                <w:bCs/>
                <w:snapToGrid w:val="0"/>
                <w:kern w:val="0"/>
                <w:szCs w:val="21"/>
              </w:rPr>
              <w:t>评审</w:t>
            </w:r>
            <w:r>
              <w:rPr>
                <w:rFonts w:ascii="宋体" w:hAnsi="宋体" w:cs="宋体" w:hint="eastAsia"/>
                <w:bCs/>
                <w:snapToGrid w:val="0"/>
                <w:kern w:val="0"/>
                <w:szCs w:val="21"/>
              </w:rPr>
              <w:t>法。</w:t>
            </w:r>
          </w:p>
        </w:tc>
      </w:tr>
      <w:tr w:rsidR="00C05A8D">
        <w:tc>
          <w:tcPr>
            <w:tcW w:w="977" w:type="dxa"/>
            <w:vAlign w:val="center"/>
          </w:tcPr>
          <w:p w:rsidR="00C05A8D" w:rsidRDefault="00D61CCC">
            <w:pPr>
              <w:adjustRightInd w:val="0"/>
              <w:snapToGrid w:val="0"/>
              <w:jc w:val="center"/>
              <w:rPr>
                <w:rFonts w:ascii="宋体" w:hAnsi="宋体" w:cs="宋体"/>
                <w:szCs w:val="21"/>
              </w:rPr>
            </w:pPr>
            <w:r>
              <w:rPr>
                <w:rFonts w:ascii="宋体" w:hAnsi="宋体" w:cs="宋体" w:hint="eastAsia"/>
                <w:szCs w:val="21"/>
              </w:rPr>
              <w:t>27.3</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bCs/>
                <w:snapToGrid w:val="0"/>
                <w:kern w:val="0"/>
                <w:szCs w:val="21"/>
              </w:rPr>
            </w:pPr>
            <w:r>
              <w:rPr>
                <w:rFonts w:ascii="宋体" w:hAnsi="宋体" w:cs="宋体" w:hint="eastAsia"/>
                <w:bCs/>
                <w:snapToGrid w:val="0"/>
                <w:kern w:val="0"/>
                <w:szCs w:val="21"/>
              </w:rPr>
              <w:t>评审小组推荐中选供应商的数量</w:t>
            </w:r>
          </w:p>
        </w:tc>
        <w:tc>
          <w:tcPr>
            <w:tcW w:w="7050" w:type="dxa"/>
            <w:vAlign w:val="center"/>
          </w:tcPr>
          <w:p w:rsidR="00C05A8D" w:rsidRDefault="004540CC">
            <w:pPr>
              <w:autoSpaceDE w:val="0"/>
              <w:autoSpaceDN w:val="0"/>
              <w:adjustRightInd w:val="0"/>
              <w:snapToGrid w:val="0"/>
              <w:spacing w:line="360" w:lineRule="exact"/>
              <w:jc w:val="left"/>
              <w:rPr>
                <w:rFonts w:ascii="宋体" w:hAnsi="宋体" w:cs="宋体"/>
                <w:bCs/>
                <w:snapToGrid w:val="0"/>
                <w:kern w:val="0"/>
                <w:sz w:val="24"/>
              </w:rPr>
            </w:pPr>
            <w:r>
              <w:rPr>
                <w:rFonts w:asciiTheme="minorEastAsia" w:eastAsiaTheme="minorEastAsia" w:hAnsiTheme="minorEastAsia" w:cstheme="minorEastAsia" w:hint="eastAsia"/>
                <w:snapToGrid w:val="0"/>
                <w:szCs w:val="21"/>
                <w:u w:val="single"/>
              </w:rPr>
              <w:t>每个子包</w:t>
            </w:r>
            <w:r w:rsidR="00D61CCC">
              <w:rPr>
                <w:rFonts w:asciiTheme="minorEastAsia" w:eastAsiaTheme="minorEastAsia" w:hAnsiTheme="minorEastAsia" w:cstheme="minorEastAsia" w:hint="eastAsia"/>
                <w:snapToGrid w:val="0"/>
                <w:szCs w:val="21"/>
                <w:u w:val="single"/>
              </w:rPr>
              <w:t>1家</w:t>
            </w:r>
            <w:r w:rsidR="00D61CCC">
              <w:rPr>
                <w:rFonts w:asciiTheme="minorEastAsia" w:eastAsiaTheme="minorEastAsia" w:hAnsiTheme="minorEastAsia" w:cstheme="minorEastAsia" w:hint="eastAsia"/>
                <w:snapToGrid w:val="0"/>
                <w:szCs w:val="21"/>
              </w:rPr>
              <w:t>。</w:t>
            </w:r>
          </w:p>
        </w:tc>
      </w:tr>
      <w:tr w:rsidR="00C05A8D">
        <w:tc>
          <w:tcPr>
            <w:tcW w:w="977" w:type="dxa"/>
            <w:vAlign w:val="center"/>
          </w:tcPr>
          <w:p w:rsidR="00C05A8D" w:rsidRDefault="00D61CCC">
            <w:pPr>
              <w:adjustRightInd w:val="0"/>
              <w:snapToGrid w:val="0"/>
              <w:jc w:val="center"/>
              <w:rPr>
                <w:rFonts w:ascii="宋体" w:hAnsi="宋体" w:cs="宋体"/>
                <w:szCs w:val="21"/>
              </w:rPr>
            </w:pPr>
            <w:r>
              <w:rPr>
                <w:rFonts w:ascii="宋体" w:hAnsi="宋体" w:cs="宋体" w:hint="eastAsia"/>
                <w:szCs w:val="21"/>
              </w:rPr>
              <w:t>28.1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bCs/>
                <w:snapToGrid w:val="0"/>
                <w:kern w:val="0"/>
                <w:szCs w:val="21"/>
              </w:rPr>
            </w:pPr>
            <w:r>
              <w:rPr>
                <w:rFonts w:ascii="宋体" w:hAnsi="宋体" w:cs="宋体" w:hint="eastAsia"/>
                <w:bCs/>
                <w:snapToGrid w:val="0"/>
                <w:kern w:val="0"/>
                <w:szCs w:val="21"/>
              </w:rPr>
              <w:t>响应文件的澄清</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（1）发出澄清要求：评审小组根据评审工作需要，</w:t>
            </w:r>
            <w:r>
              <w:rPr>
                <w:rFonts w:ascii="宋体" w:hAnsi="宋体" w:cs="宋体" w:hint="eastAsia"/>
                <w:bCs/>
                <w:snapToGrid w:val="0"/>
                <w:kern w:val="0"/>
                <w:szCs w:val="21"/>
                <w:u w:val="single"/>
              </w:rPr>
              <w:t xml:space="preserve"> 通过乐采云平台</w:t>
            </w:r>
            <w:r>
              <w:rPr>
                <w:rFonts w:ascii="宋体" w:hAnsi="宋体" w:cs="宋体" w:hint="eastAsia"/>
                <w:bCs/>
                <w:snapToGrid w:val="0"/>
                <w:kern w:val="0"/>
                <w:szCs w:val="21"/>
              </w:rPr>
              <w:t>要求供应商对响应文件含义不明确的内容作必要的澄清或说明；</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（2）回复需澄清事项：供应商根据评审小组的要求，</w:t>
            </w:r>
            <w:r>
              <w:rPr>
                <w:rFonts w:ascii="宋体" w:hAnsi="宋体" w:cs="宋体" w:hint="eastAsia"/>
                <w:bCs/>
                <w:snapToGrid w:val="0"/>
                <w:kern w:val="0"/>
                <w:szCs w:val="21"/>
                <w:u w:val="single"/>
              </w:rPr>
              <w:t xml:space="preserve"> 通过乐采云平台</w:t>
            </w:r>
            <w:r>
              <w:rPr>
                <w:rFonts w:ascii="宋体" w:hAnsi="宋体" w:cs="宋体" w:hint="eastAsia"/>
                <w:bCs/>
                <w:snapToGrid w:val="0"/>
                <w:kern w:val="0"/>
                <w:szCs w:val="21"/>
              </w:rPr>
              <w:t>在30分钟内进行澄清或说明。</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（3）评审小组对供应商提交的澄清、说明或补正有疑问的，可以要求供应商进一步澄清、说明或补正，直至满足评审小组的要求。</w:t>
            </w:r>
          </w:p>
          <w:p w:rsidR="00C05A8D" w:rsidRDefault="00D61CCC">
            <w:pPr>
              <w:autoSpaceDE w:val="0"/>
              <w:autoSpaceDN w:val="0"/>
              <w:adjustRightInd w:val="0"/>
              <w:snapToGrid w:val="0"/>
              <w:spacing w:line="360" w:lineRule="exact"/>
              <w:jc w:val="left"/>
              <w:rPr>
                <w:snapToGrid w:val="0"/>
                <w:szCs w:val="21"/>
              </w:rPr>
            </w:pPr>
            <w:r>
              <w:rPr>
                <w:rFonts w:ascii="宋体" w:hAnsi="宋体" w:cs="宋体" w:hint="eastAsia"/>
                <w:b/>
                <w:snapToGrid w:val="0"/>
                <w:kern w:val="0"/>
                <w:szCs w:val="21"/>
              </w:rPr>
              <w:lastRenderedPageBreak/>
              <w:t>注：不论何种原因，供应商逾期或未按要求进行澄清回复的，将视为不予回复或确认，产生的后果由供应商承担。</w:t>
            </w:r>
          </w:p>
        </w:tc>
      </w:tr>
      <w:tr w:rsidR="00C05A8D">
        <w:tc>
          <w:tcPr>
            <w:tcW w:w="977" w:type="dxa"/>
            <w:vAlign w:val="center"/>
          </w:tcPr>
          <w:p w:rsidR="00C05A8D" w:rsidRDefault="00D61CCC">
            <w:pPr>
              <w:adjustRightInd w:val="0"/>
              <w:snapToGrid w:val="0"/>
              <w:jc w:val="center"/>
              <w:rPr>
                <w:rFonts w:ascii="宋体" w:hAnsi="宋体" w:cs="宋体"/>
                <w:szCs w:val="21"/>
              </w:rPr>
            </w:pPr>
            <w:r>
              <w:rPr>
                <w:rFonts w:ascii="宋体" w:hAnsi="宋体" w:cs="宋体" w:hint="eastAsia"/>
                <w:szCs w:val="21"/>
              </w:rPr>
              <w:lastRenderedPageBreak/>
              <w:t>36.1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bCs/>
                <w:szCs w:val="21"/>
              </w:rPr>
              <w:t>服务期</w:t>
            </w:r>
          </w:p>
        </w:tc>
        <w:tc>
          <w:tcPr>
            <w:tcW w:w="7050" w:type="dxa"/>
            <w:vAlign w:val="center"/>
          </w:tcPr>
          <w:p w:rsidR="00C05A8D" w:rsidRDefault="00D61CCC" w:rsidP="00F11A5D">
            <w:pPr>
              <w:autoSpaceDE w:val="0"/>
              <w:autoSpaceDN w:val="0"/>
              <w:adjustRightInd w:val="0"/>
              <w:snapToGrid w:val="0"/>
              <w:spacing w:line="320" w:lineRule="exact"/>
              <w:jc w:val="left"/>
              <w:rPr>
                <w:rFonts w:ascii="宋体" w:hAnsi="宋体" w:cs="宋体"/>
                <w:szCs w:val="21"/>
                <w:highlight w:val="yellow"/>
              </w:rPr>
            </w:pPr>
            <w:r>
              <w:rPr>
                <w:rFonts w:ascii="宋体" w:hAnsi="宋体" w:cs="宋体" w:hint="eastAsia"/>
                <w:szCs w:val="21"/>
              </w:rPr>
              <w:t>时间从</w:t>
            </w:r>
            <w:r>
              <w:rPr>
                <w:rFonts w:ascii="宋体" w:hAnsi="宋体" w:cs="宋体" w:hint="eastAsia"/>
                <w:szCs w:val="21"/>
                <w:u w:val="single"/>
              </w:rPr>
              <w:t xml:space="preserve"> 合同生效之日 </w:t>
            </w:r>
            <w:r>
              <w:rPr>
                <w:rFonts w:ascii="宋体" w:hAnsi="宋体" w:cs="宋体" w:hint="eastAsia"/>
                <w:szCs w:val="21"/>
              </w:rPr>
              <w:t>起算</w:t>
            </w:r>
            <w:r w:rsidR="002B4922">
              <w:rPr>
                <w:rFonts w:ascii="宋体" w:hAnsi="宋体" w:cs="宋体" w:hint="eastAsia"/>
                <w:szCs w:val="21"/>
              </w:rPr>
              <w:t>至202</w:t>
            </w:r>
            <w:r w:rsidR="00F11A5D">
              <w:rPr>
                <w:rFonts w:ascii="宋体" w:hAnsi="宋体" w:cs="宋体" w:hint="eastAsia"/>
                <w:szCs w:val="21"/>
              </w:rPr>
              <w:t>5</w:t>
            </w:r>
            <w:r w:rsidR="002B4922">
              <w:rPr>
                <w:rFonts w:ascii="宋体" w:hAnsi="宋体" w:cs="宋体" w:hint="eastAsia"/>
                <w:szCs w:val="21"/>
              </w:rPr>
              <w:t>年</w:t>
            </w:r>
            <w:r w:rsidR="00F11A5D">
              <w:rPr>
                <w:rFonts w:ascii="宋体" w:hAnsi="宋体" w:cs="宋体" w:hint="eastAsia"/>
                <w:szCs w:val="21"/>
              </w:rPr>
              <w:t>3</w:t>
            </w:r>
            <w:r w:rsidR="002B4922">
              <w:rPr>
                <w:rFonts w:ascii="宋体" w:hAnsi="宋体" w:cs="宋体" w:hint="eastAsia"/>
                <w:szCs w:val="21"/>
              </w:rPr>
              <w:t>月31日</w:t>
            </w:r>
            <w:r>
              <w:rPr>
                <w:rFonts w:ascii="宋体" w:hAnsi="宋体" w:cs="宋体" w:hint="eastAsia"/>
                <w:szCs w:val="21"/>
              </w:rPr>
              <w:t>。</w:t>
            </w:r>
          </w:p>
        </w:tc>
      </w:tr>
      <w:tr w:rsidR="00C05A8D">
        <w:tc>
          <w:tcPr>
            <w:tcW w:w="977" w:type="dxa"/>
            <w:vAlign w:val="center"/>
          </w:tcPr>
          <w:p w:rsidR="00C05A8D" w:rsidRDefault="00D61CCC">
            <w:pPr>
              <w:adjustRightInd w:val="0"/>
              <w:snapToGrid w:val="0"/>
              <w:jc w:val="center"/>
              <w:rPr>
                <w:rFonts w:ascii="宋体" w:hAnsi="宋体" w:cs="宋体"/>
                <w:szCs w:val="21"/>
              </w:rPr>
            </w:pPr>
            <w:r>
              <w:rPr>
                <w:rFonts w:ascii="宋体" w:hAnsi="宋体" w:cs="宋体" w:hint="eastAsia"/>
                <w:szCs w:val="21"/>
              </w:rPr>
              <w:t>37.1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bCs/>
                <w:snapToGrid w:val="0"/>
                <w:kern w:val="0"/>
                <w:szCs w:val="21"/>
              </w:rPr>
              <w:t>质量保证期</w:t>
            </w:r>
          </w:p>
        </w:tc>
        <w:tc>
          <w:tcPr>
            <w:tcW w:w="7050" w:type="dxa"/>
            <w:vAlign w:val="center"/>
          </w:tcPr>
          <w:p w:rsidR="00C05A8D" w:rsidRDefault="00D61CCC" w:rsidP="002B4922">
            <w:pPr>
              <w:autoSpaceDE w:val="0"/>
              <w:autoSpaceDN w:val="0"/>
              <w:adjustRightInd w:val="0"/>
              <w:snapToGrid w:val="0"/>
              <w:spacing w:line="320" w:lineRule="exact"/>
              <w:jc w:val="left"/>
              <w:rPr>
                <w:rFonts w:ascii="宋体" w:hAnsi="宋体" w:cs="宋体"/>
                <w:szCs w:val="21"/>
                <w:u w:val="single"/>
              </w:rPr>
            </w:pPr>
            <w:r>
              <w:rPr>
                <w:rFonts w:ascii="宋体" w:hAnsi="宋体" w:cs="宋体" w:hint="eastAsia"/>
                <w:szCs w:val="21"/>
                <w:u w:val="single"/>
              </w:rPr>
              <w:t xml:space="preserve"> </w:t>
            </w:r>
            <w:r w:rsidR="002B4922">
              <w:rPr>
                <w:rFonts w:ascii="宋体" w:hAnsi="宋体" w:cs="宋体" w:hint="eastAsia"/>
                <w:szCs w:val="21"/>
                <w:u w:val="single"/>
              </w:rPr>
              <w:t>12</w:t>
            </w:r>
            <w:r>
              <w:rPr>
                <w:rFonts w:ascii="宋体" w:hAnsi="宋体" w:cs="宋体" w:hint="eastAsia"/>
                <w:szCs w:val="21"/>
                <w:u w:val="single"/>
              </w:rPr>
              <w:t xml:space="preserve">  个月</w:t>
            </w:r>
            <w:r>
              <w:rPr>
                <w:rFonts w:ascii="宋体" w:hAnsi="宋体" w:cs="宋体" w:hint="eastAsia"/>
                <w:szCs w:val="21"/>
              </w:rPr>
              <w:t>，时间从</w:t>
            </w:r>
            <w:r>
              <w:rPr>
                <w:rFonts w:ascii="宋体" w:hAnsi="宋体" w:cs="宋体" w:hint="eastAsia"/>
                <w:szCs w:val="21"/>
                <w:u w:val="single"/>
              </w:rPr>
              <w:t xml:space="preserve"> 终验合格之日 </w:t>
            </w:r>
            <w:r>
              <w:rPr>
                <w:rFonts w:ascii="宋体" w:hAnsi="宋体" w:cs="宋体" w:hint="eastAsia"/>
                <w:szCs w:val="21"/>
              </w:rPr>
              <w:t>起算。</w:t>
            </w:r>
          </w:p>
        </w:tc>
      </w:tr>
      <w:tr w:rsidR="00C05A8D">
        <w:tc>
          <w:tcPr>
            <w:tcW w:w="977" w:type="dxa"/>
            <w:vAlign w:val="center"/>
          </w:tcPr>
          <w:p w:rsidR="00C05A8D" w:rsidRDefault="00D61CCC">
            <w:pPr>
              <w:adjustRightInd w:val="0"/>
              <w:snapToGrid w:val="0"/>
              <w:jc w:val="center"/>
              <w:rPr>
                <w:rFonts w:ascii="宋体" w:hAnsi="宋体" w:cs="宋体"/>
                <w:bCs/>
                <w:snapToGrid w:val="0"/>
                <w:kern w:val="0"/>
                <w:szCs w:val="21"/>
              </w:rPr>
            </w:pPr>
            <w:r>
              <w:rPr>
                <w:rFonts w:ascii="宋体" w:hAnsi="宋体" w:cs="宋体" w:hint="eastAsia"/>
                <w:szCs w:val="21"/>
              </w:rPr>
              <w:t>38.1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bCs/>
                <w:snapToGrid w:val="0"/>
                <w:kern w:val="0"/>
                <w:szCs w:val="21"/>
              </w:rPr>
            </w:pPr>
            <w:r>
              <w:rPr>
                <w:rFonts w:ascii="宋体" w:hAnsi="宋体" w:cs="宋体" w:hint="eastAsia"/>
                <w:bCs/>
                <w:snapToGrid w:val="0"/>
                <w:kern w:val="0"/>
                <w:szCs w:val="21"/>
              </w:rPr>
              <w:t>履约保证金</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 xml:space="preserve">本项目 </w:t>
            </w:r>
            <w:r w:rsidR="00A221C6" w:rsidRPr="001100C0">
              <w:rPr>
                <w:rStyle w:val="font01"/>
                <w:rFonts w:ascii="Segoe UI Symbol" w:hAnsi="Segoe UI Symbol" w:cs="Segoe UI Symbol" w:hint="default"/>
                <w:color w:val="auto"/>
              </w:rPr>
              <w:t>☑</w:t>
            </w:r>
            <w:r>
              <w:rPr>
                <w:rFonts w:ascii="宋体" w:hAnsi="宋体" w:cs="宋体" w:hint="eastAsia"/>
                <w:szCs w:val="21"/>
              </w:rPr>
              <w:t>不需要/</w:t>
            </w:r>
            <w:r w:rsidR="00A221C6">
              <w:rPr>
                <w:rFonts w:ascii="宋体" w:hAnsi="宋体" w:cs="宋体" w:hint="eastAsia"/>
                <w:snapToGrid w:val="0"/>
                <w:kern w:val="0"/>
                <w:sz w:val="24"/>
              </w:rPr>
              <w:t>□</w:t>
            </w:r>
            <w:r>
              <w:rPr>
                <w:rFonts w:ascii="宋体" w:hAnsi="宋体" w:cs="宋体" w:hint="eastAsia"/>
                <w:szCs w:val="21"/>
              </w:rPr>
              <w:t>需要缴纳履约保证金，缴纳履约保证金的具体要求如下：</w:t>
            </w:r>
          </w:p>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（1）缴纳金额：</w:t>
            </w:r>
            <w:r>
              <w:rPr>
                <w:rFonts w:ascii="宋体" w:hAnsi="宋体" w:cs="宋体" w:hint="eastAsia"/>
                <w:snapToGrid w:val="0"/>
                <w:kern w:val="0"/>
                <w:sz w:val="24"/>
              </w:rPr>
              <w:t>□</w:t>
            </w:r>
            <w:r>
              <w:rPr>
                <w:rFonts w:ascii="宋体" w:hAnsi="宋体" w:cs="宋体" w:hint="eastAsia"/>
                <w:szCs w:val="21"/>
              </w:rPr>
              <w:t>元 /</w:t>
            </w:r>
            <w:r>
              <w:rPr>
                <w:rFonts w:ascii="宋体" w:hAnsi="宋体" w:cs="宋体" w:hint="eastAsia"/>
                <w:snapToGrid w:val="0"/>
                <w:kern w:val="0"/>
                <w:sz w:val="24"/>
              </w:rPr>
              <w:t>□</w:t>
            </w:r>
            <w:r>
              <w:rPr>
                <w:rFonts w:ascii="宋体" w:hAnsi="宋体" w:cs="宋体" w:hint="eastAsia"/>
                <w:szCs w:val="21"/>
              </w:rPr>
              <w:t>合同总价的 %；</w:t>
            </w:r>
          </w:p>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（2）缴纳方式：网上银行、转账支票、电汇、银行保函；</w:t>
            </w:r>
          </w:p>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（3）缴纳期限：</w:t>
            </w:r>
            <w:r>
              <w:rPr>
                <w:rFonts w:ascii="宋体" w:hAnsi="宋体" w:cs="宋体" w:hint="eastAsia"/>
                <w:szCs w:val="21"/>
                <w:u w:val="single"/>
              </w:rPr>
              <w:t>合同签订之日起5个日历天内</w:t>
            </w:r>
            <w:r>
              <w:rPr>
                <w:rFonts w:ascii="宋体" w:hAnsi="宋体" w:cs="宋体" w:hint="eastAsia"/>
                <w:szCs w:val="21"/>
              </w:rPr>
              <w:t>；</w:t>
            </w:r>
          </w:p>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（4）收款人（接收人）：；开户行：；账号：；</w:t>
            </w:r>
          </w:p>
          <w:p w:rsidR="00C05A8D" w:rsidRDefault="00D61CCC">
            <w:pPr>
              <w:autoSpaceDE w:val="0"/>
              <w:autoSpaceDN w:val="0"/>
              <w:adjustRightInd w:val="0"/>
              <w:snapToGrid w:val="0"/>
              <w:spacing w:line="360" w:lineRule="exact"/>
              <w:jc w:val="left"/>
              <w:rPr>
                <w:rFonts w:ascii="宋体" w:hAnsi="宋体" w:cs="宋体"/>
                <w:b/>
                <w:bCs/>
                <w:sz w:val="24"/>
              </w:rPr>
            </w:pPr>
            <w:bookmarkStart w:id="12" w:name="_Toc23541"/>
            <w:r>
              <w:rPr>
                <w:rFonts w:ascii="宋体" w:hAnsi="宋体" w:cs="宋体" w:hint="eastAsia"/>
                <w:bCs/>
                <w:szCs w:val="21"/>
              </w:rPr>
              <w:t>（5）退还：合同履约完毕，扣除中选供应商因违约时所需支付的违约金后，30 个日历天内退还履约保证金；</w:t>
            </w:r>
            <w:bookmarkEnd w:id="12"/>
            <w:r>
              <w:rPr>
                <w:rFonts w:ascii="宋体" w:hAnsi="宋体" w:cs="宋体" w:hint="eastAsia"/>
                <w:bCs/>
                <w:szCs w:val="21"/>
              </w:rPr>
              <w:t>履约保证金以银行保函以外方式缴纳的，一并退还按央行活期存款基准利率计算的银行同期存款利息。</w:t>
            </w:r>
          </w:p>
          <w:p w:rsidR="00C05A8D" w:rsidRDefault="00D61CCC">
            <w:pPr>
              <w:autoSpaceDE w:val="0"/>
              <w:autoSpaceDN w:val="0"/>
              <w:adjustRightInd w:val="0"/>
              <w:snapToGrid w:val="0"/>
              <w:spacing w:line="320" w:lineRule="exact"/>
              <w:jc w:val="left"/>
              <w:rPr>
                <w:rFonts w:ascii="宋体" w:hAnsi="宋体" w:cs="宋体"/>
                <w:szCs w:val="21"/>
                <w:u w:val="single"/>
              </w:rPr>
            </w:pPr>
            <w:r>
              <w:rPr>
                <w:rFonts w:ascii="宋体" w:hAnsi="宋体" w:cs="宋体" w:hint="eastAsia"/>
                <w:b/>
                <w:bCs/>
                <w:szCs w:val="21"/>
              </w:rPr>
              <w:t>注：以银行保函形式缴纳的，需提供以本项目采购人为受益人的无条件且不可撤销国有银行及全国性股份制商业银行的银行保函。</w:t>
            </w:r>
          </w:p>
        </w:tc>
      </w:tr>
      <w:tr w:rsidR="00C05A8D">
        <w:tc>
          <w:tcPr>
            <w:tcW w:w="977" w:type="dxa"/>
            <w:vAlign w:val="center"/>
          </w:tcPr>
          <w:p w:rsidR="00C05A8D" w:rsidRDefault="00D61CCC">
            <w:pPr>
              <w:adjustRightInd w:val="0"/>
              <w:snapToGrid w:val="0"/>
              <w:jc w:val="center"/>
              <w:rPr>
                <w:rFonts w:ascii="宋体" w:hAnsi="宋体" w:cs="宋体"/>
                <w:bCs/>
                <w:snapToGrid w:val="0"/>
                <w:kern w:val="0"/>
                <w:szCs w:val="21"/>
              </w:rPr>
            </w:pPr>
            <w:r>
              <w:rPr>
                <w:rFonts w:ascii="宋体" w:hAnsi="宋体" w:cs="宋体" w:hint="eastAsia"/>
                <w:szCs w:val="21"/>
              </w:rPr>
              <w:t>39.1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bCs/>
                <w:snapToGrid w:val="0"/>
                <w:kern w:val="0"/>
                <w:szCs w:val="21"/>
              </w:rPr>
            </w:pPr>
            <w:r>
              <w:rPr>
                <w:rFonts w:ascii="宋体" w:hAnsi="宋体" w:cs="宋体" w:hint="eastAsia"/>
                <w:bCs/>
                <w:snapToGrid w:val="0"/>
                <w:kern w:val="0"/>
                <w:szCs w:val="21"/>
              </w:rPr>
              <w:t>工程质量保证金</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 xml:space="preserve">本项目 </w:t>
            </w:r>
            <w:r w:rsidR="00A221C6" w:rsidRPr="001100C0">
              <w:rPr>
                <w:rStyle w:val="font01"/>
                <w:rFonts w:ascii="Segoe UI Symbol" w:hAnsi="Segoe UI Symbol" w:cs="Segoe UI Symbol" w:hint="default"/>
                <w:color w:val="auto"/>
              </w:rPr>
              <w:t>☑</w:t>
            </w:r>
            <w:r>
              <w:rPr>
                <w:rFonts w:ascii="宋体" w:hAnsi="宋体" w:cs="宋体" w:hint="eastAsia"/>
                <w:szCs w:val="21"/>
              </w:rPr>
              <w:t>不需要/</w:t>
            </w:r>
            <w:r>
              <w:rPr>
                <w:rFonts w:ascii="宋体" w:hAnsi="宋体" w:cs="宋体" w:hint="eastAsia"/>
                <w:snapToGrid w:val="0"/>
                <w:kern w:val="0"/>
                <w:sz w:val="24"/>
              </w:rPr>
              <w:t>□</w:t>
            </w:r>
            <w:r>
              <w:rPr>
                <w:rFonts w:ascii="宋体" w:hAnsi="宋体" w:cs="宋体" w:hint="eastAsia"/>
                <w:szCs w:val="21"/>
              </w:rPr>
              <w:t>需要缴纳工程质量保证金，缴纳金额：</w:t>
            </w:r>
          </w:p>
          <w:p w:rsidR="00C05A8D" w:rsidRDefault="00D61CCC">
            <w:pPr>
              <w:autoSpaceDE w:val="0"/>
              <w:autoSpaceDN w:val="0"/>
              <w:adjustRightInd w:val="0"/>
              <w:snapToGrid w:val="0"/>
              <w:spacing w:line="360" w:lineRule="exact"/>
              <w:jc w:val="left"/>
              <w:rPr>
                <w:rFonts w:ascii="宋体" w:hAnsi="宋体" w:cs="宋体"/>
                <w:b/>
                <w:bCs/>
                <w:szCs w:val="21"/>
              </w:rPr>
            </w:pPr>
            <w:r>
              <w:rPr>
                <w:rFonts w:ascii="宋体" w:hAnsi="宋体" w:cs="宋体" w:hint="eastAsia"/>
                <w:snapToGrid w:val="0"/>
                <w:kern w:val="0"/>
                <w:sz w:val="24"/>
              </w:rPr>
              <w:t>□</w:t>
            </w:r>
            <w:r>
              <w:rPr>
                <w:rFonts w:ascii="宋体" w:hAnsi="宋体" w:cs="宋体" w:hint="eastAsia"/>
                <w:szCs w:val="21"/>
              </w:rPr>
              <w:t xml:space="preserve">元/ </w:t>
            </w:r>
            <w:r>
              <w:rPr>
                <w:rFonts w:ascii="宋体" w:hAnsi="宋体" w:cs="宋体" w:hint="eastAsia"/>
                <w:snapToGrid w:val="0"/>
                <w:kern w:val="0"/>
                <w:sz w:val="24"/>
              </w:rPr>
              <w:t>□</w:t>
            </w:r>
            <w:r>
              <w:rPr>
                <w:rFonts w:ascii="宋体" w:hAnsi="宋体" w:cs="宋体" w:hint="eastAsia"/>
                <w:szCs w:val="21"/>
              </w:rPr>
              <w:t>合同总价的%，缴纳方式、缴纳期限、退还等根据合同约定。</w:t>
            </w:r>
          </w:p>
        </w:tc>
      </w:tr>
      <w:tr w:rsidR="00C05A8D">
        <w:tc>
          <w:tcPr>
            <w:tcW w:w="977" w:type="dxa"/>
            <w:vAlign w:val="center"/>
          </w:tcPr>
          <w:p w:rsidR="00C05A8D" w:rsidRDefault="00D61CCC">
            <w:pPr>
              <w:adjustRightInd w:val="0"/>
              <w:snapToGrid w:val="0"/>
              <w:jc w:val="center"/>
              <w:rPr>
                <w:rFonts w:ascii="宋体" w:hAnsi="宋体" w:cs="宋体"/>
                <w:bCs/>
                <w:snapToGrid w:val="0"/>
                <w:kern w:val="0"/>
                <w:szCs w:val="21"/>
              </w:rPr>
            </w:pPr>
            <w:r>
              <w:rPr>
                <w:rFonts w:ascii="宋体" w:hAnsi="宋体" w:cs="宋体" w:hint="eastAsia"/>
                <w:szCs w:val="21"/>
              </w:rPr>
              <w:t>41.1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bCs/>
                <w:snapToGrid w:val="0"/>
                <w:kern w:val="0"/>
                <w:szCs w:val="21"/>
              </w:rPr>
            </w:pPr>
            <w:r>
              <w:rPr>
                <w:rFonts w:ascii="宋体" w:hAnsi="宋体" w:cs="宋体"/>
                <w:bCs/>
                <w:snapToGrid w:val="0"/>
                <w:kern w:val="0"/>
                <w:szCs w:val="21"/>
              </w:rPr>
              <w:t>质疑的提出与受理</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（1）提出质疑方式：</w:t>
            </w:r>
            <w:r>
              <w:rPr>
                <w:rFonts w:ascii="宋体" w:hAnsi="宋体" w:cs="宋体" w:hint="eastAsia"/>
                <w:snapToGrid w:val="0"/>
                <w:kern w:val="0"/>
                <w:szCs w:val="21"/>
                <w:u w:val="single"/>
              </w:rPr>
              <w:t>通过乐采云平台</w:t>
            </w:r>
            <w:r>
              <w:rPr>
                <w:rFonts w:ascii="宋体" w:hAnsi="宋体" w:cs="宋体" w:hint="eastAsia"/>
                <w:snapToGrid w:val="0"/>
                <w:kern w:val="0"/>
                <w:szCs w:val="21"/>
              </w:rPr>
              <w:t>提出；</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（2）采购文件质疑期限：供应商应当自知道或者应当知道其合法权益受到损害之日起</w:t>
            </w:r>
            <w:r>
              <w:rPr>
                <w:rFonts w:ascii="宋体" w:hAnsi="宋体" w:cs="宋体" w:hint="eastAsia"/>
                <w:bCs/>
                <w:snapToGrid w:val="0"/>
                <w:kern w:val="0"/>
                <w:szCs w:val="21"/>
                <w:u w:val="single"/>
              </w:rPr>
              <w:t>7</w:t>
            </w:r>
            <w:r>
              <w:rPr>
                <w:rFonts w:ascii="宋体" w:hAnsi="宋体" w:cs="宋体" w:hint="eastAsia"/>
                <w:bCs/>
                <w:snapToGrid w:val="0"/>
                <w:kern w:val="0"/>
                <w:szCs w:val="21"/>
              </w:rPr>
              <w:t>个工作日内提出质疑：</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①对采购文件提出质疑的，期限自供应商获得采购文件之日起计算，且不晚于响应文件递交截止之日前</w:t>
            </w:r>
            <w:r>
              <w:rPr>
                <w:rFonts w:ascii="宋体" w:hAnsi="宋体" w:cs="宋体" w:hint="eastAsia"/>
                <w:bCs/>
                <w:snapToGrid w:val="0"/>
                <w:kern w:val="0"/>
                <w:szCs w:val="21"/>
                <w:u w:val="single"/>
              </w:rPr>
              <w:t>5</w:t>
            </w:r>
            <w:r>
              <w:rPr>
                <w:rFonts w:ascii="宋体" w:hAnsi="宋体" w:cs="宋体" w:hint="eastAsia"/>
                <w:bCs/>
                <w:snapToGrid w:val="0"/>
                <w:kern w:val="0"/>
                <w:szCs w:val="21"/>
              </w:rPr>
              <w:t>个日历天。</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（3）中选结果质疑期限：</w:t>
            </w:r>
            <w:r>
              <w:rPr>
                <w:rFonts w:ascii="宋体" w:hAnsi="宋体" w:cs="宋体" w:hint="eastAsia"/>
                <w:bCs/>
                <w:snapToGrid w:val="0"/>
                <w:kern w:val="0"/>
                <w:szCs w:val="21"/>
                <w:u w:val="single"/>
              </w:rPr>
              <w:t>3</w:t>
            </w:r>
            <w:r>
              <w:rPr>
                <w:rFonts w:ascii="宋体" w:hAnsi="宋体" w:cs="宋体" w:hint="eastAsia"/>
                <w:bCs/>
                <w:snapToGrid w:val="0"/>
                <w:kern w:val="0"/>
                <w:szCs w:val="21"/>
              </w:rPr>
              <w:t>个工作日，自中选结果公示发布之日起计算。</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（4）质疑书主要包括如下内容：</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①质疑人的名称、地址、邮政编码、联系人、联系电话，以及被质疑人名称及联系方式；</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②被质疑采购项目名称、编号及采购内容；</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③具体的质疑事项及事实依据；</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④认为自己合法权益受到损害或可能受到损害的相关证据材料；</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⑤提出质疑的日期。</w:t>
            </w:r>
          </w:p>
          <w:p w:rsidR="00C05A8D" w:rsidRDefault="00D61CCC">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（5）质疑处理：在收到供应商的质疑后</w:t>
            </w:r>
            <w:r>
              <w:rPr>
                <w:rFonts w:ascii="宋体" w:hAnsi="宋体" w:cs="宋体" w:hint="eastAsia"/>
                <w:bCs/>
                <w:snapToGrid w:val="0"/>
                <w:kern w:val="0"/>
                <w:szCs w:val="21"/>
                <w:u w:val="single"/>
              </w:rPr>
              <w:t>7</w:t>
            </w:r>
            <w:r>
              <w:rPr>
                <w:rFonts w:ascii="宋体" w:hAnsi="宋体" w:cs="宋体" w:hint="eastAsia"/>
                <w:bCs/>
                <w:snapToGrid w:val="0"/>
                <w:kern w:val="0"/>
                <w:szCs w:val="21"/>
              </w:rPr>
              <w:t>个工作日内作出答复，并通知质疑供应商和其他与质疑处理结果有利害关系的供应商，但答复的内容不得涉及商业秘密。</w:t>
            </w:r>
          </w:p>
          <w:p w:rsidR="00C05A8D" w:rsidRDefault="00D61CCC">
            <w:pPr>
              <w:autoSpaceDE w:val="0"/>
              <w:autoSpaceDN w:val="0"/>
              <w:adjustRightInd w:val="0"/>
              <w:snapToGrid w:val="0"/>
              <w:spacing w:line="360" w:lineRule="exact"/>
              <w:jc w:val="left"/>
              <w:rPr>
                <w:rFonts w:ascii="宋体" w:hAnsi="宋体" w:cs="宋体"/>
                <w:szCs w:val="21"/>
              </w:rPr>
            </w:pPr>
            <w:r>
              <w:rPr>
                <w:rFonts w:ascii="宋体" w:hAnsi="宋体" w:cs="宋体" w:hint="eastAsia"/>
                <w:b/>
                <w:bCs/>
                <w:snapToGrid w:val="0"/>
                <w:kern w:val="0"/>
                <w:szCs w:val="21"/>
              </w:rPr>
              <w:t>注：未按上述要求提出的质疑，将不予答复。</w:t>
            </w:r>
            <w:r>
              <w:rPr>
                <w:rFonts w:ascii="宋体" w:hAnsi="宋体" w:cs="宋体" w:hint="eastAsia"/>
                <w:bCs/>
                <w:snapToGrid w:val="0"/>
                <w:kern w:val="0"/>
                <w:szCs w:val="21"/>
              </w:rPr>
              <w:t>异议答复期起始日期为法定休假日的，以法定休假日结束的次日为起始日；结束日为法定休假日的，顺延至法定休假日结束的次日。</w:t>
            </w:r>
          </w:p>
        </w:tc>
      </w:tr>
      <w:tr w:rsidR="00C05A8D">
        <w:tc>
          <w:tcPr>
            <w:tcW w:w="977" w:type="dxa"/>
            <w:vAlign w:val="center"/>
          </w:tcPr>
          <w:p w:rsidR="00C05A8D" w:rsidRDefault="00D61CCC">
            <w:pPr>
              <w:adjustRightInd w:val="0"/>
              <w:snapToGrid w:val="0"/>
              <w:jc w:val="center"/>
              <w:rPr>
                <w:rFonts w:ascii="宋体" w:hAnsi="宋体" w:cs="宋体"/>
                <w:bCs/>
                <w:snapToGrid w:val="0"/>
                <w:kern w:val="0"/>
                <w:szCs w:val="21"/>
              </w:rPr>
            </w:pPr>
            <w:r>
              <w:rPr>
                <w:rFonts w:ascii="宋体" w:hAnsi="宋体" w:cs="宋体" w:hint="eastAsia"/>
                <w:szCs w:val="21"/>
              </w:rPr>
              <w:t>42.1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bCs/>
                <w:snapToGrid w:val="0"/>
                <w:kern w:val="0"/>
                <w:szCs w:val="21"/>
              </w:rPr>
            </w:pPr>
            <w:r>
              <w:rPr>
                <w:rFonts w:ascii="宋体" w:hAnsi="宋体" w:cs="宋体" w:hint="eastAsia"/>
                <w:bCs/>
                <w:snapToGrid w:val="0"/>
                <w:kern w:val="0"/>
                <w:szCs w:val="21"/>
              </w:rPr>
              <w:t>投诉</w:t>
            </w:r>
            <w:r>
              <w:rPr>
                <w:rFonts w:ascii="宋体" w:hAnsi="宋体" w:cs="宋体"/>
                <w:bCs/>
                <w:snapToGrid w:val="0"/>
                <w:kern w:val="0"/>
                <w:szCs w:val="21"/>
              </w:rPr>
              <w:t>的提出与受理</w:t>
            </w:r>
          </w:p>
        </w:tc>
        <w:tc>
          <w:tcPr>
            <w:tcW w:w="7050" w:type="dxa"/>
            <w:vAlign w:val="center"/>
          </w:tcPr>
          <w:p w:rsidR="00C05A8D" w:rsidRDefault="00D61CCC">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（1）提出投诉方式：</w:t>
            </w:r>
            <w:r>
              <w:rPr>
                <w:rFonts w:ascii="宋体" w:hAnsi="宋体" w:cs="宋体" w:hint="eastAsia"/>
                <w:snapToGrid w:val="0"/>
                <w:kern w:val="0"/>
                <w:szCs w:val="21"/>
                <w:u w:val="single"/>
              </w:rPr>
              <w:t>通过乐采云平台</w:t>
            </w:r>
            <w:r>
              <w:rPr>
                <w:rFonts w:ascii="宋体" w:hAnsi="宋体" w:cs="宋体" w:hint="eastAsia"/>
                <w:snapToGrid w:val="0"/>
                <w:kern w:val="0"/>
                <w:szCs w:val="21"/>
              </w:rPr>
              <w:t>提出；</w:t>
            </w:r>
          </w:p>
          <w:p w:rsidR="00C05A8D" w:rsidRDefault="00D61CCC">
            <w:pPr>
              <w:autoSpaceDE w:val="0"/>
              <w:autoSpaceDN w:val="0"/>
              <w:adjustRightInd w:val="0"/>
              <w:snapToGrid w:val="0"/>
              <w:spacing w:line="320" w:lineRule="exact"/>
              <w:rPr>
                <w:rFonts w:ascii="宋体" w:hAnsi="宋体" w:cs="宋体"/>
                <w:b/>
                <w:bCs/>
                <w:snapToGrid w:val="0"/>
                <w:kern w:val="0"/>
                <w:szCs w:val="21"/>
              </w:rPr>
            </w:pPr>
            <w:r>
              <w:rPr>
                <w:rFonts w:ascii="宋体" w:hAnsi="宋体" w:cs="宋体" w:hint="eastAsia"/>
                <w:bCs/>
                <w:snapToGrid w:val="0"/>
                <w:kern w:val="0"/>
                <w:szCs w:val="21"/>
              </w:rPr>
              <w:t>（2）供应商对质疑答复不满意或者未在规定时间内收到答复的，可以在答复期满后</w:t>
            </w:r>
            <w:r>
              <w:rPr>
                <w:rFonts w:ascii="宋体" w:hAnsi="宋体" w:cs="宋体" w:hint="eastAsia"/>
                <w:bCs/>
                <w:snapToGrid w:val="0"/>
                <w:kern w:val="0"/>
                <w:szCs w:val="21"/>
                <w:u w:val="single"/>
              </w:rPr>
              <w:t>15</w:t>
            </w:r>
            <w:r>
              <w:rPr>
                <w:rFonts w:ascii="宋体" w:hAnsi="宋体" w:cs="宋体" w:hint="eastAsia"/>
                <w:bCs/>
                <w:snapToGrid w:val="0"/>
                <w:kern w:val="0"/>
                <w:szCs w:val="21"/>
              </w:rPr>
              <w:t>个工作日内向烟草监管部门提出投诉。</w:t>
            </w:r>
          </w:p>
        </w:tc>
      </w:tr>
      <w:tr w:rsidR="00C05A8D">
        <w:tc>
          <w:tcPr>
            <w:tcW w:w="977" w:type="dxa"/>
            <w:vAlign w:val="center"/>
          </w:tcPr>
          <w:p w:rsidR="00C05A8D" w:rsidRDefault="00D61CCC">
            <w:pPr>
              <w:adjustRightInd w:val="0"/>
              <w:snapToGrid w:val="0"/>
              <w:jc w:val="center"/>
              <w:rPr>
                <w:rFonts w:ascii="宋体" w:hAnsi="宋体" w:cs="宋体"/>
                <w:szCs w:val="21"/>
              </w:rPr>
            </w:pPr>
            <w:r>
              <w:rPr>
                <w:rFonts w:ascii="宋体" w:hAnsi="宋体" w:cs="宋体" w:hint="eastAsia"/>
                <w:szCs w:val="21"/>
              </w:rPr>
              <w:t>43.1</w:t>
            </w:r>
          </w:p>
        </w:tc>
        <w:tc>
          <w:tcPr>
            <w:tcW w:w="1590" w:type="dxa"/>
            <w:vAlign w:val="center"/>
          </w:tcPr>
          <w:p w:rsidR="00C05A8D" w:rsidRDefault="00D61CCC">
            <w:pPr>
              <w:autoSpaceDE w:val="0"/>
              <w:autoSpaceDN w:val="0"/>
              <w:adjustRightInd w:val="0"/>
              <w:snapToGrid w:val="0"/>
              <w:spacing w:line="320" w:lineRule="exact"/>
              <w:jc w:val="center"/>
              <w:rPr>
                <w:rFonts w:ascii="宋体" w:hAnsi="宋体" w:cs="宋体"/>
                <w:szCs w:val="21"/>
              </w:rPr>
            </w:pPr>
            <w:r>
              <w:rPr>
                <w:rFonts w:ascii="宋体" w:hAnsi="宋体" w:cs="宋体" w:hint="eastAsia"/>
                <w:bCs/>
                <w:snapToGrid w:val="0"/>
                <w:kern w:val="0"/>
                <w:szCs w:val="21"/>
              </w:rPr>
              <w:t>其他</w:t>
            </w:r>
          </w:p>
        </w:tc>
        <w:tc>
          <w:tcPr>
            <w:tcW w:w="7050" w:type="dxa"/>
            <w:vAlign w:val="center"/>
          </w:tcPr>
          <w:p w:rsidR="00C05A8D" w:rsidRDefault="00D61CCC">
            <w:pPr>
              <w:autoSpaceDE w:val="0"/>
              <w:autoSpaceDN w:val="0"/>
              <w:adjustRightInd w:val="0"/>
              <w:snapToGrid w:val="0"/>
              <w:spacing w:line="320" w:lineRule="exact"/>
              <w:rPr>
                <w:rFonts w:ascii="宋体" w:hAnsi="宋体"/>
                <w:szCs w:val="21"/>
              </w:rPr>
            </w:pPr>
            <w:r>
              <w:rPr>
                <w:rFonts w:ascii="宋体" w:hAnsi="宋体" w:cs="宋体"/>
                <w:bCs/>
                <w:snapToGrid w:val="0"/>
                <w:kern w:val="0"/>
                <w:szCs w:val="21"/>
              </w:rPr>
              <w:t>（1）</w:t>
            </w:r>
            <w:r>
              <w:rPr>
                <w:rFonts w:ascii="宋体" w:hAnsi="宋体" w:cs="宋体" w:hint="eastAsia"/>
                <w:bCs/>
                <w:snapToGrid w:val="0"/>
                <w:kern w:val="0"/>
                <w:szCs w:val="21"/>
              </w:rPr>
              <w:t>供应商</w:t>
            </w:r>
            <w:r>
              <w:rPr>
                <w:rFonts w:ascii="宋体" w:hAnsi="宋体" w:cs="宋体"/>
                <w:bCs/>
                <w:snapToGrid w:val="0"/>
                <w:kern w:val="0"/>
                <w:szCs w:val="21"/>
              </w:rPr>
              <w:t>须知具体内容如与本前附表不一致的，以本前附表为准。</w:t>
            </w:r>
            <w:r>
              <w:rPr>
                <w:rFonts w:ascii="宋体" w:hAnsi="宋体" w:cs="宋体"/>
                <w:bCs/>
                <w:snapToGrid w:val="0"/>
                <w:kern w:val="0"/>
                <w:szCs w:val="21"/>
              </w:rPr>
              <w:br/>
            </w:r>
            <w:r>
              <w:rPr>
                <w:rFonts w:ascii="宋体" w:hAnsi="宋体" w:cs="宋体" w:hint="eastAsia"/>
                <w:bCs/>
                <w:snapToGrid w:val="0"/>
                <w:kern w:val="0"/>
                <w:szCs w:val="21"/>
              </w:rPr>
              <w:lastRenderedPageBreak/>
              <w:t>（2）响应</w:t>
            </w:r>
            <w:r>
              <w:rPr>
                <w:rFonts w:ascii="宋体" w:hAnsi="宋体" w:cs="宋体"/>
                <w:bCs/>
                <w:snapToGrid w:val="0"/>
                <w:kern w:val="0"/>
                <w:szCs w:val="21"/>
              </w:rPr>
              <w:t>文件编制时需根据</w:t>
            </w:r>
            <w:r>
              <w:rPr>
                <w:rFonts w:ascii="宋体" w:hAnsi="宋体" w:cs="宋体" w:hint="eastAsia"/>
                <w:bCs/>
                <w:snapToGrid w:val="0"/>
                <w:kern w:val="0"/>
                <w:szCs w:val="21"/>
              </w:rPr>
              <w:t>采购</w:t>
            </w:r>
            <w:r>
              <w:rPr>
                <w:rFonts w:ascii="宋体" w:hAnsi="宋体" w:cs="宋体"/>
                <w:bCs/>
                <w:snapToGrid w:val="0"/>
                <w:kern w:val="0"/>
                <w:szCs w:val="21"/>
              </w:rPr>
              <w:t>文件资格要求和评分细则提供资料，并与</w:t>
            </w:r>
            <w:r>
              <w:rPr>
                <w:rFonts w:ascii="宋体" w:hAnsi="宋体" w:cs="宋体" w:hint="eastAsia"/>
                <w:bCs/>
                <w:snapToGrid w:val="0"/>
                <w:kern w:val="0"/>
                <w:szCs w:val="21"/>
              </w:rPr>
              <w:t>采购</w:t>
            </w:r>
            <w:r>
              <w:rPr>
                <w:rFonts w:ascii="宋体" w:hAnsi="宋体" w:cs="宋体"/>
                <w:bCs/>
                <w:snapToGrid w:val="0"/>
                <w:kern w:val="0"/>
                <w:szCs w:val="21"/>
              </w:rPr>
              <w:t>文件目录或索引对应。</w:t>
            </w:r>
            <w:r>
              <w:rPr>
                <w:rFonts w:ascii="宋体" w:hAnsi="宋体" w:cs="宋体"/>
                <w:bCs/>
                <w:snapToGrid w:val="0"/>
                <w:kern w:val="0"/>
                <w:szCs w:val="21"/>
              </w:rPr>
              <w:br/>
            </w:r>
            <w:r>
              <w:rPr>
                <w:rFonts w:ascii="宋体" w:hAnsi="宋体" w:cs="宋体" w:hint="eastAsia"/>
                <w:bCs/>
                <w:snapToGrid w:val="0"/>
                <w:kern w:val="0"/>
                <w:szCs w:val="21"/>
              </w:rPr>
              <w:t>（3）</w:t>
            </w:r>
            <w:r>
              <w:rPr>
                <w:rFonts w:ascii="宋体" w:hAnsi="宋体" w:cs="宋体" w:hint="eastAsia"/>
                <w:b/>
                <w:snapToGrid w:val="0"/>
                <w:kern w:val="0"/>
                <w:szCs w:val="21"/>
              </w:rPr>
              <w:t>供应商</w:t>
            </w:r>
            <w:r>
              <w:rPr>
                <w:rFonts w:ascii="宋体" w:hAnsi="宋体" w:cs="宋体"/>
                <w:b/>
                <w:bCs/>
                <w:snapToGrid w:val="0"/>
                <w:kern w:val="0"/>
                <w:szCs w:val="21"/>
              </w:rPr>
              <w:t>被列入烟草行业不良行为供应商名录和行贿行为供应商名单，将被</w:t>
            </w:r>
            <w:r>
              <w:rPr>
                <w:rFonts w:ascii="宋体" w:hAnsi="宋体" w:cs="宋体" w:hint="eastAsia"/>
                <w:b/>
                <w:bCs/>
                <w:snapToGrid w:val="0"/>
                <w:kern w:val="0"/>
                <w:szCs w:val="21"/>
              </w:rPr>
              <w:t>否决</w:t>
            </w:r>
            <w:r>
              <w:rPr>
                <w:rFonts w:ascii="宋体" w:hAnsi="宋体" w:cs="宋体"/>
                <w:b/>
                <w:bCs/>
                <w:snapToGrid w:val="0"/>
                <w:kern w:val="0"/>
                <w:szCs w:val="21"/>
              </w:rPr>
              <w:t>。</w:t>
            </w:r>
            <w:r>
              <w:rPr>
                <w:rFonts w:ascii="宋体" w:hAnsi="宋体" w:cs="宋体"/>
                <w:bCs/>
                <w:snapToGrid w:val="0"/>
                <w:kern w:val="0"/>
                <w:szCs w:val="21"/>
              </w:rPr>
              <w:br/>
              <w:t>（</w:t>
            </w:r>
            <w:r>
              <w:rPr>
                <w:rFonts w:ascii="宋体" w:hAnsi="宋体" w:cs="宋体" w:hint="eastAsia"/>
                <w:bCs/>
                <w:snapToGrid w:val="0"/>
                <w:kern w:val="0"/>
                <w:szCs w:val="21"/>
              </w:rPr>
              <w:t>4</w:t>
            </w:r>
            <w:r>
              <w:rPr>
                <w:rFonts w:ascii="宋体" w:hAnsi="宋体" w:cs="宋体"/>
                <w:bCs/>
                <w:snapToGrid w:val="0"/>
                <w:kern w:val="0"/>
                <w:szCs w:val="21"/>
              </w:rPr>
              <w:t>）</w:t>
            </w:r>
            <w:r>
              <w:rPr>
                <w:rFonts w:ascii="宋体" w:hAnsi="宋体" w:cs="宋体" w:hint="eastAsia"/>
                <w:szCs w:val="21"/>
              </w:rPr>
              <w:t>成交结果由采购人书面通知</w:t>
            </w:r>
            <w:r>
              <w:rPr>
                <w:rFonts w:ascii="宋体" w:hAnsi="宋体" w:cs="宋体"/>
                <w:szCs w:val="21"/>
              </w:rPr>
              <w:t>。</w:t>
            </w:r>
            <w:r>
              <w:rPr>
                <w:rFonts w:ascii="宋体" w:hAnsi="宋体" w:cs="宋体"/>
                <w:bCs/>
                <w:snapToGrid w:val="0"/>
                <w:kern w:val="0"/>
                <w:szCs w:val="21"/>
              </w:rPr>
              <w:br/>
            </w:r>
            <w:r>
              <w:rPr>
                <w:rFonts w:ascii="宋体" w:hAnsi="宋体" w:cs="宋体" w:hint="eastAsia"/>
                <w:bCs/>
                <w:snapToGrid w:val="0"/>
                <w:kern w:val="0"/>
                <w:szCs w:val="21"/>
              </w:rPr>
              <w:t>（5）</w:t>
            </w:r>
            <w:r>
              <w:rPr>
                <w:rFonts w:ascii="宋体" w:hAnsi="宋体" w:cs="宋体"/>
                <w:bCs/>
                <w:snapToGrid w:val="0"/>
                <w:kern w:val="0"/>
                <w:szCs w:val="21"/>
              </w:rPr>
              <w:t>本</w:t>
            </w:r>
            <w:r>
              <w:rPr>
                <w:rFonts w:ascii="宋体" w:hAnsi="宋体" w:cs="宋体" w:hint="eastAsia"/>
                <w:bCs/>
                <w:snapToGrid w:val="0"/>
                <w:kern w:val="0"/>
                <w:szCs w:val="21"/>
              </w:rPr>
              <w:t>采购</w:t>
            </w:r>
            <w:r>
              <w:rPr>
                <w:rFonts w:ascii="宋体" w:hAnsi="宋体" w:cs="宋体"/>
                <w:bCs/>
                <w:snapToGrid w:val="0"/>
                <w:kern w:val="0"/>
                <w:szCs w:val="21"/>
              </w:rPr>
              <w:t>文件由</w:t>
            </w:r>
            <w:r>
              <w:rPr>
                <w:rFonts w:ascii="宋体" w:hAnsi="宋体" w:cs="宋体" w:hint="eastAsia"/>
                <w:bCs/>
                <w:snapToGrid w:val="0"/>
                <w:kern w:val="0"/>
                <w:szCs w:val="21"/>
              </w:rPr>
              <w:t>采购人</w:t>
            </w:r>
            <w:r>
              <w:rPr>
                <w:rFonts w:ascii="宋体" w:hAnsi="宋体" w:cs="宋体"/>
                <w:bCs/>
                <w:snapToGrid w:val="0"/>
                <w:kern w:val="0"/>
                <w:szCs w:val="21"/>
              </w:rPr>
              <w:t>负责解释。</w:t>
            </w:r>
          </w:p>
        </w:tc>
      </w:tr>
    </w:tbl>
    <w:p w:rsidR="00C05A8D" w:rsidRDefault="00C05A8D">
      <w:pPr>
        <w:pStyle w:val="2"/>
        <w:jc w:val="both"/>
        <w:rPr>
          <w:sz w:val="28"/>
          <w:szCs w:val="22"/>
        </w:rPr>
        <w:sectPr w:rsidR="00C05A8D">
          <w:footerReference w:type="default" r:id="rId9"/>
          <w:pgSz w:w="11906" w:h="16838"/>
          <w:pgMar w:top="1236" w:right="1134" w:bottom="1134" w:left="1134" w:header="851" w:footer="992" w:gutter="0"/>
          <w:pgNumType w:start="1"/>
          <w:cols w:space="0"/>
          <w:docGrid w:type="lines" w:linePitch="312"/>
        </w:sectPr>
      </w:pPr>
    </w:p>
    <w:p w:rsidR="00C05A8D" w:rsidRDefault="00D61CCC">
      <w:pPr>
        <w:pStyle w:val="2"/>
        <w:adjustRightInd w:val="0"/>
        <w:snapToGrid w:val="0"/>
        <w:rPr>
          <w:sz w:val="28"/>
          <w:szCs w:val="22"/>
        </w:rPr>
      </w:pPr>
      <w:bookmarkStart w:id="13" w:name="_Toc24726"/>
      <w:r>
        <w:rPr>
          <w:rFonts w:hint="eastAsia"/>
          <w:sz w:val="28"/>
          <w:szCs w:val="22"/>
        </w:rPr>
        <w:lastRenderedPageBreak/>
        <w:t>一、总则</w:t>
      </w:r>
      <w:bookmarkEnd w:id="13"/>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1.适用范围</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1.1本采购文件适用于该项目的邀请、响应、文件开启、资格审查及信用信息查询、评审评审、成交结果确定、</w:t>
      </w:r>
      <w:r>
        <w:rPr>
          <w:rFonts w:ascii="宋体" w:hAnsi="宋体" w:cs="宋体" w:hint="eastAsia"/>
          <w:sz w:val="24"/>
        </w:rPr>
        <w:t>签约、履约、</w:t>
      </w:r>
      <w:r>
        <w:rPr>
          <w:rFonts w:asciiTheme="minorEastAsia" w:eastAsiaTheme="minorEastAsia" w:hAnsiTheme="minorEastAsia" w:cstheme="minorEastAsia" w:hint="eastAsia"/>
          <w:sz w:val="24"/>
        </w:rPr>
        <w:t>验收等行为；法律、法规另有规定的，从其规定。</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2.项目说明</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2.1采购人：见供应商须知前附表。</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2.2采购方式：见供应商须知前附表。</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2.3采购内容：见供应商须知前附表。</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3.分包、转包</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3.1本项目是否允许分包、转包：见供应商须知前附表。</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3.2供应商拟在中选后将中选项目的非主体、非关键部分工作进行分包的，应满足以下要求：</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3.2.1符合供应商须知前附表规定的分包内容、分包金额要求，除供应商须知前附表规定的非主体、非关键部分工作外，其他工作不得分包。</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3.2.2接受分包一方应当具备相应的资格条件，并不得再次分包；中选供应商应当就分包内容向采购人负责，接受分包一方就分包内容承担连带责任。</w:t>
      </w:r>
    </w:p>
    <w:p w:rsidR="00C05A8D" w:rsidRDefault="00D61CCC" w:rsidP="00D61CCC">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4.响应费用</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4.1供应商</w:t>
      </w:r>
      <w:r>
        <w:rPr>
          <w:rFonts w:ascii="宋体" w:hAnsi="宋体" w:cs="宋体"/>
          <w:sz w:val="24"/>
        </w:rPr>
        <w:t>在</w:t>
      </w:r>
      <w:r>
        <w:rPr>
          <w:rFonts w:ascii="宋体" w:hAnsi="宋体" w:cs="宋体" w:hint="eastAsia"/>
          <w:sz w:val="24"/>
        </w:rPr>
        <w:t>响应</w:t>
      </w:r>
      <w:r>
        <w:rPr>
          <w:rFonts w:ascii="宋体" w:hAnsi="宋体" w:cs="宋体"/>
          <w:sz w:val="24"/>
        </w:rPr>
        <w:t>过程中的一切费用，不论</w:t>
      </w:r>
      <w:r>
        <w:rPr>
          <w:rFonts w:ascii="宋体" w:hAnsi="宋体" w:cs="宋体" w:hint="eastAsia"/>
          <w:sz w:val="24"/>
        </w:rPr>
        <w:t>中选</w:t>
      </w:r>
      <w:r>
        <w:rPr>
          <w:rFonts w:ascii="宋体" w:hAnsi="宋体" w:cs="宋体"/>
          <w:sz w:val="24"/>
        </w:rPr>
        <w:t>与否，均由</w:t>
      </w:r>
      <w:r>
        <w:rPr>
          <w:rFonts w:ascii="宋体" w:hAnsi="宋体" w:cs="宋体" w:hint="eastAsia"/>
          <w:sz w:val="24"/>
        </w:rPr>
        <w:t>供应商</w:t>
      </w:r>
      <w:r>
        <w:rPr>
          <w:rFonts w:ascii="宋体" w:hAnsi="宋体" w:cs="宋体"/>
          <w:sz w:val="24"/>
        </w:rPr>
        <w:t>自理。</w:t>
      </w:r>
    </w:p>
    <w:p w:rsidR="00C05A8D" w:rsidRDefault="00D61CCC" w:rsidP="00D61CCC">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5.保密</w:t>
      </w:r>
    </w:p>
    <w:p w:rsidR="00C05A8D" w:rsidRDefault="00D61CCC">
      <w:pPr>
        <w:adjustRightInd w:val="0"/>
        <w:snapToGrid w:val="0"/>
        <w:spacing w:line="360" w:lineRule="auto"/>
        <w:ind w:firstLineChars="200" w:firstLine="480"/>
      </w:pPr>
      <w:r>
        <w:rPr>
          <w:rFonts w:ascii="宋体" w:hAnsi="宋体" w:cs="宋体" w:hint="eastAsia"/>
          <w:sz w:val="24"/>
        </w:rPr>
        <w:t>5.1参加评审活动的各方应对评审过程中商业和技术等秘密保密，否则应承担相应的法律责任。</w:t>
      </w:r>
    </w:p>
    <w:p w:rsidR="00C05A8D" w:rsidRDefault="00D61CCC" w:rsidP="00D61CCC">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6.语言文字</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6.1响应文件使用的语言文字为中文。专用术语使用外文的，应附有中文注释。</w:t>
      </w:r>
    </w:p>
    <w:p w:rsidR="00C05A8D" w:rsidRDefault="00D61CCC" w:rsidP="00D61CCC">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7.计量单位</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7.1所有计量均采用中华人民共和国法定计量单位。</w:t>
      </w:r>
    </w:p>
    <w:p w:rsidR="00C05A8D" w:rsidRDefault="00D61CCC" w:rsidP="00D61CCC">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8.标准时间</w:t>
      </w:r>
    </w:p>
    <w:p w:rsidR="00C05A8D" w:rsidRDefault="00D61CCC">
      <w:pPr>
        <w:adjustRightInd w:val="0"/>
        <w:snapToGrid w:val="0"/>
        <w:spacing w:line="360" w:lineRule="auto"/>
        <w:ind w:firstLineChars="200" w:firstLine="480"/>
        <w:rPr>
          <w:rFonts w:ascii="宋体" w:hAnsi="宋体" w:cs="宋体"/>
          <w:b/>
          <w:sz w:val="24"/>
        </w:rPr>
      </w:pPr>
      <w:r>
        <w:rPr>
          <w:rFonts w:ascii="宋体" w:hAnsi="宋体" w:cs="宋体" w:hint="eastAsia"/>
          <w:sz w:val="24"/>
        </w:rPr>
        <w:t>8.1本采购文件中出现的时间均指北京时间。</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9.定义</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9.1“供应商”系指受邀参加询价的法人或非法人组织。</w:t>
      </w:r>
    </w:p>
    <w:p w:rsidR="00C05A8D" w:rsidRDefault="00D61CCC">
      <w:pPr>
        <w:adjustRightInd w:val="0"/>
        <w:snapToGrid w:val="0"/>
        <w:spacing w:line="360" w:lineRule="auto"/>
        <w:ind w:firstLineChars="200" w:firstLine="480"/>
      </w:pPr>
      <w:r>
        <w:rPr>
          <w:rFonts w:ascii="宋体" w:hAnsi="宋体" w:cs="宋体" w:hint="eastAsia"/>
          <w:sz w:val="24"/>
        </w:rPr>
        <w:t>9.2“法定代表人”系指法人企业的法定负责人；“负责人”系指其他组织中由法律、行政法规规定代表单位行使职权的主要负责人。</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lastRenderedPageBreak/>
        <w:t>9.3“供应商代表”系指代表供应商全权参加评审活动的法人单位的法定代表人或其他组织的负责人，及法定代表人或负责人的授权人。</w:t>
      </w:r>
    </w:p>
    <w:p w:rsidR="00C05A8D" w:rsidRDefault="00D61CCC" w:rsidP="00D61CCC">
      <w:pPr>
        <w:adjustRightInd w:val="0"/>
        <w:snapToGrid w:val="0"/>
        <w:spacing w:line="360" w:lineRule="auto"/>
        <w:ind w:firstLineChars="200" w:firstLine="482"/>
        <w:rPr>
          <w:rFonts w:ascii="宋体" w:hAnsi="宋体" w:cs="宋体"/>
          <w:sz w:val="24"/>
        </w:rPr>
      </w:pPr>
      <w:r>
        <w:rPr>
          <w:rFonts w:ascii="宋体" w:hAnsi="宋体" w:cs="宋体" w:hint="eastAsia"/>
          <w:b/>
          <w:bCs/>
          <w:sz w:val="24"/>
        </w:rPr>
        <w:t>9.4“备份响应文件”系指以介质存储的数据电文形式的电子备份和以纸质为媒介的纸质备份。</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9.5“货物”系指供应商按采购文件规定，须向采购人提供的一切产品，及其它有关技术资料和材料。</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9.6“服务”系指采购文件规定供应商为完成全部合同义务须承担的、有形货物除外的所有工作，包括但不限于：使用培训、售后服务以及其他类似的义务。</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9.7折扣、折扣率及相关计算公式</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9.7.1折扣系指扣除，计算公式：折扣=控制价（原价）-响应报价；</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9.7.2折扣金额系指扣除的金额部分，计算公式：折扣金额=控制价（或原价）×折扣率或控制价（原价）-响应报价；</w:t>
      </w:r>
    </w:p>
    <w:p w:rsidR="00C05A8D" w:rsidRDefault="00D61CCC">
      <w:pPr>
        <w:pStyle w:val="a6"/>
        <w:adjustRightInd w:val="0"/>
        <w:snapToGrid w:val="0"/>
        <w:spacing w:after="0" w:line="360" w:lineRule="auto"/>
        <w:rPr>
          <w:rFonts w:ascii="宋体" w:hAnsi="宋体" w:cs="宋体"/>
          <w:sz w:val="24"/>
        </w:rPr>
      </w:pPr>
      <w:r>
        <w:rPr>
          <w:rFonts w:ascii="宋体" w:hAnsi="宋体" w:cs="宋体" w:hint="eastAsia"/>
          <w:sz w:val="24"/>
        </w:rPr>
        <w:t>9.7.3折扣率（下浮率）系指折扣（扣除）金额与原价的比率，计算公式：折扣率（下浮率）=折扣（扣除）金额÷控制价（或原价）×100%。</w:t>
      </w:r>
    </w:p>
    <w:p w:rsidR="00C05A8D" w:rsidRDefault="00D61CCC" w:rsidP="00D61CCC">
      <w:pPr>
        <w:adjustRightInd w:val="0"/>
        <w:snapToGrid w:val="0"/>
        <w:spacing w:line="360" w:lineRule="auto"/>
        <w:ind w:firstLineChars="200" w:firstLine="482"/>
      </w:pPr>
      <w:r>
        <w:rPr>
          <w:rFonts w:ascii="宋体" w:hAnsi="宋体" w:cs="宋体" w:hint="eastAsia"/>
          <w:b/>
          <w:bCs/>
          <w:sz w:val="24"/>
        </w:rPr>
        <w:t>9.8符号：指标、参数或条款前标注“▲”系指采购文件的实质性要求和条件；指标、参数或条款前标注“</w:t>
      </w:r>
      <w:r>
        <w:rPr>
          <w:rFonts w:ascii="宋体" w:hAnsi="宋体" w:cs="宋体" w:hint="eastAsia"/>
          <w:snapToGrid w:val="0"/>
          <w:kern w:val="0"/>
          <w:sz w:val="24"/>
        </w:rPr>
        <w:t>☑</w:t>
      </w:r>
      <w:r>
        <w:rPr>
          <w:rFonts w:ascii="宋体" w:hAnsi="宋体" w:cs="宋体" w:hint="eastAsia"/>
          <w:b/>
          <w:bCs/>
          <w:sz w:val="24"/>
        </w:rPr>
        <w:t>”系指适用本项目的要求；指标、参数或条款前标注“</w:t>
      </w:r>
      <w:r>
        <w:rPr>
          <w:rFonts w:ascii="宋体" w:hAnsi="宋体" w:cs="宋体" w:hint="eastAsia"/>
          <w:snapToGrid w:val="0"/>
          <w:kern w:val="0"/>
          <w:sz w:val="24"/>
        </w:rPr>
        <w:t>□</w:t>
      </w:r>
      <w:r>
        <w:rPr>
          <w:rFonts w:ascii="宋体" w:hAnsi="宋体" w:cs="宋体" w:hint="eastAsia"/>
          <w:b/>
          <w:bCs/>
          <w:sz w:val="24"/>
        </w:rPr>
        <w:t>”系指不适用本项目的要求。</w:t>
      </w:r>
    </w:p>
    <w:p w:rsidR="00C05A8D" w:rsidRDefault="00D61CCC">
      <w:pPr>
        <w:pStyle w:val="2"/>
        <w:adjustRightInd w:val="0"/>
        <w:snapToGrid w:val="0"/>
        <w:rPr>
          <w:sz w:val="28"/>
          <w:szCs w:val="22"/>
        </w:rPr>
      </w:pPr>
      <w:bookmarkStart w:id="14" w:name="_Toc9160"/>
      <w:r>
        <w:rPr>
          <w:rFonts w:hint="eastAsia"/>
          <w:sz w:val="28"/>
          <w:szCs w:val="22"/>
        </w:rPr>
        <w:t>二、询价采购文件</w:t>
      </w:r>
      <w:bookmarkEnd w:id="14"/>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10.询价采购文件构成</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10.1 本询价采购文件由下述部分组成：</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第一章 邀请函</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第二章 供应商须知</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 xml:space="preserve">第三章 </w:t>
      </w:r>
      <w:r>
        <w:rPr>
          <w:rFonts w:hint="eastAsia"/>
          <w:sz w:val="24"/>
        </w:rPr>
        <w:t>采购内容及要求</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 xml:space="preserve">第四章 </w:t>
      </w:r>
      <w:r>
        <w:rPr>
          <w:rFonts w:hint="eastAsia"/>
          <w:sz w:val="24"/>
        </w:rPr>
        <w:t>评审方法及</w:t>
      </w:r>
      <w:r>
        <w:rPr>
          <w:sz w:val="24"/>
        </w:rPr>
        <w:t>评审标准</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 xml:space="preserve">第五章 </w:t>
      </w:r>
      <w:r>
        <w:rPr>
          <w:rFonts w:hint="eastAsia"/>
          <w:sz w:val="24"/>
        </w:rPr>
        <w:t>合同文本</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第六章 响应文件格式文件</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10.2根据本须知第11款、第12款对采购文件做出的澄清、修改、答复内容，共同构成采购文件的组成部分，具有约束作用。</w:t>
      </w:r>
    </w:p>
    <w:p w:rsidR="00C05A8D" w:rsidRDefault="00D61CCC">
      <w:pPr>
        <w:adjustRightInd w:val="0"/>
        <w:snapToGrid w:val="0"/>
        <w:spacing w:line="360" w:lineRule="auto"/>
        <w:ind w:firstLineChars="200" w:firstLine="480"/>
        <w:rPr>
          <w:rFonts w:ascii="宋体" w:hAnsi="宋体"/>
          <w:sz w:val="24"/>
        </w:rPr>
      </w:pPr>
      <w:r>
        <w:rPr>
          <w:rFonts w:ascii="宋体" w:hAnsi="宋体" w:cs="宋体" w:hint="eastAsia"/>
          <w:bCs/>
          <w:sz w:val="24"/>
        </w:rPr>
        <w:t>10.3</w:t>
      </w:r>
      <w:r>
        <w:rPr>
          <w:rFonts w:ascii="宋体" w:hAnsi="宋体" w:cs="宋体" w:hint="eastAsia"/>
          <w:bCs/>
          <w:sz w:val="24"/>
          <w:lang w:val="zh-CN"/>
        </w:rPr>
        <w:t>除上述所列内容外，</w:t>
      </w:r>
      <w:r>
        <w:rPr>
          <w:rFonts w:ascii="宋体" w:hAnsi="宋体" w:cs="宋体" w:hint="eastAsia"/>
          <w:bCs/>
          <w:sz w:val="24"/>
        </w:rPr>
        <w:t>采购人</w:t>
      </w:r>
      <w:r>
        <w:rPr>
          <w:rFonts w:ascii="宋体" w:hAnsi="宋体" w:cs="宋体" w:hint="eastAsia"/>
          <w:bCs/>
          <w:sz w:val="24"/>
          <w:lang w:val="zh-CN"/>
        </w:rPr>
        <w:t>对</w:t>
      </w:r>
      <w:r>
        <w:rPr>
          <w:rFonts w:ascii="宋体" w:hAnsi="宋体" w:cs="宋体" w:hint="eastAsia"/>
          <w:bCs/>
          <w:sz w:val="24"/>
        </w:rPr>
        <w:t>供应商</w:t>
      </w:r>
      <w:r>
        <w:rPr>
          <w:rFonts w:ascii="宋体" w:hAnsi="宋体" w:cs="宋体" w:hint="eastAsia"/>
          <w:bCs/>
          <w:sz w:val="24"/>
          <w:lang w:val="zh-CN"/>
        </w:rPr>
        <w:t>所作的任何口头解释、介绍、答复，只能供</w:t>
      </w:r>
      <w:r>
        <w:rPr>
          <w:rFonts w:ascii="宋体" w:hAnsi="宋体" w:cs="宋体" w:hint="eastAsia"/>
          <w:bCs/>
          <w:sz w:val="24"/>
        </w:rPr>
        <w:t>供应商</w:t>
      </w:r>
      <w:r>
        <w:rPr>
          <w:rFonts w:ascii="宋体" w:hAnsi="宋体" w:cs="宋体" w:hint="eastAsia"/>
          <w:bCs/>
          <w:sz w:val="24"/>
          <w:lang w:val="zh-CN"/>
        </w:rPr>
        <w:t>参考，</w:t>
      </w:r>
      <w:r>
        <w:rPr>
          <w:rFonts w:ascii="宋体" w:hAnsi="宋体" w:cs="宋体" w:hint="eastAsia"/>
          <w:bCs/>
          <w:sz w:val="24"/>
        </w:rPr>
        <w:t>无</w:t>
      </w:r>
      <w:r>
        <w:rPr>
          <w:rFonts w:ascii="宋体" w:hAnsi="宋体" w:cs="宋体" w:hint="eastAsia"/>
          <w:bCs/>
          <w:sz w:val="24"/>
          <w:lang w:val="zh-CN"/>
        </w:rPr>
        <w:t>约束</w:t>
      </w:r>
      <w:r>
        <w:rPr>
          <w:rFonts w:ascii="宋体" w:hAnsi="宋体" w:cs="宋体" w:hint="eastAsia"/>
          <w:bCs/>
          <w:sz w:val="24"/>
        </w:rPr>
        <w:t>作用</w:t>
      </w:r>
      <w:r>
        <w:rPr>
          <w:rFonts w:ascii="宋体" w:hAnsi="宋体" w:cs="宋体" w:hint="eastAsia"/>
          <w:bCs/>
          <w:sz w:val="24"/>
          <w:lang w:val="zh-CN"/>
        </w:rPr>
        <w:t>。</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11.采购文件的澄清</w:t>
      </w:r>
    </w:p>
    <w:p w:rsidR="00C05A8D" w:rsidRDefault="00D61CCC">
      <w:pPr>
        <w:adjustRightInd w:val="0"/>
        <w:snapToGrid w:val="0"/>
        <w:spacing w:line="360" w:lineRule="auto"/>
        <w:ind w:firstLineChars="200" w:firstLine="480"/>
        <w:rPr>
          <w:rFonts w:ascii="宋体" w:hAnsi="宋体" w:cs="宋体"/>
          <w:bCs/>
          <w:sz w:val="24"/>
          <w:lang w:val="zh-CN"/>
        </w:rPr>
      </w:pPr>
      <w:r>
        <w:rPr>
          <w:rFonts w:ascii="宋体" w:hAnsi="宋体" w:cs="宋体" w:hint="eastAsia"/>
          <w:bCs/>
          <w:sz w:val="24"/>
        </w:rPr>
        <w:lastRenderedPageBreak/>
        <w:t>11.1</w:t>
      </w:r>
      <w:r>
        <w:rPr>
          <w:rFonts w:ascii="宋体" w:hAnsi="宋体" w:cs="宋体"/>
          <w:bCs/>
          <w:sz w:val="24"/>
        </w:rPr>
        <w:t>供应商</w:t>
      </w:r>
      <w:r>
        <w:rPr>
          <w:rFonts w:ascii="宋体" w:hAnsi="宋体" w:cs="宋体" w:hint="eastAsia"/>
          <w:bCs/>
          <w:sz w:val="24"/>
          <w:lang w:val="zh-CN"/>
        </w:rPr>
        <w:t>在获取</w:t>
      </w:r>
      <w:r>
        <w:rPr>
          <w:rFonts w:ascii="宋体" w:hAnsi="宋体" w:cs="宋体" w:hint="eastAsia"/>
          <w:bCs/>
          <w:sz w:val="24"/>
        </w:rPr>
        <w:t>采购</w:t>
      </w:r>
      <w:r>
        <w:rPr>
          <w:rFonts w:ascii="宋体" w:hAnsi="宋体" w:cs="宋体" w:hint="eastAsia"/>
          <w:bCs/>
          <w:sz w:val="24"/>
          <w:lang w:val="zh-CN"/>
        </w:rPr>
        <w:t>文件后，对</w:t>
      </w:r>
      <w:r>
        <w:rPr>
          <w:rFonts w:ascii="宋体" w:hAnsi="宋体" w:cs="宋体" w:hint="eastAsia"/>
          <w:bCs/>
          <w:sz w:val="24"/>
        </w:rPr>
        <w:t>采购</w:t>
      </w:r>
      <w:r>
        <w:rPr>
          <w:rFonts w:ascii="宋体" w:hAnsi="宋体" w:cs="宋体" w:hint="eastAsia"/>
          <w:bCs/>
          <w:sz w:val="24"/>
          <w:lang w:val="zh-CN"/>
        </w:rPr>
        <w:t>文件任何部分若有任何疑问，应按</w:t>
      </w:r>
      <w:r>
        <w:rPr>
          <w:rFonts w:ascii="宋体" w:hAnsi="宋体" w:cs="宋体"/>
          <w:bCs/>
          <w:sz w:val="24"/>
        </w:rPr>
        <w:t>供应商</w:t>
      </w:r>
      <w:r>
        <w:rPr>
          <w:rFonts w:ascii="宋体" w:hAnsi="宋体" w:cs="宋体" w:hint="eastAsia"/>
          <w:bCs/>
          <w:sz w:val="24"/>
          <w:lang w:val="zh-CN"/>
        </w:rPr>
        <w:t>须</w:t>
      </w:r>
      <w:r>
        <w:rPr>
          <w:rFonts w:ascii="宋体" w:hAnsi="宋体" w:cs="宋体" w:hint="eastAsia"/>
          <w:bCs/>
          <w:sz w:val="24"/>
        </w:rPr>
        <w:t>知</w:t>
      </w:r>
      <w:r>
        <w:rPr>
          <w:rFonts w:ascii="宋体" w:hAnsi="宋体" w:cs="宋体" w:hint="eastAsia"/>
          <w:bCs/>
          <w:sz w:val="24"/>
          <w:lang w:val="zh-CN"/>
        </w:rPr>
        <w:t>前附表</w:t>
      </w:r>
      <w:r>
        <w:rPr>
          <w:rFonts w:ascii="宋体" w:hAnsi="宋体" w:cs="宋体" w:hint="eastAsia"/>
          <w:bCs/>
          <w:sz w:val="24"/>
        </w:rPr>
        <w:t>的规定“采购文件提出问题截止时间、方式”提出，</w:t>
      </w:r>
      <w:r>
        <w:rPr>
          <w:rFonts w:ascii="宋体" w:hAnsi="宋体" w:cs="宋体" w:hint="eastAsia"/>
          <w:bCs/>
          <w:sz w:val="24"/>
          <w:lang w:val="zh-CN"/>
        </w:rPr>
        <w:t>要求</w:t>
      </w:r>
      <w:r>
        <w:rPr>
          <w:rFonts w:ascii="宋体" w:hAnsi="宋体" w:cs="宋体" w:hint="eastAsia"/>
          <w:bCs/>
          <w:sz w:val="24"/>
        </w:rPr>
        <w:t>采购人</w:t>
      </w:r>
      <w:r>
        <w:rPr>
          <w:rFonts w:ascii="宋体" w:hAnsi="宋体" w:cs="宋体" w:hint="eastAsia"/>
          <w:bCs/>
          <w:sz w:val="24"/>
          <w:lang w:val="zh-CN"/>
        </w:rPr>
        <w:t>对</w:t>
      </w:r>
      <w:r>
        <w:rPr>
          <w:rFonts w:ascii="宋体" w:hAnsi="宋体" w:cs="宋体" w:hint="eastAsia"/>
          <w:bCs/>
          <w:sz w:val="24"/>
        </w:rPr>
        <w:t>采购</w:t>
      </w:r>
      <w:r>
        <w:rPr>
          <w:rFonts w:ascii="宋体" w:hAnsi="宋体" w:cs="宋体" w:hint="eastAsia"/>
          <w:bCs/>
          <w:sz w:val="24"/>
          <w:lang w:val="zh-CN"/>
        </w:rPr>
        <w:t>文件予以澄清。</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bCs/>
          <w:sz w:val="24"/>
        </w:rPr>
        <w:t>11.2采购文件的澄清将按</w:t>
      </w:r>
      <w:r>
        <w:rPr>
          <w:rFonts w:ascii="宋体" w:hAnsi="宋体" w:cs="宋体"/>
          <w:bCs/>
          <w:sz w:val="24"/>
        </w:rPr>
        <w:t>供应商</w:t>
      </w:r>
      <w:r>
        <w:rPr>
          <w:rFonts w:ascii="宋体" w:hAnsi="宋体" w:cs="宋体" w:hint="eastAsia"/>
          <w:bCs/>
          <w:sz w:val="24"/>
        </w:rPr>
        <w:t>须知前附表的规定“采购文件澄清发出的形式”发给所有获取采购文件的</w:t>
      </w:r>
      <w:r>
        <w:rPr>
          <w:rFonts w:ascii="宋体" w:hAnsi="宋体" w:cs="宋体"/>
          <w:bCs/>
          <w:sz w:val="24"/>
        </w:rPr>
        <w:t>供应商</w:t>
      </w:r>
      <w:r>
        <w:rPr>
          <w:rFonts w:ascii="宋体" w:hAnsi="宋体" w:cs="宋体" w:hint="eastAsia"/>
          <w:bCs/>
          <w:sz w:val="24"/>
        </w:rPr>
        <w:t>，但不指明澄清问题的来源。如澄清的内容可能影响响应文件编制的，且澄清发出的时间距响应文件递交截止时间不足</w:t>
      </w:r>
      <w:r>
        <w:rPr>
          <w:rFonts w:ascii="宋体" w:hAnsi="宋体" w:cs="宋体" w:hint="eastAsia"/>
          <w:bCs/>
          <w:sz w:val="24"/>
          <w:u w:val="single"/>
        </w:rPr>
        <w:t xml:space="preserve"> 5 </w:t>
      </w:r>
      <w:r>
        <w:rPr>
          <w:rFonts w:ascii="宋体" w:hAnsi="宋体" w:cs="宋体" w:hint="eastAsia"/>
          <w:sz w:val="24"/>
        </w:rPr>
        <w:t>个日历天的</w:t>
      </w:r>
      <w:r>
        <w:rPr>
          <w:rFonts w:ascii="宋体" w:hAnsi="宋体" w:cs="宋体" w:hint="eastAsia"/>
          <w:bCs/>
          <w:sz w:val="24"/>
        </w:rPr>
        <w:t>，将顺延提交响应文件的截止时间。</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12.采购文件的修改</w:t>
      </w:r>
    </w:p>
    <w:p w:rsidR="00C05A8D" w:rsidRDefault="00D61CCC">
      <w:pPr>
        <w:adjustRightInd w:val="0"/>
        <w:snapToGrid w:val="0"/>
        <w:spacing w:line="360" w:lineRule="auto"/>
        <w:ind w:firstLineChars="200" w:firstLine="480"/>
      </w:pPr>
      <w:r>
        <w:rPr>
          <w:rFonts w:ascii="宋体" w:hAnsi="宋体" w:cs="宋体" w:hint="eastAsia"/>
          <w:bCs/>
          <w:sz w:val="24"/>
        </w:rPr>
        <w:t>12.1采购文件发出后，采购人可主动地或依据</w:t>
      </w:r>
      <w:r>
        <w:rPr>
          <w:rFonts w:ascii="宋体" w:hAnsi="宋体" w:cs="宋体"/>
          <w:bCs/>
          <w:sz w:val="24"/>
        </w:rPr>
        <w:t>供应商</w:t>
      </w:r>
      <w:r>
        <w:rPr>
          <w:rFonts w:ascii="宋体" w:hAnsi="宋体" w:cs="宋体" w:hint="eastAsia"/>
          <w:bCs/>
          <w:sz w:val="24"/>
        </w:rPr>
        <w:t>要求澄清的问题，按照</w:t>
      </w:r>
      <w:r>
        <w:rPr>
          <w:rFonts w:ascii="宋体" w:hAnsi="宋体" w:cs="宋体"/>
          <w:bCs/>
          <w:sz w:val="24"/>
        </w:rPr>
        <w:t>供应商</w:t>
      </w:r>
      <w:r>
        <w:rPr>
          <w:rFonts w:ascii="宋体" w:hAnsi="宋体" w:cs="宋体" w:hint="eastAsia"/>
          <w:bCs/>
          <w:sz w:val="24"/>
          <w:lang w:val="zh-CN"/>
        </w:rPr>
        <w:t>须</w:t>
      </w:r>
      <w:r>
        <w:rPr>
          <w:rFonts w:ascii="宋体" w:hAnsi="宋体" w:cs="宋体" w:hint="eastAsia"/>
          <w:bCs/>
          <w:sz w:val="24"/>
        </w:rPr>
        <w:t>知</w:t>
      </w:r>
      <w:r>
        <w:rPr>
          <w:rFonts w:ascii="宋体" w:hAnsi="宋体" w:cs="宋体" w:hint="eastAsia"/>
          <w:bCs/>
          <w:sz w:val="24"/>
          <w:lang w:val="zh-CN"/>
        </w:rPr>
        <w:t>前附表</w:t>
      </w:r>
      <w:r>
        <w:rPr>
          <w:rFonts w:ascii="宋体" w:hAnsi="宋体" w:cs="宋体" w:hint="eastAsia"/>
          <w:bCs/>
          <w:sz w:val="24"/>
        </w:rPr>
        <w:t>的规定“</w:t>
      </w:r>
      <w:r>
        <w:rPr>
          <w:rFonts w:ascii="宋体" w:hAnsi="宋体" w:cs="宋体" w:hint="eastAsia"/>
          <w:snapToGrid w:val="0"/>
          <w:kern w:val="0"/>
          <w:sz w:val="24"/>
        </w:rPr>
        <w:t>采购文件修改发出的形式</w:t>
      </w:r>
      <w:r>
        <w:rPr>
          <w:rFonts w:ascii="宋体" w:hAnsi="宋体" w:cs="宋体" w:hint="eastAsia"/>
          <w:bCs/>
          <w:sz w:val="24"/>
        </w:rPr>
        <w:t>”修改采购文件。如修改的内容可能影响响应文件编制的，且修改发出的时间距响应文件递交截止时间不足</w:t>
      </w:r>
      <w:r>
        <w:rPr>
          <w:rFonts w:ascii="宋体" w:hAnsi="宋体" w:cs="宋体" w:hint="eastAsia"/>
          <w:bCs/>
          <w:sz w:val="24"/>
          <w:u w:val="single"/>
        </w:rPr>
        <w:t xml:space="preserve"> 5 </w:t>
      </w:r>
      <w:r>
        <w:rPr>
          <w:rFonts w:ascii="宋体" w:hAnsi="宋体" w:cs="宋体" w:hint="eastAsia"/>
          <w:sz w:val="24"/>
        </w:rPr>
        <w:t>个日历天的</w:t>
      </w:r>
      <w:r>
        <w:rPr>
          <w:rFonts w:ascii="宋体" w:hAnsi="宋体" w:cs="宋体" w:hint="eastAsia"/>
          <w:bCs/>
          <w:sz w:val="24"/>
        </w:rPr>
        <w:t>，将顺延提交响应文件的截止时间。</w:t>
      </w:r>
    </w:p>
    <w:p w:rsidR="00C05A8D" w:rsidRDefault="00D61CCC">
      <w:pPr>
        <w:adjustRightInd w:val="0"/>
        <w:snapToGrid w:val="0"/>
        <w:spacing w:line="360" w:lineRule="auto"/>
        <w:ind w:firstLineChars="200" w:firstLine="480"/>
        <w:rPr>
          <w:b/>
          <w:sz w:val="24"/>
        </w:rPr>
      </w:pPr>
      <w:r>
        <w:rPr>
          <w:rFonts w:ascii="宋体" w:hAnsi="宋体" w:cs="宋体" w:hint="eastAsia"/>
          <w:bCs/>
          <w:sz w:val="24"/>
        </w:rPr>
        <w:t>12.2采购文件的</w:t>
      </w:r>
      <w:r>
        <w:rPr>
          <w:rFonts w:ascii="宋体" w:hAnsi="宋体" w:cs="宋体" w:hint="eastAsia"/>
          <w:sz w:val="24"/>
        </w:rPr>
        <w:t>补充、修改的内容与采购文件不一致的，以补充、修改的内容为准</w:t>
      </w:r>
      <w:r>
        <w:rPr>
          <w:rFonts w:ascii="宋体" w:hAnsi="宋体" w:cs="宋体"/>
          <w:sz w:val="24"/>
        </w:rPr>
        <w:t>。</w:t>
      </w:r>
      <w:bookmarkStart w:id="15" w:name="_Hlk102572876"/>
    </w:p>
    <w:p w:rsidR="00C05A8D" w:rsidRDefault="00D61CCC">
      <w:pPr>
        <w:pStyle w:val="2"/>
        <w:adjustRightInd w:val="0"/>
        <w:snapToGrid w:val="0"/>
        <w:rPr>
          <w:sz w:val="28"/>
          <w:szCs w:val="22"/>
        </w:rPr>
      </w:pPr>
      <w:bookmarkStart w:id="16" w:name="_Toc16797"/>
      <w:bookmarkEnd w:id="15"/>
      <w:r>
        <w:rPr>
          <w:rFonts w:hint="eastAsia"/>
          <w:sz w:val="28"/>
          <w:szCs w:val="22"/>
        </w:rPr>
        <w:t>三、响应文件</w:t>
      </w:r>
      <w:bookmarkEnd w:id="16"/>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13.响应文件的组成</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13.1响应文件由资格文件、商务报价文件两个部分组成。</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13.2资格文件内容包括如下部分：</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（1）有效营业执照（或者事业单位法人证书、社会团体法人登记证书、其他组织登记证明文件）；</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（2）供应商、法定代表人、</w:t>
      </w:r>
      <w:r>
        <w:rPr>
          <w:rFonts w:ascii="宋体" w:hAnsi="宋体" w:cs="宋体" w:hint="eastAsia"/>
          <w:sz w:val="24"/>
        </w:rPr>
        <w:sym w:font="Wingdings 2" w:char="00A3"/>
      </w:r>
      <w:r>
        <w:rPr>
          <w:rFonts w:ascii="宋体" w:hAnsi="宋体" w:cs="宋体" w:hint="eastAsia"/>
          <w:sz w:val="24"/>
        </w:rPr>
        <w:t>项目负责人无行贿行为记录；</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（3）供应商在经营活动中无重大违法记录；</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（4）</w:t>
      </w:r>
      <w:r>
        <w:rPr>
          <w:rFonts w:ascii="宋体" w:hAnsi="宋体" w:cs="宋体" w:hint="eastAsia"/>
          <w:snapToGrid w:val="0"/>
          <w:kern w:val="0"/>
          <w:sz w:val="24"/>
        </w:rPr>
        <w:t>□</w:t>
      </w:r>
      <w:r>
        <w:rPr>
          <w:rFonts w:ascii="宋体" w:hAnsi="宋体" w:cs="宋体" w:hint="eastAsia"/>
          <w:sz w:val="24"/>
        </w:rPr>
        <w:t>供应商类似项目业绩案例证明；</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（5）邀请函“二、供应商资格条件”所要求的其他资格证明。</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13.3商务报价文件主要包括如下内容：</w:t>
      </w:r>
    </w:p>
    <w:p w:rsidR="00C05A8D" w:rsidRDefault="00D61CCC" w:rsidP="00D61CCC">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商务部分：</w:t>
      </w:r>
    </w:p>
    <w:p w:rsidR="00C05A8D" w:rsidRDefault="00D61CCC">
      <w:pPr>
        <w:adjustRightInd w:val="0"/>
        <w:snapToGrid w:val="0"/>
        <w:spacing w:line="360" w:lineRule="auto"/>
        <w:ind w:firstLineChars="200" w:firstLine="480"/>
        <w:rPr>
          <w:rFonts w:ascii="宋体" w:cs="宋体"/>
          <w:sz w:val="24"/>
        </w:rPr>
      </w:pPr>
      <w:r>
        <w:rPr>
          <w:rFonts w:ascii="宋体" w:hAnsi="宋体" w:cs="宋体" w:hint="eastAsia"/>
          <w:sz w:val="24"/>
        </w:rPr>
        <w:t>（</w:t>
      </w:r>
      <w:r>
        <w:rPr>
          <w:rFonts w:ascii="宋体" w:hAnsi="宋体" w:cs="宋体"/>
          <w:sz w:val="24"/>
        </w:rPr>
        <w:t>1</w:t>
      </w:r>
      <w:r>
        <w:rPr>
          <w:rFonts w:ascii="宋体" w:hAnsi="宋体" w:cs="宋体" w:hint="eastAsia"/>
          <w:sz w:val="24"/>
        </w:rPr>
        <w:t>）承诺函；</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Arial" w:hint="eastAsia"/>
          <w:sz w:val="24"/>
        </w:rPr>
        <w:t>（</w:t>
      </w:r>
      <w:r>
        <w:rPr>
          <w:rFonts w:ascii="宋体" w:hAnsi="宋体" w:cs="Arial"/>
          <w:sz w:val="24"/>
        </w:rPr>
        <w:t>2</w:t>
      </w:r>
      <w:r>
        <w:rPr>
          <w:rFonts w:ascii="宋体" w:hAnsi="宋体" w:cs="Arial" w:hint="eastAsia"/>
          <w:sz w:val="24"/>
        </w:rPr>
        <w:t>）</w:t>
      </w:r>
      <w:r>
        <w:rPr>
          <w:rFonts w:ascii="宋体" w:hAnsi="宋体" w:cs="宋体" w:hint="eastAsia"/>
          <w:bCs/>
          <w:sz w:val="24"/>
        </w:rPr>
        <w:t>法定代表人（单位负责人）身份证明书或授权委托书</w:t>
      </w:r>
      <w:r>
        <w:rPr>
          <w:rFonts w:ascii="宋体" w:hAnsi="宋体" w:cs="宋体"/>
          <w:bCs/>
          <w:sz w:val="24"/>
        </w:rPr>
        <w:t>；</w:t>
      </w:r>
    </w:p>
    <w:p w:rsidR="00C05A8D" w:rsidRDefault="00D61CCC">
      <w:pPr>
        <w:adjustRightInd w:val="0"/>
        <w:snapToGrid w:val="0"/>
        <w:spacing w:line="360" w:lineRule="auto"/>
        <w:ind w:firstLineChars="200" w:firstLine="480"/>
        <w:rPr>
          <w:rFonts w:ascii="宋体"/>
          <w:sz w:val="24"/>
          <w:highlight w:val="red"/>
        </w:rPr>
      </w:pPr>
      <w:r>
        <w:rPr>
          <w:rFonts w:ascii="宋体" w:hAnsi="宋体" w:hint="eastAsia"/>
          <w:kern w:val="0"/>
          <w:sz w:val="24"/>
        </w:rPr>
        <w:t>（3）</w:t>
      </w:r>
      <w:r>
        <w:rPr>
          <w:rFonts w:ascii="宋体" w:hAnsi="宋体" w:hint="eastAsia"/>
          <w:sz w:val="24"/>
        </w:rPr>
        <w:t>供应商</w:t>
      </w:r>
      <w:r>
        <w:rPr>
          <w:rFonts w:ascii="宋体" w:hAnsi="宋体" w:hint="eastAsia"/>
          <w:kern w:val="0"/>
          <w:sz w:val="24"/>
        </w:rPr>
        <w:t>情况表；</w:t>
      </w:r>
    </w:p>
    <w:p w:rsidR="00C05A8D" w:rsidRDefault="00D61CCC">
      <w:pPr>
        <w:adjustRightInd w:val="0"/>
        <w:snapToGrid w:val="0"/>
        <w:spacing w:line="360" w:lineRule="auto"/>
        <w:ind w:firstLineChars="200" w:firstLine="480"/>
        <w:rPr>
          <w:rFonts w:ascii="宋体" w:hAnsi="宋体" w:cs="宋体"/>
          <w:b/>
          <w:sz w:val="24"/>
        </w:rPr>
      </w:pPr>
      <w:r>
        <w:rPr>
          <w:rFonts w:ascii="宋体" w:hAnsi="宋体" w:hint="eastAsia"/>
          <w:kern w:val="0"/>
          <w:sz w:val="24"/>
        </w:rPr>
        <w:t>（4）无重大违法行为、行贿行为记录承诺书；</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（5）邀请函“二、供应商资格条件”所要求的资格证明（具体内容详见13.2资格文件内容）；</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（6）根据第三章采购内容及要求提供的服务方案、技术方案等；</w:t>
      </w:r>
    </w:p>
    <w:p w:rsidR="00C05A8D" w:rsidRDefault="00D61CCC">
      <w:pPr>
        <w:adjustRightInd w:val="0"/>
        <w:snapToGrid w:val="0"/>
        <w:spacing w:line="360" w:lineRule="auto"/>
        <w:ind w:firstLineChars="200" w:firstLine="480"/>
        <w:rPr>
          <w:rFonts w:ascii="宋体" w:cs="Arial"/>
          <w:sz w:val="24"/>
        </w:rPr>
      </w:pPr>
      <w:r>
        <w:rPr>
          <w:rFonts w:ascii="宋体" w:hAnsi="宋体" w:cs="宋体" w:hint="eastAsia"/>
          <w:bCs/>
          <w:sz w:val="24"/>
          <w:lang w:val="zh-CN"/>
        </w:rPr>
        <w:lastRenderedPageBreak/>
        <w:t>（</w:t>
      </w:r>
      <w:r>
        <w:rPr>
          <w:rFonts w:ascii="宋体" w:hAnsi="宋体" w:cs="宋体" w:hint="eastAsia"/>
          <w:bCs/>
          <w:sz w:val="24"/>
        </w:rPr>
        <w:t>7）</w:t>
      </w:r>
      <w:r>
        <w:rPr>
          <w:rFonts w:ascii="宋体" w:hAnsi="宋体" w:cs="宋体" w:hint="eastAsia"/>
          <w:bCs/>
          <w:sz w:val="24"/>
          <w:lang w:val="zh-CN"/>
        </w:rPr>
        <w:t>服务承诺及</w:t>
      </w:r>
      <w:r>
        <w:rPr>
          <w:rFonts w:ascii="宋体" w:hAnsi="宋体" w:cs="宋体" w:hint="eastAsia"/>
          <w:bCs/>
          <w:sz w:val="24"/>
        </w:rPr>
        <w:t>优惠承诺（条件）；</w:t>
      </w:r>
    </w:p>
    <w:p w:rsidR="00C05A8D" w:rsidRDefault="00D61CCC">
      <w:pPr>
        <w:adjustRightInd w:val="0"/>
        <w:snapToGrid w:val="0"/>
        <w:spacing w:line="360" w:lineRule="auto"/>
        <w:ind w:firstLineChars="200" w:firstLine="480"/>
        <w:rPr>
          <w:rFonts w:ascii="宋体" w:hAnsi="宋体" w:cs="宋体"/>
          <w:b/>
          <w:bCs/>
          <w:sz w:val="24"/>
        </w:rPr>
      </w:pPr>
      <w:r>
        <w:rPr>
          <w:rFonts w:ascii="宋体" w:hAnsi="宋体" w:cs="Arial" w:hint="eastAsia"/>
          <w:sz w:val="24"/>
        </w:rPr>
        <w:t>（8）</w:t>
      </w:r>
      <w:r>
        <w:rPr>
          <w:rFonts w:ascii="宋体" w:hAnsi="宋体" w:cs="宋体" w:hint="eastAsia"/>
          <w:sz w:val="24"/>
        </w:rPr>
        <w:t>供应商认为</w:t>
      </w:r>
      <w:r>
        <w:rPr>
          <w:rFonts w:ascii="宋体" w:hAnsi="宋体" w:cs="宋体" w:hint="eastAsia"/>
          <w:kern w:val="0"/>
          <w:sz w:val="24"/>
        </w:rPr>
        <w:t>需要提供的其他资料</w:t>
      </w:r>
      <w:r>
        <w:rPr>
          <w:rFonts w:ascii="宋体" w:hAnsi="宋体" w:hint="eastAsia"/>
          <w:kern w:val="0"/>
          <w:sz w:val="24"/>
        </w:rPr>
        <w:t>。</w:t>
      </w:r>
    </w:p>
    <w:p w:rsidR="00C05A8D" w:rsidRDefault="00D61CCC" w:rsidP="00D61CCC">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报价部分：</w:t>
      </w:r>
    </w:p>
    <w:p w:rsidR="00C05A8D" w:rsidRDefault="00D61CCC">
      <w:pPr>
        <w:adjustRightInd w:val="0"/>
        <w:snapToGrid w:val="0"/>
        <w:spacing w:line="360" w:lineRule="auto"/>
        <w:ind w:firstLineChars="200" w:firstLine="480"/>
        <w:rPr>
          <w:rFonts w:ascii="宋体"/>
          <w:sz w:val="24"/>
        </w:rPr>
      </w:pPr>
      <w:r>
        <w:rPr>
          <w:rFonts w:ascii="宋体" w:hint="eastAsia"/>
          <w:sz w:val="24"/>
        </w:rPr>
        <w:t>（</w:t>
      </w:r>
      <w:r>
        <w:rPr>
          <w:rFonts w:ascii="宋体"/>
          <w:sz w:val="24"/>
        </w:rPr>
        <w:t>1</w:t>
      </w:r>
      <w:r>
        <w:rPr>
          <w:rFonts w:ascii="宋体" w:hint="eastAsia"/>
          <w:sz w:val="24"/>
        </w:rPr>
        <w:t>）报价单；</w:t>
      </w:r>
    </w:p>
    <w:p w:rsidR="00C05A8D" w:rsidRDefault="00D61CCC">
      <w:pPr>
        <w:adjustRightInd w:val="0"/>
        <w:snapToGrid w:val="0"/>
        <w:spacing w:line="360" w:lineRule="auto"/>
        <w:ind w:firstLineChars="200" w:firstLine="480"/>
        <w:rPr>
          <w:rFonts w:ascii="宋体" w:cs="Arial"/>
          <w:sz w:val="24"/>
          <w:u w:val="single"/>
        </w:rPr>
      </w:pPr>
      <w:r>
        <w:rPr>
          <w:rFonts w:ascii="宋体" w:hint="eastAsia"/>
          <w:sz w:val="24"/>
        </w:rPr>
        <w:t>（2）响应分项报价表。</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14.响应文件编制</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sz w:val="24"/>
        </w:rPr>
        <w:t>14.1供应商应仔细阅读采购文件的所有内容，任何对采购文件的忽略或误解不能作为响应文件没有完全响应采购文件的有效理由。</w:t>
      </w:r>
    </w:p>
    <w:p w:rsidR="00C05A8D" w:rsidRDefault="00D61CCC">
      <w:pPr>
        <w:adjustRightInd w:val="0"/>
        <w:snapToGrid w:val="0"/>
        <w:spacing w:line="360" w:lineRule="auto"/>
        <w:ind w:firstLineChars="200" w:firstLine="480"/>
        <w:rPr>
          <w:rFonts w:ascii="宋体" w:hAnsi="宋体" w:cs="宋体"/>
          <w:b/>
          <w:sz w:val="24"/>
        </w:rPr>
      </w:pPr>
      <w:r>
        <w:rPr>
          <w:rFonts w:ascii="宋体" w:hAnsi="宋体" w:cs="宋体" w:hint="eastAsia"/>
          <w:bCs/>
          <w:sz w:val="24"/>
        </w:rPr>
        <w:t>14.2</w:t>
      </w:r>
      <w:r>
        <w:rPr>
          <w:rFonts w:ascii="宋体" w:hAnsi="宋体" w:cs="宋体" w:hint="eastAsia"/>
          <w:b/>
          <w:sz w:val="24"/>
        </w:rPr>
        <w:t>供应商需根据本须知“响应文件的组成”的组成内容及顺序编制采购文件，并与采购文件目录或索引对应，具体格式要求详见第六章</w:t>
      </w:r>
      <w:r>
        <w:rPr>
          <w:rFonts w:ascii="宋体" w:hAnsi="宋体" w:cs="宋体"/>
          <w:b/>
          <w:sz w:val="24"/>
        </w:rPr>
        <w:t>“</w:t>
      </w:r>
      <w:r>
        <w:rPr>
          <w:rFonts w:ascii="宋体" w:hAnsi="宋体" w:cs="宋体" w:hint="eastAsia"/>
          <w:b/>
          <w:sz w:val="24"/>
        </w:rPr>
        <w:t>响应文件</w:t>
      </w:r>
      <w:r>
        <w:rPr>
          <w:rFonts w:ascii="宋体" w:hAnsi="宋体" w:cs="宋体"/>
          <w:b/>
          <w:sz w:val="24"/>
        </w:rPr>
        <w:t>格式”</w:t>
      </w:r>
      <w:r>
        <w:rPr>
          <w:rFonts w:ascii="宋体" w:hAnsi="宋体" w:cs="宋体" w:hint="eastAsia"/>
          <w:b/>
          <w:sz w:val="24"/>
        </w:rPr>
        <w:t>，混乱的编排导致响应文件被误读或评审小组查找不到有效文件是供应商的风险。</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14.3供应商进行电子响应应安装客户端软件—“电子交易客户端”，并按照采购文件和电子交易平台的要求编制并加密响应文件。供应商未按规定加密的响应文件，电子交易平台将拒收并提示。</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15.响应报价</w:t>
      </w:r>
    </w:p>
    <w:p w:rsidR="00C05A8D" w:rsidRDefault="00D61CCC">
      <w:pPr>
        <w:adjustRightInd w:val="0"/>
        <w:snapToGrid w:val="0"/>
        <w:spacing w:line="360" w:lineRule="auto"/>
        <w:ind w:firstLineChars="200" w:firstLine="480"/>
        <w:rPr>
          <w:rFonts w:ascii="宋体" w:hAnsi="宋体" w:cs="宋体"/>
          <w:iCs/>
          <w:sz w:val="24"/>
        </w:rPr>
      </w:pPr>
      <w:r>
        <w:rPr>
          <w:rFonts w:ascii="宋体" w:hAnsi="宋体" w:cs="宋体" w:hint="eastAsia"/>
          <w:bCs/>
          <w:sz w:val="24"/>
        </w:rPr>
        <w:t>15</w:t>
      </w:r>
      <w:r>
        <w:rPr>
          <w:rFonts w:ascii="宋体" w:hAnsi="宋体" w:cs="宋体"/>
          <w:bCs/>
          <w:sz w:val="24"/>
        </w:rPr>
        <w:t>.1</w:t>
      </w:r>
      <w:r>
        <w:rPr>
          <w:rFonts w:ascii="宋体" w:hAnsi="宋体" w:cs="宋体" w:hint="eastAsia"/>
          <w:bCs/>
          <w:sz w:val="24"/>
        </w:rPr>
        <w:t>供应商</w:t>
      </w:r>
      <w:r>
        <w:rPr>
          <w:rFonts w:ascii="宋体" w:hAnsi="宋体" w:cs="宋体"/>
          <w:bCs/>
          <w:sz w:val="24"/>
        </w:rPr>
        <w:t>应按</w:t>
      </w:r>
      <w:r>
        <w:rPr>
          <w:rFonts w:ascii="宋体" w:hAnsi="宋体" w:cs="宋体" w:hint="eastAsia"/>
          <w:bCs/>
          <w:sz w:val="24"/>
        </w:rPr>
        <w:t>本采购文件</w:t>
      </w:r>
      <w:r>
        <w:rPr>
          <w:rFonts w:ascii="宋体" w:hAnsi="宋体" w:cs="宋体"/>
          <w:bCs/>
          <w:sz w:val="24"/>
        </w:rPr>
        <w:t>第</w:t>
      </w:r>
      <w:r>
        <w:rPr>
          <w:rFonts w:ascii="宋体" w:hAnsi="宋体" w:cs="宋体" w:hint="eastAsia"/>
          <w:bCs/>
          <w:sz w:val="24"/>
        </w:rPr>
        <w:t>六</w:t>
      </w:r>
      <w:r>
        <w:rPr>
          <w:rFonts w:ascii="宋体" w:hAnsi="宋体" w:cs="宋体"/>
          <w:bCs/>
          <w:sz w:val="24"/>
        </w:rPr>
        <w:t>章“</w:t>
      </w:r>
      <w:r>
        <w:rPr>
          <w:rFonts w:ascii="宋体" w:hAnsi="宋体" w:cs="宋体" w:hint="eastAsia"/>
          <w:bCs/>
          <w:sz w:val="24"/>
        </w:rPr>
        <w:t>响应文件</w:t>
      </w:r>
      <w:r>
        <w:rPr>
          <w:rFonts w:ascii="宋体" w:hAnsi="宋体" w:cs="宋体"/>
          <w:bCs/>
          <w:sz w:val="24"/>
        </w:rPr>
        <w:t>格式”的要求在“</w:t>
      </w:r>
      <w:r>
        <w:rPr>
          <w:rFonts w:ascii="宋体" w:hAnsi="宋体" w:cs="宋体" w:hint="eastAsia"/>
          <w:bCs/>
          <w:sz w:val="24"/>
        </w:rPr>
        <w:t>报价单</w:t>
      </w:r>
      <w:r>
        <w:rPr>
          <w:rFonts w:ascii="宋体" w:hAnsi="宋体" w:cs="宋体"/>
          <w:bCs/>
          <w:sz w:val="24"/>
        </w:rPr>
        <w:t>”</w:t>
      </w:r>
      <w:r>
        <w:rPr>
          <w:rFonts w:ascii="宋体" w:hAnsi="宋体" w:cs="宋体" w:hint="eastAsia"/>
          <w:bCs/>
          <w:sz w:val="24"/>
        </w:rPr>
        <w:t>和“响应分项报价表”</w:t>
      </w:r>
      <w:r>
        <w:rPr>
          <w:rFonts w:ascii="宋体" w:hAnsi="宋体" w:cs="宋体"/>
          <w:bCs/>
          <w:sz w:val="24"/>
        </w:rPr>
        <w:t>中进行报价</w:t>
      </w:r>
      <w:r>
        <w:rPr>
          <w:rFonts w:ascii="宋体" w:hAnsi="宋体" w:cs="宋体" w:hint="eastAsia"/>
          <w:bCs/>
          <w:sz w:val="24"/>
        </w:rPr>
        <w:t>，</w:t>
      </w:r>
      <w:r>
        <w:rPr>
          <w:rFonts w:ascii="宋体" w:hAnsi="宋体" w:cs="宋体" w:hint="eastAsia"/>
          <w:iCs/>
          <w:sz w:val="24"/>
        </w:rPr>
        <w:t>报价应包括完成本项目的全部费用。</w:t>
      </w:r>
    </w:p>
    <w:p w:rsidR="00C05A8D" w:rsidRDefault="00D61CCC">
      <w:pPr>
        <w:adjustRightInd w:val="0"/>
        <w:snapToGrid w:val="0"/>
        <w:spacing w:line="360" w:lineRule="auto"/>
        <w:ind w:firstLineChars="200" w:firstLine="480"/>
        <w:rPr>
          <w:rFonts w:ascii="宋体" w:hAnsi="宋体" w:cs="宋体"/>
          <w:iCs/>
          <w:sz w:val="24"/>
        </w:rPr>
      </w:pPr>
      <w:r>
        <w:rPr>
          <w:rFonts w:ascii="宋体" w:hAnsi="宋体" w:cs="宋体" w:hint="eastAsia"/>
          <w:iCs/>
          <w:sz w:val="24"/>
        </w:rPr>
        <w:t>15.2供应商对报价的准确性负责，任何漏报、错报等均是供应商的风险。</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iCs/>
          <w:sz w:val="24"/>
        </w:rPr>
        <w:t>15.3</w:t>
      </w:r>
      <w:r>
        <w:rPr>
          <w:rFonts w:ascii="宋体" w:hAnsi="宋体" w:cs="宋体" w:hint="eastAsia"/>
          <w:b/>
          <w:sz w:val="24"/>
        </w:rPr>
        <w:t>采购人</w:t>
      </w:r>
      <w:r>
        <w:rPr>
          <w:rFonts w:ascii="宋体" w:hAnsi="宋体" w:cs="宋体"/>
          <w:b/>
          <w:sz w:val="24"/>
        </w:rPr>
        <w:t>设有最高</w:t>
      </w:r>
      <w:r>
        <w:rPr>
          <w:rFonts w:ascii="宋体" w:hAnsi="宋体" w:cs="宋体" w:hint="eastAsia"/>
          <w:b/>
          <w:sz w:val="24"/>
        </w:rPr>
        <w:t>响应</w:t>
      </w:r>
      <w:r>
        <w:rPr>
          <w:rFonts w:ascii="宋体" w:hAnsi="宋体" w:cs="宋体"/>
          <w:b/>
          <w:sz w:val="24"/>
        </w:rPr>
        <w:t>限价的，</w:t>
      </w:r>
      <w:r>
        <w:rPr>
          <w:rFonts w:ascii="宋体" w:hAnsi="宋体" w:cs="宋体" w:hint="eastAsia"/>
          <w:b/>
          <w:sz w:val="24"/>
        </w:rPr>
        <w:t>供应商</w:t>
      </w:r>
      <w:r>
        <w:rPr>
          <w:rFonts w:ascii="宋体" w:hAnsi="宋体" w:cs="宋体"/>
          <w:b/>
          <w:sz w:val="24"/>
        </w:rPr>
        <w:t>的</w:t>
      </w:r>
      <w:r>
        <w:rPr>
          <w:rFonts w:ascii="宋体" w:hAnsi="宋体" w:cs="宋体" w:hint="eastAsia"/>
          <w:b/>
          <w:sz w:val="24"/>
        </w:rPr>
        <w:t>响应</w:t>
      </w:r>
      <w:r>
        <w:rPr>
          <w:rFonts w:ascii="宋体" w:hAnsi="宋体" w:cs="宋体"/>
          <w:b/>
          <w:sz w:val="24"/>
        </w:rPr>
        <w:t>报价不得超过最高</w:t>
      </w:r>
      <w:r>
        <w:rPr>
          <w:rFonts w:ascii="宋体" w:hAnsi="宋体" w:cs="宋体" w:hint="eastAsia"/>
          <w:b/>
          <w:sz w:val="24"/>
        </w:rPr>
        <w:t>响应</w:t>
      </w:r>
      <w:r>
        <w:rPr>
          <w:rFonts w:ascii="宋体" w:hAnsi="宋体" w:cs="宋体"/>
          <w:b/>
          <w:sz w:val="24"/>
        </w:rPr>
        <w:t>限价，</w:t>
      </w:r>
      <w:r>
        <w:rPr>
          <w:rFonts w:ascii="宋体" w:hAnsi="宋体" w:cs="宋体" w:hint="eastAsia"/>
          <w:b/>
          <w:sz w:val="24"/>
        </w:rPr>
        <w:t>否则响应无效</w:t>
      </w:r>
      <w:r>
        <w:rPr>
          <w:rFonts w:ascii="宋体" w:hAnsi="宋体" w:cs="宋体"/>
          <w:bCs/>
          <w:sz w:val="24"/>
        </w:rPr>
        <w:t>。</w:t>
      </w:r>
    </w:p>
    <w:p w:rsidR="00C05A8D" w:rsidRDefault="00D61CCC">
      <w:pPr>
        <w:adjustRightInd w:val="0"/>
        <w:snapToGrid w:val="0"/>
        <w:spacing w:line="360" w:lineRule="auto"/>
        <w:ind w:leftChars="200" w:left="420"/>
        <w:rPr>
          <w:rFonts w:ascii="宋体" w:hAnsi="宋体" w:cs="宋体"/>
          <w:b/>
          <w:sz w:val="24"/>
        </w:rPr>
      </w:pPr>
      <w:r>
        <w:rPr>
          <w:rFonts w:ascii="宋体" w:hAnsi="宋体" w:cs="宋体" w:hint="eastAsia"/>
          <w:b/>
          <w:sz w:val="24"/>
        </w:rPr>
        <w:t>16.响应有效期</w:t>
      </w:r>
    </w:p>
    <w:p w:rsidR="00C05A8D" w:rsidRDefault="00D61CCC">
      <w:pPr>
        <w:adjustRightInd w:val="0"/>
        <w:snapToGrid w:val="0"/>
        <w:spacing w:line="360" w:lineRule="auto"/>
        <w:ind w:firstLineChars="200" w:firstLine="480"/>
        <w:rPr>
          <w:rFonts w:ascii="宋体" w:hAnsi="宋体" w:cs="宋体"/>
          <w:b/>
          <w:bCs/>
          <w:iCs/>
          <w:sz w:val="24"/>
        </w:rPr>
      </w:pPr>
      <w:r>
        <w:rPr>
          <w:rFonts w:ascii="宋体" w:hAnsi="宋体" w:cs="宋体" w:hint="eastAsia"/>
          <w:iCs/>
          <w:sz w:val="24"/>
        </w:rPr>
        <w:t>16.1响应有效期从递交响应文件截止日起计算。响应有效期的具体时间见供应商须知前附表。在此期间，供应商不得要求撤销或者修改其响应文件。</w:t>
      </w:r>
      <w:r>
        <w:rPr>
          <w:rFonts w:ascii="宋体" w:hAnsi="宋体" w:cs="宋体" w:hint="eastAsia"/>
          <w:b/>
          <w:bCs/>
          <w:iCs/>
          <w:sz w:val="24"/>
        </w:rPr>
        <w:t>响应有效期少于采购文件要求的，响应无效。</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iCs/>
          <w:sz w:val="24"/>
        </w:rPr>
        <w:t>16.2在原定响应有效期满之前，如果出现特殊情况，采购人决定延长响应有效期的，应当以书面形式向供应商提出延长响应有效期的要求，供应商须以书面形式予以答复。供应商同意延长响应有效期的，不得修改其响应文件的实质性内容；供应商拒绝延长响应有效期的，其响应失效。</w:t>
      </w:r>
    </w:p>
    <w:p w:rsidR="00C05A8D" w:rsidRDefault="00D61CCC">
      <w:pPr>
        <w:pStyle w:val="2"/>
        <w:adjustRightInd w:val="0"/>
        <w:snapToGrid w:val="0"/>
        <w:rPr>
          <w:sz w:val="28"/>
          <w:szCs w:val="22"/>
        </w:rPr>
      </w:pPr>
      <w:bookmarkStart w:id="17" w:name="_Toc25036"/>
      <w:r>
        <w:rPr>
          <w:rFonts w:hint="eastAsia"/>
          <w:sz w:val="28"/>
          <w:szCs w:val="22"/>
        </w:rPr>
        <w:t>四、响应文件的递交</w:t>
      </w:r>
      <w:bookmarkEnd w:id="17"/>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b/>
          <w:sz w:val="24"/>
        </w:rPr>
        <w:t>1</w:t>
      </w:r>
      <w:r>
        <w:rPr>
          <w:rFonts w:ascii="宋体" w:hAnsi="宋体" w:cs="宋体" w:hint="eastAsia"/>
          <w:b/>
          <w:sz w:val="24"/>
        </w:rPr>
        <w:t>7.响应文件的递交</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bCs/>
          <w:sz w:val="24"/>
        </w:rPr>
        <w:t>1</w:t>
      </w:r>
      <w:r>
        <w:rPr>
          <w:rFonts w:ascii="宋体" w:hAnsi="宋体" w:cs="宋体" w:hint="eastAsia"/>
          <w:bCs/>
          <w:sz w:val="24"/>
        </w:rPr>
        <w:t>7.1响应文件递交截止时间：见供应商须知前附表。</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bCs/>
          <w:sz w:val="24"/>
        </w:rPr>
        <w:lastRenderedPageBreak/>
        <w:t>1</w:t>
      </w:r>
      <w:r>
        <w:rPr>
          <w:rFonts w:ascii="宋体" w:hAnsi="宋体" w:cs="宋体" w:hint="eastAsia"/>
          <w:bCs/>
          <w:sz w:val="24"/>
        </w:rPr>
        <w:t>7.2供应商应按照采购文件的要求递交响应文件，具体要求见供应商须知前附表。</w:t>
      </w:r>
    </w:p>
    <w:p w:rsidR="00C05A8D" w:rsidRDefault="00D61CCC">
      <w:pPr>
        <w:adjustRightInd w:val="0"/>
        <w:snapToGrid w:val="0"/>
        <w:spacing w:line="360" w:lineRule="auto"/>
        <w:ind w:firstLineChars="200" w:firstLine="480"/>
      </w:pPr>
      <w:r>
        <w:rPr>
          <w:rFonts w:ascii="宋体" w:hAnsi="宋体" w:cs="宋体"/>
          <w:bCs/>
          <w:sz w:val="24"/>
        </w:rPr>
        <w:t>1</w:t>
      </w:r>
      <w:r>
        <w:rPr>
          <w:rFonts w:ascii="宋体" w:hAnsi="宋体" w:cs="宋体" w:hint="eastAsia"/>
          <w:bCs/>
          <w:sz w:val="24"/>
        </w:rPr>
        <w:t>7.3供应商应按照采购文件的要求递交备份响应文件，具体要求见供应商须知前附表。</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bCs/>
          <w:sz w:val="24"/>
        </w:rPr>
        <w:t>1</w:t>
      </w:r>
      <w:r>
        <w:rPr>
          <w:rFonts w:ascii="宋体" w:hAnsi="宋体" w:cs="宋体" w:hint="eastAsia"/>
          <w:bCs/>
          <w:sz w:val="24"/>
        </w:rPr>
        <w:t>7.4供应商所递交的响应文件均不予退还。</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18.响应文件的补充、修改与撤回、撤销</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18.1</w:t>
      </w:r>
      <w:r>
        <w:rPr>
          <w:rFonts w:ascii="宋体" w:hAnsi="宋体" w:cs="宋体" w:hint="eastAsia"/>
          <w:bCs/>
          <w:sz w:val="24"/>
        </w:rPr>
        <w:t>供应商</w:t>
      </w:r>
      <w:r>
        <w:rPr>
          <w:rFonts w:ascii="宋体" w:hAnsi="宋体" w:cs="宋体" w:hint="eastAsia"/>
          <w:sz w:val="24"/>
        </w:rPr>
        <w:t>在递交</w:t>
      </w:r>
      <w:r>
        <w:rPr>
          <w:rFonts w:ascii="宋体" w:hAnsi="宋体" w:cs="宋体" w:hint="eastAsia"/>
          <w:bCs/>
          <w:sz w:val="24"/>
        </w:rPr>
        <w:t>响应文件</w:t>
      </w:r>
      <w:r>
        <w:rPr>
          <w:rFonts w:ascii="宋体" w:hAnsi="宋体" w:cs="宋体" w:hint="eastAsia"/>
          <w:sz w:val="24"/>
        </w:rPr>
        <w:t>后，在规定的</w:t>
      </w:r>
      <w:r>
        <w:rPr>
          <w:rFonts w:ascii="宋体" w:hAnsi="宋体" w:cs="宋体" w:hint="eastAsia"/>
          <w:bCs/>
          <w:sz w:val="24"/>
        </w:rPr>
        <w:t>响应文件递交</w:t>
      </w:r>
      <w:r>
        <w:rPr>
          <w:rFonts w:ascii="宋体" w:hAnsi="宋体" w:cs="宋体" w:hint="eastAsia"/>
          <w:sz w:val="24"/>
        </w:rPr>
        <w:t>截止时间之前，可以补充、修改或撤回其响应。补充或者修改</w:t>
      </w:r>
      <w:r>
        <w:rPr>
          <w:rFonts w:ascii="宋体" w:hAnsi="宋体" w:cs="宋体" w:hint="eastAsia"/>
          <w:bCs/>
          <w:sz w:val="24"/>
        </w:rPr>
        <w:t>响应文件</w:t>
      </w:r>
      <w:r>
        <w:rPr>
          <w:rFonts w:ascii="宋体" w:hAnsi="宋体" w:cs="宋体" w:hint="eastAsia"/>
          <w:sz w:val="24"/>
        </w:rPr>
        <w:t>的，应当先行撤回原文件，补充、修改后重新传输递交，重新传输递交要求同本须知“响应文件的递交”规定。</w:t>
      </w:r>
    </w:p>
    <w:p w:rsidR="00C05A8D" w:rsidRDefault="00D61CCC">
      <w:pPr>
        <w:adjustRightInd w:val="0"/>
        <w:snapToGrid w:val="0"/>
        <w:spacing w:line="360" w:lineRule="auto"/>
        <w:ind w:firstLineChars="200" w:firstLine="480"/>
        <w:rPr>
          <w:rFonts w:ascii="宋体" w:hAnsi="宋体"/>
          <w:b/>
          <w:bCs/>
          <w:snapToGrid w:val="0"/>
          <w:kern w:val="0"/>
          <w:sz w:val="24"/>
        </w:rPr>
      </w:pPr>
      <w:r>
        <w:rPr>
          <w:rFonts w:ascii="宋体" w:hAnsi="宋体" w:hint="eastAsia"/>
          <w:snapToGrid w:val="0"/>
          <w:kern w:val="0"/>
          <w:sz w:val="24"/>
        </w:rPr>
        <w:t>18.2</w:t>
      </w:r>
      <w:r>
        <w:rPr>
          <w:rFonts w:ascii="宋体" w:hAnsi="宋体" w:cs="宋体" w:hint="eastAsia"/>
          <w:bCs/>
          <w:sz w:val="24"/>
        </w:rPr>
        <w:t>响应文件递交</w:t>
      </w:r>
      <w:r>
        <w:rPr>
          <w:rFonts w:ascii="宋体" w:hAnsi="宋体"/>
          <w:snapToGrid w:val="0"/>
          <w:kern w:val="0"/>
          <w:sz w:val="24"/>
        </w:rPr>
        <w:t>截止时间前未完成上传</w:t>
      </w:r>
      <w:r>
        <w:rPr>
          <w:rFonts w:ascii="宋体" w:hAnsi="宋体" w:hint="eastAsia"/>
          <w:snapToGrid w:val="0"/>
          <w:kern w:val="0"/>
          <w:sz w:val="24"/>
        </w:rPr>
        <w:t>、</w:t>
      </w:r>
      <w:r>
        <w:rPr>
          <w:rFonts w:ascii="宋体" w:hAnsi="宋体"/>
          <w:snapToGrid w:val="0"/>
          <w:kern w:val="0"/>
          <w:sz w:val="24"/>
        </w:rPr>
        <w:t>递交的，视为撤</w:t>
      </w:r>
      <w:r>
        <w:rPr>
          <w:rFonts w:ascii="宋体" w:hAnsi="宋体" w:hint="eastAsia"/>
          <w:snapToGrid w:val="0"/>
          <w:kern w:val="0"/>
          <w:sz w:val="24"/>
        </w:rPr>
        <w:t>回</w:t>
      </w:r>
      <w:r>
        <w:rPr>
          <w:rFonts w:ascii="宋体" w:hAnsi="宋体" w:cs="宋体" w:hint="eastAsia"/>
          <w:bCs/>
          <w:sz w:val="24"/>
        </w:rPr>
        <w:t>响应文件</w:t>
      </w:r>
      <w:r>
        <w:rPr>
          <w:rFonts w:ascii="宋体" w:hAnsi="宋体"/>
          <w:snapToGrid w:val="0"/>
          <w:kern w:val="0"/>
          <w:sz w:val="24"/>
        </w:rPr>
        <w:t>。</w:t>
      </w:r>
      <w:r>
        <w:rPr>
          <w:rFonts w:ascii="宋体" w:hAnsi="宋体"/>
          <w:b/>
          <w:snapToGrid w:val="0"/>
          <w:kern w:val="0"/>
          <w:sz w:val="24"/>
        </w:rPr>
        <w:t>逾期递交的，</w:t>
      </w:r>
      <w:r>
        <w:rPr>
          <w:rFonts w:ascii="宋体" w:hAnsi="宋体" w:hint="eastAsia"/>
          <w:b/>
          <w:snapToGrid w:val="0"/>
          <w:kern w:val="0"/>
          <w:sz w:val="24"/>
        </w:rPr>
        <w:t>响应</w:t>
      </w:r>
      <w:r>
        <w:rPr>
          <w:rFonts w:ascii="宋体" w:hAnsi="宋体" w:hint="eastAsia"/>
          <w:b/>
          <w:bCs/>
          <w:snapToGrid w:val="0"/>
          <w:kern w:val="0"/>
          <w:sz w:val="24"/>
        </w:rPr>
        <w:t>无效</w:t>
      </w:r>
      <w:r>
        <w:rPr>
          <w:rFonts w:ascii="宋体" w:hAnsi="宋体"/>
          <w:b/>
          <w:bCs/>
          <w:snapToGrid w:val="0"/>
          <w:kern w:val="0"/>
          <w:sz w:val="24"/>
        </w:rPr>
        <w:t>。</w:t>
      </w:r>
    </w:p>
    <w:p w:rsidR="00C05A8D" w:rsidRDefault="00D61CCC">
      <w:pPr>
        <w:adjustRightInd w:val="0"/>
        <w:snapToGrid w:val="0"/>
        <w:spacing w:line="360" w:lineRule="auto"/>
        <w:ind w:firstLineChars="200" w:firstLine="480"/>
        <w:rPr>
          <w:rFonts w:ascii="宋体" w:hAnsi="宋体"/>
          <w:b/>
          <w:bCs/>
          <w:snapToGrid w:val="0"/>
          <w:kern w:val="0"/>
          <w:sz w:val="24"/>
        </w:rPr>
      </w:pPr>
      <w:r>
        <w:rPr>
          <w:rFonts w:ascii="宋体" w:hAnsi="宋体" w:hint="eastAsia"/>
          <w:snapToGrid w:val="0"/>
          <w:kern w:val="0"/>
          <w:sz w:val="24"/>
        </w:rPr>
        <w:t>18</w:t>
      </w:r>
      <w:r>
        <w:rPr>
          <w:rFonts w:ascii="宋体" w:hAnsi="宋体"/>
          <w:snapToGrid w:val="0"/>
          <w:kern w:val="0"/>
          <w:sz w:val="24"/>
        </w:rPr>
        <w:t>.</w:t>
      </w:r>
      <w:r>
        <w:rPr>
          <w:rFonts w:ascii="宋体" w:hAnsi="宋体" w:hint="eastAsia"/>
          <w:snapToGrid w:val="0"/>
          <w:kern w:val="0"/>
          <w:sz w:val="24"/>
        </w:rPr>
        <w:t>3</w:t>
      </w:r>
      <w:r>
        <w:rPr>
          <w:rFonts w:ascii="宋体" w:hAnsi="宋体" w:cs="宋体" w:hint="eastAsia"/>
          <w:sz w:val="24"/>
        </w:rPr>
        <w:t>补充、修改的内容为</w:t>
      </w:r>
      <w:r>
        <w:rPr>
          <w:rFonts w:ascii="宋体" w:hAnsi="宋体" w:cs="宋体" w:hint="eastAsia"/>
          <w:bCs/>
          <w:sz w:val="24"/>
        </w:rPr>
        <w:t>响应文件</w:t>
      </w:r>
      <w:r>
        <w:rPr>
          <w:rFonts w:ascii="宋体" w:hAnsi="宋体" w:cs="宋体" w:hint="eastAsia"/>
          <w:sz w:val="24"/>
        </w:rPr>
        <w:t>的组成部分，补充、修改的内容与</w:t>
      </w:r>
      <w:r>
        <w:rPr>
          <w:rFonts w:ascii="宋体" w:hAnsi="宋体" w:cs="宋体" w:hint="eastAsia"/>
          <w:bCs/>
          <w:sz w:val="24"/>
        </w:rPr>
        <w:t>响应文件</w:t>
      </w:r>
      <w:r>
        <w:rPr>
          <w:rFonts w:ascii="宋体" w:hAnsi="宋体" w:cs="宋体" w:hint="eastAsia"/>
          <w:sz w:val="24"/>
        </w:rPr>
        <w:t>不一致的，以补充、修改的内容为准。</w:t>
      </w:r>
    </w:p>
    <w:p w:rsidR="00C05A8D" w:rsidRDefault="00D61CCC">
      <w:pPr>
        <w:adjustRightInd w:val="0"/>
        <w:snapToGrid w:val="0"/>
        <w:spacing w:line="360" w:lineRule="auto"/>
        <w:ind w:firstLineChars="200" w:firstLine="480"/>
        <w:rPr>
          <w:rFonts w:ascii="宋体" w:hAnsi="宋体"/>
          <w:b/>
          <w:bCs/>
          <w:snapToGrid w:val="0"/>
          <w:kern w:val="0"/>
          <w:sz w:val="24"/>
        </w:rPr>
      </w:pPr>
      <w:r>
        <w:rPr>
          <w:rFonts w:ascii="宋体" w:hAnsi="宋体" w:cs="宋体" w:hint="eastAsia"/>
          <w:sz w:val="24"/>
        </w:rPr>
        <w:t>18.4在</w:t>
      </w:r>
      <w:r>
        <w:rPr>
          <w:rFonts w:ascii="宋体" w:hAnsi="宋体" w:cs="宋体" w:hint="eastAsia"/>
          <w:bCs/>
          <w:sz w:val="24"/>
        </w:rPr>
        <w:t>响应文件递交</w:t>
      </w:r>
      <w:r>
        <w:rPr>
          <w:rFonts w:ascii="宋体" w:hAnsi="宋体" w:cs="宋体" w:hint="eastAsia"/>
          <w:sz w:val="24"/>
        </w:rPr>
        <w:t>截止时间以后，不能补充、修改</w:t>
      </w:r>
      <w:r>
        <w:rPr>
          <w:rFonts w:ascii="宋体" w:hAnsi="宋体" w:cs="宋体" w:hint="eastAsia"/>
          <w:bCs/>
          <w:sz w:val="24"/>
        </w:rPr>
        <w:t>响应文件</w:t>
      </w:r>
      <w:r>
        <w:rPr>
          <w:rFonts w:ascii="宋体" w:hAnsi="宋体" w:cs="宋体" w:hint="eastAsia"/>
          <w:sz w:val="24"/>
        </w:rPr>
        <w:t>。</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18.5</w:t>
      </w:r>
      <w:r>
        <w:rPr>
          <w:rFonts w:ascii="宋体" w:hAnsi="宋体" w:cs="Arial"/>
          <w:sz w:val="24"/>
        </w:rPr>
        <w:t>在</w:t>
      </w:r>
      <w:r>
        <w:rPr>
          <w:rFonts w:ascii="宋体" w:hAnsi="宋体" w:cs="宋体" w:hint="eastAsia"/>
          <w:bCs/>
          <w:sz w:val="24"/>
        </w:rPr>
        <w:t>响应文件递交</w:t>
      </w:r>
      <w:r>
        <w:rPr>
          <w:rFonts w:ascii="宋体" w:hAnsi="宋体" w:cs="Arial"/>
          <w:sz w:val="24"/>
        </w:rPr>
        <w:t>截止时间至</w:t>
      </w:r>
      <w:r>
        <w:rPr>
          <w:rFonts w:ascii="宋体" w:hAnsi="宋体" w:cs="Arial" w:hint="eastAsia"/>
          <w:sz w:val="24"/>
        </w:rPr>
        <w:t>响应</w:t>
      </w:r>
      <w:r>
        <w:rPr>
          <w:rFonts w:ascii="宋体" w:hAnsi="宋体" w:cs="Arial"/>
          <w:sz w:val="24"/>
        </w:rPr>
        <w:t>有效期满之前，</w:t>
      </w:r>
      <w:r>
        <w:rPr>
          <w:rFonts w:ascii="宋体" w:hAnsi="宋体" w:cs="宋体" w:hint="eastAsia"/>
          <w:bCs/>
          <w:sz w:val="24"/>
        </w:rPr>
        <w:t>供应商</w:t>
      </w:r>
      <w:r>
        <w:rPr>
          <w:rFonts w:ascii="宋体" w:hAnsi="宋体" w:cs="Arial"/>
          <w:sz w:val="24"/>
        </w:rPr>
        <w:t>不得撤</w:t>
      </w:r>
      <w:r>
        <w:rPr>
          <w:rFonts w:ascii="宋体" w:hAnsi="宋体" w:cs="Arial" w:hint="eastAsia"/>
          <w:sz w:val="24"/>
        </w:rPr>
        <w:t>销</w:t>
      </w:r>
      <w:r>
        <w:rPr>
          <w:rFonts w:ascii="宋体" w:hAnsi="宋体" w:cs="Arial"/>
          <w:sz w:val="24"/>
        </w:rPr>
        <w:t>其</w:t>
      </w:r>
      <w:r>
        <w:rPr>
          <w:rFonts w:ascii="宋体" w:hAnsi="宋体" w:cs="宋体" w:hint="eastAsia"/>
          <w:bCs/>
          <w:sz w:val="24"/>
        </w:rPr>
        <w:t>响应文件</w:t>
      </w:r>
      <w:r>
        <w:rPr>
          <w:rFonts w:ascii="宋体" w:hAnsi="宋体" w:cs="Arial"/>
          <w:sz w:val="24"/>
        </w:rPr>
        <w:t>。</w:t>
      </w:r>
    </w:p>
    <w:p w:rsidR="00C05A8D" w:rsidRDefault="00D61CCC">
      <w:pPr>
        <w:pStyle w:val="2"/>
        <w:adjustRightInd w:val="0"/>
        <w:snapToGrid w:val="0"/>
        <w:rPr>
          <w:sz w:val="28"/>
          <w:szCs w:val="22"/>
        </w:rPr>
      </w:pPr>
      <w:bookmarkStart w:id="18" w:name="_Toc17509"/>
      <w:r>
        <w:rPr>
          <w:rFonts w:hint="eastAsia"/>
          <w:sz w:val="28"/>
          <w:szCs w:val="22"/>
        </w:rPr>
        <w:t>五、评审</w:t>
      </w:r>
      <w:bookmarkEnd w:id="18"/>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bCs/>
          <w:sz w:val="24"/>
        </w:rPr>
        <w:t>19.评审</w:t>
      </w:r>
      <w:r>
        <w:rPr>
          <w:rFonts w:ascii="宋体" w:hAnsi="宋体" w:cs="宋体" w:hint="eastAsia"/>
          <w:b/>
          <w:sz w:val="24"/>
        </w:rPr>
        <w:t>时间和地点</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19.1评审时间同响应文件截止时间，见供应商须知前附表。</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19.2评审地点：见供应商须知前附表。</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20.评审方式</w:t>
      </w:r>
    </w:p>
    <w:p w:rsidR="00C05A8D" w:rsidRDefault="00D61CCC">
      <w:pPr>
        <w:adjustRightInd w:val="0"/>
        <w:snapToGrid w:val="0"/>
        <w:spacing w:line="360" w:lineRule="auto"/>
        <w:ind w:firstLineChars="200" w:firstLine="480"/>
        <w:rPr>
          <w:rFonts w:ascii="宋体" w:hAnsi="宋体" w:cs="宋体"/>
          <w:b/>
          <w:sz w:val="24"/>
        </w:rPr>
      </w:pPr>
      <w:r>
        <w:rPr>
          <w:rFonts w:ascii="宋体" w:hAnsi="宋体" w:cs="宋体" w:hint="eastAsia"/>
          <w:bCs/>
          <w:sz w:val="24"/>
        </w:rPr>
        <w:t>20.1评审方式：见供应商须知前附表。</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21.供应商在场或在线要求</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21.1供应商在场或在线要求：见供应商须知前附表。</w:t>
      </w:r>
    </w:p>
    <w:p w:rsidR="00C05A8D" w:rsidRDefault="00D61CCC" w:rsidP="00D61CCC">
      <w:pPr>
        <w:adjustRightInd w:val="0"/>
        <w:snapToGrid w:val="0"/>
        <w:spacing w:line="360" w:lineRule="auto"/>
        <w:ind w:firstLineChars="200" w:firstLine="482"/>
        <w:jc w:val="left"/>
        <w:rPr>
          <w:rFonts w:ascii="宋体" w:hAnsi="宋体" w:cs="宋体"/>
          <w:b/>
          <w:bCs/>
          <w:sz w:val="24"/>
        </w:rPr>
      </w:pPr>
      <w:r>
        <w:rPr>
          <w:rFonts w:ascii="宋体" w:hAnsi="宋体" w:cs="宋体" w:hint="eastAsia"/>
          <w:b/>
          <w:bCs/>
          <w:sz w:val="24"/>
        </w:rPr>
        <w:t>22.开启程序</w:t>
      </w:r>
    </w:p>
    <w:p w:rsidR="00C05A8D" w:rsidRDefault="00D61CCC">
      <w:pPr>
        <w:adjustRightInd w:val="0"/>
        <w:snapToGrid w:val="0"/>
        <w:spacing w:line="360" w:lineRule="auto"/>
        <w:ind w:firstLineChars="200" w:firstLine="480"/>
        <w:jc w:val="left"/>
        <w:rPr>
          <w:rFonts w:ascii="宋体" w:hAnsi="宋体" w:cs="宋体"/>
          <w:bCs/>
          <w:sz w:val="24"/>
        </w:rPr>
      </w:pPr>
      <w:r>
        <w:rPr>
          <w:rFonts w:ascii="宋体" w:hAnsi="宋体" w:cs="宋体" w:hint="eastAsia"/>
          <w:sz w:val="24"/>
        </w:rPr>
        <w:t>22.1开启</w:t>
      </w:r>
      <w:r>
        <w:rPr>
          <w:rFonts w:ascii="宋体" w:hAnsi="宋体" w:cs="宋体" w:hint="eastAsia"/>
          <w:bCs/>
          <w:sz w:val="24"/>
        </w:rPr>
        <w:t>程序：见供应商须知前附表。</w:t>
      </w:r>
    </w:p>
    <w:p w:rsidR="00C05A8D" w:rsidRDefault="00D61CCC" w:rsidP="00D61CCC">
      <w:pPr>
        <w:adjustRightInd w:val="0"/>
        <w:snapToGrid w:val="0"/>
        <w:spacing w:line="360" w:lineRule="auto"/>
        <w:ind w:firstLineChars="200" w:firstLine="482"/>
        <w:jc w:val="left"/>
        <w:rPr>
          <w:rFonts w:ascii="宋体" w:hAnsi="宋体" w:cs="宋体"/>
          <w:b/>
          <w:bCs/>
          <w:sz w:val="24"/>
        </w:rPr>
      </w:pPr>
      <w:r>
        <w:rPr>
          <w:rFonts w:ascii="宋体" w:hAnsi="宋体" w:cs="宋体" w:hint="eastAsia"/>
          <w:b/>
          <w:bCs/>
          <w:sz w:val="24"/>
        </w:rPr>
        <w:t>2</w:t>
      </w:r>
      <w:r>
        <w:rPr>
          <w:rFonts w:ascii="宋体" w:hAnsi="宋体" w:cs="宋体"/>
          <w:b/>
          <w:bCs/>
          <w:sz w:val="24"/>
        </w:rPr>
        <w:t>3</w:t>
      </w:r>
      <w:r>
        <w:rPr>
          <w:rFonts w:ascii="宋体" w:hAnsi="宋体" w:cs="宋体" w:hint="eastAsia"/>
          <w:b/>
          <w:bCs/>
          <w:sz w:val="24"/>
        </w:rPr>
        <w:t>.开启异议</w:t>
      </w:r>
    </w:p>
    <w:p w:rsidR="00C05A8D" w:rsidRDefault="00D61CCC">
      <w:pPr>
        <w:adjustRightInd w:val="0"/>
        <w:snapToGrid w:val="0"/>
        <w:spacing w:line="360" w:lineRule="auto"/>
        <w:ind w:firstLineChars="200" w:firstLine="480"/>
        <w:jc w:val="left"/>
        <w:rPr>
          <w:rFonts w:ascii="宋体" w:hAnsi="宋体" w:cs="宋体"/>
          <w:bCs/>
          <w:sz w:val="24"/>
          <w:lang w:val="zh-CN"/>
        </w:rPr>
      </w:pPr>
      <w:r>
        <w:rPr>
          <w:rFonts w:ascii="宋体" w:hAnsi="宋体" w:cs="宋体" w:hint="eastAsia"/>
          <w:bCs/>
          <w:sz w:val="24"/>
        </w:rPr>
        <w:t>2</w:t>
      </w:r>
      <w:r>
        <w:rPr>
          <w:rFonts w:ascii="宋体" w:hAnsi="宋体" w:cs="宋体"/>
          <w:bCs/>
          <w:sz w:val="24"/>
        </w:rPr>
        <w:t>3</w:t>
      </w:r>
      <w:r>
        <w:rPr>
          <w:rFonts w:ascii="宋体" w:hAnsi="宋体" w:cs="宋体" w:hint="eastAsia"/>
          <w:bCs/>
          <w:sz w:val="24"/>
        </w:rPr>
        <w:t>.1供应商对开启有异议的，应当在响应文件开启时提出，否则视为认同开启结果</w:t>
      </w:r>
      <w:r>
        <w:rPr>
          <w:rFonts w:ascii="宋体" w:hAnsi="宋体" w:cs="宋体"/>
          <w:bCs/>
          <w:sz w:val="24"/>
        </w:rPr>
        <w:t>。</w:t>
      </w:r>
    </w:p>
    <w:p w:rsidR="00C05A8D" w:rsidRDefault="00D61CCC" w:rsidP="00D61CCC">
      <w:pPr>
        <w:adjustRightInd w:val="0"/>
        <w:snapToGrid w:val="0"/>
        <w:spacing w:line="360" w:lineRule="auto"/>
        <w:ind w:firstLineChars="200" w:firstLine="482"/>
        <w:jc w:val="left"/>
        <w:rPr>
          <w:rFonts w:ascii="宋体" w:hAnsi="宋体" w:cs="宋体"/>
          <w:b/>
          <w:bCs/>
          <w:sz w:val="24"/>
        </w:rPr>
      </w:pPr>
      <w:r>
        <w:rPr>
          <w:rFonts w:ascii="宋体" w:hAnsi="宋体" w:cs="宋体" w:hint="eastAsia"/>
          <w:b/>
          <w:bCs/>
          <w:sz w:val="24"/>
        </w:rPr>
        <w:t>2</w:t>
      </w:r>
      <w:r>
        <w:rPr>
          <w:rFonts w:ascii="宋体" w:hAnsi="宋体" w:cs="宋体"/>
          <w:b/>
          <w:bCs/>
          <w:sz w:val="24"/>
        </w:rPr>
        <w:t>4</w:t>
      </w:r>
      <w:r>
        <w:rPr>
          <w:rFonts w:ascii="宋体" w:hAnsi="宋体" w:cs="宋体" w:hint="eastAsia"/>
          <w:b/>
          <w:bCs/>
          <w:sz w:val="24"/>
        </w:rPr>
        <w:t>.评审小组</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w:t>
      </w:r>
      <w:r>
        <w:rPr>
          <w:rFonts w:ascii="宋体" w:hAnsi="宋体" w:cs="宋体"/>
          <w:sz w:val="24"/>
        </w:rPr>
        <w:t>4</w:t>
      </w:r>
      <w:r>
        <w:rPr>
          <w:rFonts w:ascii="宋体" w:hAnsi="宋体" w:cs="宋体" w:hint="eastAsia"/>
          <w:sz w:val="24"/>
        </w:rPr>
        <w:t>.1评审小组由采购人组建，具体人数见供应商须知前附表。评审小组根据采购文件和有关规定，履行评审工作职责。</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w:t>
      </w:r>
      <w:r>
        <w:rPr>
          <w:rFonts w:ascii="宋体" w:hAnsi="宋体" w:cs="宋体"/>
          <w:sz w:val="24"/>
        </w:rPr>
        <w:t>4</w:t>
      </w:r>
      <w:r>
        <w:rPr>
          <w:rFonts w:ascii="宋体" w:hAnsi="宋体" w:cs="宋体" w:hint="eastAsia"/>
          <w:sz w:val="24"/>
        </w:rPr>
        <w:t>.2评审小组组成成员与供应商有下列利害关系之一的，应当回避：</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（1）参加项目评审前3年内与供应商存在劳动关系；</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（2）参加项目评审前3年内担任供应商的董事、监事；</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lastRenderedPageBreak/>
        <w:t>（3）参加项目评审前3年内是供应商的控股股东或者实际控制人；</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（4）参加项目论证、项目主管部门或者行政监督部门的人员；</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（5）与供应商的法定代表人或者负责人有夫妻、直系血亲、三代以内旁系血亲或者近姻亲关系；</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（6）与供应商有其他可能影响评审活动公平、公正进行的关系。</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w:t>
      </w:r>
      <w:r>
        <w:rPr>
          <w:rFonts w:ascii="宋体" w:hAnsi="宋体" w:cs="宋体"/>
          <w:sz w:val="24"/>
        </w:rPr>
        <w:t>4</w:t>
      </w:r>
      <w:r>
        <w:rPr>
          <w:rFonts w:ascii="宋体" w:hAnsi="宋体" w:cs="宋体" w:hint="eastAsia"/>
          <w:sz w:val="24"/>
        </w:rPr>
        <w:t>.3评审过程中，评审小组成员有回避事由、擅离职守或者因健康原因不能继续评审的，应当及时更换。被更换的评审小组成员作出的评审结论无效，由更换后的评审小组成员重新进行评审。</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5</w:t>
      </w:r>
      <w:r>
        <w:rPr>
          <w:rFonts w:ascii="宋体" w:hAnsi="宋体" w:cs="宋体" w:hint="eastAsia"/>
          <w:b/>
          <w:sz w:val="24"/>
        </w:rPr>
        <w:t>.评审原则</w:t>
      </w:r>
    </w:p>
    <w:p w:rsidR="00C05A8D" w:rsidRDefault="00D61CCC">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w:t>
      </w:r>
      <w:r>
        <w:rPr>
          <w:rFonts w:ascii="宋体" w:hAnsi="宋体" w:cs="宋体"/>
          <w:sz w:val="24"/>
        </w:rPr>
        <w:t>5</w:t>
      </w:r>
      <w:r>
        <w:rPr>
          <w:rFonts w:ascii="宋体" w:hAnsi="宋体" w:cs="宋体" w:hint="eastAsia"/>
          <w:sz w:val="24"/>
        </w:rPr>
        <w:t>.1评审活动遵循公平、公正、科学和择优的原则。</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6</w:t>
      </w:r>
      <w:r>
        <w:rPr>
          <w:rFonts w:ascii="宋体" w:hAnsi="宋体" w:cs="宋体" w:hint="eastAsia"/>
          <w:b/>
          <w:sz w:val="24"/>
        </w:rPr>
        <w:t>.评审办法</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2</w:t>
      </w:r>
      <w:r>
        <w:rPr>
          <w:rFonts w:ascii="宋体" w:hAnsi="宋体" w:cs="宋体"/>
          <w:bCs/>
          <w:sz w:val="24"/>
        </w:rPr>
        <w:t>6</w:t>
      </w:r>
      <w:r>
        <w:rPr>
          <w:rFonts w:ascii="宋体" w:hAnsi="宋体" w:cs="宋体" w:hint="eastAsia"/>
          <w:bCs/>
          <w:sz w:val="24"/>
        </w:rPr>
        <w:t>.1评审办法：见供应商须知前附表。</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27.评审</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27.1</w:t>
      </w:r>
      <w:r>
        <w:rPr>
          <w:rFonts w:ascii="宋体" w:hAnsi="宋体" w:cs="宋体" w:hint="eastAsia"/>
          <w:sz w:val="24"/>
        </w:rPr>
        <w:t>评审小组</w:t>
      </w:r>
      <w:r>
        <w:rPr>
          <w:rFonts w:ascii="宋体" w:hAnsi="宋体" w:cs="宋体" w:hint="eastAsia"/>
          <w:bCs/>
          <w:sz w:val="24"/>
        </w:rPr>
        <w:t>按照第四章“评审方法及评审标准”规定的方法、评审因素、标准和程序等对响应文件进行评审。第四章“评审方法及评审标准”没有规定的方法、评审因素和标准，不作为评审依据。</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27</w:t>
      </w:r>
      <w:r>
        <w:rPr>
          <w:rFonts w:ascii="宋体" w:hAnsi="宋体" w:cs="宋体" w:hint="eastAsia"/>
          <w:sz w:val="24"/>
        </w:rPr>
        <w:t>.2在响应文件的评审和比较、成交供应商推荐以及授予合同的过程中，供应商向采购人和评审小组施加影响的任何行为，都将会导致其响应被拒绝。</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27.3评审完成后，</w:t>
      </w:r>
      <w:r>
        <w:rPr>
          <w:rFonts w:ascii="宋体" w:hAnsi="宋体" w:cs="宋体" w:hint="eastAsia"/>
          <w:sz w:val="24"/>
        </w:rPr>
        <w:t>评审小组</w:t>
      </w:r>
      <w:r>
        <w:rPr>
          <w:rFonts w:ascii="宋体" w:hAnsi="宋体" w:cs="宋体" w:hint="eastAsia"/>
          <w:bCs/>
          <w:sz w:val="24"/>
        </w:rPr>
        <w:t>应当向</w:t>
      </w:r>
      <w:r>
        <w:rPr>
          <w:rFonts w:ascii="宋体" w:hAnsi="宋体" w:cs="宋体" w:hint="eastAsia"/>
          <w:sz w:val="24"/>
        </w:rPr>
        <w:t>采购</w:t>
      </w:r>
      <w:r>
        <w:rPr>
          <w:rFonts w:ascii="宋体" w:hAnsi="宋体" w:cs="宋体" w:hint="eastAsia"/>
          <w:bCs/>
          <w:sz w:val="24"/>
        </w:rPr>
        <w:t>人提交书面评审报告，</w:t>
      </w:r>
      <w:r>
        <w:rPr>
          <w:rFonts w:ascii="宋体" w:hAnsi="宋体" w:cs="宋体" w:hint="eastAsia"/>
          <w:sz w:val="24"/>
        </w:rPr>
        <w:t>标明中选供应商综合得分排列顺序。评审小组</w:t>
      </w:r>
      <w:r>
        <w:rPr>
          <w:rFonts w:ascii="宋体" w:hAnsi="宋体" w:cs="宋体" w:hint="eastAsia"/>
          <w:bCs/>
          <w:sz w:val="24"/>
        </w:rPr>
        <w:t>推荐中选供应商的人数见供应商须知前附表。</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bCs/>
          <w:sz w:val="24"/>
        </w:rPr>
        <w:t>27.4</w:t>
      </w:r>
      <w:r>
        <w:rPr>
          <w:rFonts w:ascii="宋体" w:hAnsi="宋体" w:cs="宋体" w:hint="eastAsia"/>
          <w:sz w:val="24"/>
        </w:rPr>
        <w:t>评审小组</w:t>
      </w:r>
      <w:r>
        <w:rPr>
          <w:rFonts w:ascii="宋体" w:hAnsi="宋体" w:cs="宋体"/>
          <w:bCs/>
          <w:sz w:val="24"/>
        </w:rPr>
        <w:t>对</w:t>
      </w:r>
      <w:r>
        <w:rPr>
          <w:rFonts w:ascii="宋体" w:hAnsi="宋体" w:cs="宋体" w:hint="eastAsia"/>
          <w:bCs/>
          <w:sz w:val="24"/>
        </w:rPr>
        <w:t>响应文件</w:t>
      </w:r>
      <w:r>
        <w:rPr>
          <w:rFonts w:ascii="宋体" w:hAnsi="宋体" w:cs="宋体"/>
          <w:bCs/>
          <w:sz w:val="24"/>
        </w:rPr>
        <w:t>作出的评审结论，应当符合有关法律、法规</w:t>
      </w:r>
      <w:r>
        <w:rPr>
          <w:rFonts w:ascii="宋体" w:hAnsi="宋体" w:cs="宋体" w:hint="eastAsia"/>
          <w:bCs/>
          <w:sz w:val="24"/>
        </w:rPr>
        <w:t>、规章</w:t>
      </w:r>
      <w:r>
        <w:rPr>
          <w:rFonts w:ascii="宋体" w:hAnsi="宋体" w:cs="宋体"/>
          <w:bCs/>
          <w:sz w:val="24"/>
        </w:rPr>
        <w:t>和</w:t>
      </w:r>
      <w:r>
        <w:rPr>
          <w:rFonts w:ascii="宋体" w:hAnsi="宋体" w:cs="宋体" w:hint="eastAsia"/>
          <w:sz w:val="24"/>
        </w:rPr>
        <w:t>采购</w:t>
      </w:r>
      <w:r>
        <w:rPr>
          <w:rFonts w:ascii="宋体" w:hAnsi="宋体" w:cs="宋体"/>
          <w:bCs/>
          <w:sz w:val="24"/>
        </w:rPr>
        <w:t>文件的规定。</w:t>
      </w:r>
    </w:p>
    <w:p w:rsidR="00C05A8D" w:rsidRDefault="00D61CCC" w:rsidP="00D61CCC">
      <w:pPr>
        <w:adjustRightInd w:val="0"/>
        <w:snapToGrid w:val="0"/>
        <w:spacing w:line="360" w:lineRule="auto"/>
        <w:ind w:firstLineChars="200" w:firstLine="482"/>
        <w:rPr>
          <w:rFonts w:ascii="宋体" w:hAnsi="宋体" w:cs="宋体"/>
          <w:sz w:val="24"/>
        </w:rPr>
      </w:pPr>
      <w:r>
        <w:rPr>
          <w:rFonts w:ascii="宋体" w:hAnsi="宋体" w:cs="宋体"/>
          <w:b/>
          <w:sz w:val="24"/>
        </w:rPr>
        <w:t>28</w:t>
      </w:r>
      <w:r>
        <w:rPr>
          <w:rFonts w:ascii="宋体" w:hAnsi="宋体" w:cs="宋体" w:hint="eastAsia"/>
          <w:b/>
          <w:sz w:val="24"/>
        </w:rPr>
        <w:t>.响应文件的澄清</w:t>
      </w:r>
    </w:p>
    <w:p w:rsidR="00C05A8D" w:rsidRDefault="00D61CCC">
      <w:pPr>
        <w:adjustRightInd w:val="0"/>
        <w:snapToGrid w:val="0"/>
        <w:spacing w:line="360" w:lineRule="auto"/>
        <w:ind w:firstLine="480"/>
        <w:rPr>
          <w:rFonts w:ascii="宋体" w:hAnsi="宋体" w:cs="宋体"/>
          <w:sz w:val="24"/>
        </w:rPr>
      </w:pPr>
      <w:r>
        <w:rPr>
          <w:rFonts w:ascii="宋体" w:hAnsi="宋体" w:cs="宋体"/>
          <w:sz w:val="24"/>
        </w:rPr>
        <w:t>28</w:t>
      </w:r>
      <w:r>
        <w:rPr>
          <w:rFonts w:ascii="宋体" w:hAnsi="宋体" w:cs="宋体" w:hint="eastAsia"/>
          <w:sz w:val="24"/>
        </w:rPr>
        <w:t>.1为有助于响应文件的审查、评价和比较，评审小组可</w:t>
      </w:r>
      <w:r>
        <w:rPr>
          <w:rFonts w:ascii="宋体" w:hAnsi="宋体" w:cs="宋体" w:hint="eastAsia"/>
          <w:bCs/>
          <w:sz w:val="24"/>
          <w:lang w:val="zh-CN"/>
        </w:rPr>
        <w:t>按</w:t>
      </w:r>
      <w:r>
        <w:rPr>
          <w:rFonts w:ascii="宋体" w:hAnsi="宋体" w:cs="宋体" w:hint="eastAsia"/>
          <w:bCs/>
          <w:sz w:val="24"/>
        </w:rPr>
        <w:t>供应商</w:t>
      </w:r>
      <w:r>
        <w:rPr>
          <w:rFonts w:ascii="宋体" w:hAnsi="宋体" w:cs="宋体" w:hint="eastAsia"/>
          <w:bCs/>
          <w:sz w:val="24"/>
          <w:lang w:val="zh-CN"/>
        </w:rPr>
        <w:t>须</w:t>
      </w:r>
      <w:r>
        <w:rPr>
          <w:rFonts w:ascii="宋体" w:hAnsi="宋体" w:cs="宋体" w:hint="eastAsia"/>
          <w:bCs/>
          <w:sz w:val="24"/>
        </w:rPr>
        <w:t>知</w:t>
      </w:r>
      <w:r>
        <w:rPr>
          <w:rFonts w:ascii="宋体" w:hAnsi="宋体" w:cs="宋体" w:hint="eastAsia"/>
          <w:bCs/>
          <w:sz w:val="24"/>
          <w:lang w:val="zh-CN"/>
        </w:rPr>
        <w:t>前附表</w:t>
      </w:r>
      <w:r>
        <w:rPr>
          <w:rFonts w:ascii="宋体" w:hAnsi="宋体" w:cs="宋体" w:hint="eastAsia"/>
          <w:bCs/>
          <w:sz w:val="24"/>
        </w:rPr>
        <w:t>的规定，</w:t>
      </w:r>
      <w:r>
        <w:rPr>
          <w:rFonts w:ascii="宋体" w:hAnsi="宋体" w:cs="宋体" w:hint="eastAsia"/>
          <w:sz w:val="24"/>
        </w:rPr>
        <w:t>要求供应商对响应文件含义不明确的内容作必要的澄清或说明，供应商应按照</w:t>
      </w:r>
      <w:r>
        <w:rPr>
          <w:rFonts w:ascii="宋体" w:hAnsi="宋体" w:cs="宋体" w:hint="eastAsia"/>
          <w:bCs/>
          <w:sz w:val="24"/>
        </w:rPr>
        <w:t>供应商</w:t>
      </w:r>
      <w:r>
        <w:rPr>
          <w:rFonts w:ascii="宋体" w:hAnsi="宋体" w:cs="宋体" w:hint="eastAsia"/>
          <w:bCs/>
          <w:sz w:val="24"/>
          <w:lang w:val="zh-CN"/>
        </w:rPr>
        <w:t>须</w:t>
      </w:r>
      <w:r>
        <w:rPr>
          <w:rFonts w:ascii="宋体" w:hAnsi="宋体" w:cs="宋体" w:hint="eastAsia"/>
          <w:bCs/>
          <w:sz w:val="24"/>
        </w:rPr>
        <w:t>知</w:t>
      </w:r>
      <w:r>
        <w:rPr>
          <w:rFonts w:ascii="宋体" w:hAnsi="宋体" w:cs="宋体" w:hint="eastAsia"/>
          <w:bCs/>
          <w:sz w:val="24"/>
          <w:lang w:val="zh-CN"/>
        </w:rPr>
        <w:t>前附表</w:t>
      </w:r>
      <w:r>
        <w:rPr>
          <w:rFonts w:ascii="宋体" w:hAnsi="宋体" w:cs="宋体" w:hint="eastAsia"/>
          <w:sz w:val="24"/>
        </w:rPr>
        <w:t>规定的方式进行澄清或说明。</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b/>
          <w:sz w:val="24"/>
        </w:rPr>
        <w:t>29</w:t>
      </w:r>
      <w:r>
        <w:rPr>
          <w:rFonts w:ascii="宋体" w:hAnsi="宋体" w:cs="宋体" w:hint="eastAsia"/>
          <w:b/>
          <w:sz w:val="24"/>
        </w:rPr>
        <w:t>.评审过程的保密</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sz w:val="24"/>
        </w:rPr>
        <w:t>29</w:t>
      </w:r>
      <w:r>
        <w:rPr>
          <w:rFonts w:ascii="宋体" w:hAnsi="宋体" w:cs="宋体" w:hint="eastAsia"/>
          <w:sz w:val="24"/>
        </w:rPr>
        <w:t>.1评审采用保密方式进行。开启后，直至授予成交供应商合同为止，凡属于对响应文件的审查、澄清、评价和比较的有关资料、候选供应商推荐情况、涉及的国家秘密和商业秘密信息及与评审有关的其他任何情况，均应严格保密。</w:t>
      </w:r>
    </w:p>
    <w:p w:rsidR="00C05A8D" w:rsidRDefault="00D61CCC">
      <w:pPr>
        <w:adjustRightInd w:val="0"/>
        <w:snapToGrid w:val="0"/>
        <w:spacing w:line="360" w:lineRule="auto"/>
        <w:ind w:firstLineChars="200" w:firstLine="480"/>
        <w:rPr>
          <w:rFonts w:ascii="宋体" w:hAnsi="宋体" w:cs="宋体"/>
          <w:sz w:val="24"/>
          <w:lang w:val="zh-CN"/>
        </w:rPr>
      </w:pPr>
      <w:r>
        <w:rPr>
          <w:rFonts w:ascii="宋体" w:hAnsi="宋体" w:cs="宋体"/>
          <w:sz w:val="24"/>
        </w:rPr>
        <w:t>29</w:t>
      </w:r>
      <w:r>
        <w:rPr>
          <w:rFonts w:ascii="宋体" w:hAnsi="宋体" w:cs="宋体" w:hint="eastAsia"/>
          <w:sz w:val="24"/>
        </w:rPr>
        <w:t>.2成交供应商确定后，采购人不对未成交供应商就评审过程以及未能中选原因作出任</w:t>
      </w:r>
      <w:r>
        <w:rPr>
          <w:rFonts w:ascii="宋体" w:hAnsi="宋体" w:cs="宋体" w:hint="eastAsia"/>
          <w:sz w:val="24"/>
        </w:rPr>
        <w:lastRenderedPageBreak/>
        <w:t>何解释。未成交供应商不得向评审小组组成人员或其他有关人员索问评审过程的情况和材料。</w:t>
      </w:r>
    </w:p>
    <w:p w:rsidR="00C05A8D" w:rsidRDefault="00D61CCC">
      <w:pPr>
        <w:adjustRightInd w:val="0"/>
        <w:snapToGrid w:val="0"/>
        <w:spacing w:line="360" w:lineRule="auto"/>
        <w:jc w:val="center"/>
        <w:outlineLvl w:val="1"/>
        <w:rPr>
          <w:rFonts w:asciiTheme="minorEastAsia" w:eastAsiaTheme="minorEastAsia" w:hAnsiTheme="minorEastAsia" w:cstheme="minorEastAsia"/>
          <w:b/>
          <w:bCs/>
          <w:sz w:val="28"/>
          <w:szCs w:val="28"/>
        </w:rPr>
      </w:pPr>
      <w:bookmarkStart w:id="19" w:name="_Toc1817161988"/>
      <w:bookmarkStart w:id="20" w:name="_Toc668"/>
      <w:r>
        <w:rPr>
          <w:rFonts w:asciiTheme="minorEastAsia" w:eastAsiaTheme="minorEastAsia" w:hAnsiTheme="minorEastAsia" w:cstheme="minorEastAsia" w:hint="eastAsia"/>
          <w:b/>
          <w:bCs/>
          <w:sz w:val="28"/>
          <w:szCs w:val="28"/>
        </w:rPr>
        <w:t>六</w:t>
      </w:r>
      <w:r>
        <w:rPr>
          <w:rFonts w:asciiTheme="minorEastAsia" w:eastAsiaTheme="minorEastAsia" w:hAnsiTheme="minorEastAsia" w:cstheme="minorEastAsia"/>
          <w:b/>
          <w:bCs/>
          <w:sz w:val="28"/>
          <w:szCs w:val="28"/>
        </w:rPr>
        <w:t>、</w:t>
      </w:r>
      <w:r>
        <w:rPr>
          <w:rFonts w:asciiTheme="minorEastAsia" w:eastAsiaTheme="minorEastAsia" w:hAnsiTheme="minorEastAsia" w:cstheme="minorEastAsia" w:hint="eastAsia"/>
          <w:b/>
          <w:bCs/>
          <w:sz w:val="28"/>
          <w:szCs w:val="28"/>
        </w:rPr>
        <w:t>确定成交供应商</w:t>
      </w:r>
      <w:bookmarkEnd w:id="19"/>
      <w:bookmarkEnd w:id="20"/>
    </w:p>
    <w:p w:rsidR="00C05A8D" w:rsidRDefault="00D61CCC" w:rsidP="00D61CCC">
      <w:pPr>
        <w:widowControl/>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30.成交供应商确定原则</w:t>
      </w:r>
    </w:p>
    <w:p w:rsidR="00C05A8D" w:rsidRDefault="00D61CCC">
      <w:pPr>
        <w:widowControl/>
        <w:adjustRightInd w:val="0"/>
        <w:snapToGrid w:val="0"/>
        <w:spacing w:line="360" w:lineRule="auto"/>
        <w:ind w:firstLineChars="200" w:firstLine="480"/>
        <w:rPr>
          <w:rFonts w:ascii="宋体" w:hAnsi="宋体" w:cs="宋体"/>
          <w:sz w:val="24"/>
        </w:rPr>
      </w:pPr>
      <w:r>
        <w:rPr>
          <w:rFonts w:ascii="宋体" w:hAnsi="宋体" w:cs="宋体" w:hint="eastAsia"/>
          <w:sz w:val="24"/>
        </w:rPr>
        <w:t>30.1采购人坚持符合采购需求、质量和服务相等且报价最低的候选供应商为成交供应商的原则。</w:t>
      </w:r>
    </w:p>
    <w:p w:rsidR="00C05A8D" w:rsidRDefault="00D61CCC">
      <w:pPr>
        <w:widowControl/>
        <w:adjustRightInd w:val="0"/>
        <w:snapToGrid w:val="0"/>
        <w:spacing w:line="360" w:lineRule="auto"/>
        <w:ind w:firstLine="435"/>
      </w:pPr>
      <w:r>
        <w:rPr>
          <w:rFonts w:ascii="宋体" w:hAnsi="宋体" w:cs="宋体" w:hint="eastAsia"/>
          <w:sz w:val="24"/>
        </w:rPr>
        <w:t>3</w:t>
      </w:r>
      <w:r>
        <w:rPr>
          <w:rFonts w:ascii="宋体" w:hAnsi="宋体" w:cs="宋体"/>
          <w:sz w:val="24"/>
        </w:rPr>
        <w:t>0</w:t>
      </w:r>
      <w:r>
        <w:rPr>
          <w:rFonts w:ascii="宋体" w:hAnsi="宋体" w:cs="宋体" w:hint="eastAsia"/>
          <w:sz w:val="24"/>
        </w:rPr>
        <w:t>.2排名在前的候选供应商放弃中选、因不可抗力不能履行合同，或者被查实存在影响中选结果的违法行为等情形，不符合中选条件的，采购人可以按照评审小组提出的候选供应商名单排序依次确定其他候选供应商为成交供应商，也可以重新组织评审。</w:t>
      </w:r>
    </w:p>
    <w:p w:rsidR="00C05A8D" w:rsidRDefault="00D61CCC">
      <w:pPr>
        <w:widowControl/>
        <w:adjustRightInd w:val="0"/>
        <w:snapToGrid w:val="0"/>
        <w:spacing w:line="360" w:lineRule="auto"/>
        <w:ind w:firstLine="435"/>
        <w:rPr>
          <w:rFonts w:ascii="宋体" w:hAnsi="宋体" w:cs="宋体"/>
          <w:b/>
          <w:bCs/>
          <w:sz w:val="24"/>
        </w:rPr>
      </w:pPr>
      <w:r>
        <w:rPr>
          <w:rFonts w:ascii="宋体" w:hAnsi="宋体" w:cs="宋体" w:hint="eastAsia"/>
          <w:b/>
          <w:bCs/>
          <w:sz w:val="24"/>
        </w:rPr>
        <w:t>31.成交结果通知</w:t>
      </w:r>
    </w:p>
    <w:p w:rsidR="00C05A8D" w:rsidRDefault="00D61CCC">
      <w:pPr>
        <w:adjustRightInd w:val="0"/>
        <w:snapToGrid w:val="0"/>
        <w:spacing w:line="360" w:lineRule="auto"/>
        <w:ind w:firstLine="420"/>
        <w:jc w:val="left"/>
        <w:rPr>
          <w:rFonts w:asciiTheme="minorEastAsia" w:hAnsiTheme="minorEastAsia" w:cstheme="minorEastAsia"/>
          <w:b/>
          <w:bCs/>
          <w:sz w:val="28"/>
          <w:szCs w:val="28"/>
        </w:rPr>
      </w:pPr>
      <w:r>
        <w:rPr>
          <w:rFonts w:ascii="宋体" w:hAnsi="宋体" w:cs="宋体" w:hint="eastAsia"/>
          <w:sz w:val="24"/>
        </w:rPr>
        <w:t>31.1.确定成交供应商后</w:t>
      </w:r>
      <w:r>
        <w:rPr>
          <w:rFonts w:ascii="宋体" w:hAnsi="宋体" w:cs="宋体"/>
          <w:sz w:val="24"/>
        </w:rPr>
        <w:t>，</w:t>
      </w:r>
      <w:r>
        <w:rPr>
          <w:rFonts w:ascii="宋体" w:hAnsi="宋体" w:cs="宋体" w:hint="eastAsia"/>
          <w:sz w:val="24"/>
        </w:rPr>
        <w:t>应将结果通知所有参加评审的供应商</w:t>
      </w:r>
      <w:r>
        <w:rPr>
          <w:rFonts w:ascii="宋体" w:hAnsi="宋体" w:cs="宋体"/>
          <w:sz w:val="24"/>
        </w:rPr>
        <w:t>。</w:t>
      </w:r>
    </w:p>
    <w:p w:rsidR="00C05A8D" w:rsidRDefault="00D61CCC">
      <w:pPr>
        <w:pStyle w:val="2"/>
        <w:adjustRightInd w:val="0"/>
        <w:snapToGrid w:val="0"/>
        <w:rPr>
          <w:sz w:val="28"/>
          <w:szCs w:val="22"/>
          <w:lang w:val="zh-CN"/>
        </w:rPr>
      </w:pPr>
      <w:bookmarkStart w:id="21" w:name="_Toc18339"/>
      <w:r>
        <w:rPr>
          <w:rFonts w:hint="eastAsia"/>
          <w:sz w:val="28"/>
          <w:szCs w:val="22"/>
        </w:rPr>
        <w:t>七</w:t>
      </w:r>
      <w:r>
        <w:rPr>
          <w:rFonts w:hint="eastAsia"/>
          <w:sz w:val="28"/>
          <w:szCs w:val="22"/>
          <w:lang w:val="zh-CN"/>
        </w:rPr>
        <w:t>、</w:t>
      </w:r>
      <w:r>
        <w:rPr>
          <w:rFonts w:asciiTheme="minorEastAsia" w:eastAsiaTheme="minorEastAsia" w:hAnsiTheme="minorEastAsia" w:cstheme="minorEastAsia" w:hint="eastAsia"/>
          <w:bCs/>
          <w:sz w:val="28"/>
          <w:szCs w:val="28"/>
        </w:rPr>
        <w:t>授予合同</w:t>
      </w:r>
      <w:bookmarkEnd w:id="21"/>
    </w:p>
    <w:p w:rsidR="00C05A8D" w:rsidRDefault="00D61CCC" w:rsidP="00D61CCC">
      <w:pPr>
        <w:adjustRightInd w:val="0"/>
        <w:snapToGrid w:val="0"/>
        <w:spacing w:line="360" w:lineRule="auto"/>
        <w:ind w:rightChars="-10" w:right="-21" w:firstLineChars="200" w:firstLine="482"/>
        <w:rPr>
          <w:rFonts w:ascii="宋体" w:hAnsi="宋体" w:cs="宋体"/>
          <w:b/>
          <w:sz w:val="24"/>
        </w:rPr>
      </w:pPr>
      <w:r>
        <w:rPr>
          <w:rFonts w:ascii="宋体" w:hAnsi="宋体" w:cs="宋体" w:hint="eastAsia"/>
          <w:b/>
          <w:sz w:val="24"/>
        </w:rPr>
        <w:t>3</w:t>
      </w:r>
      <w:r>
        <w:rPr>
          <w:rFonts w:ascii="宋体" w:hAnsi="宋体" w:cs="宋体"/>
          <w:b/>
          <w:sz w:val="24"/>
        </w:rPr>
        <w:t>2</w:t>
      </w:r>
      <w:r>
        <w:rPr>
          <w:rFonts w:ascii="宋体" w:hAnsi="宋体" w:cs="宋体" w:hint="eastAsia"/>
          <w:b/>
          <w:sz w:val="24"/>
        </w:rPr>
        <w:t>.最终资格审查</w:t>
      </w:r>
    </w:p>
    <w:p w:rsidR="00C05A8D" w:rsidRDefault="00D61CCC">
      <w:pPr>
        <w:adjustRightInd w:val="0"/>
        <w:snapToGrid w:val="0"/>
        <w:spacing w:line="360" w:lineRule="auto"/>
        <w:ind w:rightChars="-10" w:right="-21" w:firstLineChars="200" w:firstLine="480"/>
        <w:rPr>
          <w:rFonts w:ascii="宋体" w:hAnsi="宋体" w:cs="宋体"/>
          <w:sz w:val="24"/>
        </w:rPr>
      </w:pPr>
      <w:r>
        <w:rPr>
          <w:rFonts w:ascii="宋体" w:hAnsi="宋体" w:cs="宋体" w:hint="eastAsia"/>
          <w:sz w:val="24"/>
        </w:rPr>
        <w:t>3</w:t>
      </w:r>
      <w:r>
        <w:rPr>
          <w:rFonts w:ascii="宋体" w:hAnsi="宋体" w:cs="宋体"/>
          <w:sz w:val="24"/>
        </w:rPr>
        <w:t>2</w:t>
      </w:r>
      <w:r>
        <w:rPr>
          <w:rFonts w:ascii="宋体" w:hAnsi="宋体" w:cs="宋体" w:hint="eastAsia"/>
          <w:sz w:val="24"/>
        </w:rPr>
        <w:t>.1采购人可以审查成交供应商的资质、服务、能力及信誉，确定其是否能圆满地履行合同。</w:t>
      </w:r>
    </w:p>
    <w:p w:rsidR="00C05A8D" w:rsidRDefault="00D61CCC">
      <w:pPr>
        <w:adjustRightInd w:val="0"/>
        <w:snapToGrid w:val="0"/>
        <w:spacing w:line="360" w:lineRule="auto"/>
        <w:ind w:rightChars="-10" w:right="-21" w:firstLine="480"/>
        <w:rPr>
          <w:rFonts w:ascii="宋体" w:hAnsi="宋体" w:cs="宋体"/>
          <w:b/>
          <w:sz w:val="24"/>
        </w:rPr>
      </w:pPr>
      <w:r>
        <w:rPr>
          <w:rFonts w:ascii="宋体" w:hAnsi="宋体" w:cs="宋体" w:hint="eastAsia"/>
          <w:b/>
          <w:sz w:val="24"/>
        </w:rPr>
        <w:t>3</w:t>
      </w:r>
      <w:r>
        <w:rPr>
          <w:rFonts w:ascii="宋体" w:hAnsi="宋体" w:cs="宋体"/>
          <w:b/>
          <w:sz w:val="24"/>
        </w:rPr>
        <w:t>3</w:t>
      </w:r>
      <w:r>
        <w:rPr>
          <w:rFonts w:ascii="宋体" w:hAnsi="宋体" w:cs="宋体" w:hint="eastAsia"/>
          <w:b/>
          <w:sz w:val="24"/>
        </w:rPr>
        <w:t>.接受和拒绝任何或所有响应的权利</w:t>
      </w:r>
    </w:p>
    <w:p w:rsidR="00C05A8D" w:rsidRDefault="00D61CCC">
      <w:pPr>
        <w:adjustRightInd w:val="0"/>
        <w:snapToGrid w:val="0"/>
        <w:spacing w:line="360" w:lineRule="auto"/>
        <w:ind w:rightChars="-10" w:right="-21" w:firstLineChars="200" w:firstLine="480"/>
        <w:rPr>
          <w:rFonts w:ascii="宋体" w:hAnsi="宋体" w:cs="宋体"/>
          <w:sz w:val="24"/>
        </w:rPr>
      </w:pPr>
      <w:r>
        <w:rPr>
          <w:rFonts w:ascii="宋体" w:hAnsi="宋体" w:cs="宋体" w:hint="eastAsia"/>
          <w:sz w:val="24"/>
        </w:rPr>
        <w:t>3</w:t>
      </w:r>
      <w:r>
        <w:rPr>
          <w:rFonts w:ascii="宋体" w:hAnsi="宋体" w:cs="宋体"/>
          <w:sz w:val="24"/>
        </w:rPr>
        <w:t>3</w:t>
      </w:r>
      <w:r>
        <w:rPr>
          <w:rFonts w:ascii="宋体" w:hAnsi="宋体" w:cs="宋体" w:hint="eastAsia"/>
          <w:sz w:val="24"/>
        </w:rPr>
        <w:t>.1为维护国家利益，采购人在授予合同之前仍有选择或拒绝任何或全部响应的权利，并对所采取的行为不作任何解释。</w:t>
      </w:r>
    </w:p>
    <w:p w:rsidR="00C05A8D" w:rsidRDefault="00D61CCC" w:rsidP="00D61CCC">
      <w:pPr>
        <w:adjustRightInd w:val="0"/>
        <w:snapToGrid w:val="0"/>
        <w:spacing w:line="360" w:lineRule="auto"/>
        <w:ind w:rightChars="-10" w:right="-21" w:firstLineChars="200" w:firstLine="482"/>
        <w:rPr>
          <w:rFonts w:ascii="宋体" w:hAnsi="宋体" w:cs="宋体"/>
          <w:b/>
          <w:sz w:val="24"/>
        </w:rPr>
      </w:pPr>
      <w:r>
        <w:rPr>
          <w:rFonts w:ascii="宋体" w:hAnsi="宋体" w:cs="宋体"/>
          <w:b/>
          <w:sz w:val="24"/>
        </w:rPr>
        <w:t>34</w:t>
      </w:r>
      <w:r>
        <w:rPr>
          <w:rFonts w:ascii="宋体" w:hAnsi="宋体" w:cs="宋体" w:hint="eastAsia"/>
          <w:b/>
          <w:sz w:val="24"/>
        </w:rPr>
        <w:t>.授予合同时变更数量的权利</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sz w:val="24"/>
        </w:rPr>
        <w:t>34</w:t>
      </w:r>
      <w:r>
        <w:rPr>
          <w:rFonts w:ascii="宋体" w:hAnsi="宋体" w:cs="宋体" w:hint="eastAsia"/>
          <w:sz w:val="24"/>
        </w:rPr>
        <w:t>.1采购人在授予合同时有权对“采购内容及要求”中的货物数量和服务予以增加或减少。</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b/>
          <w:sz w:val="24"/>
        </w:rPr>
        <w:t>35</w:t>
      </w:r>
      <w:r>
        <w:rPr>
          <w:rFonts w:ascii="宋体" w:hAnsi="宋体" w:cs="宋体" w:hint="eastAsia"/>
          <w:b/>
          <w:sz w:val="24"/>
        </w:rPr>
        <w:t>.合同签订</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sz w:val="24"/>
        </w:rPr>
        <w:t>35</w:t>
      </w:r>
      <w:r>
        <w:rPr>
          <w:rFonts w:ascii="宋体" w:hAnsi="宋体" w:cs="宋体" w:hint="eastAsia"/>
          <w:sz w:val="24"/>
        </w:rPr>
        <w:t>.1采购人和成交供应商应当自成交通知书发出之日起</w:t>
      </w:r>
      <w:r>
        <w:rPr>
          <w:rFonts w:ascii="宋体" w:hAnsi="宋体" w:cs="宋体"/>
          <w:sz w:val="24"/>
        </w:rPr>
        <w:t>20</w:t>
      </w:r>
      <w:r>
        <w:rPr>
          <w:rFonts w:ascii="宋体" w:hAnsi="宋体" w:cs="宋体" w:hint="eastAsia"/>
          <w:sz w:val="24"/>
        </w:rPr>
        <w:t>日内，按照采购文件和成交供应商的响应文件签订合同，所签订的合同不得对采购文件和成交供应商的响应文件作实质性修改。</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sz w:val="24"/>
        </w:rPr>
        <w:t>35</w:t>
      </w:r>
      <w:r>
        <w:rPr>
          <w:rFonts w:ascii="宋体" w:hAnsi="宋体" w:cs="宋体" w:hint="eastAsia"/>
          <w:sz w:val="24"/>
        </w:rPr>
        <w:t>.2采购文件</w:t>
      </w:r>
      <w:r>
        <w:rPr>
          <w:rFonts w:ascii="宋体" w:hAnsi="宋体" w:cs="宋体"/>
          <w:sz w:val="24"/>
        </w:rPr>
        <w:t>、</w:t>
      </w:r>
      <w:r>
        <w:rPr>
          <w:rFonts w:ascii="宋体" w:hAnsi="宋体" w:cs="宋体" w:hint="eastAsia"/>
          <w:sz w:val="24"/>
        </w:rPr>
        <w:t>成交供应商的响应文件及其澄清文件、补充文件等，均为</w:t>
      </w:r>
      <w:r>
        <w:rPr>
          <w:rFonts w:ascii="宋体" w:hAnsi="宋体" w:cs="宋体" w:hint="eastAsia"/>
          <w:bCs/>
          <w:sz w:val="24"/>
        </w:rPr>
        <w:t>合同</w:t>
      </w:r>
      <w:r>
        <w:rPr>
          <w:rFonts w:ascii="宋体" w:hAnsi="宋体" w:cs="宋体" w:hint="eastAsia"/>
          <w:sz w:val="24"/>
        </w:rPr>
        <w:t>签订的依据。</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sz w:val="24"/>
        </w:rPr>
        <w:t>35</w:t>
      </w:r>
      <w:r>
        <w:rPr>
          <w:rFonts w:ascii="宋体" w:hAnsi="宋体" w:cs="宋体" w:hint="eastAsia"/>
          <w:sz w:val="24"/>
        </w:rPr>
        <w:t>.3成交供应商不遵守采购文件和响应文件的要约、承诺，擅自修改报价，或在成交通知书发出后</w:t>
      </w:r>
      <w:r>
        <w:rPr>
          <w:rFonts w:ascii="宋体" w:hAnsi="宋体" w:cs="宋体"/>
          <w:sz w:val="24"/>
        </w:rPr>
        <w:t>20</w:t>
      </w:r>
      <w:r>
        <w:rPr>
          <w:rFonts w:ascii="宋体" w:hAnsi="宋体" w:cs="宋体" w:hint="eastAsia"/>
          <w:sz w:val="24"/>
        </w:rPr>
        <w:t>天内借故拖延、拒签协议的，采购人将取消其中选资格，并将按照评审小组提出的候选供应商名单排序依次确定其他候选供应商为中选或重新组织询价。</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sz w:val="24"/>
        </w:rPr>
        <w:t>35</w:t>
      </w:r>
      <w:r>
        <w:rPr>
          <w:rFonts w:ascii="宋体" w:hAnsi="宋体" w:cs="宋体" w:hint="eastAsia"/>
          <w:sz w:val="24"/>
        </w:rPr>
        <w:t>.4</w:t>
      </w:r>
      <w:r>
        <w:rPr>
          <w:rFonts w:ascii="宋体" w:hAnsi="宋体" w:cs="宋体" w:hint="eastAsia"/>
          <w:bCs/>
          <w:sz w:val="24"/>
        </w:rPr>
        <w:t>合同</w:t>
      </w:r>
      <w:r>
        <w:rPr>
          <w:rFonts w:ascii="宋体" w:hAnsi="宋体" w:cs="宋体" w:hint="eastAsia"/>
          <w:sz w:val="24"/>
        </w:rPr>
        <w:t>签订后即为评审结束。</w:t>
      </w:r>
    </w:p>
    <w:p w:rsidR="00C05A8D" w:rsidRDefault="00D61CCC">
      <w:pPr>
        <w:adjustRightInd w:val="0"/>
        <w:snapToGrid w:val="0"/>
        <w:spacing w:line="360" w:lineRule="auto"/>
        <w:ind w:rightChars="-10" w:right="-21" w:firstLine="480"/>
        <w:rPr>
          <w:rFonts w:ascii="宋体" w:hAnsi="宋体" w:cs="宋体"/>
          <w:b/>
          <w:sz w:val="24"/>
        </w:rPr>
      </w:pPr>
      <w:r>
        <w:rPr>
          <w:rFonts w:ascii="宋体" w:hAnsi="宋体" w:cs="宋体"/>
          <w:b/>
          <w:sz w:val="24"/>
        </w:rPr>
        <w:lastRenderedPageBreak/>
        <w:t>36</w:t>
      </w:r>
      <w:r>
        <w:rPr>
          <w:rFonts w:ascii="宋体" w:hAnsi="宋体" w:cs="宋体" w:hint="eastAsia"/>
          <w:b/>
          <w:sz w:val="24"/>
        </w:rPr>
        <w:t>.服务期</w:t>
      </w:r>
    </w:p>
    <w:p w:rsidR="00C05A8D" w:rsidRDefault="00D61CCC">
      <w:pPr>
        <w:adjustRightInd w:val="0"/>
        <w:snapToGrid w:val="0"/>
        <w:spacing w:line="360" w:lineRule="auto"/>
        <w:ind w:rightChars="-10" w:right="-21" w:firstLine="480"/>
        <w:rPr>
          <w:rFonts w:ascii="宋体" w:hAnsi="宋体" w:cs="宋体"/>
          <w:bCs/>
          <w:sz w:val="24"/>
        </w:rPr>
      </w:pPr>
      <w:r>
        <w:rPr>
          <w:rFonts w:ascii="宋体" w:hAnsi="宋体" w:cs="宋体"/>
          <w:bCs/>
          <w:sz w:val="24"/>
        </w:rPr>
        <w:t>36</w:t>
      </w:r>
      <w:r>
        <w:rPr>
          <w:rFonts w:ascii="宋体" w:hAnsi="宋体" w:cs="宋体" w:hint="eastAsia"/>
          <w:bCs/>
          <w:sz w:val="24"/>
        </w:rPr>
        <w:t>.1服务期：见供应商须知前附表。</w:t>
      </w:r>
    </w:p>
    <w:p w:rsidR="00C05A8D" w:rsidRDefault="00D61CCC">
      <w:pPr>
        <w:adjustRightInd w:val="0"/>
        <w:snapToGrid w:val="0"/>
        <w:spacing w:line="360" w:lineRule="auto"/>
        <w:ind w:rightChars="-10" w:right="-21" w:firstLine="480"/>
        <w:rPr>
          <w:rFonts w:ascii="宋体" w:hAnsi="宋体" w:cs="宋体"/>
          <w:b/>
          <w:sz w:val="24"/>
        </w:rPr>
      </w:pPr>
      <w:r>
        <w:rPr>
          <w:rFonts w:ascii="宋体" w:hAnsi="宋体" w:cs="宋体"/>
          <w:b/>
          <w:sz w:val="24"/>
        </w:rPr>
        <w:t>37</w:t>
      </w:r>
      <w:r>
        <w:rPr>
          <w:rFonts w:ascii="宋体" w:hAnsi="宋体" w:cs="宋体" w:hint="eastAsia"/>
          <w:b/>
          <w:sz w:val="24"/>
        </w:rPr>
        <w:t>.质量保证期</w:t>
      </w:r>
    </w:p>
    <w:p w:rsidR="00C05A8D" w:rsidRDefault="00D61CCC">
      <w:pPr>
        <w:adjustRightInd w:val="0"/>
        <w:snapToGrid w:val="0"/>
        <w:spacing w:line="360" w:lineRule="auto"/>
        <w:ind w:rightChars="-10" w:right="-21" w:firstLine="480"/>
        <w:rPr>
          <w:rFonts w:ascii="宋体" w:hAnsi="宋体" w:cs="宋体"/>
          <w:b/>
          <w:sz w:val="24"/>
        </w:rPr>
      </w:pPr>
      <w:r>
        <w:rPr>
          <w:rFonts w:ascii="宋体" w:hAnsi="宋体" w:cs="宋体"/>
          <w:bCs/>
          <w:sz w:val="24"/>
        </w:rPr>
        <w:t>37</w:t>
      </w:r>
      <w:r>
        <w:rPr>
          <w:rFonts w:ascii="宋体" w:hAnsi="宋体" w:cs="宋体" w:hint="eastAsia"/>
          <w:bCs/>
          <w:sz w:val="24"/>
        </w:rPr>
        <w:t>.1质量保证期：见供应商须知前附表。</w:t>
      </w:r>
    </w:p>
    <w:p w:rsidR="00C05A8D" w:rsidRDefault="00D61CCC">
      <w:pPr>
        <w:adjustRightInd w:val="0"/>
        <w:snapToGrid w:val="0"/>
        <w:spacing w:line="360" w:lineRule="auto"/>
        <w:ind w:rightChars="-10" w:right="-21" w:firstLine="480"/>
        <w:rPr>
          <w:rFonts w:ascii="宋体" w:hAnsi="宋体" w:cs="宋体"/>
          <w:b/>
          <w:sz w:val="24"/>
        </w:rPr>
      </w:pPr>
      <w:r>
        <w:rPr>
          <w:rFonts w:ascii="宋体" w:hAnsi="宋体" w:cs="宋体"/>
          <w:b/>
          <w:sz w:val="24"/>
        </w:rPr>
        <w:t>38</w:t>
      </w:r>
      <w:r>
        <w:rPr>
          <w:rFonts w:ascii="宋体" w:hAnsi="宋体" w:cs="宋体" w:hint="eastAsia"/>
          <w:b/>
          <w:sz w:val="24"/>
        </w:rPr>
        <w:t>.履约保证金</w:t>
      </w:r>
    </w:p>
    <w:p w:rsidR="00C05A8D" w:rsidRDefault="00D61CCC">
      <w:pPr>
        <w:adjustRightInd w:val="0"/>
        <w:snapToGrid w:val="0"/>
        <w:spacing w:line="360" w:lineRule="auto"/>
        <w:ind w:rightChars="-10" w:right="-21" w:firstLineChars="200" w:firstLine="480"/>
        <w:rPr>
          <w:rFonts w:ascii="宋体" w:hAnsi="宋体" w:cs="宋体"/>
          <w:sz w:val="24"/>
        </w:rPr>
      </w:pPr>
      <w:r>
        <w:rPr>
          <w:rFonts w:ascii="宋体" w:hAnsi="宋体" w:cs="宋体"/>
          <w:sz w:val="24"/>
        </w:rPr>
        <w:t>38</w:t>
      </w:r>
      <w:r>
        <w:rPr>
          <w:rFonts w:ascii="宋体" w:hAnsi="宋体" w:cs="宋体" w:hint="eastAsia"/>
          <w:sz w:val="24"/>
        </w:rPr>
        <w:t>.1履约保证金：见供应商须知前附表。</w:t>
      </w:r>
    </w:p>
    <w:p w:rsidR="00C05A8D" w:rsidRDefault="00D61CCC">
      <w:pPr>
        <w:adjustRightInd w:val="0"/>
        <w:snapToGrid w:val="0"/>
        <w:spacing w:line="360" w:lineRule="auto"/>
        <w:ind w:rightChars="-10" w:right="-21" w:firstLine="480"/>
        <w:rPr>
          <w:rFonts w:ascii="宋体" w:hAnsi="宋体" w:cs="宋体"/>
          <w:b/>
          <w:sz w:val="24"/>
        </w:rPr>
      </w:pPr>
      <w:r>
        <w:rPr>
          <w:rFonts w:ascii="宋体" w:hAnsi="宋体" w:cs="宋体"/>
          <w:b/>
          <w:sz w:val="24"/>
        </w:rPr>
        <w:t>39</w:t>
      </w:r>
      <w:r>
        <w:rPr>
          <w:rFonts w:ascii="宋体" w:hAnsi="宋体" w:cs="宋体" w:hint="eastAsia"/>
          <w:b/>
          <w:sz w:val="24"/>
        </w:rPr>
        <w:t>.工程质量保证金</w:t>
      </w:r>
    </w:p>
    <w:p w:rsidR="00C05A8D" w:rsidRDefault="00D61CCC">
      <w:pPr>
        <w:adjustRightInd w:val="0"/>
        <w:snapToGrid w:val="0"/>
        <w:spacing w:line="360" w:lineRule="auto"/>
        <w:ind w:rightChars="-10" w:right="-21" w:firstLineChars="200" w:firstLine="480"/>
        <w:rPr>
          <w:rFonts w:ascii="宋体" w:hAnsi="宋体"/>
          <w:b/>
          <w:sz w:val="24"/>
        </w:rPr>
      </w:pPr>
      <w:r>
        <w:rPr>
          <w:rFonts w:ascii="宋体" w:hAnsi="宋体" w:cs="宋体"/>
          <w:sz w:val="24"/>
        </w:rPr>
        <w:t>39</w:t>
      </w:r>
      <w:r>
        <w:rPr>
          <w:rFonts w:ascii="宋体" w:hAnsi="宋体" w:cs="宋体" w:hint="eastAsia"/>
          <w:sz w:val="24"/>
        </w:rPr>
        <w:t>.1工程质量保证金：见供应商须知前附表。</w:t>
      </w:r>
    </w:p>
    <w:p w:rsidR="00C05A8D" w:rsidRDefault="00D61CCC">
      <w:pPr>
        <w:pStyle w:val="2"/>
        <w:adjustRightInd w:val="0"/>
        <w:snapToGrid w:val="0"/>
        <w:rPr>
          <w:rFonts w:asciiTheme="minorEastAsia" w:eastAsiaTheme="minorEastAsia" w:hAnsiTheme="minorEastAsia" w:cstheme="minorEastAsia"/>
          <w:bCs/>
          <w:sz w:val="28"/>
          <w:szCs w:val="28"/>
        </w:rPr>
      </w:pPr>
      <w:bookmarkStart w:id="22" w:name="_Toc30583"/>
      <w:bookmarkStart w:id="23" w:name="_Toc9333"/>
      <w:bookmarkStart w:id="24" w:name="_Toc1165889611"/>
      <w:r>
        <w:rPr>
          <w:rFonts w:asciiTheme="minorEastAsia" w:eastAsiaTheme="minorEastAsia" w:hAnsiTheme="minorEastAsia" w:cstheme="minorEastAsia" w:hint="eastAsia"/>
          <w:bCs/>
          <w:sz w:val="28"/>
          <w:szCs w:val="28"/>
        </w:rPr>
        <w:t>八</w:t>
      </w:r>
      <w:r>
        <w:rPr>
          <w:rFonts w:asciiTheme="minorEastAsia" w:eastAsiaTheme="minorEastAsia" w:hAnsiTheme="minorEastAsia" w:cstheme="minorEastAsia"/>
          <w:bCs/>
          <w:sz w:val="28"/>
          <w:szCs w:val="28"/>
        </w:rPr>
        <w:t>、</w:t>
      </w:r>
      <w:bookmarkStart w:id="25" w:name="_Toc18130"/>
      <w:bookmarkStart w:id="26" w:name="_Toc8866"/>
      <w:r>
        <w:rPr>
          <w:rFonts w:asciiTheme="minorEastAsia" w:eastAsiaTheme="minorEastAsia" w:hAnsiTheme="minorEastAsia" w:cstheme="minorEastAsia" w:hint="eastAsia"/>
          <w:bCs/>
          <w:sz w:val="28"/>
          <w:szCs w:val="28"/>
        </w:rPr>
        <w:t>采购失败</w:t>
      </w:r>
      <w:bookmarkEnd w:id="22"/>
      <w:bookmarkEnd w:id="23"/>
      <w:bookmarkEnd w:id="24"/>
      <w:bookmarkEnd w:id="25"/>
      <w:bookmarkEnd w:id="26"/>
    </w:p>
    <w:p w:rsidR="00C05A8D" w:rsidRDefault="00D61CCC" w:rsidP="00D61CCC">
      <w:pPr>
        <w:adjustRightInd w:val="0"/>
        <w:snapToGrid w:val="0"/>
        <w:spacing w:line="360" w:lineRule="auto"/>
        <w:ind w:rightChars="-10" w:right="-21" w:firstLineChars="200" w:firstLine="482"/>
        <w:rPr>
          <w:rFonts w:ascii="宋体" w:hAnsi="宋体"/>
          <w:b/>
          <w:sz w:val="24"/>
        </w:rPr>
      </w:pPr>
      <w:r>
        <w:rPr>
          <w:rFonts w:ascii="宋体" w:hAnsi="宋体" w:hint="eastAsia"/>
          <w:b/>
          <w:sz w:val="24"/>
        </w:rPr>
        <w:t>40.采购失败的情形</w:t>
      </w:r>
    </w:p>
    <w:p w:rsidR="00C05A8D" w:rsidRDefault="00D61CCC">
      <w:pPr>
        <w:adjustRightInd w:val="0"/>
        <w:snapToGrid w:val="0"/>
        <w:spacing w:line="360" w:lineRule="auto"/>
        <w:ind w:rightChars="-10" w:right="-21" w:firstLineChars="200" w:firstLine="480"/>
        <w:rPr>
          <w:rFonts w:ascii="宋体" w:hAnsi="宋体"/>
          <w:sz w:val="24"/>
        </w:rPr>
      </w:pPr>
      <w:r>
        <w:rPr>
          <w:rFonts w:ascii="宋体" w:hAnsi="宋体" w:hint="eastAsia"/>
          <w:sz w:val="24"/>
        </w:rPr>
        <w:t>40.1</w:t>
      </w:r>
      <w:r>
        <w:rPr>
          <w:rFonts w:ascii="宋体" w:hAnsi="宋体"/>
          <w:sz w:val="24"/>
        </w:rPr>
        <w:t>有下列情形之一的，</w:t>
      </w:r>
      <w:r>
        <w:rPr>
          <w:rFonts w:ascii="宋体" w:hAnsi="宋体" w:hint="eastAsia"/>
          <w:sz w:val="24"/>
        </w:rPr>
        <w:t>本次项目采购失败：</w:t>
      </w:r>
    </w:p>
    <w:p w:rsidR="00C05A8D" w:rsidRDefault="00D61CCC">
      <w:pPr>
        <w:adjustRightInd w:val="0"/>
        <w:snapToGrid w:val="0"/>
        <w:spacing w:line="360" w:lineRule="auto"/>
        <w:ind w:rightChars="-10" w:right="-21" w:firstLineChars="200" w:firstLine="480"/>
        <w:rPr>
          <w:rFonts w:ascii="宋体" w:hAnsi="宋体" w:cs="宋体"/>
          <w:sz w:val="24"/>
        </w:rPr>
      </w:pPr>
      <w:r>
        <w:rPr>
          <w:rFonts w:ascii="宋体" w:hAnsi="宋体" w:cs="宋体" w:hint="eastAsia"/>
          <w:sz w:val="24"/>
        </w:rPr>
        <w:t>（1）采购文件的内容不符合法律法规的规定或存在重大缺陷影响潜在供应商响应的；</w:t>
      </w:r>
    </w:p>
    <w:p w:rsidR="00C05A8D" w:rsidRDefault="00D61CCC">
      <w:pPr>
        <w:adjustRightInd w:val="0"/>
        <w:snapToGrid w:val="0"/>
        <w:spacing w:line="360" w:lineRule="auto"/>
        <w:ind w:rightChars="-10" w:right="-21" w:firstLineChars="200" w:firstLine="480"/>
        <w:rPr>
          <w:rFonts w:ascii="宋体" w:hAnsi="宋体" w:cs="宋体"/>
          <w:sz w:val="24"/>
        </w:rPr>
      </w:pPr>
      <w:r>
        <w:rPr>
          <w:rFonts w:ascii="宋体" w:hAnsi="宋体" w:cs="宋体" w:hint="eastAsia"/>
          <w:sz w:val="24"/>
        </w:rPr>
        <w:t>（2）至响应文件递交截止时间，供应商数不足3家的；</w:t>
      </w:r>
    </w:p>
    <w:p w:rsidR="00C05A8D" w:rsidRDefault="00D61CCC">
      <w:pPr>
        <w:adjustRightInd w:val="0"/>
        <w:snapToGrid w:val="0"/>
        <w:spacing w:line="360" w:lineRule="auto"/>
        <w:ind w:rightChars="-10" w:right="-21" w:firstLineChars="200" w:firstLine="480"/>
        <w:rPr>
          <w:rFonts w:ascii="宋体" w:hAnsi="宋体" w:cs="宋体"/>
          <w:sz w:val="24"/>
        </w:rPr>
      </w:pPr>
      <w:r>
        <w:rPr>
          <w:rFonts w:ascii="宋体" w:hAnsi="宋体" w:cs="宋体" w:hint="eastAsia"/>
          <w:sz w:val="24"/>
        </w:rPr>
        <w:t>（3）经评审小组评审后，有效响应供应商不足3家或不符合采购文件要求的；</w:t>
      </w:r>
    </w:p>
    <w:p w:rsidR="00C05A8D" w:rsidRDefault="00D61CCC">
      <w:pPr>
        <w:adjustRightInd w:val="0"/>
        <w:snapToGrid w:val="0"/>
        <w:spacing w:line="360" w:lineRule="auto"/>
        <w:ind w:rightChars="-10" w:right="-21" w:firstLineChars="200" w:firstLine="480"/>
      </w:pPr>
      <w:r>
        <w:rPr>
          <w:rFonts w:ascii="宋体" w:hAnsi="宋体" w:cs="宋体" w:hint="eastAsia"/>
          <w:sz w:val="24"/>
        </w:rPr>
        <w:t>（4）候选供应商放弃中选或不符合中选条件，采购人未选择其余候选供应商的。</w:t>
      </w:r>
    </w:p>
    <w:p w:rsidR="00C05A8D" w:rsidRDefault="00D61CCC">
      <w:pPr>
        <w:pStyle w:val="2"/>
        <w:adjustRightInd w:val="0"/>
        <w:snapToGrid w:val="0"/>
        <w:rPr>
          <w:sz w:val="28"/>
          <w:szCs w:val="22"/>
          <w:lang w:val="zh-CN"/>
        </w:rPr>
      </w:pPr>
      <w:bookmarkStart w:id="27" w:name="_Toc22842"/>
      <w:bookmarkStart w:id="28" w:name="_Toc26606"/>
      <w:bookmarkStart w:id="29" w:name="_Toc18814"/>
      <w:r>
        <w:rPr>
          <w:rFonts w:hint="eastAsia"/>
          <w:sz w:val="28"/>
          <w:szCs w:val="22"/>
        </w:rPr>
        <w:t>九</w:t>
      </w:r>
      <w:r>
        <w:rPr>
          <w:rFonts w:hint="eastAsia"/>
          <w:sz w:val="28"/>
          <w:szCs w:val="22"/>
          <w:lang w:val="zh-CN"/>
        </w:rPr>
        <w:t>、质疑和投诉</w:t>
      </w:r>
      <w:bookmarkEnd w:id="27"/>
      <w:bookmarkEnd w:id="28"/>
      <w:bookmarkEnd w:id="29"/>
    </w:p>
    <w:p w:rsidR="00C05A8D" w:rsidRDefault="00D61CCC">
      <w:pPr>
        <w:adjustRightInd w:val="0"/>
        <w:snapToGrid w:val="0"/>
        <w:spacing w:line="360" w:lineRule="auto"/>
        <w:ind w:rightChars="-10" w:right="-21" w:firstLine="480"/>
        <w:rPr>
          <w:rFonts w:ascii="宋体" w:hAnsi="宋体" w:cs="宋体"/>
          <w:b/>
          <w:sz w:val="24"/>
        </w:rPr>
      </w:pPr>
      <w:r>
        <w:rPr>
          <w:rFonts w:ascii="宋体" w:hAnsi="宋体" w:cs="宋体" w:hint="eastAsia"/>
          <w:b/>
          <w:sz w:val="24"/>
        </w:rPr>
        <w:t>4</w:t>
      </w:r>
      <w:r>
        <w:rPr>
          <w:rFonts w:ascii="宋体" w:hAnsi="宋体" w:cs="宋体"/>
          <w:b/>
          <w:sz w:val="24"/>
        </w:rPr>
        <w:t>1</w:t>
      </w:r>
      <w:r>
        <w:rPr>
          <w:rFonts w:ascii="宋体" w:hAnsi="宋体" w:cs="宋体" w:hint="eastAsia"/>
          <w:b/>
          <w:sz w:val="24"/>
        </w:rPr>
        <w:t>．质疑</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sz w:val="24"/>
        </w:rPr>
        <w:t>4</w:t>
      </w:r>
      <w:r>
        <w:rPr>
          <w:rFonts w:ascii="宋体" w:hAnsi="宋体" w:cs="宋体"/>
          <w:sz w:val="24"/>
        </w:rPr>
        <w:t>1</w:t>
      </w:r>
      <w:r>
        <w:rPr>
          <w:rFonts w:ascii="宋体" w:hAnsi="宋体" w:cs="宋体" w:hint="eastAsia"/>
          <w:sz w:val="24"/>
        </w:rPr>
        <w:t>.1供应商</w:t>
      </w:r>
      <w:r>
        <w:rPr>
          <w:rFonts w:ascii="宋体" w:hAnsi="宋体" w:cs="宋体" w:hint="eastAsia"/>
          <w:bCs/>
          <w:sz w:val="24"/>
        </w:rPr>
        <w:t>认为采购文件、采购过程和评审结果使自己的权益受到损害的，应按照供应商须知前附表规定的“</w:t>
      </w:r>
      <w:r>
        <w:rPr>
          <w:rFonts w:ascii="宋体" w:hAnsi="宋体" w:cs="宋体"/>
          <w:bCs/>
          <w:snapToGrid w:val="0"/>
          <w:kern w:val="0"/>
          <w:sz w:val="24"/>
        </w:rPr>
        <w:t>质疑的提出与受理</w:t>
      </w:r>
      <w:r>
        <w:rPr>
          <w:rFonts w:ascii="宋体" w:hAnsi="宋体" w:cs="宋体" w:hint="eastAsia"/>
          <w:bCs/>
          <w:sz w:val="24"/>
        </w:rPr>
        <w:t>”，向采购人提出质疑。</w:t>
      </w:r>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hint="eastAsia"/>
          <w:b/>
          <w:sz w:val="24"/>
        </w:rPr>
        <w:t>4</w:t>
      </w:r>
      <w:r>
        <w:rPr>
          <w:rFonts w:ascii="宋体" w:hAnsi="宋体" w:cs="宋体"/>
          <w:b/>
          <w:sz w:val="24"/>
        </w:rPr>
        <w:t>2</w:t>
      </w:r>
      <w:r>
        <w:rPr>
          <w:rFonts w:ascii="宋体" w:hAnsi="宋体" w:cs="宋体" w:hint="eastAsia"/>
          <w:b/>
          <w:sz w:val="24"/>
        </w:rPr>
        <w:t>．投诉</w:t>
      </w:r>
    </w:p>
    <w:p w:rsidR="00C05A8D" w:rsidRDefault="00D61CCC">
      <w:pPr>
        <w:adjustRightInd w:val="0"/>
        <w:snapToGrid w:val="0"/>
        <w:spacing w:line="360" w:lineRule="auto"/>
        <w:ind w:firstLineChars="200" w:firstLine="480"/>
        <w:rPr>
          <w:rFonts w:ascii="宋体" w:hAnsi="宋体" w:cs="宋体"/>
          <w:b/>
          <w:sz w:val="24"/>
        </w:rPr>
      </w:pPr>
      <w:r>
        <w:rPr>
          <w:rFonts w:ascii="宋体" w:hAnsi="宋体" w:cs="宋体" w:hint="eastAsia"/>
          <w:bCs/>
          <w:sz w:val="24"/>
        </w:rPr>
        <w:t>4</w:t>
      </w:r>
      <w:r>
        <w:rPr>
          <w:rFonts w:ascii="宋体" w:hAnsi="宋体" w:cs="宋体"/>
          <w:bCs/>
          <w:sz w:val="24"/>
        </w:rPr>
        <w:t>2</w:t>
      </w:r>
      <w:r>
        <w:rPr>
          <w:rFonts w:ascii="宋体" w:hAnsi="宋体" w:cs="宋体" w:hint="eastAsia"/>
          <w:bCs/>
          <w:sz w:val="24"/>
        </w:rPr>
        <w:t>.1</w:t>
      </w:r>
      <w:r>
        <w:rPr>
          <w:rFonts w:ascii="宋体" w:hAnsi="宋体" w:cs="宋体" w:hint="eastAsia"/>
          <w:bCs/>
          <w:snapToGrid w:val="0"/>
          <w:kern w:val="0"/>
          <w:sz w:val="24"/>
        </w:rPr>
        <w:t>投诉</w:t>
      </w:r>
      <w:r>
        <w:rPr>
          <w:rFonts w:ascii="宋体" w:hAnsi="宋体" w:cs="宋体"/>
          <w:bCs/>
          <w:snapToGrid w:val="0"/>
          <w:kern w:val="0"/>
          <w:sz w:val="24"/>
        </w:rPr>
        <w:t>的提出与受理</w:t>
      </w:r>
      <w:r>
        <w:rPr>
          <w:rFonts w:ascii="宋体" w:hAnsi="宋体" w:cs="宋体" w:hint="eastAsia"/>
          <w:bCs/>
          <w:sz w:val="24"/>
        </w:rPr>
        <w:t>：见供应商须知前附表。</w:t>
      </w:r>
    </w:p>
    <w:p w:rsidR="00C05A8D" w:rsidRDefault="00D61CCC">
      <w:pPr>
        <w:pStyle w:val="2"/>
        <w:adjustRightInd w:val="0"/>
        <w:snapToGrid w:val="0"/>
        <w:rPr>
          <w:rFonts w:asciiTheme="minorEastAsia" w:eastAsiaTheme="minorEastAsia" w:hAnsiTheme="minorEastAsia" w:cstheme="minorEastAsia"/>
          <w:bCs/>
          <w:sz w:val="28"/>
          <w:szCs w:val="28"/>
        </w:rPr>
      </w:pPr>
      <w:bookmarkStart w:id="30" w:name="_Toc12205"/>
      <w:bookmarkStart w:id="31" w:name="_Toc19603"/>
      <w:bookmarkStart w:id="32" w:name="_Toc10842"/>
      <w:bookmarkStart w:id="33" w:name="_Toc1995188935"/>
      <w:bookmarkStart w:id="34" w:name="_Toc19504"/>
      <w:r>
        <w:rPr>
          <w:rFonts w:asciiTheme="minorEastAsia" w:eastAsiaTheme="minorEastAsia" w:hAnsiTheme="minorEastAsia" w:cstheme="minorEastAsia" w:hint="eastAsia"/>
          <w:bCs/>
          <w:sz w:val="28"/>
          <w:szCs w:val="28"/>
        </w:rPr>
        <w:t>十、其他需要补充的内容</w:t>
      </w:r>
      <w:bookmarkEnd w:id="30"/>
      <w:bookmarkEnd w:id="31"/>
      <w:bookmarkEnd w:id="32"/>
      <w:bookmarkEnd w:id="33"/>
      <w:bookmarkEnd w:id="34"/>
    </w:p>
    <w:p w:rsidR="00C05A8D" w:rsidRDefault="00D61CCC" w:rsidP="00D61CCC">
      <w:pPr>
        <w:adjustRightInd w:val="0"/>
        <w:snapToGrid w:val="0"/>
        <w:spacing w:line="360" w:lineRule="auto"/>
        <w:ind w:firstLineChars="200" w:firstLine="482"/>
        <w:rPr>
          <w:rFonts w:ascii="宋体" w:hAnsi="宋体" w:cs="宋体"/>
          <w:b/>
          <w:sz w:val="24"/>
        </w:rPr>
      </w:pPr>
      <w:r>
        <w:rPr>
          <w:rFonts w:ascii="宋体" w:hAnsi="宋体" w:cs="宋体"/>
          <w:b/>
          <w:sz w:val="24"/>
        </w:rPr>
        <w:t>43</w:t>
      </w:r>
      <w:r>
        <w:rPr>
          <w:rFonts w:ascii="宋体" w:hAnsi="宋体" w:cs="宋体" w:hint="eastAsia"/>
          <w:b/>
          <w:sz w:val="24"/>
        </w:rPr>
        <w:t>.其他</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bCs/>
          <w:sz w:val="24"/>
        </w:rPr>
        <w:t>43</w:t>
      </w:r>
      <w:r>
        <w:rPr>
          <w:rFonts w:ascii="宋体" w:hAnsi="宋体" w:cs="宋体" w:hint="eastAsia"/>
          <w:bCs/>
          <w:sz w:val="24"/>
        </w:rPr>
        <w:t>.1其他：见供应商须知前附表。</w:t>
      </w:r>
    </w:p>
    <w:p w:rsidR="00C05A8D" w:rsidRDefault="00C05A8D">
      <w:pPr>
        <w:adjustRightInd w:val="0"/>
        <w:snapToGrid w:val="0"/>
        <w:spacing w:line="360" w:lineRule="auto"/>
        <w:ind w:firstLineChars="200" w:firstLine="480"/>
        <w:rPr>
          <w:rFonts w:ascii="宋体" w:hAnsi="宋体" w:cs="宋体"/>
          <w:bCs/>
          <w:sz w:val="24"/>
        </w:rPr>
      </w:pPr>
    </w:p>
    <w:p w:rsidR="00C05A8D" w:rsidRDefault="00C05A8D">
      <w:pPr>
        <w:adjustRightInd w:val="0"/>
        <w:snapToGrid w:val="0"/>
        <w:spacing w:line="360" w:lineRule="auto"/>
        <w:ind w:firstLineChars="200" w:firstLine="480"/>
        <w:rPr>
          <w:rFonts w:ascii="宋体" w:hAnsi="宋体" w:cs="宋体"/>
          <w:bCs/>
          <w:sz w:val="24"/>
          <w:lang w:val="zh-CN"/>
        </w:rPr>
        <w:sectPr w:rsidR="00C05A8D">
          <w:headerReference w:type="default" r:id="rId10"/>
          <w:footerReference w:type="default" r:id="rId11"/>
          <w:pgSz w:w="11906" w:h="16838"/>
          <w:pgMar w:top="1236" w:right="1134" w:bottom="1134" w:left="1134" w:header="680" w:footer="680" w:gutter="0"/>
          <w:cols w:space="720"/>
          <w:docGrid w:linePitch="312"/>
        </w:sectPr>
      </w:pPr>
    </w:p>
    <w:p w:rsidR="00C05A8D" w:rsidRDefault="00D61CCC">
      <w:pPr>
        <w:pStyle w:val="10"/>
        <w:rPr>
          <w:rFonts w:ascii="宋体" w:hAnsi="宋体" w:cs="宋体"/>
          <w:bCs/>
          <w:color w:val="auto"/>
        </w:rPr>
      </w:pPr>
      <w:bookmarkStart w:id="35" w:name="_Toc27688"/>
      <w:bookmarkStart w:id="36" w:name="_Toc20626"/>
      <w:bookmarkStart w:id="37" w:name="_Toc135042135"/>
      <w:r>
        <w:rPr>
          <w:rFonts w:ascii="宋体" w:hAnsi="宋体" w:cs="宋体" w:hint="eastAsia"/>
          <w:bCs/>
          <w:color w:val="auto"/>
        </w:rPr>
        <w:lastRenderedPageBreak/>
        <w:t>第三章  采购内容及要求</w:t>
      </w:r>
      <w:bookmarkEnd w:id="35"/>
      <w:bookmarkEnd w:id="36"/>
      <w:bookmarkEnd w:id="37"/>
    </w:p>
    <w:p w:rsidR="00C05A8D" w:rsidRDefault="00D61CCC">
      <w:pPr>
        <w:spacing w:line="360" w:lineRule="auto"/>
        <w:ind w:rightChars="-10" w:right="-21" w:firstLine="420"/>
        <w:outlineLvl w:val="1"/>
        <w:rPr>
          <w:rFonts w:ascii="宋体" w:hAnsi="宋体" w:cs="宋体"/>
          <w:b/>
          <w:bCs/>
          <w:sz w:val="24"/>
          <w:u w:val="single"/>
        </w:rPr>
      </w:pPr>
      <w:bookmarkStart w:id="38" w:name="_Toc2544"/>
      <w:bookmarkStart w:id="39" w:name="_Toc6514"/>
      <w:bookmarkStart w:id="40" w:name="_Toc16793"/>
      <w:bookmarkStart w:id="41" w:name="_Toc23125"/>
      <w:bookmarkStart w:id="42" w:name="_Toc8122"/>
      <w:bookmarkStart w:id="43" w:name="_Toc30030"/>
      <w:r>
        <w:rPr>
          <w:rFonts w:ascii="宋体" w:hAnsi="宋体" w:cs="宋体" w:hint="eastAsia"/>
          <w:b/>
          <w:bCs/>
          <w:sz w:val="24"/>
          <w:u w:val="single"/>
        </w:rPr>
        <w:t>一.项目概况</w:t>
      </w:r>
      <w:bookmarkEnd w:id="38"/>
      <w:bookmarkEnd w:id="39"/>
      <w:bookmarkEnd w:id="40"/>
      <w:bookmarkEnd w:id="41"/>
      <w:bookmarkEnd w:id="42"/>
      <w:bookmarkEnd w:id="43"/>
    </w:p>
    <w:p w:rsidR="00020B9D" w:rsidRDefault="00020B9D" w:rsidP="00020B9D">
      <w:pPr>
        <w:adjustRightInd w:val="0"/>
        <w:snapToGrid w:val="0"/>
        <w:spacing w:line="360" w:lineRule="auto"/>
        <w:ind w:firstLineChars="200" w:firstLine="480"/>
        <w:jc w:val="left"/>
        <w:rPr>
          <w:rFonts w:ascii="宋体" w:hAnsi="宋体"/>
          <w:sz w:val="24"/>
          <w:u w:val="single"/>
        </w:rPr>
      </w:pPr>
      <w:bookmarkStart w:id="44" w:name="_Toc32098"/>
      <w:bookmarkStart w:id="45" w:name="_Toc2663"/>
      <w:bookmarkStart w:id="46" w:name="_Toc32742"/>
      <w:bookmarkStart w:id="47" w:name="_Toc11287"/>
      <w:bookmarkStart w:id="48" w:name="_Toc4737"/>
      <w:bookmarkStart w:id="49" w:name="_Toc6554"/>
      <w:r>
        <w:rPr>
          <w:rFonts w:ascii="宋体" w:hAnsi="宋体" w:hint="eastAsia"/>
          <w:sz w:val="24"/>
        </w:rPr>
        <w:t>1.项目名称：</w:t>
      </w:r>
      <w:r w:rsidR="00366DD0">
        <w:rPr>
          <w:rFonts w:cs="宋体" w:hint="eastAsia"/>
          <w:sz w:val="24"/>
          <w:u w:val="single"/>
        </w:rPr>
        <w:t>2024</w:t>
      </w:r>
      <w:r w:rsidR="00366DD0">
        <w:rPr>
          <w:rFonts w:cs="宋体" w:hint="eastAsia"/>
          <w:sz w:val="24"/>
          <w:u w:val="single"/>
        </w:rPr>
        <w:t>年度宁波烟草慈溪、奉化、宁海分公司窗帘采购项目（奉化、宁海）</w:t>
      </w:r>
      <w:r>
        <w:rPr>
          <w:rFonts w:ascii="宋体" w:hAnsi="宋体" w:hint="eastAsia"/>
          <w:sz w:val="24"/>
        </w:rPr>
        <w:t>；</w:t>
      </w:r>
    </w:p>
    <w:p w:rsidR="00A039A9" w:rsidRPr="00020B9D" w:rsidRDefault="00020B9D" w:rsidP="00020B9D">
      <w:pPr>
        <w:adjustRightInd w:val="0"/>
        <w:snapToGrid w:val="0"/>
        <w:spacing w:line="360" w:lineRule="auto"/>
        <w:ind w:firstLineChars="200" w:firstLine="480"/>
        <w:jc w:val="left"/>
        <w:rPr>
          <w:rFonts w:ascii="宋体" w:hAnsi="宋体"/>
          <w:sz w:val="24"/>
          <w:u w:val="single"/>
        </w:rPr>
      </w:pPr>
      <w:r>
        <w:rPr>
          <w:rFonts w:ascii="宋体" w:hAnsi="宋体" w:hint="eastAsia"/>
          <w:sz w:val="24"/>
        </w:rPr>
        <w:t>2.项目编号：</w:t>
      </w:r>
      <w:r>
        <w:rPr>
          <w:rFonts w:ascii="宋体" w:hAnsi="宋体" w:hint="eastAsia"/>
          <w:sz w:val="24"/>
          <w:u w:val="single"/>
        </w:rPr>
        <w:t xml:space="preserve">     （</w:t>
      </w:r>
      <w:r w:rsidR="00366DD0">
        <w:rPr>
          <w:rFonts w:ascii="宋体" w:hAnsi="宋体" w:hint="eastAsia"/>
          <w:sz w:val="24"/>
          <w:u w:val="single"/>
        </w:rPr>
        <w:t>NBYC-CW3302240784</w:t>
      </w:r>
      <w:r>
        <w:rPr>
          <w:rFonts w:ascii="宋体" w:hAnsi="宋体" w:hint="eastAsia"/>
          <w:sz w:val="24"/>
          <w:u w:val="single"/>
        </w:rPr>
        <w:t xml:space="preserve">）         </w:t>
      </w:r>
      <w:r>
        <w:rPr>
          <w:rFonts w:ascii="宋体" w:hAnsi="宋体" w:hint="eastAsia"/>
          <w:sz w:val="24"/>
        </w:rPr>
        <w:t>；</w:t>
      </w:r>
    </w:p>
    <w:p w:rsidR="00765DCD" w:rsidRPr="00765DCD" w:rsidRDefault="00765DCD" w:rsidP="00765DCD">
      <w:pPr>
        <w:spacing w:line="360" w:lineRule="auto"/>
        <w:ind w:rightChars="-10" w:right="-21" w:firstLine="420"/>
        <w:rPr>
          <w:rFonts w:ascii="宋体" w:hAnsi="宋体" w:cs="宋体"/>
          <w:sz w:val="24"/>
        </w:rPr>
      </w:pPr>
      <w:r w:rsidRPr="00765DCD">
        <w:rPr>
          <w:rFonts w:ascii="宋体" w:hAnsi="宋体" w:cs="宋体" w:hint="eastAsia"/>
          <w:bCs/>
          <w:sz w:val="24"/>
        </w:rPr>
        <w:t>3.</w:t>
      </w:r>
      <w:r w:rsidRPr="00765DCD">
        <w:rPr>
          <w:rFonts w:ascii="宋体" w:hAnsi="宋体" w:cs="宋体" w:hint="eastAsia"/>
          <w:sz w:val="24"/>
        </w:rPr>
        <w:t xml:space="preserve"> </w:t>
      </w:r>
      <w:r w:rsidRPr="00C13095">
        <w:rPr>
          <w:rFonts w:ascii="宋体" w:hAnsi="宋体" w:cs="宋体" w:hint="eastAsia"/>
          <w:sz w:val="24"/>
        </w:rPr>
        <w:t>服务期限：自合同签订之日起至202</w:t>
      </w:r>
      <w:r w:rsidR="00F11A5D">
        <w:rPr>
          <w:rFonts w:ascii="宋体" w:hAnsi="宋体" w:cs="宋体" w:hint="eastAsia"/>
          <w:sz w:val="24"/>
        </w:rPr>
        <w:t>5</w:t>
      </w:r>
      <w:r w:rsidRPr="00C13095">
        <w:rPr>
          <w:rFonts w:ascii="宋体" w:hAnsi="宋体" w:cs="宋体" w:hint="eastAsia"/>
          <w:sz w:val="24"/>
        </w:rPr>
        <w:t>年</w:t>
      </w:r>
      <w:r w:rsidR="00F11A5D">
        <w:rPr>
          <w:rFonts w:ascii="宋体" w:hAnsi="宋体" w:cs="宋体" w:hint="eastAsia"/>
          <w:sz w:val="24"/>
        </w:rPr>
        <w:t>3</w:t>
      </w:r>
      <w:r w:rsidRPr="00C13095">
        <w:rPr>
          <w:rFonts w:ascii="宋体" w:hAnsi="宋体" w:cs="宋体" w:hint="eastAsia"/>
          <w:sz w:val="24"/>
        </w:rPr>
        <w:t>月31日。合同服务期内按招标人要求</w:t>
      </w:r>
      <w:r>
        <w:rPr>
          <w:rFonts w:ascii="宋体" w:hAnsi="宋体" w:cs="宋体" w:hint="eastAsia"/>
          <w:sz w:val="24"/>
        </w:rPr>
        <w:t>产品，</w:t>
      </w:r>
      <w:r w:rsidRPr="00C13095">
        <w:rPr>
          <w:rFonts w:ascii="宋体" w:hAnsi="宋体" w:cs="宋体" w:hint="eastAsia"/>
          <w:sz w:val="24"/>
        </w:rPr>
        <w:t>按实际</w:t>
      </w:r>
      <w:r>
        <w:rPr>
          <w:rFonts w:ascii="宋体" w:hAnsi="宋体" w:cs="宋体" w:hint="eastAsia"/>
          <w:sz w:val="24"/>
        </w:rPr>
        <w:t>采购数量</w:t>
      </w:r>
      <w:r w:rsidRPr="00C13095">
        <w:rPr>
          <w:rFonts w:ascii="宋体" w:hAnsi="宋体" w:cs="宋体" w:hint="eastAsia"/>
          <w:sz w:val="24"/>
        </w:rPr>
        <w:t>据实结算；合同期间</w:t>
      </w:r>
      <w:r>
        <w:rPr>
          <w:rFonts w:ascii="宋体" w:hAnsi="宋体" w:cs="宋体" w:hint="eastAsia"/>
          <w:sz w:val="24"/>
        </w:rPr>
        <w:t>窗帘采购数量</w:t>
      </w:r>
      <w:r w:rsidRPr="00C13095">
        <w:rPr>
          <w:rFonts w:ascii="宋体" w:hAnsi="宋体" w:cs="宋体" w:hint="eastAsia"/>
          <w:sz w:val="24"/>
        </w:rPr>
        <w:t>可能会有所调整，但</w:t>
      </w:r>
      <w:r>
        <w:rPr>
          <w:rFonts w:ascii="宋体" w:hAnsi="宋体" w:cs="宋体" w:hint="eastAsia"/>
          <w:sz w:val="24"/>
        </w:rPr>
        <w:t>项目</w:t>
      </w:r>
      <w:r w:rsidRPr="00C13095">
        <w:rPr>
          <w:rFonts w:ascii="宋体" w:hAnsi="宋体" w:cs="宋体" w:hint="eastAsia"/>
          <w:sz w:val="24"/>
        </w:rPr>
        <w:t>金额不超过项目总预算，同时招标人也不保证项目总预算完全实施，投标人应自行考虑项目调整风险。详见采购文件第三章“采购内容及要求”。</w:t>
      </w:r>
    </w:p>
    <w:p w:rsidR="00C05A8D" w:rsidRDefault="00D61CCC">
      <w:pPr>
        <w:spacing w:line="360" w:lineRule="auto"/>
        <w:ind w:rightChars="-10" w:right="-21" w:firstLine="420"/>
        <w:outlineLvl w:val="1"/>
        <w:rPr>
          <w:rFonts w:ascii="宋体" w:hAnsi="宋体" w:cs="宋体"/>
          <w:b/>
          <w:bCs/>
          <w:sz w:val="24"/>
          <w:u w:val="single"/>
        </w:rPr>
      </w:pPr>
      <w:r>
        <w:rPr>
          <w:rFonts w:ascii="宋体" w:hAnsi="宋体" w:cs="宋体" w:hint="eastAsia"/>
          <w:b/>
          <w:bCs/>
          <w:sz w:val="24"/>
          <w:u w:val="single"/>
        </w:rPr>
        <w:t>二.产品或服务内容</w:t>
      </w:r>
      <w:bookmarkEnd w:id="44"/>
      <w:bookmarkEnd w:id="45"/>
      <w:bookmarkEnd w:id="46"/>
      <w:bookmarkEnd w:id="47"/>
      <w:bookmarkEnd w:id="48"/>
      <w:bookmarkEnd w:id="49"/>
    </w:p>
    <w:tbl>
      <w:tblPr>
        <w:tblStyle w:val="af2"/>
        <w:tblW w:w="10173" w:type="dxa"/>
        <w:tblLook w:val="04A0"/>
      </w:tblPr>
      <w:tblGrid>
        <w:gridCol w:w="959"/>
        <w:gridCol w:w="709"/>
        <w:gridCol w:w="708"/>
        <w:gridCol w:w="2552"/>
        <w:gridCol w:w="850"/>
        <w:gridCol w:w="993"/>
        <w:gridCol w:w="992"/>
        <w:gridCol w:w="2410"/>
      </w:tblGrid>
      <w:tr w:rsidR="00F56491" w:rsidTr="00405B3C">
        <w:trPr>
          <w:tblHeader/>
        </w:trPr>
        <w:tc>
          <w:tcPr>
            <w:tcW w:w="959" w:type="dxa"/>
            <w:vAlign w:val="center"/>
          </w:tcPr>
          <w:p w:rsidR="00F56491" w:rsidRPr="00F96EBC" w:rsidRDefault="00F56491" w:rsidP="00405B3C">
            <w:pPr>
              <w:spacing w:line="240" w:lineRule="exact"/>
              <w:jc w:val="center"/>
              <w:rPr>
                <w:rFonts w:ascii="宋体" w:hAnsi="宋体"/>
              </w:rPr>
            </w:pPr>
            <w:bookmarkStart w:id="50" w:name="_Toc18640"/>
            <w:bookmarkStart w:id="51" w:name="_Toc7354"/>
            <w:bookmarkStart w:id="52" w:name="_Toc3694"/>
            <w:bookmarkStart w:id="53" w:name="_Toc13677"/>
            <w:bookmarkStart w:id="54" w:name="_Toc20741"/>
            <w:bookmarkStart w:id="55" w:name="_Toc6720"/>
            <w:r w:rsidRPr="00F96EBC">
              <w:rPr>
                <w:rFonts w:ascii="宋体" w:hAnsi="宋体" w:hint="eastAsia"/>
              </w:rPr>
              <w:t>序号</w:t>
            </w:r>
          </w:p>
        </w:tc>
        <w:tc>
          <w:tcPr>
            <w:tcW w:w="709" w:type="dxa"/>
            <w:vAlign w:val="center"/>
          </w:tcPr>
          <w:p w:rsidR="00F56491" w:rsidRPr="00F96EBC" w:rsidRDefault="00F56491" w:rsidP="00405B3C">
            <w:pPr>
              <w:spacing w:line="240" w:lineRule="exact"/>
              <w:jc w:val="center"/>
              <w:rPr>
                <w:rFonts w:ascii="宋体" w:hAnsi="宋体"/>
              </w:rPr>
            </w:pPr>
            <w:r w:rsidRPr="00F96EBC">
              <w:rPr>
                <w:rFonts w:ascii="宋体" w:hAnsi="宋体" w:hint="eastAsia"/>
              </w:rPr>
              <w:t>类别</w:t>
            </w:r>
          </w:p>
        </w:tc>
        <w:tc>
          <w:tcPr>
            <w:tcW w:w="708" w:type="dxa"/>
            <w:vAlign w:val="center"/>
          </w:tcPr>
          <w:p w:rsidR="00F56491" w:rsidRPr="00F96EBC" w:rsidRDefault="00F56491" w:rsidP="00405B3C">
            <w:pPr>
              <w:spacing w:line="240" w:lineRule="exact"/>
              <w:jc w:val="center"/>
              <w:rPr>
                <w:rFonts w:ascii="宋体" w:hAnsi="宋体"/>
              </w:rPr>
            </w:pPr>
            <w:r w:rsidRPr="00F96EBC">
              <w:rPr>
                <w:rFonts w:ascii="宋体" w:hAnsi="宋体" w:hint="eastAsia"/>
              </w:rPr>
              <w:t>规格</w:t>
            </w:r>
          </w:p>
        </w:tc>
        <w:tc>
          <w:tcPr>
            <w:tcW w:w="2552" w:type="dxa"/>
            <w:vAlign w:val="center"/>
          </w:tcPr>
          <w:p w:rsidR="00F56491" w:rsidRPr="00F96EBC" w:rsidRDefault="00F56491" w:rsidP="00405B3C">
            <w:pPr>
              <w:spacing w:line="240" w:lineRule="exact"/>
              <w:jc w:val="center"/>
              <w:rPr>
                <w:rFonts w:ascii="宋体" w:hAnsi="宋体"/>
              </w:rPr>
            </w:pPr>
            <w:r w:rsidRPr="00F96EBC">
              <w:rPr>
                <w:rFonts w:ascii="宋体" w:hAnsi="宋体" w:hint="eastAsia"/>
              </w:rPr>
              <w:t>要求</w:t>
            </w:r>
          </w:p>
        </w:tc>
        <w:tc>
          <w:tcPr>
            <w:tcW w:w="850" w:type="dxa"/>
            <w:vAlign w:val="center"/>
          </w:tcPr>
          <w:p w:rsidR="00F56491" w:rsidRPr="00F96EBC" w:rsidRDefault="00F56491" w:rsidP="00405B3C">
            <w:pPr>
              <w:spacing w:line="240" w:lineRule="exact"/>
              <w:jc w:val="center"/>
              <w:rPr>
                <w:rFonts w:ascii="宋体" w:hAnsi="宋体"/>
              </w:rPr>
            </w:pPr>
            <w:r>
              <w:rPr>
                <w:rFonts w:ascii="宋体" w:hAnsi="宋体" w:hint="eastAsia"/>
              </w:rPr>
              <w:t>采购数量</w:t>
            </w:r>
          </w:p>
        </w:tc>
        <w:tc>
          <w:tcPr>
            <w:tcW w:w="993" w:type="dxa"/>
            <w:vAlign w:val="center"/>
          </w:tcPr>
          <w:p w:rsidR="00F56491" w:rsidRPr="00F96EBC" w:rsidRDefault="00F56491" w:rsidP="00405B3C">
            <w:pPr>
              <w:spacing w:line="240" w:lineRule="exact"/>
              <w:jc w:val="center"/>
              <w:rPr>
                <w:rFonts w:ascii="宋体" w:hAnsi="宋体"/>
              </w:rPr>
            </w:pPr>
            <w:r w:rsidRPr="00F96EBC">
              <w:rPr>
                <w:rFonts w:ascii="宋体" w:hAnsi="宋体" w:hint="eastAsia"/>
              </w:rPr>
              <w:t>单价控制价（元/米</w:t>
            </w:r>
            <w:r>
              <w:rPr>
                <w:rFonts w:ascii="宋体" w:hAnsi="宋体" w:hint="eastAsia"/>
              </w:rPr>
              <w:t>、元/平方米</w:t>
            </w:r>
            <w:r w:rsidRPr="00F96EBC">
              <w:rPr>
                <w:rFonts w:ascii="宋体" w:hAnsi="宋体" w:hint="eastAsia"/>
              </w:rPr>
              <w:t>）</w:t>
            </w:r>
          </w:p>
        </w:tc>
        <w:tc>
          <w:tcPr>
            <w:tcW w:w="992" w:type="dxa"/>
            <w:vAlign w:val="center"/>
          </w:tcPr>
          <w:p w:rsidR="00F56491" w:rsidRPr="00F96EBC" w:rsidRDefault="00F56491" w:rsidP="00405B3C">
            <w:pPr>
              <w:spacing w:line="240" w:lineRule="exact"/>
              <w:jc w:val="center"/>
              <w:rPr>
                <w:rFonts w:ascii="宋体" w:hAnsi="宋体"/>
              </w:rPr>
            </w:pPr>
            <w:r>
              <w:rPr>
                <w:rFonts w:ascii="宋体" w:hAnsi="宋体" w:hint="eastAsia"/>
              </w:rPr>
              <w:t>预估总价（元）</w:t>
            </w:r>
          </w:p>
        </w:tc>
        <w:tc>
          <w:tcPr>
            <w:tcW w:w="2410" w:type="dxa"/>
            <w:vAlign w:val="center"/>
          </w:tcPr>
          <w:p w:rsidR="00F56491" w:rsidRPr="00F96EBC" w:rsidRDefault="00F56491" w:rsidP="00405B3C">
            <w:pPr>
              <w:spacing w:line="240" w:lineRule="exact"/>
              <w:jc w:val="center"/>
              <w:rPr>
                <w:rFonts w:ascii="宋体" w:hAnsi="宋体"/>
              </w:rPr>
            </w:pPr>
            <w:r w:rsidRPr="00F96EBC">
              <w:rPr>
                <w:rFonts w:ascii="宋体" w:hAnsi="宋体" w:hint="eastAsia"/>
              </w:rPr>
              <w:t>其他要求</w:t>
            </w:r>
          </w:p>
        </w:tc>
      </w:tr>
      <w:tr w:rsidR="00F56491" w:rsidTr="00405B3C">
        <w:tc>
          <w:tcPr>
            <w:tcW w:w="959" w:type="dxa"/>
            <w:vMerge w:val="restart"/>
            <w:vAlign w:val="center"/>
          </w:tcPr>
          <w:p w:rsidR="00F56491" w:rsidRPr="00F96EBC" w:rsidRDefault="00F56491" w:rsidP="00405B3C">
            <w:pPr>
              <w:spacing w:line="360" w:lineRule="auto"/>
              <w:jc w:val="center"/>
              <w:rPr>
                <w:rFonts w:ascii="宋体" w:hAnsi="宋体"/>
              </w:rPr>
            </w:pPr>
            <w:r w:rsidRPr="00F96EBC">
              <w:rPr>
                <w:rFonts w:ascii="宋体" w:hAnsi="宋体" w:hint="eastAsia"/>
              </w:rPr>
              <w:t>子包</w:t>
            </w:r>
            <w:r>
              <w:rPr>
                <w:rFonts w:ascii="宋体" w:hAnsi="宋体" w:hint="eastAsia"/>
              </w:rPr>
              <w:t>一</w:t>
            </w:r>
            <w:r w:rsidRPr="00F96EBC">
              <w:rPr>
                <w:rFonts w:ascii="宋体" w:hAnsi="宋体" w:hint="eastAsia"/>
              </w:rPr>
              <w:t>（奉化）</w:t>
            </w:r>
          </w:p>
        </w:tc>
        <w:tc>
          <w:tcPr>
            <w:tcW w:w="709" w:type="dxa"/>
            <w:vAlign w:val="center"/>
          </w:tcPr>
          <w:p w:rsidR="00F56491" w:rsidRPr="00F96EBC" w:rsidRDefault="00F56491" w:rsidP="00405B3C">
            <w:pPr>
              <w:spacing w:line="360" w:lineRule="auto"/>
              <w:jc w:val="center"/>
              <w:rPr>
                <w:rFonts w:ascii="宋体" w:hAnsi="宋体"/>
              </w:rPr>
            </w:pPr>
            <w:r>
              <w:rPr>
                <w:rFonts w:ascii="宋体" w:hAnsi="宋体" w:hint="eastAsia"/>
              </w:rPr>
              <w:t>布帘</w:t>
            </w:r>
          </w:p>
        </w:tc>
        <w:tc>
          <w:tcPr>
            <w:tcW w:w="708" w:type="dxa"/>
            <w:vAlign w:val="center"/>
          </w:tcPr>
          <w:p w:rsidR="00F56491" w:rsidRPr="00F96EBC" w:rsidRDefault="00F56491" w:rsidP="00405B3C">
            <w:pPr>
              <w:spacing w:line="360" w:lineRule="auto"/>
              <w:jc w:val="center"/>
              <w:rPr>
                <w:rFonts w:ascii="宋体" w:hAnsi="宋体"/>
              </w:rPr>
            </w:pPr>
            <w:r>
              <w:rPr>
                <w:rFonts w:ascii="宋体" w:hAnsi="宋体" w:hint="eastAsia"/>
              </w:rPr>
              <w:t>单层</w:t>
            </w:r>
          </w:p>
        </w:tc>
        <w:tc>
          <w:tcPr>
            <w:tcW w:w="2552" w:type="dxa"/>
            <w:vAlign w:val="center"/>
          </w:tcPr>
          <w:p w:rsidR="00F56491" w:rsidRPr="00AB23D8" w:rsidRDefault="00F56491" w:rsidP="00405B3C">
            <w:pPr>
              <w:spacing w:line="240" w:lineRule="exact"/>
              <w:jc w:val="left"/>
            </w:pPr>
            <w:r w:rsidRPr="00AB23D8">
              <w:rPr>
                <w:rFonts w:hint="eastAsia"/>
              </w:rPr>
              <w:t>基本材质：</w:t>
            </w:r>
            <w:r w:rsidRPr="00AB23D8">
              <w:rPr>
                <w:rFonts w:hint="eastAsia"/>
              </w:rPr>
              <w:t>70%polyester</w:t>
            </w:r>
            <w:r w:rsidRPr="00AB23D8">
              <w:rPr>
                <w:rFonts w:hint="eastAsia"/>
              </w:rPr>
              <w:t>，</w:t>
            </w:r>
            <w:r w:rsidRPr="00AB23D8">
              <w:rPr>
                <w:rFonts w:hint="eastAsia"/>
              </w:rPr>
              <w:t>30%cotton</w:t>
            </w:r>
            <w:r w:rsidRPr="00AB23D8">
              <w:rPr>
                <w:rFonts w:hint="eastAsia"/>
              </w:rPr>
              <w:t>；</w:t>
            </w:r>
          </w:p>
          <w:p w:rsidR="00F56491" w:rsidRPr="00AB23D8" w:rsidRDefault="00F56491" w:rsidP="00405B3C">
            <w:pPr>
              <w:spacing w:line="240" w:lineRule="exact"/>
              <w:jc w:val="left"/>
            </w:pPr>
            <w:r w:rsidRPr="00AB23D8">
              <w:rPr>
                <w:rFonts w:hint="eastAsia"/>
              </w:rPr>
              <w:t>克重</w:t>
            </w:r>
            <w:r>
              <w:rPr>
                <w:rFonts w:hint="eastAsia"/>
              </w:rPr>
              <w:t>1600g/m</w:t>
            </w:r>
            <w:r w:rsidRPr="00AB23D8">
              <w:rPr>
                <w:rFonts w:hint="eastAsia"/>
              </w:rPr>
              <w:t>；</w:t>
            </w:r>
          </w:p>
          <w:p w:rsidR="00F56491" w:rsidRPr="00AB23D8" w:rsidRDefault="00F56491" w:rsidP="00405B3C">
            <w:pPr>
              <w:spacing w:line="240" w:lineRule="exact"/>
              <w:jc w:val="left"/>
            </w:pPr>
            <w:r w:rsidRPr="00AB23D8">
              <w:rPr>
                <w:rFonts w:hint="eastAsia"/>
              </w:rPr>
              <w:t>门幅：</w:t>
            </w:r>
            <w:r w:rsidRPr="00AB23D8">
              <w:rPr>
                <w:rFonts w:hint="eastAsia"/>
              </w:rPr>
              <w:t>2.8</w:t>
            </w:r>
            <w:r w:rsidRPr="00AB23D8">
              <w:rPr>
                <w:rFonts w:hint="eastAsia"/>
              </w:rPr>
              <w:t>米；</w:t>
            </w:r>
          </w:p>
          <w:p w:rsidR="00F56491" w:rsidRDefault="00F56491" w:rsidP="00405B3C">
            <w:pPr>
              <w:spacing w:line="240" w:lineRule="exact"/>
              <w:jc w:val="left"/>
              <w:rPr>
                <w:rFonts w:ascii="宋体" w:hAnsi="宋体"/>
                <w:sz w:val="24"/>
              </w:rPr>
            </w:pPr>
          </w:p>
        </w:tc>
        <w:tc>
          <w:tcPr>
            <w:tcW w:w="850" w:type="dxa"/>
            <w:vAlign w:val="center"/>
          </w:tcPr>
          <w:p w:rsidR="00F56491" w:rsidRPr="00705EA5" w:rsidRDefault="00F56491" w:rsidP="00405B3C">
            <w:pPr>
              <w:spacing w:line="360" w:lineRule="auto"/>
              <w:jc w:val="center"/>
              <w:rPr>
                <w:rFonts w:ascii="宋体" w:hAnsi="宋体"/>
              </w:rPr>
            </w:pPr>
            <w:r>
              <w:rPr>
                <w:rFonts w:ascii="宋体" w:hAnsi="宋体" w:hint="eastAsia"/>
              </w:rPr>
              <w:t>190</w:t>
            </w:r>
            <w:r w:rsidRPr="00705EA5">
              <w:rPr>
                <w:rFonts w:ascii="宋体" w:hAnsi="宋体" w:hint="eastAsia"/>
              </w:rPr>
              <w:t>米</w:t>
            </w:r>
          </w:p>
        </w:tc>
        <w:tc>
          <w:tcPr>
            <w:tcW w:w="993" w:type="dxa"/>
            <w:vAlign w:val="center"/>
          </w:tcPr>
          <w:p w:rsidR="00F56491" w:rsidRPr="00705EA5" w:rsidRDefault="00F56491" w:rsidP="00405B3C">
            <w:pPr>
              <w:spacing w:line="360" w:lineRule="auto"/>
              <w:jc w:val="center"/>
              <w:rPr>
                <w:rFonts w:ascii="宋体" w:hAnsi="宋体"/>
              </w:rPr>
            </w:pPr>
            <w:r>
              <w:rPr>
                <w:rFonts w:ascii="宋体" w:hAnsi="宋体" w:hint="eastAsia"/>
              </w:rPr>
              <w:t>79</w:t>
            </w:r>
          </w:p>
        </w:tc>
        <w:tc>
          <w:tcPr>
            <w:tcW w:w="992" w:type="dxa"/>
            <w:vAlign w:val="center"/>
          </w:tcPr>
          <w:p w:rsidR="00F56491" w:rsidRPr="00705EA5" w:rsidRDefault="00F56491" w:rsidP="00405B3C">
            <w:pPr>
              <w:spacing w:line="360" w:lineRule="auto"/>
              <w:jc w:val="center"/>
              <w:rPr>
                <w:rFonts w:ascii="宋体" w:hAnsi="宋体"/>
              </w:rPr>
            </w:pPr>
            <w:r>
              <w:rPr>
                <w:rFonts w:ascii="宋体" w:hAnsi="宋体" w:hint="eastAsia"/>
              </w:rPr>
              <w:t>15010</w:t>
            </w:r>
          </w:p>
        </w:tc>
        <w:tc>
          <w:tcPr>
            <w:tcW w:w="2410" w:type="dxa"/>
            <w:vAlign w:val="center"/>
          </w:tcPr>
          <w:p w:rsidR="00F56491" w:rsidRPr="00AB23D8" w:rsidRDefault="00F56491" w:rsidP="00405B3C">
            <w:pPr>
              <w:spacing w:line="240" w:lineRule="exact"/>
              <w:jc w:val="left"/>
            </w:pPr>
            <w:r w:rsidRPr="00AB23D8">
              <w:rPr>
                <w:rFonts w:hint="eastAsia"/>
              </w:rPr>
              <w:t>控制价含轨道及辅材等相关配件。</w:t>
            </w:r>
          </w:p>
          <w:p w:rsidR="00F56491" w:rsidRPr="00AB23D8" w:rsidRDefault="00F56491" w:rsidP="00405B3C">
            <w:pPr>
              <w:spacing w:line="240" w:lineRule="exact"/>
              <w:jc w:val="left"/>
            </w:pPr>
            <w:r w:rsidRPr="00AB23D8">
              <w:rPr>
                <w:rFonts w:hint="eastAsia"/>
              </w:rPr>
              <w:t>轨道参数要求：</w:t>
            </w:r>
          </w:p>
          <w:p w:rsidR="00F56491" w:rsidRPr="00AB23D8" w:rsidRDefault="00F56491" w:rsidP="00405B3C">
            <w:pPr>
              <w:spacing w:line="240" w:lineRule="exact"/>
              <w:jc w:val="left"/>
            </w:pPr>
            <w:r w:rsidRPr="00AB23D8">
              <w:rPr>
                <w:rFonts w:hint="eastAsia"/>
              </w:rPr>
              <w:t>基本材质：</w:t>
            </w:r>
            <w:r w:rsidRPr="00AB23D8">
              <w:rPr>
                <w:rFonts w:hint="eastAsia"/>
              </w:rPr>
              <w:t>80%</w:t>
            </w:r>
            <w:r w:rsidRPr="00AB23D8">
              <w:rPr>
                <w:rFonts w:hint="eastAsia"/>
              </w:rPr>
              <w:t>铝合金；</w:t>
            </w:r>
          </w:p>
          <w:p w:rsidR="00F56491" w:rsidRPr="00AB23D8" w:rsidRDefault="00F56491" w:rsidP="00405B3C">
            <w:pPr>
              <w:spacing w:line="240" w:lineRule="exact"/>
              <w:jc w:val="left"/>
            </w:pPr>
            <w:r w:rsidRPr="00AB23D8">
              <w:rPr>
                <w:rFonts w:hint="eastAsia"/>
              </w:rPr>
              <w:t>尺寸：</w:t>
            </w:r>
            <w:r w:rsidRPr="00AB23D8">
              <w:rPr>
                <w:rFonts w:hint="eastAsia"/>
              </w:rPr>
              <w:t>20mm</w:t>
            </w:r>
            <w:r w:rsidRPr="00AB23D8">
              <w:t>×</w:t>
            </w:r>
            <w:r w:rsidRPr="00AB23D8">
              <w:rPr>
                <w:rFonts w:hint="eastAsia"/>
              </w:rPr>
              <w:t>20mm</w:t>
            </w:r>
            <w:r w:rsidRPr="00AB23D8">
              <w:rPr>
                <w:rFonts w:hint="eastAsia"/>
              </w:rPr>
              <w:t>；</w:t>
            </w:r>
          </w:p>
          <w:p w:rsidR="00F56491" w:rsidRDefault="00F56491" w:rsidP="00405B3C">
            <w:pPr>
              <w:spacing w:line="240" w:lineRule="exact"/>
              <w:jc w:val="center"/>
              <w:rPr>
                <w:rFonts w:ascii="宋体" w:hAnsi="宋体"/>
                <w:sz w:val="24"/>
              </w:rPr>
            </w:pPr>
            <w:r w:rsidRPr="00AB23D8">
              <w:rPr>
                <w:rFonts w:hint="eastAsia"/>
              </w:rPr>
              <w:t>壁厚：</w:t>
            </w:r>
            <w:r w:rsidRPr="00AB23D8">
              <w:rPr>
                <w:rFonts w:hint="eastAsia"/>
              </w:rPr>
              <w:t>1.0mm</w:t>
            </w:r>
          </w:p>
        </w:tc>
      </w:tr>
      <w:tr w:rsidR="00F56491" w:rsidTr="00405B3C">
        <w:tc>
          <w:tcPr>
            <w:tcW w:w="959" w:type="dxa"/>
            <w:vMerge/>
            <w:vAlign w:val="center"/>
          </w:tcPr>
          <w:p w:rsidR="00F56491" w:rsidRPr="00F96EBC" w:rsidRDefault="00F56491" w:rsidP="00405B3C">
            <w:pPr>
              <w:spacing w:line="360" w:lineRule="auto"/>
              <w:jc w:val="center"/>
              <w:rPr>
                <w:rFonts w:ascii="宋体" w:hAnsi="宋体"/>
              </w:rPr>
            </w:pPr>
          </w:p>
        </w:tc>
        <w:tc>
          <w:tcPr>
            <w:tcW w:w="5812" w:type="dxa"/>
            <w:gridSpan w:val="5"/>
            <w:vAlign w:val="center"/>
          </w:tcPr>
          <w:p w:rsidR="00F56491" w:rsidRPr="00705EA5" w:rsidRDefault="00F56491" w:rsidP="00405B3C">
            <w:pPr>
              <w:spacing w:line="360" w:lineRule="auto"/>
              <w:jc w:val="center"/>
              <w:rPr>
                <w:rFonts w:ascii="宋体" w:hAnsi="宋体"/>
              </w:rPr>
            </w:pPr>
            <w:r w:rsidRPr="00705EA5">
              <w:rPr>
                <w:rFonts w:ascii="宋体" w:hAnsi="宋体" w:hint="eastAsia"/>
              </w:rPr>
              <w:t>小计</w:t>
            </w:r>
          </w:p>
        </w:tc>
        <w:tc>
          <w:tcPr>
            <w:tcW w:w="992" w:type="dxa"/>
            <w:vAlign w:val="center"/>
          </w:tcPr>
          <w:p w:rsidR="00F56491" w:rsidRPr="00705EA5" w:rsidRDefault="00F56491" w:rsidP="00405B3C">
            <w:pPr>
              <w:spacing w:line="360" w:lineRule="auto"/>
              <w:jc w:val="center"/>
              <w:rPr>
                <w:rFonts w:ascii="宋体" w:hAnsi="宋体"/>
              </w:rPr>
            </w:pPr>
            <w:r>
              <w:rPr>
                <w:rFonts w:ascii="宋体" w:hAnsi="宋体" w:hint="eastAsia"/>
              </w:rPr>
              <w:t>15010</w:t>
            </w:r>
          </w:p>
        </w:tc>
        <w:tc>
          <w:tcPr>
            <w:tcW w:w="2410" w:type="dxa"/>
            <w:vAlign w:val="center"/>
          </w:tcPr>
          <w:p w:rsidR="00F56491" w:rsidRPr="00AB23D8" w:rsidRDefault="00F56491" w:rsidP="00405B3C">
            <w:pPr>
              <w:spacing w:line="240" w:lineRule="exact"/>
              <w:jc w:val="left"/>
            </w:pPr>
          </w:p>
        </w:tc>
      </w:tr>
      <w:tr w:rsidR="00F56491" w:rsidTr="00405B3C">
        <w:tc>
          <w:tcPr>
            <w:tcW w:w="959" w:type="dxa"/>
            <w:vMerge w:val="restart"/>
            <w:vAlign w:val="center"/>
          </w:tcPr>
          <w:p w:rsidR="00F56491" w:rsidRDefault="00F56491" w:rsidP="00405B3C">
            <w:pPr>
              <w:spacing w:line="360" w:lineRule="auto"/>
              <w:jc w:val="center"/>
              <w:rPr>
                <w:rFonts w:ascii="宋体" w:hAnsi="宋体"/>
              </w:rPr>
            </w:pPr>
          </w:p>
          <w:p w:rsidR="00F56491" w:rsidRPr="00F96EBC" w:rsidRDefault="00F56491" w:rsidP="00405B3C">
            <w:pPr>
              <w:spacing w:line="360" w:lineRule="auto"/>
              <w:jc w:val="center"/>
              <w:rPr>
                <w:rFonts w:ascii="宋体" w:hAnsi="宋体"/>
              </w:rPr>
            </w:pPr>
            <w:r w:rsidRPr="00F96EBC">
              <w:rPr>
                <w:rFonts w:ascii="宋体" w:hAnsi="宋体" w:hint="eastAsia"/>
              </w:rPr>
              <w:t>子包</w:t>
            </w:r>
            <w:r>
              <w:rPr>
                <w:rFonts w:ascii="宋体" w:hAnsi="宋体" w:hint="eastAsia"/>
              </w:rPr>
              <w:t>二</w:t>
            </w:r>
            <w:r w:rsidRPr="00F96EBC">
              <w:rPr>
                <w:rFonts w:ascii="宋体" w:hAnsi="宋体" w:hint="eastAsia"/>
              </w:rPr>
              <w:t>（宁海）</w:t>
            </w:r>
          </w:p>
        </w:tc>
        <w:tc>
          <w:tcPr>
            <w:tcW w:w="709" w:type="dxa"/>
            <w:vAlign w:val="center"/>
          </w:tcPr>
          <w:p w:rsidR="00F56491" w:rsidRPr="00F96EBC" w:rsidRDefault="00F56491" w:rsidP="00405B3C">
            <w:pPr>
              <w:spacing w:line="360" w:lineRule="auto"/>
              <w:jc w:val="center"/>
              <w:rPr>
                <w:rFonts w:ascii="宋体" w:hAnsi="宋体"/>
              </w:rPr>
            </w:pPr>
            <w:r>
              <w:rPr>
                <w:rFonts w:ascii="宋体" w:hAnsi="宋体" w:hint="eastAsia"/>
              </w:rPr>
              <w:t>卷帘</w:t>
            </w:r>
          </w:p>
        </w:tc>
        <w:tc>
          <w:tcPr>
            <w:tcW w:w="708" w:type="dxa"/>
            <w:vAlign w:val="center"/>
          </w:tcPr>
          <w:p w:rsidR="00F56491" w:rsidRPr="00F96EBC" w:rsidRDefault="00F56491" w:rsidP="00405B3C">
            <w:pPr>
              <w:spacing w:line="360" w:lineRule="auto"/>
              <w:jc w:val="center"/>
              <w:rPr>
                <w:rFonts w:ascii="宋体" w:hAnsi="宋体"/>
              </w:rPr>
            </w:pPr>
            <w:r>
              <w:rPr>
                <w:rFonts w:ascii="宋体" w:hAnsi="宋体" w:hint="eastAsia"/>
              </w:rPr>
              <w:t>单层</w:t>
            </w:r>
          </w:p>
        </w:tc>
        <w:tc>
          <w:tcPr>
            <w:tcW w:w="2552" w:type="dxa"/>
            <w:vAlign w:val="center"/>
          </w:tcPr>
          <w:p w:rsidR="00F56491" w:rsidRDefault="00F56491" w:rsidP="00405B3C">
            <w:pPr>
              <w:spacing w:line="240" w:lineRule="exact"/>
            </w:pPr>
            <w:r>
              <w:rPr>
                <w:rFonts w:ascii="宋体" w:hAnsi="宋体" w:hint="eastAsia"/>
              </w:rPr>
              <w:t>布：遮光加厚</w:t>
            </w:r>
            <w:r>
              <w:rPr>
                <w:rFonts w:cs="Calibri" w:hint="eastAsia"/>
              </w:rPr>
              <w:t>,</w:t>
            </w:r>
            <w:r>
              <w:rPr>
                <w:rFonts w:ascii="宋体" w:hAnsi="宋体" w:hint="eastAsia"/>
              </w:rPr>
              <w:t>防紫外线、阻燃阳光面料</w:t>
            </w:r>
          </w:p>
          <w:p w:rsidR="00F56491" w:rsidRDefault="00F56491" w:rsidP="00405B3C">
            <w:pPr>
              <w:spacing w:line="240" w:lineRule="exact"/>
            </w:pPr>
            <w:r>
              <w:rPr>
                <w:rFonts w:ascii="宋体" w:hAnsi="宋体" w:hint="eastAsia"/>
              </w:rPr>
              <w:t>上管：</w:t>
            </w:r>
            <w:r>
              <w:rPr>
                <w:rFonts w:cs="Calibri" w:hint="eastAsia"/>
              </w:rPr>
              <w:t>38mm</w:t>
            </w:r>
            <w:r>
              <w:rPr>
                <w:rFonts w:hint="eastAsia"/>
              </w:rPr>
              <w:t xml:space="preserve">    </w:t>
            </w:r>
            <w:r>
              <w:rPr>
                <w:rFonts w:ascii="宋体" w:hAnsi="宋体" w:hint="eastAsia"/>
              </w:rPr>
              <w:t>铝合金杆</w:t>
            </w:r>
            <w:r>
              <w:rPr>
                <w:rFonts w:hint="eastAsia"/>
              </w:rPr>
              <w:t xml:space="preserve">  </w:t>
            </w:r>
            <w:r>
              <w:rPr>
                <w:rFonts w:ascii="宋体" w:hAnsi="宋体" w:hint="eastAsia"/>
              </w:rPr>
              <w:t>壁厚</w:t>
            </w:r>
            <w:r>
              <w:rPr>
                <w:rFonts w:cs="Calibri" w:hint="eastAsia"/>
              </w:rPr>
              <w:t>0.8mm</w:t>
            </w:r>
          </w:p>
          <w:p w:rsidR="00F56491" w:rsidRDefault="00F56491" w:rsidP="00405B3C">
            <w:pPr>
              <w:spacing w:line="240" w:lineRule="exact"/>
            </w:pPr>
            <w:r>
              <w:rPr>
                <w:rFonts w:ascii="宋体" w:hAnsi="宋体" w:hint="eastAsia"/>
              </w:rPr>
              <w:t>下杆：壁厚</w:t>
            </w:r>
            <w:r>
              <w:rPr>
                <w:rFonts w:cs="Calibri" w:hint="eastAsia"/>
              </w:rPr>
              <w:t>0.8mm</w:t>
            </w:r>
            <w:r>
              <w:rPr>
                <w:rFonts w:hint="eastAsia"/>
              </w:rPr>
              <w:t xml:space="preserve">   </w:t>
            </w:r>
            <w:r>
              <w:rPr>
                <w:rFonts w:ascii="宋体" w:hAnsi="宋体" w:hint="eastAsia"/>
              </w:rPr>
              <w:t>扁铝合金下杆</w:t>
            </w:r>
          </w:p>
          <w:p w:rsidR="00F56491" w:rsidRPr="00554088" w:rsidRDefault="00F56491" w:rsidP="00405B3C">
            <w:pPr>
              <w:spacing w:line="240" w:lineRule="exact"/>
            </w:pPr>
            <w:r>
              <w:rPr>
                <w:rFonts w:ascii="宋体" w:hAnsi="宋体" w:hint="eastAsia"/>
              </w:rPr>
              <w:t>拉姆斯头子、拉珠配件</w:t>
            </w:r>
          </w:p>
        </w:tc>
        <w:tc>
          <w:tcPr>
            <w:tcW w:w="850" w:type="dxa"/>
            <w:vAlign w:val="center"/>
          </w:tcPr>
          <w:p w:rsidR="00F56491" w:rsidRPr="00705EA5" w:rsidRDefault="00F56491" w:rsidP="00405B3C">
            <w:pPr>
              <w:spacing w:line="360" w:lineRule="auto"/>
              <w:jc w:val="center"/>
              <w:rPr>
                <w:rFonts w:ascii="宋体" w:hAnsi="宋体"/>
              </w:rPr>
            </w:pPr>
            <w:r w:rsidRPr="00705EA5">
              <w:rPr>
                <w:rFonts w:ascii="宋体" w:hAnsi="宋体" w:hint="eastAsia"/>
              </w:rPr>
              <w:t>1</w:t>
            </w:r>
            <w:r>
              <w:rPr>
                <w:rFonts w:ascii="宋体" w:hAnsi="宋体" w:hint="eastAsia"/>
              </w:rPr>
              <w:t>25</w:t>
            </w:r>
            <w:r w:rsidRPr="00705EA5">
              <w:rPr>
                <w:rFonts w:ascii="宋体" w:hAnsi="宋体" w:hint="eastAsia"/>
              </w:rPr>
              <w:t>平方米</w:t>
            </w:r>
          </w:p>
        </w:tc>
        <w:tc>
          <w:tcPr>
            <w:tcW w:w="993" w:type="dxa"/>
            <w:vAlign w:val="center"/>
          </w:tcPr>
          <w:p w:rsidR="00F56491" w:rsidRPr="00705EA5" w:rsidRDefault="00F56491" w:rsidP="00405B3C">
            <w:pPr>
              <w:spacing w:line="360" w:lineRule="auto"/>
              <w:jc w:val="center"/>
              <w:rPr>
                <w:rFonts w:ascii="宋体" w:hAnsi="宋体"/>
              </w:rPr>
            </w:pPr>
            <w:r>
              <w:rPr>
                <w:rFonts w:ascii="宋体" w:hAnsi="宋体" w:hint="eastAsia"/>
              </w:rPr>
              <w:t>75</w:t>
            </w:r>
          </w:p>
        </w:tc>
        <w:tc>
          <w:tcPr>
            <w:tcW w:w="992" w:type="dxa"/>
            <w:vAlign w:val="center"/>
          </w:tcPr>
          <w:p w:rsidR="00F56491" w:rsidRPr="00705EA5" w:rsidRDefault="00F56491" w:rsidP="00405B3C">
            <w:pPr>
              <w:spacing w:line="360" w:lineRule="auto"/>
              <w:jc w:val="center"/>
              <w:rPr>
                <w:rFonts w:ascii="宋体" w:hAnsi="宋体"/>
              </w:rPr>
            </w:pPr>
            <w:r>
              <w:rPr>
                <w:rFonts w:ascii="宋体" w:hAnsi="宋体" w:hint="eastAsia"/>
              </w:rPr>
              <w:t>9375</w:t>
            </w:r>
          </w:p>
        </w:tc>
        <w:tc>
          <w:tcPr>
            <w:tcW w:w="2410" w:type="dxa"/>
            <w:vAlign w:val="center"/>
          </w:tcPr>
          <w:p w:rsidR="00F56491" w:rsidRDefault="00F56491" w:rsidP="00405B3C">
            <w:pPr>
              <w:spacing w:line="240" w:lineRule="exact"/>
              <w:jc w:val="left"/>
            </w:pPr>
            <w:r>
              <w:rPr>
                <w:rFonts w:ascii="宋体" w:hAnsi="宋体" w:hint="eastAsia"/>
              </w:rPr>
              <w:t>控制价含轨道及辅材等相关配件。</w:t>
            </w:r>
          </w:p>
          <w:p w:rsidR="00F56491" w:rsidRDefault="00F56491" w:rsidP="00405B3C">
            <w:pPr>
              <w:spacing w:line="240" w:lineRule="exact"/>
              <w:jc w:val="left"/>
            </w:pPr>
            <w:r>
              <w:rPr>
                <w:rFonts w:ascii="宋体" w:hAnsi="宋体" w:hint="eastAsia"/>
              </w:rPr>
              <w:t>轨道参数要求：</w:t>
            </w:r>
          </w:p>
          <w:p w:rsidR="00F56491" w:rsidRDefault="00F56491" w:rsidP="00405B3C">
            <w:pPr>
              <w:numPr>
                <w:ilvl w:val="0"/>
                <w:numId w:val="3"/>
              </w:numPr>
              <w:spacing w:line="240" w:lineRule="exact"/>
              <w:jc w:val="left"/>
            </w:pPr>
            <w:r>
              <w:rPr>
                <w:rFonts w:ascii="宋体" w:hAnsi="宋体" w:hint="eastAsia"/>
              </w:rPr>
              <w:t>基本材质：</w:t>
            </w:r>
            <w:r>
              <w:rPr>
                <w:rFonts w:cs="Calibri" w:hint="eastAsia"/>
              </w:rPr>
              <w:t>100%</w:t>
            </w:r>
            <w:r>
              <w:rPr>
                <w:rFonts w:ascii="宋体" w:hAnsi="宋体" w:hint="eastAsia"/>
              </w:rPr>
              <w:t>铝合金；</w:t>
            </w:r>
          </w:p>
          <w:p w:rsidR="00F56491" w:rsidRDefault="00F56491" w:rsidP="00405B3C">
            <w:pPr>
              <w:numPr>
                <w:ilvl w:val="0"/>
                <w:numId w:val="3"/>
              </w:numPr>
              <w:spacing w:line="240" w:lineRule="exact"/>
              <w:jc w:val="left"/>
            </w:pPr>
            <w:r>
              <w:rPr>
                <w:rFonts w:ascii="宋体" w:hAnsi="宋体" w:hint="eastAsia"/>
              </w:rPr>
              <w:t>尺寸：</w:t>
            </w:r>
            <w:r>
              <w:rPr>
                <w:rFonts w:cs="Calibri" w:hint="eastAsia"/>
              </w:rPr>
              <w:t>38mm</w:t>
            </w:r>
            <w:r>
              <w:rPr>
                <w:rFonts w:ascii="Arial" w:hAnsi="Arial"/>
              </w:rPr>
              <w:t>×</w:t>
            </w:r>
            <w:r>
              <w:rPr>
                <w:rFonts w:cs="Calibri" w:hint="eastAsia"/>
              </w:rPr>
              <w:t>38mm</w:t>
            </w:r>
            <w:r>
              <w:rPr>
                <w:rFonts w:ascii="宋体" w:hAnsi="宋体" w:cs="Calibri" w:hint="eastAsia"/>
              </w:rPr>
              <w:t>；</w:t>
            </w:r>
          </w:p>
          <w:p w:rsidR="00F56491" w:rsidRPr="00554088" w:rsidRDefault="00F56491" w:rsidP="00405B3C">
            <w:pPr>
              <w:numPr>
                <w:ilvl w:val="0"/>
                <w:numId w:val="3"/>
              </w:numPr>
              <w:spacing w:line="240" w:lineRule="exact"/>
              <w:jc w:val="left"/>
            </w:pPr>
            <w:r>
              <w:rPr>
                <w:rFonts w:ascii="宋体" w:hAnsi="宋体" w:cs="Calibri" w:hint="eastAsia"/>
              </w:rPr>
              <w:t>壁厚：</w:t>
            </w:r>
            <w:r>
              <w:rPr>
                <w:rFonts w:cs="Calibri" w:hint="eastAsia"/>
              </w:rPr>
              <w:t>0.</w:t>
            </w:r>
            <w:r>
              <w:rPr>
                <w:rFonts w:cs="Calibri"/>
              </w:rPr>
              <w:t>8</w:t>
            </w:r>
            <w:r>
              <w:rPr>
                <w:rFonts w:cs="Calibri" w:hint="eastAsia"/>
              </w:rPr>
              <w:t>mm</w:t>
            </w:r>
          </w:p>
        </w:tc>
      </w:tr>
      <w:tr w:rsidR="00F56491" w:rsidTr="00405B3C">
        <w:tc>
          <w:tcPr>
            <w:tcW w:w="959" w:type="dxa"/>
            <w:vMerge/>
            <w:vAlign w:val="center"/>
          </w:tcPr>
          <w:p w:rsidR="00F56491" w:rsidRPr="00F96EBC" w:rsidRDefault="00F56491" w:rsidP="00405B3C">
            <w:pPr>
              <w:spacing w:line="360" w:lineRule="auto"/>
              <w:jc w:val="center"/>
              <w:rPr>
                <w:rFonts w:ascii="宋体" w:hAnsi="宋体"/>
              </w:rPr>
            </w:pPr>
          </w:p>
        </w:tc>
        <w:tc>
          <w:tcPr>
            <w:tcW w:w="5812" w:type="dxa"/>
            <w:gridSpan w:val="5"/>
            <w:vAlign w:val="center"/>
          </w:tcPr>
          <w:p w:rsidR="00F56491" w:rsidRPr="00705EA5" w:rsidRDefault="00F56491" w:rsidP="00405B3C">
            <w:pPr>
              <w:spacing w:line="360" w:lineRule="auto"/>
              <w:jc w:val="center"/>
              <w:rPr>
                <w:rFonts w:ascii="宋体" w:hAnsi="宋体"/>
              </w:rPr>
            </w:pPr>
            <w:r w:rsidRPr="00705EA5">
              <w:rPr>
                <w:rFonts w:ascii="宋体" w:hAnsi="宋体" w:hint="eastAsia"/>
              </w:rPr>
              <w:t>小计</w:t>
            </w:r>
          </w:p>
        </w:tc>
        <w:tc>
          <w:tcPr>
            <w:tcW w:w="992" w:type="dxa"/>
            <w:vAlign w:val="center"/>
          </w:tcPr>
          <w:p w:rsidR="00F56491" w:rsidRPr="00705EA5" w:rsidRDefault="00F56491" w:rsidP="00405B3C">
            <w:pPr>
              <w:spacing w:line="360" w:lineRule="auto"/>
              <w:jc w:val="center"/>
              <w:rPr>
                <w:rFonts w:ascii="宋体" w:hAnsi="宋体"/>
              </w:rPr>
            </w:pPr>
            <w:r>
              <w:rPr>
                <w:rFonts w:ascii="宋体" w:hAnsi="宋体" w:hint="eastAsia"/>
              </w:rPr>
              <w:t>9375</w:t>
            </w:r>
          </w:p>
        </w:tc>
        <w:tc>
          <w:tcPr>
            <w:tcW w:w="2410" w:type="dxa"/>
            <w:vAlign w:val="center"/>
          </w:tcPr>
          <w:p w:rsidR="00F56491" w:rsidRDefault="00F56491" w:rsidP="00405B3C">
            <w:pPr>
              <w:spacing w:line="240" w:lineRule="exact"/>
              <w:jc w:val="left"/>
              <w:rPr>
                <w:rFonts w:ascii="宋体" w:hAnsi="宋体"/>
              </w:rPr>
            </w:pPr>
          </w:p>
        </w:tc>
      </w:tr>
    </w:tbl>
    <w:p w:rsidR="00705EA5" w:rsidRDefault="00705EA5" w:rsidP="00765DCD">
      <w:pPr>
        <w:spacing w:line="360" w:lineRule="auto"/>
        <w:ind w:rightChars="-10" w:right="-21"/>
        <w:outlineLvl w:val="1"/>
        <w:rPr>
          <w:rFonts w:ascii="宋体" w:hAnsi="宋体" w:cs="宋体"/>
          <w:sz w:val="24"/>
          <w:u w:val="single"/>
        </w:rPr>
      </w:pPr>
    </w:p>
    <w:p w:rsidR="00C05A8D" w:rsidRDefault="00D61CCC" w:rsidP="00A63323">
      <w:pPr>
        <w:spacing w:line="360" w:lineRule="auto"/>
        <w:ind w:rightChars="-10" w:right="-21"/>
        <w:outlineLvl w:val="1"/>
        <w:rPr>
          <w:rFonts w:ascii="宋体" w:hAnsi="宋体" w:cs="宋体"/>
          <w:b/>
          <w:bCs/>
          <w:sz w:val="24"/>
          <w:u w:val="single"/>
        </w:rPr>
      </w:pPr>
      <w:r>
        <w:rPr>
          <w:rFonts w:ascii="宋体" w:hAnsi="宋体" w:cs="宋体" w:hint="eastAsia"/>
          <w:b/>
          <w:bCs/>
          <w:sz w:val="24"/>
          <w:u w:val="single"/>
        </w:rPr>
        <w:t>三. 技术和履约要求</w:t>
      </w:r>
      <w:bookmarkEnd w:id="50"/>
      <w:bookmarkEnd w:id="51"/>
      <w:bookmarkEnd w:id="52"/>
      <w:bookmarkEnd w:id="53"/>
      <w:bookmarkEnd w:id="54"/>
      <w:bookmarkEnd w:id="55"/>
    </w:p>
    <w:p w:rsidR="000810D5" w:rsidRDefault="000810D5" w:rsidP="00E7787F">
      <w:pPr>
        <w:pStyle w:val="a6"/>
        <w:spacing w:line="360" w:lineRule="auto"/>
        <w:rPr>
          <w:rFonts w:asciiTheme="majorEastAsia" w:eastAsiaTheme="majorEastAsia" w:hAnsiTheme="majorEastAsia" w:cs="宋体"/>
          <w:kern w:val="0"/>
          <w:sz w:val="24"/>
        </w:rPr>
      </w:pPr>
      <w:bookmarkStart w:id="56" w:name="_Toc486344782"/>
      <w:bookmarkStart w:id="57" w:name="_Toc4423639"/>
      <w:bookmarkStart w:id="58" w:name="_Toc19242"/>
      <w:bookmarkStart w:id="59" w:name="_Toc2841"/>
      <w:bookmarkStart w:id="60" w:name="_Toc15355"/>
      <w:bookmarkStart w:id="61" w:name="_Toc21179"/>
      <w:bookmarkStart w:id="62" w:name="_Toc4756"/>
      <w:bookmarkStart w:id="63" w:name="_Toc12860"/>
      <w:r>
        <w:rPr>
          <w:rFonts w:asciiTheme="majorEastAsia" w:eastAsiaTheme="majorEastAsia" w:hAnsiTheme="majorEastAsia" w:cs="宋体" w:hint="eastAsia"/>
          <w:kern w:val="0"/>
          <w:sz w:val="24"/>
        </w:rPr>
        <w:t>1、</w:t>
      </w:r>
      <w:r w:rsidR="0036137E">
        <w:rPr>
          <w:rFonts w:asciiTheme="majorEastAsia" w:eastAsiaTheme="majorEastAsia" w:hAnsiTheme="majorEastAsia" w:cs="宋体" w:hint="eastAsia"/>
          <w:kern w:val="0"/>
          <w:sz w:val="24"/>
        </w:rPr>
        <w:t>免费提供窗帘安装过程中原有轨道的拆除服务。</w:t>
      </w:r>
    </w:p>
    <w:p w:rsidR="00317264" w:rsidRPr="00AB23D8" w:rsidRDefault="000810D5" w:rsidP="00E7787F">
      <w:pPr>
        <w:pStyle w:val="a6"/>
        <w:spacing w:line="360" w:lineRule="auto"/>
        <w:rPr>
          <w:rFonts w:asciiTheme="majorEastAsia" w:eastAsiaTheme="majorEastAsia" w:hAnsiTheme="majorEastAsia" w:cs="宋体"/>
          <w:kern w:val="0"/>
          <w:sz w:val="24"/>
        </w:rPr>
      </w:pPr>
      <w:r>
        <w:rPr>
          <w:rFonts w:asciiTheme="majorEastAsia" w:eastAsiaTheme="majorEastAsia" w:hAnsiTheme="majorEastAsia" w:cs="宋体" w:hint="eastAsia"/>
          <w:kern w:val="0"/>
          <w:sz w:val="24"/>
        </w:rPr>
        <w:t>2、</w:t>
      </w:r>
      <w:r w:rsidR="004C2354" w:rsidRPr="00AB23D8">
        <w:rPr>
          <w:rFonts w:asciiTheme="majorEastAsia" w:eastAsiaTheme="majorEastAsia" w:hAnsiTheme="majorEastAsia" w:cs="宋体" w:hint="eastAsia"/>
          <w:kern w:val="0"/>
          <w:sz w:val="24"/>
        </w:rPr>
        <w:t>交货时间：甲方正式通知起</w:t>
      </w:r>
      <w:r w:rsidR="004C2354">
        <w:rPr>
          <w:rFonts w:asciiTheme="majorEastAsia" w:eastAsiaTheme="majorEastAsia" w:hAnsiTheme="majorEastAsia" w:cs="宋体" w:hint="eastAsia"/>
          <w:kern w:val="0"/>
          <w:sz w:val="24"/>
        </w:rPr>
        <w:t>20</w:t>
      </w:r>
      <w:r w:rsidR="004C2354" w:rsidRPr="00AB23D8">
        <w:rPr>
          <w:rFonts w:asciiTheme="majorEastAsia" w:eastAsiaTheme="majorEastAsia" w:hAnsiTheme="majorEastAsia" w:cs="宋体" w:hint="eastAsia"/>
          <w:kern w:val="0"/>
          <w:sz w:val="24"/>
        </w:rPr>
        <w:t>个工作日内完成安装、调试、验收合格后交付等服务。</w:t>
      </w:r>
    </w:p>
    <w:bookmarkEnd w:id="56"/>
    <w:bookmarkEnd w:id="57"/>
    <w:p w:rsidR="004C2354" w:rsidRPr="00B21845" w:rsidRDefault="00B21845" w:rsidP="00A039A9">
      <w:pPr>
        <w:spacing w:line="360" w:lineRule="auto"/>
        <w:ind w:rightChars="-10" w:right="-21" w:firstLine="420"/>
        <w:jc w:val="center"/>
        <w:outlineLvl w:val="1"/>
        <w:rPr>
          <w:rFonts w:ascii="宋体" w:hAnsi="宋体" w:cs="宋体"/>
          <w:bCs/>
          <w:sz w:val="24"/>
        </w:rPr>
      </w:pPr>
      <w:r w:rsidRPr="00B21845">
        <w:rPr>
          <w:rFonts w:ascii="宋体" w:hAnsi="宋体" w:cs="宋体" w:hint="eastAsia"/>
          <w:bCs/>
          <w:sz w:val="24"/>
        </w:rPr>
        <w:t>收货方信息</w:t>
      </w:r>
    </w:p>
    <w:tbl>
      <w:tblPr>
        <w:tblStyle w:val="af2"/>
        <w:tblW w:w="0" w:type="auto"/>
        <w:tblLook w:val="04A0"/>
      </w:tblPr>
      <w:tblGrid>
        <w:gridCol w:w="1970"/>
        <w:gridCol w:w="1971"/>
        <w:gridCol w:w="1971"/>
        <w:gridCol w:w="3694"/>
      </w:tblGrid>
      <w:tr w:rsidR="00B21845" w:rsidTr="00A039A9">
        <w:tc>
          <w:tcPr>
            <w:tcW w:w="1970" w:type="dxa"/>
            <w:vAlign w:val="center"/>
          </w:tcPr>
          <w:p w:rsidR="00B21845" w:rsidRPr="00A039A9" w:rsidRDefault="00F56491" w:rsidP="00A039A9">
            <w:pPr>
              <w:spacing w:line="360" w:lineRule="auto"/>
              <w:ind w:rightChars="-10" w:right="-21"/>
              <w:jc w:val="left"/>
              <w:outlineLvl w:val="1"/>
              <w:rPr>
                <w:rFonts w:ascii="宋体" w:hAnsi="宋体" w:cs="宋体"/>
                <w:bCs/>
                <w:sz w:val="24"/>
              </w:rPr>
            </w:pPr>
            <w:r>
              <w:rPr>
                <w:rFonts w:ascii="宋体" w:hAnsi="宋体" w:cs="宋体" w:hint="eastAsia"/>
                <w:bCs/>
                <w:sz w:val="24"/>
              </w:rPr>
              <w:t>子包</w:t>
            </w:r>
          </w:p>
        </w:tc>
        <w:tc>
          <w:tcPr>
            <w:tcW w:w="1971" w:type="dxa"/>
            <w:vAlign w:val="center"/>
          </w:tcPr>
          <w:p w:rsidR="00B21845" w:rsidRPr="00A039A9" w:rsidRDefault="00B21845" w:rsidP="00A039A9">
            <w:pPr>
              <w:spacing w:line="360" w:lineRule="auto"/>
              <w:ind w:rightChars="-10" w:right="-21"/>
              <w:jc w:val="left"/>
              <w:outlineLvl w:val="1"/>
              <w:rPr>
                <w:rFonts w:ascii="宋体" w:hAnsi="宋体" w:cs="宋体"/>
                <w:bCs/>
                <w:sz w:val="24"/>
              </w:rPr>
            </w:pPr>
            <w:r w:rsidRPr="00A039A9">
              <w:rPr>
                <w:rFonts w:ascii="宋体" w:hAnsi="宋体" w:cs="宋体" w:hint="eastAsia"/>
                <w:bCs/>
                <w:sz w:val="24"/>
              </w:rPr>
              <w:t>联系人</w:t>
            </w:r>
          </w:p>
        </w:tc>
        <w:tc>
          <w:tcPr>
            <w:tcW w:w="1971" w:type="dxa"/>
            <w:vAlign w:val="center"/>
          </w:tcPr>
          <w:p w:rsidR="00B21845" w:rsidRPr="00A039A9" w:rsidRDefault="00B21845" w:rsidP="00A039A9">
            <w:pPr>
              <w:spacing w:line="360" w:lineRule="auto"/>
              <w:ind w:rightChars="-10" w:right="-21"/>
              <w:jc w:val="left"/>
              <w:outlineLvl w:val="1"/>
              <w:rPr>
                <w:rFonts w:ascii="宋体" w:hAnsi="宋体" w:cs="宋体"/>
                <w:bCs/>
                <w:sz w:val="24"/>
              </w:rPr>
            </w:pPr>
            <w:r w:rsidRPr="00A039A9">
              <w:rPr>
                <w:rFonts w:ascii="宋体" w:hAnsi="宋体" w:cs="宋体" w:hint="eastAsia"/>
                <w:bCs/>
                <w:sz w:val="24"/>
              </w:rPr>
              <w:t>联系电话</w:t>
            </w:r>
          </w:p>
        </w:tc>
        <w:tc>
          <w:tcPr>
            <w:tcW w:w="3694" w:type="dxa"/>
            <w:vAlign w:val="center"/>
          </w:tcPr>
          <w:p w:rsidR="00B21845" w:rsidRPr="00A039A9" w:rsidRDefault="00B21845" w:rsidP="00A039A9">
            <w:pPr>
              <w:spacing w:line="360" w:lineRule="auto"/>
              <w:ind w:rightChars="-10" w:right="-21"/>
              <w:jc w:val="left"/>
              <w:outlineLvl w:val="1"/>
              <w:rPr>
                <w:rFonts w:ascii="宋体" w:hAnsi="宋体" w:cs="宋体"/>
                <w:bCs/>
                <w:sz w:val="24"/>
              </w:rPr>
            </w:pPr>
            <w:r w:rsidRPr="00A039A9">
              <w:rPr>
                <w:rFonts w:ascii="宋体" w:hAnsi="宋体" w:cs="宋体" w:hint="eastAsia"/>
                <w:bCs/>
                <w:sz w:val="24"/>
              </w:rPr>
              <w:t>地址</w:t>
            </w:r>
          </w:p>
        </w:tc>
      </w:tr>
      <w:tr w:rsidR="00364B39" w:rsidTr="008B365B">
        <w:tc>
          <w:tcPr>
            <w:tcW w:w="1970" w:type="dxa"/>
            <w:vAlign w:val="center"/>
          </w:tcPr>
          <w:p w:rsidR="00364B39" w:rsidRPr="00A039A9" w:rsidRDefault="00364B39" w:rsidP="00A039A9">
            <w:pPr>
              <w:spacing w:line="360" w:lineRule="auto"/>
              <w:ind w:rightChars="-10" w:right="-21"/>
              <w:jc w:val="left"/>
              <w:outlineLvl w:val="1"/>
              <w:rPr>
                <w:rFonts w:ascii="宋体" w:hAnsi="宋体" w:cs="宋体"/>
                <w:bCs/>
                <w:sz w:val="24"/>
              </w:rPr>
            </w:pPr>
            <w:r w:rsidRPr="00A039A9">
              <w:rPr>
                <w:rFonts w:ascii="宋体" w:hAnsi="宋体" w:cs="宋体" w:hint="eastAsia"/>
                <w:bCs/>
                <w:sz w:val="24"/>
              </w:rPr>
              <w:t>奉化</w:t>
            </w:r>
          </w:p>
        </w:tc>
        <w:tc>
          <w:tcPr>
            <w:tcW w:w="1971" w:type="dxa"/>
          </w:tcPr>
          <w:p w:rsidR="00364B39" w:rsidRPr="00364B39" w:rsidRDefault="00364B39" w:rsidP="008B365B">
            <w:pPr>
              <w:rPr>
                <w:rFonts w:ascii="宋体" w:hAnsi="宋体" w:cs="宋体"/>
                <w:bCs/>
                <w:sz w:val="24"/>
              </w:rPr>
            </w:pPr>
            <w:r w:rsidRPr="00364B39">
              <w:rPr>
                <w:rFonts w:ascii="宋体" w:hAnsi="宋体" w:cs="宋体" w:hint="eastAsia"/>
                <w:bCs/>
                <w:sz w:val="24"/>
              </w:rPr>
              <w:t>黄艳</w:t>
            </w:r>
          </w:p>
        </w:tc>
        <w:tc>
          <w:tcPr>
            <w:tcW w:w="1971" w:type="dxa"/>
          </w:tcPr>
          <w:p w:rsidR="00364B39" w:rsidRPr="00364B39" w:rsidRDefault="00364B39" w:rsidP="008B365B">
            <w:pPr>
              <w:rPr>
                <w:rFonts w:ascii="宋体" w:hAnsi="宋体" w:cs="宋体"/>
                <w:bCs/>
                <w:sz w:val="24"/>
              </w:rPr>
            </w:pPr>
            <w:r w:rsidRPr="00364B39">
              <w:rPr>
                <w:rFonts w:ascii="宋体" w:hAnsi="宋体" w:cs="宋体" w:hint="eastAsia"/>
                <w:bCs/>
                <w:sz w:val="24"/>
              </w:rPr>
              <w:t>15858449596</w:t>
            </w:r>
            <w:r w:rsidRPr="00364B39">
              <w:rPr>
                <w:rFonts w:ascii="宋体" w:hAnsi="宋体" w:cs="宋体"/>
                <w:bCs/>
                <w:sz w:val="24"/>
              </w:rPr>
              <w:t xml:space="preserve"> </w:t>
            </w:r>
          </w:p>
        </w:tc>
        <w:tc>
          <w:tcPr>
            <w:tcW w:w="3694" w:type="dxa"/>
          </w:tcPr>
          <w:p w:rsidR="00364B39" w:rsidRPr="00364B39" w:rsidRDefault="00364B39" w:rsidP="008B365B">
            <w:pPr>
              <w:rPr>
                <w:rFonts w:ascii="宋体" w:hAnsi="宋体" w:cs="宋体"/>
                <w:bCs/>
                <w:sz w:val="24"/>
              </w:rPr>
            </w:pPr>
            <w:r w:rsidRPr="00364B39">
              <w:rPr>
                <w:rFonts w:ascii="宋体" w:hAnsi="宋体" w:cs="宋体" w:hint="eastAsia"/>
                <w:bCs/>
                <w:sz w:val="24"/>
              </w:rPr>
              <w:t>奉化区岳林街道东峰路95号</w:t>
            </w:r>
          </w:p>
        </w:tc>
      </w:tr>
      <w:tr w:rsidR="0036137E" w:rsidTr="00BC5F26">
        <w:tc>
          <w:tcPr>
            <w:tcW w:w="1970" w:type="dxa"/>
            <w:vAlign w:val="center"/>
          </w:tcPr>
          <w:p w:rsidR="0036137E" w:rsidRPr="00A039A9" w:rsidRDefault="0036137E" w:rsidP="00A039A9">
            <w:pPr>
              <w:spacing w:line="360" w:lineRule="auto"/>
              <w:ind w:rightChars="-10" w:right="-21"/>
              <w:jc w:val="left"/>
              <w:outlineLvl w:val="1"/>
              <w:rPr>
                <w:rFonts w:ascii="宋体" w:hAnsi="宋体" w:cs="宋体"/>
                <w:bCs/>
                <w:sz w:val="24"/>
              </w:rPr>
            </w:pPr>
            <w:bookmarkStart w:id="64" w:name="_Hlk181176904"/>
            <w:r w:rsidRPr="00A039A9">
              <w:rPr>
                <w:rFonts w:ascii="宋体" w:hAnsi="宋体" w:cs="宋体" w:hint="eastAsia"/>
                <w:bCs/>
                <w:sz w:val="24"/>
              </w:rPr>
              <w:t>宁海</w:t>
            </w:r>
          </w:p>
        </w:tc>
        <w:tc>
          <w:tcPr>
            <w:tcW w:w="1971" w:type="dxa"/>
          </w:tcPr>
          <w:p w:rsidR="0036137E" w:rsidRPr="0036137E" w:rsidRDefault="0036137E" w:rsidP="0036137E">
            <w:pPr>
              <w:rPr>
                <w:rFonts w:ascii="宋体" w:hAnsi="宋体" w:cs="宋体"/>
                <w:bCs/>
                <w:sz w:val="24"/>
              </w:rPr>
            </w:pPr>
            <w:r w:rsidRPr="0036137E">
              <w:rPr>
                <w:rFonts w:ascii="宋体" w:hAnsi="宋体" w:cs="宋体" w:hint="eastAsia"/>
                <w:bCs/>
                <w:sz w:val="24"/>
              </w:rPr>
              <w:t>裘磊</w:t>
            </w:r>
          </w:p>
        </w:tc>
        <w:tc>
          <w:tcPr>
            <w:tcW w:w="1971" w:type="dxa"/>
          </w:tcPr>
          <w:p w:rsidR="0036137E" w:rsidRPr="0036137E" w:rsidRDefault="0036137E" w:rsidP="0036137E">
            <w:pPr>
              <w:rPr>
                <w:rFonts w:ascii="宋体" w:hAnsi="宋体" w:cs="宋体"/>
                <w:bCs/>
                <w:sz w:val="24"/>
              </w:rPr>
            </w:pPr>
            <w:r w:rsidRPr="0036137E">
              <w:rPr>
                <w:rFonts w:ascii="宋体" w:hAnsi="宋体" w:cs="宋体" w:hint="eastAsia"/>
                <w:bCs/>
                <w:sz w:val="24"/>
              </w:rPr>
              <w:t>65208020</w:t>
            </w:r>
            <w:r w:rsidRPr="0036137E">
              <w:rPr>
                <w:rFonts w:ascii="宋体" w:hAnsi="宋体" w:cs="宋体"/>
                <w:bCs/>
                <w:sz w:val="24"/>
              </w:rPr>
              <w:t xml:space="preserve"> </w:t>
            </w:r>
          </w:p>
        </w:tc>
        <w:tc>
          <w:tcPr>
            <w:tcW w:w="3694" w:type="dxa"/>
          </w:tcPr>
          <w:p w:rsidR="0036137E" w:rsidRPr="0036137E" w:rsidRDefault="0036137E">
            <w:pPr>
              <w:rPr>
                <w:rFonts w:ascii="宋体" w:hAnsi="宋体" w:cs="宋体"/>
                <w:bCs/>
                <w:sz w:val="24"/>
              </w:rPr>
            </w:pPr>
            <w:r w:rsidRPr="0036137E">
              <w:rPr>
                <w:rFonts w:ascii="宋体" w:hAnsi="宋体" w:cs="宋体" w:hint="eastAsia"/>
                <w:bCs/>
                <w:sz w:val="24"/>
              </w:rPr>
              <w:t>宁海县跃龙街道中山西路38号</w:t>
            </w:r>
          </w:p>
        </w:tc>
      </w:tr>
      <w:bookmarkEnd w:id="64"/>
    </w:tbl>
    <w:p w:rsidR="00B21845" w:rsidRDefault="00B21845">
      <w:pPr>
        <w:spacing w:line="360" w:lineRule="auto"/>
        <w:ind w:rightChars="-10" w:right="-21" w:firstLine="420"/>
        <w:outlineLvl w:val="1"/>
        <w:rPr>
          <w:rFonts w:ascii="宋体" w:hAnsi="宋体" w:cs="宋体"/>
          <w:b/>
          <w:bCs/>
          <w:sz w:val="24"/>
          <w:u w:val="single"/>
        </w:rPr>
      </w:pPr>
    </w:p>
    <w:p w:rsidR="00C05A8D" w:rsidRDefault="00D61CCC">
      <w:pPr>
        <w:spacing w:line="360" w:lineRule="auto"/>
        <w:ind w:rightChars="-10" w:right="-21" w:firstLine="420"/>
        <w:outlineLvl w:val="1"/>
        <w:rPr>
          <w:rFonts w:ascii="宋体" w:hAnsi="宋体" w:cs="宋体"/>
          <w:b/>
          <w:bCs/>
          <w:sz w:val="24"/>
          <w:u w:val="single"/>
        </w:rPr>
      </w:pPr>
      <w:r>
        <w:rPr>
          <w:rFonts w:ascii="宋体" w:hAnsi="宋体" w:cs="宋体" w:hint="eastAsia"/>
          <w:b/>
          <w:bCs/>
          <w:sz w:val="24"/>
          <w:u w:val="single"/>
        </w:rPr>
        <w:t>四.验收要求</w:t>
      </w:r>
      <w:bookmarkEnd w:id="58"/>
      <w:bookmarkEnd w:id="59"/>
      <w:bookmarkEnd w:id="60"/>
      <w:bookmarkEnd w:id="61"/>
      <w:bookmarkEnd w:id="62"/>
      <w:bookmarkEnd w:id="63"/>
    </w:p>
    <w:p w:rsidR="00020B9D" w:rsidRPr="00020B9D" w:rsidRDefault="00020B9D" w:rsidP="00020B9D">
      <w:pPr>
        <w:spacing w:line="360" w:lineRule="auto"/>
        <w:ind w:rightChars="-10" w:right="-21" w:firstLine="420"/>
        <w:rPr>
          <w:rFonts w:ascii="宋体" w:hAnsi="宋体" w:cs="宋体"/>
          <w:sz w:val="24"/>
        </w:rPr>
      </w:pPr>
      <w:r w:rsidRPr="00020B9D">
        <w:rPr>
          <w:rFonts w:ascii="宋体" w:hAnsi="宋体" w:cs="宋体" w:hint="eastAsia"/>
          <w:sz w:val="24"/>
        </w:rPr>
        <w:lastRenderedPageBreak/>
        <w:t>1、 验收标准：货物验收按照生产厂家的产品标准（乙方在投标时提供的相关资料）和上述有关标准及规范以及采购文件的有关规定。</w:t>
      </w:r>
    </w:p>
    <w:p w:rsidR="00020B9D" w:rsidRPr="00020B9D" w:rsidRDefault="00020B9D" w:rsidP="00020B9D">
      <w:pPr>
        <w:spacing w:line="360" w:lineRule="auto"/>
        <w:ind w:rightChars="-10" w:right="-21" w:firstLine="420"/>
        <w:rPr>
          <w:rFonts w:ascii="宋体" w:hAnsi="宋体" w:cs="宋体"/>
          <w:sz w:val="24"/>
        </w:rPr>
      </w:pPr>
      <w:r w:rsidRPr="00020B9D">
        <w:rPr>
          <w:rFonts w:ascii="宋体" w:hAnsi="宋体" w:cs="宋体" w:hint="eastAsia"/>
          <w:sz w:val="24"/>
        </w:rPr>
        <w:t>2、 验收程序：货物验收分成交方出厂检验、安装调试检验二个阶段。</w:t>
      </w:r>
    </w:p>
    <w:p w:rsidR="00020B9D" w:rsidRPr="00020B9D" w:rsidRDefault="00020B9D" w:rsidP="00020B9D">
      <w:pPr>
        <w:spacing w:line="360" w:lineRule="auto"/>
        <w:ind w:rightChars="-10" w:right="-21" w:firstLine="420"/>
        <w:rPr>
          <w:rFonts w:ascii="宋体" w:hAnsi="宋体" w:cs="宋体"/>
          <w:sz w:val="24"/>
        </w:rPr>
      </w:pPr>
      <w:r w:rsidRPr="00020B9D">
        <w:rPr>
          <w:rFonts w:ascii="宋体" w:hAnsi="宋体" w:cs="宋体" w:hint="eastAsia"/>
          <w:sz w:val="24"/>
        </w:rPr>
        <w:t>2.1出厂检验：成交方在货物出厂前，应按产品技术标准规定的检验项目和试验方法进行全面检验，成交方应随同货物提供出厂检验报告、产品质量合格证和有效的可靠性试验报告。</w:t>
      </w:r>
    </w:p>
    <w:p w:rsidR="00020B9D" w:rsidRPr="00020B9D" w:rsidRDefault="00020B9D" w:rsidP="00020B9D">
      <w:pPr>
        <w:spacing w:line="360" w:lineRule="auto"/>
        <w:ind w:rightChars="-10" w:right="-21" w:firstLine="420"/>
        <w:rPr>
          <w:rFonts w:ascii="宋体" w:hAnsi="宋体" w:cs="宋体"/>
          <w:sz w:val="24"/>
        </w:rPr>
      </w:pPr>
      <w:r w:rsidRPr="00020B9D">
        <w:rPr>
          <w:rFonts w:ascii="宋体" w:hAnsi="宋体" w:cs="宋体" w:hint="eastAsia"/>
          <w:sz w:val="24"/>
        </w:rPr>
        <w:t>2.2安装调试检验：</w:t>
      </w:r>
    </w:p>
    <w:p w:rsidR="00020B9D" w:rsidRPr="00020B9D" w:rsidRDefault="00020B9D" w:rsidP="00020B9D">
      <w:pPr>
        <w:spacing w:line="360" w:lineRule="auto"/>
        <w:ind w:rightChars="-10" w:right="-21" w:firstLine="420"/>
        <w:rPr>
          <w:rFonts w:ascii="宋体" w:hAnsi="宋体" w:cs="宋体"/>
          <w:sz w:val="24"/>
        </w:rPr>
      </w:pPr>
      <w:r w:rsidRPr="00020B9D">
        <w:rPr>
          <w:rFonts w:ascii="宋体" w:hAnsi="宋体" w:cs="宋体" w:hint="eastAsia"/>
          <w:sz w:val="24"/>
        </w:rPr>
        <w:t>2.2.1货物到达后，由甲方进行质量和数量的验收，其质量和数量应达到采购规定的要求。</w:t>
      </w:r>
    </w:p>
    <w:p w:rsidR="00020B9D" w:rsidRPr="00020B9D" w:rsidRDefault="00020B9D" w:rsidP="00020B9D">
      <w:pPr>
        <w:spacing w:line="360" w:lineRule="auto"/>
        <w:ind w:rightChars="-10" w:right="-21" w:firstLine="420"/>
        <w:rPr>
          <w:rFonts w:ascii="宋体" w:hAnsi="宋体" w:cs="宋体"/>
          <w:sz w:val="24"/>
        </w:rPr>
      </w:pPr>
      <w:r w:rsidRPr="00020B9D">
        <w:rPr>
          <w:rFonts w:ascii="宋体" w:hAnsi="宋体" w:cs="宋体" w:hint="eastAsia"/>
          <w:sz w:val="24"/>
        </w:rPr>
        <w:t>2.2.2货物安装调试（包括整机性能试验）过程，乙方应作详细检验记录。检验记录应提供给甲方。</w:t>
      </w:r>
    </w:p>
    <w:p w:rsidR="00020B9D" w:rsidRDefault="00CC66D2">
      <w:pPr>
        <w:spacing w:line="360" w:lineRule="auto"/>
        <w:ind w:rightChars="-10" w:right="-21" w:firstLine="420"/>
        <w:rPr>
          <w:rFonts w:ascii="宋体" w:hAnsi="宋体" w:cs="宋体"/>
          <w:sz w:val="24"/>
          <w:u w:val="single"/>
        </w:rPr>
      </w:pPr>
      <w:r w:rsidRPr="00CC66D2">
        <w:rPr>
          <w:rFonts w:ascii="宋体" w:hAnsi="宋体" w:cs="宋体" w:hint="eastAsia"/>
          <w:sz w:val="24"/>
        </w:rPr>
        <w:t>3、供应商完成安装调试后，</w:t>
      </w:r>
      <w:r w:rsidRPr="00CC66D2">
        <w:rPr>
          <w:rFonts w:ascii="宋体" w:hAnsi="宋体" w:hint="eastAsia"/>
          <w:color w:val="000000" w:themeColor="text1"/>
          <w:sz w:val="24"/>
          <w:szCs w:val="20"/>
        </w:rPr>
        <w:t>采</w:t>
      </w:r>
      <w:r w:rsidRPr="002A17DC">
        <w:rPr>
          <w:rFonts w:ascii="宋体" w:hAnsi="宋体" w:hint="eastAsia"/>
          <w:color w:val="000000" w:themeColor="text1"/>
          <w:sz w:val="24"/>
          <w:szCs w:val="20"/>
        </w:rPr>
        <w:t>购方组织人员进行验收，填写</w:t>
      </w:r>
      <w:r w:rsidRPr="002A17DC">
        <w:rPr>
          <w:rFonts w:ascii="宋体" w:hAnsi="宋体"/>
          <w:color w:val="000000" w:themeColor="text1"/>
          <w:sz w:val="24"/>
          <w:szCs w:val="20"/>
        </w:rPr>
        <w:t>《</w:t>
      </w:r>
      <w:r w:rsidRPr="002A17DC">
        <w:rPr>
          <w:rFonts w:ascii="宋体" w:hAnsi="宋体" w:hint="eastAsia"/>
          <w:color w:val="000000" w:themeColor="text1"/>
          <w:sz w:val="24"/>
          <w:szCs w:val="20"/>
        </w:rPr>
        <w:t>供应商</w:t>
      </w:r>
      <w:r w:rsidRPr="002A17DC">
        <w:rPr>
          <w:rFonts w:ascii="宋体" w:hAnsi="宋体"/>
          <w:color w:val="000000" w:themeColor="text1"/>
          <w:sz w:val="24"/>
          <w:szCs w:val="20"/>
        </w:rPr>
        <w:t>履约评价表》</w:t>
      </w:r>
      <w:r w:rsidRPr="002A17DC">
        <w:rPr>
          <w:rFonts w:ascii="宋体" w:hAnsi="宋体" w:hint="eastAsia"/>
          <w:color w:val="000000" w:themeColor="text1"/>
          <w:sz w:val="24"/>
          <w:szCs w:val="20"/>
        </w:rPr>
        <w:t>。</w:t>
      </w:r>
    </w:p>
    <w:p w:rsidR="00CC66D2" w:rsidRPr="00317264" w:rsidRDefault="00D61CCC" w:rsidP="00317264">
      <w:pPr>
        <w:spacing w:line="360" w:lineRule="auto"/>
        <w:ind w:rightChars="-10" w:right="-21" w:firstLine="420"/>
        <w:outlineLvl w:val="1"/>
        <w:rPr>
          <w:rFonts w:ascii="宋体" w:hAnsi="宋体" w:cs="宋体"/>
          <w:b/>
          <w:bCs/>
          <w:sz w:val="24"/>
          <w:u w:val="single"/>
        </w:rPr>
      </w:pPr>
      <w:bookmarkStart w:id="65" w:name="_Toc29903"/>
      <w:bookmarkStart w:id="66" w:name="_Toc16613"/>
      <w:bookmarkStart w:id="67" w:name="_Toc8493"/>
      <w:bookmarkStart w:id="68" w:name="_Toc3"/>
      <w:bookmarkStart w:id="69" w:name="_Toc18328"/>
      <w:bookmarkStart w:id="70" w:name="_Toc1184"/>
      <w:r>
        <w:rPr>
          <w:rFonts w:ascii="宋体" w:hAnsi="宋体" w:cs="宋体" w:hint="eastAsia"/>
          <w:b/>
          <w:bCs/>
          <w:sz w:val="24"/>
          <w:u w:val="single"/>
        </w:rPr>
        <w:t>五.付款方式</w:t>
      </w:r>
      <w:bookmarkEnd w:id="65"/>
      <w:bookmarkEnd w:id="66"/>
      <w:bookmarkEnd w:id="67"/>
      <w:bookmarkEnd w:id="68"/>
      <w:bookmarkEnd w:id="69"/>
      <w:bookmarkEnd w:id="70"/>
    </w:p>
    <w:p w:rsidR="00C05A8D" w:rsidRPr="00A23FFD" w:rsidRDefault="00D61CCC">
      <w:pPr>
        <w:spacing w:line="360" w:lineRule="auto"/>
        <w:ind w:rightChars="-10" w:right="-21" w:firstLine="420"/>
        <w:rPr>
          <w:rFonts w:ascii="宋体" w:hAnsi="宋体" w:cs="宋体"/>
          <w:sz w:val="24"/>
        </w:rPr>
      </w:pPr>
      <w:r w:rsidRPr="00A23FFD">
        <w:rPr>
          <w:rFonts w:ascii="宋体" w:hAnsi="宋体" w:cs="宋体" w:hint="eastAsia"/>
          <w:sz w:val="24"/>
        </w:rPr>
        <w:t>采购方供货验收合格后</w:t>
      </w:r>
      <w:r w:rsidR="00317264" w:rsidRPr="00A23FFD">
        <w:rPr>
          <w:rFonts w:ascii="宋体" w:hAnsi="宋体" w:cs="宋体" w:hint="eastAsia"/>
          <w:sz w:val="24"/>
        </w:rPr>
        <w:t>30</w:t>
      </w:r>
      <w:r w:rsidRPr="00A23FFD">
        <w:rPr>
          <w:rFonts w:ascii="宋体" w:hAnsi="宋体" w:cs="宋体" w:hint="eastAsia"/>
          <w:sz w:val="24"/>
        </w:rPr>
        <w:t>个</w:t>
      </w:r>
      <w:r w:rsidR="00EE121D">
        <w:rPr>
          <w:rFonts w:ascii="宋体" w:hAnsi="宋体" w:cs="宋体" w:hint="eastAsia"/>
          <w:sz w:val="24"/>
        </w:rPr>
        <w:t>日历天</w:t>
      </w:r>
      <w:r w:rsidRPr="00A23FFD">
        <w:rPr>
          <w:rFonts w:ascii="宋体" w:hAnsi="宋体" w:cs="宋体" w:hint="eastAsia"/>
          <w:sz w:val="24"/>
        </w:rPr>
        <w:t>内付清货物价款。支付前，由供应商向采购方提供合法、有效的增值税专用发票、商品验收单，采购方将相应款项汇至合同中约定的账户。</w:t>
      </w:r>
    </w:p>
    <w:p w:rsidR="00317264" w:rsidRPr="00317264" w:rsidRDefault="00D61CCC" w:rsidP="00317264">
      <w:pPr>
        <w:spacing w:line="360" w:lineRule="auto"/>
        <w:ind w:rightChars="-10" w:right="-21" w:firstLine="420"/>
        <w:outlineLvl w:val="1"/>
        <w:rPr>
          <w:rFonts w:hAnsi="宋体" w:cs="宋体"/>
          <w:b/>
          <w:bCs/>
          <w:sz w:val="24"/>
        </w:rPr>
      </w:pPr>
      <w:bookmarkStart w:id="71" w:name="_Toc18663"/>
      <w:bookmarkStart w:id="72" w:name="_Toc28362"/>
      <w:bookmarkStart w:id="73" w:name="_Toc10561"/>
      <w:bookmarkStart w:id="74" w:name="_Toc8728"/>
      <w:bookmarkStart w:id="75" w:name="_Toc25873"/>
      <w:bookmarkStart w:id="76" w:name="_Toc11162"/>
      <w:r w:rsidRPr="00317264">
        <w:rPr>
          <w:rFonts w:ascii="宋体" w:hAnsi="宋体" w:cs="宋体" w:hint="eastAsia"/>
          <w:b/>
          <w:bCs/>
          <w:sz w:val="24"/>
        </w:rPr>
        <w:t>六.</w:t>
      </w:r>
      <w:bookmarkEnd w:id="71"/>
      <w:bookmarkEnd w:id="72"/>
      <w:bookmarkEnd w:id="73"/>
      <w:bookmarkEnd w:id="74"/>
      <w:bookmarkEnd w:id="75"/>
      <w:bookmarkEnd w:id="76"/>
      <w:r w:rsidR="00317264" w:rsidRPr="00317264">
        <w:rPr>
          <w:rFonts w:hAnsi="宋体" w:cs="宋体" w:hint="eastAsia"/>
          <w:b/>
          <w:bCs/>
          <w:sz w:val="24"/>
        </w:rPr>
        <w:t>供应商评价</w:t>
      </w:r>
    </w:p>
    <w:p w:rsidR="00317264" w:rsidRPr="002A17DC" w:rsidRDefault="00317264" w:rsidP="00317264">
      <w:pPr>
        <w:pStyle w:val="a7"/>
        <w:snapToGrid w:val="0"/>
        <w:spacing w:before="120" w:after="120" w:line="360" w:lineRule="auto"/>
        <w:ind w:firstLineChars="200" w:firstLine="480"/>
        <w:rPr>
          <w:rFonts w:hAnsi="宋体" w:cs="宋体"/>
          <w:bCs/>
          <w:sz w:val="24"/>
          <w:szCs w:val="24"/>
        </w:rPr>
      </w:pPr>
      <w:r w:rsidRPr="002A17DC">
        <w:rPr>
          <w:rFonts w:hAnsi="宋体" w:cs="宋体" w:hint="eastAsia"/>
          <w:bCs/>
          <w:sz w:val="24"/>
          <w:szCs w:val="24"/>
        </w:rPr>
        <w:t>合同期间，采购方将对供应商的履约情况进行评价，供应商评价分为付款验收评价和综合评价。付款验收评价是指每次付款前按合同约定进行的单次验收评价；综合评价是指按合同约定对供应商进行的年度综合评价。</w:t>
      </w:r>
    </w:p>
    <w:p w:rsidR="00317264" w:rsidRPr="002A17DC" w:rsidRDefault="00317264" w:rsidP="00317264">
      <w:pPr>
        <w:pStyle w:val="a7"/>
        <w:snapToGrid w:val="0"/>
        <w:spacing w:line="360" w:lineRule="auto"/>
        <w:ind w:firstLineChars="200" w:firstLine="480"/>
      </w:pPr>
      <w:r w:rsidRPr="002A17DC">
        <w:rPr>
          <w:rFonts w:hAnsi="宋体" w:cs="宋体" w:hint="eastAsia"/>
          <w:bCs/>
          <w:sz w:val="24"/>
          <w:szCs w:val="24"/>
        </w:rPr>
        <w:t>如单次评价结果出现</w:t>
      </w:r>
      <w:r>
        <w:rPr>
          <w:rFonts w:hAnsi="宋体" w:cs="宋体" w:hint="eastAsia"/>
          <w:bCs/>
          <w:sz w:val="24"/>
          <w:szCs w:val="24"/>
        </w:rPr>
        <w:t>1</w:t>
      </w:r>
      <w:r w:rsidRPr="002A17DC">
        <w:rPr>
          <w:rFonts w:hAnsi="宋体" w:cs="宋体" w:hint="eastAsia"/>
          <w:bCs/>
          <w:sz w:val="24"/>
          <w:szCs w:val="24"/>
        </w:rPr>
        <w:t>次以上不合格或年度综合评价不合格的，将被列入宁波烟草不合格供应商名录，采购方有权单方无条件解除本合同，由此产生的采购方损失由供应商承担。供应商在两年内不得参加宁波烟草的各项采购活动。</w:t>
      </w:r>
    </w:p>
    <w:p w:rsidR="00C05A8D" w:rsidRPr="00317264" w:rsidRDefault="00C05A8D">
      <w:pPr>
        <w:spacing w:line="360" w:lineRule="auto"/>
        <w:rPr>
          <w:sz w:val="24"/>
          <w:szCs w:val="28"/>
        </w:rPr>
      </w:pPr>
    </w:p>
    <w:p w:rsidR="00C05A8D" w:rsidRDefault="00C05A8D" w:rsidP="00D61CCC">
      <w:pPr>
        <w:spacing w:line="360" w:lineRule="auto"/>
        <w:ind w:firstLineChars="200" w:firstLine="482"/>
        <w:rPr>
          <w:b/>
          <w:sz w:val="24"/>
          <w:szCs w:val="28"/>
        </w:rPr>
      </w:pPr>
    </w:p>
    <w:p w:rsidR="00C05A8D" w:rsidRDefault="00C05A8D">
      <w:pPr>
        <w:pStyle w:val="a6"/>
        <w:adjustRightInd w:val="0"/>
        <w:snapToGrid w:val="0"/>
        <w:spacing w:after="0" w:line="360" w:lineRule="auto"/>
        <w:ind w:leftChars="0" w:left="0"/>
        <w:jc w:val="center"/>
        <w:rPr>
          <w:rFonts w:ascii="宋体" w:hAnsi="宋体" w:cs="宋体"/>
          <w:sz w:val="24"/>
        </w:rPr>
      </w:pPr>
    </w:p>
    <w:p w:rsidR="00C05A8D" w:rsidRDefault="00C05A8D"/>
    <w:p w:rsidR="00C05A8D" w:rsidRDefault="00C05A8D"/>
    <w:p w:rsidR="00C05A8D" w:rsidRDefault="00C05A8D"/>
    <w:p w:rsidR="00C05A8D" w:rsidRDefault="00C05A8D"/>
    <w:p w:rsidR="00C05A8D" w:rsidRDefault="00C05A8D"/>
    <w:p w:rsidR="00C05A8D" w:rsidRDefault="00D61CCC">
      <w:pPr>
        <w:pStyle w:val="10"/>
        <w:rPr>
          <w:color w:val="auto"/>
        </w:rPr>
      </w:pPr>
      <w:bookmarkStart w:id="77" w:name="_Toc1211052223"/>
      <w:bookmarkStart w:id="78" w:name="_Toc5267"/>
      <w:bookmarkStart w:id="79" w:name="_Toc21681"/>
      <w:r>
        <w:rPr>
          <w:rFonts w:hint="eastAsia"/>
          <w:color w:val="auto"/>
        </w:rPr>
        <w:lastRenderedPageBreak/>
        <w:t>第四章</w:t>
      </w:r>
      <w:r>
        <w:rPr>
          <w:rFonts w:hint="eastAsia"/>
          <w:color w:val="auto"/>
        </w:rPr>
        <w:t xml:space="preserve"> </w:t>
      </w:r>
      <w:r>
        <w:rPr>
          <w:rFonts w:hint="eastAsia"/>
          <w:color w:val="auto"/>
        </w:rPr>
        <w:t>评审方法及评审标准</w:t>
      </w:r>
      <w:bookmarkEnd w:id="77"/>
      <w:bookmarkEnd w:id="78"/>
      <w:bookmarkEnd w:id="79"/>
    </w:p>
    <w:p w:rsidR="00C05A8D" w:rsidRDefault="00D61CCC">
      <w:pPr>
        <w:spacing w:line="360" w:lineRule="auto"/>
        <w:ind w:firstLine="482"/>
        <w:jc w:val="center"/>
        <w:outlineLvl w:val="1"/>
        <w:rPr>
          <w:rFonts w:ascii="宋体" w:hAnsi="宋体" w:cs="宋体"/>
          <w:b/>
          <w:bCs/>
          <w:sz w:val="24"/>
        </w:rPr>
      </w:pPr>
      <w:bookmarkStart w:id="80" w:name="_Toc22024"/>
      <w:bookmarkStart w:id="81" w:name="_Toc1478166790"/>
      <w:bookmarkStart w:id="82" w:name="_Toc5775"/>
      <w:bookmarkStart w:id="83" w:name="_Toc23352"/>
      <w:r>
        <w:rPr>
          <w:rFonts w:ascii="宋体" w:hAnsi="宋体" w:cs="宋体" w:hint="eastAsia"/>
          <w:b/>
          <w:sz w:val="32"/>
        </w:rPr>
        <w:t>一、评审办法</w:t>
      </w:r>
      <w:bookmarkEnd w:id="80"/>
      <w:bookmarkEnd w:id="81"/>
      <w:bookmarkEnd w:id="82"/>
    </w:p>
    <w:bookmarkEnd w:id="83"/>
    <w:p w:rsidR="00C05A8D" w:rsidRDefault="00D61CCC" w:rsidP="00F06092">
      <w:pPr>
        <w:spacing w:beforeLines="50" w:line="360" w:lineRule="auto"/>
        <w:ind w:firstLine="482"/>
        <w:rPr>
          <w:rFonts w:ascii="宋体" w:hAnsi="宋体" w:cs="宋体"/>
          <w:sz w:val="24"/>
        </w:rPr>
      </w:pPr>
      <w:r>
        <w:rPr>
          <w:rFonts w:ascii="宋体" w:hAnsi="宋体" w:cs="宋体" w:hint="eastAsia"/>
          <w:b/>
          <w:sz w:val="24"/>
        </w:rPr>
        <w:t>1.评审办法：</w:t>
      </w:r>
      <w:r>
        <w:rPr>
          <w:rFonts w:ascii="宋体" w:hAnsi="宋体" w:cs="宋体" w:hint="eastAsia"/>
          <w:bCs/>
          <w:sz w:val="24"/>
        </w:rPr>
        <w:t>见供应商须知前附</w:t>
      </w:r>
      <w:r>
        <w:rPr>
          <w:rFonts w:ascii="宋体" w:hAnsi="宋体" w:cs="宋体" w:hint="eastAsia"/>
          <w:sz w:val="24"/>
        </w:rPr>
        <w:t>表。</w:t>
      </w:r>
    </w:p>
    <w:p w:rsidR="00C05A8D" w:rsidRDefault="00D61CCC">
      <w:pPr>
        <w:spacing w:line="360" w:lineRule="auto"/>
        <w:ind w:firstLine="482"/>
        <w:jc w:val="center"/>
        <w:outlineLvl w:val="1"/>
      </w:pPr>
      <w:bookmarkStart w:id="84" w:name="_Toc11542"/>
      <w:bookmarkStart w:id="85" w:name="_Toc1620608457"/>
      <w:bookmarkStart w:id="86" w:name="_Toc3143"/>
      <w:bookmarkStart w:id="87" w:name="_Toc6169"/>
      <w:r>
        <w:rPr>
          <w:rFonts w:ascii="宋体" w:hAnsi="宋体" w:cs="宋体" w:hint="eastAsia"/>
          <w:b/>
          <w:sz w:val="32"/>
        </w:rPr>
        <w:t>二、评审</w:t>
      </w:r>
      <w:r>
        <w:rPr>
          <w:rFonts w:ascii="宋体" w:hAnsi="宋体" w:cs="宋体"/>
          <w:b/>
          <w:sz w:val="32"/>
        </w:rPr>
        <w:t>程序</w:t>
      </w:r>
      <w:bookmarkEnd w:id="84"/>
      <w:bookmarkEnd w:id="85"/>
      <w:bookmarkEnd w:id="86"/>
      <w:bookmarkEnd w:id="87"/>
    </w:p>
    <w:p w:rsidR="00C05A8D" w:rsidRDefault="00D61CCC" w:rsidP="00F06092">
      <w:pPr>
        <w:numPr>
          <w:ilvl w:val="255"/>
          <w:numId w:val="0"/>
        </w:numPr>
        <w:spacing w:beforeLines="50" w:line="360" w:lineRule="auto"/>
        <w:ind w:firstLineChars="200" w:firstLine="482"/>
        <w:rPr>
          <w:rFonts w:ascii="宋体" w:hAnsi="宋体" w:cs="宋体"/>
          <w:b/>
          <w:bCs/>
          <w:sz w:val="24"/>
        </w:rPr>
      </w:pPr>
      <w:bookmarkStart w:id="88" w:name="_Toc1023"/>
      <w:r>
        <w:rPr>
          <w:rFonts w:ascii="宋体" w:hAnsi="宋体" w:cs="宋体" w:hint="eastAsia"/>
          <w:b/>
          <w:bCs/>
          <w:sz w:val="24"/>
        </w:rPr>
        <w:t>2.评审前准备工作</w:t>
      </w:r>
      <w:bookmarkEnd w:id="88"/>
    </w:p>
    <w:p w:rsidR="00C05A8D" w:rsidRDefault="00D61CCC">
      <w:pPr>
        <w:tabs>
          <w:tab w:val="left" w:pos="8820"/>
        </w:tabs>
        <w:spacing w:line="360" w:lineRule="auto"/>
        <w:ind w:firstLine="480"/>
        <w:rPr>
          <w:rFonts w:ascii="宋体" w:hAnsi="宋体" w:cs="宋体"/>
          <w:sz w:val="24"/>
        </w:rPr>
      </w:pPr>
      <w:r>
        <w:rPr>
          <w:rFonts w:ascii="宋体" w:hAnsi="宋体" w:cs="宋体" w:hint="eastAsia"/>
          <w:sz w:val="24"/>
        </w:rPr>
        <w:t>2.1由采购人宣布评审纪律，告知评审专家应当回避的情形，回避情形详见供应商</w:t>
      </w:r>
      <w:r>
        <w:rPr>
          <w:rFonts w:ascii="宋体" w:hAnsi="宋体" w:cs="宋体" w:hint="eastAsia"/>
          <w:bCs/>
          <w:sz w:val="24"/>
        </w:rPr>
        <w:t>须知，</w:t>
      </w:r>
      <w:r>
        <w:rPr>
          <w:rFonts w:ascii="宋体" w:hAnsi="宋体" w:cs="宋体" w:hint="eastAsia"/>
          <w:sz w:val="24"/>
        </w:rPr>
        <w:t>在评审期间采取必要的通讯管理措施，保证评审活动不受外界干扰。</w:t>
      </w:r>
    </w:p>
    <w:p w:rsidR="00C05A8D" w:rsidRDefault="00D61CCC">
      <w:pPr>
        <w:tabs>
          <w:tab w:val="left" w:pos="8820"/>
        </w:tabs>
        <w:spacing w:line="360" w:lineRule="auto"/>
        <w:ind w:firstLine="480"/>
        <w:rPr>
          <w:rFonts w:ascii="宋体" w:hAnsi="宋体" w:cs="宋体"/>
          <w:sz w:val="24"/>
        </w:rPr>
      </w:pPr>
      <w:r>
        <w:rPr>
          <w:rFonts w:ascii="宋体" w:hAnsi="宋体" w:cs="宋体" w:hint="eastAsia"/>
          <w:sz w:val="24"/>
        </w:rPr>
        <w:t>2.2评审小组原则上要推选一位组长，评审小组组长负责组织评审工作，评审小组</w:t>
      </w:r>
      <w:r>
        <w:rPr>
          <w:rFonts w:ascii="宋体" w:hAnsi="宋体" w:cs="宋体"/>
          <w:sz w:val="24"/>
        </w:rPr>
        <w:t>组长</w:t>
      </w:r>
      <w:r>
        <w:rPr>
          <w:rFonts w:ascii="宋体" w:hAnsi="宋体" w:cs="宋体" w:hint="eastAsia"/>
          <w:sz w:val="24"/>
        </w:rPr>
        <w:t>与评审小组其他成员享有同等的表决权。</w:t>
      </w:r>
    </w:p>
    <w:p w:rsidR="00C05A8D" w:rsidRDefault="00D61CCC">
      <w:pPr>
        <w:tabs>
          <w:tab w:val="left" w:pos="8820"/>
        </w:tabs>
        <w:spacing w:line="360" w:lineRule="auto"/>
        <w:ind w:firstLine="480"/>
        <w:rPr>
          <w:rFonts w:ascii="宋体" w:hAnsi="宋体" w:cs="宋体"/>
          <w:sz w:val="24"/>
        </w:rPr>
      </w:pPr>
      <w:r>
        <w:rPr>
          <w:rFonts w:ascii="宋体" w:hAnsi="宋体" w:cs="宋体" w:hint="eastAsia"/>
          <w:sz w:val="24"/>
        </w:rPr>
        <w:t>2.3评审小组成员应了解和熟悉本采购文件的内容。</w:t>
      </w:r>
    </w:p>
    <w:p w:rsidR="00C05A8D" w:rsidRDefault="00D61CCC">
      <w:pPr>
        <w:tabs>
          <w:tab w:val="left" w:pos="8820"/>
        </w:tabs>
        <w:spacing w:line="360" w:lineRule="auto"/>
        <w:ind w:firstLine="480"/>
        <w:rPr>
          <w:rFonts w:ascii="宋体" w:hAnsi="宋体" w:cs="宋体"/>
          <w:b/>
          <w:bCs/>
          <w:sz w:val="24"/>
        </w:rPr>
      </w:pPr>
      <w:r>
        <w:rPr>
          <w:rFonts w:ascii="宋体" w:hAnsi="宋体" w:cs="宋体" w:hint="eastAsia"/>
          <w:b/>
          <w:bCs/>
          <w:sz w:val="24"/>
        </w:rPr>
        <w:t>3.初步评审</w:t>
      </w:r>
    </w:p>
    <w:p w:rsidR="00C05A8D" w:rsidRDefault="00D61CCC">
      <w:pPr>
        <w:tabs>
          <w:tab w:val="left" w:pos="8820"/>
        </w:tabs>
        <w:spacing w:line="360" w:lineRule="auto"/>
        <w:ind w:firstLine="480"/>
        <w:rPr>
          <w:rFonts w:ascii="宋体" w:hAnsi="宋体" w:cs="宋体"/>
          <w:sz w:val="24"/>
        </w:rPr>
      </w:pPr>
      <w:r>
        <w:rPr>
          <w:rFonts w:ascii="宋体" w:hAnsi="宋体" w:cs="宋体" w:hint="eastAsia"/>
          <w:sz w:val="24"/>
        </w:rPr>
        <w:t>3.1响应邀请的供应商应在三家（含）以上方可进入评审程序。</w:t>
      </w:r>
    </w:p>
    <w:p w:rsidR="00C05A8D" w:rsidRDefault="00D61CCC">
      <w:pPr>
        <w:tabs>
          <w:tab w:val="left" w:pos="8820"/>
        </w:tabs>
        <w:spacing w:line="360" w:lineRule="auto"/>
        <w:ind w:firstLine="480"/>
        <w:rPr>
          <w:rFonts w:ascii="宋体" w:hAnsi="宋体" w:cs="宋体"/>
          <w:sz w:val="24"/>
        </w:rPr>
      </w:pPr>
      <w:r>
        <w:rPr>
          <w:rFonts w:ascii="宋体" w:hAnsi="宋体" w:cs="宋体" w:hint="eastAsia"/>
          <w:sz w:val="24"/>
        </w:rPr>
        <w:t>3.2资格审查</w:t>
      </w:r>
    </w:p>
    <w:p w:rsidR="00C05A8D" w:rsidRDefault="00D61CCC">
      <w:pPr>
        <w:tabs>
          <w:tab w:val="left" w:pos="8820"/>
        </w:tabs>
        <w:spacing w:line="360" w:lineRule="auto"/>
        <w:ind w:firstLine="480"/>
        <w:rPr>
          <w:rFonts w:ascii="宋体" w:hAnsi="宋体" w:cs="宋体"/>
          <w:sz w:val="24"/>
        </w:rPr>
      </w:pPr>
      <w:r>
        <w:rPr>
          <w:rFonts w:ascii="宋体" w:hAnsi="宋体" w:cs="宋体" w:hint="eastAsia"/>
          <w:sz w:val="24"/>
        </w:rPr>
        <w:t>评审小组按采购文件中规定的“供应商资格条件”进行</w:t>
      </w:r>
      <w:r>
        <w:rPr>
          <w:rFonts w:ascii="宋体" w:hAnsi="宋体" w:cs="宋体"/>
          <w:sz w:val="24"/>
        </w:rPr>
        <w:t>审查</w:t>
      </w:r>
      <w:r>
        <w:rPr>
          <w:rFonts w:ascii="宋体" w:hAnsi="宋体" w:cs="宋体" w:hint="eastAsia"/>
          <w:sz w:val="24"/>
        </w:rPr>
        <w:t>，资格审查不通过的供应商不能进入</w:t>
      </w:r>
      <w:r>
        <w:rPr>
          <w:rFonts w:ascii="宋体" w:hAnsi="宋体" w:cs="宋体" w:hint="eastAsia"/>
          <w:kern w:val="0"/>
          <w:sz w:val="24"/>
        </w:rPr>
        <w:t>后续</w:t>
      </w:r>
      <w:r>
        <w:rPr>
          <w:rFonts w:ascii="宋体" w:hAnsi="宋体" w:cs="宋体" w:hint="eastAsia"/>
          <w:sz w:val="24"/>
        </w:rPr>
        <w:t>评审。</w:t>
      </w:r>
    </w:p>
    <w:p w:rsidR="00C05A8D" w:rsidRDefault="00D61CCC">
      <w:pPr>
        <w:tabs>
          <w:tab w:val="left" w:pos="8820"/>
        </w:tabs>
        <w:spacing w:line="360" w:lineRule="auto"/>
        <w:ind w:firstLine="480"/>
        <w:rPr>
          <w:rFonts w:ascii="宋体" w:hAnsi="宋体" w:cs="宋体"/>
          <w:sz w:val="24"/>
        </w:rPr>
      </w:pPr>
      <w:r>
        <w:rPr>
          <w:rFonts w:ascii="宋体" w:hAnsi="宋体" w:cs="宋体" w:hint="eastAsia"/>
          <w:sz w:val="24"/>
        </w:rPr>
        <w:t>3.3符合性</w:t>
      </w:r>
      <w:r>
        <w:rPr>
          <w:rFonts w:ascii="宋体" w:hAnsi="宋体" w:cs="宋体"/>
          <w:sz w:val="24"/>
        </w:rPr>
        <w:t>审查</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sz w:val="24"/>
        </w:rPr>
        <w:t>评审小组</w:t>
      </w:r>
      <w:r>
        <w:rPr>
          <w:rFonts w:ascii="宋体" w:hAnsi="宋体" w:cs="宋体" w:hint="eastAsia"/>
          <w:kern w:val="0"/>
          <w:sz w:val="24"/>
        </w:rPr>
        <w:t>应当对通过资格审查的供应商的响应文件进行符合性审查。供应商存在以下</w:t>
      </w:r>
      <w:r>
        <w:rPr>
          <w:rFonts w:ascii="宋体" w:hAnsi="宋体" w:cs="宋体" w:hint="eastAsia"/>
          <w:bCs/>
          <w:kern w:val="0"/>
          <w:sz w:val="24"/>
        </w:rPr>
        <w:t>情形</w:t>
      </w:r>
      <w:r>
        <w:rPr>
          <w:rFonts w:ascii="宋体" w:hAnsi="宋体" w:cs="宋体" w:hint="eastAsia"/>
          <w:kern w:val="0"/>
          <w:sz w:val="24"/>
        </w:rPr>
        <w:t>之一，符合性审查不予通过，否决其响应，不再进行后续评审：</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（1）响应文件未按采购文件的要求签章的，</w:t>
      </w:r>
      <w:r>
        <w:rPr>
          <w:rFonts w:ascii="宋体" w:hAnsi="宋体" w:cs="宋体" w:hint="eastAsia"/>
          <w:sz w:val="24"/>
        </w:rPr>
        <w:t>或供应商代表无有效的授权委托书</w:t>
      </w:r>
      <w:r>
        <w:rPr>
          <w:rFonts w:ascii="宋体" w:hAnsi="宋体" w:cs="宋体" w:hint="eastAsia"/>
          <w:kern w:val="0"/>
          <w:sz w:val="24"/>
        </w:rPr>
        <w:t>；</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（2）响应文件有效期少于采购文件要求的；</w:t>
      </w:r>
    </w:p>
    <w:p w:rsidR="00C05A8D" w:rsidRDefault="00D61CCC">
      <w:pPr>
        <w:adjustRightInd w:val="0"/>
        <w:snapToGrid w:val="0"/>
        <w:spacing w:line="360" w:lineRule="auto"/>
        <w:ind w:firstLineChars="200" w:firstLine="480"/>
        <w:rPr>
          <w:rFonts w:ascii="宋体" w:hAnsi="宋体" w:cs="宋体"/>
          <w:bCs/>
          <w:sz w:val="24"/>
        </w:rPr>
      </w:pPr>
      <w:r>
        <w:rPr>
          <w:rFonts w:ascii="宋体" w:hAnsi="宋体" w:cs="宋体" w:hint="eastAsia"/>
          <w:kern w:val="0"/>
          <w:sz w:val="24"/>
        </w:rPr>
        <w:t>（3）</w:t>
      </w:r>
      <w:r>
        <w:rPr>
          <w:rFonts w:ascii="宋体" w:hAnsi="宋体" w:cs="宋体" w:hint="eastAsia"/>
          <w:bCs/>
          <w:sz w:val="24"/>
        </w:rPr>
        <w:t>响应文件不符合采购文件实质性要求（用“</w:t>
      </w:r>
      <w:r>
        <w:rPr>
          <w:rFonts w:ascii="宋体" w:hAnsi="宋体" w:cs="宋体" w:hint="eastAsia"/>
          <w:b/>
          <w:bCs/>
          <w:sz w:val="24"/>
        </w:rPr>
        <w:t>▲</w:t>
      </w:r>
      <w:r>
        <w:rPr>
          <w:rFonts w:ascii="宋体" w:hAnsi="宋体" w:cs="宋体" w:hint="eastAsia"/>
          <w:bCs/>
          <w:sz w:val="24"/>
        </w:rPr>
        <w:t>”标注）的；</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（4）供应商对根据修正原则修正后的报价在规定时间内不予确认或不接受的；</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（5）响应报价超出采购文件规定的</w:t>
      </w:r>
      <w:r>
        <w:rPr>
          <w:rFonts w:ascii="宋体" w:hAnsi="宋体" w:cs="宋体"/>
          <w:kern w:val="0"/>
          <w:sz w:val="24"/>
        </w:rPr>
        <w:t>最高</w:t>
      </w:r>
      <w:r>
        <w:rPr>
          <w:rFonts w:ascii="宋体" w:hAnsi="宋体" w:cs="宋体" w:hint="eastAsia"/>
          <w:kern w:val="0"/>
          <w:sz w:val="24"/>
        </w:rPr>
        <w:t>限价的；</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（6）响应报价低于成本价且供应商无法提供合理理由说明的；</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（7）同一供应商提交两个及以上不同响应方案，且响应文件中未声明哪一个有效的（采购文件要求提交备选响应方案的除外）；</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（8）存在法律、法规规定的其他否决响应情形的。</w:t>
      </w:r>
    </w:p>
    <w:p w:rsidR="00C05A8D" w:rsidRDefault="00D61CCC" w:rsidP="00D61CCC">
      <w:pPr>
        <w:spacing w:line="360" w:lineRule="auto"/>
        <w:ind w:firstLineChars="200" w:firstLine="482"/>
        <w:rPr>
          <w:rFonts w:ascii="宋体" w:hAnsi="宋体" w:cs="宋体"/>
          <w:b/>
          <w:bCs/>
          <w:sz w:val="24"/>
        </w:rPr>
      </w:pPr>
      <w:r>
        <w:rPr>
          <w:rFonts w:ascii="宋体" w:hAnsi="宋体" w:cs="宋体" w:hint="eastAsia"/>
          <w:b/>
          <w:bCs/>
          <w:sz w:val="24"/>
        </w:rPr>
        <w:t>4.详细评审</w:t>
      </w:r>
    </w:p>
    <w:p w:rsidR="00C05A8D" w:rsidRDefault="00D61CCC">
      <w:pPr>
        <w:spacing w:line="360" w:lineRule="auto"/>
        <w:ind w:firstLineChars="200" w:firstLine="480"/>
        <w:rPr>
          <w:rFonts w:ascii="宋体" w:hAnsi="宋体" w:cs="宋体"/>
          <w:bCs/>
          <w:sz w:val="24"/>
        </w:rPr>
      </w:pPr>
      <w:r>
        <w:rPr>
          <w:rFonts w:ascii="宋体" w:hAnsi="宋体" w:cs="宋体" w:hint="eastAsia"/>
          <w:sz w:val="24"/>
        </w:rPr>
        <w:t>4.1</w:t>
      </w:r>
      <w:r>
        <w:rPr>
          <w:rFonts w:ascii="宋体" w:hAnsi="宋体" w:cs="宋体" w:hint="eastAsia"/>
          <w:bCs/>
          <w:sz w:val="24"/>
        </w:rPr>
        <w:t>供应商应围绕商务、服务承诺、合同条款等内容进行一轮报价。在评审过程中，评</w:t>
      </w:r>
      <w:r>
        <w:rPr>
          <w:rFonts w:ascii="宋体" w:hAnsi="宋体" w:cs="宋体" w:hint="eastAsia"/>
          <w:bCs/>
          <w:sz w:val="24"/>
        </w:rPr>
        <w:lastRenderedPageBreak/>
        <w:t>审小组应当严格遵循保密原则，不得向任何人透露当事人单列产品价格和其他重要信息。</w:t>
      </w:r>
    </w:p>
    <w:p w:rsidR="00C05A8D" w:rsidRDefault="00D61CCC">
      <w:pPr>
        <w:widowControl/>
        <w:spacing w:line="360" w:lineRule="auto"/>
        <w:ind w:firstLine="482"/>
        <w:jc w:val="left"/>
        <w:rPr>
          <w:rFonts w:ascii="宋体" w:hAnsi="宋体" w:cs="宋体"/>
          <w:bCs/>
          <w:sz w:val="24"/>
        </w:rPr>
      </w:pPr>
      <w:r>
        <w:rPr>
          <w:rFonts w:ascii="宋体" w:hAnsi="宋体" w:cs="宋体" w:hint="eastAsia"/>
          <w:bCs/>
          <w:sz w:val="24"/>
        </w:rPr>
        <w:t>4.2在评审过程中，供应商在</w:t>
      </w:r>
      <w:r>
        <w:rPr>
          <w:rFonts w:ascii="宋体" w:hAnsi="宋体" w:cs="宋体" w:hint="eastAsia"/>
          <w:bCs/>
          <w:sz w:val="24"/>
          <w:u w:val="single"/>
        </w:rPr>
        <w:t>乐采云平台</w:t>
      </w:r>
      <w:r>
        <w:rPr>
          <w:rFonts w:ascii="宋体" w:hAnsi="宋体" w:cs="宋体" w:hint="eastAsia"/>
          <w:bCs/>
          <w:sz w:val="24"/>
        </w:rPr>
        <w:t>上按系统要求提交的澄清文件，供应商应受其约束。</w:t>
      </w:r>
    </w:p>
    <w:p w:rsidR="00C05A8D" w:rsidRDefault="00D61CCC">
      <w:pPr>
        <w:tabs>
          <w:tab w:val="left" w:pos="8820"/>
        </w:tabs>
        <w:spacing w:line="360" w:lineRule="auto"/>
        <w:ind w:firstLine="480"/>
        <w:rPr>
          <w:rFonts w:ascii="宋体" w:hAnsi="宋体" w:cs="宋体"/>
          <w:sz w:val="24"/>
        </w:rPr>
      </w:pPr>
      <w:r>
        <w:rPr>
          <w:rFonts w:ascii="宋体" w:hAnsi="宋体" w:cs="宋体" w:hint="eastAsia"/>
          <w:b/>
          <w:bCs/>
          <w:sz w:val="24"/>
        </w:rPr>
        <w:t>5.评审报告</w:t>
      </w:r>
      <w:r>
        <w:rPr>
          <w:rFonts w:ascii="宋体" w:hAnsi="宋体" w:cs="宋体" w:hint="eastAsia"/>
          <w:b/>
          <w:sz w:val="24"/>
        </w:rPr>
        <w:t>编制</w:t>
      </w:r>
    </w:p>
    <w:p w:rsidR="00C05A8D" w:rsidRDefault="00D61CCC">
      <w:pPr>
        <w:adjustRightInd w:val="0"/>
        <w:snapToGrid w:val="0"/>
        <w:spacing w:line="360" w:lineRule="auto"/>
        <w:ind w:firstLineChars="200" w:firstLine="480"/>
        <w:jc w:val="left"/>
        <w:rPr>
          <w:rFonts w:ascii="宋体" w:hAnsi="宋体" w:cs="宋体"/>
          <w:kern w:val="0"/>
          <w:sz w:val="24"/>
        </w:rPr>
      </w:pPr>
      <w:r>
        <w:rPr>
          <w:rFonts w:ascii="宋体" w:hAnsi="宋体" w:cs="宋体" w:hint="eastAsia"/>
          <w:bCs/>
          <w:sz w:val="24"/>
        </w:rPr>
        <w:t>评审小组</w:t>
      </w:r>
      <w:r>
        <w:rPr>
          <w:rFonts w:ascii="宋体" w:hAnsi="宋体" w:cs="宋体" w:hint="eastAsia"/>
          <w:kern w:val="0"/>
          <w:sz w:val="24"/>
        </w:rPr>
        <w:t>只能做出一种评审结论，并形成评审报告。如</w:t>
      </w:r>
      <w:r>
        <w:rPr>
          <w:rFonts w:ascii="宋体" w:hAnsi="宋体" w:cs="宋体" w:hint="eastAsia"/>
          <w:bCs/>
          <w:sz w:val="24"/>
        </w:rPr>
        <w:t>评审小组</w:t>
      </w:r>
      <w:r>
        <w:rPr>
          <w:rFonts w:ascii="宋体" w:hAnsi="宋体" w:cs="宋体" w:hint="eastAsia"/>
          <w:kern w:val="0"/>
          <w:sz w:val="24"/>
        </w:rPr>
        <w:t>有异议的，应按少数服从多数的原则确定，并记录在评审报告中。</w:t>
      </w:r>
      <w:r>
        <w:rPr>
          <w:rFonts w:ascii="宋体" w:hAnsi="宋体" w:cs="宋体" w:hint="eastAsia"/>
          <w:bCs/>
          <w:sz w:val="24"/>
        </w:rPr>
        <w:t>评审小组</w:t>
      </w:r>
      <w:r>
        <w:rPr>
          <w:rFonts w:ascii="宋体" w:hAnsi="宋体" w:cs="宋体" w:hint="eastAsia"/>
          <w:kern w:val="0"/>
          <w:sz w:val="24"/>
        </w:rPr>
        <w:t>拒绝在评审报告上签名又不说明其不同意见和理由的，视为同意评审结果。</w:t>
      </w:r>
      <w:bookmarkStart w:id="89" w:name="_Toc22876"/>
    </w:p>
    <w:p w:rsidR="00C05A8D" w:rsidRDefault="00D61CCC" w:rsidP="00D61CCC">
      <w:pPr>
        <w:adjustRightInd w:val="0"/>
        <w:snapToGrid w:val="0"/>
        <w:spacing w:line="360" w:lineRule="auto"/>
        <w:ind w:firstLineChars="200" w:firstLine="643"/>
        <w:jc w:val="center"/>
        <w:outlineLvl w:val="1"/>
      </w:pPr>
      <w:bookmarkStart w:id="90" w:name="_Toc1669103157"/>
      <w:bookmarkStart w:id="91" w:name="_Toc3032"/>
      <w:r>
        <w:rPr>
          <w:rFonts w:ascii="宋体" w:hAnsi="宋体" w:cs="宋体" w:hint="eastAsia"/>
          <w:b/>
          <w:bCs/>
          <w:sz w:val="32"/>
        </w:rPr>
        <w:t>三、报价错误修正</w:t>
      </w:r>
      <w:bookmarkEnd w:id="89"/>
      <w:bookmarkEnd w:id="90"/>
      <w:bookmarkEnd w:id="91"/>
    </w:p>
    <w:p w:rsidR="00C05A8D" w:rsidRDefault="00D61CCC">
      <w:pPr>
        <w:spacing w:line="360" w:lineRule="auto"/>
        <w:ind w:leftChars="68" w:left="143" w:firstLineChars="150" w:firstLine="360"/>
        <w:rPr>
          <w:rFonts w:ascii="宋体" w:hAnsi="宋体" w:cs="宋体"/>
          <w:sz w:val="24"/>
        </w:rPr>
      </w:pPr>
      <w:r>
        <w:rPr>
          <w:rFonts w:ascii="宋体" w:hAnsi="宋体" w:cs="宋体" w:hint="eastAsia"/>
          <w:sz w:val="24"/>
        </w:rPr>
        <w:t>6.电子交易平台客户端里报价单录入的响应报价与响应文件的报价单不一致的，以响应文件为准。响应文件报价出现前后不一致的，除采购文件另有规定外，按照下列规定修正：</w:t>
      </w:r>
    </w:p>
    <w:p w:rsidR="00C05A8D" w:rsidRDefault="00D61CCC">
      <w:pPr>
        <w:spacing w:line="360" w:lineRule="auto"/>
        <w:ind w:leftChars="68" w:left="143" w:firstLineChars="100" w:firstLine="240"/>
        <w:rPr>
          <w:rFonts w:ascii="宋体" w:hAnsi="宋体" w:cs="宋体"/>
          <w:sz w:val="24"/>
        </w:rPr>
      </w:pPr>
      <w:r>
        <w:rPr>
          <w:rFonts w:ascii="宋体" w:hAnsi="宋体" w:cs="宋体" w:hint="eastAsia"/>
          <w:sz w:val="24"/>
        </w:rPr>
        <w:t>（1）响应文件中报价单内容与响应文件中相应内容不一致的，以报价单为准；</w:t>
      </w:r>
    </w:p>
    <w:p w:rsidR="00C05A8D" w:rsidRDefault="00D61CCC">
      <w:pPr>
        <w:spacing w:line="360" w:lineRule="auto"/>
        <w:ind w:firstLineChars="150" w:firstLine="360"/>
        <w:rPr>
          <w:rFonts w:ascii="宋体" w:hAnsi="宋体" w:cs="宋体"/>
          <w:sz w:val="24"/>
        </w:rPr>
      </w:pPr>
      <w:r>
        <w:rPr>
          <w:rFonts w:ascii="宋体" w:hAnsi="宋体" w:cs="宋体" w:hint="eastAsia"/>
          <w:sz w:val="24"/>
        </w:rPr>
        <w:t>（2）大写金额和小写金额不一致的，以大写金额为准；</w:t>
      </w:r>
    </w:p>
    <w:p w:rsidR="00C05A8D" w:rsidRDefault="00D61CCC">
      <w:pPr>
        <w:spacing w:line="360" w:lineRule="auto"/>
        <w:ind w:leftChars="68" w:left="143" w:firstLineChars="100" w:firstLine="240"/>
        <w:rPr>
          <w:rFonts w:ascii="宋体" w:hAnsi="宋体" w:cs="宋体"/>
          <w:sz w:val="24"/>
        </w:rPr>
      </w:pPr>
      <w:r>
        <w:rPr>
          <w:rFonts w:ascii="宋体" w:hAnsi="宋体" w:cs="宋体" w:hint="eastAsia"/>
          <w:sz w:val="24"/>
        </w:rPr>
        <w:t>（3）单价金额小数点或者百分比有明显错位的，以报价单的总价为准，并修改单价；</w:t>
      </w:r>
    </w:p>
    <w:p w:rsidR="00C05A8D" w:rsidRDefault="00D61CCC">
      <w:pPr>
        <w:spacing w:line="360" w:lineRule="auto"/>
        <w:ind w:firstLineChars="150" w:firstLine="360"/>
        <w:rPr>
          <w:rFonts w:ascii="宋体" w:hAnsi="宋体" w:cs="宋体"/>
          <w:sz w:val="24"/>
        </w:rPr>
      </w:pPr>
      <w:r>
        <w:rPr>
          <w:rFonts w:ascii="宋体" w:hAnsi="宋体" w:cs="宋体" w:hint="eastAsia"/>
          <w:sz w:val="24"/>
        </w:rPr>
        <w:t>（4）总价金额与按单价汇总金额不一致的，以单价金额计算结果为准。</w:t>
      </w:r>
    </w:p>
    <w:p w:rsidR="00C05A8D" w:rsidRDefault="00D61CCC">
      <w:pPr>
        <w:spacing w:line="360" w:lineRule="auto"/>
        <w:ind w:left="142" w:firstLineChars="200" w:firstLine="480"/>
        <w:rPr>
          <w:rFonts w:ascii="宋体" w:hAnsi="宋体" w:cs="宋体"/>
          <w:sz w:val="24"/>
        </w:rPr>
      </w:pPr>
      <w:r>
        <w:rPr>
          <w:rFonts w:ascii="宋体" w:hAnsi="宋体" w:cs="宋体" w:hint="eastAsia"/>
          <w:sz w:val="24"/>
        </w:rPr>
        <w:t>同时出现两种以上不一致的，按照前款规定的顺序修正。修正后的报价按照供应商须知“响应文件的澄清”规定执行，经供应商确认后产生约束力，供应商不确认的，其响应无效。</w:t>
      </w:r>
    </w:p>
    <w:p w:rsidR="00C05A8D" w:rsidRDefault="00D61CCC" w:rsidP="00D61CCC">
      <w:pPr>
        <w:spacing w:line="360" w:lineRule="auto"/>
        <w:ind w:left="142" w:firstLineChars="200" w:firstLine="482"/>
        <w:rPr>
          <w:rFonts w:ascii="宋体" w:hAnsi="宋体" w:cs="宋体"/>
          <w:b/>
          <w:sz w:val="24"/>
        </w:rPr>
      </w:pPr>
      <w:r>
        <w:rPr>
          <w:rFonts w:ascii="宋体" w:hAnsi="宋体" w:cs="宋体" w:hint="eastAsia"/>
          <w:b/>
          <w:bCs/>
          <w:sz w:val="24"/>
        </w:rPr>
        <w:t>7.</w:t>
      </w:r>
      <w:r>
        <w:rPr>
          <w:rFonts w:ascii="宋体" w:hAnsi="宋体" w:cs="宋体" w:hint="eastAsia"/>
          <w:b/>
          <w:sz w:val="24"/>
        </w:rPr>
        <w:t>漏（缺）报项、多（重）报项的处理</w:t>
      </w:r>
    </w:p>
    <w:p w:rsidR="00C05A8D" w:rsidRDefault="00D61CCC">
      <w:pPr>
        <w:spacing w:line="360" w:lineRule="auto"/>
        <w:ind w:left="142" w:firstLineChars="200" w:firstLine="480"/>
        <w:rPr>
          <w:rFonts w:ascii="宋体" w:hAnsi="宋体" w:cs="宋体"/>
          <w:sz w:val="24"/>
        </w:rPr>
      </w:pPr>
      <w:r>
        <w:rPr>
          <w:rFonts w:ascii="宋体" w:hAnsi="宋体" w:cs="宋体" w:hint="eastAsia"/>
          <w:sz w:val="24"/>
        </w:rPr>
        <w:t xml:space="preserve">7.1供应商如有漏（缺）报项的，应视同已含在响应总价中，在评审过程中不予调整。如其中选，其合同价为响应总价。如有重大漏（缺）报项的，评审小组按照少数服从多数的原则（不得弃权）集体认定，并有权否决其响应。 </w:t>
      </w:r>
    </w:p>
    <w:p w:rsidR="00C05A8D" w:rsidRDefault="00D61CCC">
      <w:pPr>
        <w:spacing w:line="360" w:lineRule="auto"/>
        <w:ind w:left="142" w:firstLineChars="200" w:firstLine="480"/>
        <w:rPr>
          <w:rFonts w:ascii="宋体" w:hAnsi="宋体" w:cs="宋体"/>
          <w:sz w:val="24"/>
        </w:rPr>
      </w:pPr>
      <w:r>
        <w:rPr>
          <w:rFonts w:ascii="宋体" w:hAnsi="宋体" w:cs="宋体" w:hint="eastAsia"/>
          <w:sz w:val="24"/>
        </w:rPr>
        <w:t>7.2供应商如有多（重）报项的，其响应总价在评审过程中不予调整。如其中选，其合同价予以调整。</w:t>
      </w:r>
    </w:p>
    <w:p w:rsidR="00C05A8D" w:rsidRDefault="00D61CCC">
      <w:pPr>
        <w:pStyle w:val="a6"/>
        <w:ind w:leftChars="0" w:left="0"/>
        <w:jc w:val="center"/>
        <w:outlineLvl w:val="1"/>
        <w:rPr>
          <w:rFonts w:ascii="宋体" w:hAnsi="宋体" w:cs="宋体"/>
          <w:b/>
          <w:bCs/>
          <w:sz w:val="32"/>
        </w:rPr>
      </w:pPr>
      <w:bookmarkStart w:id="92" w:name="_Toc7737"/>
      <w:bookmarkStart w:id="93" w:name="_Toc43007860"/>
      <w:r>
        <w:rPr>
          <w:rFonts w:ascii="宋体" w:hAnsi="宋体" w:cs="宋体" w:hint="eastAsia"/>
          <w:b/>
          <w:bCs/>
          <w:sz w:val="32"/>
        </w:rPr>
        <w:t>四、成交原则</w:t>
      </w:r>
      <w:bookmarkEnd w:id="92"/>
      <w:bookmarkEnd w:id="93"/>
    </w:p>
    <w:p w:rsidR="00C05A8D" w:rsidRDefault="00D61CCC">
      <w:pPr>
        <w:adjustRightInd w:val="0"/>
        <w:snapToGrid w:val="0"/>
        <w:spacing w:line="360" w:lineRule="auto"/>
        <w:ind w:left="142" w:firstLineChars="200" w:firstLine="480"/>
        <w:rPr>
          <w:sz w:val="24"/>
          <w:szCs w:val="28"/>
        </w:rPr>
      </w:pPr>
      <w:r>
        <w:rPr>
          <w:rFonts w:ascii="宋体" w:hAnsi="宋体" w:cs="宋体" w:hint="eastAsia"/>
          <w:sz w:val="24"/>
        </w:rPr>
        <w:t>8.1采</w:t>
      </w:r>
      <w:r>
        <w:rPr>
          <w:rFonts w:hint="eastAsia"/>
          <w:sz w:val="24"/>
          <w:szCs w:val="28"/>
        </w:rPr>
        <w:t>用最低价评审法，</w:t>
      </w:r>
      <w:r>
        <w:rPr>
          <w:rFonts w:ascii="宋体" w:hAnsi="宋体" w:cs="宋体" w:hint="eastAsia"/>
          <w:bCs/>
          <w:sz w:val="24"/>
        </w:rPr>
        <w:t>评审小组</w:t>
      </w:r>
      <w:r>
        <w:rPr>
          <w:rFonts w:hint="eastAsia"/>
          <w:sz w:val="24"/>
          <w:szCs w:val="28"/>
        </w:rPr>
        <w:t>根据符合采购需求、质量和服务相等且报价最低的原则确定候选供应商排序，以提出最低报价的供应商作为成交供应商。</w:t>
      </w:r>
      <w:r>
        <w:rPr>
          <w:rFonts w:ascii="宋体" w:hAnsi="宋体" w:cs="宋体" w:hint="eastAsia"/>
          <w:sz w:val="24"/>
        </w:rPr>
        <w:t>若供应商报价相同，由评审小组表决确定推荐顺序，评审小组成员不得弃权。</w:t>
      </w:r>
    </w:p>
    <w:p w:rsidR="00C05A8D" w:rsidRDefault="00D61CCC">
      <w:pPr>
        <w:widowControl/>
        <w:spacing w:line="360" w:lineRule="auto"/>
        <w:ind w:firstLineChars="200" w:firstLine="480"/>
        <w:jc w:val="left"/>
        <w:rPr>
          <w:sz w:val="24"/>
          <w:szCs w:val="28"/>
        </w:rPr>
      </w:pPr>
      <w:r>
        <w:rPr>
          <w:rFonts w:ascii="宋体" w:hAnsi="宋体" w:cs="宋体" w:hint="eastAsia"/>
          <w:sz w:val="24"/>
        </w:rPr>
        <w:t>8.2</w:t>
      </w:r>
      <w:r>
        <w:rPr>
          <w:rFonts w:ascii="宋体" w:hAnsi="宋体" w:cs="宋体" w:hint="eastAsia"/>
          <w:bCs/>
          <w:sz w:val="24"/>
        </w:rPr>
        <w:t>评审小组</w:t>
      </w:r>
      <w:r>
        <w:rPr>
          <w:rFonts w:hint="eastAsia"/>
          <w:sz w:val="24"/>
          <w:szCs w:val="28"/>
        </w:rPr>
        <w:t>在评审时发现供应商报价明显高于其市场报价或低于成本价的，应当要求响应供应商书面说明并提供相关证明材料。响应供应商不能当场合理说明原因并提供证明材料的，</w:t>
      </w:r>
      <w:r>
        <w:rPr>
          <w:rFonts w:ascii="宋体" w:hAnsi="宋体" w:cs="宋体" w:hint="eastAsia"/>
          <w:bCs/>
          <w:sz w:val="24"/>
        </w:rPr>
        <w:t>评审小组</w:t>
      </w:r>
      <w:r>
        <w:rPr>
          <w:rFonts w:hint="eastAsia"/>
          <w:sz w:val="24"/>
          <w:szCs w:val="28"/>
        </w:rPr>
        <w:t>应将该供应商的响应文件作无效处理，并在评审报告中说明。</w:t>
      </w:r>
    </w:p>
    <w:p w:rsidR="00C05A8D" w:rsidRDefault="00C05A8D"/>
    <w:p w:rsidR="00C05A8D" w:rsidRDefault="00C05A8D">
      <w:pPr>
        <w:autoSpaceDE w:val="0"/>
        <w:autoSpaceDN w:val="0"/>
        <w:adjustRightInd w:val="0"/>
        <w:snapToGrid w:val="0"/>
        <w:spacing w:line="360" w:lineRule="auto"/>
        <w:rPr>
          <w:rFonts w:ascii="宋体" w:hAnsi="宋体" w:cs="宋体"/>
          <w:sz w:val="24"/>
          <w:lang w:val="zh-CN"/>
        </w:rPr>
      </w:pPr>
    </w:p>
    <w:p w:rsidR="00C05A8D" w:rsidRDefault="00D61CCC">
      <w:pPr>
        <w:pStyle w:val="10"/>
        <w:spacing w:line="480" w:lineRule="auto"/>
        <w:rPr>
          <w:rFonts w:ascii="宋体" w:hAnsi="宋体" w:cs="宋体"/>
          <w:bCs/>
          <w:color w:val="auto"/>
        </w:rPr>
      </w:pPr>
      <w:bookmarkStart w:id="94" w:name="_Toc845831465"/>
      <w:bookmarkStart w:id="95" w:name="_Toc102553501"/>
      <w:bookmarkStart w:id="96" w:name="_Toc3048"/>
      <w:r>
        <w:rPr>
          <w:rFonts w:ascii="宋体" w:hAnsi="宋体" w:cs="宋体" w:hint="eastAsia"/>
          <w:bCs/>
          <w:color w:val="auto"/>
        </w:rPr>
        <w:lastRenderedPageBreak/>
        <w:t>第五章合同文本</w:t>
      </w:r>
      <w:bookmarkEnd w:id="94"/>
      <w:bookmarkEnd w:id="95"/>
      <w:bookmarkEnd w:id="96"/>
    </w:p>
    <w:p w:rsidR="00C05A8D" w:rsidRDefault="00D61CCC">
      <w:pPr>
        <w:spacing w:line="360" w:lineRule="auto"/>
        <w:ind w:firstLineChars="2500" w:firstLine="6000"/>
        <w:jc w:val="left"/>
        <w:rPr>
          <w:sz w:val="24"/>
        </w:rPr>
      </w:pPr>
      <w:r>
        <w:rPr>
          <w:rFonts w:hint="eastAsia"/>
          <w:sz w:val="24"/>
        </w:rPr>
        <w:t>合同编号：</w:t>
      </w: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jc w:val="center"/>
        <w:rPr>
          <w:rFonts w:ascii="宋体" w:hAnsi="宋体"/>
          <w:sz w:val="24"/>
        </w:rPr>
      </w:pPr>
    </w:p>
    <w:p w:rsidR="007366E4" w:rsidRDefault="007366E4" w:rsidP="007366E4">
      <w:pPr>
        <w:autoSpaceDE w:val="0"/>
        <w:autoSpaceDN w:val="0"/>
        <w:adjustRightInd w:val="0"/>
        <w:snapToGrid w:val="0"/>
        <w:spacing w:line="360" w:lineRule="auto"/>
        <w:ind w:firstLineChars="200" w:firstLine="883"/>
        <w:rPr>
          <w:rFonts w:ascii="宋体" w:hAnsi="宋体" w:cs="黑体"/>
          <w:b/>
          <w:snapToGrid w:val="0"/>
          <w:kern w:val="0"/>
          <w:sz w:val="44"/>
          <w:szCs w:val="44"/>
          <w:u w:val="single"/>
          <w:lang w:val="zh-CN"/>
        </w:rPr>
      </w:pPr>
      <w:bookmarkStart w:id="97" w:name="OLE_LINK9"/>
      <w:bookmarkStart w:id="98" w:name="OLE_LINK10"/>
      <w:r w:rsidRPr="007366E4">
        <w:rPr>
          <w:rFonts w:ascii="宋体" w:hAnsi="宋体" w:cs="黑体" w:hint="eastAsia"/>
          <w:b/>
          <w:snapToGrid w:val="0"/>
          <w:kern w:val="0"/>
          <w:sz w:val="44"/>
          <w:szCs w:val="44"/>
          <w:u w:val="single"/>
          <w:lang w:val="zh-CN"/>
        </w:rPr>
        <w:t>2024年度宁波烟草慈溪、奉化、宁海分公司</w:t>
      </w:r>
    </w:p>
    <w:p w:rsidR="00C05A8D" w:rsidRDefault="007366E4" w:rsidP="007366E4">
      <w:pPr>
        <w:autoSpaceDE w:val="0"/>
        <w:autoSpaceDN w:val="0"/>
        <w:adjustRightInd w:val="0"/>
        <w:snapToGrid w:val="0"/>
        <w:spacing w:line="360" w:lineRule="auto"/>
        <w:ind w:firstLineChars="788" w:firstLine="3481"/>
        <w:rPr>
          <w:rFonts w:ascii="宋体" w:hAnsi="宋体" w:cs="黑体"/>
          <w:b/>
          <w:snapToGrid w:val="0"/>
          <w:kern w:val="0"/>
          <w:sz w:val="44"/>
          <w:szCs w:val="44"/>
        </w:rPr>
      </w:pPr>
      <w:r w:rsidRPr="007366E4">
        <w:rPr>
          <w:rFonts w:ascii="宋体" w:hAnsi="宋体" w:cs="黑体" w:hint="eastAsia"/>
          <w:b/>
          <w:snapToGrid w:val="0"/>
          <w:kern w:val="0"/>
          <w:sz w:val="44"/>
          <w:szCs w:val="44"/>
          <w:u w:val="single"/>
          <w:lang w:val="zh-CN"/>
        </w:rPr>
        <w:t>窗帘采购项目</w:t>
      </w:r>
      <w:r w:rsidR="00366DD0" w:rsidRPr="00366DD0">
        <w:rPr>
          <w:rFonts w:ascii="宋体" w:hAnsi="宋体" w:cs="黑体" w:hint="eastAsia"/>
          <w:b/>
          <w:snapToGrid w:val="0"/>
          <w:kern w:val="0"/>
          <w:sz w:val="44"/>
          <w:szCs w:val="44"/>
          <w:u w:val="single"/>
          <w:lang w:val="zh-CN"/>
        </w:rPr>
        <w:t>（奉化、宁海）</w:t>
      </w:r>
    </w:p>
    <w:p w:rsidR="00C05A8D" w:rsidRDefault="00D61CCC">
      <w:pPr>
        <w:autoSpaceDE w:val="0"/>
        <w:autoSpaceDN w:val="0"/>
        <w:adjustRightInd w:val="0"/>
        <w:snapToGrid w:val="0"/>
        <w:spacing w:line="360" w:lineRule="auto"/>
        <w:jc w:val="center"/>
        <w:outlineLvl w:val="0"/>
        <w:rPr>
          <w:rFonts w:ascii="宋体" w:hAnsi="宋体"/>
          <w:b/>
          <w:snapToGrid w:val="0"/>
          <w:kern w:val="0"/>
          <w:sz w:val="32"/>
          <w:szCs w:val="32"/>
          <w:u w:val="single"/>
        </w:rPr>
      </w:pPr>
      <w:bookmarkStart w:id="99" w:name="_Toc23600"/>
      <w:bookmarkStart w:id="100" w:name="_Toc19288"/>
      <w:r>
        <w:rPr>
          <w:rFonts w:ascii="宋体" w:hAnsi="宋体" w:hint="eastAsia"/>
          <w:b/>
          <w:snapToGrid w:val="0"/>
          <w:kern w:val="0"/>
          <w:sz w:val="32"/>
          <w:szCs w:val="32"/>
        </w:rPr>
        <w:t>项目编号:</w:t>
      </w:r>
      <w:bookmarkEnd w:id="99"/>
      <w:bookmarkEnd w:id="100"/>
      <w:r w:rsidR="004E0FA0" w:rsidRPr="004E0FA0">
        <w:t xml:space="preserve"> </w:t>
      </w:r>
      <w:r w:rsidR="00366DD0">
        <w:rPr>
          <w:rFonts w:ascii="宋体" w:hAnsi="宋体"/>
          <w:b/>
          <w:snapToGrid w:val="0"/>
          <w:kern w:val="0"/>
          <w:sz w:val="32"/>
          <w:szCs w:val="32"/>
          <w:u w:val="single"/>
        </w:rPr>
        <w:t>NBYC-CW3302240784</w:t>
      </w:r>
    </w:p>
    <w:p w:rsidR="00C05A8D" w:rsidRDefault="00C05A8D">
      <w:pPr>
        <w:autoSpaceDE w:val="0"/>
        <w:autoSpaceDN w:val="0"/>
        <w:adjustRightInd w:val="0"/>
        <w:snapToGrid w:val="0"/>
        <w:spacing w:line="360" w:lineRule="auto"/>
        <w:jc w:val="center"/>
        <w:rPr>
          <w:rFonts w:ascii="宋体" w:hAnsi="宋体"/>
          <w:snapToGrid w:val="0"/>
          <w:kern w:val="0"/>
          <w:sz w:val="52"/>
          <w:szCs w:val="52"/>
        </w:rPr>
      </w:pPr>
    </w:p>
    <w:p w:rsidR="00C05A8D" w:rsidRDefault="00D61CCC">
      <w:pPr>
        <w:jc w:val="center"/>
        <w:rPr>
          <w:rFonts w:ascii="宋体" w:hAnsi="宋体"/>
          <w:sz w:val="24"/>
        </w:rPr>
      </w:pPr>
      <w:r>
        <w:rPr>
          <w:rFonts w:ascii="宋体" w:hAnsi="宋体" w:hint="eastAsia"/>
          <w:b/>
          <w:snapToGrid w:val="0"/>
          <w:kern w:val="0"/>
          <w:sz w:val="72"/>
          <w:szCs w:val="72"/>
        </w:rPr>
        <w:t>采购合同</w:t>
      </w: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rPr>
          <w:rFonts w:ascii="宋体" w:hAnsi="宋体"/>
          <w:sz w:val="24"/>
        </w:rPr>
      </w:pPr>
    </w:p>
    <w:p w:rsidR="00C05A8D" w:rsidRDefault="00C05A8D">
      <w:pPr>
        <w:snapToGrid w:val="0"/>
        <w:spacing w:before="119" w:line="272" w:lineRule="atLeast"/>
        <w:ind w:left="958" w:firstLineChars="1150" w:firstLine="2760"/>
        <w:rPr>
          <w:rFonts w:ascii="宋体" w:hAnsi="宋体"/>
          <w:sz w:val="24"/>
        </w:rPr>
      </w:pPr>
    </w:p>
    <w:p w:rsidR="00C05A8D" w:rsidRDefault="00C05A8D">
      <w:pPr>
        <w:snapToGrid w:val="0"/>
        <w:spacing w:before="119" w:line="272" w:lineRule="atLeast"/>
        <w:ind w:left="958" w:firstLineChars="1150" w:firstLine="2760"/>
        <w:rPr>
          <w:rFonts w:ascii="宋体" w:hAnsi="宋体"/>
          <w:sz w:val="24"/>
        </w:rPr>
      </w:pPr>
    </w:p>
    <w:p w:rsidR="00C05A8D" w:rsidRDefault="00C05A8D">
      <w:pPr>
        <w:snapToGrid w:val="0"/>
        <w:spacing w:before="119" w:line="272" w:lineRule="atLeast"/>
        <w:ind w:left="958" w:firstLineChars="1150" w:firstLine="2760"/>
        <w:rPr>
          <w:rFonts w:ascii="宋体" w:hAnsi="宋体"/>
          <w:sz w:val="24"/>
        </w:rPr>
      </w:pPr>
    </w:p>
    <w:p w:rsidR="00C05A8D" w:rsidRDefault="00C05A8D">
      <w:pPr>
        <w:snapToGrid w:val="0"/>
        <w:spacing w:before="119" w:line="272" w:lineRule="atLeast"/>
        <w:ind w:left="958" w:firstLineChars="1150" w:firstLine="2760"/>
        <w:rPr>
          <w:rFonts w:ascii="宋体" w:hAnsi="宋体"/>
          <w:sz w:val="24"/>
        </w:rPr>
      </w:pPr>
    </w:p>
    <w:p w:rsidR="00C05A8D" w:rsidRDefault="00C05A8D">
      <w:pPr>
        <w:snapToGrid w:val="0"/>
        <w:spacing w:before="119" w:line="272" w:lineRule="atLeast"/>
        <w:ind w:left="958" w:firstLineChars="1150" w:firstLine="2760"/>
        <w:rPr>
          <w:rFonts w:ascii="宋体" w:hAnsi="宋体"/>
          <w:sz w:val="24"/>
        </w:rPr>
      </w:pPr>
    </w:p>
    <w:p w:rsidR="00C05A8D" w:rsidRDefault="00C05A8D">
      <w:pPr>
        <w:snapToGrid w:val="0"/>
        <w:spacing w:before="119" w:line="272" w:lineRule="atLeast"/>
        <w:ind w:left="958" w:firstLineChars="1150" w:firstLine="2760"/>
        <w:rPr>
          <w:rFonts w:ascii="宋体" w:hAnsi="宋体"/>
          <w:sz w:val="24"/>
        </w:rPr>
      </w:pPr>
    </w:p>
    <w:p w:rsidR="00C05A8D" w:rsidRDefault="00D61CCC">
      <w:pPr>
        <w:spacing w:line="360" w:lineRule="auto"/>
        <w:ind w:firstLineChars="405" w:firstLine="972"/>
        <w:rPr>
          <w:rFonts w:ascii="宋体" w:hAnsi="宋体"/>
          <w:sz w:val="24"/>
          <w:u w:val="single"/>
        </w:rPr>
      </w:pPr>
      <w:r>
        <w:rPr>
          <w:rFonts w:ascii="宋体" w:hAnsi="宋体" w:hint="eastAsia"/>
          <w:sz w:val="24"/>
        </w:rPr>
        <w:t>采购方（甲方）：</w:t>
      </w:r>
    </w:p>
    <w:p w:rsidR="00C05A8D" w:rsidRDefault="00D61CCC">
      <w:pPr>
        <w:spacing w:line="360" w:lineRule="auto"/>
        <w:ind w:firstLineChars="405" w:firstLine="972"/>
        <w:rPr>
          <w:rFonts w:ascii="宋体" w:hAnsi="宋体"/>
          <w:sz w:val="24"/>
        </w:rPr>
      </w:pPr>
      <w:r>
        <w:rPr>
          <w:rFonts w:ascii="宋体" w:hAnsi="宋体" w:hint="eastAsia"/>
          <w:sz w:val="24"/>
        </w:rPr>
        <w:t>供应方（乙方）：</w:t>
      </w: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jc w:val="center"/>
        <w:rPr>
          <w:rFonts w:ascii="宋体" w:hAnsi="宋体"/>
          <w:sz w:val="24"/>
        </w:rPr>
      </w:pPr>
    </w:p>
    <w:p w:rsidR="00C05A8D" w:rsidRDefault="00C05A8D">
      <w:pPr>
        <w:spacing w:line="360" w:lineRule="auto"/>
        <w:rPr>
          <w:rFonts w:ascii="宋体" w:hAnsi="宋体"/>
          <w:sz w:val="24"/>
        </w:rPr>
        <w:sectPr w:rsidR="00C05A8D">
          <w:pgSz w:w="11906" w:h="16838"/>
          <w:pgMar w:top="1236" w:right="1134" w:bottom="1134" w:left="1134" w:header="680" w:footer="680" w:gutter="0"/>
          <w:cols w:space="720"/>
          <w:docGrid w:linePitch="312"/>
        </w:sectPr>
      </w:pPr>
    </w:p>
    <w:p w:rsidR="00C05A8D" w:rsidRDefault="00D61CCC">
      <w:pPr>
        <w:spacing w:line="360" w:lineRule="auto"/>
        <w:rPr>
          <w:rFonts w:ascii="宋体" w:hAnsi="宋体"/>
          <w:sz w:val="24"/>
        </w:rPr>
      </w:pPr>
      <w:r>
        <w:rPr>
          <w:rFonts w:ascii="宋体" w:hAnsi="宋体" w:hint="eastAsia"/>
          <w:sz w:val="24"/>
        </w:rPr>
        <w:lastRenderedPageBreak/>
        <w:t>采购方（以下简称“甲方”）：</w:t>
      </w:r>
    </w:p>
    <w:p w:rsidR="00C05A8D" w:rsidRDefault="00D61CCC">
      <w:pPr>
        <w:spacing w:line="360" w:lineRule="auto"/>
        <w:rPr>
          <w:rFonts w:ascii="宋体" w:hAnsi="宋体"/>
          <w:sz w:val="24"/>
        </w:rPr>
      </w:pPr>
      <w:r>
        <w:rPr>
          <w:rFonts w:ascii="宋体" w:hAnsi="宋体" w:hint="eastAsia"/>
          <w:sz w:val="24"/>
        </w:rPr>
        <w:t>供应方（以下简称“乙方”）：</w:t>
      </w:r>
    </w:p>
    <w:p w:rsidR="00C05A8D" w:rsidRDefault="00C05A8D">
      <w:pPr>
        <w:spacing w:line="360" w:lineRule="auto"/>
        <w:ind w:firstLineChars="200" w:firstLine="488"/>
        <w:rPr>
          <w:rFonts w:ascii="宋体" w:hAnsi="宋体"/>
          <w:bCs/>
          <w:spacing w:val="2"/>
          <w:sz w:val="24"/>
          <w:highlight w:val="yellow"/>
        </w:rPr>
      </w:pPr>
    </w:p>
    <w:p w:rsidR="00C05A8D" w:rsidRDefault="00D61CCC">
      <w:pPr>
        <w:spacing w:line="360" w:lineRule="auto"/>
        <w:ind w:firstLineChars="200" w:firstLine="488"/>
        <w:rPr>
          <w:rFonts w:ascii="宋体" w:hAnsi="宋体"/>
          <w:bCs/>
          <w:spacing w:val="2"/>
          <w:sz w:val="24"/>
        </w:rPr>
      </w:pPr>
      <w:bookmarkStart w:id="101" w:name="_Toc5680"/>
      <w:bookmarkStart w:id="102" w:name="_Toc25519"/>
      <w:r>
        <w:rPr>
          <w:rFonts w:ascii="宋体" w:hAnsi="宋体" w:hint="eastAsia"/>
          <w:bCs/>
          <w:spacing w:val="2"/>
          <w:sz w:val="24"/>
        </w:rPr>
        <w:t>根据询价中选结果及《中华人民共和国民法典》和相关法律、法规，甲、乙双方本着诚实信用、平等互利的原则，签订本合同。</w:t>
      </w:r>
    </w:p>
    <w:p w:rsidR="00C05A8D" w:rsidRDefault="00D61CCC">
      <w:pPr>
        <w:snapToGrid w:val="0"/>
        <w:spacing w:line="360" w:lineRule="auto"/>
        <w:jc w:val="center"/>
        <w:rPr>
          <w:rFonts w:ascii="宋体" w:hAnsi="宋体"/>
          <w:b/>
          <w:sz w:val="24"/>
        </w:rPr>
      </w:pPr>
      <w:r>
        <w:rPr>
          <w:rFonts w:ascii="宋体" w:hAnsi="宋体" w:hint="eastAsia"/>
          <w:b/>
          <w:sz w:val="24"/>
        </w:rPr>
        <w:t>第一章  合同文件</w:t>
      </w:r>
      <w:bookmarkEnd w:id="101"/>
      <w:bookmarkEnd w:id="102"/>
    </w:p>
    <w:p w:rsidR="00C05A8D" w:rsidRDefault="00D61CCC" w:rsidP="00D61CCC">
      <w:pPr>
        <w:snapToGrid w:val="0"/>
        <w:spacing w:line="360" w:lineRule="auto"/>
        <w:ind w:firstLineChars="200" w:firstLine="482"/>
        <w:rPr>
          <w:rFonts w:ascii="宋体" w:hAnsi="宋体"/>
          <w:sz w:val="24"/>
        </w:rPr>
      </w:pPr>
      <w:r>
        <w:rPr>
          <w:rFonts w:ascii="宋体" w:hAnsi="宋体" w:hint="eastAsia"/>
          <w:b/>
          <w:bCs/>
          <w:sz w:val="24"/>
          <w:lang w:val="zh-CN"/>
        </w:rPr>
        <w:t>第一条</w:t>
      </w:r>
      <w:r>
        <w:rPr>
          <w:rFonts w:ascii="宋体" w:hAnsi="宋体" w:hint="eastAsia"/>
          <w:sz w:val="24"/>
        </w:rPr>
        <w:t>下列文件构成本合同的组成部分，应该认为是一个整体，彼此相互解释，相互补充，就同一事项多个文件约定不一致的，以签署时间在后的文件为准：</w:t>
      </w:r>
    </w:p>
    <w:p w:rsidR="00C05A8D" w:rsidRDefault="00D61CCC">
      <w:pPr>
        <w:snapToGrid w:val="0"/>
        <w:spacing w:line="360" w:lineRule="auto"/>
        <w:ind w:firstLine="539"/>
        <w:rPr>
          <w:rFonts w:ascii="宋体" w:hAnsi="宋体"/>
          <w:sz w:val="24"/>
        </w:rPr>
      </w:pPr>
      <w:r>
        <w:rPr>
          <w:rFonts w:ascii="宋体" w:hAnsi="宋体" w:hint="eastAsia"/>
          <w:sz w:val="24"/>
        </w:rPr>
        <w:t>1.本合同书；</w:t>
      </w:r>
    </w:p>
    <w:p w:rsidR="00C05A8D" w:rsidRDefault="00D61CCC">
      <w:pPr>
        <w:snapToGrid w:val="0"/>
        <w:spacing w:line="360" w:lineRule="auto"/>
        <w:ind w:firstLine="539"/>
        <w:rPr>
          <w:rFonts w:ascii="宋体" w:hAnsi="宋体"/>
          <w:sz w:val="24"/>
        </w:rPr>
      </w:pPr>
      <w:r>
        <w:rPr>
          <w:rFonts w:ascii="宋体" w:hAnsi="宋体" w:hint="eastAsia"/>
          <w:sz w:val="24"/>
        </w:rPr>
        <w:t>2.成交通知书；</w:t>
      </w:r>
    </w:p>
    <w:p w:rsidR="00C05A8D" w:rsidRDefault="00D61CCC">
      <w:pPr>
        <w:snapToGrid w:val="0"/>
        <w:spacing w:line="360" w:lineRule="auto"/>
        <w:ind w:firstLine="539"/>
        <w:rPr>
          <w:rFonts w:ascii="宋体" w:hAnsi="宋体"/>
          <w:sz w:val="24"/>
        </w:rPr>
      </w:pPr>
      <w:r>
        <w:rPr>
          <w:rFonts w:ascii="宋体" w:hAnsi="宋体" w:hint="eastAsia"/>
          <w:sz w:val="24"/>
        </w:rPr>
        <w:t>3.变更补充文件；</w:t>
      </w:r>
    </w:p>
    <w:p w:rsidR="00C05A8D" w:rsidRDefault="00D61CCC">
      <w:pPr>
        <w:snapToGrid w:val="0"/>
        <w:spacing w:line="360" w:lineRule="auto"/>
        <w:ind w:firstLine="539"/>
        <w:rPr>
          <w:rFonts w:ascii="宋体" w:hAnsi="宋体"/>
          <w:sz w:val="24"/>
        </w:rPr>
      </w:pPr>
      <w:r>
        <w:rPr>
          <w:rFonts w:ascii="宋体" w:hAnsi="宋体" w:hint="eastAsia"/>
          <w:sz w:val="24"/>
        </w:rPr>
        <w:t>4.采购文件（含澄清修改文件）；</w:t>
      </w:r>
    </w:p>
    <w:p w:rsidR="00C05A8D" w:rsidRDefault="00D61CCC">
      <w:pPr>
        <w:snapToGrid w:val="0"/>
        <w:spacing w:line="360" w:lineRule="auto"/>
        <w:ind w:firstLine="539"/>
        <w:rPr>
          <w:rFonts w:ascii="宋体" w:hAnsi="宋体"/>
          <w:sz w:val="24"/>
        </w:rPr>
      </w:pPr>
      <w:r>
        <w:rPr>
          <w:rFonts w:ascii="宋体" w:hAnsi="宋体" w:hint="eastAsia"/>
          <w:sz w:val="24"/>
        </w:rPr>
        <w:t>5.供应商响应文件（含澄清内容）；</w:t>
      </w:r>
    </w:p>
    <w:p w:rsidR="00C05A8D" w:rsidRDefault="00D61CCC">
      <w:pPr>
        <w:snapToGrid w:val="0"/>
        <w:spacing w:line="360" w:lineRule="auto"/>
        <w:ind w:firstLine="539"/>
        <w:rPr>
          <w:rFonts w:ascii="宋体" w:hAnsi="宋体"/>
          <w:sz w:val="24"/>
        </w:rPr>
      </w:pPr>
      <w:r>
        <w:rPr>
          <w:rFonts w:ascii="宋体" w:hAnsi="宋体" w:hint="eastAsia"/>
          <w:sz w:val="24"/>
        </w:rPr>
        <w:t>6.甲、乙双方商定的其他必要文件。</w:t>
      </w:r>
    </w:p>
    <w:p w:rsidR="00C05A8D" w:rsidRDefault="00D61CCC">
      <w:pPr>
        <w:snapToGrid w:val="0"/>
        <w:spacing w:line="360" w:lineRule="auto"/>
        <w:jc w:val="center"/>
        <w:rPr>
          <w:rFonts w:ascii="宋体" w:hAnsi="宋体"/>
          <w:b/>
          <w:sz w:val="24"/>
        </w:rPr>
      </w:pPr>
      <w:bookmarkStart w:id="103" w:name="_Toc30700"/>
      <w:bookmarkStart w:id="104" w:name="_Toc21145"/>
      <w:r>
        <w:rPr>
          <w:rFonts w:ascii="宋体" w:hAnsi="宋体" w:hint="eastAsia"/>
          <w:b/>
          <w:sz w:val="24"/>
        </w:rPr>
        <w:t>第二章  合同标的</w:t>
      </w:r>
      <w:bookmarkEnd w:id="103"/>
      <w:bookmarkEnd w:id="104"/>
    </w:p>
    <w:p w:rsidR="007366E4" w:rsidRDefault="00D61CCC" w:rsidP="00D61CCC">
      <w:pPr>
        <w:snapToGrid w:val="0"/>
        <w:spacing w:line="360" w:lineRule="auto"/>
        <w:ind w:firstLineChars="200" w:firstLine="482"/>
        <w:jc w:val="left"/>
        <w:outlineLvl w:val="1"/>
        <w:rPr>
          <w:rFonts w:ascii="宋体" w:hAnsi="宋体"/>
          <w:sz w:val="24"/>
        </w:rPr>
      </w:pPr>
      <w:bookmarkStart w:id="105" w:name="_Toc14540"/>
      <w:bookmarkStart w:id="106" w:name="_Toc21230"/>
      <w:bookmarkStart w:id="107" w:name="_Toc20161"/>
      <w:r>
        <w:rPr>
          <w:rFonts w:ascii="宋体" w:hAnsi="宋体" w:hint="eastAsia"/>
          <w:b/>
          <w:sz w:val="24"/>
        </w:rPr>
        <w:t>第二条</w:t>
      </w:r>
      <w:r>
        <w:rPr>
          <w:rFonts w:ascii="宋体" w:hAnsi="宋体" w:hint="eastAsia"/>
          <w:sz w:val="24"/>
        </w:rPr>
        <w:t xml:space="preserve"> 本合同标的为甲方需要的</w:t>
      </w:r>
      <w:r>
        <w:rPr>
          <w:rFonts w:ascii="宋体" w:hAnsi="宋体" w:hint="eastAsia"/>
          <w:bCs/>
          <w:spacing w:val="2"/>
          <w:sz w:val="24"/>
        </w:rPr>
        <w:t>□</w:t>
      </w:r>
      <w:r>
        <w:rPr>
          <w:rFonts w:ascii="宋体" w:hAnsi="宋体" w:hint="eastAsia"/>
          <w:sz w:val="24"/>
        </w:rPr>
        <w:t>服务、</w:t>
      </w:r>
      <w:r w:rsidR="007366E4" w:rsidRPr="001100C0">
        <w:rPr>
          <w:rStyle w:val="font01"/>
          <w:rFonts w:ascii="Segoe UI Symbol" w:hAnsi="Segoe UI Symbol" w:cs="Segoe UI Symbol" w:hint="default"/>
          <w:color w:val="auto"/>
        </w:rPr>
        <w:t>☑</w:t>
      </w:r>
      <w:r>
        <w:rPr>
          <w:rFonts w:ascii="宋体" w:hAnsi="宋体" w:hint="eastAsia"/>
          <w:sz w:val="24"/>
        </w:rPr>
        <w:t>物资，具体包括：</w:t>
      </w:r>
      <w:bookmarkEnd w:id="105"/>
      <w:bookmarkEnd w:id="106"/>
      <w:r w:rsidR="007366E4">
        <w:rPr>
          <w:rFonts w:ascii="宋体" w:hAnsi="宋体" w:hint="eastAsia"/>
          <w:sz w:val="24"/>
        </w:rPr>
        <w:t>成品窗帘。</w:t>
      </w:r>
    </w:p>
    <w:p w:rsidR="00C05A8D" w:rsidRDefault="00D61CCC">
      <w:pPr>
        <w:snapToGrid w:val="0"/>
        <w:spacing w:line="360" w:lineRule="auto"/>
        <w:jc w:val="center"/>
        <w:rPr>
          <w:rFonts w:ascii="宋体" w:hAnsi="宋体"/>
          <w:b/>
          <w:sz w:val="24"/>
          <w:lang w:val="zh-CN"/>
        </w:rPr>
      </w:pPr>
      <w:bookmarkStart w:id="108" w:name="_Toc32509"/>
      <w:bookmarkStart w:id="109" w:name="_Toc11662"/>
      <w:bookmarkEnd w:id="107"/>
      <w:r>
        <w:rPr>
          <w:rFonts w:ascii="宋体" w:hAnsi="宋体" w:hint="eastAsia"/>
          <w:b/>
          <w:sz w:val="24"/>
          <w:lang w:val="zh-CN"/>
        </w:rPr>
        <w:t>第三章  合同内容及工期</w:t>
      </w:r>
      <w:bookmarkEnd w:id="108"/>
      <w:bookmarkEnd w:id="109"/>
    </w:p>
    <w:p w:rsidR="007366E4" w:rsidRDefault="00D61CCC" w:rsidP="00D61CCC">
      <w:pPr>
        <w:snapToGrid w:val="0"/>
        <w:spacing w:line="360" w:lineRule="auto"/>
        <w:ind w:firstLineChars="200" w:firstLine="482"/>
        <w:rPr>
          <w:rFonts w:ascii="宋体" w:hAnsi="宋体"/>
          <w:sz w:val="24"/>
        </w:rPr>
      </w:pPr>
      <w:r>
        <w:rPr>
          <w:rFonts w:ascii="宋体" w:hAnsi="宋体" w:hint="eastAsia"/>
          <w:b/>
          <w:sz w:val="24"/>
        </w:rPr>
        <w:t xml:space="preserve">第三条 </w:t>
      </w:r>
      <w:r>
        <w:rPr>
          <w:rFonts w:ascii="宋体" w:hAnsi="宋体" w:hint="eastAsia"/>
          <w:sz w:val="24"/>
        </w:rPr>
        <w:t>实施地点：</w:t>
      </w:r>
      <w:r w:rsidR="007366E4">
        <w:rPr>
          <w:rFonts w:ascii="宋体" w:hAnsi="宋体" w:hint="eastAsia"/>
          <w:sz w:val="24"/>
        </w:rPr>
        <w:t>详见附件1《收货方信息》</w:t>
      </w:r>
    </w:p>
    <w:p w:rsidR="00C05A8D" w:rsidRDefault="00D61CCC" w:rsidP="00D61CCC">
      <w:pPr>
        <w:snapToGrid w:val="0"/>
        <w:spacing w:line="360" w:lineRule="auto"/>
        <w:ind w:firstLineChars="200" w:firstLine="482"/>
        <w:rPr>
          <w:rFonts w:ascii="宋体" w:hAnsi="宋体"/>
          <w:sz w:val="24"/>
          <w:u w:val="single"/>
        </w:rPr>
      </w:pPr>
      <w:r>
        <w:rPr>
          <w:rFonts w:ascii="宋体" w:hAnsi="宋体" w:hint="eastAsia"/>
          <w:b/>
          <w:sz w:val="24"/>
        </w:rPr>
        <w:t>第四条</w:t>
      </w:r>
      <w:r w:rsidR="00CB6038">
        <w:rPr>
          <w:rFonts w:ascii="宋体" w:hAnsi="宋体" w:hint="eastAsia"/>
          <w:b/>
          <w:sz w:val="24"/>
        </w:rPr>
        <w:t xml:space="preserve"> </w:t>
      </w:r>
      <w:r w:rsidR="00CB6038" w:rsidRPr="00AB23D8">
        <w:rPr>
          <w:rFonts w:asciiTheme="majorEastAsia" w:eastAsiaTheme="majorEastAsia" w:hAnsiTheme="majorEastAsia" w:cs="宋体" w:hint="eastAsia"/>
          <w:kern w:val="0"/>
          <w:sz w:val="24"/>
        </w:rPr>
        <w:t>甲方正式通知起</w:t>
      </w:r>
      <w:r w:rsidR="00CB6038">
        <w:rPr>
          <w:rFonts w:asciiTheme="majorEastAsia" w:eastAsiaTheme="majorEastAsia" w:hAnsiTheme="majorEastAsia" w:cs="宋体" w:hint="eastAsia"/>
          <w:kern w:val="0"/>
          <w:sz w:val="24"/>
        </w:rPr>
        <w:t>20</w:t>
      </w:r>
      <w:r w:rsidR="00CB6038" w:rsidRPr="00AB23D8">
        <w:rPr>
          <w:rFonts w:asciiTheme="majorEastAsia" w:eastAsiaTheme="majorEastAsia" w:hAnsiTheme="majorEastAsia" w:cs="宋体" w:hint="eastAsia"/>
          <w:kern w:val="0"/>
          <w:sz w:val="24"/>
        </w:rPr>
        <w:t>个工作日内完成安装、调试、验收合格后交付等服务。</w:t>
      </w:r>
    </w:p>
    <w:p w:rsidR="00C05A8D" w:rsidRDefault="00D61CCC">
      <w:pPr>
        <w:snapToGrid w:val="0"/>
        <w:spacing w:line="360" w:lineRule="auto"/>
        <w:jc w:val="center"/>
        <w:rPr>
          <w:rFonts w:ascii="宋体" w:hAnsi="宋体"/>
          <w:b/>
          <w:sz w:val="24"/>
          <w:lang w:val="zh-CN"/>
        </w:rPr>
      </w:pPr>
      <w:bookmarkStart w:id="110" w:name="_Toc19072"/>
      <w:bookmarkStart w:id="111" w:name="_Toc22701"/>
      <w:r>
        <w:rPr>
          <w:rFonts w:ascii="宋体" w:hAnsi="宋体" w:hint="eastAsia"/>
          <w:b/>
          <w:sz w:val="24"/>
          <w:lang w:val="zh-CN"/>
        </w:rPr>
        <w:t>第四章合同期限</w:t>
      </w:r>
      <w:bookmarkEnd w:id="110"/>
      <w:bookmarkEnd w:id="111"/>
    </w:p>
    <w:p w:rsidR="00C05A8D" w:rsidRDefault="00D61CCC" w:rsidP="00D61CCC">
      <w:pPr>
        <w:snapToGrid w:val="0"/>
        <w:spacing w:line="360" w:lineRule="auto"/>
        <w:ind w:firstLineChars="200" w:firstLine="482"/>
        <w:jc w:val="left"/>
        <w:rPr>
          <w:rFonts w:ascii="宋体" w:hAnsi="宋体"/>
          <w:bCs/>
          <w:sz w:val="24"/>
          <w:lang w:val="zh-CN"/>
        </w:rPr>
      </w:pPr>
      <w:r>
        <w:rPr>
          <w:rFonts w:ascii="宋体" w:hAnsi="宋体" w:hint="eastAsia"/>
          <w:b/>
          <w:sz w:val="24"/>
          <w:lang w:val="zh-CN"/>
        </w:rPr>
        <w:t>第五条</w:t>
      </w:r>
      <w:r w:rsidR="00CB6038">
        <w:rPr>
          <w:rFonts w:ascii="宋体" w:hAnsi="宋体" w:hint="eastAsia"/>
          <w:b/>
          <w:sz w:val="24"/>
          <w:lang w:val="zh-CN"/>
        </w:rPr>
        <w:t xml:space="preserve"> </w:t>
      </w:r>
      <w:r>
        <w:rPr>
          <w:rFonts w:ascii="宋体" w:hAnsi="宋体" w:hint="eastAsia"/>
          <w:bCs/>
          <w:iCs/>
          <w:sz w:val="24"/>
          <w:lang w:val="zh-CN"/>
        </w:rPr>
        <w:t>本合同有效期限</w:t>
      </w:r>
      <w:r>
        <w:rPr>
          <w:rFonts w:ascii="宋体" w:hAnsi="宋体" w:hint="eastAsia"/>
          <w:bCs/>
          <w:sz w:val="24"/>
          <w:lang w:val="zh-CN"/>
        </w:rPr>
        <w:t>自</w:t>
      </w:r>
      <w:r>
        <w:rPr>
          <w:rFonts w:ascii="宋体" w:hAnsi="宋体" w:hint="eastAsia"/>
          <w:bCs/>
          <w:sz w:val="24"/>
        </w:rPr>
        <w:t>签订之日</w:t>
      </w:r>
      <w:r>
        <w:rPr>
          <w:rFonts w:ascii="宋体" w:hAnsi="宋体" w:hint="eastAsia"/>
          <w:bCs/>
          <w:sz w:val="24"/>
          <w:lang w:val="zh-CN"/>
        </w:rPr>
        <w:t>至</w:t>
      </w:r>
      <w:r w:rsidR="00CB6038">
        <w:rPr>
          <w:rFonts w:ascii="宋体" w:hAnsi="宋体" w:hint="eastAsia"/>
          <w:bCs/>
          <w:sz w:val="24"/>
          <w:lang w:val="zh-CN"/>
        </w:rPr>
        <w:t>202</w:t>
      </w:r>
      <w:r w:rsidR="00F11A5D">
        <w:rPr>
          <w:rFonts w:ascii="宋体" w:hAnsi="宋体" w:hint="eastAsia"/>
          <w:bCs/>
          <w:sz w:val="24"/>
          <w:lang w:val="zh-CN"/>
        </w:rPr>
        <w:t>5</w:t>
      </w:r>
      <w:r>
        <w:rPr>
          <w:rFonts w:ascii="宋体" w:hAnsi="宋体" w:hint="eastAsia"/>
          <w:bCs/>
          <w:sz w:val="24"/>
          <w:lang w:val="zh-CN"/>
        </w:rPr>
        <w:t>年</w:t>
      </w:r>
      <w:r w:rsidR="00F11A5D">
        <w:rPr>
          <w:rFonts w:ascii="宋体" w:hAnsi="宋体" w:hint="eastAsia"/>
          <w:bCs/>
          <w:sz w:val="24"/>
          <w:lang w:val="zh-CN"/>
        </w:rPr>
        <w:t>3</w:t>
      </w:r>
      <w:r>
        <w:rPr>
          <w:rFonts w:ascii="宋体" w:hAnsi="宋体" w:hint="eastAsia"/>
          <w:bCs/>
          <w:sz w:val="24"/>
          <w:lang w:val="zh-CN"/>
        </w:rPr>
        <w:t>月</w:t>
      </w:r>
      <w:r w:rsidR="00CB6038">
        <w:rPr>
          <w:rFonts w:ascii="宋体" w:hAnsi="宋体" w:hint="eastAsia"/>
          <w:bCs/>
          <w:sz w:val="24"/>
          <w:lang w:val="zh-CN"/>
        </w:rPr>
        <w:t>31</w:t>
      </w:r>
      <w:r>
        <w:rPr>
          <w:rFonts w:ascii="宋体" w:hAnsi="宋体" w:hint="eastAsia"/>
          <w:bCs/>
          <w:sz w:val="24"/>
          <w:lang w:val="zh-CN"/>
        </w:rPr>
        <w:t>日</w:t>
      </w:r>
      <w:r>
        <w:rPr>
          <w:rFonts w:ascii="宋体" w:hAnsi="宋体" w:hint="eastAsia"/>
          <w:sz w:val="24"/>
        </w:rPr>
        <w:t>。</w:t>
      </w:r>
      <w:r>
        <w:rPr>
          <w:rFonts w:ascii="宋体" w:hAnsi="宋体" w:hint="eastAsia"/>
          <w:bCs/>
          <w:sz w:val="24"/>
          <w:lang w:val="zh-CN"/>
        </w:rPr>
        <w:t>本项目服务期自</w:t>
      </w:r>
      <w:r w:rsidR="00CB6038">
        <w:rPr>
          <w:rFonts w:ascii="宋体" w:hAnsi="宋体" w:hint="eastAsia"/>
          <w:bCs/>
          <w:sz w:val="24"/>
          <w:lang w:val="zh-CN"/>
        </w:rPr>
        <w:t>合同签订之日</w:t>
      </w:r>
      <w:r>
        <w:rPr>
          <w:rFonts w:ascii="宋体" w:hAnsi="宋体" w:hint="eastAsia"/>
          <w:bCs/>
          <w:sz w:val="24"/>
          <w:lang w:val="zh-CN"/>
        </w:rPr>
        <w:t>至</w:t>
      </w:r>
      <w:r w:rsidR="00CB6038">
        <w:rPr>
          <w:rFonts w:ascii="宋体" w:hAnsi="宋体" w:hint="eastAsia"/>
          <w:bCs/>
          <w:sz w:val="24"/>
          <w:lang w:val="zh-CN"/>
        </w:rPr>
        <w:t>202</w:t>
      </w:r>
      <w:r w:rsidR="00F11A5D">
        <w:rPr>
          <w:rFonts w:ascii="宋体" w:hAnsi="宋体" w:hint="eastAsia"/>
          <w:bCs/>
          <w:sz w:val="24"/>
          <w:lang w:val="zh-CN"/>
        </w:rPr>
        <w:t>5</w:t>
      </w:r>
      <w:r>
        <w:rPr>
          <w:rFonts w:ascii="宋体" w:hAnsi="宋体" w:hint="eastAsia"/>
          <w:bCs/>
          <w:sz w:val="24"/>
          <w:lang w:val="zh-CN"/>
        </w:rPr>
        <w:t>年</w:t>
      </w:r>
      <w:r w:rsidR="00F11A5D">
        <w:rPr>
          <w:rFonts w:ascii="宋体" w:hAnsi="宋体" w:hint="eastAsia"/>
          <w:bCs/>
          <w:sz w:val="24"/>
          <w:lang w:val="zh-CN"/>
        </w:rPr>
        <w:t>3</w:t>
      </w:r>
      <w:r>
        <w:rPr>
          <w:rFonts w:ascii="宋体" w:hAnsi="宋体" w:hint="eastAsia"/>
          <w:bCs/>
          <w:sz w:val="24"/>
          <w:lang w:val="zh-CN"/>
        </w:rPr>
        <w:t>月</w:t>
      </w:r>
      <w:r w:rsidR="00CB6038">
        <w:rPr>
          <w:rFonts w:ascii="宋体" w:hAnsi="宋体" w:hint="eastAsia"/>
          <w:bCs/>
          <w:sz w:val="24"/>
          <w:lang w:val="zh-CN"/>
        </w:rPr>
        <w:t>31</w:t>
      </w:r>
      <w:r>
        <w:rPr>
          <w:rFonts w:ascii="宋体" w:hAnsi="宋体" w:hint="eastAsia"/>
          <w:bCs/>
          <w:sz w:val="24"/>
          <w:lang w:val="zh-CN"/>
        </w:rPr>
        <w:t>日。</w:t>
      </w:r>
    </w:p>
    <w:p w:rsidR="00C05A8D" w:rsidRDefault="00D61CCC">
      <w:pPr>
        <w:snapToGrid w:val="0"/>
        <w:spacing w:line="360" w:lineRule="auto"/>
        <w:jc w:val="center"/>
        <w:rPr>
          <w:rFonts w:ascii="宋体" w:hAnsi="宋体"/>
          <w:b/>
          <w:sz w:val="24"/>
          <w:lang w:val="zh-CN"/>
        </w:rPr>
      </w:pPr>
      <w:bookmarkStart w:id="112" w:name="_Toc9235"/>
      <w:bookmarkStart w:id="113" w:name="_Toc31953"/>
      <w:r>
        <w:rPr>
          <w:rFonts w:ascii="宋体" w:hAnsi="宋体" w:hint="eastAsia"/>
          <w:b/>
          <w:sz w:val="24"/>
          <w:lang w:val="zh-CN"/>
        </w:rPr>
        <w:t>第五章价格及付款</w:t>
      </w:r>
      <w:bookmarkEnd w:id="112"/>
      <w:bookmarkEnd w:id="113"/>
    </w:p>
    <w:p w:rsidR="00CB6038" w:rsidRPr="00CB6038" w:rsidRDefault="00D61CCC" w:rsidP="00CB6038">
      <w:pPr>
        <w:snapToGrid w:val="0"/>
        <w:spacing w:line="360" w:lineRule="auto"/>
        <w:ind w:firstLineChars="200" w:firstLine="482"/>
        <w:jc w:val="left"/>
        <w:rPr>
          <w:rFonts w:ascii="宋体" w:hAnsi="宋体"/>
          <w:bCs/>
          <w:sz w:val="24"/>
        </w:rPr>
      </w:pPr>
      <w:r>
        <w:rPr>
          <w:rFonts w:ascii="宋体" w:hAnsi="宋体" w:hint="eastAsia"/>
          <w:b/>
          <w:bCs/>
          <w:sz w:val="24"/>
          <w:lang w:val="zh-CN"/>
        </w:rPr>
        <w:t>第六条</w:t>
      </w:r>
      <w:r w:rsidR="00CB6038">
        <w:rPr>
          <w:rFonts w:ascii="宋体" w:hAnsi="宋体" w:hint="eastAsia"/>
          <w:b/>
          <w:bCs/>
          <w:sz w:val="24"/>
          <w:lang w:val="zh-CN"/>
        </w:rPr>
        <w:t xml:space="preserve"> </w:t>
      </w:r>
      <w:r w:rsidR="00CB6038" w:rsidRPr="00CB6038">
        <w:rPr>
          <w:rFonts w:ascii="宋体" w:hAnsi="宋体" w:hint="eastAsia"/>
          <w:bCs/>
          <w:sz w:val="24"/>
          <w:lang w:val="zh-CN"/>
        </w:rPr>
        <w:t>合同价格为综合单价,乙方结算时按实际发生量对应清单单价结算。单价包含了为实施该项目所发生的设计、制作、损耗、包装、运输、装卸、安装、验收、质保等对应人工、材料和机械费用、还应包括对应的管理费、一定比例的风险金、利润及税金。</w:t>
      </w:r>
    </w:p>
    <w:p w:rsidR="00C05A8D" w:rsidRDefault="00D61CCC" w:rsidP="00CB6038">
      <w:pPr>
        <w:snapToGrid w:val="0"/>
        <w:spacing w:line="360" w:lineRule="auto"/>
        <w:ind w:firstLineChars="200" w:firstLine="482"/>
        <w:jc w:val="left"/>
        <w:rPr>
          <w:rFonts w:ascii="宋体" w:hAnsi="宋体"/>
          <w:bCs/>
          <w:sz w:val="24"/>
          <w:lang w:val="zh-CN"/>
        </w:rPr>
      </w:pPr>
      <w:r>
        <w:rPr>
          <w:rFonts w:ascii="宋体" w:hAnsi="宋体" w:hint="eastAsia"/>
          <w:b/>
          <w:sz w:val="24"/>
        </w:rPr>
        <w:t xml:space="preserve">第七条 </w:t>
      </w:r>
      <w:r>
        <w:rPr>
          <w:rFonts w:ascii="宋体" w:hAnsi="宋体" w:hint="eastAsia"/>
          <w:sz w:val="24"/>
        </w:rPr>
        <w:t>本合同</w:t>
      </w:r>
      <w:r>
        <w:rPr>
          <w:rFonts w:ascii="宋体" w:hAnsi="宋体" w:hint="eastAsia"/>
          <w:bCs/>
          <w:sz w:val="24"/>
          <w:lang w:val="zh-CN"/>
        </w:rPr>
        <w:t>□</w:t>
      </w:r>
      <w:r>
        <w:rPr>
          <w:rFonts w:ascii="宋体" w:hAnsi="宋体" w:hint="eastAsia"/>
          <w:bCs/>
          <w:sz w:val="24"/>
        </w:rPr>
        <w:t>总价¥</w:t>
      </w:r>
      <w:r w:rsidR="00CB6038">
        <w:rPr>
          <w:rFonts w:ascii="宋体" w:hAnsi="宋体" w:hint="eastAsia"/>
          <w:bCs/>
          <w:sz w:val="24"/>
        </w:rPr>
        <w:t xml:space="preserve">        </w:t>
      </w:r>
      <w:r>
        <w:rPr>
          <w:rFonts w:ascii="宋体" w:hAnsi="宋体" w:hint="eastAsia"/>
          <w:bCs/>
          <w:sz w:val="24"/>
        </w:rPr>
        <w:t>（</w:t>
      </w:r>
      <w:r>
        <w:rPr>
          <w:rFonts w:ascii="宋体" w:hAnsi="宋体" w:hint="eastAsia"/>
          <w:sz w:val="24"/>
        </w:rPr>
        <w:t>大写：</w:t>
      </w:r>
      <w:r>
        <w:rPr>
          <w:rFonts w:ascii="宋体" w:hAnsi="宋体" w:hint="eastAsia"/>
          <w:bCs/>
          <w:sz w:val="24"/>
        </w:rPr>
        <w:t>人民币</w:t>
      </w:r>
      <w:r w:rsidR="00CB6038">
        <w:rPr>
          <w:rFonts w:ascii="宋体" w:hAnsi="宋体" w:hint="eastAsia"/>
          <w:bCs/>
          <w:sz w:val="24"/>
        </w:rPr>
        <w:t xml:space="preserve">       </w:t>
      </w:r>
      <w:r>
        <w:rPr>
          <w:rFonts w:ascii="宋体" w:hAnsi="宋体" w:hint="eastAsia"/>
          <w:bCs/>
          <w:sz w:val="24"/>
          <w:lang w:val="zh-CN"/>
        </w:rPr>
        <w:t>元</w:t>
      </w:r>
      <w:r>
        <w:rPr>
          <w:rFonts w:ascii="宋体" w:hAnsi="宋体" w:hint="eastAsia"/>
          <w:sz w:val="24"/>
        </w:rPr>
        <w:t>）</w:t>
      </w:r>
      <w:r>
        <w:rPr>
          <w:rFonts w:ascii="宋体" w:hAnsi="宋体" w:hint="eastAsia"/>
          <w:bCs/>
          <w:sz w:val="24"/>
          <w:lang w:val="zh-CN"/>
        </w:rPr>
        <w:t>□</w:t>
      </w:r>
      <w:r>
        <w:rPr>
          <w:rFonts w:ascii="宋体" w:hAnsi="宋体" w:hint="eastAsia"/>
          <w:bCs/>
          <w:sz w:val="24"/>
        </w:rPr>
        <w:t>费率%</w:t>
      </w:r>
      <w:r>
        <w:rPr>
          <w:rFonts w:ascii="宋体" w:hAnsi="宋体" w:hint="eastAsia"/>
          <w:bCs/>
          <w:sz w:val="24"/>
          <w:lang w:val="zh-CN"/>
        </w:rPr>
        <w:t>□</w:t>
      </w:r>
      <w:r>
        <w:rPr>
          <w:rFonts w:ascii="宋体" w:hAnsi="宋体" w:hint="eastAsia"/>
          <w:bCs/>
          <w:sz w:val="24"/>
        </w:rPr>
        <w:t>单项价格</w:t>
      </w:r>
      <w:r>
        <w:rPr>
          <w:rFonts w:ascii="宋体" w:hAnsi="宋体" w:hint="eastAsia"/>
          <w:bCs/>
          <w:sz w:val="24"/>
          <w:u w:val="single"/>
        </w:rPr>
        <w:t>（须附单价清单）</w:t>
      </w:r>
      <w:r>
        <w:rPr>
          <w:rFonts w:ascii="宋体" w:hAnsi="宋体" w:hint="eastAsia"/>
          <w:sz w:val="24"/>
        </w:rPr>
        <w:t>为</w:t>
      </w:r>
      <w:r>
        <w:rPr>
          <w:rFonts w:ascii="宋体" w:hAnsi="宋体" w:hint="eastAsia"/>
          <w:bCs/>
          <w:sz w:val="24"/>
        </w:rPr>
        <w:t>¥（</w:t>
      </w:r>
      <w:r>
        <w:rPr>
          <w:rFonts w:ascii="宋体" w:hAnsi="宋体" w:hint="eastAsia"/>
          <w:sz w:val="24"/>
        </w:rPr>
        <w:t>大写：</w:t>
      </w:r>
      <w:r>
        <w:rPr>
          <w:rFonts w:ascii="宋体" w:hAnsi="宋体" w:hint="eastAsia"/>
          <w:bCs/>
          <w:sz w:val="24"/>
        </w:rPr>
        <w:t>人民币</w:t>
      </w:r>
      <w:r>
        <w:rPr>
          <w:rFonts w:ascii="宋体" w:hAnsi="宋体" w:hint="eastAsia"/>
          <w:bCs/>
          <w:sz w:val="24"/>
          <w:lang w:val="zh-CN"/>
        </w:rPr>
        <w:t>元</w:t>
      </w:r>
      <w:r>
        <w:rPr>
          <w:rFonts w:ascii="宋体" w:hAnsi="宋体" w:hint="eastAsia"/>
          <w:sz w:val="24"/>
        </w:rPr>
        <w:t>）</w:t>
      </w:r>
    </w:p>
    <w:p w:rsidR="00CB6038" w:rsidRPr="00CB6038" w:rsidRDefault="00D61CCC" w:rsidP="001D17EC">
      <w:pPr>
        <w:spacing w:line="360" w:lineRule="auto"/>
        <w:ind w:rightChars="-10" w:right="-21" w:firstLine="420"/>
        <w:rPr>
          <w:rFonts w:ascii="宋体" w:hAnsi="宋体" w:cs="宋体"/>
          <w:sz w:val="24"/>
        </w:rPr>
      </w:pPr>
      <w:bookmarkStart w:id="114" w:name="_Toc6862"/>
      <w:bookmarkStart w:id="115" w:name="_Toc8564"/>
      <w:r>
        <w:rPr>
          <w:rFonts w:ascii="宋体" w:hAnsi="宋体" w:hint="eastAsia"/>
          <w:b/>
          <w:iCs/>
          <w:sz w:val="24"/>
        </w:rPr>
        <w:t>第八条</w:t>
      </w:r>
      <w:r w:rsidR="001D17EC">
        <w:rPr>
          <w:rFonts w:ascii="宋体" w:hAnsi="宋体" w:hint="eastAsia"/>
          <w:b/>
          <w:iCs/>
          <w:sz w:val="24"/>
        </w:rPr>
        <w:t xml:space="preserve"> </w:t>
      </w:r>
      <w:r>
        <w:rPr>
          <w:rFonts w:ascii="宋体" w:hAnsi="宋体" w:hint="eastAsia"/>
          <w:iCs/>
          <w:sz w:val="24"/>
        </w:rPr>
        <w:t>支付方式：</w:t>
      </w:r>
      <w:bookmarkStart w:id="116" w:name="_Toc4022"/>
      <w:bookmarkStart w:id="117" w:name="_Toc28875"/>
      <w:bookmarkEnd w:id="114"/>
      <w:bookmarkEnd w:id="115"/>
      <w:r w:rsidR="001D17EC" w:rsidRPr="00CB6038">
        <w:rPr>
          <w:rFonts w:ascii="宋体" w:hAnsi="宋体" w:cs="宋体"/>
          <w:sz w:val="24"/>
        </w:rPr>
        <w:t xml:space="preserve"> </w:t>
      </w:r>
    </w:p>
    <w:p w:rsidR="00C05A8D" w:rsidRPr="001D17EC" w:rsidRDefault="001D17EC" w:rsidP="001D17EC">
      <w:pPr>
        <w:snapToGrid w:val="0"/>
        <w:spacing w:line="360" w:lineRule="auto"/>
        <w:ind w:firstLineChars="200" w:firstLine="420"/>
        <w:jc w:val="left"/>
        <w:rPr>
          <w:rFonts w:ascii="宋体" w:hAnsi="宋体"/>
          <w:bCs/>
          <w:iCs/>
          <w:kern w:val="0"/>
          <w:sz w:val="24"/>
        </w:rPr>
      </w:pPr>
      <w:r w:rsidRPr="001D17EC">
        <w:rPr>
          <w:rFonts w:ascii="宋体" w:hAnsi="宋体"/>
          <w:bCs/>
          <w:iCs/>
          <w:kern w:val="0"/>
        </w:rPr>
        <w:t>☑</w:t>
      </w:r>
      <w:r w:rsidR="00D61CCC" w:rsidRPr="001D17EC">
        <w:rPr>
          <w:rFonts w:ascii="宋体" w:hAnsi="宋体" w:hint="eastAsia"/>
          <w:b/>
          <w:bCs/>
          <w:iCs/>
          <w:kern w:val="0"/>
          <w:sz w:val="24"/>
        </w:rPr>
        <w:t>物资</w:t>
      </w:r>
      <w:r w:rsidR="00D61CCC" w:rsidRPr="001D17EC">
        <w:rPr>
          <w:rFonts w:ascii="宋体" w:hAnsi="宋体" w:hint="eastAsia"/>
          <w:bCs/>
          <w:iCs/>
          <w:kern w:val="0"/>
          <w:sz w:val="24"/>
        </w:rPr>
        <w:t>根据实际到货情况支付货物价款。乙方所提供的物资经甲方验收通过后，乙方向甲方开具正规的增值税专用发票、商品交货清单（加盖公章），甲方在30个</w:t>
      </w:r>
      <w:r w:rsidR="00EE121D">
        <w:rPr>
          <w:rFonts w:ascii="宋体" w:hAnsi="宋体" w:hint="eastAsia"/>
          <w:bCs/>
          <w:iCs/>
          <w:kern w:val="0"/>
          <w:sz w:val="24"/>
        </w:rPr>
        <w:t>日历天</w:t>
      </w:r>
      <w:r w:rsidR="00D61CCC" w:rsidRPr="001D17EC">
        <w:rPr>
          <w:rFonts w:ascii="宋体" w:hAnsi="宋体" w:hint="eastAsia"/>
          <w:bCs/>
          <w:iCs/>
          <w:kern w:val="0"/>
          <w:sz w:val="24"/>
        </w:rPr>
        <w:t>内将相应款</w:t>
      </w:r>
      <w:r w:rsidR="00D61CCC" w:rsidRPr="001D17EC">
        <w:rPr>
          <w:rFonts w:ascii="宋体" w:hAnsi="宋体" w:hint="eastAsia"/>
          <w:bCs/>
          <w:iCs/>
          <w:kern w:val="0"/>
          <w:sz w:val="24"/>
        </w:rPr>
        <w:lastRenderedPageBreak/>
        <w:t>项，计¥</w:t>
      </w:r>
      <w:r>
        <w:rPr>
          <w:rFonts w:ascii="宋体" w:hAnsi="宋体" w:hint="eastAsia"/>
          <w:bCs/>
          <w:iCs/>
          <w:kern w:val="0"/>
          <w:sz w:val="24"/>
        </w:rPr>
        <w:t xml:space="preserve">       </w:t>
      </w:r>
      <w:r w:rsidR="00D61CCC" w:rsidRPr="001D17EC">
        <w:rPr>
          <w:rFonts w:ascii="宋体" w:hAnsi="宋体" w:hint="eastAsia"/>
          <w:bCs/>
          <w:iCs/>
          <w:kern w:val="0"/>
          <w:sz w:val="24"/>
        </w:rPr>
        <w:t>（大写：</w:t>
      </w:r>
      <w:r>
        <w:rPr>
          <w:rFonts w:ascii="宋体" w:hAnsi="宋体" w:hint="eastAsia"/>
          <w:bCs/>
          <w:iCs/>
          <w:kern w:val="0"/>
          <w:sz w:val="24"/>
        </w:rPr>
        <w:t xml:space="preserve">               </w:t>
      </w:r>
      <w:r w:rsidR="00D61CCC" w:rsidRPr="001D17EC">
        <w:rPr>
          <w:rFonts w:ascii="宋体" w:hAnsi="宋体" w:hint="eastAsia"/>
          <w:bCs/>
          <w:iCs/>
          <w:kern w:val="0"/>
          <w:sz w:val="24"/>
        </w:rPr>
        <w:t>），以电汇、网上银行或转账支票方式支付到合同约定中乙方的账户。</w:t>
      </w:r>
    </w:p>
    <w:p w:rsidR="00C05A8D" w:rsidRDefault="00D61CCC">
      <w:pPr>
        <w:pStyle w:val="ad"/>
        <w:snapToGrid w:val="0"/>
        <w:spacing w:before="0" w:beforeAutospacing="0" w:after="0" w:afterAutospacing="0" w:line="360" w:lineRule="auto"/>
        <w:ind w:firstLineChars="200" w:firstLine="488"/>
        <w:rPr>
          <w:bCs/>
          <w:iCs/>
        </w:rPr>
      </w:pPr>
      <w:r>
        <w:rPr>
          <w:rFonts w:hint="eastAsia"/>
          <w:bCs/>
          <w:iCs/>
          <w:spacing w:val="2"/>
        </w:rPr>
        <w:t>□</w:t>
      </w:r>
      <w:r>
        <w:rPr>
          <w:rFonts w:hint="eastAsia"/>
          <w:b/>
          <w:iCs/>
          <w:spacing w:val="2"/>
        </w:rPr>
        <w:t>服务</w:t>
      </w:r>
      <w:r>
        <w:rPr>
          <w:rFonts w:hint="eastAsia"/>
          <w:bCs/>
          <w:iCs/>
          <w:spacing w:val="2"/>
        </w:rPr>
        <w:t>每□季度□半年□年支付一次费用。</w:t>
      </w:r>
      <w:r>
        <w:rPr>
          <w:rFonts w:hint="eastAsia"/>
          <w:bCs/>
          <w:iCs/>
        </w:rPr>
        <w:t>乙方所提供的服务经甲方验收通过后，乙方向甲方开具</w:t>
      </w:r>
      <w:r>
        <w:rPr>
          <w:rFonts w:hint="eastAsia"/>
          <w:bCs/>
          <w:iCs/>
          <w:u w:val="single"/>
        </w:rPr>
        <w:t>正规的增值税专用发票</w:t>
      </w:r>
      <w:r>
        <w:rPr>
          <w:rFonts w:hint="eastAsia"/>
          <w:bCs/>
          <w:iCs/>
        </w:rPr>
        <w:t>、服务清单（加盖公章），甲方在30个日历天内将相应款项，计</w:t>
      </w:r>
      <w:r>
        <w:rPr>
          <w:rFonts w:hint="eastAsia"/>
          <w:bCs/>
        </w:rPr>
        <w:t>¥</w:t>
      </w:r>
      <w:r>
        <w:rPr>
          <w:rFonts w:hint="eastAsia"/>
          <w:bCs/>
          <w:iCs/>
        </w:rPr>
        <w:t>（大写：）以</w:t>
      </w:r>
      <w:r>
        <w:rPr>
          <w:rFonts w:hint="eastAsia"/>
          <w:iCs/>
        </w:rPr>
        <w:t>电汇、网上银行或转账支票方式支付到</w:t>
      </w:r>
      <w:r>
        <w:rPr>
          <w:rFonts w:hint="eastAsia"/>
          <w:bCs/>
          <w:iCs/>
        </w:rPr>
        <w:t>合同约定中乙方的账户。</w:t>
      </w:r>
    </w:p>
    <w:p w:rsidR="00C05A8D" w:rsidRDefault="00D61CCC">
      <w:pPr>
        <w:pStyle w:val="ad"/>
        <w:snapToGrid w:val="0"/>
        <w:spacing w:before="0" w:beforeAutospacing="0" w:after="0" w:afterAutospacing="0" w:line="360" w:lineRule="auto"/>
        <w:ind w:firstLineChars="200" w:firstLine="480"/>
        <w:rPr>
          <w:bCs/>
          <w:iCs/>
        </w:rPr>
      </w:pPr>
      <w:r>
        <w:rPr>
          <w:rFonts w:hint="eastAsia"/>
          <w:bCs/>
          <w:iCs/>
        </w:rPr>
        <w:t>□</w:t>
      </w:r>
      <w:r>
        <w:rPr>
          <w:rFonts w:hint="eastAsia"/>
          <w:b/>
          <w:iCs/>
        </w:rPr>
        <w:t>工程</w:t>
      </w:r>
      <w:r>
        <w:rPr>
          <w:bCs/>
          <w:iCs/>
        </w:rPr>
        <w:t>1</w:t>
      </w:r>
      <w:r>
        <w:rPr>
          <w:rFonts w:hint="eastAsia"/>
          <w:bCs/>
          <w:iCs/>
        </w:rPr>
        <w:t>.自本合同签订之日起30个日历天内，乙方向甲方开具</w:t>
      </w:r>
      <w:r>
        <w:rPr>
          <w:rFonts w:hint="eastAsia"/>
          <w:bCs/>
          <w:iCs/>
          <w:u w:val="single"/>
        </w:rPr>
        <w:t>正规等额增值税专用发票</w:t>
      </w:r>
      <w:r>
        <w:rPr>
          <w:rFonts w:hint="eastAsia"/>
          <w:bCs/>
          <w:iCs/>
        </w:rPr>
        <w:t>，在接下来的30个日历天内甲方向乙方支付合同金额的</w:t>
      </w:r>
      <w:r>
        <w:rPr>
          <w:bCs/>
          <w:iCs/>
          <w:u w:val="single"/>
        </w:rPr>
        <w:t>30</w:t>
      </w:r>
      <w:r>
        <w:rPr>
          <w:rFonts w:hint="eastAsia"/>
          <w:bCs/>
          <w:iCs/>
          <w:u w:val="single"/>
        </w:rPr>
        <w:t>％</w:t>
      </w:r>
      <w:r>
        <w:rPr>
          <w:rFonts w:hint="eastAsia"/>
          <w:bCs/>
          <w:iCs/>
        </w:rPr>
        <w:t>为预付款，计</w:t>
      </w:r>
      <w:r>
        <w:rPr>
          <w:rFonts w:hint="eastAsia"/>
          <w:bCs/>
        </w:rPr>
        <w:t>¥</w:t>
      </w:r>
      <w:r>
        <w:rPr>
          <w:rFonts w:hint="eastAsia"/>
          <w:bCs/>
          <w:iCs/>
        </w:rPr>
        <w:t>（大写：）；</w:t>
      </w:r>
    </w:p>
    <w:p w:rsidR="00C05A8D" w:rsidRDefault="00D61CCC">
      <w:pPr>
        <w:pStyle w:val="ad"/>
        <w:snapToGrid w:val="0"/>
        <w:spacing w:before="0" w:beforeAutospacing="0" w:after="0" w:afterAutospacing="0" w:line="360" w:lineRule="auto"/>
        <w:ind w:firstLineChars="200" w:firstLine="480"/>
        <w:rPr>
          <w:bCs/>
          <w:iCs/>
        </w:rPr>
      </w:pPr>
      <w:r>
        <w:rPr>
          <w:rFonts w:hint="eastAsia"/>
          <w:bCs/>
          <w:iCs/>
        </w:rPr>
        <w:t>2.自本项目实施完毕通过初验（验收</w:t>
      </w:r>
      <w:r>
        <w:rPr>
          <w:rFonts w:hint="eastAsia"/>
          <w:iCs/>
        </w:rPr>
        <w:t>考核结果作为该考核周期合同款项的支付依据</w:t>
      </w:r>
      <w:r>
        <w:rPr>
          <w:rFonts w:hint="eastAsia"/>
          <w:bCs/>
          <w:iCs/>
        </w:rPr>
        <w:t>）起30个日历天内，乙方向甲方开具</w:t>
      </w:r>
      <w:r>
        <w:rPr>
          <w:rFonts w:hint="eastAsia"/>
          <w:bCs/>
          <w:iCs/>
          <w:u w:val="single"/>
        </w:rPr>
        <w:t>正规等额增值税专用发票</w:t>
      </w:r>
      <w:r>
        <w:rPr>
          <w:rFonts w:hint="eastAsia"/>
          <w:bCs/>
          <w:iCs/>
        </w:rPr>
        <w:t>，在接下来的30个日历天内甲方向乙方支付合同金额</w:t>
      </w:r>
      <w:r>
        <w:rPr>
          <w:bCs/>
          <w:iCs/>
          <w:u w:val="single"/>
        </w:rPr>
        <w:t>30%</w:t>
      </w:r>
      <w:r>
        <w:rPr>
          <w:rFonts w:hint="eastAsia"/>
          <w:bCs/>
          <w:iCs/>
        </w:rPr>
        <w:t>的款项，计</w:t>
      </w:r>
      <w:r>
        <w:rPr>
          <w:rFonts w:hint="eastAsia"/>
          <w:bCs/>
        </w:rPr>
        <w:t>¥</w:t>
      </w:r>
      <w:r>
        <w:rPr>
          <w:rFonts w:hint="eastAsia"/>
          <w:bCs/>
          <w:iCs/>
        </w:rPr>
        <w:t>（大写：）；</w:t>
      </w:r>
    </w:p>
    <w:p w:rsidR="00C05A8D" w:rsidRDefault="00D61CCC">
      <w:pPr>
        <w:pStyle w:val="ad"/>
        <w:snapToGrid w:val="0"/>
        <w:spacing w:before="0" w:beforeAutospacing="0" w:after="0" w:afterAutospacing="0" w:line="360" w:lineRule="auto"/>
        <w:ind w:firstLineChars="200" w:firstLine="480"/>
        <w:rPr>
          <w:bCs/>
          <w:iCs/>
        </w:rPr>
      </w:pPr>
      <w:r>
        <w:rPr>
          <w:rFonts w:hint="eastAsia"/>
          <w:bCs/>
        </w:rPr>
        <w:t>3.□</w:t>
      </w:r>
      <w:r>
        <w:rPr>
          <w:bCs/>
        </w:rPr>
        <w:t>项目终验前，</w:t>
      </w:r>
      <w:r>
        <w:rPr>
          <w:rFonts w:hint="eastAsia"/>
          <w:bCs/>
        </w:rPr>
        <w:t>由</w:t>
      </w:r>
      <w:r>
        <w:rPr>
          <w:bCs/>
        </w:rPr>
        <w:t>甲方选定的第三方结算审计中介机构进行结算审计，以</w:t>
      </w:r>
      <w:r>
        <w:rPr>
          <w:rFonts w:hint="eastAsia"/>
          <w:bCs/>
        </w:rPr>
        <w:t>其出具的</w:t>
      </w:r>
      <w:r>
        <w:rPr>
          <w:bCs/>
        </w:rPr>
        <w:t>结算审计报告</w:t>
      </w:r>
      <w:r>
        <w:rPr>
          <w:rFonts w:hint="eastAsia"/>
          <w:bCs/>
        </w:rPr>
        <w:t>载明的审计价</w:t>
      </w:r>
      <w:r>
        <w:rPr>
          <w:bCs/>
        </w:rPr>
        <w:t>作为本项目最终结算价。终验合格（以签订验收报告为标志）并正式交付使用后30个日历</w:t>
      </w:r>
      <w:r>
        <w:rPr>
          <w:rFonts w:hint="eastAsia"/>
          <w:bCs/>
        </w:rPr>
        <w:t>天</w:t>
      </w:r>
      <w:r>
        <w:rPr>
          <w:bCs/>
        </w:rPr>
        <w:t>内，乙方向甲方开具</w:t>
      </w:r>
      <w:r>
        <w:rPr>
          <w:rFonts w:hint="eastAsia"/>
          <w:bCs/>
        </w:rPr>
        <w:t>最终结算价中未支付金额的</w:t>
      </w:r>
      <w:r>
        <w:rPr>
          <w:rFonts w:hint="eastAsia"/>
          <w:bCs/>
          <w:u w:val="single"/>
        </w:rPr>
        <w:t>正规</w:t>
      </w:r>
      <w:r>
        <w:rPr>
          <w:bCs/>
          <w:u w:val="single"/>
        </w:rPr>
        <w:t>增值税专用发票</w:t>
      </w:r>
      <w:r>
        <w:rPr>
          <w:bCs/>
        </w:rPr>
        <w:t>，在接下来的30个日历</w:t>
      </w:r>
      <w:r>
        <w:rPr>
          <w:rFonts w:hint="eastAsia"/>
          <w:bCs/>
        </w:rPr>
        <w:t>天</w:t>
      </w:r>
      <w:r>
        <w:rPr>
          <w:bCs/>
        </w:rPr>
        <w:t>内甲方向乙方支付</w:t>
      </w:r>
      <w:r>
        <w:rPr>
          <w:rFonts w:hint="eastAsia"/>
          <w:bCs/>
        </w:rPr>
        <w:t>至</w:t>
      </w:r>
      <w:r>
        <w:rPr>
          <w:bCs/>
        </w:rPr>
        <w:t>最终结算</w:t>
      </w:r>
      <w:r>
        <w:rPr>
          <w:rFonts w:hint="eastAsia"/>
          <w:bCs/>
        </w:rPr>
        <w:t>价</w:t>
      </w:r>
      <w:r>
        <w:rPr>
          <w:bCs/>
        </w:rPr>
        <w:t>的</w:t>
      </w:r>
      <w:r>
        <w:rPr>
          <w:bCs/>
          <w:u w:val="single"/>
        </w:rPr>
        <w:t>97％</w:t>
      </w:r>
      <w:r>
        <w:rPr>
          <w:rFonts w:hint="eastAsia"/>
          <w:bCs/>
          <w:u w:val="single"/>
        </w:rPr>
        <w:t>，</w:t>
      </w:r>
      <w:r>
        <w:rPr>
          <w:rFonts w:hint="eastAsia"/>
          <w:bCs/>
        </w:rPr>
        <w:t>剩余的</w:t>
      </w:r>
      <w:r>
        <w:rPr>
          <w:rFonts w:hint="eastAsia"/>
          <w:bCs/>
          <w:u w:val="single"/>
        </w:rPr>
        <w:t>3%</w:t>
      </w:r>
      <w:r>
        <w:rPr>
          <w:rFonts w:hint="eastAsia"/>
          <w:bCs/>
        </w:rPr>
        <w:t>转为工程质量保证金。</w:t>
      </w:r>
      <w:r>
        <w:rPr>
          <w:rFonts w:hint="eastAsia"/>
          <w:bCs/>
          <w:iCs/>
          <w:u w:val="single"/>
        </w:rPr>
        <w:t>（适用于需开展结算审计的工程、信息化等项目）；</w:t>
      </w:r>
    </w:p>
    <w:p w:rsidR="00C05A8D" w:rsidRDefault="00D61CCC">
      <w:pPr>
        <w:pStyle w:val="ad"/>
        <w:snapToGrid w:val="0"/>
        <w:spacing w:before="0" w:beforeAutospacing="0" w:after="0" w:afterAutospacing="0" w:line="360" w:lineRule="auto"/>
        <w:ind w:firstLineChars="200" w:firstLine="480"/>
        <w:rPr>
          <w:bCs/>
          <w:iCs/>
        </w:rPr>
      </w:pPr>
      <w:r>
        <w:rPr>
          <w:bCs/>
          <w:iCs/>
        </w:rPr>
        <w:t>□自本合同项目通过验收合格（验收考核结果作为该考核周期合同款项的支付依据）起30个日历日内，乙方</w:t>
      </w:r>
      <w:r>
        <w:rPr>
          <w:rFonts w:hint="eastAsia"/>
          <w:bCs/>
          <w:iCs/>
        </w:rPr>
        <w:t>向甲方开具剩余合同金额的正规</w:t>
      </w:r>
      <w:r>
        <w:rPr>
          <w:bCs/>
          <w:iCs/>
        </w:rPr>
        <w:t>增值税专用发票，在接下来的30个日历日内甲方向乙方支付合同金额37%的款项</w:t>
      </w:r>
      <w:r>
        <w:rPr>
          <w:rFonts w:hint="eastAsia"/>
          <w:bCs/>
          <w:iCs/>
        </w:rPr>
        <w:t>，</w:t>
      </w:r>
      <w:r>
        <w:rPr>
          <w:bCs/>
          <w:iCs/>
        </w:rPr>
        <w:t>计¥元（大写：）；</w:t>
      </w:r>
      <w:r>
        <w:rPr>
          <w:rFonts w:hint="eastAsia"/>
          <w:bCs/>
          <w:iCs/>
        </w:rPr>
        <w:t>剩余的3%转为工程质量保证金；</w:t>
      </w:r>
    </w:p>
    <w:p w:rsidR="00C05A8D" w:rsidRDefault="00D61CCC">
      <w:pPr>
        <w:snapToGrid w:val="0"/>
        <w:spacing w:line="360" w:lineRule="auto"/>
        <w:jc w:val="center"/>
        <w:rPr>
          <w:rFonts w:ascii="宋体" w:hAnsi="宋体"/>
          <w:b/>
          <w:sz w:val="24"/>
          <w:lang w:val="zh-CN"/>
        </w:rPr>
      </w:pPr>
      <w:r>
        <w:rPr>
          <w:rFonts w:ascii="宋体" w:hAnsi="宋体" w:hint="eastAsia"/>
          <w:b/>
          <w:sz w:val="24"/>
          <w:lang w:val="zh-CN"/>
        </w:rPr>
        <w:t>第六章  双方的权利义务</w:t>
      </w:r>
      <w:bookmarkEnd w:id="116"/>
      <w:bookmarkEnd w:id="117"/>
    </w:p>
    <w:p w:rsidR="00C05A8D" w:rsidRDefault="00D61CCC">
      <w:pPr>
        <w:snapToGrid w:val="0"/>
        <w:spacing w:line="360" w:lineRule="auto"/>
        <w:jc w:val="center"/>
        <w:rPr>
          <w:rFonts w:ascii="宋体" w:hAnsi="宋体"/>
          <w:b/>
          <w:sz w:val="24"/>
          <w:lang w:val="zh-CN"/>
        </w:rPr>
      </w:pPr>
      <w:bookmarkStart w:id="118" w:name="_Toc17331"/>
      <w:bookmarkStart w:id="119" w:name="_Toc12654"/>
      <w:r>
        <w:rPr>
          <w:rFonts w:ascii="宋体" w:hAnsi="宋体" w:hint="eastAsia"/>
          <w:b/>
          <w:sz w:val="24"/>
          <w:lang w:val="zh-CN"/>
        </w:rPr>
        <w:t>第一节  甲方的权利义务</w:t>
      </w:r>
      <w:bookmarkEnd w:id="118"/>
      <w:bookmarkEnd w:id="119"/>
    </w:p>
    <w:p w:rsidR="00C05A8D" w:rsidRDefault="00D61CCC" w:rsidP="00D61CCC">
      <w:pPr>
        <w:snapToGrid w:val="0"/>
        <w:spacing w:line="360" w:lineRule="auto"/>
        <w:ind w:firstLineChars="200" w:firstLine="482"/>
        <w:jc w:val="left"/>
        <w:rPr>
          <w:rFonts w:ascii="宋体" w:hAnsi="宋体"/>
          <w:bCs/>
          <w:sz w:val="24"/>
          <w:lang w:val="zh-CN"/>
        </w:rPr>
      </w:pPr>
      <w:r>
        <w:rPr>
          <w:rFonts w:ascii="宋体" w:hAnsi="宋体" w:hint="eastAsia"/>
          <w:b/>
          <w:sz w:val="24"/>
          <w:lang w:val="zh-CN"/>
        </w:rPr>
        <w:t>第九条</w:t>
      </w:r>
      <w:r>
        <w:rPr>
          <w:rFonts w:ascii="宋体" w:hAnsi="宋体" w:hint="eastAsia"/>
          <w:bCs/>
          <w:sz w:val="24"/>
          <w:lang w:val="zh-CN"/>
        </w:rPr>
        <w:t xml:space="preserve"> 甲方应按照合同的约定向乙方及时、足额的支付款项。</w:t>
      </w:r>
    </w:p>
    <w:p w:rsidR="00C05A8D" w:rsidRDefault="00D61CCC" w:rsidP="00D61CCC">
      <w:pPr>
        <w:snapToGrid w:val="0"/>
        <w:spacing w:line="360" w:lineRule="auto"/>
        <w:ind w:firstLineChars="200" w:firstLine="482"/>
        <w:jc w:val="left"/>
        <w:rPr>
          <w:rFonts w:ascii="宋体" w:hAnsi="宋体"/>
          <w:bCs/>
          <w:sz w:val="24"/>
          <w:lang w:val="zh-CN"/>
        </w:rPr>
      </w:pPr>
      <w:r>
        <w:rPr>
          <w:rFonts w:ascii="宋体" w:hAnsi="宋体" w:hint="eastAsia"/>
          <w:b/>
          <w:bCs/>
          <w:sz w:val="24"/>
          <w:lang w:val="zh-CN"/>
        </w:rPr>
        <w:t xml:space="preserve">第十条 </w:t>
      </w:r>
      <w:r>
        <w:rPr>
          <w:rFonts w:ascii="宋体" w:hAnsi="宋体" w:hint="eastAsia"/>
          <w:bCs/>
          <w:sz w:val="24"/>
          <w:lang w:val="zh-CN"/>
        </w:rPr>
        <w:t>甲方有权对乙方提供的</w:t>
      </w:r>
      <w:r w:rsidR="001D17EC" w:rsidRPr="001D17EC">
        <w:rPr>
          <w:rFonts w:ascii="MS Mincho" w:eastAsia="MS Mincho" w:hAnsi="MS Mincho" w:cs="MS Mincho" w:hint="eastAsia"/>
          <w:bCs/>
          <w:iCs/>
          <w:kern w:val="0"/>
        </w:rPr>
        <w:t>☑</w:t>
      </w:r>
      <w:r>
        <w:rPr>
          <w:rFonts w:ascii="宋体" w:hAnsi="宋体" w:hint="eastAsia"/>
          <w:bCs/>
          <w:sz w:val="24"/>
          <w:lang w:val="zh-CN"/>
        </w:rPr>
        <w:t>物资</w:t>
      </w:r>
      <w:r>
        <w:rPr>
          <w:rFonts w:ascii="宋体" w:hAnsi="宋体" w:hint="eastAsia"/>
          <w:bCs/>
          <w:sz w:val="24"/>
        </w:rPr>
        <w:t>□</w:t>
      </w:r>
      <w:r>
        <w:rPr>
          <w:rFonts w:ascii="宋体" w:hAnsi="宋体" w:hint="eastAsia"/>
          <w:bCs/>
          <w:sz w:val="24"/>
          <w:lang w:val="zh-CN"/>
        </w:rPr>
        <w:t>服务为进行考察、评判，以确立、取消、奖励或处罚。</w:t>
      </w:r>
    </w:p>
    <w:p w:rsidR="00C05A8D" w:rsidRDefault="00D61CCC" w:rsidP="00D61CCC">
      <w:pPr>
        <w:snapToGrid w:val="0"/>
        <w:spacing w:line="360" w:lineRule="auto"/>
        <w:ind w:firstLineChars="200" w:firstLine="482"/>
        <w:jc w:val="left"/>
        <w:rPr>
          <w:rFonts w:ascii="宋体" w:hAnsi="宋体"/>
          <w:bCs/>
          <w:sz w:val="24"/>
          <w:lang w:val="zh-CN"/>
        </w:rPr>
      </w:pPr>
      <w:r>
        <w:rPr>
          <w:rFonts w:ascii="宋体" w:hAnsi="宋体" w:hint="eastAsia"/>
          <w:b/>
          <w:bCs/>
          <w:sz w:val="24"/>
          <w:lang w:val="zh-CN"/>
        </w:rPr>
        <w:t>第十一条</w:t>
      </w:r>
      <w:r>
        <w:rPr>
          <w:rFonts w:ascii="宋体" w:hAnsi="宋体" w:hint="eastAsia"/>
          <w:bCs/>
          <w:sz w:val="24"/>
          <w:lang w:val="zh-CN"/>
        </w:rPr>
        <w:t xml:space="preserve"> 甲方有权对乙方提供的</w:t>
      </w:r>
      <w:r w:rsidR="001D17EC" w:rsidRPr="001D17EC">
        <w:rPr>
          <w:rFonts w:ascii="MS Mincho" w:eastAsia="MS Mincho" w:hAnsi="MS Mincho" w:cs="MS Mincho" w:hint="eastAsia"/>
          <w:bCs/>
          <w:iCs/>
          <w:kern w:val="0"/>
        </w:rPr>
        <w:t>☑</w:t>
      </w:r>
      <w:r>
        <w:rPr>
          <w:rFonts w:ascii="宋体" w:hAnsi="宋体" w:hint="eastAsia"/>
          <w:bCs/>
          <w:sz w:val="24"/>
          <w:lang w:val="zh-CN"/>
        </w:rPr>
        <w:t>物资</w:t>
      </w:r>
      <w:r>
        <w:rPr>
          <w:rFonts w:ascii="宋体" w:hAnsi="宋体" w:hint="eastAsia"/>
          <w:bCs/>
          <w:sz w:val="24"/>
        </w:rPr>
        <w:t>□</w:t>
      </w:r>
      <w:r>
        <w:rPr>
          <w:rFonts w:ascii="宋体" w:hAnsi="宋体" w:hint="eastAsia"/>
          <w:bCs/>
          <w:sz w:val="24"/>
          <w:lang w:val="zh-CN"/>
        </w:rPr>
        <w:t>服务及派驻的工作人员提出改进建议和意见并督促乙方整改到位。</w:t>
      </w:r>
    </w:p>
    <w:p w:rsidR="00C05A8D" w:rsidRPr="00BB367A" w:rsidRDefault="00D61CCC" w:rsidP="00BB367A">
      <w:pPr>
        <w:pStyle w:val="a6"/>
        <w:spacing w:line="360" w:lineRule="auto"/>
        <w:rPr>
          <w:rFonts w:ascii="宋体" w:hAnsi="宋体"/>
          <w:szCs w:val="21"/>
        </w:rPr>
      </w:pPr>
      <w:r>
        <w:rPr>
          <w:rFonts w:ascii="宋体" w:hAnsi="宋体" w:hint="eastAsia"/>
          <w:b/>
          <w:bCs/>
          <w:sz w:val="24"/>
          <w:lang w:val="zh-CN"/>
        </w:rPr>
        <w:t>第十二条</w:t>
      </w:r>
      <w:r w:rsidR="00BB367A">
        <w:rPr>
          <w:rFonts w:ascii="宋体" w:hAnsi="宋体" w:hint="eastAsia"/>
          <w:b/>
          <w:bCs/>
          <w:sz w:val="24"/>
          <w:lang w:val="zh-CN"/>
        </w:rPr>
        <w:t xml:space="preserve"> </w:t>
      </w:r>
      <w:r w:rsidR="00BB367A" w:rsidRPr="00BB367A">
        <w:rPr>
          <w:rFonts w:ascii="宋体" w:hAnsi="宋体" w:hint="eastAsia"/>
          <w:bCs/>
          <w:sz w:val="24"/>
          <w:lang w:val="zh-CN"/>
        </w:rPr>
        <w:t>负责提供工作场地，协助乙方办理有关事宜。</w:t>
      </w:r>
    </w:p>
    <w:p w:rsidR="00C05A8D" w:rsidRDefault="00D61CCC">
      <w:pPr>
        <w:snapToGrid w:val="0"/>
        <w:spacing w:line="360" w:lineRule="auto"/>
        <w:jc w:val="center"/>
        <w:rPr>
          <w:rFonts w:ascii="宋体" w:hAnsi="宋体"/>
          <w:b/>
          <w:sz w:val="24"/>
          <w:lang w:val="zh-CN"/>
        </w:rPr>
      </w:pPr>
      <w:bookmarkStart w:id="120" w:name="_Toc28774"/>
      <w:bookmarkStart w:id="121" w:name="_Toc21917"/>
      <w:r>
        <w:rPr>
          <w:rFonts w:ascii="宋体" w:hAnsi="宋体" w:hint="eastAsia"/>
          <w:b/>
          <w:sz w:val="24"/>
          <w:lang w:val="zh-CN"/>
        </w:rPr>
        <w:t>第二节  乙方的权利义务</w:t>
      </w:r>
      <w:bookmarkEnd w:id="120"/>
      <w:bookmarkEnd w:id="121"/>
    </w:p>
    <w:p w:rsidR="00C05A8D" w:rsidRDefault="00D61CCC" w:rsidP="00D61CCC">
      <w:pPr>
        <w:snapToGrid w:val="0"/>
        <w:spacing w:line="360" w:lineRule="auto"/>
        <w:ind w:firstLineChars="200" w:firstLine="482"/>
        <w:rPr>
          <w:rFonts w:ascii="宋体" w:hAnsi="宋体"/>
          <w:bCs/>
          <w:sz w:val="24"/>
          <w:lang w:val="zh-CN"/>
        </w:rPr>
      </w:pPr>
      <w:r>
        <w:rPr>
          <w:rFonts w:ascii="宋体" w:hAnsi="宋体" w:hint="eastAsia"/>
          <w:b/>
          <w:sz w:val="24"/>
        </w:rPr>
        <w:t>第十三条</w:t>
      </w:r>
      <w:r>
        <w:rPr>
          <w:rFonts w:ascii="宋体" w:hAnsi="宋体" w:hint="eastAsia"/>
          <w:bCs/>
          <w:sz w:val="24"/>
          <w:lang w:val="zh-CN"/>
        </w:rPr>
        <w:t>乙方有权按照合同的约定向及时、足额向甲方收取款项。</w:t>
      </w:r>
    </w:p>
    <w:p w:rsidR="00F51A71" w:rsidRPr="00790EAC" w:rsidRDefault="00D61CCC" w:rsidP="00790EAC">
      <w:pPr>
        <w:snapToGrid w:val="0"/>
        <w:spacing w:line="360" w:lineRule="auto"/>
        <w:ind w:firstLineChars="200" w:firstLine="482"/>
        <w:rPr>
          <w:rFonts w:ascii="宋体" w:hAnsi="宋体"/>
          <w:sz w:val="24"/>
        </w:rPr>
      </w:pPr>
      <w:r>
        <w:rPr>
          <w:rFonts w:ascii="宋体" w:hAnsi="宋体" w:hint="eastAsia"/>
          <w:b/>
          <w:sz w:val="24"/>
        </w:rPr>
        <w:t>第十四条</w:t>
      </w:r>
      <w:r w:rsidR="00790EAC">
        <w:rPr>
          <w:rFonts w:ascii="宋体" w:hAnsi="宋体" w:hint="eastAsia"/>
          <w:sz w:val="24"/>
        </w:rPr>
        <w:t>乙方提供</w:t>
      </w:r>
      <w:r w:rsidR="00790EAC" w:rsidRPr="001D17EC">
        <w:rPr>
          <w:rFonts w:ascii="MS Mincho" w:eastAsia="MS Mincho" w:hAnsi="MS Mincho" w:cs="MS Mincho" w:hint="eastAsia"/>
          <w:bCs/>
          <w:iCs/>
          <w:kern w:val="0"/>
        </w:rPr>
        <w:t>☑</w:t>
      </w:r>
      <w:r w:rsidR="00790EAC">
        <w:rPr>
          <w:rFonts w:ascii="宋体" w:hAnsi="宋体" w:hint="eastAsia"/>
          <w:bCs/>
          <w:sz w:val="24"/>
          <w:lang w:val="zh-CN"/>
        </w:rPr>
        <w:t>物资</w:t>
      </w:r>
      <w:r w:rsidR="00790EAC">
        <w:rPr>
          <w:rFonts w:ascii="宋体" w:hAnsi="宋体" w:hint="eastAsia"/>
          <w:bCs/>
          <w:sz w:val="24"/>
        </w:rPr>
        <w:t>□</w:t>
      </w:r>
      <w:r w:rsidR="00790EAC">
        <w:rPr>
          <w:rFonts w:ascii="宋体" w:hAnsi="宋体" w:hint="eastAsia"/>
          <w:bCs/>
          <w:sz w:val="24"/>
          <w:lang w:val="zh-CN"/>
        </w:rPr>
        <w:t>服务</w:t>
      </w:r>
      <w:r w:rsidR="00790EAC">
        <w:rPr>
          <w:rFonts w:ascii="宋体" w:hAnsi="宋体" w:hint="eastAsia"/>
          <w:sz w:val="24"/>
        </w:rPr>
        <w:t>应严格按照双方约定的要求进行。货物交付验收合格前，货物的灭失、毁损风险由乙方承担。</w:t>
      </w:r>
    </w:p>
    <w:p w:rsidR="00790EAC" w:rsidRPr="00790EAC" w:rsidRDefault="00D61CCC" w:rsidP="00790EAC">
      <w:pPr>
        <w:snapToGrid w:val="0"/>
        <w:spacing w:line="360" w:lineRule="auto"/>
        <w:ind w:firstLineChars="200" w:firstLine="482"/>
        <w:rPr>
          <w:rFonts w:ascii="宋体" w:hAnsi="宋体"/>
          <w:sz w:val="24"/>
        </w:rPr>
      </w:pPr>
      <w:r>
        <w:rPr>
          <w:rFonts w:ascii="宋体" w:hAnsi="宋体" w:hint="eastAsia"/>
          <w:b/>
          <w:sz w:val="24"/>
        </w:rPr>
        <w:lastRenderedPageBreak/>
        <w:t>第十五条</w:t>
      </w:r>
      <w:r w:rsidR="00790EAC">
        <w:rPr>
          <w:rFonts w:ascii="宋体" w:hAnsi="宋体" w:hint="eastAsia"/>
          <w:sz w:val="24"/>
        </w:rPr>
        <w:t>乙方及其所有人员应该遵守并签订</w:t>
      </w:r>
      <w:r w:rsidR="00790EAC">
        <w:rPr>
          <w:rFonts w:ascii="宋体" w:hAnsi="宋体" w:hint="eastAsia"/>
          <w:sz w:val="24"/>
          <w:u w:val="single"/>
        </w:rPr>
        <w:t>保密规定（详见附件2）、廉洁合同（详见附件3）等要求</w:t>
      </w:r>
      <w:r w:rsidR="00790EAC">
        <w:rPr>
          <w:rFonts w:ascii="宋体" w:hAnsi="宋体" w:hint="eastAsia"/>
          <w:sz w:val="24"/>
        </w:rPr>
        <w:t>。</w:t>
      </w:r>
    </w:p>
    <w:p w:rsidR="00C05A8D" w:rsidRPr="00790EAC" w:rsidRDefault="00D61CCC" w:rsidP="00790EAC">
      <w:pPr>
        <w:snapToGrid w:val="0"/>
        <w:spacing w:line="360" w:lineRule="auto"/>
        <w:ind w:firstLine="480"/>
        <w:jc w:val="left"/>
        <w:rPr>
          <w:rFonts w:ascii="宋体" w:hAnsi="宋体"/>
          <w:bCs/>
          <w:sz w:val="24"/>
          <w:lang w:val="zh-CN"/>
        </w:rPr>
      </w:pPr>
      <w:r>
        <w:rPr>
          <w:rFonts w:ascii="宋体" w:hAnsi="宋体" w:hint="eastAsia"/>
          <w:b/>
          <w:sz w:val="24"/>
        </w:rPr>
        <w:t>第十六条</w:t>
      </w:r>
      <w:r w:rsidR="00790EAC">
        <w:rPr>
          <w:rFonts w:ascii="宋体" w:hAnsi="宋体" w:hint="eastAsia"/>
          <w:bCs/>
          <w:sz w:val="24"/>
          <w:lang w:val="zh-CN"/>
        </w:rPr>
        <w:t>乙方应配合甲方对其提供的</w:t>
      </w:r>
      <w:r w:rsidR="00790EAC" w:rsidRPr="001D17EC">
        <w:rPr>
          <w:rFonts w:ascii="MS Mincho" w:eastAsia="MS Mincho" w:hAnsi="MS Mincho" w:cs="MS Mincho" w:hint="eastAsia"/>
          <w:bCs/>
          <w:iCs/>
          <w:kern w:val="0"/>
        </w:rPr>
        <w:t>☑</w:t>
      </w:r>
      <w:r w:rsidR="00790EAC">
        <w:rPr>
          <w:rFonts w:ascii="宋体" w:hAnsi="宋体" w:hint="eastAsia"/>
          <w:bCs/>
          <w:sz w:val="24"/>
          <w:lang w:val="zh-CN"/>
        </w:rPr>
        <w:t>物资</w:t>
      </w:r>
      <w:r w:rsidR="00790EAC">
        <w:rPr>
          <w:rFonts w:ascii="宋体" w:hAnsi="宋体" w:hint="eastAsia"/>
          <w:bCs/>
          <w:sz w:val="24"/>
        </w:rPr>
        <w:t>□</w:t>
      </w:r>
      <w:r w:rsidR="00790EAC">
        <w:rPr>
          <w:rFonts w:ascii="宋体" w:hAnsi="宋体" w:hint="eastAsia"/>
          <w:bCs/>
          <w:sz w:val="24"/>
          <w:lang w:val="zh-CN"/>
        </w:rPr>
        <w:t>服务进行考察、评判，接受相关的奖励或处罚。</w:t>
      </w:r>
    </w:p>
    <w:p w:rsidR="00790EAC" w:rsidRDefault="00D61CCC" w:rsidP="00790EAC">
      <w:pPr>
        <w:snapToGrid w:val="0"/>
        <w:spacing w:line="360" w:lineRule="auto"/>
        <w:ind w:firstLineChars="200" w:firstLine="482"/>
        <w:rPr>
          <w:rFonts w:ascii="宋体" w:hAnsi="宋体"/>
          <w:sz w:val="24"/>
        </w:rPr>
      </w:pPr>
      <w:r>
        <w:rPr>
          <w:rFonts w:ascii="宋体" w:hAnsi="宋体" w:hint="eastAsia"/>
          <w:b/>
          <w:sz w:val="24"/>
        </w:rPr>
        <w:t>第十七条</w:t>
      </w:r>
      <w:r w:rsidR="00790EAC">
        <w:rPr>
          <w:rFonts w:ascii="宋体" w:hAnsi="宋体" w:hint="eastAsia"/>
          <w:sz w:val="24"/>
        </w:rPr>
        <w:t>乙方应确保提供的</w:t>
      </w:r>
      <w:r w:rsidR="00790EAC" w:rsidRPr="001D17EC">
        <w:rPr>
          <w:rFonts w:ascii="MS Mincho" w:eastAsia="MS Mincho" w:hAnsi="MS Mincho" w:cs="MS Mincho" w:hint="eastAsia"/>
          <w:bCs/>
          <w:iCs/>
          <w:kern w:val="0"/>
        </w:rPr>
        <w:t>☑</w:t>
      </w:r>
      <w:r w:rsidR="00790EAC">
        <w:rPr>
          <w:rFonts w:ascii="宋体" w:hAnsi="宋体" w:hint="eastAsia"/>
          <w:bCs/>
          <w:sz w:val="24"/>
          <w:lang w:val="zh-CN"/>
        </w:rPr>
        <w:t>物资</w:t>
      </w:r>
      <w:r w:rsidR="00790EAC">
        <w:rPr>
          <w:rFonts w:ascii="宋体" w:hAnsi="宋体" w:hint="eastAsia"/>
          <w:bCs/>
          <w:sz w:val="24"/>
        </w:rPr>
        <w:t>□</w:t>
      </w:r>
      <w:r w:rsidR="00790EAC">
        <w:rPr>
          <w:rFonts w:ascii="宋体" w:hAnsi="宋体" w:hint="eastAsia"/>
          <w:bCs/>
          <w:sz w:val="24"/>
          <w:lang w:val="zh-CN"/>
        </w:rPr>
        <w:t>服务</w:t>
      </w:r>
      <w:r w:rsidR="00790EAC">
        <w:rPr>
          <w:rFonts w:ascii="宋体" w:hAnsi="宋体" w:hint="eastAsia"/>
          <w:sz w:val="24"/>
        </w:rPr>
        <w:t>符合国家相关标准和规定及甲方的要求。</w:t>
      </w:r>
    </w:p>
    <w:p w:rsidR="00790EAC" w:rsidRDefault="00953490" w:rsidP="00953490">
      <w:pPr>
        <w:snapToGrid w:val="0"/>
        <w:spacing w:line="360" w:lineRule="auto"/>
        <w:ind w:firstLineChars="200" w:firstLine="482"/>
        <w:rPr>
          <w:rFonts w:ascii="宋体" w:hAnsi="宋体"/>
          <w:b/>
          <w:sz w:val="24"/>
        </w:rPr>
      </w:pPr>
      <w:r>
        <w:rPr>
          <w:rFonts w:asciiTheme="minorEastAsia" w:eastAsiaTheme="minorEastAsia" w:hAnsiTheme="minorEastAsia" w:cstheme="minorEastAsia" w:hint="eastAsia"/>
          <w:b/>
          <w:sz w:val="24"/>
        </w:rPr>
        <w:t>第十八条</w:t>
      </w:r>
      <w:r w:rsidR="00790EAC" w:rsidRPr="00F51A71">
        <w:rPr>
          <w:rFonts w:ascii="宋体" w:hAnsi="宋体" w:hint="eastAsia"/>
          <w:sz w:val="24"/>
        </w:rPr>
        <w:t>1、</w:t>
      </w:r>
      <w:r w:rsidR="00790EAC" w:rsidRPr="00BB367A">
        <w:rPr>
          <w:rFonts w:ascii="宋体" w:hAnsi="宋体" w:hint="eastAsia"/>
          <w:sz w:val="24"/>
        </w:rPr>
        <w:t>保证所供货物均为标书承诺货物，是崭新的、未使用过的，符合相关质量检测标准，具有该产品的出厂标准或国家鉴定证书。</w:t>
      </w:r>
    </w:p>
    <w:p w:rsidR="00790EAC" w:rsidRPr="00BB367A" w:rsidRDefault="00790EAC" w:rsidP="00790EAC">
      <w:pPr>
        <w:snapToGrid w:val="0"/>
        <w:spacing w:line="360" w:lineRule="auto"/>
        <w:ind w:firstLineChars="200" w:firstLine="480"/>
        <w:rPr>
          <w:rFonts w:ascii="宋体" w:hAnsi="宋体"/>
          <w:sz w:val="24"/>
        </w:rPr>
      </w:pPr>
      <w:r w:rsidRPr="00BB367A">
        <w:rPr>
          <w:rFonts w:ascii="宋体" w:hAnsi="宋体" w:hint="eastAsia"/>
          <w:sz w:val="24"/>
        </w:rPr>
        <w:t>2、保证货物的售后服务，严格依据报价文件及相关承诺，对货物及系统进行保修、维护等服务。</w:t>
      </w:r>
    </w:p>
    <w:p w:rsidR="00790EAC" w:rsidRPr="00BB367A" w:rsidRDefault="00790EAC" w:rsidP="00790EAC">
      <w:pPr>
        <w:snapToGrid w:val="0"/>
        <w:spacing w:line="360" w:lineRule="auto"/>
        <w:ind w:firstLineChars="200" w:firstLine="480"/>
        <w:rPr>
          <w:rFonts w:ascii="宋体" w:hAnsi="宋体"/>
          <w:sz w:val="24"/>
        </w:rPr>
      </w:pPr>
      <w:r w:rsidRPr="00BB367A">
        <w:rPr>
          <w:rFonts w:ascii="宋体" w:hAnsi="宋体" w:hint="eastAsia"/>
          <w:sz w:val="24"/>
        </w:rPr>
        <w:t>3、安装调试期间，乙方必须做到安全安装，如因安装不当或不按安全操作规程等原因造成的各种事故均由乙方自负，与甲方无涉。</w:t>
      </w:r>
    </w:p>
    <w:p w:rsidR="00790EAC" w:rsidRPr="00BB367A" w:rsidRDefault="00790EAC" w:rsidP="00790EAC">
      <w:pPr>
        <w:snapToGrid w:val="0"/>
        <w:spacing w:line="360" w:lineRule="auto"/>
        <w:ind w:firstLineChars="200" w:firstLine="480"/>
        <w:rPr>
          <w:rFonts w:ascii="宋体" w:hAnsi="宋体"/>
          <w:sz w:val="24"/>
        </w:rPr>
      </w:pPr>
      <w:r w:rsidRPr="00BB367A">
        <w:rPr>
          <w:rFonts w:ascii="宋体" w:hAnsi="宋体" w:hint="eastAsia"/>
          <w:sz w:val="24"/>
        </w:rPr>
        <w:t>4、乙方必须做到文明施工，安装所用材料不可乱堆乱放，以免影响正常的公交运营；货物安装完工后，乙方要及时清理现场，做到工完料净场地清。</w:t>
      </w:r>
    </w:p>
    <w:p w:rsidR="00790EAC" w:rsidRPr="00BB367A" w:rsidRDefault="00790EAC" w:rsidP="00790EAC">
      <w:pPr>
        <w:snapToGrid w:val="0"/>
        <w:spacing w:line="360" w:lineRule="auto"/>
        <w:ind w:firstLineChars="200" w:firstLine="480"/>
        <w:rPr>
          <w:rFonts w:ascii="宋体" w:hAnsi="宋体"/>
          <w:sz w:val="24"/>
        </w:rPr>
      </w:pPr>
      <w:r w:rsidRPr="00BB367A">
        <w:rPr>
          <w:rFonts w:ascii="宋体" w:hAnsi="宋体" w:hint="eastAsia"/>
          <w:sz w:val="24"/>
        </w:rPr>
        <w:t>5、项目实施时，乙方员工的工伤意外险由乙方投保，安装期间发生任何事故，均由乙方自行承担一切责任，甲方不予承担。</w:t>
      </w:r>
    </w:p>
    <w:p w:rsidR="00BB367A" w:rsidRPr="00790EAC" w:rsidRDefault="00790EAC" w:rsidP="00790EAC">
      <w:pPr>
        <w:snapToGrid w:val="0"/>
        <w:spacing w:line="360" w:lineRule="auto"/>
        <w:ind w:firstLineChars="200" w:firstLine="480"/>
        <w:rPr>
          <w:rFonts w:ascii="宋体" w:hAnsi="宋体"/>
          <w:b/>
          <w:sz w:val="24"/>
        </w:rPr>
      </w:pPr>
      <w:r w:rsidRPr="00BB367A">
        <w:rPr>
          <w:rFonts w:ascii="宋体" w:hAnsi="宋体" w:hint="eastAsia"/>
          <w:sz w:val="24"/>
        </w:rPr>
        <w:t>6、乙方安装人员在甲方场所工作期间，须遵守甲方相关制度规定。</w:t>
      </w:r>
    </w:p>
    <w:p w:rsidR="00C05A8D" w:rsidRPr="00BB367A" w:rsidRDefault="00C05A8D" w:rsidP="00BB367A">
      <w:pPr>
        <w:snapToGrid w:val="0"/>
        <w:spacing w:line="360" w:lineRule="auto"/>
        <w:ind w:firstLineChars="200" w:firstLine="480"/>
        <w:rPr>
          <w:rFonts w:ascii="宋体" w:hAnsi="宋体"/>
          <w:sz w:val="24"/>
        </w:rPr>
      </w:pPr>
    </w:p>
    <w:p w:rsidR="00C05A8D" w:rsidRDefault="00D61CCC">
      <w:pPr>
        <w:snapToGrid w:val="0"/>
        <w:spacing w:line="360" w:lineRule="auto"/>
        <w:jc w:val="center"/>
        <w:outlineLvl w:val="0"/>
        <w:rPr>
          <w:rFonts w:ascii="宋体" w:hAnsi="宋体"/>
          <w:b/>
          <w:sz w:val="24"/>
          <w:lang w:val="zh-CN"/>
        </w:rPr>
      </w:pPr>
      <w:bookmarkStart w:id="122" w:name="_Toc30499"/>
      <w:bookmarkStart w:id="123" w:name="_Toc5835"/>
      <w:bookmarkStart w:id="124" w:name="_Toc22444"/>
      <w:r>
        <w:rPr>
          <w:rFonts w:ascii="宋体" w:hAnsi="宋体" w:hint="eastAsia"/>
          <w:b/>
          <w:sz w:val="24"/>
          <w:lang w:val="zh-CN"/>
        </w:rPr>
        <w:t>第七章 违约责任</w:t>
      </w:r>
    </w:p>
    <w:p w:rsidR="00C05A8D" w:rsidRDefault="00953490">
      <w:pPr>
        <w:snapToGrid w:val="0"/>
        <w:spacing w:line="360" w:lineRule="auto"/>
        <w:ind w:firstLine="480"/>
        <w:rPr>
          <w:rFonts w:asciiTheme="minorEastAsia" w:eastAsiaTheme="minorEastAsia" w:hAnsiTheme="minorEastAsia" w:cstheme="minorEastAsia"/>
          <w:bCs/>
          <w:sz w:val="24"/>
        </w:rPr>
      </w:pPr>
      <w:r>
        <w:rPr>
          <w:rFonts w:asciiTheme="minorEastAsia" w:eastAsiaTheme="minorEastAsia" w:hAnsiTheme="minorEastAsia" w:cstheme="minorEastAsia" w:hint="eastAsia"/>
          <w:b/>
          <w:sz w:val="24"/>
        </w:rPr>
        <w:t>第十九条</w:t>
      </w:r>
      <w:r w:rsidR="00D61CCC">
        <w:rPr>
          <w:rFonts w:asciiTheme="minorEastAsia" w:eastAsiaTheme="minorEastAsia" w:hAnsiTheme="minorEastAsia" w:cstheme="minorEastAsia" w:hint="eastAsia"/>
          <w:bCs/>
          <w:sz w:val="24"/>
        </w:rPr>
        <w:t xml:space="preserve"> 甲方应在规定期限内向乙方支付相关款项，每逾期1日历天，向乙方偿付</w:t>
      </w:r>
      <w:r w:rsidR="004F2318" w:rsidRPr="004F2318">
        <w:rPr>
          <w:rFonts w:asciiTheme="minorEastAsia" w:eastAsiaTheme="minorEastAsia" w:hAnsiTheme="minorEastAsia" w:cstheme="minorEastAsia" w:hint="eastAsia"/>
          <w:bCs/>
          <w:sz w:val="24"/>
          <w:u w:val="single"/>
        </w:rPr>
        <w:t>□</w:t>
      </w:r>
      <w:r w:rsidR="00D61CCC">
        <w:rPr>
          <w:rFonts w:asciiTheme="minorEastAsia" w:eastAsiaTheme="minorEastAsia" w:hAnsiTheme="minorEastAsia" w:cstheme="minorEastAsia" w:hint="eastAsia"/>
          <w:bCs/>
          <w:sz w:val="24"/>
          <w:u w:val="single"/>
        </w:rPr>
        <w:t>本合同总价款</w:t>
      </w:r>
      <w:r w:rsidR="004F2318" w:rsidRPr="004F2318">
        <w:rPr>
          <w:rFonts w:asciiTheme="minorEastAsia" w:eastAsiaTheme="minorEastAsia" w:hAnsiTheme="minorEastAsia" w:cstheme="minorEastAsia" w:hint="eastAsia"/>
          <w:bCs/>
          <w:sz w:val="24"/>
          <w:u w:val="single"/>
        </w:rPr>
        <w:t>□</w:t>
      </w:r>
      <w:r w:rsidR="00D61CCC">
        <w:rPr>
          <w:rFonts w:asciiTheme="minorEastAsia" w:eastAsiaTheme="minorEastAsia" w:hAnsiTheme="minorEastAsia" w:cstheme="minorEastAsia" w:hint="eastAsia"/>
          <w:bCs/>
          <w:sz w:val="24"/>
          <w:u w:val="single"/>
        </w:rPr>
        <w:t>预估价款</w:t>
      </w:r>
      <w:r w:rsidR="004F2318" w:rsidRPr="004F2318">
        <w:rPr>
          <w:rFonts w:ascii="MS Mincho" w:eastAsia="MS Mincho" w:hAnsi="MS Mincho" w:cs="MS Mincho" w:hint="eastAsia"/>
          <w:bCs/>
          <w:sz w:val="24"/>
          <w:u w:val="single"/>
        </w:rPr>
        <w:t>☑</w:t>
      </w:r>
      <w:r w:rsidR="004F2318">
        <w:rPr>
          <w:rFonts w:asciiTheme="minorEastAsia" w:eastAsiaTheme="minorEastAsia" w:hAnsiTheme="minorEastAsia" w:cstheme="minorEastAsia" w:hint="eastAsia"/>
          <w:bCs/>
          <w:sz w:val="24"/>
          <w:u w:val="single"/>
        </w:rPr>
        <w:t>当期应支付款项</w:t>
      </w:r>
      <w:r w:rsidR="00D61CCC">
        <w:rPr>
          <w:rFonts w:asciiTheme="minorEastAsia" w:eastAsiaTheme="minorEastAsia" w:hAnsiTheme="minorEastAsia" w:cstheme="minorEastAsia" w:hint="eastAsia"/>
          <w:bCs/>
          <w:sz w:val="24"/>
          <w:u w:val="single"/>
        </w:rPr>
        <w:t xml:space="preserve"> 0.05%</w:t>
      </w:r>
      <w:r w:rsidR="00D61CCC">
        <w:rPr>
          <w:rFonts w:asciiTheme="minorEastAsia" w:eastAsiaTheme="minorEastAsia" w:hAnsiTheme="minorEastAsia" w:cstheme="minorEastAsia" w:hint="eastAsia"/>
          <w:bCs/>
          <w:sz w:val="24"/>
        </w:rPr>
        <w:t>的违约金。</w:t>
      </w:r>
    </w:p>
    <w:p w:rsidR="00C05A8D" w:rsidRDefault="00953490">
      <w:pPr>
        <w:snapToGrid w:val="0"/>
        <w:spacing w:line="360" w:lineRule="auto"/>
        <w:ind w:firstLine="480"/>
        <w:rPr>
          <w:rFonts w:asciiTheme="minorEastAsia" w:eastAsiaTheme="minorEastAsia" w:hAnsiTheme="minorEastAsia" w:cstheme="minorEastAsia"/>
          <w:bCs/>
          <w:sz w:val="24"/>
        </w:rPr>
      </w:pPr>
      <w:r>
        <w:rPr>
          <w:rFonts w:asciiTheme="minorEastAsia" w:eastAsiaTheme="minorEastAsia" w:hAnsiTheme="minorEastAsia" w:cstheme="minorEastAsia" w:hint="eastAsia"/>
          <w:b/>
          <w:sz w:val="24"/>
        </w:rPr>
        <w:t>第二十条</w:t>
      </w:r>
      <w:r w:rsidR="00D61CCC">
        <w:rPr>
          <w:rFonts w:asciiTheme="minorEastAsia" w:eastAsiaTheme="minorEastAsia" w:hAnsiTheme="minorEastAsia" w:cstheme="minorEastAsia" w:hint="eastAsia"/>
          <w:bCs/>
          <w:sz w:val="24"/>
        </w:rPr>
        <w:t>除本合同约定的分包内容外，乙方不得将本合同的权利、义务全部或部分转让给第三方，否则视为根本违约，甲方有权终止合同并向乙方追究赔偿责任，包括但不限于偿付</w:t>
      </w:r>
      <w:r w:rsidR="004F2318" w:rsidRPr="004F2318">
        <w:rPr>
          <w:rFonts w:asciiTheme="minorEastAsia" w:eastAsiaTheme="minorEastAsia" w:hAnsiTheme="minorEastAsia" w:cstheme="minorEastAsia" w:hint="eastAsia"/>
          <w:bCs/>
          <w:sz w:val="24"/>
          <w:u w:val="single"/>
        </w:rPr>
        <w:t>□</w:t>
      </w:r>
      <w:r w:rsidR="00D61CCC">
        <w:rPr>
          <w:rFonts w:asciiTheme="minorEastAsia" w:eastAsiaTheme="minorEastAsia" w:hAnsiTheme="minorEastAsia" w:cstheme="minorEastAsia" w:hint="eastAsia"/>
          <w:bCs/>
          <w:sz w:val="24"/>
          <w:u w:val="single"/>
        </w:rPr>
        <w:t>本合同总价款</w:t>
      </w:r>
      <w:r w:rsidR="004F2318" w:rsidRPr="004F2318">
        <w:rPr>
          <w:rFonts w:ascii="MS Mincho" w:eastAsia="MS Mincho" w:hAnsi="MS Mincho" w:cs="MS Mincho" w:hint="eastAsia"/>
          <w:bCs/>
          <w:sz w:val="24"/>
          <w:u w:val="single"/>
        </w:rPr>
        <w:t>☑</w:t>
      </w:r>
      <w:r w:rsidR="00D61CCC">
        <w:rPr>
          <w:rFonts w:asciiTheme="minorEastAsia" w:eastAsiaTheme="minorEastAsia" w:hAnsiTheme="minorEastAsia" w:cstheme="minorEastAsia" w:hint="eastAsia"/>
          <w:bCs/>
          <w:sz w:val="24"/>
          <w:u w:val="single"/>
        </w:rPr>
        <w:t xml:space="preserve">预估价款 10% 的违约金 </w:t>
      </w:r>
      <w:r w:rsidR="00D61CCC">
        <w:rPr>
          <w:rFonts w:asciiTheme="minorEastAsia" w:eastAsiaTheme="minorEastAsia" w:hAnsiTheme="minorEastAsia" w:cstheme="minorEastAsia" w:hint="eastAsia"/>
          <w:bCs/>
          <w:sz w:val="24"/>
        </w:rPr>
        <w:t>、返还全部已支付费用及给甲方造成的其他损失。</w:t>
      </w:r>
    </w:p>
    <w:p w:rsidR="00C05A8D" w:rsidRDefault="00953490">
      <w:pPr>
        <w:snapToGrid w:val="0"/>
        <w:spacing w:line="360" w:lineRule="auto"/>
        <w:ind w:firstLine="480"/>
        <w:rPr>
          <w:rFonts w:asciiTheme="minorEastAsia" w:eastAsiaTheme="minorEastAsia" w:hAnsiTheme="minorEastAsia" w:cstheme="minorEastAsia"/>
          <w:bCs/>
          <w:sz w:val="24"/>
        </w:rPr>
      </w:pPr>
      <w:r>
        <w:rPr>
          <w:rFonts w:asciiTheme="minorEastAsia" w:eastAsiaTheme="minorEastAsia" w:hAnsiTheme="minorEastAsia" w:cstheme="minorEastAsia" w:hint="eastAsia"/>
          <w:b/>
          <w:sz w:val="24"/>
        </w:rPr>
        <w:t>第二十一条</w:t>
      </w:r>
      <w:r w:rsidR="00D61CCC">
        <w:rPr>
          <w:rFonts w:asciiTheme="minorEastAsia" w:eastAsiaTheme="minorEastAsia" w:hAnsiTheme="minorEastAsia" w:cstheme="minorEastAsia" w:hint="eastAsia"/>
          <w:bCs/>
          <w:sz w:val="24"/>
        </w:rPr>
        <w:t>乙方应在规定的期限内向甲方</w:t>
      </w:r>
      <w:r w:rsidR="004F2318" w:rsidRPr="004F2318">
        <w:rPr>
          <w:rFonts w:ascii="MS Mincho" w:eastAsia="MS Mincho" w:hAnsi="MS Mincho" w:cs="MS Mincho" w:hint="eastAsia"/>
          <w:bCs/>
          <w:sz w:val="24"/>
        </w:rPr>
        <w:t>☑</w:t>
      </w:r>
      <w:r w:rsidR="00D61CCC">
        <w:rPr>
          <w:rFonts w:asciiTheme="minorEastAsia" w:eastAsiaTheme="minorEastAsia" w:hAnsiTheme="minorEastAsia" w:cstheme="minorEastAsia" w:hint="eastAsia"/>
          <w:bCs/>
          <w:sz w:val="24"/>
        </w:rPr>
        <w:t>提供</w:t>
      </w:r>
      <w:r w:rsidR="00D61CCC">
        <w:rPr>
          <w:rFonts w:asciiTheme="minorEastAsia" w:eastAsiaTheme="minorEastAsia" w:hAnsiTheme="minorEastAsia" w:cstheme="minorEastAsia" w:hint="eastAsia"/>
          <w:bCs/>
          <w:sz w:val="24"/>
          <w:lang w:val="zh-CN"/>
        </w:rPr>
        <w:t>物资</w:t>
      </w:r>
      <w:r w:rsidR="00D61CCC">
        <w:rPr>
          <w:rFonts w:asciiTheme="minorEastAsia" w:eastAsiaTheme="minorEastAsia" w:hAnsiTheme="minorEastAsia" w:cstheme="minorEastAsia" w:hint="eastAsia"/>
          <w:bCs/>
          <w:sz w:val="24"/>
        </w:rPr>
        <w:t>□进行</w:t>
      </w:r>
      <w:r w:rsidR="00D61CCC">
        <w:rPr>
          <w:rFonts w:asciiTheme="minorEastAsia" w:eastAsiaTheme="minorEastAsia" w:hAnsiTheme="minorEastAsia" w:cstheme="minorEastAsia" w:hint="eastAsia"/>
          <w:bCs/>
          <w:sz w:val="24"/>
          <w:lang w:val="zh-CN"/>
        </w:rPr>
        <w:t>服务</w:t>
      </w:r>
      <w:r w:rsidR="00D61CCC">
        <w:rPr>
          <w:rFonts w:asciiTheme="minorEastAsia" w:eastAsiaTheme="minorEastAsia" w:hAnsiTheme="minorEastAsia" w:cstheme="minorEastAsia" w:hint="eastAsia"/>
          <w:bCs/>
          <w:sz w:val="24"/>
        </w:rPr>
        <w:t>，每逾期1日历天，向甲方偿付</w:t>
      </w:r>
      <w:r w:rsidR="004F2318" w:rsidRPr="004F2318">
        <w:rPr>
          <w:rFonts w:asciiTheme="minorEastAsia" w:eastAsiaTheme="minorEastAsia" w:hAnsiTheme="minorEastAsia" w:cstheme="minorEastAsia" w:hint="eastAsia"/>
          <w:bCs/>
          <w:sz w:val="24"/>
          <w:u w:val="single"/>
        </w:rPr>
        <w:t>□</w:t>
      </w:r>
      <w:r w:rsidR="00D61CCC">
        <w:rPr>
          <w:rFonts w:asciiTheme="minorEastAsia" w:eastAsiaTheme="minorEastAsia" w:hAnsiTheme="minorEastAsia" w:cstheme="minorEastAsia" w:hint="eastAsia"/>
          <w:bCs/>
          <w:sz w:val="24"/>
          <w:u w:val="single"/>
        </w:rPr>
        <w:t>本合同总价款</w:t>
      </w:r>
      <w:r w:rsidR="004F2318" w:rsidRPr="004F2318">
        <w:rPr>
          <w:rFonts w:asciiTheme="minorEastAsia" w:eastAsiaTheme="minorEastAsia" w:hAnsiTheme="minorEastAsia" w:cstheme="minorEastAsia" w:hint="eastAsia"/>
          <w:bCs/>
          <w:sz w:val="24"/>
          <w:u w:val="single"/>
        </w:rPr>
        <w:t>□</w:t>
      </w:r>
      <w:r w:rsidR="00D61CCC">
        <w:rPr>
          <w:rFonts w:asciiTheme="minorEastAsia" w:eastAsiaTheme="minorEastAsia" w:hAnsiTheme="minorEastAsia" w:cstheme="minorEastAsia" w:hint="eastAsia"/>
          <w:bCs/>
          <w:sz w:val="24"/>
          <w:u w:val="single"/>
        </w:rPr>
        <w:t>预估价款</w:t>
      </w:r>
      <w:r w:rsidR="004F2318" w:rsidRPr="004F2318">
        <w:rPr>
          <w:rFonts w:ascii="MS Mincho" w:eastAsia="MS Mincho" w:hAnsi="MS Mincho" w:cs="MS Mincho" w:hint="eastAsia"/>
          <w:bCs/>
          <w:sz w:val="24"/>
          <w:u w:val="single"/>
        </w:rPr>
        <w:t>☑</w:t>
      </w:r>
      <w:r w:rsidR="004F2318">
        <w:rPr>
          <w:rFonts w:asciiTheme="minorEastAsia" w:eastAsiaTheme="minorEastAsia" w:hAnsiTheme="minorEastAsia" w:cstheme="minorEastAsia" w:hint="eastAsia"/>
          <w:bCs/>
          <w:sz w:val="24"/>
          <w:u w:val="single"/>
        </w:rPr>
        <w:t>当期应支付款项</w:t>
      </w:r>
      <w:r w:rsidR="00D61CCC">
        <w:rPr>
          <w:rFonts w:asciiTheme="minorEastAsia" w:eastAsiaTheme="minorEastAsia" w:hAnsiTheme="minorEastAsia" w:cstheme="minorEastAsia" w:hint="eastAsia"/>
          <w:bCs/>
          <w:sz w:val="24"/>
          <w:u w:val="single"/>
        </w:rPr>
        <w:t>0.05%</w:t>
      </w:r>
      <w:r w:rsidR="00D61CCC">
        <w:rPr>
          <w:rFonts w:asciiTheme="minorEastAsia" w:eastAsiaTheme="minorEastAsia" w:hAnsiTheme="minorEastAsia" w:cstheme="minorEastAsia" w:hint="eastAsia"/>
          <w:bCs/>
          <w:sz w:val="24"/>
        </w:rPr>
        <w:t>的违约金；同时，甲方有权延期支付合同款项，并从合同款项中扣除乙方应支付的延期违约金及其他损害赔偿金等。如延期</w:t>
      </w:r>
      <w:r w:rsidR="00D61CCC">
        <w:rPr>
          <w:rFonts w:asciiTheme="minorEastAsia" w:eastAsiaTheme="minorEastAsia" w:hAnsiTheme="minorEastAsia" w:cstheme="minorEastAsia" w:hint="eastAsia"/>
          <w:bCs/>
          <w:sz w:val="24"/>
          <w:u w:val="single"/>
        </w:rPr>
        <w:t xml:space="preserve"> 10 </w:t>
      </w:r>
      <w:r w:rsidR="00D61CCC">
        <w:rPr>
          <w:rFonts w:asciiTheme="minorEastAsia" w:eastAsiaTheme="minorEastAsia" w:hAnsiTheme="minorEastAsia" w:cstheme="minorEastAsia" w:hint="eastAsia"/>
          <w:bCs/>
          <w:sz w:val="24"/>
        </w:rPr>
        <w:t>日历天及以上的，甲方有权终止合同并向乙方追究赔偿责任，包括但不限于偿付延期违约金、偿付</w:t>
      </w:r>
      <w:r w:rsidR="004F2318" w:rsidRPr="004F2318">
        <w:rPr>
          <w:rFonts w:asciiTheme="minorEastAsia" w:eastAsiaTheme="minorEastAsia" w:hAnsiTheme="minorEastAsia" w:cstheme="minorEastAsia" w:hint="eastAsia"/>
          <w:bCs/>
          <w:sz w:val="24"/>
          <w:u w:val="single"/>
        </w:rPr>
        <w:t>□</w:t>
      </w:r>
      <w:r w:rsidR="00D61CCC">
        <w:rPr>
          <w:rFonts w:asciiTheme="minorEastAsia" w:eastAsiaTheme="minorEastAsia" w:hAnsiTheme="minorEastAsia" w:cstheme="minorEastAsia" w:hint="eastAsia"/>
          <w:bCs/>
          <w:sz w:val="24"/>
          <w:u w:val="single"/>
        </w:rPr>
        <w:t>本合同总价款</w:t>
      </w:r>
      <w:r w:rsidR="004F2318" w:rsidRPr="004F2318">
        <w:rPr>
          <w:rFonts w:ascii="MS Mincho" w:eastAsia="MS Mincho" w:hAnsi="MS Mincho" w:cs="MS Mincho" w:hint="eastAsia"/>
          <w:bCs/>
          <w:sz w:val="24"/>
          <w:u w:val="single"/>
        </w:rPr>
        <w:t>☑</w:t>
      </w:r>
      <w:r w:rsidR="00D61CCC">
        <w:rPr>
          <w:rFonts w:asciiTheme="minorEastAsia" w:eastAsiaTheme="minorEastAsia" w:hAnsiTheme="minorEastAsia" w:cstheme="minorEastAsia" w:hint="eastAsia"/>
          <w:bCs/>
          <w:sz w:val="24"/>
          <w:u w:val="single"/>
        </w:rPr>
        <w:t xml:space="preserve">预估价款 10% 的违约金 </w:t>
      </w:r>
      <w:r w:rsidR="00D61CCC">
        <w:rPr>
          <w:rFonts w:asciiTheme="minorEastAsia" w:eastAsiaTheme="minorEastAsia" w:hAnsiTheme="minorEastAsia" w:cstheme="minorEastAsia" w:hint="eastAsia"/>
          <w:bCs/>
          <w:sz w:val="24"/>
        </w:rPr>
        <w:t>、返还全部已支付费用及给甲方造成的其他损失。</w:t>
      </w:r>
    </w:p>
    <w:p w:rsidR="00C05A8D" w:rsidRDefault="00953490">
      <w:pPr>
        <w:snapToGrid w:val="0"/>
        <w:spacing w:line="360" w:lineRule="auto"/>
        <w:ind w:firstLine="480"/>
        <w:rPr>
          <w:rFonts w:asciiTheme="minorEastAsia" w:eastAsiaTheme="minorEastAsia" w:hAnsiTheme="minorEastAsia" w:cstheme="minorEastAsia"/>
          <w:bCs/>
          <w:sz w:val="24"/>
        </w:rPr>
      </w:pPr>
      <w:r>
        <w:rPr>
          <w:rFonts w:asciiTheme="minorEastAsia" w:eastAsiaTheme="minorEastAsia" w:hAnsiTheme="minorEastAsia" w:cstheme="minorEastAsia" w:hint="eastAsia"/>
          <w:b/>
          <w:sz w:val="24"/>
        </w:rPr>
        <w:t>第二十二条</w:t>
      </w:r>
      <w:r w:rsidR="00D61CCC">
        <w:rPr>
          <w:rFonts w:asciiTheme="minorEastAsia" w:eastAsiaTheme="minorEastAsia" w:hAnsiTheme="minorEastAsia" w:cstheme="minorEastAsia" w:hint="eastAsia"/>
          <w:bCs/>
          <w:sz w:val="24"/>
        </w:rPr>
        <w:t>乙方未按本合同规定提供所承诺的服务人员的，应向甲方偿付</w:t>
      </w:r>
      <w:r w:rsidR="004F2318" w:rsidRPr="004F2318">
        <w:rPr>
          <w:rFonts w:asciiTheme="minorEastAsia" w:eastAsiaTheme="minorEastAsia" w:hAnsiTheme="minorEastAsia" w:cstheme="minorEastAsia" w:hint="eastAsia"/>
          <w:bCs/>
          <w:sz w:val="24"/>
          <w:u w:val="single"/>
        </w:rPr>
        <w:t>□</w:t>
      </w:r>
      <w:r w:rsidR="00D61CCC">
        <w:rPr>
          <w:rFonts w:asciiTheme="minorEastAsia" w:eastAsiaTheme="minorEastAsia" w:hAnsiTheme="minorEastAsia" w:cstheme="minorEastAsia" w:hint="eastAsia"/>
          <w:bCs/>
          <w:sz w:val="24"/>
          <w:u w:val="single"/>
        </w:rPr>
        <w:t>本合同总价</w:t>
      </w:r>
      <w:r w:rsidR="00D61CCC">
        <w:rPr>
          <w:rFonts w:asciiTheme="minorEastAsia" w:eastAsiaTheme="minorEastAsia" w:hAnsiTheme="minorEastAsia" w:cstheme="minorEastAsia" w:hint="eastAsia"/>
          <w:bCs/>
          <w:sz w:val="24"/>
          <w:u w:val="single"/>
        </w:rPr>
        <w:lastRenderedPageBreak/>
        <w:t>款</w:t>
      </w:r>
      <w:r w:rsidR="004F2318" w:rsidRPr="004F2318">
        <w:rPr>
          <w:rFonts w:ascii="MS Mincho" w:eastAsia="MS Mincho" w:hAnsi="MS Mincho" w:cs="MS Mincho" w:hint="eastAsia"/>
          <w:bCs/>
          <w:sz w:val="24"/>
          <w:u w:val="single"/>
        </w:rPr>
        <w:t>☑</w:t>
      </w:r>
      <w:r w:rsidR="00D61CCC">
        <w:rPr>
          <w:rFonts w:asciiTheme="minorEastAsia" w:eastAsiaTheme="minorEastAsia" w:hAnsiTheme="minorEastAsia" w:cstheme="minorEastAsia" w:hint="eastAsia"/>
          <w:bCs/>
          <w:sz w:val="24"/>
          <w:u w:val="single"/>
        </w:rPr>
        <w:t xml:space="preserve">预估价款 5% 的违约金 </w:t>
      </w:r>
      <w:r w:rsidR="00D61CCC">
        <w:rPr>
          <w:rFonts w:asciiTheme="minorEastAsia" w:eastAsiaTheme="minorEastAsia" w:hAnsiTheme="minorEastAsia" w:cstheme="minorEastAsia" w:hint="eastAsia"/>
          <w:bCs/>
          <w:sz w:val="24"/>
        </w:rPr>
        <w:t>，甲方有权采取包括但不限于如下措施：延期支付合同款项，从合同款项中扣除乙方应支付的违约金，终止合同等。</w:t>
      </w:r>
    </w:p>
    <w:p w:rsidR="00C05A8D" w:rsidRDefault="00953490">
      <w:pPr>
        <w:snapToGrid w:val="0"/>
        <w:spacing w:line="360" w:lineRule="auto"/>
        <w:ind w:firstLine="480"/>
        <w:rPr>
          <w:rFonts w:asciiTheme="minorEastAsia" w:eastAsiaTheme="minorEastAsia" w:hAnsiTheme="minorEastAsia" w:cstheme="minorEastAsia"/>
          <w:bCs/>
          <w:sz w:val="24"/>
        </w:rPr>
      </w:pPr>
      <w:r>
        <w:rPr>
          <w:rFonts w:ascii="宋体" w:hAnsi="宋体" w:cs="宋体" w:hint="eastAsia"/>
          <w:b/>
          <w:color w:val="000000"/>
          <w:sz w:val="24"/>
          <w:lang w:val="zh-CN"/>
        </w:rPr>
        <w:t>第</w:t>
      </w:r>
      <w:r>
        <w:rPr>
          <w:rFonts w:ascii="宋体" w:hAnsi="宋体" w:cs="宋体" w:hint="eastAsia"/>
          <w:b/>
          <w:color w:val="000000"/>
          <w:sz w:val="24"/>
        </w:rPr>
        <w:t>二十三</w:t>
      </w:r>
      <w:r>
        <w:rPr>
          <w:rFonts w:ascii="宋体" w:hAnsi="宋体" w:cs="宋体" w:hint="eastAsia"/>
          <w:b/>
          <w:color w:val="000000"/>
          <w:sz w:val="24"/>
          <w:lang w:val="zh-CN"/>
        </w:rPr>
        <w:t>条</w:t>
      </w:r>
      <w:r w:rsidR="00D61CCC">
        <w:rPr>
          <w:rFonts w:asciiTheme="minorEastAsia" w:eastAsiaTheme="minorEastAsia" w:hAnsiTheme="minorEastAsia" w:cstheme="minorEastAsia" w:hint="eastAsia"/>
          <w:bCs/>
          <w:sz w:val="24"/>
        </w:rPr>
        <w:t>在供货（服务）期间，如发生质量纠纷，甲方有权对被投诉商品送权威机构检测，其检测产生的相关费用由乙方承担。</w:t>
      </w:r>
    </w:p>
    <w:p w:rsidR="00C05A8D" w:rsidRDefault="00D61CCC">
      <w:pPr>
        <w:spacing w:line="360" w:lineRule="auto"/>
        <w:jc w:val="center"/>
        <w:outlineLvl w:val="0"/>
        <w:rPr>
          <w:rFonts w:ascii="宋体" w:hAnsi="宋体"/>
          <w:b/>
          <w:sz w:val="24"/>
          <w:lang w:val="zh-CN"/>
        </w:rPr>
      </w:pPr>
      <w:r>
        <w:rPr>
          <w:rFonts w:ascii="宋体" w:hAnsi="宋体" w:hint="eastAsia"/>
          <w:b/>
          <w:sz w:val="24"/>
          <w:lang w:val="zh-CN"/>
        </w:rPr>
        <w:t>第八章评价</w:t>
      </w:r>
      <w:r>
        <w:rPr>
          <w:rFonts w:ascii="宋体" w:hAnsi="宋体" w:hint="eastAsia"/>
          <w:b/>
          <w:sz w:val="24"/>
        </w:rPr>
        <w:t>及结果应用</w:t>
      </w:r>
      <w:bookmarkEnd w:id="122"/>
      <w:bookmarkEnd w:id="123"/>
      <w:bookmarkEnd w:id="124"/>
    </w:p>
    <w:p w:rsidR="00C05A8D" w:rsidRDefault="00953490">
      <w:pPr>
        <w:autoSpaceDN w:val="0"/>
        <w:snapToGrid w:val="0"/>
        <w:spacing w:line="360" w:lineRule="auto"/>
        <w:ind w:firstLine="480"/>
        <w:jc w:val="left"/>
        <w:rPr>
          <w:rFonts w:ascii="宋体" w:hAnsi="宋体" w:cs="宋体"/>
          <w:bCs/>
          <w:color w:val="000000"/>
          <w:sz w:val="24"/>
          <w:lang w:val="zh-CN"/>
        </w:rPr>
      </w:pPr>
      <w:r>
        <w:rPr>
          <w:rFonts w:ascii="宋体" w:hAnsi="宋体" w:hint="eastAsia"/>
          <w:b/>
          <w:sz w:val="24"/>
          <w:lang w:val="zh-CN"/>
        </w:rPr>
        <w:t>第</w:t>
      </w:r>
      <w:r>
        <w:rPr>
          <w:rFonts w:ascii="宋体" w:hAnsi="宋体" w:hint="eastAsia"/>
          <w:b/>
          <w:sz w:val="24"/>
        </w:rPr>
        <w:t>二十四</w:t>
      </w:r>
      <w:r>
        <w:rPr>
          <w:rFonts w:ascii="宋体" w:hAnsi="宋体" w:hint="eastAsia"/>
          <w:b/>
          <w:sz w:val="24"/>
          <w:lang w:val="zh-CN"/>
        </w:rPr>
        <w:t>条</w:t>
      </w:r>
      <w:r w:rsidR="00D61CCC">
        <w:rPr>
          <w:rFonts w:ascii="宋体" w:hAnsi="宋体" w:cs="宋体" w:hint="eastAsia"/>
          <w:bCs/>
          <w:color w:val="000000"/>
          <w:sz w:val="24"/>
          <w:lang w:val="zh-CN"/>
        </w:rPr>
        <w:t>评价围绕</w:t>
      </w:r>
      <w:r w:rsidR="00D61CCC">
        <w:rPr>
          <w:rFonts w:ascii="宋体" w:hAnsi="宋体" w:cs="宋体" w:hint="eastAsia"/>
          <w:bCs/>
          <w:color w:val="000000"/>
          <w:sz w:val="24"/>
        </w:rPr>
        <w:t>乙方</w:t>
      </w:r>
      <w:r w:rsidR="00D61CCC">
        <w:rPr>
          <w:rFonts w:ascii="宋体" w:hAnsi="宋体" w:cs="宋体" w:hint="eastAsia"/>
          <w:bCs/>
          <w:color w:val="000000"/>
          <w:sz w:val="24"/>
          <w:lang w:val="zh-CN"/>
        </w:rPr>
        <w:t>在采购活动及合同履行过程中存在的违法、违规、违约等内容展开，评价种类及频次、</w:t>
      </w:r>
      <w:r w:rsidR="00D61CCC">
        <w:rPr>
          <w:rFonts w:ascii="宋体" w:hAnsi="宋体" w:cs="宋体" w:hint="eastAsia"/>
          <w:bCs/>
          <w:color w:val="000000"/>
          <w:sz w:val="24"/>
        </w:rPr>
        <w:t>评价内容</w:t>
      </w:r>
      <w:r w:rsidR="00D61CCC">
        <w:rPr>
          <w:rFonts w:ascii="宋体" w:hAnsi="宋体" w:cs="宋体" w:hint="eastAsia"/>
          <w:bCs/>
          <w:color w:val="000000"/>
          <w:sz w:val="24"/>
          <w:lang w:val="zh-CN"/>
        </w:rPr>
        <w:t>等具体内容如下：</w:t>
      </w:r>
    </w:p>
    <w:p w:rsidR="00C05A8D" w:rsidRDefault="00D61CCC">
      <w:pPr>
        <w:autoSpaceDN w:val="0"/>
        <w:snapToGrid w:val="0"/>
        <w:spacing w:line="360" w:lineRule="auto"/>
        <w:ind w:firstLine="480"/>
        <w:jc w:val="left"/>
        <w:rPr>
          <w:rFonts w:ascii="宋体" w:hAnsi="宋体" w:cs="宋体"/>
          <w:bCs/>
          <w:color w:val="000000"/>
          <w:sz w:val="24"/>
          <w:lang w:val="zh-CN"/>
        </w:rPr>
      </w:pPr>
      <w:r>
        <w:rPr>
          <w:rFonts w:ascii="宋体" w:hAnsi="宋体" w:cs="宋体" w:hint="eastAsia"/>
          <w:bCs/>
          <w:color w:val="000000"/>
          <w:sz w:val="24"/>
          <w:lang w:val="zh-CN"/>
        </w:rPr>
        <w:t>（</w:t>
      </w:r>
      <w:r>
        <w:rPr>
          <w:rFonts w:ascii="宋体" w:hAnsi="宋体" w:cs="宋体" w:hint="eastAsia"/>
          <w:bCs/>
          <w:color w:val="000000"/>
          <w:sz w:val="24"/>
        </w:rPr>
        <w:t>一</w:t>
      </w:r>
      <w:r>
        <w:rPr>
          <w:rFonts w:ascii="宋体" w:hAnsi="宋体" w:cs="宋体" w:hint="eastAsia"/>
          <w:bCs/>
          <w:color w:val="000000"/>
          <w:sz w:val="24"/>
          <w:lang w:val="zh-CN"/>
        </w:rPr>
        <w:t>）评价种类及频次：分为付款验收评价和综合评价，付款验收评价是指每次付款前按合同约定进行的单次验收评价；综合评价是指按合同约定对</w:t>
      </w:r>
      <w:r>
        <w:rPr>
          <w:rFonts w:ascii="宋体" w:hAnsi="宋体" w:cs="宋体" w:hint="eastAsia"/>
          <w:bCs/>
          <w:color w:val="000000"/>
          <w:sz w:val="24"/>
        </w:rPr>
        <w:t>乙方</w:t>
      </w:r>
      <w:r>
        <w:rPr>
          <w:rFonts w:ascii="宋体" w:hAnsi="宋体" w:cs="宋体" w:hint="eastAsia"/>
          <w:bCs/>
          <w:color w:val="000000"/>
          <w:sz w:val="24"/>
          <w:lang w:val="zh-CN"/>
        </w:rPr>
        <w:t>进行的年度综合评价；</w:t>
      </w:r>
    </w:p>
    <w:p w:rsidR="00C05A8D" w:rsidRDefault="00D61CCC">
      <w:pPr>
        <w:autoSpaceDN w:val="0"/>
        <w:snapToGrid w:val="0"/>
        <w:spacing w:line="360" w:lineRule="auto"/>
        <w:ind w:firstLine="480"/>
        <w:jc w:val="left"/>
        <w:rPr>
          <w:rFonts w:ascii="宋体" w:hAnsi="宋体" w:cs="宋体"/>
          <w:bCs/>
          <w:sz w:val="24"/>
          <w:lang w:val="zh-CN"/>
        </w:rPr>
      </w:pPr>
      <w:r>
        <w:rPr>
          <w:rFonts w:ascii="宋体" w:hAnsi="宋体" w:cs="宋体" w:hint="eastAsia"/>
          <w:bCs/>
          <w:sz w:val="24"/>
          <w:lang w:val="zh-CN"/>
        </w:rPr>
        <w:t>（</w:t>
      </w:r>
      <w:r>
        <w:rPr>
          <w:rFonts w:ascii="宋体" w:hAnsi="宋体" w:cs="宋体" w:hint="eastAsia"/>
          <w:bCs/>
          <w:sz w:val="24"/>
        </w:rPr>
        <w:t>二</w:t>
      </w:r>
      <w:r>
        <w:rPr>
          <w:rFonts w:ascii="宋体" w:hAnsi="宋体" w:cs="宋体" w:hint="eastAsia"/>
          <w:bCs/>
          <w:sz w:val="24"/>
          <w:lang w:val="zh-CN"/>
        </w:rPr>
        <w:t>）付款验收评价内容及等级：付款验收评价从质量、服务、进度、人员及组织等方面展开，具体内容详见</w:t>
      </w:r>
      <w:r>
        <w:rPr>
          <w:rFonts w:ascii="宋体" w:hAnsi="宋体" w:cs="宋体" w:hint="eastAsia"/>
          <w:bCs/>
          <w:sz w:val="24"/>
          <w:u w:val="single"/>
          <w:lang w:val="zh-CN"/>
        </w:rPr>
        <w:t>附件</w:t>
      </w:r>
      <w:r w:rsidR="00F51A71">
        <w:rPr>
          <w:rFonts w:ascii="宋体" w:hAnsi="宋体" w:cs="宋体" w:hint="eastAsia"/>
          <w:bCs/>
          <w:sz w:val="24"/>
          <w:u w:val="single"/>
        </w:rPr>
        <w:t>4</w:t>
      </w:r>
      <w:r>
        <w:rPr>
          <w:rFonts w:ascii="宋体" w:hAnsi="宋体" w:cs="宋体" w:hint="eastAsia"/>
          <w:bCs/>
          <w:sz w:val="24"/>
          <w:lang w:val="zh-CN"/>
        </w:rPr>
        <w:t>；评价等级分为A、B、C、D四个等级，得分90分以上的为A；得分80分以上、不足90分的为B；得分70分以上、不足80分的为C；得分不足70分的为D；付款验收评价结果等级为D的，</w:t>
      </w:r>
      <w:r>
        <w:rPr>
          <w:rFonts w:ascii="宋体" w:hAnsi="宋体" w:cs="宋体" w:hint="eastAsia"/>
          <w:bCs/>
          <w:sz w:val="24"/>
          <w:u w:val="single"/>
          <w:lang w:val="zh-CN"/>
        </w:rPr>
        <w:t>须从当期应支付款项中扣减20%。</w:t>
      </w:r>
    </w:p>
    <w:p w:rsidR="00C05A8D" w:rsidRDefault="00D61CCC">
      <w:pPr>
        <w:autoSpaceDN w:val="0"/>
        <w:snapToGrid w:val="0"/>
        <w:spacing w:line="360" w:lineRule="auto"/>
        <w:ind w:firstLine="480"/>
        <w:jc w:val="left"/>
        <w:rPr>
          <w:rFonts w:ascii="宋体" w:hAnsi="宋体" w:cs="宋体"/>
          <w:bCs/>
          <w:sz w:val="24"/>
          <w:u w:val="single"/>
          <w:lang w:val="zh-CN"/>
        </w:rPr>
      </w:pPr>
      <w:r>
        <w:rPr>
          <w:rFonts w:ascii="宋体" w:hAnsi="宋体" w:cs="宋体" w:hint="eastAsia"/>
          <w:bCs/>
          <w:sz w:val="24"/>
          <w:lang w:val="zh-CN"/>
        </w:rPr>
        <w:t>（</w:t>
      </w:r>
      <w:r>
        <w:rPr>
          <w:rFonts w:ascii="宋体" w:hAnsi="宋体" w:cs="宋体" w:hint="eastAsia"/>
          <w:bCs/>
          <w:sz w:val="24"/>
        </w:rPr>
        <w:t>三</w:t>
      </w:r>
      <w:r>
        <w:rPr>
          <w:rFonts w:ascii="宋体" w:hAnsi="宋体" w:cs="宋体" w:hint="eastAsia"/>
          <w:bCs/>
          <w:sz w:val="24"/>
          <w:lang w:val="zh-CN"/>
        </w:rPr>
        <w:t>）综合评价内容及等级：综合评价从历次付款验收评价、综合评议等方面展开，具体内容</w:t>
      </w:r>
      <w:r>
        <w:rPr>
          <w:rFonts w:ascii="宋体" w:hAnsi="宋体" w:cs="宋体" w:hint="eastAsia"/>
          <w:b/>
          <w:sz w:val="24"/>
          <w:lang w:val="zh-CN"/>
        </w:rPr>
        <w:t>详见附件</w:t>
      </w:r>
      <w:r w:rsidR="00F51A71">
        <w:rPr>
          <w:rFonts w:ascii="宋体" w:hAnsi="宋体" w:cs="宋体" w:hint="eastAsia"/>
          <w:b/>
          <w:sz w:val="24"/>
          <w:lang w:val="zh-CN"/>
        </w:rPr>
        <w:t>5</w:t>
      </w:r>
      <w:r>
        <w:rPr>
          <w:rFonts w:ascii="宋体" w:hAnsi="宋体" w:cs="宋体" w:hint="eastAsia"/>
          <w:b/>
          <w:sz w:val="24"/>
          <w:lang w:val="zh-CN"/>
        </w:rPr>
        <w:t>。</w:t>
      </w:r>
      <w:r>
        <w:rPr>
          <w:rFonts w:ascii="宋体" w:hAnsi="宋体" w:cs="宋体" w:hint="eastAsia"/>
          <w:bCs/>
          <w:sz w:val="24"/>
          <w:lang w:val="zh-CN"/>
        </w:rPr>
        <w:t>综合评价等级分为优秀、良好、合格、不合格等四个等级，得分90分以上的为优秀；得分80分以上、不足90分的为良好；得分70分以上、不足80分的为合格；得分不足70分的为不合格。</w:t>
      </w:r>
    </w:p>
    <w:p w:rsidR="00C05A8D" w:rsidRDefault="00953490">
      <w:pPr>
        <w:snapToGrid w:val="0"/>
        <w:spacing w:line="360" w:lineRule="auto"/>
        <w:ind w:firstLine="480"/>
        <w:jc w:val="left"/>
        <w:rPr>
          <w:rFonts w:ascii="宋体" w:hAnsi="宋体"/>
          <w:bCs/>
          <w:sz w:val="24"/>
          <w:lang w:val="zh-CN"/>
        </w:rPr>
      </w:pPr>
      <w:r>
        <w:rPr>
          <w:rFonts w:ascii="宋体" w:hAnsi="宋体" w:hint="eastAsia"/>
          <w:b/>
          <w:sz w:val="24"/>
          <w:lang w:val="zh-CN"/>
        </w:rPr>
        <w:t>第</w:t>
      </w:r>
      <w:r>
        <w:rPr>
          <w:rFonts w:ascii="宋体" w:hAnsi="宋体" w:hint="eastAsia"/>
          <w:b/>
          <w:sz w:val="24"/>
        </w:rPr>
        <w:t>二十五</w:t>
      </w:r>
      <w:r>
        <w:rPr>
          <w:rFonts w:ascii="宋体" w:hAnsi="宋体" w:hint="eastAsia"/>
          <w:b/>
          <w:sz w:val="24"/>
          <w:lang w:val="zh-CN"/>
        </w:rPr>
        <w:t>条</w:t>
      </w:r>
      <w:r w:rsidR="00D61CCC">
        <w:rPr>
          <w:rFonts w:ascii="宋体" w:hAnsi="宋体" w:hint="eastAsia"/>
          <w:bCs/>
          <w:sz w:val="24"/>
          <w:lang w:val="zh-CN"/>
        </w:rPr>
        <w:t xml:space="preserve"> 不良行为的处理分为列入不良行为供应商名单和列入行贿供应商名单。</w:t>
      </w:r>
    </w:p>
    <w:p w:rsidR="00C05A8D" w:rsidRDefault="00953490">
      <w:pPr>
        <w:snapToGrid w:val="0"/>
        <w:spacing w:line="360" w:lineRule="auto"/>
        <w:ind w:firstLine="480"/>
        <w:jc w:val="left"/>
        <w:rPr>
          <w:rFonts w:ascii="宋体" w:hAnsi="宋体"/>
          <w:bCs/>
          <w:sz w:val="24"/>
          <w:lang w:val="zh-CN"/>
        </w:rPr>
      </w:pPr>
      <w:r>
        <w:rPr>
          <w:rFonts w:ascii="宋体" w:hAnsi="宋体" w:hint="eastAsia"/>
          <w:b/>
          <w:sz w:val="24"/>
          <w:lang w:val="zh-CN"/>
        </w:rPr>
        <w:t>第</w:t>
      </w:r>
      <w:r>
        <w:rPr>
          <w:rFonts w:ascii="宋体" w:hAnsi="宋体" w:hint="eastAsia"/>
          <w:b/>
          <w:sz w:val="24"/>
        </w:rPr>
        <w:t>二十六</w:t>
      </w:r>
      <w:r>
        <w:rPr>
          <w:rFonts w:ascii="宋体" w:hAnsi="宋体" w:hint="eastAsia"/>
          <w:b/>
          <w:sz w:val="24"/>
          <w:lang w:val="zh-CN"/>
        </w:rPr>
        <w:t>条</w:t>
      </w:r>
      <w:r w:rsidR="00D61CCC">
        <w:rPr>
          <w:rFonts w:ascii="宋体" w:hAnsi="宋体" w:hint="eastAsia"/>
          <w:bCs/>
          <w:sz w:val="24"/>
        </w:rPr>
        <w:t>乙方</w:t>
      </w:r>
      <w:r w:rsidR="00D61CCC">
        <w:rPr>
          <w:rFonts w:ascii="宋体" w:hAnsi="宋体" w:hint="eastAsia"/>
          <w:bCs/>
          <w:sz w:val="24"/>
          <w:lang w:val="zh-CN"/>
        </w:rPr>
        <w:t>在参加采购活动中、日常管理中及评价中被发现且证实有不良行为的，将</w:t>
      </w:r>
      <w:r w:rsidR="00D61CCC">
        <w:rPr>
          <w:rFonts w:ascii="宋体" w:hAnsi="宋体" w:hint="eastAsia"/>
          <w:bCs/>
          <w:sz w:val="24"/>
        </w:rPr>
        <w:t>乙方</w:t>
      </w:r>
      <w:r w:rsidR="00D61CCC">
        <w:rPr>
          <w:rFonts w:ascii="宋体" w:hAnsi="宋体" w:hint="eastAsia"/>
          <w:bCs/>
          <w:sz w:val="24"/>
          <w:lang w:val="zh-CN"/>
        </w:rPr>
        <w:t>列入不良行为供应商名单，并在出现该情形的</w:t>
      </w:r>
      <w:r w:rsidR="00D61CCC">
        <w:rPr>
          <w:rFonts w:ascii="宋体" w:hAnsi="宋体" w:hint="eastAsia"/>
          <w:bCs/>
          <w:sz w:val="24"/>
        </w:rPr>
        <w:t>甲方</w:t>
      </w:r>
      <w:r w:rsidR="00D61CCC">
        <w:rPr>
          <w:rFonts w:ascii="宋体" w:hAnsi="宋体" w:hint="eastAsia"/>
          <w:bCs/>
          <w:sz w:val="24"/>
          <w:lang w:val="zh-CN"/>
        </w:rPr>
        <w:t>单位（</w:t>
      </w:r>
      <w:r w:rsidR="00D61CCC">
        <w:rPr>
          <w:rFonts w:ascii="宋体" w:hAnsi="宋体" w:hint="eastAsia"/>
          <w:bCs/>
          <w:sz w:val="24"/>
        </w:rPr>
        <w:t>指法人单位</w:t>
      </w:r>
      <w:r w:rsidR="00D61CCC">
        <w:rPr>
          <w:rFonts w:ascii="宋体" w:hAnsi="宋体" w:hint="eastAsia"/>
          <w:bCs/>
          <w:sz w:val="24"/>
          <w:lang w:val="zh-CN"/>
        </w:rPr>
        <w:t>）范围内禁止其参加新采购交易活动。</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（一）有下列行为之一的，认定为一般不良行为供应商，并在6个月内禁止：</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（1）未按约定缴纳履约保证金，或经过催告在规定时间内仍未缴纳的；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（2）收到中标（成交）通知书后未按规定签约，或经过催告在规定时间内仍未签约的；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（3）无正当理由不按期提供物资、服务或工程，经催告后仍未提供的；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（4）在验收时未提供相关产品技术证明文书，经催告后仍未提供的；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（5）物资、工程有质量缺陷或服务质量不合格，经告知后不更换或处理的；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（6）所提供的物资、服务或工程使用过程中出现质量问题，未及时进行整改的；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（7）提供不合规票据办理结算，经告知未按规定要求整改的；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（8）一个自然年度内无正当理由不参加库内采购活动2次以上的；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（9）私自更换项目经理、项目组成员或对接联系人，且拒不改正的；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lastRenderedPageBreak/>
        <w:t>（10）工商登记、银行账户等信息发生变更未及时告知的；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（11）一个自然年度内出现1次付款验收评价等级为D；</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（12）其他一般不良行为。</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（二）有下列行为之一的，认定为较严重不良行为供应商，并在1年内禁止：</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（1）无正当理由拒不签订合同或不履行合同的；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（2）不得转包、分包的项目，中标（成交）后进行转包、分包的；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（3）擅自变更或者终止采购合同的；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（4）未按期提供物资、服务或工程，经两次以上催告后在合理期间内仍未提供的；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（5）在验收时提供虚假技术证明文书的；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（6）提供假冒伪劣产品，以假充真、以次充好的；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（7）未按合同约定或违反采购文件承诺，擅自更换产品品牌、规格等，经告知后拒不改正的；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（8）因产品或服务质量问题造成安全隐患，影响生产和建设的；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（9）产品存在批次质量问题，拒不进行召回、退还和撤换的；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（10）拒绝采购人有关部门进行监督检查或提供虚假情况的；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（11）一个自然年度内无正当理由累计发生质疑或投诉2次以上的；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（12）一个自然年度内累计出现2次以上付款验收评价等级为D的；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（13）综合评价等级为不合格的；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（14）其他较严重不良行为。</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（三）有下列行为之一的，认定为严重不良行为供应商，并在2年内禁止：</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（1）招标过程中存在招标投标法及其实施条例所列的串通投标或弄虚作假行为的；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（2）非招标采购过程中存在串通或弄虚作假行为的（其不良行为情形参照前款）；</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（3）因产品质量缺陷或服务质量问题造成较大经济损失或安全事故的；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（4）违约或其他不良行为给企业造成经济损失、不良社会影响的；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（5）采用不正当手段维护权益，影响正常经营秩序或造成不良社会影响的；</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（6）其他严重不良行为。</w:t>
      </w:r>
    </w:p>
    <w:p w:rsidR="00C05A8D" w:rsidRDefault="00953490">
      <w:pPr>
        <w:snapToGrid w:val="0"/>
        <w:spacing w:line="360" w:lineRule="auto"/>
        <w:ind w:firstLine="480"/>
        <w:jc w:val="left"/>
        <w:rPr>
          <w:rFonts w:ascii="宋体" w:hAnsi="宋体"/>
          <w:bCs/>
          <w:sz w:val="24"/>
          <w:lang w:val="zh-CN"/>
        </w:rPr>
      </w:pPr>
      <w:r>
        <w:rPr>
          <w:rFonts w:ascii="宋体" w:hAnsi="宋体" w:hint="eastAsia"/>
          <w:b/>
          <w:sz w:val="24"/>
          <w:lang w:val="zh-CN"/>
        </w:rPr>
        <w:t>第</w:t>
      </w:r>
      <w:r>
        <w:rPr>
          <w:rFonts w:ascii="宋体" w:hAnsi="宋体" w:hint="eastAsia"/>
          <w:b/>
          <w:sz w:val="24"/>
        </w:rPr>
        <w:t>二十七</w:t>
      </w:r>
      <w:r>
        <w:rPr>
          <w:rFonts w:ascii="宋体" w:hAnsi="宋体" w:hint="eastAsia"/>
          <w:b/>
          <w:sz w:val="24"/>
          <w:lang w:val="zh-CN"/>
        </w:rPr>
        <w:t>条</w:t>
      </w:r>
      <w:r w:rsidR="00D61CCC">
        <w:rPr>
          <w:rFonts w:ascii="宋体" w:hAnsi="宋体" w:hint="eastAsia"/>
          <w:bCs/>
          <w:sz w:val="24"/>
        </w:rPr>
        <w:t>中国烟草总公司浙江省公司</w:t>
      </w:r>
      <w:r w:rsidR="00D61CCC">
        <w:rPr>
          <w:rFonts w:ascii="宋体" w:hAnsi="宋体" w:hint="eastAsia"/>
          <w:bCs/>
          <w:sz w:val="24"/>
          <w:lang w:val="zh-CN"/>
        </w:rPr>
        <w:t>结合各</w:t>
      </w:r>
      <w:r w:rsidR="00D61CCC">
        <w:rPr>
          <w:rFonts w:ascii="宋体" w:hAnsi="宋体" w:hint="eastAsia"/>
          <w:bCs/>
          <w:sz w:val="24"/>
        </w:rPr>
        <w:t>直属</w:t>
      </w:r>
      <w:r w:rsidR="00D61CCC">
        <w:rPr>
          <w:rFonts w:ascii="宋体" w:hAnsi="宋体" w:hint="eastAsia"/>
          <w:bCs/>
          <w:sz w:val="24"/>
          <w:lang w:val="zh-CN"/>
        </w:rPr>
        <w:t>单位不良行为供应商处理结果，确定</w:t>
      </w:r>
      <w:r w:rsidR="00D61CCC">
        <w:rPr>
          <w:rFonts w:ascii="宋体" w:hAnsi="宋体" w:hint="eastAsia"/>
          <w:bCs/>
          <w:sz w:val="24"/>
        </w:rPr>
        <w:t>是否在浙江省烟草专卖商业</w:t>
      </w:r>
      <w:r w:rsidR="00D61CCC">
        <w:rPr>
          <w:rFonts w:ascii="宋体" w:hAnsi="宋体" w:hint="eastAsia"/>
          <w:bCs/>
          <w:sz w:val="24"/>
          <w:lang w:val="zh-CN"/>
        </w:rPr>
        <w:t>系统范围内禁止及禁止期限。</w:t>
      </w:r>
    </w:p>
    <w:p w:rsidR="00C05A8D" w:rsidRDefault="00953490">
      <w:pPr>
        <w:snapToGrid w:val="0"/>
        <w:spacing w:line="360" w:lineRule="auto"/>
        <w:ind w:firstLine="480"/>
        <w:jc w:val="left"/>
        <w:rPr>
          <w:rFonts w:ascii="宋体" w:hAnsi="宋体"/>
          <w:bCs/>
          <w:sz w:val="24"/>
          <w:lang w:val="zh-CN"/>
        </w:rPr>
      </w:pPr>
      <w:r>
        <w:rPr>
          <w:rFonts w:ascii="宋体" w:hAnsi="宋体" w:hint="eastAsia"/>
          <w:b/>
          <w:sz w:val="24"/>
          <w:lang w:val="zh-CN"/>
        </w:rPr>
        <w:t>第</w:t>
      </w:r>
      <w:r>
        <w:rPr>
          <w:rFonts w:ascii="宋体" w:hAnsi="宋体" w:hint="eastAsia"/>
          <w:b/>
          <w:sz w:val="24"/>
        </w:rPr>
        <w:t>二十八</w:t>
      </w:r>
      <w:r>
        <w:rPr>
          <w:rFonts w:ascii="宋体" w:hAnsi="宋体" w:hint="eastAsia"/>
          <w:b/>
          <w:sz w:val="24"/>
          <w:lang w:val="zh-CN"/>
        </w:rPr>
        <w:t>条</w:t>
      </w:r>
      <w:r w:rsidR="00D61CCC">
        <w:rPr>
          <w:rFonts w:ascii="宋体" w:hAnsi="宋体" w:hint="eastAsia"/>
          <w:bCs/>
          <w:sz w:val="24"/>
          <w:lang w:val="zh-CN"/>
        </w:rPr>
        <w:t>2017年10月15日起，</w:t>
      </w:r>
      <w:r w:rsidR="00D61CCC">
        <w:rPr>
          <w:rFonts w:ascii="宋体" w:hAnsi="宋体" w:hint="eastAsia"/>
          <w:bCs/>
          <w:sz w:val="24"/>
        </w:rPr>
        <w:t>乙方</w:t>
      </w:r>
      <w:r w:rsidR="00D61CCC">
        <w:rPr>
          <w:rFonts w:ascii="宋体" w:hAnsi="宋体" w:hint="eastAsia"/>
          <w:bCs/>
          <w:sz w:val="24"/>
          <w:lang w:val="zh-CN"/>
        </w:rPr>
        <w:t>在参加</w:t>
      </w:r>
      <w:r w:rsidR="00D61CCC">
        <w:rPr>
          <w:rFonts w:ascii="宋体" w:hAnsi="宋体" w:hint="eastAsia"/>
          <w:bCs/>
          <w:sz w:val="24"/>
        </w:rPr>
        <w:t>甲方</w:t>
      </w:r>
      <w:r w:rsidR="00D61CCC">
        <w:rPr>
          <w:rFonts w:ascii="宋体" w:hAnsi="宋体" w:hint="eastAsia"/>
          <w:bCs/>
          <w:sz w:val="24"/>
          <w:lang w:val="zh-CN"/>
        </w:rPr>
        <w:t>行业采购活动中，向</w:t>
      </w:r>
      <w:r w:rsidR="00D61CCC">
        <w:rPr>
          <w:rFonts w:ascii="宋体" w:hAnsi="宋体" w:hint="eastAsia"/>
          <w:bCs/>
          <w:sz w:val="24"/>
        </w:rPr>
        <w:t>甲方</w:t>
      </w:r>
      <w:r w:rsidR="00D61CCC">
        <w:rPr>
          <w:rFonts w:ascii="宋体" w:hAnsi="宋体" w:hint="eastAsia"/>
          <w:bCs/>
          <w:sz w:val="24"/>
          <w:lang w:val="zh-CN"/>
        </w:rPr>
        <w:t>单位干部职工行贿的，将其列入存在行贿行为供应商名单，实施严格禁入措施，禁止参加新采购项目，并根据生效的刑事判决书、刑事裁定书、党政纪处分决定书认定的数额，采取如下处理措施：</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lastRenderedPageBreak/>
        <w:t>（一）行贿数额不满10万元的，禁止参加全行业烟草企业新采购项目1年，禁止参加浙江省烟草专卖商业系统新采购项目2年；</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（二）行贿数额10万元以上不满50万元的，禁止参加全行业烟草企业新采购项目1年，禁止参加浙江省烟草专卖商业系统新采购项目3年；</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（三）行贿数额50万元以上不满100万元的，禁止参加全行业烟草企业新采购项目1年，禁止参加浙江省烟草专卖商业系统新采购项目4年；</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（四）行贿数额在100万元以上不满500万元的，禁止参加全行业烟草企业新采购项目2年，禁止参加浙江省烟草专卖商业系统新采购项目5年；</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（五）行贿数额在500万元以上的，禁止参加全行业烟草企业新采购项目3年，禁止参加浙江省烟草专卖商业系统新采购项目6年；</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（六）向烟草行业行贿两次以上的或者造成恶劣社会影响的，永久禁止参加浙江省烟草专卖商业系统新采购项目；</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（七）行贿行为情节特别严重的，永久禁止参加烟草企业新采购项目。</w:t>
      </w:r>
    </w:p>
    <w:p w:rsidR="00C05A8D" w:rsidRDefault="00953490">
      <w:pPr>
        <w:snapToGrid w:val="0"/>
        <w:spacing w:line="360" w:lineRule="auto"/>
        <w:ind w:firstLine="480"/>
        <w:jc w:val="left"/>
        <w:rPr>
          <w:rFonts w:ascii="宋体" w:hAnsi="宋体"/>
          <w:bCs/>
          <w:sz w:val="24"/>
          <w:lang w:val="zh-CN"/>
        </w:rPr>
      </w:pPr>
      <w:r>
        <w:rPr>
          <w:rFonts w:ascii="宋体" w:hAnsi="宋体" w:hint="eastAsia"/>
          <w:b/>
          <w:sz w:val="24"/>
          <w:lang w:val="zh-CN"/>
        </w:rPr>
        <w:t>第</w:t>
      </w:r>
      <w:r>
        <w:rPr>
          <w:rFonts w:ascii="宋体" w:hAnsi="宋体" w:hint="eastAsia"/>
          <w:b/>
          <w:sz w:val="24"/>
        </w:rPr>
        <w:t>二十九</w:t>
      </w:r>
      <w:r>
        <w:rPr>
          <w:rFonts w:ascii="宋体" w:hAnsi="宋体" w:hint="eastAsia"/>
          <w:b/>
          <w:sz w:val="24"/>
          <w:lang w:val="zh-CN"/>
        </w:rPr>
        <w:t>条</w:t>
      </w:r>
      <w:r w:rsidR="00D61CCC">
        <w:rPr>
          <w:rFonts w:ascii="宋体" w:hAnsi="宋体" w:hint="eastAsia"/>
          <w:bCs/>
          <w:sz w:val="24"/>
          <w:lang w:val="zh-CN"/>
        </w:rPr>
        <w:t xml:space="preserve"> 对存在行贿行为供应商的禁入措施，适用于其法定代表人、主要负责人和行贿人。在禁入期限内，上述人员担任法定代表人、主要负责人或实际控制人的其他企业，均不得参加新采购项目。</w:t>
      </w:r>
    </w:p>
    <w:p w:rsidR="00C05A8D" w:rsidRDefault="00953490">
      <w:pPr>
        <w:snapToGrid w:val="0"/>
        <w:spacing w:line="360" w:lineRule="auto"/>
        <w:ind w:firstLine="480"/>
        <w:jc w:val="left"/>
        <w:rPr>
          <w:rFonts w:ascii="宋体" w:hAnsi="宋体"/>
          <w:bCs/>
          <w:sz w:val="24"/>
        </w:rPr>
      </w:pPr>
      <w:r>
        <w:rPr>
          <w:rFonts w:ascii="宋体" w:hAnsi="宋体" w:hint="eastAsia"/>
          <w:b/>
          <w:sz w:val="24"/>
        </w:rPr>
        <w:t xml:space="preserve">第三十条 </w:t>
      </w:r>
      <w:r w:rsidR="00D61CCC">
        <w:rPr>
          <w:rFonts w:ascii="宋体" w:hAnsi="宋体" w:hint="eastAsia"/>
          <w:bCs/>
          <w:sz w:val="24"/>
        </w:rPr>
        <w:t>乙方有本章所列的不良行为和行贿</w:t>
      </w:r>
      <w:r w:rsidR="00D61CCC">
        <w:rPr>
          <w:rFonts w:ascii="宋体" w:hAnsi="宋体" w:hint="eastAsia"/>
          <w:bCs/>
          <w:sz w:val="24"/>
          <w:lang w:val="zh-CN"/>
        </w:rPr>
        <w:t>行为之一影响中标（成交）结果、可能影响中标（成交）结果或影响合同履行的，</w:t>
      </w:r>
      <w:r w:rsidR="00D61CCC">
        <w:rPr>
          <w:rFonts w:ascii="宋体" w:hAnsi="宋体" w:hint="eastAsia"/>
          <w:bCs/>
          <w:sz w:val="24"/>
        </w:rPr>
        <w:t>甲方有权采取以下措施，产生的一切后果由乙方承担：</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（一）未确定</w:t>
      </w:r>
      <w:r>
        <w:rPr>
          <w:rFonts w:ascii="宋体" w:hAnsi="宋体" w:hint="eastAsia"/>
          <w:bCs/>
          <w:sz w:val="24"/>
        </w:rPr>
        <w:t>中标（成交）</w:t>
      </w:r>
      <w:r>
        <w:rPr>
          <w:rFonts w:ascii="宋体" w:hAnsi="宋体" w:hint="eastAsia"/>
          <w:bCs/>
          <w:sz w:val="24"/>
          <w:lang w:val="zh-CN"/>
        </w:rPr>
        <w:t>的，终止采购活动；</w:t>
      </w:r>
    </w:p>
    <w:p w:rsidR="00C05A8D" w:rsidRDefault="00D61CCC">
      <w:pPr>
        <w:snapToGrid w:val="0"/>
        <w:spacing w:line="360" w:lineRule="auto"/>
        <w:ind w:firstLine="480"/>
        <w:jc w:val="left"/>
        <w:rPr>
          <w:rFonts w:ascii="宋体" w:hAnsi="宋体"/>
          <w:bCs/>
          <w:sz w:val="24"/>
          <w:lang w:val="zh-CN"/>
        </w:rPr>
      </w:pPr>
      <w:r>
        <w:rPr>
          <w:rFonts w:ascii="宋体" w:hAnsi="宋体" w:hint="eastAsia"/>
          <w:bCs/>
          <w:sz w:val="24"/>
          <w:lang w:val="zh-CN"/>
        </w:rPr>
        <w:t>（二）</w:t>
      </w:r>
      <w:r>
        <w:rPr>
          <w:rFonts w:ascii="宋体" w:hAnsi="宋体" w:hint="eastAsia"/>
          <w:bCs/>
          <w:sz w:val="24"/>
        </w:rPr>
        <w:t>中标（成交）</w:t>
      </w:r>
      <w:r>
        <w:rPr>
          <w:rFonts w:ascii="宋体" w:hAnsi="宋体" w:hint="eastAsia"/>
          <w:bCs/>
          <w:sz w:val="24"/>
          <w:lang w:val="zh-CN"/>
        </w:rPr>
        <w:t>已确定，但尚未签署合同的，从合格的中标（成交）候选人中另行确定中标（成交）供应商或重新组织采购；</w:t>
      </w:r>
    </w:p>
    <w:p w:rsidR="00C05A8D" w:rsidRDefault="00D61CCC">
      <w:pPr>
        <w:snapToGrid w:val="0"/>
        <w:spacing w:line="360" w:lineRule="auto"/>
        <w:ind w:firstLine="480"/>
        <w:jc w:val="left"/>
        <w:rPr>
          <w:rFonts w:ascii="宋体" w:hAnsi="宋体"/>
          <w:b/>
          <w:sz w:val="24"/>
          <w:lang w:val="zh-CN"/>
        </w:rPr>
      </w:pPr>
      <w:r>
        <w:rPr>
          <w:rFonts w:ascii="宋体" w:hAnsi="宋体" w:hint="eastAsia"/>
          <w:bCs/>
          <w:sz w:val="24"/>
          <w:lang w:val="zh-CN"/>
        </w:rPr>
        <w:t>（三）在合同履约期内，发现</w:t>
      </w:r>
      <w:r>
        <w:rPr>
          <w:rFonts w:ascii="宋体" w:hAnsi="宋体" w:hint="eastAsia"/>
          <w:bCs/>
          <w:sz w:val="24"/>
        </w:rPr>
        <w:t>乙方</w:t>
      </w:r>
      <w:r>
        <w:rPr>
          <w:rFonts w:ascii="宋体" w:hAnsi="宋体" w:hint="eastAsia"/>
          <w:bCs/>
          <w:sz w:val="24"/>
          <w:lang w:val="zh-CN"/>
        </w:rPr>
        <w:t>有不良行为或行贿行为的，采取降低考核评价分数、降低供货份额、缩短服务期限、终止或解除合同等措施；要求乙方将核心技术资料（香精香料配方、软件源代码等）公开，交给其他供应商使用。</w:t>
      </w:r>
    </w:p>
    <w:p w:rsidR="00C05A8D" w:rsidRDefault="00D61CCC">
      <w:pPr>
        <w:snapToGrid w:val="0"/>
        <w:spacing w:line="360" w:lineRule="auto"/>
        <w:jc w:val="center"/>
        <w:outlineLvl w:val="0"/>
        <w:rPr>
          <w:rFonts w:ascii="宋体" w:hAnsi="宋体"/>
          <w:b/>
          <w:sz w:val="24"/>
          <w:lang w:val="zh-CN"/>
        </w:rPr>
      </w:pPr>
      <w:bookmarkStart w:id="125" w:name="_Toc7485"/>
      <w:bookmarkStart w:id="126" w:name="_Toc2928"/>
      <w:bookmarkStart w:id="127" w:name="_Toc26782"/>
      <w:r>
        <w:rPr>
          <w:rFonts w:ascii="宋体" w:hAnsi="宋体"/>
          <w:b/>
          <w:sz w:val="24"/>
          <w:lang w:val="zh-CN"/>
        </w:rPr>
        <w:t>第</w:t>
      </w:r>
      <w:r>
        <w:rPr>
          <w:rFonts w:ascii="宋体" w:hAnsi="宋体" w:hint="eastAsia"/>
          <w:b/>
          <w:sz w:val="24"/>
          <w:lang w:val="zh-CN"/>
        </w:rPr>
        <w:t>九</w:t>
      </w:r>
      <w:r>
        <w:rPr>
          <w:rFonts w:ascii="宋体" w:hAnsi="宋体"/>
          <w:b/>
          <w:sz w:val="24"/>
          <w:lang w:val="zh-CN"/>
        </w:rPr>
        <w:t>章 不可抗力</w:t>
      </w:r>
      <w:r>
        <w:rPr>
          <w:rFonts w:ascii="宋体" w:hAnsi="宋体" w:hint="eastAsia"/>
          <w:b/>
          <w:sz w:val="24"/>
          <w:lang w:val="zh-CN"/>
        </w:rPr>
        <w:t>及责任免除</w:t>
      </w:r>
      <w:bookmarkEnd w:id="125"/>
      <w:bookmarkEnd w:id="126"/>
      <w:bookmarkEnd w:id="127"/>
    </w:p>
    <w:p w:rsidR="00C05A8D" w:rsidRDefault="00953490" w:rsidP="00953490">
      <w:pPr>
        <w:snapToGrid w:val="0"/>
        <w:spacing w:line="360" w:lineRule="auto"/>
        <w:ind w:firstLineChars="200" w:firstLine="482"/>
        <w:outlineLvl w:val="1"/>
        <w:rPr>
          <w:rFonts w:ascii="宋体" w:hAnsi="宋体"/>
          <w:sz w:val="24"/>
        </w:rPr>
      </w:pPr>
      <w:bookmarkStart w:id="128" w:name="_Toc8963"/>
      <w:bookmarkStart w:id="129" w:name="_Toc17319"/>
      <w:bookmarkStart w:id="130" w:name="_Toc4525"/>
      <w:r>
        <w:rPr>
          <w:rFonts w:ascii="宋体" w:hAnsi="宋体" w:hint="eastAsia"/>
          <w:b/>
          <w:sz w:val="24"/>
        </w:rPr>
        <w:t xml:space="preserve">第三十一条 </w:t>
      </w:r>
      <w:r w:rsidR="00D61CCC">
        <w:rPr>
          <w:rFonts w:ascii="宋体" w:hAnsi="宋体" w:hint="eastAsia"/>
          <w:sz w:val="24"/>
        </w:rPr>
        <w:t>若因不可抗力因素造成的违约，甲乙双方互不承担责任。</w:t>
      </w:r>
      <w:bookmarkEnd w:id="128"/>
      <w:bookmarkEnd w:id="129"/>
      <w:bookmarkEnd w:id="130"/>
    </w:p>
    <w:p w:rsidR="00C05A8D" w:rsidRDefault="00953490" w:rsidP="00953490">
      <w:pPr>
        <w:snapToGrid w:val="0"/>
        <w:spacing w:line="360" w:lineRule="auto"/>
        <w:ind w:firstLineChars="200" w:firstLine="482"/>
        <w:rPr>
          <w:rFonts w:ascii="宋体" w:hAnsi="宋体"/>
          <w:sz w:val="24"/>
        </w:rPr>
      </w:pPr>
      <w:r>
        <w:rPr>
          <w:rFonts w:ascii="宋体" w:hAnsi="宋体" w:hint="eastAsia"/>
          <w:b/>
          <w:sz w:val="24"/>
        </w:rPr>
        <w:t>第三十二条</w:t>
      </w:r>
      <w:r w:rsidR="00D61CCC">
        <w:rPr>
          <w:rFonts w:ascii="宋体" w:hAnsi="宋体" w:hint="eastAsia"/>
          <w:sz w:val="24"/>
        </w:rPr>
        <w:t>“</w:t>
      </w:r>
      <w:r w:rsidR="00D61CCC">
        <w:rPr>
          <w:rFonts w:ascii="宋体" w:hAnsi="宋体"/>
          <w:sz w:val="24"/>
        </w:rPr>
        <w:t>不可抗力</w:t>
      </w:r>
      <w:r w:rsidR="00D61CCC">
        <w:rPr>
          <w:rFonts w:ascii="宋体" w:hAnsi="宋体" w:hint="eastAsia"/>
          <w:sz w:val="24"/>
        </w:rPr>
        <w:t>”</w:t>
      </w:r>
      <w:r w:rsidR="00D61CCC">
        <w:rPr>
          <w:rFonts w:ascii="宋体" w:hAnsi="宋体"/>
          <w:sz w:val="24"/>
        </w:rPr>
        <w:t>指</w:t>
      </w:r>
      <w:hyperlink r:id="rId12" w:tgtFrame="_blank" w:tooltip="合同订立" w:history="1">
        <w:r w:rsidR="00D61CCC">
          <w:rPr>
            <w:rFonts w:ascii="宋体" w:hAnsi="宋体" w:hint="eastAsia"/>
            <w:sz w:val="24"/>
          </w:rPr>
          <w:t>合同订立</w:t>
        </w:r>
      </w:hyperlink>
      <w:r w:rsidR="00D61CCC">
        <w:rPr>
          <w:rFonts w:ascii="宋体" w:hAnsi="宋体" w:hint="eastAsia"/>
          <w:sz w:val="24"/>
        </w:rPr>
        <w:t>时不能预见、不能避免并不能克服的客观情况。</w:t>
      </w:r>
      <w:r w:rsidR="00D61CCC">
        <w:rPr>
          <w:rFonts w:ascii="宋体" w:hAnsi="宋体"/>
          <w:sz w:val="24"/>
        </w:rPr>
        <w:t>由于不可抗力而导致不能履行合同的一方，应以书面通知（传真）对方，并于十五个工作日内提供不可抗力的详细资料，以及有效证明文件解释合同或部分合同不能执行或需要延长合同履行期限的原因。该等证明文件需由不可抗力发生地点的有关当局出具。双方应根据事故对合同的影响协商以决定完全或部分取消本合同或延长合同履行期限。</w:t>
      </w:r>
    </w:p>
    <w:p w:rsidR="00C05A8D" w:rsidRDefault="00D61CCC">
      <w:pPr>
        <w:snapToGrid w:val="0"/>
        <w:spacing w:line="360" w:lineRule="auto"/>
        <w:jc w:val="center"/>
        <w:outlineLvl w:val="0"/>
        <w:rPr>
          <w:rFonts w:ascii="宋体" w:hAnsi="宋体"/>
          <w:b/>
          <w:sz w:val="24"/>
          <w:lang w:val="zh-CN"/>
        </w:rPr>
      </w:pPr>
      <w:bookmarkStart w:id="131" w:name="_Toc270"/>
      <w:bookmarkStart w:id="132" w:name="_Toc26685"/>
      <w:bookmarkStart w:id="133" w:name="_Toc5131"/>
      <w:r>
        <w:rPr>
          <w:rFonts w:ascii="宋体" w:hAnsi="宋体"/>
          <w:b/>
          <w:sz w:val="24"/>
          <w:lang w:val="zh-CN"/>
        </w:rPr>
        <w:lastRenderedPageBreak/>
        <w:t>第</w:t>
      </w:r>
      <w:r>
        <w:rPr>
          <w:rFonts w:ascii="宋体" w:hAnsi="宋体" w:hint="eastAsia"/>
          <w:b/>
          <w:sz w:val="24"/>
          <w:lang w:val="zh-CN"/>
        </w:rPr>
        <w:t>十</w:t>
      </w:r>
      <w:r>
        <w:rPr>
          <w:rFonts w:ascii="宋体" w:hAnsi="宋体"/>
          <w:b/>
          <w:sz w:val="24"/>
          <w:lang w:val="zh-CN"/>
        </w:rPr>
        <w:t>章 争议</w:t>
      </w:r>
      <w:r>
        <w:rPr>
          <w:rFonts w:ascii="宋体" w:hAnsi="宋体" w:hint="eastAsia"/>
          <w:b/>
          <w:sz w:val="24"/>
          <w:lang w:val="zh-CN"/>
        </w:rPr>
        <w:t>解决</w:t>
      </w:r>
      <w:bookmarkEnd w:id="131"/>
      <w:bookmarkEnd w:id="132"/>
      <w:bookmarkEnd w:id="133"/>
    </w:p>
    <w:p w:rsidR="00C05A8D" w:rsidRDefault="00953490" w:rsidP="00D61CCC">
      <w:pPr>
        <w:snapToGrid w:val="0"/>
        <w:spacing w:line="360" w:lineRule="auto"/>
        <w:ind w:firstLineChars="200" w:firstLine="482"/>
        <w:rPr>
          <w:rFonts w:ascii="宋体" w:hAnsi="宋体"/>
          <w:sz w:val="24"/>
        </w:rPr>
      </w:pPr>
      <w:r>
        <w:rPr>
          <w:rFonts w:ascii="宋体" w:hAnsi="宋体" w:hint="eastAsia"/>
          <w:b/>
          <w:sz w:val="24"/>
        </w:rPr>
        <w:t>第三十三条</w:t>
      </w:r>
      <w:r w:rsidR="00D61CCC">
        <w:rPr>
          <w:rFonts w:ascii="宋体" w:hAnsi="宋体" w:hint="eastAsia"/>
          <w:bCs/>
          <w:sz w:val="24"/>
        </w:rPr>
        <w:t>□</w:t>
      </w:r>
      <w:r w:rsidR="00D61CCC">
        <w:rPr>
          <w:rFonts w:ascii="宋体" w:hAnsi="宋体"/>
          <w:sz w:val="24"/>
        </w:rPr>
        <w:t>在履行</w:t>
      </w:r>
      <w:r w:rsidR="00D61CCC">
        <w:rPr>
          <w:rFonts w:ascii="宋体" w:hAnsi="宋体" w:hint="eastAsia"/>
          <w:sz w:val="24"/>
        </w:rPr>
        <w:t>本</w:t>
      </w:r>
      <w:r w:rsidR="00D61CCC">
        <w:rPr>
          <w:rFonts w:ascii="宋体" w:hAnsi="宋体"/>
          <w:sz w:val="24"/>
        </w:rPr>
        <w:t>合同中产生的争执，双方应友好协商解决</w:t>
      </w:r>
      <w:r w:rsidR="00D61CCC">
        <w:rPr>
          <w:rFonts w:ascii="宋体" w:hAnsi="宋体" w:hint="eastAsia"/>
          <w:sz w:val="24"/>
        </w:rPr>
        <w:t>；如</w:t>
      </w:r>
      <w:r w:rsidR="00D61CCC">
        <w:rPr>
          <w:rFonts w:ascii="宋体" w:hAnsi="宋体"/>
          <w:sz w:val="24"/>
        </w:rPr>
        <w:t>协商不成，可向</w:t>
      </w:r>
      <w:r w:rsidR="00D61CCC">
        <w:rPr>
          <w:rFonts w:ascii="宋体" w:hAnsi="宋体" w:hint="eastAsia"/>
          <w:sz w:val="24"/>
        </w:rPr>
        <w:t>甲方所在地的</w:t>
      </w:r>
      <w:r w:rsidR="00D61CCC">
        <w:rPr>
          <w:rFonts w:ascii="宋体" w:hAnsi="宋体" w:hint="eastAsia"/>
          <w:sz w:val="24"/>
          <w:u w:val="single"/>
        </w:rPr>
        <w:t>（具体仲裁机构名称）</w:t>
      </w:r>
      <w:r w:rsidR="00D61CCC">
        <w:rPr>
          <w:rFonts w:ascii="宋体" w:hAnsi="宋体"/>
          <w:sz w:val="24"/>
        </w:rPr>
        <w:t>提起仲裁</w:t>
      </w:r>
      <w:r w:rsidR="00D61CCC">
        <w:rPr>
          <w:rFonts w:ascii="宋体" w:hAnsi="宋体" w:hint="eastAsia"/>
          <w:sz w:val="24"/>
        </w:rPr>
        <w:t>，仲裁结果为最终结果</w:t>
      </w:r>
      <w:r w:rsidR="00D61CCC">
        <w:rPr>
          <w:rFonts w:ascii="宋体" w:hAnsi="宋体"/>
          <w:sz w:val="24"/>
        </w:rPr>
        <w:t>。</w:t>
      </w:r>
    </w:p>
    <w:p w:rsidR="00C05A8D" w:rsidRDefault="00F51A71" w:rsidP="00F51A71">
      <w:pPr>
        <w:snapToGrid w:val="0"/>
        <w:spacing w:line="360" w:lineRule="auto"/>
        <w:ind w:firstLineChars="200" w:firstLine="420"/>
        <w:rPr>
          <w:rFonts w:ascii="宋体" w:hAnsi="宋体"/>
          <w:sz w:val="24"/>
        </w:rPr>
      </w:pPr>
      <w:r w:rsidRPr="001D17EC">
        <w:rPr>
          <w:rFonts w:ascii="MS Mincho" w:eastAsia="MS Mincho" w:hAnsi="MS Mincho" w:cs="MS Mincho" w:hint="eastAsia"/>
          <w:bCs/>
          <w:iCs/>
          <w:kern w:val="0"/>
        </w:rPr>
        <w:t>☑</w:t>
      </w:r>
      <w:r w:rsidR="00D61CCC">
        <w:rPr>
          <w:rFonts w:ascii="宋体" w:hAnsi="宋体"/>
          <w:sz w:val="24"/>
        </w:rPr>
        <w:t>在履行</w:t>
      </w:r>
      <w:r w:rsidR="00D61CCC">
        <w:rPr>
          <w:rFonts w:ascii="宋体" w:hAnsi="宋体" w:hint="eastAsia"/>
          <w:sz w:val="24"/>
        </w:rPr>
        <w:t>本</w:t>
      </w:r>
      <w:r w:rsidR="00D61CCC">
        <w:rPr>
          <w:rFonts w:ascii="宋体" w:hAnsi="宋体"/>
          <w:sz w:val="24"/>
        </w:rPr>
        <w:t>合同中产生的争执，双方应友好协商解决</w:t>
      </w:r>
      <w:r w:rsidR="00D61CCC">
        <w:rPr>
          <w:rFonts w:ascii="宋体" w:hAnsi="宋体" w:hint="eastAsia"/>
          <w:sz w:val="24"/>
        </w:rPr>
        <w:t>；如</w:t>
      </w:r>
      <w:r w:rsidR="00D61CCC">
        <w:rPr>
          <w:rFonts w:ascii="宋体" w:hAnsi="宋体"/>
          <w:sz w:val="24"/>
        </w:rPr>
        <w:t>协商不成，可向</w:t>
      </w:r>
      <w:r w:rsidR="00D61CCC">
        <w:rPr>
          <w:rFonts w:ascii="宋体" w:hAnsi="宋体" w:hint="eastAsia"/>
          <w:sz w:val="24"/>
        </w:rPr>
        <w:t>甲</w:t>
      </w:r>
      <w:r w:rsidR="00D61CCC">
        <w:rPr>
          <w:rFonts w:ascii="宋体" w:hAnsi="宋体"/>
          <w:sz w:val="24"/>
        </w:rPr>
        <w:t>方所在地</w:t>
      </w:r>
      <w:r w:rsidR="00D61CCC">
        <w:rPr>
          <w:rFonts w:ascii="宋体" w:hAnsi="宋体" w:hint="eastAsia"/>
          <w:sz w:val="24"/>
        </w:rPr>
        <w:t>人民法院提起诉讼。</w:t>
      </w:r>
    </w:p>
    <w:p w:rsidR="00C05A8D" w:rsidRDefault="00D61CCC">
      <w:pPr>
        <w:snapToGrid w:val="0"/>
        <w:spacing w:line="360" w:lineRule="auto"/>
        <w:jc w:val="center"/>
        <w:outlineLvl w:val="0"/>
        <w:rPr>
          <w:rFonts w:ascii="宋体" w:hAnsi="宋体"/>
          <w:b/>
          <w:sz w:val="24"/>
        </w:rPr>
      </w:pPr>
      <w:bookmarkStart w:id="134" w:name="_Toc23156"/>
      <w:bookmarkStart w:id="135" w:name="_Toc5637"/>
      <w:bookmarkStart w:id="136" w:name="_Toc5702"/>
      <w:r>
        <w:rPr>
          <w:rFonts w:ascii="宋体" w:hAnsi="宋体"/>
          <w:b/>
          <w:sz w:val="24"/>
          <w:lang w:val="zh-CN"/>
        </w:rPr>
        <w:t>第</w:t>
      </w:r>
      <w:r>
        <w:rPr>
          <w:rFonts w:ascii="宋体" w:hAnsi="宋体" w:hint="eastAsia"/>
          <w:b/>
          <w:sz w:val="24"/>
          <w:lang w:val="zh-CN"/>
        </w:rPr>
        <w:t>十一</w:t>
      </w:r>
      <w:r>
        <w:rPr>
          <w:rFonts w:ascii="宋体" w:hAnsi="宋体"/>
          <w:b/>
          <w:sz w:val="24"/>
          <w:lang w:val="zh-CN"/>
        </w:rPr>
        <w:t>章合同生效及其他</w:t>
      </w:r>
      <w:bookmarkEnd w:id="134"/>
      <w:bookmarkEnd w:id="135"/>
      <w:bookmarkEnd w:id="136"/>
    </w:p>
    <w:p w:rsidR="00C05A8D" w:rsidRDefault="00953490" w:rsidP="00D61CCC">
      <w:pPr>
        <w:snapToGrid w:val="0"/>
        <w:spacing w:line="360" w:lineRule="auto"/>
        <w:ind w:firstLineChars="200" w:firstLine="482"/>
        <w:rPr>
          <w:rFonts w:ascii="宋体" w:hAnsi="宋体"/>
          <w:sz w:val="24"/>
        </w:rPr>
      </w:pPr>
      <w:r>
        <w:rPr>
          <w:rFonts w:ascii="宋体" w:hAnsi="宋体" w:hint="eastAsia"/>
          <w:b/>
          <w:sz w:val="24"/>
        </w:rPr>
        <w:t xml:space="preserve">第三十四条 </w:t>
      </w:r>
      <w:r w:rsidR="00D61CCC">
        <w:rPr>
          <w:rFonts w:ascii="宋体" w:hAnsi="宋体" w:hint="eastAsia"/>
          <w:b/>
          <w:sz w:val="24"/>
        </w:rPr>
        <w:t xml:space="preserve"> </w:t>
      </w:r>
      <w:r w:rsidR="00D61CCC">
        <w:rPr>
          <w:rFonts w:ascii="宋体" w:hAnsi="宋体"/>
          <w:sz w:val="24"/>
        </w:rPr>
        <w:t>本合同的订立</w:t>
      </w:r>
      <w:r w:rsidR="00D61CCC">
        <w:rPr>
          <w:rFonts w:ascii="宋体" w:hAnsi="宋体" w:hint="eastAsia"/>
          <w:sz w:val="24"/>
        </w:rPr>
        <w:t>、</w:t>
      </w:r>
      <w:r w:rsidR="00D61CCC">
        <w:rPr>
          <w:rFonts w:ascii="宋体" w:hAnsi="宋体"/>
          <w:sz w:val="24"/>
        </w:rPr>
        <w:t>效力</w:t>
      </w:r>
      <w:r w:rsidR="00D61CCC">
        <w:rPr>
          <w:rFonts w:ascii="宋体" w:hAnsi="宋体" w:hint="eastAsia"/>
          <w:sz w:val="24"/>
        </w:rPr>
        <w:t>、</w:t>
      </w:r>
      <w:r w:rsidR="00D61CCC">
        <w:rPr>
          <w:rFonts w:ascii="宋体" w:hAnsi="宋体"/>
          <w:sz w:val="24"/>
        </w:rPr>
        <w:t>解释和履行以及本合同所发生的任何争议均适用中国法律。</w:t>
      </w:r>
    </w:p>
    <w:p w:rsidR="00C05A8D" w:rsidRDefault="00953490" w:rsidP="00D61CCC">
      <w:pPr>
        <w:snapToGrid w:val="0"/>
        <w:spacing w:line="360" w:lineRule="auto"/>
        <w:ind w:firstLineChars="200" w:firstLine="482"/>
        <w:rPr>
          <w:rFonts w:ascii="宋体" w:hAnsi="宋体"/>
          <w:sz w:val="24"/>
        </w:rPr>
      </w:pPr>
      <w:r>
        <w:rPr>
          <w:rFonts w:ascii="宋体" w:hAnsi="宋体" w:hint="eastAsia"/>
          <w:b/>
          <w:sz w:val="24"/>
        </w:rPr>
        <w:t>第三十五条</w:t>
      </w:r>
      <w:r w:rsidR="00D61CCC">
        <w:rPr>
          <w:rFonts w:ascii="宋体" w:hAnsi="宋体"/>
          <w:sz w:val="24"/>
        </w:rPr>
        <w:t>本合同原本为中文本，一式</w:t>
      </w:r>
      <w:r w:rsidR="00D61CCC">
        <w:rPr>
          <w:rFonts w:ascii="宋体" w:hAnsi="宋体" w:hint="eastAsia"/>
          <w:sz w:val="24"/>
          <w:u w:val="single"/>
        </w:rPr>
        <w:t>陆</w:t>
      </w:r>
      <w:r w:rsidR="00D61CCC">
        <w:rPr>
          <w:rFonts w:ascii="宋体" w:hAnsi="宋体"/>
          <w:sz w:val="24"/>
        </w:rPr>
        <w:t>份，甲</w:t>
      </w:r>
      <w:r w:rsidR="00D61CCC">
        <w:rPr>
          <w:rFonts w:ascii="宋体" w:hAnsi="宋体" w:hint="eastAsia"/>
          <w:sz w:val="24"/>
        </w:rPr>
        <w:t>方</w:t>
      </w:r>
      <w:r w:rsidR="00D61CCC">
        <w:rPr>
          <w:rFonts w:ascii="宋体" w:hAnsi="宋体"/>
          <w:sz w:val="24"/>
        </w:rPr>
        <w:t>执</w:t>
      </w:r>
      <w:r w:rsidR="00D61CCC">
        <w:rPr>
          <w:rFonts w:ascii="宋体" w:hAnsi="宋体" w:hint="eastAsia"/>
          <w:sz w:val="24"/>
          <w:u w:val="single"/>
        </w:rPr>
        <w:t>叁</w:t>
      </w:r>
      <w:r w:rsidR="00D61CCC">
        <w:rPr>
          <w:rFonts w:ascii="宋体" w:hAnsi="宋体"/>
          <w:sz w:val="24"/>
        </w:rPr>
        <w:t>份，乙方执</w:t>
      </w:r>
      <w:r w:rsidR="00D61CCC">
        <w:rPr>
          <w:rFonts w:ascii="宋体" w:hAnsi="宋体" w:hint="eastAsia"/>
          <w:sz w:val="24"/>
          <w:u w:val="single"/>
        </w:rPr>
        <w:t>叁</w:t>
      </w:r>
      <w:r w:rsidR="00D61CCC">
        <w:rPr>
          <w:rFonts w:ascii="宋体" w:hAnsi="宋体"/>
          <w:sz w:val="24"/>
        </w:rPr>
        <w:t>份，具有同等法律效力。</w:t>
      </w:r>
    </w:p>
    <w:p w:rsidR="00C05A8D" w:rsidRDefault="00D61CCC" w:rsidP="00D61CCC">
      <w:pPr>
        <w:snapToGrid w:val="0"/>
        <w:spacing w:line="360" w:lineRule="auto"/>
        <w:ind w:firstLineChars="200" w:firstLine="482"/>
        <w:rPr>
          <w:rFonts w:ascii="宋体" w:hAnsi="宋体"/>
          <w:sz w:val="24"/>
        </w:rPr>
      </w:pPr>
      <w:r>
        <w:rPr>
          <w:rFonts w:ascii="宋体" w:hAnsi="宋体" w:hint="eastAsia"/>
          <w:b/>
          <w:sz w:val="24"/>
        </w:rPr>
        <w:t>第三十</w:t>
      </w:r>
      <w:r w:rsidR="00953490">
        <w:rPr>
          <w:rFonts w:ascii="宋体" w:hAnsi="宋体" w:hint="eastAsia"/>
          <w:b/>
          <w:sz w:val="24"/>
        </w:rPr>
        <w:t>六</w:t>
      </w:r>
      <w:r>
        <w:rPr>
          <w:rFonts w:ascii="宋体" w:hAnsi="宋体" w:hint="eastAsia"/>
          <w:b/>
          <w:sz w:val="24"/>
        </w:rPr>
        <w:t xml:space="preserve">条 </w:t>
      </w:r>
      <w:r>
        <w:rPr>
          <w:rFonts w:ascii="宋体" w:hAnsi="宋体" w:hint="eastAsia"/>
          <w:sz w:val="24"/>
        </w:rPr>
        <w:t>在履行本</w:t>
      </w:r>
      <w:r>
        <w:rPr>
          <w:rFonts w:ascii="宋体" w:hAnsi="宋体"/>
          <w:sz w:val="24"/>
        </w:rPr>
        <w:t>合同</w:t>
      </w:r>
      <w:r>
        <w:rPr>
          <w:rFonts w:ascii="宋体" w:hAnsi="宋体" w:hint="eastAsia"/>
          <w:sz w:val="24"/>
        </w:rPr>
        <w:t>中如</w:t>
      </w:r>
      <w:r>
        <w:rPr>
          <w:rFonts w:ascii="宋体" w:hAnsi="宋体"/>
          <w:sz w:val="24"/>
        </w:rPr>
        <w:t>需对内容做修改或补充，则需由</w:t>
      </w:r>
      <w:r>
        <w:rPr>
          <w:rFonts w:ascii="宋体" w:hAnsi="宋体" w:hint="eastAsia"/>
          <w:sz w:val="24"/>
        </w:rPr>
        <w:t>甲、乙</w:t>
      </w:r>
      <w:r>
        <w:rPr>
          <w:rFonts w:ascii="宋体" w:hAnsi="宋体"/>
          <w:sz w:val="24"/>
        </w:rPr>
        <w:t>双方指定的全权代表签订书面文件方可成立。</w:t>
      </w:r>
    </w:p>
    <w:p w:rsidR="00C05A8D" w:rsidRDefault="00D61CCC" w:rsidP="00D61CCC">
      <w:pPr>
        <w:tabs>
          <w:tab w:val="left" w:pos="7820"/>
        </w:tabs>
        <w:snapToGrid w:val="0"/>
        <w:spacing w:line="360" w:lineRule="auto"/>
        <w:ind w:firstLineChars="200" w:firstLine="482"/>
        <w:outlineLvl w:val="1"/>
        <w:rPr>
          <w:rFonts w:ascii="宋体" w:hAnsi="宋体"/>
          <w:b/>
          <w:sz w:val="24"/>
        </w:rPr>
      </w:pPr>
      <w:r>
        <w:rPr>
          <w:rFonts w:ascii="宋体" w:hAnsi="宋体" w:hint="eastAsia"/>
          <w:b/>
          <w:sz w:val="24"/>
        </w:rPr>
        <w:t>第三十</w:t>
      </w:r>
      <w:r w:rsidR="00953490">
        <w:rPr>
          <w:rFonts w:ascii="宋体" w:hAnsi="宋体" w:hint="eastAsia"/>
          <w:b/>
          <w:sz w:val="24"/>
        </w:rPr>
        <w:t>七</w:t>
      </w:r>
      <w:r>
        <w:rPr>
          <w:rFonts w:ascii="宋体" w:hAnsi="宋体" w:hint="eastAsia"/>
          <w:b/>
          <w:sz w:val="24"/>
        </w:rPr>
        <w:t xml:space="preserve">条 </w:t>
      </w:r>
      <w:r>
        <w:rPr>
          <w:rFonts w:ascii="宋体" w:hAnsi="宋体" w:hint="eastAsia"/>
          <w:bCs/>
          <w:sz w:val="24"/>
        </w:rPr>
        <w:t>本合同</w:t>
      </w:r>
      <w:r>
        <w:rPr>
          <w:rFonts w:ascii="宋体" w:hAnsi="宋体"/>
          <w:bCs/>
          <w:sz w:val="24"/>
        </w:rPr>
        <w:t>经</w:t>
      </w:r>
      <w:r>
        <w:rPr>
          <w:rFonts w:ascii="宋体" w:hAnsi="宋体" w:hint="eastAsia"/>
          <w:bCs/>
          <w:sz w:val="24"/>
        </w:rPr>
        <w:t>甲、乙</w:t>
      </w:r>
      <w:r>
        <w:rPr>
          <w:rFonts w:ascii="宋体" w:hAnsi="宋体"/>
          <w:bCs/>
          <w:sz w:val="24"/>
        </w:rPr>
        <w:t>双方签名</w:t>
      </w:r>
      <w:r>
        <w:rPr>
          <w:rFonts w:ascii="宋体" w:hAnsi="宋体" w:hint="eastAsia"/>
          <w:bCs/>
          <w:sz w:val="24"/>
        </w:rPr>
        <w:t>、</w:t>
      </w:r>
      <w:r>
        <w:rPr>
          <w:rFonts w:ascii="宋体" w:hAnsi="宋体"/>
          <w:bCs/>
          <w:sz w:val="24"/>
        </w:rPr>
        <w:t>盖章</w:t>
      </w:r>
      <w:r>
        <w:rPr>
          <w:rFonts w:ascii="宋体" w:hAnsi="宋体" w:hint="eastAsia"/>
          <w:bCs/>
          <w:sz w:val="24"/>
        </w:rPr>
        <w:t>，如需乙方缴纳履约保证金的，履约保证金缴纳</w:t>
      </w:r>
      <w:r>
        <w:rPr>
          <w:rFonts w:ascii="宋体" w:hAnsi="宋体"/>
          <w:bCs/>
          <w:sz w:val="24"/>
        </w:rPr>
        <w:t>后</w:t>
      </w:r>
      <w:r>
        <w:rPr>
          <w:rFonts w:ascii="宋体" w:hAnsi="宋体" w:hint="eastAsia"/>
          <w:bCs/>
          <w:sz w:val="24"/>
        </w:rPr>
        <w:t>，</w:t>
      </w:r>
      <w:r>
        <w:rPr>
          <w:rFonts w:ascii="宋体" w:hAnsi="宋体"/>
          <w:bCs/>
          <w:sz w:val="24"/>
        </w:rPr>
        <w:t>正式生效。</w:t>
      </w:r>
    </w:p>
    <w:bookmarkEnd w:id="97"/>
    <w:bookmarkEnd w:id="98"/>
    <w:p w:rsidR="00C05A8D" w:rsidRDefault="00C05A8D">
      <w:pPr>
        <w:snapToGrid w:val="0"/>
        <w:spacing w:line="360" w:lineRule="auto"/>
        <w:ind w:firstLineChars="200" w:firstLine="420"/>
      </w:pPr>
    </w:p>
    <w:tbl>
      <w:tblPr>
        <w:tblW w:w="9900" w:type="dxa"/>
        <w:tblInd w:w="-158" w:type="dxa"/>
        <w:tblLayout w:type="fixed"/>
        <w:tblLook w:val="04A0"/>
      </w:tblPr>
      <w:tblGrid>
        <w:gridCol w:w="4932"/>
        <w:gridCol w:w="4968"/>
      </w:tblGrid>
      <w:tr w:rsidR="00C05A8D">
        <w:tc>
          <w:tcPr>
            <w:tcW w:w="4932" w:type="dxa"/>
            <w:tcBorders>
              <w:tl2br w:val="nil"/>
              <w:tr2bl w:val="nil"/>
            </w:tcBorders>
            <w:noWrap/>
          </w:tcPr>
          <w:p w:rsidR="00C05A8D" w:rsidRDefault="00D61CCC">
            <w:pPr>
              <w:spacing w:line="360" w:lineRule="auto"/>
              <w:rPr>
                <w:sz w:val="24"/>
              </w:rPr>
            </w:pPr>
            <w:r>
              <w:rPr>
                <w:rFonts w:ascii="宋体" w:hAnsi="宋体" w:cs="仿宋" w:hint="eastAsia"/>
                <w:sz w:val="24"/>
              </w:rPr>
              <w:t>甲方（签章）：</w:t>
            </w:r>
          </w:p>
        </w:tc>
        <w:tc>
          <w:tcPr>
            <w:tcW w:w="4968" w:type="dxa"/>
            <w:tcBorders>
              <w:tl2br w:val="nil"/>
              <w:tr2bl w:val="nil"/>
            </w:tcBorders>
            <w:noWrap/>
          </w:tcPr>
          <w:p w:rsidR="00C05A8D" w:rsidRDefault="00D61CCC">
            <w:pPr>
              <w:spacing w:line="360" w:lineRule="auto"/>
              <w:rPr>
                <w:sz w:val="24"/>
              </w:rPr>
            </w:pPr>
            <w:r>
              <w:rPr>
                <w:rFonts w:ascii="宋体" w:hAnsi="宋体" w:cs="仿宋" w:hint="eastAsia"/>
                <w:sz w:val="24"/>
              </w:rPr>
              <w:t>乙方（签章）：</w:t>
            </w:r>
          </w:p>
        </w:tc>
      </w:tr>
      <w:tr w:rsidR="00C05A8D">
        <w:tc>
          <w:tcPr>
            <w:tcW w:w="4932" w:type="dxa"/>
            <w:tcBorders>
              <w:tl2br w:val="nil"/>
              <w:tr2bl w:val="nil"/>
            </w:tcBorders>
            <w:noWrap/>
          </w:tcPr>
          <w:p w:rsidR="00C05A8D" w:rsidRDefault="00D61CCC">
            <w:pPr>
              <w:spacing w:line="360" w:lineRule="auto"/>
              <w:rPr>
                <w:sz w:val="24"/>
              </w:rPr>
            </w:pPr>
            <w:r>
              <w:rPr>
                <w:rFonts w:ascii="宋体" w:hAnsi="宋体" w:cs="仿宋" w:hint="eastAsia"/>
                <w:sz w:val="24"/>
              </w:rPr>
              <w:t>地址：</w:t>
            </w:r>
          </w:p>
        </w:tc>
        <w:tc>
          <w:tcPr>
            <w:tcW w:w="4968" w:type="dxa"/>
            <w:tcBorders>
              <w:tl2br w:val="nil"/>
              <w:tr2bl w:val="nil"/>
            </w:tcBorders>
            <w:noWrap/>
          </w:tcPr>
          <w:p w:rsidR="00C05A8D" w:rsidRDefault="00D61CCC">
            <w:pPr>
              <w:spacing w:line="360" w:lineRule="auto"/>
              <w:rPr>
                <w:sz w:val="24"/>
              </w:rPr>
            </w:pPr>
            <w:r>
              <w:rPr>
                <w:rFonts w:ascii="宋体" w:hAnsi="宋体" w:cs="仿宋" w:hint="eastAsia"/>
                <w:sz w:val="24"/>
              </w:rPr>
              <w:t>地址：</w:t>
            </w:r>
          </w:p>
        </w:tc>
      </w:tr>
      <w:tr w:rsidR="00C05A8D">
        <w:tc>
          <w:tcPr>
            <w:tcW w:w="4932" w:type="dxa"/>
            <w:tcBorders>
              <w:tl2br w:val="nil"/>
              <w:tr2bl w:val="nil"/>
            </w:tcBorders>
            <w:noWrap/>
            <w:vAlign w:val="center"/>
          </w:tcPr>
          <w:p w:rsidR="00C05A8D" w:rsidRDefault="00D61CCC">
            <w:pPr>
              <w:widowControl/>
              <w:spacing w:line="360" w:lineRule="auto"/>
              <w:jc w:val="left"/>
              <w:rPr>
                <w:rFonts w:ascii="宋体" w:hAnsi="宋体" w:cs="仿宋"/>
                <w:sz w:val="24"/>
              </w:rPr>
            </w:pPr>
            <w:r>
              <w:rPr>
                <w:rFonts w:ascii="宋体" w:hAnsi="宋体" w:cs="仿宋" w:hint="eastAsia"/>
                <w:sz w:val="24"/>
              </w:rPr>
              <w:t>法定代表人或被授权委托人（签名）：</w:t>
            </w:r>
          </w:p>
        </w:tc>
        <w:tc>
          <w:tcPr>
            <w:tcW w:w="4968" w:type="dxa"/>
            <w:tcBorders>
              <w:tl2br w:val="nil"/>
              <w:tr2bl w:val="nil"/>
            </w:tcBorders>
            <w:noWrap/>
          </w:tcPr>
          <w:p w:rsidR="00C05A8D" w:rsidRDefault="00D61CCC">
            <w:pPr>
              <w:spacing w:line="360" w:lineRule="auto"/>
              <w:rPr>
                <w:sz w:val="24"/>
              </w:rPr>
            </w:pPr>
            <w:r>
              <w:rPr>
                <w:rFonts w:ascii="宋体" w:hAnsi="宋体" w:cs="仿宋" w:hint="eastAsia"/>
                <w:sz w:val="24"/>
              </w:rPr>
              <w:t>法定代表人或被授权委托人（签名）：</w:t>
            </w:r>
          </w:p>
        </w:tc>
      </w:tr>
      <w:tr w:rsidR="00C05A8D">
        <w:tc>
          <w:tcPr>
            <w:tcW w:w="4932" w:type="dxa"/>
            <w:tcBorders>
              <w:tl2br w:val="nil"/>
              <w:tr2bl w:val="nil"/>
            </w:tcBorders>
            <w:noWrap/>
          </w:tcPr>
          <w:p w:rsidR="00C05A8D" w:rsidRDefault="00D61CCC">
            <w:pPr>
              <w:widowControl/>
              <w:spacing w:line="360" w:lineRule="auto"/>
              <w:rPr>
                <w:rFonts w:ascii="宋体" w:hAnsi="宋体" w:cs="仿宋"/>
                <w:sz w:val="24"/>
              </w:rPr>
            </w:pPr>
            <w:r>
              <w:rPr>
                <w:rFonts w:ascii="宋体" w:hAnsi="宋体" w:cs="仿宋" w:hint="eastAsia"/>
                <w:sz w:val="24"/>
              </w:rPr>
              <w:t>联系电话：</w:t>
            </w:r>
          </w:p>
        </w:tc>
        <w:tc>
          <w:tcPr>
            <w:tcW w:w="4968" w:type="dxa"/>
            <w:tcBorders>
              <w:tl2br w:val="nil"/>
              <w:tr2bl w:val="nil"/>
            </w:tcBorders>
            <w:noWrap/>
          </w:tcPr>
          <w:p w:rsidR="00C05A8D" w:rsidRDefault="00D61CCC">
            <w:pPr>
              <w:spacing w:line="360" w:lineRule="auto"/>
              <w:rPr>
                <w:sz w:val="24"/>
              </w:rPr>
            </w:pPr>
            <w:r>
              <w:rPr>
                <w:rFonts w:ascii="宋体" w:hAnsi="宋体" w:cs="仿宋" w:hint="eastAsia"/>
                <w:sz w:val="24"/>
              </w:rPr>
              <w:t>联系电话：</w:t>
            </w:r>
          </w:p>
        </w:tc>
      </w:tr>
      <w:tr w:rsidR="00C05A8D">
        <w:tc>
          <w:tcPr>
            <w:tcW w:w="4932" w:type="dxa"/>
            <w:tcBorders>
              <w:tl2br w:val="nil"/>
              <w:tr2bl w:val="nil"/>
            </w:tcBorders>
            <w:noWrap/>
          </w:tcPr>
          <w:p w:rsidR="00C05A8D" w:rsidRDefault="00D61CCC">
            <w:pPr>
              <w:spacing w:line="360" w:lineRule="auto"/>
              <w:rPr>
                <w:sz w:val="24"/>
              </w:rPr>
            </w:pPr>
            <w:r>
              <w:rPr>
                <w:rFonts w:ascii="宋体" w:hAnsi="宋体" w:cs="仿宋" w:hint="eastAsia"/>
                <w:sz w:val="24"/>
              </w:rPr>
              <w:t>开户银行：</w:t>
            </w:r>
          </w:p>
        </w:tc>
        <w:tc>
          <w:tcPr>
            <w:tcW w:w="4968" w:type="dxa"/>
            <w:tcBorders>
              <w:tl2br w:val="nil"/>
              <w:tr2bl w:val="nil"/>
            </w:tcBorders>
            <w:noWrap/>
          </w:tcPr>
          <w:p w:rsidR="00C05A8D" w:rsidRDefault="00D61CCC">
            <w:pPr>
              <w:spacing w:line="360" w:lineRule="auto"/>
              <w:rPr>
                <w:sz w:val="24"/>
              </w:rPr>
            </w:pPr>
            <w:r>
              <w:rPr>
                <w:rFonts w:ascii="宋体" w:hAnsi="宋体" w:cs="仿宋" w:hint="eastAsia"/>
                <w:sz w:val="24"/>
              </w:rPr>
              <w:t>开户银行：</w:t>
            </w:r>
          </w:p>
        </w:tc>
      </w:tr>
      <w:tr w:rsidR="00C05A8D">
        <w:tc>
          <w:tcPr>
            <w:tcW w:w="4932" w:type="dxa"/>
            <w:tcBorders>
              <w:tl2br w:val="nil"/>
              <w:tr2bl w:val="nil"/>
            </w:tcBorders>
            <w:noWrap/>
          </w:tcPr>
          <w:p w:rsidR="00C05A8D" w:rsidRDefault="00D61CCC">
            <w:pPr>
              <w:spacing w:line="360" w:lineRule="auto"/>
              <w:rPr>
                <w:sz w:val="24"/>
              </w:rPr>
            </w:pPr>
            <w:r>
              <w:rPr>
                <w:rFonts w:ascii="宋体" w:hAnsi="宋体" w:cs="仿宋" w:hint="eastAsia"/>
                <w:sz w:val="24"/>
              </w:rPr>
              <w:t>账号名称：</w:t>
            </w:r>
          </w:p>
        </w:tc>
        <w:tc>
          <w:tcPr>
            <w:tcW w:w="4968" w:type="dxa"/>
            <w:tcBorders>
              <w:tl2br w:val="nil"/>
              <w:tr2bl w:val="nil"/>
            </w:tcBorders>
            <w:noWrap/>
          </w:tcPr>
          <w:p w:rsidR="00C05A8D" w:rsidRDefault="00D61CCC">
            <w:pPr>
              <w:spacing w:line="360" w:lineRule="auto"/>
              <w:rPr>
                <w:sz w:val="24"/>
              </w:rPr>
            </w:pPr>
            <w:r>
              <w:rPr>
                <w:rFonts w:ascii="宋体" w:hAnsi="宋体" w:cs="仿宋" w:hint="eastAsia"/>
                <w:sz w:val="24"/>
              </w:rPr>
              <w:t>账号名称：</w:t>
            </w:r>
          </w:p>
        </w:tc>
      </w:tr>
      <w:tr w:rsidR="00C05A8D">
        <w:tc>
          <w:tcPr>
            <w:tcW w:w="4932" w:type="dxa"/>
            <w:tcBorders>
              <w:tl2br w:val="nil"/>
              <w:tr2bl w:val="nil"/>
            </w:tcBorders>
            <w:noWrap/>
          </w:tcPr>
          <w:p w:rsidR="00C05A8D" w:rsidRDefault="00D61CCC">
            <w:pPr>
              <w:spacing w:line="360" w:lineRule="auto"/>
              <w:rPr>
                <w:rFonts w:ascii="宋体" w:hAnsi="宋体" w:cs="仿宋"/>
                <w:sz w:val="24"/>
              </w:rPr>
            </w:pPr>
            <w:r>
              <w:rPr>
                <w:rFonts w:ascii="宋体" w:hAnsi="宋体" w:cs="仿宋" w:hint="eastAsia"/>
                <w:sz w:val="24"/>
              </w:rPr>
              <w:t>账号：</w:t>
            </w:r>
          </w:p>
        </w:tc>
        <w:tc>
          <w:tcPr>
            <w:tcW w:w="4968" w:type="dxa"/>
            <w:tcBorders>
              <w:tl2br w:val="nil"/>
              <w:tr2bl w:val="nil"/>
            </w:tcBorders>
            <w:noWrap/>
          </w:tcPr>
          <w:p w:rsidR="00C05A8D" w:rsidRDefault="00D61CCC">
            <w:pPr>
              <w:spacing w:line="360" w:lineRule="auto"/>
              <w:rPr>
                <w:rFonts w:ascii="宋体" w:hAnsi="宋体" w:cs="仿宋"/>
                <w:sz w:val="24"/>
              </w:rPr>
            </w:pPr>
            <w:r>
              <w:rPr>
                <w:rFonts w:ascii="宋体" w:hAnsi="宋体" w:cs="仿宋" w:hint="eastAsia"/>
                <w:sz w:val="24"/>
              </w:rPr>
              <w:t>账号：</w:t>
            </w:r>
          </w:p>
        </w:tc>
      </w:tr>
      <w:tr w:rsidR="00C05A8D">
        <w:tc>
          <w:tcPr>
            <w:tcW w:w="4932" w:type="dxa"/>
            <w:tcBorders>
              <w:tl2br w:val="nil"/>
              <w:tr2bl w:val="nil"/>
            </w:tcBorders>
            <w:noWrap/>
          </w:tcPr>
          <w:p w:rsidR="00C05A8D" w:rsidRDefault="00D61CCC">
            <w:pPr>
              <w:spacing w:line="360" w:lineRule="auto"/>
              <w:rPr>
                <w:rFonts w:ascii="宋体" w:hAnsi="宋体" w:cs="仿宋"/>
                <w:sz w:val="24"/>
              </w:rPr>
            </w:pPr>
            <w:r>
              <w:rPr>
                <w:rFonts w:ascii="宋体" w:hAnsi="宋体" w:cs="仿宋" w:hint="eastAsia"/>
                <w:sz w:val="24"/>
              </w:rPr>
              <w:t>日期：</w:t>
            </w:r>
          </w:p>
        </w:tc>
        <w:tc>
          <w:tcPr>
            <w:tcW w:w="4968" w:type="dxa"/>
            <w:tcBorders>
              <w:tl2br w:val="nil"/>
              <w:tr2bl w:val="nil"/>
            </w:tcBorders>
            <w:noWrap/>
          </w:tcPr>
          <w:p w:rsidR="00C05A8D" w:rsidRDefault="00D61CCC">
            <w:pPr>
              <w:spacing w:line="360" w:lineRule="auto"/>
              <w:rPr>
                <w:rFonts w:ascii="宋体" w:hAnsi="宋体" w:cs="仿宋"/>
                <w:sz w:val="24"/>
              </w:rPr>
            </w:pPr>
            <w:r>
              <w:rPr>
                <w:rFonts w:ascii="宋体" w:hAnsi="宋体" w:cs="仿宋" w:hint="eastAsia"/>
                <w:sz w:val="24"/>
              </w:rPr>
              <w:t>日期：</w:t>
            </w:r>
          </w:p>
        </w:tc>
      </w:tr>
    </w:tbl>
    <w:p w:rsidR="00C05A8D" w:rsidRDefault="00C05A8D">
      <w:pPr>
        <w:spacing w:line="360" w:lineRule="auto"/>
        <w:rPr>
          <w:rFonts w:ascii="宋体" w:hAnsi="宋体" w:cs="仿宋"/>
          <w:sz w:val="24"/>
          <w:highlight w:val="yellow"/>
        </w:rPr>
        <w:sectPr w:rsidR="00C05A8D">
          <w:pgSz w:w="11906" w:h="16838"/>
          <w:pgMar w:top="1236" w:right="1134" w:bottom="1134" w:left="1134" w:header="680" w:footer="680" w:gutter="0"/>
          <w:cols w:space="720"/>
          <w:docGrid w:linePitch="312"/>
        </w:sectPr>
      </w:pPr>
    </w:p>
    <w:p w:rsidR="00C05A8D" w:rsidRDefault="00D61CCC">
      <w:pPr>
        <w:spacing w:line="360" w:lineRule="auto"/>
        <w:rPr>
          <w:rFonts w:ascii="宋体" w:hAnsi="宋体" w:cs="仿宋"/>
          <w:sz w:val="24"/>
          <w:u w:val="single"/>
        </w:rPr>
      </w:pPr>
      <w:r>
        <w:rPr>
          <w:rFonts w:ascii="宋体" w:hAnsi="宋体" w:cs="仿宋" w:hint="eastAsia"/>
          <w:sz w:val="24"/>
          <w:u w:val="single"/>
        </w:rPr>
        <w:lastRenderedPageBreak/>
        <w:t>附件</w:t>
      </w:r>
      <w:r>
        <w:rPr>
          <w:rFonts w:ascii="宋体" w:hAnsi="宋体" w:cs="仿宋"/>
          <w:sz w:val="24"/>
          <w:u w:val="single"/>
        </w:rPr>
        <w:t>1</w:t>
      </w:r>
      <w:r>
        <w:rPr>
          <w:rFonts w:ascii="宋体" w:hAnsi="宋体" w:cs="仿宋" w:hint="eastAsia"/>
          <w:sz w:val="24"/>
          <w:u w:val="single"/>
        </w:rPr>
        <w:t>：</w:t>
      </w:r>
    </w:p>
    <w:p w:rsidR="00F51A71" w:rsidRPr="00B21845" w:rsidRDefault="00F51A71" w:rsidP="00F51A71">
      <w:pPr>
        <w:spacing w:line="360" w:lineRule="auto"/>
        <w:ind w:rightChars="-10" w:right="-21" w:firstLine="420"/>
        <w:jc w:val="center"/>
        <w:outlineLvl w:val="1"/>
        <w:rPr>
          <w:rFonts w:ascii="宋体" w:hAnsi="宋体" w:cs="宋体"/>
          <w:bCs/>
          <w:sz w:val="24"/>
        </w:rPr>
      </w:pPr>
      <w:r w:rsidRPr="00B21845">
        <w:rPr>
          <w:rFonts w:ascii="宋体" w:hAnsi="宋体" w:cs="宋体" w:hint="eastAsia"/>
          <w:bCs/>
          <w:sz w:val="24"/>
        </w:rPr>
        <w:t>收货方信息</w:t>
      </w:r>
    </w:p>
    <w:tbl>
      <w:tblPr>
        <w:tblStyle w:val="af2"/>
        <w:tblW w:w="0" w:type="auto"/>
        <w:tblLook w:val="04A0"/>
      </w:tblPr>
      <w:tblGrid>
        <w:gridCol w:w="1970"/>
        <w:gridCol w:w="1971"/>
        <w:gridCol w:w="1971"/>
        <w:gridCol w:w="3694"/>
      </w:tblGrid>
      <w:tr w:rsidR="00F51A71" w:rsidTr="000810D5">
        <w:tc>
          <w:tcPr>
            <w:tcW w:w="1970" w:type="dxa"/>
            <w:vAlign w:val="center"/>
          </w:tcPr>
          <w:p w:rsidR="00F51A71" w:rsidRPr="00A039A9" w:rsidRDefault="00F56491" w:rsidP="000810D5">
            <w:pPr>
              <w:spacing w:line="360" w:lineRule="auto"/>
              <w:ind w:rightChars="-10" w:right="-21"/>
              <w:jc w:val="left"/>
              <w:outlineLvl w:val="1"/>
              <w:rPr>
                <w:rFonts w:ascii="宋体" w:hAnsi="宋体" w:cs="宋体"/>
                <w:bCs/>
                <w:sz w:val="24"/>
              </w:rPr>
            </w:pPr>
            <w:r>
              <w:rPr>
                <w:rFonts w:ascii="宋体" w:hAnsi="宋体" w:cs="宋体" w:hint="eastAsia"/>
                <w:bCs/>
                <w:sz w:val="24"/>
              </w:rPr>
              <w:t>子包</w:t>
            </w:r>
          </w:p>
        </w:tc>
        <w:tc>
          <w:tcPr>
            <w:tcW w:w="1971" w:type="dxa"/>
            <w:vAlign w:val="center"/>
          </w:tcPr>
          <w:p w:rsidR="00F51A71" w:rsidRPr="00A039A9" w:rsidRDefault="00F51A71" w:rsidP="000810D5">
            <w:pPr>
              <w:spacing w:line="360" w:lineRule="auto"/>
              <w:ind w:rightChars="-10" w:right="-21"/>
              <w:jc w:val="left"/>
              <w:outlineLvl w:val="1"/>
              <w:rPr>
                <w:rFonts w:ascii="宋体" w:hAnsi="宋体" w:cs="宋体"/>
                <w:bCs/>
                <w:sz w:val="24"/>
              </w:rPr>
            </w:pPr>
            <w:r w:rsidRPr="00A039A9">
              <w:rPr>
                <w:rFonts w:ascii="宋体" w:hAnsi="宋体" w:cs="宋体" w:hint="eastAsia"/>
                <w:bCs/>
                <w:sz w:val="24"/>
              </w:rPr>
              <w:t>联系人</w:t>
            </w:r>
          </w:p>
        </w:tc>
        <w:tc>
          <w:tcPr>
            <w:tcW w:w="1971" w:type="dxa"/>
            <w:vAlign w:val="center"/>
          </w:tcPr>
          <w:p w:rsidR="00F51A71" w:rsidRPr="00A039A9" w:rsidRDefault="00F51A71" w:rsidP="000810D5">
            <w:pPr>
              <w:spacing w:line="360" w:lineRule="auto"/>
              <w:ind w:rightChars="-10" w:right="-21"/>
              <w:jc w:val="left"/>
              <w:outlineLvl w:val="1"/>
              <w:rPr>
                <w:rFonts w:ascii="宋体" w:hAnsi="宋体" w:cs="宋体"/>
                <w:bCs/>
                <w:sz w:val="24"/>
              </w:rPr>
            </w:pPr>
            <w:r w:rsidRPr="00A039A9">
              <w:rPr>
                <w:rFonts w:ascii="宋体" w:hAnsi="宋体" w:cs="宋体" w:hint="eastAsia"/>
                <w:bCs/>
                <w:sz w:val="24"/>
              </w:rPr>
              <w:t>联系电话</w:t>
            </w:r>
          </w:p>
        </w:tc>
        <w:tc>
          <w:tcPr>
            <w:tcW w:w="3694" w:type="dxa"/>
            <w:vAlign w:val="center"/>
          </w:tcPr>
          <w:p w:rsidR="00F51A71" w:rsidRPr="00A039A9" w:rsidRDefault="00F51A71" w:rsidP="000810D5">
            <w:pPr>
              <w:spacing w:line="360" w:lineRule="auto"/>
              <w:ind w:rightChars="-10" w:right="-21"/>
              <w:jc w:val="left"/>
              <w:outlineLvl w:val="1"/>
              <w:rPr>
                <w:rFonts w:ascii="宋体" w:hAnsi="宋体" w:cs="宋体"/>
                <w:bCs/>
                <w:sz w:val="24"/>
              </w:rPr>
            </w:pPr>
            <w:r w:rsidRPr="00A039A9">
              <w:rPr>
                <w:rFonts w:ascii="宋体" w:hAnsi="宋体" w:cs="宋体" w:hint="eastAsia"/>
                <w:bCs/>
                <w:sz w:val="24"/>
              </w:rPr>
              <w:t>地址</w:t>
            </w:r>
          </w:p>
        </w:tc>
      </w:tr>
      <w:tr w:rsidR="00A63323" w:rsidTr="00A63323">
        <w:tc>
          <w:tcPr>
            <w:tcW w:w="1970" w:type="dxa"/>
            <w:vAlign w:val="center"/>
          </w:tcPr>
          <w:p w:rsidR="00A63323" w:rsidRPr="00A039A9" w:rsidRDefault="00A63323" w:rsidP="000810D5">
            <w:pPr>
              <w:spacing w:line="360" w:lineRule="auto"/>
              <w:ind w:rightChars="-10" w:right="-21"/>
              <w:jc w:val="left"/>
              <w:outlineLvl w:val="1"/>
              <w:rPr>
                <w:rFonts w:ascii="宋体" w:hAnsi="宋体" w:cs="宋体"/>
                <w:bCs/>
                <w:sz w:val="24"/>
              </w:rPr>
            </w:pPr>
            <w:r w:rsidRPr="00A039A9">
              <w:rPr>
                <w:rFonts w:ascii="宋体" w:hAnsi="宋体" w:cs="宋体" w:hint="eastAsia"/>
                <w:bCs/>
                <w:sz w:val="24"/>
              </w:rPr>
              <w:t>奉化</w:t>
            </w:r>
          </w:p>
        </w:tc>
        <w:tc>
          <w:tcPr>
            <w:tcW w:w="1971" w:type="dxa"/>
          </w:tcPr>
          <w:p w:rsidR="00A63323" w:rsidRPr="00364B39" w:rsidRDefault="00A63323" w:rsidP="00364B39">
            <w:pPr>
              <w:rPr>
                <w:rFonts w:ascii="宋体" w:hAnsi="宋体" w:cs="宋体"/>
                <w:bCs/>
                <w:sz w:val="24"/>
              </w:rPr>
            </w:pPr>
            <w:r w:rsidRPr="00364B39">
              <w:rPr>
                <w:rFonts w:ascii="宋体" w:hAnsi="宋体" w:cs="宋体" w:hint="eastAsia"/>
                <w:bCs/>
                <w:sz w:val="24"/>
              </w:rPr>
              <w:t>黄艳</w:t>
            </w:r>
          </w:p>
        </w:tc>
        <w:tc>
          <w:tcPr>
            <w:tcW w:w="1971" w:type="dxa"/>
          </w:tcPr>
          <w:p w:rsidR="00A63323" w:rsidRPr="00364B39" w:rsidRDefault="00A63323" w:rsidP="00364B39">
            <w:pPr>
              <w:rPr>
                <w:rFonts w:ascii="宋体" w:hAnsi="宋体" w:cs="宋体"/>
                <w:bCs/>
                <w:sz w:val="24"/>
              </w:rPr>
            </w:pPr>
            <w:r w:rsidRPr="00364B39">
              <w:rPr>
                <w:rFonts w:ascii="宋体" w:hAnsi="宋体" w:cs="宋体" w:hint="eastAsia"/>
                <w:bCs/>
                <w:sz w:val="24"/>
              </w:rPr>
              <w:t>15858449596</w:t>
            </w:r>
            <w:r w:rsidR="00364B39" w:rsidRPr="00364B39">
              <w:rPr>
                <w:rFonts w:ascii="宋体" w:hAnsi="宋体" w:cs="宋体"/>
                <w:bCs/>
                <w:sz w:val="24"/>
              </w:rPr>
              <w:t xml:space="preserve"> </w:t>
            </w:r>
          </w:p>
        </w:tc>
        <w:tc>
          <w:tcPr>
            <w:tcW w:w="3694" w:type="dxa"/>
          </w:tcPr>
          <w:p w:rsidR="00A63323" w:rsidRPr="00364B39" w:rsidRDefault="00A63323">
            <w:pPr>
              <w:rPr>
                <w:rFonts w:ascii="宋体" w:hAnsi="宋体" w:cs="宋体"/>
                <w:bCs/>
                <w:sz w:val="24"/>
              </w:rPr>
            </w:pPr>
            <w:r w:rsidRPr="00364B39">
              <w:rPr>
                <w:rFonts w:ascii="宋体" w:hAnsi="宋体" w:cs="宋体" w:hint="eastAsia"/>
                <w:bCs/>
                <w:sz w:val="24"/>
              </w:rPr>
              <w:t>奉化区岳林街道东峰路95号</w:t>
            </w:r>
          </w:p>
        </w:tc>
      </w:tr>
      <w:tr w:rsidR="00A63323" w:rsidTr="00A63323">
        <w:tc>
          <w:tcPr>
            <w:tcW w:w="1970" w:type="dxa"/>
            <w:vAlign w:val="center"/>
          </w:tcPr>
          <w:p w:rsidR="00A63323" w:rsidRPr="00A039A9" w:rsidRDefault="00A63323" w:rsidP="000810D5">
            <w:pPr>
              <w:spacing w:line="360" w:lineRule="auto"/>
              <w:ind w:rightChars="-10" w:right="-21"/>
              <w:jc w:val="left"/>
              <w:outlineLvl w:val="1"/>
              <w:rPr>
                <w:rFonts w:ascii="宋体" w:hAnsi="宋体" w:cs="宋体"/>
                <w:bCs/>
                <w:sz w:val="24"/>
              </w:rPr>
            </w:pPr>
            <w:r w:rsidRPr="00A039A9">
              <w:rPr>
                <w:rFonts w:ascii="宋体" w:hAnsi="宋体" w:cs="宋体" w:hint="eastAsia"/>
                <w:bCs/>
                <w:sz w:val="24"/>
              </w:rPr>
              <w:t>宁海</w:t>
            </w:r>
          </w:p>
        </w:tc>
        <w:tc>
          <w:tcPr>
            <w:tcW w:w="1971" w:type="dxa"/>
          </w:tcPr>
          <w:p w:rsidR="00A63323" w:rsidRPr="0036137E" w:rsidRDefault="00A63323" w:rsidP="00A63323">
            <w:pPr>
              <w:rPr>
                <w:rFonts w:ascii="宋体" w:hAnsi="宋体" w:cs="宋体"/>
                <w:bCs/>
                <w:sz w:val="24"/>
              </w:rPr>
            </w:pPr>
            <w:r w:rsidRPr="0036137E">
              <w:rPr>
                <w:rFonts w:ascii="宋体" w:hAnsi="宋体" w:cs="宋体" w:hint="eastAsia"/>
                <w:bCs/>
                <w:sz w:val="24"/>
              </w:rPr>
              <w:t>裘磊</w:t>
            </w:r>
          </w:p>
        </w:tc>
        <w:tc>
          <w:tcPr>
            <w:tcW w:w="1971" w:type="dxa"/>
          </w:tcPr>
          <w:p w:rsidR="00A63323" w:rsidRPr="0036137E" w:rsidRDefault="00A63323" w:rsidP="00A63323">
            <w:pPr>
              <w:rPr>
                <w:rFonts w:ascii="宋体" w:hAnsi="宋体" w:cs="宋体"/>
                <w:bCs/>
                <w:sz w:val="24"/>
              </w:rPr>
            </w:pPr>
            <w:r w:rsidRPr="0036137E">
              <w:rPr>
                <w:rFonts w:ascii="宋体" w:hAnsi="宋体" w:cs="宋体" w:hint="eastAsia"/>
                <w:bCs/>
                <w:sz w:val="24"/>
              </w:rPr>
              <w:t>65208020</w:t>
            </w:r>
            <w:r w:rsidRPr="0036137E">
              <w:rPr>
                <w:rFonts w:ascii="宋体" w:hAnsi="宋体" w:cs="宋体"/>
                <w:bCs/>
                <w:sz w:val="24"/>
              </w:rPr>
              <w:t xml:space="preserve"> </w:t>
            </w:r>
          </w:p>
        </w:tc>
        <w:tc>
          <w:tcPr>
            <w:tcW w:w="3694" w:type="dxa"/>
          </w:tcPr>
          <w:p w:rsidR="00A63323" w:rsidRPr="0036137E" w:rsidRDefault="00A63323" w:rsidP="00A63323">
            <w:pPr>
              <w:rPr>
                <w:rFonts w:ascii="宋体" w:hAnsi="宋体" w:cs="宋体"/>
                <w:bCs/>
                <w:sz w:val="24"/>
              </w:rPr>
            </w:pPr>
            <w:r w:rsidRPr="0036137E">
              <w:rPr>
                <w:rFonts w:ascii="宋体" w:hAnsi="宋体" w:cs="宋体" w:hint="eastAsia"/>
                <w:bCs/>
                <w:sz w:val="24"/>
              </w:rPr>
              <w:t>宁海县跃龙街道中山西路38号</w:t>
            </w:r>
          </w:p>
        </w:tc>
      </w:tr>
    </w:tbl>
    <w:p w:rsidR="00C05A8D" w:rsidRDefault="00C05A8D">
      <w:pPr>
        <w:widowControl/>
        <w:spacing w:line="360" w:lineRule="auto"/>
        <w:jc w:val="left"/>
        <w:rPr>
          <w:rFonts w:ascii="宋体" w:hAnsi="宋体"/>
          <w:sz w:val="24"/>
          <w:szCs w:val="21"/>
          <w:u w:val="single"/>
        </w:rPr>
        <w:sectPr w:rsidR="00C05A8D">
          <w:footerReference w:type="default" r:id="rId13"/>
          <w:pgSz w:w="11906" w:h="16838"/>
          <w:pgMar w:top="1236" w:right="1134" w:bottom="1134" w:left="1134" w:header="680" w:footer="680" w:gutter="0"/>
          <w:cols w:space="720"/>
          <w:docGrid w:linePitch="312"/>
        </w:sectPr>
      </w:pPr>
    </w:p>
    <w:p w:rsidR="00C05A8D" w:rsidRDefault="00D61CCC">
      <w:pPr>
        <w:widowControl/>
        <w:spacing w:line="360" w:lineRule="auto"/>
        <w:jc w:val="left"/>
        <w:rPr>
          <w:rFonts w:ascii="宋体" w:hAnsi="宋体"/>
          <w:bCs/>
          <w:kern w:val="0"/>
          <w:sz w:val="24"/>
          <w:szCs w:val="21"/>
          <w:u w:val="single"/>
        </w:rPr>
      </w:pPr>
      <w:r>
        <w:rPr>
          <w:rFonts w:ascii="宋体" w:hAnsi="宋体" w:hint="eastAsia"/>
          <w:sz w:val="24"/>
          <w:szCs w:val="21"/>
          <w:u w:val="single"/>
        </w:rPr>
        <w:lastRenderedPageBreak/>
        <w:t>附件</w:t>
      </w:r>
      <w:r>
        <w:rPr>
          <w:rFonts w:ascii="宋体" w:hAnsi="宋体"/>
          <w:sz w:val="24"/>
          <w:szCs w:val="21"/>
          <w:u w:val="single"/>
        </w:rPr>
        <w:t>2</w:t>
      </w:r>
      <w:r>
        <w:rPr>
          <w:rFonts w:ascii="宋体" w:hAnsi="宋体" w:hint="eastAsia"/>
          <w:sz w:val="24"/>
          <w:szCs w:val="21"/>
          <w:u w:val="single"/>
        </w:rPr>
        <w:t>：</w:t>
      </w:r>
    </w:p>
    <w:p w:rsidR="00C05A8D" w:rsidRDefault="00D61CCC">
      <w:pPr>
        <w:autoSpaceDE w:val="0"/>
        <w:autoSpaceDN w:val="0"/>
        <w:adjustRightInd w:val="0"/>
        <w:spacing w:line="360" w:lineRule="auto"/>
        <w:jc w:val="center"/>
        <w:rPr>
          <w:rFonts w:ascii="宋体" w:hAnsi="宋体"/>
          <w:b/>
          <w:bCs/>
          <w:kern w:val="0"/>
          <w:sz w:val="28"/>
          <w:szCs w:val="21"/>
          <w:u w:val="single"/>
        </w:rPr>
      </w:pPr>
      <w:r>
        <w:rPr>
          <w:rFonts w:ascii="宋体" w:hAnsi="宋体" w:hint="eastAsia"/>
          <w:b/>
          <w:bCs/>
          <w:kern w:val="0"/>
          <w:sz w:val="28"/>
          <w:szCs w:val="21"/>
          <w:u w:val="single"/>
        </w:rPr>
        <w:t>浙江烟草专卖商业系统服务商保密协议</w:t>
      </w:r>
    </w:p>
    <w:p w:rsidR="00C05A8D" w:rsidRDefault="00D61CCC">
      <w:pPr>
        <w:autoSpaceDE w:val="0"/>
        <w:autoSpaceDN w:val="0"/>
        <w:adjustRightInd w:val="0"/>
        <w:spacing w:line="360" w:lineRule="auto"/>
        <w:jc w:val="left"/>
        <w:rPr>
          <w:rFonts w:ascii="宋体" w:hAnsi="宋体"/>
          <w:bCs/>
          <w:kern w:val="0"/>
          <w:sz w:val="24"/>
          <w:szCs w:val="21"/>
          <w:u w:val="single"/>
        </w:rPr>
      </w:pPr>
      <w:r>
        <w:rPr>
          <w:rFonts w:ascii="宋体" w:hAnsi="宋体" w:hint="eastAsia"/>
          <w:bCs/>
          <w:kern w:val="0"/>
          <w:sz w:val="24"/>
          <w:szCs w:val="21"/>
          <w:u w:val="single"/>
        </w:rPr>
        <w:t>甲方（企业名称）：</w:t>
      </w:r>
    </w:p>
    <w:p w:rsidR="00C05A8D" w:rsidRDefault="00D61CCC">
      <w:pPr>
        <w:autoSpaceDE w:val="0"/>
        <w:autoSpaceDN w:val="0"/>
        <w:adjustRightInd w:val="0"/>
        <w:spacing w:line="360" w:lineRule="auto"/>
        <w:jc w:val="left"/>
        <w:rPr>
          <w:rFonts w:ascii="宋体" w:hAnsi="宋体"/>
          <w:bCs/>
          <w:kern w:val="0"/>
          <w:sz w:val="24"/>
          <w:szCs w:val="21"/>
          <w:u w:val="single"/>
        </w:rPr>
      </w:pPr>
      <w:r>
        <w:rPr>
          <w:rFonts w:ascii="宋体" w:hAnsi="宋体" w:hint="eastAsia"/>
          <w:bCs/>
          <w:kern w:val="0"/>
          <w:sz w:val="24"/>
          <w:szCs w:val="21"/>
          <w:u w:val="single"/>
        </w:rPr>
        <w:t>乙方（企业名称）：</w:t>
      </w:r>
    </w:p>
    <w:p w:rsidR="00C05A8D" w:rsidRDefault="00C05A8D">
      <w:pPr>
        <w:autoSpaceDE w:val="0"/>
        <w:autoSpaceDN w:val="0"/>
        <w:adjustRightInd w:val="0"/>
        <w:spacing w:line="360" w:lineRule="auto"/>
        <w:ind w:firstLineChars="200" w:firstLine="480"/>
        <w:jc w:val="left"/>
        <w:rPr>
          <w:rFonts w:ascii="宋体" w:hAnsi="宋体"/>
          <w:bCs/>
          <w:kern w:val="0"/>
          <w:sz w:val="24"/>
          <w:szCs w:val="21"/>
          <w:u w:val="single"/>
        </w:rPr>
      </w:pP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sz w:val="24"/>
          <w:u w:val="single"/>
        </w:rPr>
        <w:t>鉴于乙方与甲方合作，并将获得甲方支付的相应服务费用，且乙方在为甲方服务期间将会获悉甲方的专利技术、技术秘密、产品数据、客户信息、项目信息和商业秘密，为有效保护甲方的合法权益，根据《中华人民共和国民法典》《中华人民共和国网络安全法》《中华人民共和国数据安全法》《中华人民共和国个人信息保护法》《中华人民共和国保守国家秘密法》及相关法律法规和有关规定，双方当事人就乙方在服务期间及之后应当履行的保密义务，本着平等、自愿、公平、诚实、守信的原则签订本协议。</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第一条</w:t>
      </w:r>
      <w:r>
        <w:rPr>
          <w:rFonts w:asciiTheme="minorEastAsia" w:eastAsiaTheme="minorEastAsia" w:hAnsiTheme="minorEastAsia" w:cstheme="minorEastAsia" w:hint="eastAsia"/>
          <w:sz w:val="24"/>
          <w:u w:val="single"/>
        </w:rPr>
        <w:t xml:space="preserve"> 本协议所指的“保密信息”是指甲方不为公众知悉，能为甲方带来经济利益或一旦泄露会给甲方带来损害或影响，包括但不限于甲方的技术信息和经营信息。</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sz w:val="24"/>
          <w:u w:val="single"/>
        </w:rPr>
        <w:t>技术信息包括但不限于：关键信息基础设施信息、技术方案、工程设计、网络架构、系统代码、演示系统、页面截图、电路设计、工艺流程、制作方法、操作方法、控制方法、测试方法、技术指标、计算机软件、数据库、研究开发记录、技术报告、检测报告、实验数据、试验结果、图纸、样品、样机、模型、模具、操作手册、技术文档、相关的函电等。</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sz w:val="24"/>
          <w:u w:val="single"/>
        </w:rPr>
        <w:t>经营信息包括但不限于：管理策略、决策和诀窍、客户信息、个人信息、货源情报、产销策略、生产成本、负债情况、重大诉讼、谈判底线、标底及标书内容、行销计划、发展战略、采购资料、定价政策、财务信息、薪酬信息、审计报告、政务非公开信息、采购合同等。</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第二条</w:t>
      </w:r>
      <w:r>
        <w:rPr>
          <w:rFonts w:asciiTheme="minorEastAsia" w:eastAsiaTheme="minorEastAsia" w:hAnsiTheme="minorEastAsia" w:cstheme="minorEastAsia" w:hint="eastAsia"/>
          <w:sz w:val="24"/>
          <w:u w:val="single"/>
        </w:rPr>
        <w:t xml:space="preserve"> 本协议所指的“服务商”包括但不限于：信息化项目建设与运维、固定资产项目建设与维护、委托代理、调查咨询相关中介服务等的服务商。</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第三条</w:t>
      </w:r>
      <w:r>
        <w:rPr>
          <w:rFonts w:asciiTheme="minorEastAsia" w:eastAsiaTheme="minorEastAsia" w:hAnsiTheme="minorEastAsia" w:cstheme="minorEastAsia" w:hint="eastAsia"/>
          <w:sz w:val="24"/>
          <w:u w:val="single"/>
        </w:rPr>
        <w:t>甲方依照法律规定（如在合作过程中知悉其他相对人的保密信息）和在有关协议的约定（如技术合同）中对外承担保密义务的事项，也属本保密协议所称的保密信息。乙方对上述专利技术、技术秘密、产品数据、客户信息、项目信息和商业秘密承担保密义务。</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第四条</w:t>
      </w:r>
      <w:r>
        <w:rPr>
          <w:rFonts w:asciiTheme="minorEastAsia" w:eastAsiaTheme="minorEastAsia" w:hAnsiTheme="minorEastAsia" w:cstheme="minorEastAsia" w:hint="eastAsia"/>
          <w:sz w:val="24"/>
          <w:u w:val="single"/>
        </w:rPr>
        <w:t xml:space="preserve"> 乙方在与甲方合作期间，必须遵守甲方规定的保密规章、制度，履行保密职责。</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第五条</w:t>
      </w:r>
      <w:r>
        <w:rPr>
          <w:rFonts w:asciiTheme="minorEastAsia" w:eastAsiaTheme="minorEastAsia" w:hAnsiTheme="minorEastAsia" w:cstheme="minorEastAsia" w:hint="eastAsia"/>
          <w:sz w:val="24"/>
          <w:u w:val="single"/>
        </w:rPr>
        <w:t>甲方的保密制度没有规定或规定不明确之处，乙方亦应本着谨慎、诚实的态度，采取一切必要、合理的措施，维护其获悉的本协议第一条约定的保密信息。</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第六条</w:t>
      </w:r>
      <w:r>
        <w:rPr>
          <w:rFonts w:asciiTheme="minorEastAsia" w:eastAsiaTheme="minorEastAsia" w:hAnsiTheme="minorEastAsia" w:cstheme="minorEastAsia" w:hint="eastAsia"/>
          <w:sz w:val="24"/>
          <w:u w:val="single"/>
        </w:rPr>
        <w:t xml:space="preserve">乙方承诺，未经甲方同意，不得以任何方式使第三方知悉本协议第一条约定的保密信息，也不得在提供服务之外使用这些保密信息。 </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sz w:val="24"/>
          <w:u w:val="single"/>
        </w:rPr>
        <w:t>在任何时候，乙方保证不自己实施或帮助（有偿或无偿）任何第三人实施任何形式的侵</w:t>
      </w:r>
      <w:r>
        <w:rPr>
          <w:rFonts w:asciiTheme="minorEastAsia" w:eastAsiaTheme="minorEastAsia" w:hAnsiTheme="minorEastAsia" w:cstheme="minorEastAsia" w:hint="eastAsia"/>
          <w:sz w:val="24"/>
          <w:u w:val="single"/>
        </w:rPr>
        <w:lastRenderedPageBreak/>
        <w:t>犯甲方保密信息的行为。</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sz w:val="24"/>
          <w:u w:val="single"/>
        </w:rPr>
        <w:t>若乙方发现甲方的保密信息被泄露，应当采取有效措施防止泄露进一步扩大，并第一时间告知甲方，同时出具书面报告说明泄露范围和可能产生的影响。</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第七条</w:t>
      </w:r>
      <w:r>
        <w:rPr>
          <w:rFonts w:asciiTheme="minorEastAsia" w:eastAsiaTheme="minorEastAsia" w:hAnsiTheme="minorEastAsia" w:cstheme="minorEastAsia" w:hint="eastAsia"/>
          <w:sz w:val="24"/>
          <w:u w:val="single"/>
        </w:rPr>
        <w:t xml:space="preserve"> 乙方应妥善保管所有与工作有关的文档资料、方案资料、系统信息、账号信息、代码架构、客户信息及用户数据分析报告等。</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第八条</w:t>
      </w:r>
      <w:r>
        <w:rPr>
          <w:rFonts w:asciiTheme="minorEastAsia" w:eastAsiaTheme="minorEastAsia" w:hAnsiTheme="minorEastAsia" w:cstheme="minorEastAsia" w:hint="eastAsia"/>
          <w:sz w:val="24"/>
          <w:u w:val="single"/>
        </w:rPr>
        <w:t>乙方因服务工作需要所持有或保管的一切记录着甲方秘密信息的文件、资料、图表、笔记、报告、信件、传真、仪器以及其他任何形式的载体，均归甲方所有，无论这些秘密信息有无商业价值。</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第九条</w:t>
      </w:r>
      <w:r>
        <w:rPr>
          <w:rFonts w:asciiTheme="minorEastAsia" w:eastAsiaTheme="minorEastAsia" w:hAnsiTheme="minorEastAsia" w:cstheme="minorEastAsia" w:hint="eastAsia"/>
          <w:sz w:val="24"/>
          <w:u w:val="single"/>
        </w:rPr>
        <w:t xml:space="preserve"> 乙方所涉及甲方的各类数据要及时清理、复原，处理结果要有文字记录。所有数据不复制、不扩散、不传递，尤其不携带数据外出，因工作特殊需要携带外出的数据需向甲方以书面形式请示审批。</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第十条</w:t>
      </w:r>
      <w:r>
        <w:rPr>
          <w:rFonts w:asciiTheme="minorEastAsia" w:eastAsiaTheme="minorEastAsia" w:hAnsiTheme="minorEastAsia" w:cstheme="minorEastAsia" w:hint="eastAsia"/>
          <w:sz w:val="24"/>
          <w:u w:val="single"/>
        </w:rPr>
        <w:t xml:space="preserve"> 乙方在服务期间产生的任何形式的交付物，版权属甲方所有，乙方不得以任何方式致使甲方信息泄密。</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第十一条</w:t>
      </w:r>
      <w:r>
        <w:rPr>
          <w:rFonts w:asciiTheme="minorEastAsia" w:eastAsiaTheme="minorEastAsia" w:hAnsiTheme="minorEastAsia" w:cstheme="minorEastAsia" w:hint="eastAsia"/>
          <w:sz w:val="24"/>
          <w:u w:val="single"/>
        </w:rPr>
        <w:t xml:space="preserve"> 经双方确认，乙方在为甲方服务期间产生的发明创造、作品、计算机软件、技术秘密或其他商业秘密信息的知识产权均属甲方所有，乙方应当依甲方的要求，提供必要的服务，包括申请、注册、登记等，协助甲方取得和行使有关的知识产权。</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第十二条</w:t>
      </w:r>
      <w:r>
        <w:rPr>
          <w:rFonts w:asciiTheme="minorEastAsia" w:eastAsiaTheme="minorEastAsia" w:hAnsiTheme="minorEastAsia" w:cstheme="minorEastAsia" w:hint="eastAsia"/>
          <w:sz w:val="24"/>
          <w:u w:val="single"/>
        </w:rPr>
        <w:t xml:space="preserve"> 乙方有义务保管好保密资料，不得私自将保密资料携带外出，不得私自传借、披露，更不得利用所掌握的保密信息牟取私利。</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第十三条</w:t>
      </w:r>
      <w:r>
        <w:rPr>
          <w:rFonts w:asciiTheme="minorEastAsia" w:eastAsiaTheme="minorEastAsia" w:hAnsiTheme="minorEastAsia" w:cstheme="minorEastAsia" w:hint="eastAsia"/>
          <w:sz w:val="24"/>
          <w:u w:val="single"/>
        </w:rPr>
        <w:t>乙方应当于服务合同终止前，或者于甲方提出要求时，返还全部属于甲方的物料或按甲方规定予以销毁，包括记载着甲方保密信息的载体，并按甲方规定办理有关交接手续。</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第十四条</w:t>
      </w:r>
      <w:r>
        <w:rPr>
          <w:rFonts w:asciiTheme="minorEastAsia" w:eastAsiaTheme="minorEastAsia" w:hAnsiTheme="minorEastAsia" w:cstheme="minorEastAsia" w:hint="eastAsia"/>
          <w:sz w:val="24"/>
          <w:u w:val="single"/>
        </w:rPr>
        <w:t xml:space="preserve"> 本协议未约定但依据诚实守信的原则和有关法律法规的规定，乙方应当遵守甲方的其他保密义务。</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第十五条</w:t>
      </w:r>
      <w:r>
        <w:rPr>
          <w:rFonts w:asciiTheme="minorEastAsia" w:eastAsiaTheme="minorEastAsia" w:hAnsiTheme="minorEastAsia" w:cstheme="minorEastAsia" w:hint="eastAsia"/>
          <w:sz w:val="24"/>
          <w:u w:val="single"/>
        </w:rPr>
        <w:t xml:space="preserve"> 乙方在服务合同结束后无限期承担本协议约定的保密义务，直至甲方宣布解密或保密信息合法进入公共领域。</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第十六条</w:t>
      </w:r>
      <w:r>
        <w:rPr>
          <w:rFonts w:asciiTheme="minorEastAsia" w:eastAsiaTheme="minorEastAsia" w:hAnsiTheme="minorEastAsia" w:cstheme="minorEastAsia" w:hint="eastAsia"/>
          <w:sz w:val="24"/>
          <w:u w:val="single"/>
        </w:rPr>
        <w:t>乙方违反协议中的保密义务，给甲方造成损失的，应承担违约责任，包括但不限于经济赔偿和承担相应的法律制裁。</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sz w:val="24"/>
          <w:u w:val="single"/>
        </w:rPr>
        <w:t>经济赔偿金标准：乙方不论任何原因的泄密行为（包括损害第三方客户利益），均需向甲方支付合同总额的10%做为赔偿金，如该赔偿金不足以弥补泄密导致的损失或未签订合同的，乙方需按实际损失进行赔偿。如损失无法量化，则由第三方评估损失后进行赔偿。</w:t>
      </w:r>
    </w:p>
    <w:p w:rsidR="00C05A8D" w:rsidRDefault="00D61CCC">
      <w:pPr>
        <w:adjustRightInd w:val="0"/>
        <w:snapToGrid w:val="0"/>
        <w:spacing w:line="360" w:lineRule="auto"/>
        <w:ind w:firstLineChars="200" w:firstLine="480"/>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sz w:val="24"/>
          <w:u w:val="single"/>
        </w:rPr>
        <w:t>第十七条 甲方因调查乙方的违约或侵权行为而支付的合理费用，如律师费、公证费、取</w:t>
      </w:r>
      <w:r>
        <w:rPr>
          <w:rFonts w:asciiTheme="minorEastAsia" w:eastAsiaTheme="minorEastAsia" w:hAnsiTheme="minorEastAsia" w:cstheme="minorEastAsia" w:hint="eastAsia"/>
          <w:sz w:val="24"/>
          <w:u w:val="single"/>
        </w:rPr>
        <w:lastRenderedPageBreak/>
        <w:t>证费等，应当包含在损失赔偿额之内。</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第十八条</w:t>
      </w:r>
      <w:r>
        <w:rPr>
          <w:rFonts w:asciiTheme="minorEastAsia" w:eastAsiaTheme="minorEastAsia" w:hAnsiTheme="minorEastAsia" w:cstheme="minorEastAsia" w:hint="eastAsia"/>
          <w:sz w:val="24"/>
          <w:u w:val="single"/>
        </w:rPr>
        <w:t xml:space="preserve"> 因乙方的违约或侵权行为侵犯了甲方的专利技术或商业秘密权利的，甲方可以选择根据本协议要求乙方承担违约责任，或者根据国家有关法律、法规要求乙方承担侵权责任。</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第十九条</w:t>
      </w:r>
      <w:r>
        <w:rPr>
          <w:rFonts w:asciiTheme="minorEastAsia" w:eastAsiaTheme="minorEastAsia" w:hAnsiTheme="minorEastAsia" w:cstheme="minorEastAsia" w:hint="eastAsia"/>
          <w:sz w:val="24"/>
          <w:u w:val="single"/>
        </w:rPr>
        <w:t xml:space="preserve"> 若乙方违反本协议而导致甲方遭受第三方的侵权指控时，乙方应当承担甲方为应诉而支付的一切费用；甲方因此而承担赔偿责任的，有权向乙方追偿。</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第二十条</w:t>
      </w:r>
      <w:r>
        <w:rPr>
          <w:rFonts w:asciiTheme="minorEastAsia" w:eastAsiaTheme="minorEastAsia" w:hAnsiTheme="minorEastAsia" w:cstheme="minorEastAsia" w:hint="eastAsia"/>
          <w:sz w:val="24"/>
          <w:u w:val="single"/>
        </w:rPr>
        <w:t xml:space="preserve"> 甲方保留一切通过法律手段追究乙方违约或侵权责任权利，包括追究其刑事责任。</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第二十一条</w:t>
      </w:r>
      <w:r>
        <w:rPr>
          <w:rFonts w:ascii="宋体" w:hAnsi="宋体" w:hint="eastAsia"/>
          <w:bCs/>
          <w:kern w:val="0"/>
          <w:sz w:val="24"/>
          <w:szCs w:val="21"/>
          <w:u w:val="single"/>
        </w:rPr>
        <w:t>□</w:t>
      </w:r>
      <w:r>
        <w:rPr>
          <w:rFonts w:ascii="宋体" w:hAnsi="宋体"/>
          <w:bCs/>
          <w:kern w:val="0"/>
          <w:sz w:val="24"/>
          <w:szCs w:val="21"/>
          <w:u w:val="single"/>
        </w:rPr>
        <w:t>在履行本协议中产生的争执，</w:t>
      </w:r>
      <w:r>
        <w:rPr>
          <w:rFonts w:asciiTheme="minorEastAsia" w:eastAsiaTheme="minorEastAsia" w:hAnsiTheme="minorEastAsia" w:cstheme="minorEastAsia" w:hint="eastAsia"/>
          <w:sz w:val="24"/>
          <w:u w:val="single"/>
        </w:rPr>
        <w:t>可以由双方协商解决。协商不成或者一方不愿意协商的，提交甲方所在地的</w:t>
      </w:r>
      <w:r>
        <w:rPr>
          <w:rFonts w:ascii="宋体" w:hAnsi="宋体" w:hint="eastAsia"/>
          <w:bCs/>
          <w:kern w:val="0"/>
          <w:sz w:val="24"/>
          <w:szCs w:val="21"/>
          <w:u w:val="single"/>
        </w:rPr>
        <w:t>（具体仲裁机构名称）</w:t>
      </w:r>
      <w:r>
        <w:rPr>
          <w:rFonts w:asciiTheme="minorEastAsia" w:eastAsiaTheme="minorEastAsia" w:hAnsiTheme="minorEastAsia" w:cstheme="minorEastAsia" w:hint="eastAsia"/>
          <w:sz w:val="24"/>
          <w:u w:val="single"/>
        </w:rPr>
        <w:t>仲裁委员会仲裁。</w:t>
      </w:r>
    </w:p>
    <w:p w:rsidR="00C05A8D" w:rsidRDefault="004F2318" w:rsidP="004F2318">
      <w:pPr>
        <w:autoSpaceDE w:val="0"/>
        <w:autoSpaceDN w:val="0"/>
        <w:adjustRightInd w:val="0"/>
        <w:spacing w:line="360" w:lineRule="auto"/>
        <w:ind w:firstLineChars="200" w:firstLine="420"/>
        <w:jc w:val="left"/>
      </w:pPr>
      <w:r w:rsidRPr="001D17EC">
        <w:rPr>
          <w:rFonts w:ascii="宋体" w:hAnsi="宋体"/>
          <w:bCs/>
          <w:iCs/>
          <w:kern w:val="0"/>
        </w:rPr>
        <w:t>☑</w:t>
      </w:r>
      <w:r w:rsidR="00D61CCC">
        <w:rPr>
          <w:rFonts w:ascii="宋体" w:hAnsi="宋体"/>
          <w:bCs/>
          <w:kern w:val="0"/>
          <w:sz w:val="24"/>
          <w:szCs w:val="21"/>
          <w:u w:val="single"/>
        </w:rPr>
        <w:t>在履行本协议中产生的争执，双方应友好协商解决；如协商不成，可向甲方所在地人民法院提起诉讼。</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第二十二条</w:t>
      </w:r>
      <w:r>
        <w:rPr>
          <w:rFonts w:asciiTheme="minorEastAsia" w:eastAsiaTheme="minorEastAsia" w:hAnsiTheme="minorEastAsia" w:cstheme="minorEastAsia" w:hint="eastAsia"/>
          <w:sz w:val="24"/>
          <w:u w:val="single"/>
        </w:rPr>
        <w:t xml:space="preserve"> 在签署本协议前，双方已经详细审阅了协议的内容，并完全了解协议各项条款的法律含义。</w:t>
      </w:r>
    </w:p>
    <w:p w:rsidR="00C05A8D" w:rsidRDefault="00D61CCC" w:rsidP="00D61CCC">
      <w:pPr>
        <w:adjustRightInd w:val="0"/>
        <w:snapToGrid w:val="0"/>
        <w:spacing w:line="360" w:lineRule="auto"/>
        <w:ind w:firstLineChars="200" w:firstLine="482"/>
        <w:rPr>
          <w:rFonts w:asciiTheme="minorEastAsia" w:eastAsiaTheme="minorEastAsia" w:hAnsiTheme="minorEastAsia" w:cstheme="minorEastAsia"/>
          <w:sz w:val="24"/>
          <w:u w:val="single"/>
        </w:rPr>
      </w:pPr>
      <w:r>
        <w:rPr>
          <w:rFonts w:asciiTheme="minorEastAsia" w:eastAsiaTheme="minorEastAsia" w:hAnsiTheme="minorEastAsia" w:cstheme="minorEastAsia" w:hint="eastAsia"/>
          <w:b/>
          <w:bCs/>
          <w:sz w:val="24"/>
          <w:u w:val="single"/>
        </w:rPr>
        <w:t>第二十三条</w:t>
      </w:r>
      <w:r>
        <w:rPr>
          <w:rFonts w:asciiTheme="minorEastAsia" w:eastAsiaTheme="minorEastAsia" w:hAnsiTheme="minorEastAsia" w:cstheme="minorEastAsia" w:hint="eastAsia"/>
          <w:sz w:val="24"/>
          <w:u w:val="single"/>
        </w:rPr>
        <w:t xml:space="preserve"> 本协议一式陆份，甲乙双方各执叁份。签订之日起生效。</w:t>
      </w:r>
    </w:p>
    <w:p w:rsidR="00C05A8D" w:rsidRDefault="00C05A8D">
      <w:pPr>
        <w:autoSpaceDE w:val="0"/>
        <w:autoSpaceDN w:val="0"/>
        <w:adjustRightInd w:val="0"/>
        <w:spacing w:line="360" w:lineRule="auto"/>
        <w:jc w:val="left"/>
        <w:rPr>
          <w:rFonts w:ascii="宋体" w:hAnsi="宋体"/>
          <w:bCs/>
          <w:kern w:val="0"/>
          <w:sz w:val="24"/>
          <w:szCs w:val="21"/>
          <w:u w:val="single"/>
        </w:rPr>
      </w:pPr>
    </w:p>
    <w:tbl>
      <w:tblPr>
        <w:tblW w:w="9900" w:type="dxa"/>
        <w:tblInd w:w="-158" w:type="dxa"/>
        <w:tblLayout w:type="fixed"/>
        <w:tblLook w:val="04A0"/>
      </w:tblPr>
      <w:tblGrid>
        <w:gridCol w:w="4932"/>
        <w:gridCol w:w="4968"/>
      </w:tblGrid>
      <w:tr w:rsidR="00C05A8D">
        <w:tc>
          <w:tcPr>
            <w:tcW w:w="4932" w:type="dxa"/>
            <w:tcBorders>
              <w:tl2br w:val="nil"/>
              <w:tr2bl w:val="nil"/>
            </w:tcBorders>
            <w:noWrap/>
          </w:tcPr>
          <w:p w:rsidR="00C05A8D" w:rsidRDefault="00D61CCC">
            <w:pPr>
              <w:spacing w:line="360" w:lineRule="auto"/>
              <w:rPr>
                <w:sz w:val="24"/>
                <w:u w:val="single"/>
              </w:rPr>
            </w:pPr>
            <w:r>
              <w:rPr>
                <w:rFonts w:ascii="宋体" w:hAnsi="宋体" w:cs="仿宋" w:hint="eastAsia"/>
                <w:sz w:val="24"/>
                <w:u w:val="single"/>
              </w:rPr>
              <w:t xml:space="preserve">甲方（签章）：                                     </w:t>
            </w:r>
          </w:p>
        </w:tc>
        <w:tc>
          <w:tcPr>
            <w:tcW w:w="4968" w:type="dxa"/>
            <w:tcBorders>
              <w:tl2br w:val="nil"/>
              <w:tr2bl w:val="nil"/>
            </w:tcBorders>
            <w:noWrap/>
          </w:tcPr>
          <w:p w:rsidR="00C05A8D" w:rsidRDefault="00D61CCC">
            <w:pPr>
              <w:spacing w:line="360" w:lineRule="auto"/>
              <w:rPr>
                <w:sz w:val="24"/>
                <w:u w:val="single"/>
              </w:rPr>
            </w:pPr>
            <w:r>
              <w:rPr>
                <w:rFonts w:ascii="宋体" w:hAnsi="宋体" w:cs="仿宋" w:hint="eastAsia"/>
                <w:sz w:val="24"/>
                <w:u w:val="single"/>
              </w:rPr>
              <w:t xml:space="preserve">乙方（签章）：                                  </w:t>
            </w:r>
          </w:p>
        </w:tc>
      </w:tr>
      <w:tr w:rsidR="00C05A8D">
        <w:tc>
          <w:tcPr>
            <w:tcW w:w="4932" w:type="dxa"/>
            <w:tcBorders>
              <w:tl2br w:val="nil"/>
              <w:tr2bl w:val="nil"/>
            </w:tcBorders>
            <w:noWrap/>
          </w:tcPr>
          <w:p w:rsidR="00C05A8D" w:rsidRDefault="00D61CCC">
            <w:pPr>
              <w:spacing w:line="360" w:lineRule="auto"/>
              <w:rPr>
                <w:sz w:val="24"/>
                <w:u w:val="single"/>
              </w:rPr>
            </w:pPr>
            <w:r>
              <w:rPr>
                <w:rFonts w:ascii="宋体" w:hAnsi="宋体" w:cs="仿宋" w:hint="eastAsia"/>
                <w:sz w:val="24"/>
                <w:u w:val="single"/>
              </w:rPr>
              <w:t xml:space="preserve">地址：                                  </w:t>
            </w:r>
          </w:p>
        </w:tc>
        <w:tc>
          <w:tcPr>
            <w:tcW w:w="4968" w:type="dxa"/>
            <w:tcBorders>
              <w:tl2br w:val="nil"/>
              <w:tr2bl w:val="nil"/>
            </w:tcBorders>
            <w:noWrap/>
          </w:tcPr>
          <w:p w:rsidR="00C05A8D" w:rsidRDefault="00D61CCC">
            <w:pPr>
              <w:spacing w:line="360" w:lineRule="auto"/>
              <w:rPr>
                <w:sz w:val="24"/>
                <w:u w:val="single"/>
              </w:rPr>
            </w:pPr>
            <w:r>
              <w:rPr>
                <w:rFonts w:ascii="宋体" w:hAnsi="宋体" w:cs="仿宋" w:hint="eastAsia"/>
                <w:sz w:val="24"/>
                <w:u w:val="single"/>
              </w:rPr>
              <w:t xml:space="preserve">地址：                                  </w:t>
            </w:r>
          </w:p>
        </w:tc>
      </w:tr>
      <w:tr w:rsidR="00C05A8D">
        <w:tc>
          <w:tcPr>
            <w:tcW w:w="4932" w:type="dxa"/>
            <w:tcBorders>
              <w:tl2br w:val="nil"/>
              <w:tr2bl w:val="nil"/>
            </w:tcBorders>
            <w:noWrap/>
          </w:tcPr>
          <w:p w:rsidR="00C05A8D" w:rsidRDefault="00D61CCC">
            <w:pPr>
              <w:spacing w:line="360" w:lineRule="auto"/>
              <w:rPr>
                <w:rFonts w:ascii="宋体" w:hAnsi="宋体" w:cs="仿宋"/>
                <w:sz w:val="24"/>
                <w:u w:val="single"/>
              </w:rPr>
            </w:pPr>
            <w:r>
              <w:rPr>
                <w:rFonts w:ascii="宋体" w:hAnsi="宋体" w:cs="仿宋" w:hint="eastAsia"/>
                <w:sz w:val="24"/>
                <w:u w:val="single"/>
              </w:rPr>
              <w:t>日期：</w:t>
            </w:r>
          </w:p>
        </w:tc>
        <w:tc>
          <w:tcPr>
            <w:tcW w:w="4968" w:type="dxa"/>
            <w:tcBorders>
              <w:tl2br w:val="nil"/>
              <w:tr2bl w:val="nil"/>
            </w:tcBorders>
            <w:noWrap/>
          </w:tcPr>
          <w:p w:rsidR="00C05A8D" w:rsidRDefault="00D61CCC">
            <w:pPr>
              <w:spacing w:line="360" w:lineRule="auto"/>
              <w:rPr>
                <w:rFonts w:ascii="宋体" w:hAnsi="宋体" w:cs="仿宋"/>
                <w:sz w:val="24"/>
                <w:u w:val="single"/>
              </w:rPr>
            </w:pPr>
            <w:r>
              <w:rPr>
                <w:rFonts w:ascii="宋体" w:hAnsi="宋体" w:cs="仿宋" w:hint="eastAsia"/>
                <w:sz w:val="24"/>
                <w:u w:val="single"/>
              </w:rPr>
              <w:t>日期：</w:t>
            </w:r>
          </w:p>
        </w:tc>
      </w:tr>
    </w:tbl>
    <w:p w:rsidR="00C05A8D" w:rsidRDefault="00C05A8D">
      <w:pPr>
        <w:tabs>
          <w:tab w:val="left" w:pos="0"/>
        </w:tabs>
        <w:spacing w:line="360" w:lineRule="auto"/>
        <w:rPr>
          <w:rFonts w:ascii="宋体" w:hAnsi="宋体"/>
          <w:sz w:val="24"/>
          <w:u w:val="single"/>
        </w:rPr>
      </w:pPr>
    </w:p>
    <w:p w:rsidR="00C05A8D" w:rsidRDefault="00C05A8D">
      <w:pPr>
        <w:tabs>
          <w:tab w:val="left" w:pos="0"/>
        </w:tabs>
        <w:spacing w:line="360" w:lineRule="auto"/>
        <w:rPr>
          <w:rFonts w:ascii="宋体" w:hAnsi="宋体"/>
          <w:sz w:val="24"/>
          <w:u w:val="single"/>
        </w:rPr>
      </w:pPr>
    </w:p>
    <w:p w:rsidR="00C05A8D" w:rsidRDefault="00C05A8D">
      <w:pPr>
        <w:tabs>
          <w:tab w:val="left" w:pos="0"/>
        </w:tabs>
        <w:spacing w:line="360" w:lineRule="auto"/>
        <w:rPr>
          <w:rFonts w:ascii="宋体" w:hAnsi="宋体"/>
          <w:sz w:val="24"/>
          <w:u w:val="single"/>
        </w:rPr>
        <w:sectPr w:rsidR="00C05A8D">
          <w:footerReference w:type="default" r:id="rId14"/>
          <w:pgSz w:w="11906" w:h="16838"/>
          <w:pgMar w:top="1236" w:right="1134" w:bottom="1134" w:left="1134" w:header="680" w:footer="680" w:gutter="0"/>
          <w:cols w:space="720"/>
          <w:docGrid w:linePitch="312"/>
        </w:sectPr>
      </w:pPr>
    </w:p>
    <w:p w:rsidR="00C05A8D" w:rsidRDefault="00D61CCC">
      <w:pPr>
        <w:tabs>
          <w:tab w:val="left" w:pos="0"/>
        </w:tabs>
        <w:spacing w:line="360" w:lineRule="auto"/>
        <w:rPr>
          <w:rFonts w:ascii="宋体" w:hAnsi="宋体"/>
          <w:sz w:val="24"/>
          <w:u w:val="single"/>
        </w:rPr>
      </w:pPr>
      <w:r>
        <w:rPr>
          <w:rFonts w:ascii="宋体" w:hAnsi="宋体" w:hint="eastAsia"/>
          <w:sz w:val="24"/>
          <w:u w:val="single"/>
        </w:rPr>
        <w:lastRenderedPageBreak/>
        <w:t>附件</w:t>
      </w:r>
      <w:r>
        <w:rPr>
          <w:rFonts w:ascii="宋体" w:hAnsi="宋体"/>
          <w:sz w:val="24"/>
          <w:u w:val="single"/>
        </w:rPr>
        <w:t>3：</w:t>
      </w:r>
    </w:p>
    <w:p w:rsidR="008B6839" w:rsidRDefault="008B6839" w:rsidP="008B6839">
      <w:pPr>
        <w:spacing w:line="360" w:lineRule="auto"/>
        <w:ind w:firstLineChars="200" w:firstLine="562"/>
        <w:jc w:val="center"/>
        <w:rPr>
          <w:rFonts w:ascii="宋体" w:hAnsi="宋体" w:cs="仿宋"/>
          <w:b/>
          <w:bCs/>
          <w:sz w:val="28"/>
          <w:szCs w:val="28"/>
        </w:rPr>
      </w:pPr>
      <w:r>
        <w:rPr>
          <w:rFonts w:ascii="宋体" w:hAnsi="宋体" w:cs="仿宋" w:hint="eastAsia"/>
          <w:b/>
          <w:bCs/>
          <w:sz w:val="28"/>
          <w:szCs w:val="28"/>
        </w:rPr>
        <w:t>廉  洁  合  同</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甲方：</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乙方：</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根据《中华人民共和国招标投标法》《浙江省烟草专卖商业系统行贿供应商管理实施细则（暂行）》等规定，甲乙双方同意，在此次合同签订、履行过程中将严格遵守国家法律法规的要求，双方郑重承诺：</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一、不向项目有关人员及部门赠送礼金礼物、有价证券、回扣以及中介费、介绍费、咨询费等好处费；</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 xml:space="preserve">二、不为项目有关人员及部门报销应由对方单位或个人支付的费用； </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 xml:space="preserve">三、不向项目有关人员及部门提供有可能影响公正的宴请和健身娱乐等活动； </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 xml:space="preserve">四、不为项目有关人员及部门出国（境）、旅游等提供方便； </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五、不为项目有关人员个人装修住房、婚丧嫁娶、配偶子女工作安排等提供好处；</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六、严格遵守招标投标法、民法典等法律，诚实守信，合法经营，坚决抵制各种违法违纪行为；</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七、乙方在接受相关案件查办时，有配合提供依据、作证的义务，如果发生拒不配合监委调查工作的情形，甲方有权采取警示约谈、降低考核评价分数、降低供货份额、缩短服务期限、终止或解除合同等多种处理措施。</w:t>
      </w:r>
    </w:p>
    <w:p w:rsidR="008B6839" w:rsidRDefault="008B6839" w:rsidP="008B6839">
      <w:pPr>
        <w:spacing w:line="360" w:lineRule="auto"/>
        <w:ind w:firstLineChars="200" w:firstLine="480"/>
        <w:rPr>
          <w:rFonts w:ascii="宋体" w:hAnsi="宋体" w:cs="仿宋"/>
          <w:sz w:val="24"/>
        </w:rPr>
      </w:pPr>
      <w:r>
        <w:rPr>
          <w:rFonts w:ascii="宋体" w:hAnsi="宋体" w:cs="仿宋" w:hint="eastAsia"/>
          <w:sz w:val="24"/>
        </w:rPr>
        <w:t>如违反上述承诺，甲乙双方均有权立即解除合同，并在一定时期内有权拒绝与对方进行合作。由此引起的相应损失均由过错方承担。</w:t>
      </w:r>
    </w:p>
    <w:p w:rsidR="008B6839" w:rsidRDefault="008B6839" w:rsidP="008B6839">
      <w:pPr>
        <w:spacing w:line="360" w:lineRule="auto"/>
        <w:ind w:firstLineChars="200" w:firstLine="420"/>
      </w:pPr>
    </w:p>
    <w:tbl>
      <w:tblPr>
        <w:tblW w:w="9900" w:type="dxa"/>
        <w:tblInd w:w="-158" w:type="dxa"/>
        <w:tblLayout w:type="fixed"/>
        <w:tblLook w:val="04A0"/>
      </w:tblPr>
      <w:tblGrid>
        <w:gridCol w:w="4932"/>
        <w:gridCol w:w="4968"/>
      </w:tblGrid>
      <w:tr w:rsidR="008B6839" w:rsidTr="000810D5">
        <w:tc>
          <w:tcPr>
            <w:tcW w:w="4932" w:type="dxa"/>
            <w:tcBorders>
              <w:tl2br w:val="nil"/>
              <w:tr2bl w:val="nil"/>
            </w:tcBorders>
            <w:noWrap/>
          </w:tcPr>
          <w:p w:rsidR="008B6839" w:rsidRDefault="008B6839" w:rsidP="000810D5">
            <w:pPr>
              <w:spacing w:line="360" w:lineRule="auto"/>
              <w:rPr>
                <w:sz w:val="24"/>
              </w:rPr>
            </w:pPr>
            <w:r>
              <w:rPr>
                <w:rFonts w:ascii="宋体" w:hAnsi="宋体" w:cs="仿宋" w:hint="eastAsia"/>
                <w:sz w:val="24"/>
              </w:rPr>
              <w:t>甲方（签章）：</w:t>
            </w:r>
          </w:p>
        </w:tc>
        <w:tc>
          <w:tcPr>
            <w:tcW w:w="4968" w:type="dxa"/>
            <w:tcBorders>
              <w:tl2br w:val="nil"/>
              <w:tr2bl w:val="nil"/>
            </w:tcBorders>
            <w:noWrap/>
          </w:tcPr>
          <w:p w:rsidR="008B6839" w:rsidRDefault="008B6839" w:rsidP="000810D5">
            <w:pPr>
              <w:spacing w:line="360" w:lineRule="auto"/>
              <w:rPr>
                <w:sz w:val="24"/>
              </w:rPr>
            </w:pPr>
            <w:r>
              <w:rPr>
                <w:rFonts w:ascii="宋体" w:hAnsi="宋体" w:cs="仿宋" w:hint="eastAsia"/>
                <w:sz w:val="24"/>
              </w:rPr>
              <w:t>乙方（签章）：</w:t>
            </w:r>
          </w:p>
        </w:tc>
      </w:tr>
      <w:tr w:rsidR="008B6839" w:rsidTr="000810D5">
        <w:tc>
          <w:tcPr>
            <w:tcW w:w="4932" w:type="dxa"/>
            <w:tcBorders>
              <w:tl2br w:val="nil"/>
              <w:tr2bl w:val="nil"/>
            </w:tcBorders>
            <w:noWrap/>
          </w:tcPr>
          <w:p w:rsidR="008B6839" w:rsidRDefault="008B6839" w:rsidP="000810D5">
            <w:pPr>
              <w:spacing w:line="360" w:lineRule="auto"/>
              <w:rPr>
                <w:sz w:val="24"/>
              </w:rPr>
            </w:pPr>
            <w:r>
              <w:rPr>
                <w:rFonts w:ascii="宋体" w:hAnsi="宋体" w:cs="仿宋" w:hint="eastAsia"/>
                <w:sz w:val="24"/>
              </w:rPr>
              <w:t>地址：</w:t>
            </w:r>
          </w:p>
        </w:tc>
        <w:tc>
          <w:tcPr>
            <w:tcW w:w="4968" w:type="dxa"/>
            <w:tcBorders>
              <w:tl2br w:val="nil"/>
              <w:tr2bl w:val="nil"/>
            </w:tcBorders>
            <w:noWrap/>
          </w:tcPr>
          <w:p w:rsidR="008B6839" w:rsidRDefault="008B6839" w:rsidP="000810D5">
            <w:pPr>
              <w:spacing w:line="360" w:lineRule="auto"/>
              <w:rPr>
                <w:sz w:val="24"/>
              </w:rPr>
            </w:pPr>
            <w:r>
              <w:rPr>
                <w:rFonts w:ascii="宋体" w:hAnsi="宋体" w:cs="仿宋" w:hint="eastAsia"/>
                <w:sz w:val="24"/>
              </w:rPr>
              <w:t>地址：</w:t>
            </w:r>
          </w:p>
        </w:tc>
      </w:tr>
      <w:tr w:rsidR="008B6839" w:rsidTr="000810D5">
        <w:tc>
          <w:tcPr>
            <w:tcW w:w="4932" w:type="dxa"/>
            <w:tcBorders>
              <w:tl2br w:val="nil"/>
              <w:tr2bl w:val="nil"/>
            </w:tcBorders>
            <w:noWrap/>
          </w:tcPr>
          <w:p w:rsidR="008B6839" w:rsidRDefault="008B6839" w:rsidP="000810D5">
            <w:pPr>
              <w:spacing w:line="360" w:lineRule="auto"/>
              <w:rPr>
                <w:rFonts w:ascii="宋体" w:hAnsi="宋体" w:cs="仿宋"/>
                <w:sz w:val="24"/>
              </w:rPr>
            </w:pPr>
            <w:r>
              <w:rPr>
                <w:rFonts w:ascii="宋体" w:hAnsi="宋体" w:cs="仿宋" w:hint="eastAsia"/>
                <w:sz w:val="24"/>
              </w:rPr>
              <w:t>日期：</w:t>
            </w:r>
          </w:p>
        </w:tc>
        <w:tc>
          <w:tcPr>
            <w:tcW w:w="4968" w:type="dxa"/>
            <w:tcBorders>
              <w:tl2br w:val="nil"/>
              <w:tr2bl w:val="nil"/>
            </w:tcBorders>
            <w:noWrap/>
          </w:tcPr>
          <w:p w:rsidR="008B6839" w:rsidRDefault="008B6839" w:rsidP="000810D5">
            <w:pPr>
              <w:spacing w:line="360" w:lineRule="auto"/>
              <w:rPr>
                <w:rFonts w:ascii="宋体" w:hAnsi="宋体" w:cs="仿宋"/>
                <w:sz w:val="24"/>
              </w:rPr>
            </w:pPr>
            <w:r>
              <w:rPr>
                <w:rFonts w:ascii="宋体" w:hAnsi="宋体" w:cs="仿宋" w:hint="eastAsia"/>
                <w:sz w:val="24"/>
              </w:rPr>
              <w:t>日期：</w:t>
            </w:r>
          </w:p>
        </w:tc>
      </w:tr>
    </w:tbl>
    <w:p w:rsidR="008B6839" w:rsidRPr="008B6839" w:rsidRDefault="008B6839" w:rsidP="008B6839">
      <w:pPr>
        <w:pStyle w:val="1"/>
        <w:sectPr w:rsidR="008B6839" w:rsidRPr="008B6839">
          <w:pgSz w:w="11906" w:h="16838"/>
          <w:pgMar w:top="1236" w:right="1134" w:bottom="1134" w:left="1134" w:header="680" w:footer="680" w:gutter="0"/>
          <w:cols w:space="720"/>
          <w:docGrid w:linePitch="312"/>
        </w:sectPr>
      </w:pPr>
    </w:p>
    <w:p w:rsidR="00C05A8D" w:rsidRDefault="00D61CCC">
      <w:pPr>
        <w:widowControl/>
        <w:tabs>
          <w:tab w:val="left" w:pos="0"/>
        </w:tabs>
        <w:spacing w:line="360" w:lineRule="auto"/>
        <w:jc w:val="left"/>
        <w:rPr>
          <w:rFonts w:ascii="宋体" w:hAnsi="宋体" w:cs="宋体"/>
          <w:b/>
          <w:bCs/>
          <w:sz w:val="28"/>
        </w:rPr>
      </w:pPr>
      <w:bookmarkStart w:id="137" w:name="_Toc26243"/>
      <w:bookmarkStart w:id="138" w:name="_Toc21682"/>
      <w:r>
        <w:rPr>
          <w:rFonts w:ascii="宋体" w:hAnsi="宋体" w:hint="eastAsia"/>
          <w:sz w:val="24"/>
        </w:rPr>
        <w:lastRenderedPageBreak/>
        <w:t>附件</w:t>
      </w:r>
      <w:r w:rsidR="008B6839">
        <w:rPr>
          <w:rFonts w:ascii="宋体" w:hAnsi="宋体" w:hint="eastAsia"/>
          <w:sz w:val="24"/>
          <w:u w:val="single"/>
        </w:rPr>
        <w:t>4</w:t>
      </w:r>
      <w:r>
        <w:rPr>
          <w:rFonts w:ascii="宋体" w:hAnsi="宋体" w:hint="eastAsia"/>
          <w:sz w:val="24"/>
        </w:rPr>
        <w:t>：</w:t>
      </w:r>
      <w:bookmarkEnd w:id="137"/>
      <w:bookmarkEnd w:id="138"/>
    </w:p>
    <w:p w:rsidR="00C05A8D" w:rsidRDefault="00D61CCC">
      <w:pPr>
        <w:jc w:val="center"/>
        <w:rPr>
          <w:rFonts w:ascii="宋体" w:hAnsi="宋体" w:cs="仿宋"/>
          <w:b/>
          <w:bCs/>
          <w:sz w:val="28"/>
          <w:szCs w:val="28"/>
        </w:rPr>
      </w:pPr>
      <w:r>
        <w:rPr>
          <w:rFonts w:ascii="宋体" w:hAnsi="宋体" w:cs="仿宋" w:hint="eastAsia"/>
          <w:b/>
          <w:bCs/>
          <w:sz w:val="28"/>
          <w:szCs w:val="28"/>
        </w:rPr>
        <w:t>付款验收评价表</w:t>
      </w:r>
    </w:p>
    <w:tbl>
      <w:tblPr>
        <w:tblpPr w:leftFromText="180" w:rightFromText="180" w:vertAnchor="text" w:horzAnchor="page" w:tblpX="1255" w:tblpY="297"/>
        <w:tblOverlap w:val="never"/>
        <w:tblW w:w="960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686"/>
        <w:gridCol w:w="2268"/>
        <w:gridCol w:w="466"/>
        <w:gridCol w:w="1661"/>
        <w:gridCol w:w="789"/>
        <w:gridCol w:w="1270"/>
        <w:gridCol w:w="783"/>
        <w:gridCol w:w="683"/>
      </w:tblGrid>
      <w:tr w:rsidR="00C05A8D">
        <w:trPr>
          <w:trHeight w:hRule="exact" w:val="454"/>
        </w:trPr>
        <w:tc>
          <w:tcPr>
            <w:tcW w:w="1686" w:type="dxa"/>
            <w:noWrap/>
            <w:vAlign w:val="center"/>
          </w:tcPr>
          <w:p w:rsidR="00C05A8D" w:rsidRDefault="00D61CCC">
            <w:pPr>
              <w:widowControl/>
              <w:jc w:val="center"/>
              <w:rPr>
                <w:rFonts w:ascii="宋体"/>
                <w:kern w:val="0"/>
              </w:rPr>
            </w:pPr>
            <w:r>
              <w:rPr>
                <w:rFonts w:ascii="宋体" w:hint="eastAsia"/>
                <w:kern w:val="0"/>
              </w:rPr>
              <w:t>项目名称</w:t>
            </w:r>
          </w:p>
        </w:tc>
        <w:tc>
          <w:tcPr>
            <w:tcW w:w="7920" w:type="dxa"/>
            <w:gridSpan w:val="7"/>
            <w:noWrap/>
            <w:vAlign w:val="center"/>
          </w:tcPr>
          <w:p w:rsidR="00C05A8D" w:rsidRDefault="00C05A8D">
            <w:pPr>
              <w:widowControl/>
              <w:jc w:val="center"/>
              <w:rPr>
                <w:rFonts w:ascii="宋体"/>
                <w:kern w:val="0"/>
              </w:rPr>
            </w:pPr>
          </w:p>
        </w:tc>
      </w:tr>
      <w:tr w:rsidR="00C05A8D">
        <w:trPr>
          <w:trHeight w:hRule="exact" w:val="454"/>
        </w:trPr>
        <w:tc>
          <w:tcPr>
            <w:tcW w:w="1686" w:type="dxa"/>
            <w:noWrap/>
            <w:vAlign w:val="center"/>
          </w:tcPr>
          <w:p w:rsidR="00C05A8D" w:rsidRDefault="00D61CCC">
            <w:pPr>
              <w:widowControl/>
              <w:jc w:val="center"/>
              <w:rPr>
                <w:rFonts w:ascii="宋体"/>
                <w:kern w:val="0"/>
              </w:rPr>
            </w:pPr>
            <w:r>
              <w:rPr>
                <w:rFonts w:ascii="宋体" w:hint="eastAsia"/>
                <w:kern w:val="0"/>
              </w:rPr>
              <w:t>供应商名称</w:t>
            </w:r>
          </w:p>
        </w:tc>
        <w:tc>
          <w:tcPr>
            <w:tcW w:w="7920" w:type="dxa"/>
            <w:gridSpan w:val="7"/>
            <w:noWrap/>
            <w:vAlign w:val="center"/>
          </w:tcPr>
          <w:p w:rsidR="00C05A8D" w:rsidRDefault="00C05A8D">
            <w:pPr>
              <w:widowControl/>
              <w:jc w:val="center"/>
              <w:rPr>
                <w:rFonts w:ascii="宋体"/>
                <w:kern w:val="0"/>
              </w:rPr>
            </w:pPr>
          </w:p>
        </w:tc>
      </w:tr>
      <w:tr w:rsidR="00C05A8D">
        <w:trPr>
          <w:trHeight w:hRule="exact" w:val="454"/>
        </w:trPr>
        <w:tc>
          <w:tcPr>
            <w:tcW w:w="1686" w:type="dxa"/>
            <w:noWrap/>
            <w:vAlign w:val="center"/>
          </w:tcPr>
          <w:p w:rsidR="00C05A8D" w:rsidRDefault="00D61CCC">
            <w:pPr>
              <w:widowControl/>
              <w:jc w:val="center"/>
              <w:rPr>
                <w:rFonts w:ascii="宋体"/>
                <w:kern w:val="0"/>
              </w:rPr>
            </w:pPr>
            <w:r>
              <w:rPr>
                <w:rFonts w:ascii="宋体" w:hint="eastAsia"/>
                <w:kern w:val="0"/>
              </w:rPr>
              <w:t>验收部门</w:t>
            </w:r>
          </w:p>
        </w:tc>
        <w:tc>
          <w:tcPr>
            <w:tcW w:w="2268" w:type="dxa"/>
            <w:noWrap/>
            <w:vAlign w:val="center"/>
          </w:tcPr>
          <w:p w:rsidR="00C05A8D" w:rsidRDefault="00C05A8D">
            <w:pPr>
              <w:widowControl/>
              <w:jc w:val="center"/>
              <w:rPr>
                <w:rFonts w:ascii="宋体"/>
                <w:kern w:val="0"/>
              </w:rPr>
            </w:pPr>
          </w:p>
        </w:tc>
        <w:tc>
          <w:tcPr>
            <w:tcW w:w="2127" w:type="dxa"/>
            <w:gridSpan w:val="2"/>
            <w:noWrap/>
            <w:vAlign w:val="center"/>
          </w:tcPr>
          <w:p w:rsidR="00C05A8D" w:rsidRDefault="00D61CCC">
            <w:pPr>
              <w:widowControl/>
              <w:jc w:val="center"/>
              <w:rPr>
                <w:rFonts w:ascii="宋体"/>
                <w:kern w:val="0"/>
              </w:rPr>
            </w:pPr>
            <w:r>
              <w:rPr>
                <w:rFonts w:ascii="宋体" w:hint="eastAsia"/>
                <w:kern w:val="0"/>
              </w:rPr>
              <w:t>合同起止时间</w:t>
            </w:r>
          </w:p>
        </w:tc>
        <w:tc>
          <w:tcPr>
            <w:tcW w:w="3525" w:type="dxa"/>
            <w:gridSpan w:val="4"/>
            <w:noWrap/>
            <w:vAlign w:val="center"/>
          </w:tcPr>
          <w:p w:rsidR="00C05A8D" w:rsidRDefault="00C05A8D">
            <w:pPr>
              <w:widowControl/>
              <w:jc w:val="center"/>
              <w:rPr>
                <w:rFonts w:ascii="宋体"/>
                <w:kern w:val="0"/>
              </w:rPr>
            </w:pPr>
          </w:p>
        </w:tc>
      </w:tr>
      <w:tr w:rsidR="00C05A8D">
        <w:trPr>
          <w:trHeight w:val="453"/>
        </w:trPr>
        <w:tc>
          <w:tcPr>
            <w:tcW w:w="1686" w:type="dxa"/>
            <w:noWrap/>
            <w:vAlign w:val="center"/>
          </w:tcPr>
          <w:p w:rsidR="00C05A8D" w:rsidRDefault="00D61CCC">
            <w:pPr>
              <w:widowControl/>
              <w:rPr>
                <w:rFonts w:ascii="宋体"/>
                <w:b/>
                <w:bCs/>
                <w:kern w:val="0"/>
              </w:rPr>
            </w:pPr>
            <w:r>
              <w:rPr>
                <w:rFonts w:ascii="宋体" w:hint="eastAsia"/>
                <w:b/>
                <w:bCs/>
                <w:kern w:val="0"/>
              </w:rPr>
              <w:t>评价项（分数）</w:t>
            </w:r>
          </w:p>
        </w:tc>
        <w:tc>
          <w:tcPr>
            <w:tcW w:w="2268" w:type="dxa"/>
            <w:noWrap/>
            <w:vAlign w:val="center"/>
          </w:tcPr>
          <w:p w:rsidR="00C05A8D" w:rsidRDefault="00D61CCC">
            <w:pPr>
              <w:widowControl/>
              <w:jc w:val="center"/>
              <w:rPr>
                <w:rFonts w:ascii="宋体"/>
                <w:b/>
                <w:bCs/>
                <w:kern w:val="0"/>
              </w:rPr>
            </w:pPr>
            <w:r>
              <w:rPr>
                <w:rFonts w:ascii="宋体" w:hint="eastAsia"/>
                <w:b/>
                <w:bCs/>
                <w:kern w:val="0"/>
              </w:rPr>
              <w:t>评价内容</w:t>
            </w:r>
          </w:p>
        </w:tc>
        <w:tc>
          <w:tcPr>
            <w:tcW w:w="4186" w:type="dxa"/>
            <w:gridSpan w:val="4"/>
            <w:noWrap/>
            <w:vAlign w:val="center"/>
          </w:tcPr>
          <w:p w:rsidR="00C05A8D" w:rsidRDefault="00D61CCC">
            <w:pPr>
              <w:widowControl/>
              <w:jc w:val="center"/>
              <w:rPr>
                <w:rFonts w:ascii="宋体"/>
                <w:b/>
                <w:bCs/>
                <w:kern w:val="0"/>
              </w:rPr>
            </w:pPr>
            <w:r>
              <w:rPr>
                <w:rFonts w:ascii="宋体" w:hint="eastAsia"/>
                <w:b/>
                <w:bCs/>
                <w:kern w:val="0"/>
              </w:rPr>
              <w:t>评分标准</w:t>
            </w:r>
          </w:p>
        </w:tc>
        <w:tc>
          <w:tcPr>
            <w:tcW w:w="783" w:type="dxa"/>
            <w:noWrap/>
            <w:vAlign w:val="center"/>
          </w:tcPr>
          <w:p w:rsidR="00C05A8D" w:rsidRDefault="00D61CCC">
            <w:pPr>
              <w:widowControl/>
              <w:jc w:val="center"/>
              <w:rPr>
                <w:rFonts w:ascii="宋体"/>
                <w:b/>
                <w:bCs/>
                <w:kern w:val="0"/>
              </w:rPr>
            </w:pPr>
            <w:r>
              <w:rPr>
                <w:rFonts w:ascii="宋体" w:hint="eastAsia"/>
                <w:b/>
                <w:bCs/>
                <w:kern w:val="0"/>
              </w:rPr>
              <w:t>得 分</w:t>
            </w:r>
          </w:p>
        </w:tc>
        <w:tc>
          <w:tcPr>
            <w:tcW w:w="683" w:type="dxa"/>
            <w:noWrap/>
            <w:vAlign w:val="center"/>
          </w:tcPr>
          <w:p w:rsidR="00C05A8D" w:rsidRDefault="00D61CCC">
            <w:pPr>
              <w:widowControl/>
              <w:jc w:val="center"/>
              <w:rPr>
                <w:rFonts w:ascii="宋体"/>
                <w:b/>
                <w:bCs/>
                <w:kern w:val="0"/>
              </w:rPr>
            </w:pPr>
            <w:r>
              <w:rPr>
                <w:rFonts w:ascii="宋体" w:hint="eastAsia"/>
                <w:b/>
                <w:bCs/>
                <w:kern w:val="0"/>
              </w:rPr>
              <w:t>备注</w:t>
            </w:r>
          </w:p>
        </w:tc>
      </w:tr>
      <w:tr w:rsidR="00C05A8D">
        <w:trPr>
          <w:trHeight w:val="568"/>
        </w:trPr>
        <w:tc>
          <w:tcPr>
            <w:tcW w:w="1686" w:type="dxa"/>
            <w:vMerge w:val="restart"/>
            <w:noWrap/>
            <w:vAlign w:val="center"/>
          </w:tcPr>
          <w:p w:rsidR="00C05A8D" w:rsidRDefault="00D61CCC">
            <w:pPr>
              <w:widowControl/>
              <w:spacing w:line="260" w:lineRule="exact"/>
              <w:rPr>
                <w:rFonts w:ascii="宋体"/>
                <w:kern w:val="0"/>
              </w:rPr>
            </w:pPr>
            <w:r>
              <w:rPr>
                <w:rFonts w:ascii="宋体" w:hint="eastAsia"/>
                <w:kern w:val="0"/>
              </w:rPr>
              <w:t>质量（40分）</w:t>
            </w:r>
          </w:p>
        </w:tc>
        <w:tc>
          <w:tcPr>
            <w:tcW w:w="2268" w:type="dxa"/>
            <w:noWrap/>
            <w:vAlign w:val="center"/>
          </w:tcPr>
          <w:p w:rsidR="00C05A8D" w:rsidRDefault="00D61CCC">
            <w:pPr>
              <w:widowControl/>
              <w:snapToGrid w:val="0"/>
              <w:spacing w:line="260" w:lineRule="exact"/>
              <w:jc w:val="left"/>
              <w:rPr>
                <w:rFonts w:ascii="宋体" w:cs="宋体"/>
                <w:kern w:val="0"/>
              </w:rPr>
            </w:pPr>
            <w:r>
              <w:rPr>
                <w:rFonts w:ascii="宋体" w:cs="宋体" w:hint="eastAsia"/>
                <w:kern w:val="0"/>
              </w:rPr>
              <w:t>商品质量/服务质量/施工质量（按照合同要求等进行评价）</w:t>
            </w:r>
            <w:r>
              <w:rPr>
                <w:rFonts w:ascii="宋体" w:hint="eastAsia"/>
                <w:kern w:val="0"/>
              </w:rPr>
              <w:t>（30分）</w:t>
            </w:r>
          </w:p>
        </w:tc>
        <w:tc>
          <w:tcPr>
            <w:tcW w:w="4186" w:type="dxa"/>
            <w:gridSpan w:val="4"/>
            <w:noWrap/>
            <w:vAlign w:val="center"/>
          </w:tcPr>
          <w:p w:rsidR="00C05A8D" w:rsidRDefault="00D61CCC">
            <w:pPr>
              <w:widowControl/>
              <w:spacing w:line="260" w:lineRule="exact"/>
              <w:jc w:val="center"/>
              <w:rPr>
                <w:rFonts w:ascii="宋体" w:cs="宋体"/>
                <w:kern w:val="0"/>
              </w:rPr>
            </w:pPr>
            <w:r>
              <w:rPr>
                <w:rFonts w:ascii="宋体" w:cs="宋体" w:hint="eastAsia"/>
                <w:kern w:val="0"/>
              </w:rPr>
              <w:t>优秀（27</w:t>
            </w:r>
            <w:r>
              <w:rPr>
                <w:rFonts w:ascii="宋体" w:cs="宋体" w:hint="eastAsia"/>
              </w:rPr>
              <w:t>≤得分≤</w:t>
            </w:r>
            <w:r>
              <w:rPr>
                <w:rFonts w:ascii="宋体" w:cs="宋体" w:hint="eastAsia"/>
                <w:kern w:val="0"/>
              </w:rPr>
              <w:t>30分）；良好（24</w:t>
            </w:r>
            <w:r>
              <w:rPr>
                <w:rFonts w:ascii="宋体" w:cs="宋体" w:hint="eastAsia"/>
              </w:rPr>
              <w:t>≤得分＜</w:t>
            </w:r>
            <w:r>
              <w:rPr>
                <w:rFonts w:ascii="宋体" w:cs="宋体" w:hint="eastAsia"/>
                <w:kern w:val="0"/>
              </w:rPr>
              <w:t>27分）；合格（21</w:t>
            </w:r>
            <w:r>
              <w:rPr>
                <w:rFonts w:ascii="宋体" w:cs="宋体" w:hint="eastAsia"/>
              </w:rPr>
              <w:t>≤得分＜</w:t>
            </w:r>
            <w:r>
              <w:rPr>
                <w:rFonts w:ascii="宋体" w:cs="宋体" w:hint="eastAsia"/>
                <w:kern w:val="0"/>
              </w:rPr>
              <w:t>24分）；不合格（0</w:t>
            </w:r>
            <w:r>
              <w:rPr>
                <w:rFonts w:ascii="宋体" w:cs="宋体" w:hint="eastAsia"/>
              </w:rPr>
              <w:t>≤得分＜</w:t>
            </w:r>
            <w:r>
              <w:rPr>
                <w:rFonts w:ascii="宋体" w:cs="宋体" w:hint="eastAsia"/>
                <w:kern w:val="0"/>
              </w:rPr>
              <w:t>21分）</w:t>
            </w:r>
          </w:p>
        </w:tc>
        <w:tc>
          <w:tcPr>
            <w:tcW w:w="783" w:type="dxa"/>
            <w:noWrap/>
            <w:vAlign w:val="center"/>
          </w:tcPr>
          <w:p w:rsidR="00C05A8D" w:rsidRDefault="00C05A8D">
            <w:pPr>
              <w:widowControl/>
              <w:snapToGrid w:val="0"/>
              <w:spacing w:line="260" w:lineRule="exact"/>
              <w:jc w:val="center"/>
              <w:rPr>
                <w:rFonts w:ascii="宋体" w:cs="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536"/>
        </w:trPr>
        <w:tc>
          <w:tcPr>
            <w:tcW w:w="1686" w:type="dxa"/>
            <w:vMerge/>
            <w:noWrap/>
            <w:vAlign w:val="center"/>
          </w:tcPr>
          <w:p w:rsidR="00C05A8D" w:rsidRDefault="00C05A8D"/>
        </w:tc>
        <w:tc>
          <w:tcPr>
            <w:tcW w:w="2268" w:type="dxa"/>
            <w:noWrap/>
            <w:vAlign w:val="center"/>
          </w:tcPr>
          <w:p w:rsidR="00C05A8D" w:rsidRDefault="00D61CCC">
            <w:pPr>
              <w:widowControl/>
              <w:snapToGrid w:val="0"/>
              <w:spacing w:line="260" w:lineRule="exact"/>
              <w:jc w:val="left"/>
              <w:rPr>
                <w:rFonts w:ascii="宋体" w:cs="宋体"/>
                <w:kern w:val="0"/>
              </w:rPr>
            </w:pPr>
            <w:r>
              <w:rPr>
                <w:rFonts w:ascii="宋体" w:cs="宋体" w:hint="eastAsia"/>
                <w:kern w:val="0"/>
              </w:rPr>
              <w:t>配套包装、安装、配件、质量证明等（按照合同要求等进行评价）</w:t>
            </w:r>
            <w:r>
              <w:rPr>
                <w:rFonts w:ascii="宋体" w:hint="eastAsia"/>
                <w:kern w:val="0"/>
              </w:rPr>
              <w:t>（10分）</w:t>
            </w:r>
          </w:p>
        </w:tc>
        <w:tc>
          <w:tcPr>
            <w:tcW w:w="4186" w:type="dxa"/>
            <w:gridSpan w:val="4"/>
            <w:noWrap/>
            <w:vAlign w:val="center"/>
          </w:tcPr>
          <w:p w:rsidR="00C05A8D" w:rsidRDefault="00D61CCC">
            <w:pPr>
              <w:widowControl/>
              <w:snapToGrid w:val="0"/>
              <w:spacing w:line="260" w:lineRule="exact"/>
              <w:jc w:val="center"/>
              <w:rPr>
                <w:rFonts w:ascii="宋体" w:cs="宋体"/>
                <w:kern w:val="0"/>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分）</w:t>
            </w:r>
          </w:p>
        </w:tc>
        <w:tc>
          <w:tcPr>
            <w:tcW w:w="783" w:type="dxa"/>
            <w:noWrap/>
            <w:vAlign w:val="center"/>
          </w:tcPr>
          <w:p w:rsidR="00C05A8D" w:rsidRDefault="00C05A8D">
            <w:pPr>
              <w:widowControl/>
              <w:snapToGrid w:val="0"/>
              <w:spacing w:line="260" w:lineRule="exact"/>
              <w:jc w:val="center"/>
              <w:rPr>
                <w:rFonts w:ascii="宋体" w:cs="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90"/>
        </w:trPr>
        <w:tc>
          <w:tcPr>
            <w:tcW w:w="1686" w:type="dxa"/>
            <w:vMerge w:val="restart"/>
            <w:noWrap/>
            <w:vAlign w:val="center"/>
          </w:tcPr>
          <w:p w:rsidR="00C05A8D" w:rsidRDefault="00D61CCC">
            <w:pPr>
              <w:widowControl/>
              <w:spacing w:line="260" w:lineRule="exact"/>
              <w:rPr>
                <w:rFonts w:ascii="宋体" w:cs="宋体"/>
                <w:kern w:val="0"/>
              </w:rPr>
            </w:pPr>
            <w:r>
              <w:rPr>
                <w:rFonts w:ascii="宋体" w:cs="宋体" w:hint="eastAsia"/>
                <w:kern w:val="0"/>
              </w:rPr>
              <w:t>服务</w:t>
            </w:r>
            <w:r>
              <w:rPr>
                <w:rFonts w:ascii="宋体" w:hint="eastAsia"/>
                <w:kern w:val="0"/>
              </w:rPr>
              <w:t>（25分）</w:t>
            </w:r>
          </w:p>
          <w:p w:rsidR="00C05A8D" w:rsidRDefault="00C05A8D">
            <w:pPr>
              <w:widowControl/>
              <w:spacing w:line="260" w:lineRule="exact"/>
              <w:jc w:val="center"/>
              <w:rPr>
                <w:rFonts w:ascii="宋体" w:cs="宋体"/>
                <w:kern w:val="0"/>
              </w:rPr>
            </w:pPr>
          </w:p>
        </w:tc>
        <w:tc>
          <w:tcPr>
            <w:tcW w:w="2268" w:type="dxa"/>
            <w:noWrap/>
            <w:vAlign w:val="center"/>
          </w:tcPr>
          <w:p w:rsidR="00C05A8D" w:rsidRDefault="00D61CCC">
            <w:pPr>
              <w:widowControl/>
              <w:snapToGrid w:val="0"/>
              <w:spacing w:line="260" w:lineRule="exact"/>
              <w:jc w:val="left"/>
              <w:rPr>
                <w:rFonts w:ascii="宋体" w:cs="宋体"/>
                <w:kern w:val="0"/>
              </w:rPr>
            </w:pPr>
            <w:r>
              <w:rPr>
                <w:rFonts w:ascii="宋体" w:cs="宋体" w:hint="eastAsia"/>
                <w:kern w:val="0"/>
              </w:rPr>
              <w:t>配合度（服务完整性、主动性、服务态度等）</w:t>
            </w:r>
            <w:r>
              <w:rPr>
                <w:rFonts w:ascii="宋体" w:hint="eastAsia"/>
                <w:kern w:val="0"/>
              </w:rPr>
              <w:t>（10分）</w:t>
            </w:r>
          </w:p>
        </w:tc>
        <w:tc>
          <w:tcPr>
            <w:tcW w:w="4186" w:type="dxa"/>
            <w:gridSpan w:val="4"/>
            <w:noWrap/>
            <w:vAlign w:val="center"/>
          </w:tcPr>
          <w:p w:rsidR="00C05A8D" w:rsidRDefault="00D61CCC">
            <w:pPr>
              <w:widowControl/>
              <w:snapToGrid w:val="0"/>
              <w:spacing w:line="260" w:lineRule="exact"/>
              <w:jc w:val="center"/>
              <w:rPr>
                <w:rFonts w:ascii="宋体"/>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 xml:space="preserve">分） </w:t>
            </w:r>
          </w:p>
        </w:tc>
        <w:tc>
          <w:tcPr>
            <w:tcW w:w="783" w:type="dxa"/>
            <w:noWrap/>
            <w:vAlign w:val="center"/>
          </w:tcPr>
          <w:p w:rsidR="00C05A8D" w:rsidRDefault="00C05A8D">
            <w:pPr>
              <w:widowControl/>
              <w:spacing w:line="260" w:lineRule="exact"/>
              <w:rPr>
                <w:rFonts w:ascii="Calibri" w:hAnsi="Calibri"/>
              </w:rPr>
            </w:pPr>
          </w:p>
          <w:p w:rsidR="00C05A8D" w:rsidRDefault="00C05A8D">
            <w:pPr>
              <w:widowControl/>
              <w:snapToGrid w:val="0"/>
              <w:spacing w:line="260" w:lineRule="exact"/>
              <w:jc w:val="center"/>
              <w:rPr>
                <w:rFonts w:ascii="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720"/>
        </w:trPr>
        <w:tc>
          <w:tcPr>
            <w:tcW w:w="1686" w:type="dxa"/>
            <w:vMerge/>
            <w:noWrap/>
            <w:vAlign w:val="center"/>
          </w:tcPr>
          <w:p w:rsidR="00C05A8D" w:rsidRDefault="00C05A8D"/>
        </w:tc>
        <w:tc>
          <w:tcPr>
            <w:tcW w:w="2268" w:type="dxa"/>
            <w:noWrap/>
            <w:vAlign w:val="center"/>
          </w:tcPr>
          <w:p w:rsidR="00C05A8D" w:rsidRDefault="00D61CCC">
            <w:pPr>
              <w:widowControl/>
              <w:snapToGrid w:val="0"/>
              <w:spacing w:line="260" w:lineRule="exact"/>
              <w:jc w:val="left"/>
              <w:rPr>
                <w:rFonts w:ascii="宋体" w:cs="宋体"/>
                <w:kern w:val="0"/>
              </w:rPr>
            </w:pPr>
            <w:r>
              <w:rPr>
                <w:rFonts w:ascii="宋体" w:cs="宋体" w:hint="eastAsia"/>
                <w:kern w:val="0"/>
              </w:rPr>
              <w:t>响应度（服务响应、单据提交、问题处理的及时性）</w:t>
            </w:r>
            <w:r>
              <w:rPr>
                <w:rFonts w:ascii="宋体" w:hint="eastAsia"/>
                <w:kern w:val="0"/>
              </w:rPr>
              <w:t>（10分）</w:t>
            </w:r>
          </w:p>
        </w:tc>
        <w:tc>
          <w:tcPr>
            <w:tcW w:w="4186" w:type="dxa"/>
            <w:gridSpan w:val="4"/>
            <w:noWrap/>
            <w:vAlign w:val="center"/>
          </w:tcPr>
          <w:p w:rsidR="00C05A8D" w:rsidRDefault="00D61CCC">
            <w:pPr>
              <w:widowControl/>
              <w:snapToGrid w:val="0"/>
              <w:spacing w:line="260" w:lineRule="exact"/>
              <w:jc w:val="center"/>
              <w:rPr>
                <w:rFonts w:ascii="宋体" w:cs="宋体"/>
                <w:kern w:val="0"/>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分）</w:t>
            </w:r>
          </w:p>
        </w:tc>
        <w:tc>
          <w:tcPr>
            <w:tcW w:w="783" w:type="dxa"/>
            <w:noWrap/>
            <w:vAlign w:val="center"/>
          </w:tcPr>
          <w:p w:rsidR="00C05A8D" w:rsidRDefault="00C05A8D">
            <w:pPr>
              <w:widowControl/>
              <w:snapToGrid w:val="0"/>
              <w:spacing w:line="260" w:lineRule="exact"/>
              <w:jc w:val="center"/>
              <w:rPr>
                <w:rFonts w:ascii="宋体" w:cs="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720"/>
        </w:trPr>
        <w:tc>
          <w:tcPr>
            <w:tcW w:w="1686" w:type="dxa"/>
            <w:vMerge/>
            <w:noWrap/>
            <w:vAlign w:val="center"/>
          </w:tcPr>
          <w:p w:rsidR="00C05A8D" w:rsidRDefault="00C05A8D"/>
        </w:tc>
        <w:tc>
          <w:tcPr>
            <w:tcW w:w="2268" w:type="dxa"/>
            <w:noWrap/>
            <w:vAlign w:val="center"/>
          </w:tcPr>
          <w:p w:rsidR="00C05A8D" w:rsidRDefault="00D61CCC">
            <w:pPr>
              <w:widowControl/>
              <w:snapToGrid w:val="0"/>
              <w:spacing w:line="260" w:lineRule="exact"/>
              <w:jc w:val="left"/>
              <w:rPr>
                <w:rFonts w:ascii="宋体" w:cs="宋体"/>
                <w:kern w:val="0"/>
              </w:rPr>
            </w:pPr>
            <w:r>
              <w:rPr>
                <w:rFonts w:ascii="宋体" w:cs="宋体" w:hint="eastAsia"/>
                <w:kern w:val="0"/>
              </w:rPr>
              <w:t>偏差度（是否存在价格偏差、数量偏差、单据错误等）</w:t>
            </w:r>
            <w:r>
              <w:rPr>
                <w:rFonts w:ascii="宋体" w:hint="eastAsia"/>
                <w:kern w:val="0"/>
              </w:rPr>
              <w:t>（5分）</w:t>
            </w:r>
          </w:p>
        </w:tc>
        <w:tc>
          <w:tcPr>
            <w:tcW w:w="4186" w:type="dxa"/>
            <w:gridSpan w:val="4"/>
            <w:noWrap/>
            <w:vAlign w:val="center"/>
          </w:tcPr>
          <w:p w:rsidR="00C05A8D" w:rsidRDefault="00D61CCC">
            <w:pPr>
              <w:widowControl/>
              <w:snapToGrid w:val="0"/>
              <w:spacing w:line="260" w:lineRule="exact"/>
              <w:jc w:val="center"/>
              <w:rPr>
                <w:rFonts w:ascii="宋体" w:cs="宋体"/>
                <w:kern w:val="0"/>
              </w:rPr>
            </w:pPr>
            <w:r>
              <w:rPr>
                <w:rFonts w:ascii="宋体" w:cs="宋体" w:hint="eastAsia"/>
                <w:kern w:val="0"/>
              </w:rPr>
              <w:t>优秀（4.5</w:t>
            </w:r>
            <w:r>
              <w:rPr>
                <w:rFonts w:ascii="宋体" w:cs="宋体" w:hint="eastAsia"/>
              </w:rPr>
              <w:t>≤得分≤</w:t>
            </w:r>
            <w:r>
              <w:rPr>
                <w:rFonts w:ascii="宋体" w:cs="宋体" w:hint="eastAsia"/>
                <w:kern w:val="0"/>
              </w:rPr>
              <w:t>5分）；良好（4</w:t>
            </w:r>
            <w:r>
              <w:rPr>
                <w:rFonts w:ascii="宋体" w:cs="宋体" w:hint="eastAsia"/>
              </w:rPr>
              <w:t>≤得分＜</w:t>
            </w:r>
            <w:r>
              <w:rPr>
                <w:rFonts w:ascii="宋体" w:cs="宋体" w:hint="eastAsia"/>
                <w:kern w:val="0"/>
              </w:rPr>
              <w:t>4.5分）；合格（ 3.5</w:t>
            </w:r>
            <w:r>
              <w:rPr>
                <w:rFonts w:ascii="宋体" w:cs="宋体" w:hint="eastAsia"/>
              </w:rPr>
              <w:t>≤得分＜4</w:t>
            </w:r>
            <w:r>
              <w:rPr>
                <w:rFonts w:ascii="宋体" w:cs="宋体" w:hint="eastAsia"/>
                <w:kern w:val="0"/>
              </w:rPr>
              <w:t>分）；不合格（0</w:t>
            </w:r>
            <w:r>
              <w:rPr>
                <w:rFonts w:ascii="宋体" w:cs="宋体" w:hint="eastAsia"/>
              </w:rPr>
              <w:t>≤得分＜</w:t>
            </w:r>
            <w:r>
              <w:rPr>
                <w:rFonts w:ascii="宋体" w:cs="宋体" w:hint="eastAsia"/>
                <w:kern w:val="0"/>
              </w:rPr>
              <w:t>3.5分）</w:t>
            </w:r>
          </w:p>
        </w:tc>
        <w:tc>
          <w:tcPr>
            <w:tcW w:w="783" w:type="dxa"/>
            <w:noWrap/>
            <w:vAlign w:val="center"/>
          </w:tcPr>
          <w:p w:rsidR="00C05A8D" w:rsidRDefault="00C05A8D">
            <w:pPr>
              <w:widowControl/>
              <w:snapToGrid w:val="0"/>
              <w:spacing w:line="260" w:lineRule="exact"/>
              <w:jc w:val="center"/>
              <w:rPr>
                <w:rFonts w:ascii="宋体" w:cs="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706"/>
        </w:trPr>
        <w:tc>
          <w:tcPr>
            <w:tcW w:w="1686" w:type="dxa"/>
            <w:vMerge w:val="restart"/>
            <w:noWrap/>
            <w:vAlign w:val="center"/>
          </w:tcPr>
          <w:p w:rsidR="00C05A8D" w:rsidRDefault="00D61CCC">
            <w:pPr>
              <w:widowControl/>
              <w:spacing w:line="260" w:lineRule="exact"/>
              <w:rPr>
                <w:rFonts w:ascii="宋体"/>
                <w:kern w:val="0"/>
              </w:rPr>
            </w:pPr>
            <w:r>
              <w:rPr>
                <w:rFonts w:ascii="宋体" w:hint="eastAsia"/>
                <w:kern w:val="0"/>
              </w:rPr>
              <w:t>进度（15分）</w:t>
            </w:r>
          </w:p>
        </w:tc>
        <w:tc>
          <w:tcPr>
            <w:tcW w:w="2268" w:type="dxa"/>
            <w:noWrap/>
            <w:vAlign w:val="center"/>
          </w:tcPr>
          <w:p w:rsidR="00C05A8D" w:rsidRDefault="00D61CCC">
            <w:pPr>
              <w:widowControl/>
              <w:snapToGrid w:val="0"/>
              <w:spacing w:line="260" w:lineRule="exact"/>
              <w:jc w:val="left"/>
              <w:rPr>
                <w:rFonts w:ascii="宋体" w:cs="宋体"/>
                <w:kern w:val="0"/>
              </w:rPr>
            </w:pPr>
            <w:r>
              <w:rPr>
                <w:rFonts w:ascii="宋体" w:hint="eastAsia"/>
                <w:kern w:val="0"/>
              </w:rPr>
              <w:t>进度安排的科学合理性（5分）</w:t>
            </w:r>
          </w:p>
        </w:tc>
        <w:tc>
          <w:tcPr>
            <w:tcW w:w="4186" w:type="dxa"/>
            <w:gridSpan w:val="4"/>
            <w:noWrap/>
            <w:vAlign w:val="center"/>
          </w:tcPr>
          <w:p w:rsidR="00C05A8D" w:rsidRDefault="00D61CCC">
            <w:pPr>
              <w:widowControl/>
              <w:snapToGrid w:val="0"/>
              <w:spacing w:line="260" w:lineRule="exact"/>
              <w:jc w:val="center"/>
              <w:rPr>
                <w:rFonts w:ascii="宋体" w:cs="宋体"/>
                <w:kern w:val="0"/>
              </w:rPr>
            </w:pPr>
            <w:r>
              <w:rPr>
                <w:rFonts w:ascii="宋体" w:cs="宋体" w:hint="eastAsia"/>
                <w:kern w:val="0"/>
              </w:rPr>
              <w:t>优秀（4.5</w:t>
            </w:r>
            <w:r>
              <w:rPr>
                <w:rFonts w:ascii="宋体" w:cs="宋体" w:hint="eastAsia"/>
              </w:rPr>
              <w:t>≤得分≤</w:t>
            </w:r>
            <w:r>
              <w:rPr>
                <w:rFonts w:ascii="宋体" w:cs="宋体" w:hint="eastAsia"/>
                <w:kern w:val="0"/>
              </w:rPr>
              <w:t>5分）；良好（4</w:t>
            </w:r>
            <w:r>
              <w:rPr>
                <w:rFonts w:ascii="宋体" w:cs="宋体" w:hint="eastAsia"/>
              </w:rPr>
              <w:t>≤得分＜</w:t>
            </w:r>
            <w:r>
              <w:rPr>
                <w:rFonts w:ascii="宋体" w:cs="宋体" w:hint="eastAsia"/>
                <w:kern w:val="0"/>
              </w:rPr>
              <w:t>4.5分）；合格（ 3.5</w:t>
            </w:r>
            <w:r>
              <w:rPr>
                <w:rFonts w:ascii="宋体" w:cs="宋体" w:hint="eastAsia"/>
              </w:rPr>
              <w:t>≤得分＜4</w:t>
            </w:r>
            <w:r>
              <w:rPr>
                <w:rFonts w:ascii="宋体" w:cs="宋体" w:hint="eastAsia"/>
                <w:kern w:val="0"/>
              </w:rPr>
              <w:t>分）；不合格（0</w:t>
            </w:r>
            <w:r>
              <w:rPr>
                <w:rFonts w:ascii="宋体" w:cs="宋体" w:hint="eastAsia"/>
              </w:rPr>
              <w:t>≤得分＜</w:t>
            </w:r>
            <w:r>
              <w:rPr>
                <w:rFonts w:ascii="宋体" w:cs="宋体" w:hint="eastAsia"/>
                <w:kern w:val="0"/>
              </w:rPr>
              <w:t>3.5分）</w:t>
            </w:r>
          </w:p>
        </w:tc>
        <w:tc>
          <w:tcPr>
            <w:tcW w:w="783" w:type="dxa"/>
            <w:noWrap/>
            <w:vAlign w:val="center"/>
          </w:tcPr>
          <w:p w:rsidR="00C05A8D" w:rsidRDefault="00C05A8D">
            <w:pPr>
              <w:widowControl/>
              <w:snapToGrid w:val="0"/>
              <w:spacing w:line="260" w:lineRule="exact"/>
              <w:jc w:val="center"/>
              <w:rPr>
                <w:rFonts w:ascii="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886"/>
        </w:trPr>
        <w:tc>
          <w:tcPr>
            <w:tcW w:w="1686" w:type="dxa"/>
            <w:vMerge/>
            <w:noWrap/>
            <w:vAlign w:val="center"/>
          </w:tcPr>
          <w:p w:rsidR="00C05A8D" w:rsidRDefault="00C05A8D"/>
        </w:tc>
        <w:tc>
          <w:tcPr>
            <w:tcW w:w="2268" w:type="dxa"/>
            <w:noWrap/>
            <w:vAlign w:val="center"/>
          </w:tcPr>
          <w:p w:rsidR="00C05A8D" w:rsidRDefault="00D61CCC">
            <w:pPr>
              <w:widowControl/>
              <w:snapToGrid w:val="0"/>
              <w:spacing w:line="260" w:lineRule="exact"/>
              <w:jc w:val="left"/>
              <w:rPr>
                <w:rFonts w:ascii="宋体" w:cs="宋体"/>
                <w:kern w:val="0"/>
              </w:rPr>
            </w:pPr>
            <w:r>
              <w:rPr>
                <w:rFonts w:ascii="宋体" w:hint="eastAsia"/>
                <w:kern w:val="0"/>
              </w:rPr>
              <w:t>按期交货、按期服务、按期施工等情况（按照合同要求等进行评价）（10分）</w:t>
            </w:r>
          </w:p>
        </w:tc>
        <w:tc>
          <w:tcPr>
            <w:tcW w:w="4186" w:type="dxa"/>
            <w:gridSpan w:val="4"/>
            <w:noWrap/>
            <w:vAlign w:val="center"/>
          </w:tcPr>
          <w:p w:rsidR="00C05A8D" w:rsidRDefault="00D61CCC">
            <w:pPr>
              <w:widowControl/>
              <w:snapToGrid w:val="0"/>
              <w:spacing w:line="260" w:lineRule="exact"/>
              <w:jc w:val="center"/>
              <w:rPr>
                <w:rFonts w:ascii="宋体" w:cs="宋体"/>
                <w:kern w:val="0"/>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分）</w:t>
            </w:r>
          </w:p>
        </w:tc>
        <w:tc>
          <w:tcPr>
            <w:tcW w:w="783" w:type="dxa"/>
            <w:noWrap/>
            <w:vAlign w:val="center"/>
          </w:tcPr>
          <w:p w:rsidR="00C05A8D" w:rsidRDefault="00C05A8D">
            <w:pPr>
              <w:widowControl/>
              <w:snapToGrid w:val="0"/>
              <w:spacing w:line="260" w:lineRule="exact"/>
              <w:jc w:val="center"/>
              <w:rPr>
                <w:rFonts w:ascii="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706"/>
        </w:trPr>
        <w:tc>
          <w:tcPr>
            <w:tcW w:w="1686" w:type="dxa"/>
            <w:vMerge w:val="restart"/>
            <w:noWrap/>
            <w:vAlign w:val="center"/>
          </w:tcPr>
          <w:p w:rsidR="00C05A8D" w:rsidRDefault="00D61CCC">
            <w:pPr>
              <w:widowControl/>
              <w:spacing w:line="260" w:lineRule="exact"/>
              <w:rPr>
                <w:rFonts w:ascii="宋体"/>
                <w:kern w:val="0"/>
              </w:rPr>
            </w:pPr>
            <w:r>
              <w:rPr>
                <w:rFonts w:ascii="宋体" w:hint="eastAsia"/>
                <w:kern w:val="0"/>
              </w:rPr>
              <w:t>人员及组织（20分）</w:t>
            </w:r>
          </w:p>
        </w:tc>
        <w:tc>
          <w:tcPr>
            <w:tcW w:w="2268" w:type="dxa"/>
            <w:noWrap/>
            <w:vAlign w:val="center"/>
          </w:tcPr>
          <w:p w:rsidR="00C05A8D" w:rsidRDefault="00D61CCC">
            <w:pPr>
              <w:widowControl/>
              <w:snapToGrid w:val="0"/>
              <w:spacing w:line="260" w:lineRule="exact"/>
              <w:jc w:val="left"/>
              <w:rPr>
                <w:rFonts w:ascii="宋体" w:cs="宋体"/>
                <w:kern w:val="0"/>
              </w:rPr>
            </w:pPr>
            <w:r>
              <w:rPr>
                <w:rFonts w:ascii="宋体" w:hint="eastAsia"/>
                <w:kern w:val="0"/>
              </w:rPr>
              <w:t>人员保障（为项目配置的人力情况、根据采购方的要求更换情况等）（5分）</w:t>
            </w:r>
          </w:p>
        </w:tc>
        <w:tc>
          <w:tcPr>
            <w:tcW w:w="4186" w:type="dxa"/>
            <w:gridSpan w:val="4"/>
            <w:noWrap/>
            <w:vAlign w:val="center"/>
          </w:tcPr>
          <w:p w:rsidR="00C05A8D" w:rsidRDefault="00D61CCC">
            <w:pPr>
              <w:widowControl/>
              <w:snapToGrid w:val="0"/>
              <w:spacing w:line="260" w:lineRule="exact"/>
              <w:jc w:val="center"/>
              <w:rPr>
                <w:rFonts w:ascii="宋体" w:cs="宋体"/>
                <w:kern w:val="0"/>
              </w:rPr>
            </w:pPr>
            <w:r>
              <w:rPr>
                <w:rFonts w:ascii="宋体" w:cs="宋体" w:hint="eastAsia"/>
                <w:kern w:val="0"/>
              </w:rPr>
              <w:t>优秀（4.5</w:t>
            </w:r>
            <w:r>
              <w:rPr>
                <w:rFonts w:ascii="宋体" w:cs="宋体" w:hint="eastAsia"/>
              </w:rPr>
              <w:t>≤得分≤</w:t>
            </w:r>
            <w:r>
              <w:rPr>
                <w:rFonts w:ascii="宋体" w:cs="宋体" w:hint="eastAsia"/>
                <w:kern w:val="0"/>
              </w:rPr>
              <w:t>5分）；良好（4</w:t>
            </w:r>
            <w:r>
              <w:rPr>
                <w:rFonts w:ascii="宋体" w:cs="宋体" w:hint="eastAsia"/>
              </w:rPr>
              <w:t>≤得分＜</w:t>
            </w:r>
            <w:r>
              <w:rPr>
                <w:rFonts w:ascii="宋体" w:cs="宋体" w:hint="eastAsia"/>
                <w:kern w:val="0"/>
              </w:rPr>
              <w:t>4.5分）；合格（ 3.5</w:t>
            </w:r>
            <w:r>
              <w:rPr>
                <w:rFonts w:ascii="宋体" w:cs="宋体" w:hint="eastAsia"/>
              </w:rPr>
              <w:t>≤得分＜4</w:t>
            </w:r>
            <w:r>
              <w:rPr>
                <w:rFonts w:ascii="宋体" w:cs="宋体" w:hint="eastAsia"/>
                <w:kern w:val="0"/>
              </w:rPr>
              <w:t>分）；不合格（0</w:t>
            </w:r>
            <w:r>
              <w:rPr>
                <w:rFonts w:ascii="宋体" w:cs="宋体" w:hint="eastAsia"/>
              </w:rPr>
              <w:t>≤得分＜</w:t>
            </w:r>
            <w:r>
              <w:rPr>
                <w:rFonts w:ascii="宋体" w:cs="宋体" w:hint="eastAsia"/>
                <w:kern w:val="0"/>
              </w:rPr>
              <w:t>3.5分）</w:t>
            </w:r>
          </w:p>
        </w:tc>
        <w:tc>
          <w:tcPr>
            <w:tcW w:w="783" w:type="dxa"/>
            <w:noWrap/>
            <w:vAlign w:val="center"/>
          </w:tcPr>
          <w:p w:rsidR="00C05A8D" w:rsidRDefault="00C05A8D">
            <w:pPr>
              <w:widowControl/>
              <w:snapToGrid w:val="0"/>
              <w:spacing w:line="260" w:lineRule="exact"/>
              <w:jc w:val="center"/>
              <w:rPr>
                <w:rFonts w:ascii="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706"/>
        </w:trPr>
        <w:tc>
          <w:tcPr>
            <w:tcW w:w="1686" w:type="dxa"/>
            <w:vMerge/>
            <w:noWrap/>
            <w:vAlign w:val="center"/>
          </w:tcPr>
          <w:p w:rsidR="00C05A8D" w:rsidRDefault="00C05A8D"/>
        </w:tc>
        <w:tc>
          <w:tcPr>
            <w:tcW w:w="2268" w:type="dxa"/>
            <w:noWrap/>
            <w:vAlign w:val="center"/>
          </w:tcPr>
          <w:p w:rsidR="00C05A8D" w:rsidRDefault="00D61CCC">
            <w:pPr>
              <w:widowControl/>
              <w:snapToGrid w:val="0"/>
              <w:spacing w:line="260" w:lineRule="exact"/>
              <w:jc w:val="left"/>
              <w:rPr>
                <w:rFonts w:ascii="宋体"/>
                <w:kern w:val="0"/>
              </w:rPr>
            </w:pPr>
            <w:r>
              <w:rPr>
                <w:rFonts w:ascii="宋体" w:hint="eastAsia"/>
                <w:kern w:val="0"/>
              </w:rPr>
              <w:t>能力水平（人员资质、能力、技术水平等）</w:t>
            </w:r>
          </w:p>
          <w:p w:rsidR="00C05A8D" w:rsidRDefault="00D61CCC">
            <w:pPr>
              <w:widowControl/>
              <w:snapToGrid w:val="0"/>
              <w:spacing w:line="260" w:lineRule="exact"/>
              <w:jc w:val="left"/>
              <w:rPr>
                <w:rFonts w:ascii="宋体" w:cs="宋体"/>
                <w:kern w:val="0"/>
              </w:rPr>
            </w:pPr>
            <w:r>
              <w:rPr>
                <w:rFonts w:ascii="宋体" w:hint="eastAsia"/>
                <w:kern w:val="0"/>
              </w:rPr>
              <w:t>（5分）</w:t>
            </w:r>
          </w:p>
        </w:tc>
        <w:tc>
          <w:tcPr>
            <w:tcW w:w="4186" w:type="dxa"/>
            <w:gridSpan w:val="4"/>
            <w:noWrap/>
            <w:vAlign w:val="center"/>
          </w:tcPr>
          <w:p w:rsidR="00C05A8D" w:rsidRDefault="00D61CCC">
            <w:pPr>
              <w:widowControl/>
              <w:snapToGrid w:val="0"/>
              <w:spacing w:line="260" w:lineRule="exact"/>
              <w:jc w:val="center"/>
              <w:rPr>
                <w:rFonts w:ascii="宋体" w:cs="宋体"/>
                <w:kern w:val="0"/>
              </w:rPr>
            </w:pPr>
            <w:r>
              <w:rPr>
                <w:rFonts w:ascii="宋体" w:cs="宋体" w:hint="eastAsia"/>
                <w:kern w:val="0"/>
              </w:rPr>
              <w:t>优秀（4.5</w:t>
            </w:r>
            <w:r>
              <w:rPr>
                <w:rFonts w:ascii="宋体" w:cs="宋体" w:hint="eastAsia"/>
              </w:rPr>
              <w:t>≤得分≤</w:t>
            </w:r>
            <w:r>
              <w:rPr>
                <w:rFonts w:ascii="宋体" w:cs="宋体" w:hint="eastAsia"/>
                <w:kern w:val="0"/>
              </w:rPr>
              <w:t>5分）；良好（4</w:t>
            </w:r>
            <w:r>
              <w:rPr>
                <w:rFonts w:ascii="宋体" w:cs="宋体" w:hint="eastAsia"/>
              </w:rPr>
              <w:t>≤得分＜</w:t>
            </w:r>
            <w:r>
              <w:rPr>
                <w:rFonts w:ascii="宋体" w:cs="宋体" w:hint="eastAsia"/>
                <w:kern w:val="0"/>
              </w:rPr>
              <w:t>4.5分）；合格（ 3.5</w:t>
            </w:r>
            <w:r>
              <w:rPr>
                <w:rFonts w:ascii="宋体" w:cs="宋体" w:hint="eastAsia"/>
              </w:rPr>
              <w:t>≤得分＜4</w:t>
            </w:r>
            <w:r>
              <w:rPr>
                <w:rFonts w:ascii="宋体" w:cs="宋体" w:hint="eastAsia"/>
                <w:kern w:val="0"/>
              </w:rPr>
              <w:t>分）；不合格（0</w:t>
            </w:r>
            <w:r>
              <w:rPr>
                <w:rFonts w:ascii="宋体" w:cs="宋体" w:hint="eastAsia"/>
              </w:rPr>
              <w:t>≤得分＜</w:t>
            </w:r>
            <w:r>
              <w:rPr>
                <w:rFonts w:ascii="宋体" w:cs="宋体" w:hint="eastAsia"/>
                <w:kern w:val="0"/>
              </w:rPr>
              <w:t>3.5分）</w:t>
            </w:r>
          </w:p>
        </w:tc>
        <w:tc>
          <w:tcPr>
            <w:tcW w:w="783" w:type="dxa"/>
            <w:noWrap/>
            <w:vAlign w:val="center"/>
          </w:tcPr>
          <w:p w:rsidR="00C05A8D" w:rsidRDefault="00C05A8D">
            <w:pPr>
              <w:widowControl/>
              <w:snapToGrid w:val="0"/>
              <w:spacing w:line="260" w:lineRule="exact"/>
              <w:jc w:val="center"/>
              <w:rPr>
                <w:rFonts w:ascii="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90"/>
        </w:trPr>
        <w:tc>
          <w:tcPr>
            <w:tcW w:w="1686" w:type="dxa"/>
            <w:vMerge/>
            <w:noWrap/>
            <w:vAlign w:val="center"/>
          </w:tcPr>
          <w:p w:rsidR="00C05A8D" w:rsidRDefault="00C05A8D"/>
        </w:tc>
        <w:tc>
          <w:tcPr>
            <w:tcW w:w="2268" w:type="dxa"/>
            <w:noWrap/>
            <w:vAlign w:val="center"/>
          </w:tcPr>
          <w:p w:rsidR="00C05A8D" w:rsidRDefault="00D61CCC">
            <w:pPr>
              <w:widowControl/>
              <w:snapToGrid w:val="0"/>
              <w:spacing w:line="260" w:lineRule="exact"/>
              <w:jc w:val="left"/>
              <w:rPr>
                <w:rFonts w:ascii="宋体"/>
                <w:kern w:val="0"/>
              </w:rPr>
            </w:pPr>
            <w:r>
              <w:rPr>
                <w:rFonts w:ascii="宋体" w:hint="eastAsia"/>
                <w:kern w:val="0"/>
              </w:rPr>
              <w:t>项目组织管理水平（包括现场管理等）（10分）</w:t>
            </w:r>
          </w:p>
        </w:tc>
        <w:tc>
          <w:tcPr>
            <w:tcW w:w="4186" w:type="dxa"/>
            <w:gridSpan w:val="4"/>
            <w:noWrap/>
            <w:vAlign w:val="center"/>
          </w:tcPr>
          <w:p w:rsidR="00C05A8D" w:rsidRDefault="00D61CCC">
            <w:pPr>
              <w:widowControl/>
              <w:snapToGrid w:val="0"/>
              <w:spacing w:line="260" w:lineRule="exact"/>
              <w:jc w:val="center"/>
              <w:rPr>
                <w:rFonts w:ascii="宋体" w:cs="宋体"/>
                <w:kern w:val="0"/>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分）</w:t>
            </w:r>
          </w:p>
        </w:tc>
        <w:tc>
          <w:tcPr>
            <w:tcW w:w="783" w:type="dxa"/>
            <w:noWrap/>
            <w:vAlign w:val="center"/>
          </w:tcPr>
          <w:p w:rsidR="00C05A8D" w:rsidRDefault="00C05A8D">
            <w:pPr>
              <w:widowControl/>
              <w:snapToGrid w:val="0"/>
              <w:spacing w:line="260" w:lineRule="exact"/>
              <w:jc w:val="center"/>
              <w:rPr>
                <w:rFonts w:ascii="宋体"/>
                <w:kern w:val="0"/>
              </w:rPr>
            </w:pPr>
          </w:p>
        </w:tc>
        <w:tc>
          <w:tcPr>
            <w:tcW w:w="683" w:type="dxa"/>
            <w:noWrap/>
            <w:vAlign w:val="center"/>
          </w:tcPr>
          <w:p w:rsidR="00C05A8D" w:rsidRDefault="00C05A8D">
            <w:pPr>
              <w:widowControl/>
              <w:snapToGrid w:val="0"/>
              <w:spacing w:line="260" w:lineRule="exact"/>
              <w:jc w:val="center"/>
              <w:rPr>
                <w:rFonts w:ascii="宋体"/>
                <w:kern w:val="0"/>
              </w:rPr>
            </w:pPr>
          </w:p>
        </w:tc>
      </w:tr>
      <w:tr w:rsidR="00C05A8D">
        <w:trPr>
          <w:trHeight w:val="269"/>
        </w:trPr>
        <w:tc>
          <w:tcPr>
            <w:tcW w:w="8140" w:type="dxa"/>
            <w:gridSpan w:val="6"/>
            <w:noWrap/>
            <w:vAlign w:val="center"/>
          </w:tcPr>
          <w:p w:rsidR="00C05A8D" w:rsidRDefault="00D61CCC">
            <w:pPr>
              <w:widowControl/>
              <w:snapToGrid w:val="0"/>
              <w:spacing w:line="260" w:lineRule="exact"/>
              <w:jc w:val="center"/>
              <w:rPr>
                <w:rFonts w:ascii="宋体" w:cs="宋体"/>
                <w:kern w:val="0"/>
              </w:rPr>
            </w:pPr>
            <w:r>
              <w:rPr>
                <w:rFonts w:ascii="宋体" w:cs="宋体" w:hint="eastAsia"/>
                <w:kern w:val="0"/>
              </w:rPr>
              <w:t>合  计</w:t>
            </w:r>
          </w:p>
        </w:tc>
        <w:tc>
          <w:tcPr>
            <w:tcW w:w="1466" w:type="dxa"/>
            <w:gridSpan w:val="2"/>
            <w:noWrap/>
            <w:vAlign w:val="center"/>
          </w:tcPr>
          <w:p w:rsidR="00C05A8D" w:rsidRDefault="00C05A8D">
            <w:pPr>
              <w:widowControl/>
              <w:snapToGrid w:val="0"/>
              <w:spacing w:line="260" w:lineRule="exact"/>
              <w:jc w:val="center"/>
              <w:rPr>
                <w:rFonts w:ascii="宋体"/>
                <w:kern w:val="0"/>
              </w:rPr>
            </w:pPr>
          </w:p>
        </w:tc>
      </w:tr>
      <w:tr w:rsidR="00C05A8D">
        <w:trPr>
          <w:trHeight w:val="500"/>
        </w:trPr>
        <w:tc>
          <w:tcPr>
            <w:tcW w:w="1686" w:type="dxa"/>
            <w:noWrap/>
            <w:vAlign w:val="center"/>
          </w:tcPr>
          <w:p w:rsidR="00C05A8D" w:rsidRDefault="00D61CCC">
            <w:pPr>
              <w:widowControl/>
              <w:spacing w:line="260" w:lineRule="exact"/>
              <w:jc w:val="center"/>
              <w:rPr>
                <w:rFonts w:ascii="宋体"/>
                <w:kern w:val="0"/>
              </w:rPr>
            </w:pPr>
            <w:r>
              <w:rPr>
                <w:rFonts w:ascii="宋体" w:cs="宋体" w:hint="eastAsia"/>
                <w:kern w:val="0"/>
              </w:rPr>
              <w:t>评价结果</w:t>
            </w:r>
          </w:p>
        </w:tc>
        <w:tc>
          <w:tcPr>
            <w:tcW w:w="7920" w:type="dxa"/>
            <w:gridSpan w:val="7"/>
            <w:noWrap/>
            <w:vAlign w:val="center"/>
          </w:tcPr>
          <w:p w:rsidR="00C05A8D" w:rsidRDefault="00D61CCC">
            <w:pPr>
              <w:widowControl/>
              <w:snapToGrid w:val="0"/>
              <w:spacing w:line="260" w:lineRule="exact"/>
              <w:jc w:val="center"/>
              <w:rPr>
                <w:rFonts w:ascii="宋体"/>
                <w:kern w:val="0"/>
              </w:rPr>
            </w:pPr>
            <w:r>
              <w:rPr>
                <w:rFonts w:ascii="宋体" w:cs="宋体" w:hint="eastAsia"/>
              </w:rPr>
              <w:t>A（   ）   B（   ）   C（   ）   D（   ）</w:t>
            </w:r>
          </w:p>
        </w:tc>
      </w:tr>
      <w:tr w:rsidR="00C05A8D">
        <w:trPr>
          <w:trHeight w:val="420"/>
        </w:trPr>
        <w:tc>
          <w:tcPr>
            <w:tcW w:w="1686" w:type="dxa"/>
            <w:noWrap/>
            <w:vAlign w:val="center"/>
          </w:tcPr>
          <w:p w:rsidR="00C05A8D" w:rsidRDefault="00D61CCC">
            <w:pPr>
              <w:widowControl/>
              <w:spacing w:line="260" w:lineRule="exact"/>
              <w:jc w:val="center"/>
              <w:rPr>
                <w:rFonts w:ascii="宋体"/>
                <w:kern w:val="0"/>
              </w:rPr>
            </w:pPr>
            <w:r>
              <w:rPr>
                <w:rFonts w:ascii="宋体" w:cs="宋体" w:hint="eastAsia"/>
              </w:rPr>
              <w:t>验收人（签字）</w:t>
            </w:r>
          </w:p>
        </w:tc>
        <w:tc>
          <w:tcPr>
            <w:tcW w:w="2734" w:type="dxa"/>
            <w:gridSpan w:val="2"/>
            <w:noWrap/>
            <w:vAlign w:val="center"/>
          </w:tcPr>
          <w:p w:rsidR="00C05A8D" w:rsidRDefault="00C05A8D">
            <w:pPr>
              <w:widowControl/>
              <w:snapToGrid w:val="0"/>
              <w:spacing w:line="260" w:lineRule="exact"/>
              <w:jc w:val="center"/>
              <w:rPr>
                <w:rFonts w:ascii="宋体"/>
                <w:kern w:val="0"/>
              </w:rPr>
            </w:pPr>
          </w:p>
        </w:tc>
        <w:tc>
          <w:tcPr>
            <w:tcW w:w="2450" w:type="dxa"/>
            <w:gridSpan w:val="2"/>
            <w:noWrap/>
            <w:vAlign w:val="center"/>
          </w:tcPr>
          <w:p w:rsidR="00C05A8D" w:rsidRDefault="00D61CCC">
            <w:pPr>
              <w:widowControl/>
              <w:snapToGrid w:val="0"/>
              <w:spacing w:line="260" w:lineRule="exact"/>
              <w:jc w:val="center"/>
              <w:rPr>
                <w:rFonts w:ascii="宋体" w:cs="宋体"/>
              </w:rPr>
            </w:pPr>
            <w:r>
              <w:rPr>
                <w:rFonts w:ascii="宋体" w:cs="宋体" w:hint="eastAsia"/>
              </w:rPr>
              <w:t>部门负责人（签字）</w:t>
            </w:r>
          </w:p>
        </w:tc>
        <w:tc>
          <w:tcPr>
            <w:tcW w:w="2736" w:type="dxa"/>
            <w:gridSpan w:val="3"/>
            <w:noWrap/>
            <w:vAlign w:val="center"/>
          </w:tcPr>
          <w:p w:rsidR="00C05A8D" w:rsidRDefault="00C05A8D">
            <w:pPr>
              <w:widowControl/>
              <w:snapToGrid w:val="0"/>
              <w:spacing w:line="260" w:lineRule="exact"/>
              <w:jc w:val="center"/>
              <w:rPr>
                <w:rFonts w:ascii="宋体"/>
                <w:kern w:val="0"/>
              </w:rPr>
            </w:pPr>
          </w:p>
        </w:tc>
      </w:tr>
      <w:tr w:rsidR="00C05A8D">
        <w:trPr>
          <w:trHeight w:val="362"/>
        </w:trPr>
        <w:tc>
          <w:tcPr>
            <w:tcW w:w="1686" w:type="dxa"/>
            <w:noWrap/>
            <w:vAlign w:val="center"/>
          </w:tcPr>
          <w:p w:rsidR="00C05A8D" w:rsidRDefault="00D61CCC">
            <w:pPr>
              <w:widowControl/>
              <w:spacing w:line="260" w:lineRule="exact"/>
              <w:jc w:val="center"/>
              <w:rPr>
                <w:rFonts w:ascii="宋体"/>
              </w:rPr>
            </w:pPr>
            <w:r>
              <w:rPr>
                <w:rFonts w:ascii="宋体" w:cs="宋体" w:hint="eastAsia"/>
              </w:rPr>
              <w:t>备注</w:t>
            </w:r>
          </w:p>
        </w:tc>
        <w:tc>
          <w:tcPr>
            <w:tcW w:w="7920" w:type="dxa"/>
            <w:gridSpan w:val="7"/>
            <w:noWrap/>
            <w:vAlign w:val="center"/>
          </w:tcPr>
          <w:p w:rsidR="00C05A8D" w:rsidRDefault="00D61CCC">
            <w:pPr>
              <w:widowControl/>
              <w:snapToGrid w:val="0"/>
              <w:spacing w:line="260" w:lineRule="exact"/>
              <w:jc w:val="left"/>
              <w:rPr>
                <w:rFonts w:ascii="宋体" w:cs="宋体"/>
              </w:rPr>
            </w:pPr>
            <w:r>
              <w:rPr>
                <w:rFonts w:ascii="宋体" w:cs="宋体" w:hint="eastAsia"/>
              </w:rPr>
              <w:t>1、供应商付款验收评价分为四个等级：A（得分≥90分）、B（80分≤得分＜90分）、C（70分≤得分＜80分）、D（得分＜70分）；</w:t>
            </w:r>
          </w:p>
          <w:p w:rsidR="00C05A8D" w:rsidRDefault="00D61CCC">
            <w:pPr>
              <w:widowControl/>
              <w:spacing w:line="260" w:lineRule="exact"/>
              <w:rPr>
                <w:rFonts w:ascii="宋体"/>
              </w:rPr>
            </w:pPr>
            <w:r>
              <w:rPr>
                <w:rFonts w:ascii="宋体" w:hint="eastAsia"/>
              </w:rPr>
              <w:t>2、评价周期：每次付款前评价。</w:t>
            </w:r>
          </w:p>
        </w:tc>
      </w:tr>
    </w:tbl>
    <w:p w:rsidR="00C05A8D" w:rsidRDefault="00C05A8D">
      <w:pPr>
        <w:widowControl/>
        <w:autoSpaceDN w:val="0"/>
        <w:spacing w:line="360" w:lineRule="auto"/>
        <w:rPr>
          <w:rFonts w:ascii="宋体" w:hAnsi="宋体" w:cs="宋体"/>
          <w:color w:val="000000"/>
          <w:sz w:val="24"/>
          <w:highlight w:val="yellow"/>
        </w:rPr>
      </w:pPr>
      <w:bookmarkStart w:id="139" w:name="_Toc11724"/>
      <w:bookmarkStart w:id="140" w:name="_Toc135042137"/>
    </w:p>
    <w:p w:rsidR="00C05A8D" w:rsidRDefault="00D61CCC">
      <w:pPr>
        <w:widowControl/>
        <w:autoSpaceDN w:val="0"/>
        <w:spacing w:line="360" w:lineRule="auto"/>
        <w:rPr>
          <w:rFonts w:ascii="宋体" w:hAnsi="宋体" w:cs="宋体"/>
          <w:color w:val="000000"/>
          <w:sz w:val="24"/>
        </w:rPr>
      </w:pPr>
      <w:r>
        <w:rPr>
          <w:rFonts w:ascii="宋体" w:hAnsi="宋体" w:cs="宋体" w:hint="eastAsia"/>
          <w:color w:val="000000"/>
          <w:sz w:val="24"/>
          <w:highlight w:val="yellow"/>
        </w:rPr>
        <w:lastRenderedPageBreak/>
        <w:t>附件</w:t>
      </w:r>
      <w:r w:rsidR="008B6839">
        <w:rPr>
          <w:rFonts w:ascii="宋体" w:hAnsi="宋体" w:cs="宋体" w:hint="eastAsia"/>
          <w:color w:val="000000"/>
          <w:sz w:val="24"/>
          <w:highlight w:val="yellow"/>
          <w:u w:val="single"/>
        </w:rPr>
        <w:t>5</w:t>
      </w:r>
      <w:r>
        <w:rPr>
          <w:rFonts w:ascii="宋体" w:hAnsi="宋体" w:cs="宋体" w:hint="eastAsia"/>
          <w:color w:val="000000"/>
          <w:sz w:val="24"/>
          <w:highlight w:val="yellow"/>
        </w:rPr>
        <w:t>：</w:t>
      </w:r>
    </w:p>
    <w:p w:rsidR="00C05A8D" w:rsidRDefault="00D61CCC" w:rsidP="00D61CCC">
      <w:pPr>
        <w:widowControl/>
        <w:autoSpaceDN w:val="0"/>
        <w:spacing w:line="360" w:lineRule="auto"/>
        <w:ind w:firstLineChars="1000" w:firstLine="2811"/>
        <w:rPr>
          <w:rFonts w:ascii="宋体" w:hAnsi="宋体" w:cs="宋体"/>
          <w:b/>
          <w:bCs/>
          <w:color w:val="000000"/>
          <w:sz w:val="28"/>
          <w:szCs w:val="20"/>
        </w:rPr>
      </w:pPr>
      <w:r>
        <w:rPr>
          <w:rFonts w:ascii="宋体" w:hAnsi="宋体" w:cs="宋体" w:hint="eastAsia"/>
          <w:b/>
          <w:bCs/>
          <w:color w:val="000000"/>
          <w:sz w:val="28"/>
          <w:szCs w:val="20"/>
        </w:rPr>
        <w:t>供应商履约综合评价表（</w:t>
      </w:r>
      <w:r>
        <w:rPr>
          <w:rFonts w:ascii="宋体" w:hAnsi="宋体" w:cs="宋体" w:hint="eastAsia"/>
          <w:b/>
          <w:color w:val="000000"/>
          <w:sz w:val="24"/>
        </w:rPr>
        <w:t xml:space="preserve">   年度</w:t>
      </w:r>
      <w:r>
        <w:rPr>
          <w:rFonts w:ascii="宋体" w:hAnsi="宋体" w:cs="宋体" w:hint="eastAsia"/>
          <w:b/>
          <w:bCs/>
          <w:color w:val="000000"/>
          <w:sz w:val="28"/>
          <w:szCs w:val="20"/>
        </w:rPr>
        <w:t>）</w:t>
      </w:r>
    </w:p>
    <w:p w:rsidR="00C05A8D" w:rsidRDefault="00D61CCC">
      <w:pPr>
        <w:widowControl/>
        <w:autoSpaceDN w:val="0"/>
        <w:spacing w:line="360" w:lineRule="auto"/>
        <w:ind w:firstLineChars="2400" w:firstLine="5040"/>
        <w:jc w:val="left"/>
        <w:rPr>
          <w:rFonts w:ascii="宋体" w:hAnsi="宋体" w:cs="宋体"/>
          <w:b/>
          <w:bCs/>
          <w:color w:val="000000"/>
          <w:sz w:val="28"/>
          <w:szCs w:val="20"/>
        </w:rPr>
      </w:pPr>
      <w:r>
        <w:rPr>
          <w:rFonts w:ascii="宋体" w:hAnsi="宋体" w:cs="宋体" w:hint="eastAsia"/>
          <w:color w:val="000000"/>
          <w:kern w:val="0"/>
          <w:szCs w:val="21"/>
        </w:rPr>
        <w:t>评价时间：     年     月    日</w:t>
      </w:r>
    </w:p>
    <w:tbl>
      <w:tblPr>
        <w:tblW w:w="9606" w:type="dxa"/>
        <w:jc w:val="center"/>
        <w:tblBorders>
          <w:top w:val="single" w:sz="12" w:space="0" w:color="auto"/>
          <w:left w:val="single" w:sz="12" w:space="0" w:color="auto"/>
          <w:bottom w:val="single" w:sz="12" w:space="0" w:color="auto"/>
          <w:right w:val="single" w:sz="12" w:space="0" w:color="auto"/>
          <w:insideH w:val="outset" w:sz="6" w:space="0" w:color="auto"/>
          <w:insideV w:val="outset" w:sz="6" w:space="0" w:color="auto"/>
        </w:tblBorders>
        <w:tblLayout w:type="fixed"/>
        <w:tblLook w:val="04A0"/>
      </w:tblPr>
      <w:tblGrid>
        <w:gridCol w:w="1497"/>
        <w:gridCol w:w="2551"/>
        <w:gridCol w:w="3402"/>
        <w:gridCol w:w="1276"/>
        <w:gridCol w:w="880"/>
      </w:tblGrid>
      <w:tr w:rsidR="00C05A8D">
        <w:trPr>
          <w:trHeight w:val="541"/>
          <w:jc w:val="center"/>
        </w:trPr>
        <w:tc>
          <w:tcPr>
            <w:tcW w:w="1497" w:type="dxa"/>
            <w:tcBorders>
              <w:top w:val="single" w:sz="12" w:space="0" w:color="auto"/>
              <w:left w:val="single" w:sz="12"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项目名称</w:t>
            </w:r>
          </w:p>
        </w:tc>
        <w:tc>
          <w:tcPr>
            <w:tcW w:w="8109" w:type="dxa"/>
            <w:gridSpan w:val="4"/>
            <w:tcBorders>
              <w:top w:val="single" w:sz="12" w:space="0" w:color="auto"/>
              <w:left w:val="single" w:sz="6" w:space="0" w:color="auto"/>
              <w:bottom w:val="single" w:sz="6" w:space="0" w:color="auto"/>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455"/>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采购单位</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采购计划编号</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533"/>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供应商名称</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合同起止时间</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533"/>
          <w:jc w:val="center"/>
        </w:trPr>
        <w:tc>
          <w:tcPr>
            <w:tcW w:w="1497" w:type="dxa"/>
            <w:vMerge w:val="restart"/>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D61CCC">
            <w:pPr>
              <w:autoSpaceDN w:val="0"/>
              <w:rPr>
                <w:color w:val="000000"/>
                <w:szCs w:val="22"/>
              </w:rPr>
            </w:pPr>
            <w:r>
              <w:rPr>
                <w:rFonts w:ascii="宋体" w:hAnsi="宋体" w:cs="宋体" w:hint="eastAsia"/>
                <w:color w:val="000000"/>
                <w:kern w:val="0"/>
                <w:szCs w:val="21"/>
              </w:rPr>
              <w:t>一票否决项</w:t>
            </w:r>
          </w:p>
          <w:p w:rsidR="00C05A8D" w:rsidRDefault="00C05A8D">
            <w:pPr>
              <w:autoSpaceDN w:val="0"/>
              <w:spacing w:line="360" w:lineRule="exact"/>
              <w:jc w:val="center"/>
              <w:rPr>
                <w:rFonts w:ascii="宋体" w:hAnsi="宋体" w:cs="宋体"/>
                <w:b/>
                <w:color w:val="000000"/>
                <w:kern w:val="0"/>
                <w:szCs w:val="21"/>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b/>
                <w:color w:val="000000"/>
                <w:kern w:val="0"/>
                <w:szCs w:val="21"/>
              </w:rPr>
            </w:pPr>
            <w:r>
              <w:rPr>
                <w:rFonts w:ascii="宋体" w:eastAsia="等线" w:hAnsi="等线" w:cs="等线"/>
                <w:color w:val="000000"/>
                <w:kern w:val="0"/>
                <w:szCs w:val="21"/>
              </w:rPr>
              <w:t>资质资格复查复审</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b/>
                <w:color w:val="000000"/>
                <w:kern w:val="0"/>
                <w:szCs w:val="21"/>
              </w:rPr>
            </w:pPr>
            <w:r>
              <w:rPr>
                <w:rFonts w:ascii="宋体" w:eastAsia="等线" w:hAnsi="等线" w:cs="等线"/>
                <w:color w:val="000000"/>
                <w:kern w:val="0"/>
                <w:szCs w:val="21"/>
              </w:rPr>
              <w:t>擅自变更项目负责人；资质资格文件失效或变更未备案的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转包行为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招标后进行转包的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违约分包行为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招标后进行非法分包的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提供假发票行为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提供虚假发票且采购人财务部门被查实的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不按期供货行为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因未按需求计划及时交货（服务）经三次以上催告并导致停工待料或影响工期（服务）的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偷工减料行为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未按照相关标准及合同约定施工，减少工序、材料投入或提供的原材料、配件等以次充好</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提供不合格产品行为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采购货物在使用后发现存有质量缺陷造成较大经济损失或安全事故，情况情节严重的；或合同期间提供的服务质量未达到双方约定，经催告拒不整改的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弄虚作假骗取中标行为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弄虚作假、隐瞒真实情况骗取采购供应商市场准入资格的；提供虚假材料谋取中标、成交的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跑单行为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中标后无正当理由不与采购单位签订采购合同的； 擅自变更或者终止采购合同的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1669"/>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违法违规行为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招投标中存在围标、串标行为的；与采购单位、采购代理机构或者其他供应商恶意串通的；采用不正当手段诋毁、排挤其他供应商的；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1632"/>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行贿受贿行为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行贿受贿行为：合同期内有行贿行为的（以行业下发的行贿行为供应商名单、生效的刑事判决书、刑事裁定书、党政纪处分决定书为准）</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C05A8D">
        <w:trPr>
          <w:trHeight w:val="562"/>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评价项及权重</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评价内容</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评分标准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得分</w:t>
            </w: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备注</w:t>
            </w:r>
          </w:p>
        </w:tc>
      </w:tr>
      <w:tr w:rsidR="00C05A8D">
        <w:trPr>
          <w:trHeight w:val="538"/>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D61CCC">
            <w:pPr>
              <w:autoSpaceDN w:val="0"/>
              <w:rPr>
                <w:rFonts w:ascii="宋体" w:hAnsi="宋体" w:cs="宋体"/>
                <w:color w:val="000000"/>
                <w:kern w:val="0"/>
                <w:szCs w:val="21"/>
              </w:rPr>
            </w:pPr>
            <w:r>
              <w:rPr>
                <w:rFonts w:ascii="宋体" w:hAnsi="宋体" w:cs="宋体" w:hint="eastAsia"/>
                <w:color w:val="000000"/>
                <w:kern w:val="0"/>
                <w:szCs w:val="21"/>
              </w:rPr>
              <w:t>日常评价情况（70%）</w:t>
            </w:r>
          </w:p>
        </w:tc>
        <w:tc>
          <w:tcPr>
            <w:tcW w:w="595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b/>
                <w:color w:val="000000"/>
                <w:kern w:val="0"/>
                <w:szCs w:val="21"/>
              </w:rPr>
            </w:pPr>
            <w:r>
              <w:rPr>
                <w:rFonts w:ascii="宋体" w:eastAsia="等线" w:hAnsi="等线" w:cs="宋体"/>
                <w:b/>
                <w:color w:val="000000"/>
                <w:kern w:val="0"/>
                <w:szCs w:val="21"/>
              </w:rPr>
              <w:t>取评价年度付款验收评价均值并按</w:t>
            </w:r>
            <w:r>
              <w:rPr>
                <w:rFonts w:ascii="宋体" w:eastAsia="等线" w:hAnsi="宋体" w:cs="宋体" w:hint="eastAsia"/>
                <w:b/>
                <w:color w:val="000000"/>
                <w:kern w:val="0"/>
                <w:szCs w:val="21"/>
              </w:rPr>
              <w:t>70%</w:t>
            </w:r>
            <w:r>
              <w:rPr>
                <w:rFonts w:ascii="宋体" w:eastAsia="等线" w:hAnsi="等线" w:cs="宋体"/>
                <w:b/>
                <w:color w:val="000000"/>
                <w:kern w:val="0"/>
                <w:szCs w:val="21"/>
              </w:rPr>
              <w:t>权重计算</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822"/>
          <w:jc w:val="center"/>
        </w:trPr>
        <w:tc>
          <w:tcPr>
            <w:tcW w:w="1497" w:type="dxa"/>
            <w:vMerge w:val="restart"/>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D61CCC">
            <w:pPr>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综合服务评价（30%）</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配套售后服务能力（10%）</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优秀（8.5-10分）；良好（7-8.5分）；</w:t>
            </w:r>
          </w:p>
          <w:p w:rsidR="00C05A8D" w:rsidRDefault="00D61CCC">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合格（6-7分）；  不合格（0-6分）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395"/>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服务态度（10%）</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优秀（8.5-10分）；良好（7-8.5分）；</w:t>
            </w:r>
          </w:p>
          <w:p w:rsidR="00C05A8D" w:rsidRDefault="00D61CCC">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合格（6-7分）；  不合格（0-6分）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445"/>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C05A8D">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问题处理能力（10%）</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优秀（8.5-10分）；良好（7-8.5分）；</w:t>
            </w:r>
          </w:p>
          <w:p w:rsidR="00C05A8D" w:rsidRDefault="00D61CCC">
            <w:pPr>
              <w:widowControl/>
              <w:autoSpaceDN w:val="0"/>
              <w:spacing w:line="360" w:lineRule="exact"/>
              <w:jc w:val="left"/>
              <w:rPr>
                <w:rFonts w:ascii="宋体" w:hAnsi="宋体" w:cs="宋体"/>
                <w:color w:val="000000"/>
                <w:kern w:val="0"/>
                <w:szCs w:val="21"/>
              </w:rPr>
            </w:pPr>
            <w:r>
              <w:rPr>
                <w:rFonts w:ascii="宋体" w:hAnsi="宋体" w:cs="宋体" w:hint="eastAsia"/>
                <w:color w:val="000000"/>
                <w:kern w:val="0"/>
                <w:sz w:val="18"/>
                <w:szCs w:val="18"/>
              </w:rPr>
              <w:t>合格（6-7分）；  不合格（0-6分）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1129"/>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D61CCC">
            <w:pPr>
              <w:autoSpaceDN w:val="0"/>
              <w:spacing w:line="360" w:lineRule="exact"/>
              <w:jc w:val="center"/>
              <w:rPr>
                <w:rFonts w:ascii="宋体" w:hAnsi="宋体" w:cs="宋体"/>
                <w:color w:val="000000"/>
                <w:szCs w:val="21"/>
              </w:rPr>
            </w:pPr>
            <w:r>
              <w:rPr>
                <w:rFonts w:ascii="宋体" w:hAnsi="宋体" w:cs="宋体" w:hint="eastAsia"/>
                <w:color w:val="000000"/>
                <w:szCs w:val="21"/>
              </w:rPr>
              <w:t>奖惩项</w:t>
            </w:r>
          </w:p>
        </w:tc>
        <w:tc>
          <w:tcPr>
            <w:tcW w:w="595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left"/>
              <w:rPr>
                <w:rFonts w:ascii="宋体" w:hAnsi="宋体" w:cs="宋体"/>
                <w:color w:val="000000"/>
                <w:szCs w:val="21"/>
              </w:rPr>
            </w:pPr>
            <w:r>
              <w:rPr>
                <w:rFonts w:ascii="宋体" w:hAnsi="宋体" w:cs="宋体" w:hint="eastAsia"/>
                <w:color w:val="000000"/>
                <w:szCs w:val="21"/>
              </w:rPr>
              <w:t>每发生一次整改不合格事项的扣5分；</w:t>
            </w:r>
          </w:p>
          <w:p w:rsidR="00C05A8D" w:rsidRDefault="00D61CCC">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szCs w:val="21"/>
              </w:rPr>
              <w:t>主动为本项目服务提供合理化建议并被采纳的每一项加5分。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590"/>
          <w:jc w:val="center"/>
        </w:trPr>
        <w:tc>
          <w:tcPr>
            <w:tcW w:w="7450" w:type="dxa"/>
            <w:gridSpan w:val="3"/>
            <w:tcBorders>
              <w:top w:val="single" w:sz="6" w:space="0" w:color="auto"/>
              <w:left w:val="single" w:sz="12" w:space="0" w:color="auto"/>
              <w:bottom w:val="nil"/>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合计</w:t>
            </w:r>
          </w:p>
        </w:tc>
        <w:tc>
          <w:tcPr>
            <w:tcW w:w="2156" w:type="dxa"/>
            <w:gridSpan w:val="2"/>
            <w:tcBorders>
              <w:top w:val="single" w:sz="6" w:space="0" w:color="auto"/>
              <w:left w:val="single" w:sz="6" w:space="0" w:color="auto"/>
              <w:bottom w:val="nil"/>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927"/>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评价结果</w:t>
            </w:r>
          </w:p>
        </w:tc>
        <w:tc>
          <w:tcPr>
            <w:tcW w:w="8109" w:type="dxa"/>
            <w:gridSpan w:val="4"/>
            <w:tcBorders>
              <w:top w:val="single" w:sz="4" w:space="0" w:color="auto"/>
              <w:left w:val="single" w:sz="6" w:space="0" w:color="auto"/>
              <w:bottom w:val="single" w:sz="6" w:space="0" w:color="auto"/>
              <w:right w:val="single" w:sz="12"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优秀（）良好（）合格（）不合格（）</w:t>
            </w:r>
          </w:p>
        </w:tc>
      </w:tr>
      <w:tr w:rsidR="00C05A8D">
        <w:trPr>
          <w:trHeight w:val="921"/>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经办人（签字）</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部门负责人（签字）</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C05A8D" w:rsidRDefault="00C05A8D">
            <w:pPr>
              <w:widowControl/>
              <w:autoSpaceDN w:val="0"/>
              <w:spacing w:line="360" w:lineRule="exact"/>
              <w:jc w:val="center"/>
              <w:rPr>
                <w:rFonts w:ascii="宋体" w:hAnsi="宋体" w:cs="宋体"/>
                <w:color w:val="000000"/>
                <w:kern w:val="0"/>
                <w:szCs w:val="21"/>
              </w:rPr>
            </w:pPr>
          </w:p>
        </w:tc>
      </w:tr>
      <w:tr w:rsidR="00C05A8D">
        <w:trPr>
          <w:trHeight w:val="4299"/>
          <w:jc w:val="center"/>
        </w:trPr>
        <w:tc>
          <w:tcPr>
            <w:tcW w:w="1497" w:type="dxa"/>
            <w:tcBorders>
              <w:top w:val="single" w:sz="6" w:space="0" w:color="auto"/>
              <w:left w:val="single" w:sz="12" w:space="0" w:color="auto"/>
              <w:bottom w:val="single" w:sz="12" w:space="0" w:color="auto"/>
              <w:right w:val="single" w:sz="6" w:space="0" w:color="auto"/>
            </w:tcBorders>
            <w:shd w:val="clear" w:color="auto" w:fill="auto"/>
            <w:vAlign w:val="center"/>
          </w:tcPr>
          <w:p w:rsidR="00C05A8D" w:rsidRDefault="00D61CCC">
            <w:pPr>
              <w:widowControl/>
              <w:autoSpaceDN w:val="0"/>
              <w:spacing w:line="360" w:lineRule="exact"/>
              <w:jc w:val="center"/>
              <w:rPr>
                <w:rFonts w:ascii="宋体" w:hAnsi="宋体" w:cs="宋体"/>
                <w:color w:val="000000"/>
                <w:szCs w:val="21"/>
              </w:rPr>
            </w:pPr>
            <w:r>
              <w:rPr>
                <w:rFonts w:ascii="宋体" w:hAnsi="宋体" w:cs="宋体" w:hint="eastAsia"/>
                <w:color w:val="000000"/>
                <w:szCs w:val="21"/>
              </w:rPr>
              <w:t>备注</w:t>
            </w:r>
          </w:p>
        </w:tc>
        <w:tc>
          <w:tcPr>
            <w:tcW w:w="8109" w:type="dxa"/>
            <w:gridSpan w:val="4"/>
            <w:tcBorders>
              <w:top w:val="single" w:sz="6" w:space="0" w:color="auto"/>
              <w:left w:val="single" w:sz="6" w:space="0" w:color="auto"/>
              <w:bottom w:val="single" w:sz="12" w:space="0" w:color="auto"/>
              <w:right w:val="single" w:sz="12" w:space="0" w:color="auto"/>
            </w:tcBorders>
            <w:shd w:val="clear" w:color="auto" w:fill="auto"/>
            <w:vAlign w:val="center"/>
          </w:tcPr>
          <w:p w:rsidR="00C05A8D" w:rsidRDefault="00D61CCC">
            <w:pPr>
              <w:widowControl/>
              <w:autoSpaceDN w:val="0"/>
              <w:spacing w:line="360" w:lineRule="exact"/>
              <w:jc w:val="left"/>
              <w:rPr>
                <w:rFonts w:ascii="宋体" w:hAnsi="宋体" w:cs="宋体"/>
                <w:color w:val="000000"/>
                <w:szCs w:val="21"/>
              </w:rPr>
            </w:pPr>
            <w:r>
              <w:rPr>
                <w:rFonts w:ascii="宋体" w:hAnsi="宋体" w:cs="宋体" w:hint="eastAsia"/>
                <w:color w:val="000000"/>
                <w:szCs w:val="21"/>
              </w:rPr>
              <w:t xml:space="preserve">1、供应商如有一票否决项所列行为的，列入不良供应商名录并进行相关处理，标准详见合同部分中不良供应商认定及处理措施； </w:t>
            </w:r>
          </w:p>
          <w:p w:rsidR="00C05A8D" w:rsidRDefault="00D61CCC">
            <w:pPr>
              <w:autoSpaceDN w:val="0"/>
              <w:spacing w:line="360" w:lineRule="exact"/>
              <w:jc w:val="left"/>
              <w:rPr>
                <w:rFonts w:ascii="宋体" w:hAnsi="宋体" w:cs="宋体"/>
                <w:color w:val="000000"/>
                <w:szCs w:val="21"/>
              </w:rPr>
            </w:pPr>
            <w:r>
              <w:rPr>
                <w:rFonts w:ascii="宋体" w:hAnsi="宋体" w:cs="宋体" w:hint="eastAsia"/>
                <w:color w:val="000000"/>
                <w:szCs w:val="21"/>
              </w:rPr>
              <w:t>2、供应商被发现的行为中有行贿行为的，列入行贿供应商黑名单并进行相关处理，标准详见合同部分行贿供应商处理措施；</w:t>
            </w:r>
          </w:p>
          <w:p w:rsidR="00C05A8D" w:rsidRDefault="00D61CCC">
            <w:pPr>
              <w:autoSpaceDN w:val="0"/>
              <w:spacing w:line="360" w:lineRule="exact"/>
              <w:jc w:val="left"/>
              <w:rPr>
                <w:rFonts w:ascii="宋体" w:hAnsi="宋体" w:cs="宋体"/>
                <w:color w:val="000000"/>
                <w:szCs w:val="21"/>
              </w:rPr>
            </w:pPr>
            <w:r>
              <w:rPr>
                <w:rFonts w:ascii="宋体" w:hAnsi="宋体" w:cs="宋体" w:hint="eastAsia"/>
                <w:color w:val="000000"/>
                <w:szCs w:val="21"/>
              </w:rPr>
              <w:t>3、供应商资质资格复查复审不通过或履约过程被列入不良供应商名录或行贿供应商黑名单的不再进行综合评分，直接取0分；</w:t>
            </w:r>
          </w:p>
          <w:p w:rsidR="00C05A8D" w:rsidRDefault="00D61CCC">
            <w:pPr>
              <w:autoSpaceDN w:val="0"/>
              <w:spacing w:line="360" w:lineRule="exact"/>
              <w:jc w:val="left"/>
              <w:rPr>
                <w:rFonts w:ascii="宋体" w:hAnsi="宋体" w:cs="宋体"/>
                <w:color w:val="000000"/>
                <w:szCs w:val="21"/>
              </w:rPr>
            </w:pPr>
            <w:r>
              <w:rPr>
                <w:rFonts w:ascii="宋体" w:hAnsi="宋体" w:cs="宋体" w:hint="eastAsia"/>
                <w:color w:val="000000"/>
                <w:szCs w:val="21"/>
              </w:rPr>
              <w:t xml:space="preserve">4、综合评价等级分为优秀、良好、合格、不合格等四个等级，得分90分以上的为优秀；得分80分以上、不足90分的为良好；得分70分以上、不足80分的为合格；得分不足70分的为不合格。 </w:t>
            </w:r>
          </w:p>
          <w:p w:rsidR="00C05A8D" w:rsidRDefault="00D61CCC">
            <w:pPr>
              <w:autoSpaceDN w:val="0"/>
              <w:spacing w:line="360" w:lineRule="exact"/>
              <w:jc w:val="left"/>
              <w:rPr>
                <w:rFonts w:ascii="宋体" w:hAnsi="宋体" w:cs="宋体"/>
                <w:color w:val="000000"/>
                <w:szCs w:val="21"/>
              </w:rPr>
            </w:pPr>
            <w:r>
              <w:rPr>
                <w:rFonts w:ascii="宋体" w:hAnsi="宋体" w:cs="宋体" w:hint="eastAsia"/>
                <w:color w:val="000000"/>
                <w:szCs w:val="21"/>
              </w:rPr>
              <w:t>5、评价周期：每考核周期开展一次。</w:t>
            </w:r>
          </w:p>
        </w:tc>
      </w:tr>
    </w:tbl>
    <w:p w:rsidR="00C05A8D" w:rsidRDefault="00D61CCC">
      <w:pPr>
        <w:autoSpaceDN w:val="0"/>
        <w:snapToGrid w:val="0"/>
        <w:spacing w:line="360" w:lineRule="auto"/>
        <w:ind w:firstLineChars="200" w:firstLine="560"/>
        <w:rPr>
          <w:rFonts w:ascii="宋体" w:hAnsi="宋体" w:cs="宋体"/>
          <w:color w:val="000000"/>
          <w:sz w:val="28"/>
          <w:szCs w:val="28"/>
        </w:rPr>
      </w:pPr>
      <w:r>
        <w:rPr>
          <w:rFonts w:ascii="宋体" w:hAnsi="宋体" w:cs="宋体" w:hint="eastAsia"/>
          <w:color w:val="000000"/>
          <w:sz w:val="28"/>
          <w:szCs w:val="28"/>
        </w:rPr>
        <w:t>备注：综合服务评价内容可根据招投标响应内容签订合同时进行调整</w:t>
      </w:r>
    </w:p>
    <w:p w:rsidR="008B6839" w:rsidRDefault="008B6839" w:rsidP="00F06092">
      <w:pPr>
        <w:spacing w:beforeLines="100" w:afterLines="50" w:line="360" w:lineRule="auto"/>
        <w:jc w:val="center"/>
        <w:outlineLvl w:val="0"/>
        <w:rPr>
          <w:rFonts w:ascii="宋体" w:hAnsi="宋体" w:cs="宋体"/>
          <w:b/>
          <w:bCs/>
          <w:kern w:val="44"/>
          <w:sz w:val="36"/>
          <w:szCs w:val="36"/>
        </w:rPr>
      </w:pPr>
    </w:p>
    <w:p w:rsidR="00C05A8D" w:rsidRDefault="00D61CCC" w:rsidP="00F06092">
      <w:pPr>
        <w:spacing w:beforeLines="100" w:afterLines="50" w:line="360" w:lineRule="auto"/>
        <w:jc w:val="center"/>
        <w:outlineLvl w:val="0"/>
        <w:rPr>
          <w:rFonts w:ascii="宋体" w:hAnsi="宋体" w:cs="宋体"/>
          <w:b/>
          <w:bCs/>
          <w:kern w:val="44"/>
          <w:sz w:val="36"/>
          <w:szCs w:val="36"/>
        </w:rPr>
      </w:pPr>
      <w:r>
        <w:rPr>
          <w:rFonts w:ascii="宋体" w:hAnsi="宋体" w:cs="宋体" w:hint="eastAsia"/>
          <w:b/>
          <w:bCs/>
          <w:kern w:val="44"/>
          <w:sz w:val="36"/>
          <w:szCs w:val="36"/>
        </w:rPr>
        <w:lastRenderedPageBreak/>
        <w:t xml:space="preserve">第六章 </w:t>
      </w:r>
      <w:r>
        <w:rPr>
          <w:rStyle w:val="1Char"/>
          <w:rFonts w:ascii="宋体" w:hAnsi="宋体" w:cs="宋体" w:hint="eastAsia"/>
          <w:bCs/>
          <w:color w:val="auto"/>
        </w:rPr>
        <w:t>响应文件格式</w:t>
      </w:r>
      <w:bookmarkEnd w:id="139"/>
      <w:bookmarkEnd w:id="140"/>
    </w:p>
    <w:p w:rsidR="00C05A8D" w:rsidRDefault="00D61CCC" w:rsidP="00D61CCC">
      <w:pPr>
        <w:adjustRightInd w:val="0"/>
        <w:snapToGrid w:val="0"/>
        <w:spacing w:line="360" w:lineRule="auto"/>
        <w:ind w:firstLineChars="200" w:firstLine="482"/>
        <w:jc w:val="left"/>
        <w:rPr>
          <w:b/>
          <w:bCs/>
          <w:sz w:val="24"/>
        </w:rPr>
      </w:pPr>
      <w:r>
        <w:rPr>
          <w:rFonts w:ascii="宋体" w:hAnsi="宋体" w:cs="宋体" w:hint="eastAsia"/>
          <w:b/>
          <w:bCs/>
          <w:kern w:val="0"/>
          <w:sz w:val="24"/>
        </w:rPr>
        <w:t>一、资格文件、商务报价文件需单独提供索引目录，具体格式如下表：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88"/>
        <w:gridCol w:w="5168"/>
        <w:gridCol w:w="2483"/>
      </w:tblGrid>
      <w:tr w:rsidR="00C05A8D">
        <w:trPr>
          <w:trHeight w:val="559"/>
        </w:trPr>
        <w:tc>
          <w:tcPr>
            <w:tcW w:w="1888" w:type="dxa"/>
            <w:tcBorders>
              <w:top w:val="single" w:sz="4" w:space="0" w:color="auto"/>
              <w:left w:val="single" w:sz="4" w:space="0" w:color="auto"/>
              <w:bottom w:val="single" w:sz="4" w:space="0" w:color="auto"/>
              <w:right w:val="single" w:sz="4" w:space="0" w:color="auto"/>
            </w:tcBorders>
            <w:vAlign w:val="center"/>
          </w:tcPr>
          <w:p w:rsidR="00C05A8D" w:rsidRDefault="00D61CCC">
            <w:pPr>
              <w:topLinePunct/>
              <w:jc w:val="center"/>
              <w:rPr>
                <w:rFonts w:ascii="宋体" w:hAnsi="宋体" w:cs="宋体"/>
                <w:sz w:val="24"/>
              </w:rPr>
            </w:pPr>
            <w:r>
              <w:rPr>
                <w:rFonts w:ascii="宋体" w:hAnsi="宋体" w:cs="宋体" w:hint="eastAsia"/>
                <w:sz w:val="24"/>
              </w:rPr>
              <w:t>评审模块</w:t>
            </w: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宋体" w:hAnsi="宋体" w:cs="宋体"/>
                <w:sz w:val="24"/>
              </w:rPr>
            </w:pPr>
            <w:r>
              <w:rPr>
                <w:rFonts w:ascii="宋体" w:hAnsi="宋体" w:cs="宋体" w:hint="eastAsia"/>
                <w:sz w:val="24"/>
              </w:rPr>
              <w:t>组成部分</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宋体" w:hAnsi="宋体" w:cs="宋体"/>
                <w:sz w:val="24"/>
              </w:rPr>
            </w:pPr>
            <w:r>
              <w:rPr>
                <w:rFonts w:ascii="宋体" w:hAnsi="宋体" w:cs="宋体" w:hint="eastAsia"/>
                <w:sz w:val="24"/>
              </w:rPr>
              <w:t>对应响应文件页码</w:t>
            </w:r>
          </w:p>
        </w:tc>
      </w:tr>
      <w:tr w:rsidR="00C05A8D">
        <w:trPr>
          <w:trHeight w:val="483"/>
        </w:trPr>
        <w:tc>
          <w:tcPr>
            <w:tcW w:w="1888" w:type="dxa"/>
            <w:vMerge w:val="restart"/>
            <w:tcBorders>
              <w:top w:val="nil"/>
              <w:left w:val="single" w:sz="4" w:space="0" w:color="auto"/>
              <w:right w:val="single" w:sz="4" w:space="0" w:color="auto"/>
            </w:tcBorders>
            <w:vAlign w:val="center"/>
          </w:tcPr>
          <w:p w:rsidR="00C05A8D" w:rsidRDefault="00D61CCC">
            <w:pPr>
              <w:topLinePunct/>
              <w:spacing w:line="360" w:lineRule="auto"/>
              <w:ind w:left="-2" w:firstLine="1"/>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1.资格文件</w:t>
            </w: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1.1资格文件封面</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w:t>
            </w:r>
          </w:p>
        </w:tc>
      </w:tr>
      <w:tr w:rsidR="00C05A8D">
        <w:trPr>
          <w:trHeight w:val="754"/>
        </w:trPr>
        <w:tc>
          <w:tcPr>
            <w:tcW w:w="1888" w:type="dxa"/>
            <w:vMerge/>
            <w:tcBorders>
              <w:left w:val="single" w:sz="4" w:space="0" w:color="auto"/>
              <w:right w:val="single" w:sz="4" w:space="0" w:color="auto"/>
            </w:tcBorders>
            <w:vAlign w:val="center"/>
          </w:tcPr>
          <w:p w:rsidR="00C05A8D" w:rsidRDefault="00C05A8D">
            <w:pPr>
              <w:topLinePunct/>
              <w:spacing w:line="360" w:lineRule="auto"/>
              <w:ind w:left="-2" w:firstLine="1"/>
              <w:jc w:val="center"/>
              <w:rPr>
                <w:rFonts w:asciiTheme="minorEastAsia" w:eastAsiaTheme="minorEastAsia" w:hAnsiTheme="minorEastAsia" w:cstheme="minorEastAsia"/>
                <w:sz w:val="24"/>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1.2有效营业执照（或者事业单位法人证书、社会团体法人登记证书、其他组织登记证明文件）</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754"/>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1.3供应商、法定代表人、项目负责人（如有）无行贿行为记录</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559"/>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1.4供应商在经营活动中无重大违法记录</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483"/>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1.5</w:t>
            </w:r>
            <w:r>
              <w:rPr>
                <w:rFonts w:ascii="宋体" w:hAnsi="宋体" w:cs="宋体" w:hint="eastAsia"/>
                <w:snapToGrid w:val="0"/>
                <w:kern w:val="0"/>
                <w:sz w:val="24"/>
              </w:rPr>
              <w:t>□</w:t>
            </w:r>
            <w:r>
              <w:rPr>
                <w:rFonts w:asciiTheme="minorEastAsia" w:eastAsiaTheme="minorEastAsia" w:hAnsiTheme="minorEastAsia" w:cstheme="minorEastAsia" w:hint="eastAsia"/>
                <w:sz w:val="24"/>
              </w:rPr>
              <w:t>供应商类似项目业绩案例证明</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754"/>
        </w:trPr>
        <w:tc>
          <w:tcPr>
            <w:tcW w:w="1888" w:type="dxa"/>
            <w:vMerge/>
            <w:tcBorders>
              <w:left w:val="single" w:sz="4" w:space="0" w:color="auto"/>
              <w:bottom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1.6</w:t>
            </w:r>
            <w:r>
              <w:rPr>
                <w:rFonts w:asciiTheme="minorEastAsia" w:eastAsiaTheme="minorEastAsia" w:hAnsiTheme="minorEastAsia" w:cstheme="minorEastAsia" w:hint="eastAsia"/>
                <w:bCs/>
                <w:sz w:val="24"/>
              </w:rPr>
              <w:t>邀请函“二、供应商资格条件”所要求的其他资格证明</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396"/>
        </w:trPr>
        <w:tc>
          <w:tcPr>
            <w:tcW w:w="1888" w:type="dxa"/>
            <w:vMerge w:val="restart"/>
            <w:tcBorders>
              <w:top w:val="nil"/>
              <w:left w:val="single" w:sz="4" w:space="0" w:color="auto"/>
              <w:right w:val="single" w:sz="4" w:space="0" w:color="auto"/>
            </w:tcBorders>
            <w:vAlign w:val="center"/>
          </w:tcPr>
          <w:p w:rsidR="00C05A8D" w:rsidRDefault="00D61CCC">
            <w:pPr>
              <w:topLinePunct/>
              <w:spacing w:line="360" w:lineRule="auto"/>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2.商务报价文件</w:t>
            </w: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2.1商务报价文件封面</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w:t>
            </w:r>
          </w:p>
        </w:tc>
      </w:tr>
      <w:tr w:rsidR="00C05A8D">
        <w:trPr>
          <w:trHeight w:val="396"/>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2.2承诺函</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754"/>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2.3法定代表人（单位负责人）身份证明书或授权委托书</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443"/>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2.4</w:t>
            </w:r>
            <w:r>
              <w:rPr>
                <w:rFonts w:asciiTheme="minorEastAsia" w:eastAsiaTheme="minorEastAsia" w:hAnsiTheme="minorEastAsia" w:cstheme="minorEastAsia" w:hint="eastAsia"/>
                <w:kern w:val="0"/>
                <w:sz w:val="24"/>
              </w:rPr>
              <w:t>供应商基本情况表</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559"/>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2.5无重大违法行为、无行贿行为记录承诺书</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754"/>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2.6邀请函“二、供应商资格条件”所要求的资格证明（具体内容详见10.2资格文件内容）</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754"/>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2.7根据第三章采购内容及要求提供的服务方案、技术方案等所需提交的资料</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473"/>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2.8</w:t>
            </w:r>
            <w:r>
              <w:rPr>
                <w:rFonts w:asciiTheme="minorEastAsia" w:eastAsiaTheme="minorEastAsia" w:hAnsiTheme="minorEastAsia" w:cstheme="minorEastAsia" w:hint="eastAsia"/>
                <w:bCs/>
                <w:sz w:val="24"/>
                <w:lang w:val="zh-CN"/>
              </w:rPr>
              <w:t>服务承诺及</w:t>
            </w:r>
            <w:r>
              <w:rPr>
                <w:rFonts w:asciiTheme="minorEastAsia" w:eastAsiaTheme="minorEastAsia" w:hAnsiTheme="minorEastAsia" w:cstheme="minorEastAsia" w:hint="eastAsia"/>
                <w:bCs/>
                <w:sz w:val="24"/>
              </w:rPr>
              <w:t>优惠承诺（条件）</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427"/>
        </w:trPr>
        <w:tc>
          <w:tcPr>
            <w:tcW w:w="1888" w:type="dxa"/>
            <w:vMerge/>
            <w:tcBorders>
              <w:left w:val="single" w:sz="4" w:space="0" w:color="auto"/>
              <w:right w:val="single" w:sz="4" w:space="0" w:color="auto"/>
            </w:tcBorders>
            <w:vAlign w:val="center"/>
          </w:tcPr>
          <w:p w:rsidR="00C05A8D" w:rsidRDefault="00C05A8D">
            <w:pPr>
              <w:rPr>
                <w:rFonts w:asciiTheme="minorEastAsia" w:eastAsiaTheme="minorEastAsia" w:hAnsiTheme="minorEastAsia" w:cstheme="minorEastAsia"/>
                <w:sz w:val="20"/>
                <w:szCs w:val="20"/>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2.9供应商认为</w:t>
            </w:r>
            <w:r>
              <w:rPr>
                <w:rFonts w:asciiTheme="minorEastAsia" w:eastAsiaTheme="minorEastAsia" w:hAnsiTheme="minorEastAsia" w:cstheme="minorEastAsia" w:hint="eastAsia"/>
                <w:kern w:val="0"/>
                <w:sz w:val="24"/>
              </w:rPr>
              <w:t>需要提供的其他资料</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427"/>
        </w:trPr>
        <w:tc>
          <w:tcPr>
            <w:tcW w:w="1888" w:type="dxa"/>
            <w:vMerge/>
            <w:tcBorders>
              <w:left w:val="single" w:sz="4" w:space="0" w:color="auto"/>
              <w:right w:val="single" w:sz="4" w:space="0" w:color="auto"/>
            </w:tcBorders>
            <w:vAlign w:val="center"/>
          </w:tcPr>
          <w:p w:rsidR="00C05A8D" w:rsidRDefault="00C05A8D">
            <w:pPr>
              <w:topLinePunct/>
              <w:spacing w:line="360" w:lineRule="auto"/>
              <w:jc w:val="center"/>
              <w:rPr>
                <w:rFonts w:asciiTheme="minorEastAsia" w:eastAsiaTheme="minorEastAsia" w:hAnsiTheme="minorEastAsia" w:cstheme="minorEastAsia"/>
                <w:sz w:val="24"/>
              </w:rPr>
            </w:pPr>
          </w:p>
        </w:tc>
        <w:tc>
          <w:tcPr>
            <w:tcW w:w="5168" w:type="dxa"/>
            <w:tcBorders>
              <w:top w:val="single" w:sz="4" w:space="0" w:color="auto"/>
              <w:left w:val="nil"/>
              <w:bottom w:val="single" w:sz="4" w:space="0" w:color="auto"/>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2.10报价单</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C05A8D">
        <w:trPr>
          <w:trHeight w:val="458"/>
        </w:trPr>
        <w:tc>
          <w:tcPr>
            <w:tcW w:w="1888" w:type="dxa"/>
            <w:vMerge/>
            <w:tcBorders>
              <w:left w:val="single" w:sz="4" w:space="0" w:color="auto"/>
              <w:right w:val="single" w:sz="4" w:space="0" w:color="auto"/>
            </w:tcBorders>
            <w:vAlign w:val="center"/>
          </w:tcPr>
          <w:p w:rsidR="00C05A8D" w:rsidRDefault="00C05A8D">
            <w:pPr>
              <w:topLinePunct/>
              <w:spacing w:line="360" w:lineRule="auto"/>
              <w:jc w:val="center"/>
              <w:rPr>
                <w:rFonts w:asciiTheme="minorEastAsia" w:eastAsiaTheme="minorEastAsia" w:hAnsiTheme="minorEastAsia" w:cstheme="minorEastAsia"/>
                <w:sz w:val="24"/>
              </w:rPr>
            </w:pPr>
          </w:p>
        </w:tc>
        <w:tc>
          <w:tcPr>
            <w:tcW w:w="5168" w:type="dxa"/>
            <w:tcBorders>
              <w:top w:val="single" w:sz="4" w:space="0" w:color="auto"/>
              <w:left w:val="nil"/>
              <w:right w:val="single" w:sz="4" w:space="0" w:color="auto"/>
            </w:tcBorders>
            <w:vAlign w:val="center"/>
          </w:tcPr>
          <w:p w:rsidR="00C05A8D" w:rsidRDefault="00D61CCC">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2.11响应分项报价表</w:t>
            </w:r>
          </w:p>
        </w:tc>
        <w:tc>
          <w:tcPr>
            <w:tcW w:w="2483" w:type="dxa"/>
            <w:tcBorders>
              <w:top w:val="single" w:sz="4" w:space="0" w:color="auto"/>
              <w:left w:val="nil"/>
              <w:bottom w:val="single" w:sz="4" w:space="0" w:color="auto"/>
              <w:right w:val="single" w:sz="4" w:space="0" w:color="auto"/>
            </w:tcBorders>
            <w:vAlign w:val="center"/>
          </w:tcPr>
          <w:p w:rsidR="00C05A8D" w:rsidRDefault="00D61CCC">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bl>
    <w:p w:rsidR="00C05A8D" w:rsidRDefault="00D61CCC">
      <w:pPr>
        <w:topLinePunct/>
        <w:rPr>
          <w:rFonts w:asciiTheme="minorEastAsia" w:eastAsiaTheme="minorEastAsia" w:hAnsiTheme="minorEastAsia" w:cstheme="minorEastAsia"/>
          <w:sz w:val="24"/>
        </w:rPr>
      </w:pPr>
      <w:r>
        <w:rPr>
          <w:rFonts w:ascii="宋体" w:hAnsi="宋体" w:cs="宋体" w:hint="eastAsia"/>
          <w:b/>
          <w:bCs/>
          <w:sz w:val="24"/>
        </w:rPr>
        <w:t>说明：</w:t>
      </w:r>
      <w:r>
        <w:rPr>
          <w:rFonts w:asciiTheme="minorEastAsia" w:eastAsiaTheme="minorEastAsia" w:hAnsiTheme="minorEastAsia" w:cstheme="minorEastAsia" w:hint="eastAsia"/>
          <w:sz w:val="24"/>
        </w:rPr>
        <w:t>（1）根据上表“组成部分”的顺序，编制资格文件、商务报价文件；（2）本表可根据采购文件内容扩展。</w:t>
      </w:r>
    </w:p>
    <w:p w:rsidR="00C05A8D" w:rsidRDefault="00C05A8D" w:rsidP="00D61CCC">
      <w:pPr>
        <w:topLinePunct/>
        <w:ind w:firstLineChars="200" w:firstLine="482"/>
        <w:rPr>
          <w:rFonts w:ascii="宋体" w:hAnsi="宋体" w:cs="宋体"/>
          <w:b/>
          <w:bCs/>
          <w:kern w:val="0"/>
          <w:sz w:val="24"/>
        </w:rPr>
      </w:pPr>
    </w:p>
    <w:p w:rsidR="00C05A8D" w:rsidRDefault="00D61CCC" w:rsidP="00D61CCC">
      <w:pPr>
        <w:topLinePunct/>
        <w:ind w:firstLineChars="200" w:firstLine="482"/>
        <w:rPr>
          <w:rFonts w:ascii="宋体" w:hAnsi="宋体" w:cs="宋体"/>
          <w:b/>
          <w:bCs/>
          <w:sz w:val="24"/>
        </w:rPr>
      </w:pPr>
      <w:r>
        <w:rPr>
          <w:rFonts w:ascii="宋体" w:hAnsi="宋体" w:cs="宋体" w:hint="eastAsia"/>
          <w:b/>
          <w:bCs/>
          <w:kern w:val="0"/>
          <w:sz w:val="24"/>
        </w:rPr>
        <w:t>二、索引目录中的资格文件、商务报价文件中的封面、无行贿行为记录等相关材料，需严格按照下列文件格式要求提供，其他材料格式自定义：</w:t>
      </w:r>
    </w:p>
    <w:p w:rsidR="00C05A8D" w:rsidRDefault="00C05A8D">
      <w:pPr>
        <w:pStyle w:val="1"/>
        <w:jc w:val="both"/>
        <w:rPr>
          <w:rFonts w:ascii="宋体" w:hAnsi="宋体" w:cs="宋体"/>
          <w:color w:val="auto"/>
          <w:kern w:val="2"/>
          <w:sz w:val="24"/>
          <w:szCs w:val="24"/>
        </w:rPr>
        <w:sectPr w:rsidR="00C05A8D">
          <w:headerReference w:type="default" r:id="rId15"/>
          <w:footerReference w:type="default" r:id="rId16"/>
          <w:pgSz w:w="11906" w:h="16838"/>
          <w:pgMar w:top="1236" w:right="1134" w:bottom="1134" w:left="1134" w:header="680" w:footer="680" w:gutter="0"/>
          <w:cols w:space="720"/>
          <w:docGrid w:linePitch="312"/>
        </w:sectPr>
      </w:pPr>
    </w:p>
    <w:p w:rsidR="00C05A8D" w:rsidRDefault="00D61CCC">
      <w:pPr>
        <w:adjustRightInd w:val="0"/>
        <w:snapToGrid w:val="0"/>
        <w:spacing w:line="360" w:lineRule="auto"/>
        <w:rPr>
          <w:rFonts w:ascii="宋体" w:hAnsi="宋体" w:cs="宋体"/>
          <w:b/>
          <w:bCs/>
          <w:sz w:val="24"/>
          <w:u w:val="single"/>
        </w:rPr>
      </w:pPr>
      <w:r>
        <w:rPr>
          <w:rFonts w:ascii="宋体" w:hAnsi="宋体" w:cs="宋体" w:hint="eastAsia"/>
          <w:b/>
          <w:bCs/>
          <w:sz w:val="24"/>
        </w:rPr>
        <w:lastRenderedPageBreak/>
        <w:t>1.1资格文件封面/2.1商务报价文件封面</w:t>
      </w:r>
    </w:p>
    <w:p w:rsidR="00C05A8D" w:rsidRDefault="00C05A8D">
      <w:pPr>
        <w:autoSpaceDE w:val="0"/>
        <w:autoSpaceDN w:val="0"/>
        <w:adjustRightInd w:val="0"/>
        <w:snapToGrid w:val="0"/>
        <w:spacing w:line="360" w:lineRule="auto"/>
        <w:jc w:val="center"/>
        <w:rPr>
          <w:rFonts w:ascii="宋体" w:hAnsi="宋体" w:cs="宋体"/>
          <w:b/>
          <w:bCs/>
          <w:spacing w:val="20"/>
          <w:kern w:val="0"/>
          <w:sz w:val="32"/>
          <w:szCs w:val="32"/>
        </w:rPr>
      </w:pPr>
    </w:p>
    <w:p w:rsidR="00C05A8D" w:rsidRDefault="00C05A8D">
      <w:pPr>
        <w:autoSpaceDE w:val="0"/>
        <w:autoSpaceDN w:val="0"/>
        <w:adjustRightInd w:val="0"/>
        <w:snapToGrid w:val="0"/>
        <w:rPr>
          <w:rFonts w:ascii="宋体" w:hAnsi="宋体" w:cs="宋体"/>
          <w:b/>
          <w:bCs/>
          <w:spacing w:val="20"/>
          <w:kern w:val="0"/>
          <w:sz w:val="32"/>
          <w:szCs w:val="32"/>
        </w:rPr>
      </w:pPr>
    </w:p>
    <w:p w:rsidR="00C05A8D" w:rsidRDefault="00C05A8D">
      <w:pPr>
        <w:autoSpaceDE w:val="0"/>
        <w:autoSpaceDN w:val="0"/>
        <w:adjustRightInd w:val="0"/>
        <w:snapToGrid w:val="0"/>
        <w:rPr>
          <w:rFonts w:ascii="宋体" w:hAnsi="宋体" w:cs="宋体"/>
          <w:b/>
          <w:bCs/>
          <w:spacing w:val="20"/>
          <w:kern w:val="0"/>
          <w:sz w:val="32"/>
          <w:szCs w:val="32"/>
        </w:rPr>
      </w:pPr>
    </w:p>
    <w:p w:rsidR="00C05A8D" w:rsidRDefault="00C05A8D">
      <w:pPr>
        <w:autoSpaceDE w:val="0"/>
        <w:autoSpaceDN w:val="0"/>
        <w:adjustRightInd w:val="0"/>
        <w:snapToGrid w:val="0"/>
      </w:pPr>
    </w:p>
    <w:p w:rsidR="00C05A8D" w:rsidRDefault="00366DD0" w:rsidP="008F7411">
      <w:pPr>
        <w:autoSpaceDE w:val="0"/>
        <w:autoSpaceDN w:val="0"/>
        <w:adjustRightInd w:val="0"/>
        <w:snapToGrid w:val="0"/>
        <w:spacing w:line="360" w:lineRule="auto"/>
        <w:jc w:val="center"/>
        <w:rPr>
          <w:rFonts w:ascii="宋体" w:hAnsi="宋体" w:cs="黑体"/>
          <w:b/>
          <w:snapToGrid w:val="0"/>
          <w:kern w:val="0"/>
          <w:sz w:val="44"/>
          <w:szCs w:val="44"/>
        </w:rPr>
      </w:pPr>
      <w:r>
        <w:rPr>
          <w:rFonts w:ascii="宋体" w:hAnsi="宋体" w:cs="黑体" w:hint="eastAsia"/>
          <w:b/>
          <w:snapToGrid w:val="0"/>
          <w:kern w:val="0"/>
          <w:sz w:val="44"/>
          <w:szCs w:val="44"/>
          <w:u w:val="single"/>
          <w:lang w:val="zh-CN"/>
        </w:rPr>
        <w:t>2024年度宁波烟草慈溪、奉化、宁海分公司窗帘采购项目（奉化、宁海）</w:t>
      </w:r>
    </w:p>
    <w:p w:rsidR="00C05A8D" w:rsidRDefault="00D61CCC">
      <w:pPr>
        <w:autoSpaceDE w:val="0"/>
        <w:autoSpaceDN w:val="0"/>
        <w:adjustRightInd w:val="0"/>
        <w:snapToGrid w:val="0"/>
        <w:spacing w:line="360" w:lineRule="auto"/>
        <w:jc w:val="center"/>
        <w:outlineLvl w:val="0"/>
        <w:rPr>
          <w:rFonts w:ascii="宋体" w:hAnsi="宋体"/>
          <w:b/>
          <w:snapToGrid w:val="0"/>
          <w:kern w:val="0"/>
          <w:sz w:val="32"/>
          <w:szCs w:val="32"/>
          <w:u w:val="single"/>
        </w:rPr>
      </w:pPr>
      <w:bookmarkStart w:id="141" w:name="_Toc1277"/>
      <w:bookmarkStart w:id="142" w:name="_Toc2443"/>
      <w:bookmarkStart w:id="143" w:name="_Toc16548"/>
      <w:bookmarkStart w:id="144" w:name="_Toc29783"/>
      <w:bookmarkStart w:id="145" w:name="_Toc17531"/>
      <w:r>
        <w:rPr>
          <w:rFonts w:ascii="宋体" w:hAnsi="宋体" w:hint="eastAsia"/>
          <w:b/>
          <w:snapToGrid w:val="0"/>
          <w:kern w:val="0"/>
          <w:sz w:val="32"/>
          <w:szCs w:val="32"/>
        </w:rPr>
        <w:t>项目编号:</w:t>
      </w:r>
      <w:bookmarkEnd w:id="141"/>
      <w:bookmarkEnd w:id="142"/>
      <w:bookmarkEnd w:id="143"/>
      <w:bookmarkEnd w:id="144"/>
      <w:bookmarkEnd w:id="145"/>
      <w:r w:rsidR="002C296C" w:rsidRPr="002C296C">
        <w:t xml:space="preserve"> </w:t>
      </w:r>
      <w:r w:rsidR="00366DD0">
        <w:rPr>
          <w:rFonts w:ascii="宋体" w:hAnsi="宋体"/>
          <w:b/>
          <w:snapToGrid w:val="0"/>
          <w:kern w:val="0"/>
          <w:sz w:val="32"/>
          <w:szCs w:val="32"/>
          <w:u w:val="single"/>
        </w:rPr>
        <w:t>NBYC-CW3302240784</w:t>
      </w:r>
    </w:p>
    <w:p w:rsidR="00C05A8D" w:rsidRDefault="00C05A8D">
      <w:pPr>
        <w:autoSpaceDE w:val="0"/>
        <w:autoSpaceDN w:val="0"/>
        <w:adjustRightInd w:val="0"/>
        <w:snapToGrid w:val="0"/>
        <w:spacing w:line="360" w:lineRule="auto"/>
        <w:jc w:val="center"/>
        <w:rPr>
          <w:rFonts w:ascii="宋体" w:hAnsi="宋体"/>
          <w:snapToGrid w:val="0"/>
          <w:kern w:val="0"/>
          <w:sz w:val="52"/>
          <w:szCs w:val="52"/>
        </w:rPr>
      </w:pPr>
    </w:p>
    <w:p w:rsidR="00C05A8D" w:rsidRDefault="00D61CCC">
      <w:pPr>
        <w:autoSpaceDE w:val="0"/>
        <w:autoSpaceDN w:val="0"/>
        <w:adjustRightInd w:val="0"/>
        <w:snapToGrid w:val="0"/>
        <w:spacing w:line="360" w:lineRule="auto"/>
        <w:jc w:val="center"/>
        <w:rPr>
          <w:rFonts w:ascii="宋体" w:hAnsi="宋体"/>
          <w:b/>
          <w:snapToGrid w:val="0"/>
          <w:kern w:val="0"/>
          <w:sz w:val="72"/>
          <w:szCs w:val="72"/>
        </w:rPr>
      </w:pPr>
      <w:r>
        <w:rPr>
          <w:rFonts w:ascii="宋体" w:hAnsi="宋体" w:hint="eastAsia"/>
          <w:b/>
          <w:snapToGrid w:val="0"/>
          <w:kern w:val="0"/>
          <w:sz w:val="72"/>
          <w:szCs w:val="72"/>
        </w:rPr>
        <w:t>资格/商务报价文件</w:t>
      </w:r>
    </w:p>
    <w:p w:rsidR="00C05A8D" w:rsidRDefault="00C05A8D">
      <w:pPr>
        <w:adjustRightInd w:val="0"/>
        <w:snapToGrid w:val="0"/>
        <w:spacing w:line="360" w:lineRule="auto"/>
        <w:ind w:firstLineChars="200" w:firstLine="480"/>
        <w:rPr>
          <w:rFonts w:ascii="宋体" w:hAnsi="宋体" w:cs="宋体"/>
          <w:sz w:val="24"/>
        </w:rPr>
      </w:pPr>
    </w:p>
    <w:p w:rsidR="00C05A8D" w:rsidRDefault="00C05A8D">
      <w:pPr>
        <w:adjustRightInd w:val="0"/>
        <w:snapToGrid w:val="0"/>
        <w:spacing w:line="360" w:lineRule="auto"/>
        <w:ind w:firstLineChars="200" w:firstLine="480"/>
        <w:rPr>
          <w:rFonts w:ascii="宋体" w:hAnsi="宋体" w:cs="宋体"/>
          <w:sz w:val="24"/>
        </w:rPr>
      </w:pPr>
    </w:p>
    <w:p w:rsidR="00C05A8D" w:rsidRDefault="00C05A8D">
      <w:pPr>
        <w:adjustRightInd w:val="0"/>
        <w:snapToGrid w:val="0"/>
        <w:spacing w:line="360" w:lineRule="auto"/>
        <w:ind w:firstLineChars="200" w:firstLine="420"/>
        <w:jc w:val="center"/>
      </w:pPr>
    </w:p>
    <w:p w:rsidR="00C05A8D" w:rsidRDefault="00C05A8D">
      <w:pPr>
        <w:adjustRightInd w:val="0"/>
        <w:snapToGrid w:val="0"/>
        <w:spacing w:line="360" w:lineRule="auto"/>
        <w:ind w:firstLineChars="200" w:firstLine="480"/>
        <w:jc w:val="center"/>
        <w:rPr>
          <w:rFonts w:ascii="宋体" w:hAnsi="宋体" w:cs="宋体"/>
          <w:sz w:val="24"/>
        </w:rPr>
      </w:pPr>
    </w:p>
    <w:p w:rsidR="00C05A8D" w:rsidRDefault="00C05A8D">
      <w:pPr>
        <w:adjustRightInd w:val="0"/>
        <w:snapToGrid w:val="0"/>
        <w:spacing w:line="360" w:lineRule="auto"/>
        <w:ind w:firstLineChars="200" w:firstLine="480"/>
        <w:jc w:val="center"/>
        <w:rPr>
          <w:rFonts w:ascii="宋体" w:hAnsi="宋体" w:cs="宋体"/>
          <w:sz w:val="24"/>
        </w:rPr>
      </w:pPr>
    </w:p>
    <w:tbl>
      <w:tblPr>
        <w:tblW w:w="8591" w:type="dxa"/>
        <w:jc w:val="center"/>
        <w:tblLayout w:type="fixed"/>
        <w:tblLook w:val="04A0"/>
      </w:tblPr>
      <w:tblGrid>
        <w:gridCol w:w="2376"/>
        <w:gridCol w:w="6215"/>
      </w:tblGrid>
      <w:tr w:rsidR="00C05A8D">
        <w:trPr>
          <w:trHeight w:val="567"/>
          <w:jc w:val="center"/>
        </w:trPr>
        <w:tc>
          <w:tcPr>
            <w:tcW w:w="2376" w:type="dxa"/>
            <w:noWrap/>
            <w:vAlign w:val="center"/>
          </w:tcPr>
          <w:p w:rsidR="00C05A8D" w:rsidRDefault="00D61CCC">
            <w:pPr>
              <w:pStyle w:val="a7"/>
              <w:snapToGrid w:val="0"/>
              <w:jc w:val="center"/>
              <w:rPr>
                <w:rFonts w:hAnsi="宋体"/>
                <w:snapToGrid w:val="0"/>
                <w:kern w:val="0"/>
                <w:sz w:val="32"/>
              </w:rPr>
            </w:pPr>
            <w:r>
              <w:rPr>
                <w:rFonts w:hAnsi="宋体" w:hint="eastAsia"/>
                <w:snapToGrid w:val="0"/>
                <w:kern w:val="0"/>
                <w:sz w:val="32"/>
              </w:rPr>
              <w:t>供应商：</w:t>
            </w:r>
          </w:p>
        </w:tc>
        <w:tc>
          <w:tcPr>
            <w:tcW w:w="6215" w:type="dxa"/>
            <w:noWrap/>
            <w:vAlign w:val="center"/>
          </w:tcPr>
          <w:p w:rsidR="00C05A8D" w:rsidRDefault="00C05A8D">
            <w:pPr>
              <w:pStyle w:val="a7"/>
              <w:snapToGrid w:val="0"/>
              <w:jc w:val="left"/>
              <w:rPr>
                <w:rFonts w:hAnsi="宋体"/>
                <w:snapToGrid w:val="0"/>
                <w:kern w:val="0"/>
                <w:sz w:val="32"/>
              </w:rPr>
            </w:pPr>
          </w:p>
        </w:tc>
      </w:tr>
      <w:tr w:rsidR="00C05A8D">
        <w:trPr>
          <w:trHeight w:val="567"/>
          <w:jc w:val="center"/>
        </w:trPr>
        <w:tc>
          <w:tcPr>
            <w:tcW w:w="8591" w:type="dxa"/>
            <w:gridSpan w:val="2"/>
            <w:noWrap/>
            <w:vAlign w:val="center"/>
          </w:tcPr>
          <w:p w:rsidR="00C05A8D" w:rsidRDefault="00D61CCC">
            <w:pPr>
              <w:pStyle w:val="a7"/>
              <w:snapToGrid w:val="0"/>
              <w:jc w:val="center"/>
              <w:rPr>
                <w:rFonts w:hAnsi="宋体"/>
                <w:snapToGrid w:val="0"/>
                <w:kern w:val="0"/>
                <w:sz w:val="32"/>
              </w:rPr>
            </w:pPr>
            <w:r>
              <w:rPr>
                <w:rFonts w:hAnsi="宋体" w:hint="eastAsia"/>
                <w:snapToGrid w:val="0"/>
                <w:kern w:val="0"/>
                <w:sz w:val="32"/>
              </w:rPr>
              <w:t>年</w:t>
            </w:r>
            <w:r w:rsidR="00D471FB">
              <w:rPr>
                <w:rFonts w:hAnsi="宋体" w:hint="eastAsia"/>
                <w:snapToGrid w:val="0"/>
                <w:kern w:val="0"/>
                <w:sz w:val="32"/>
              </w:rPr>
              <w:t xml:space="preserve">  </w:t>
            </w:r>
            <w:r>
              <w:rPr>
                <w:rFonts w:hAnsi="宋体" w:hint="eastAsia"/>
                <w:snapToGrid w:val="0"/>
                <w:kern w:val="0"/>
                <w:sz w:val="32"/>
              </w:rPr>
              <w:t>月</w:t>
            </w:r>
            <w:r w:rsidR="00D471FB">
              <w:rPr>
                <w:rFonts w:hAnsi="宋体" w:hint="eastAsia"/>
                <w:snapToGrid w:val="0"/>
                <w:kern w:val="0"/>
                <w:sz w:val="32"/>
              </w:rPr>
              <w:t xml:space="preserve">   </w:t>
            </w:r>
            <w:r>
              <w:rPr>
                <w:rFonts w:hAnsi="宋体" w:hint="eastAsia"/>
                <w:snapToGrid w:val="0"/>
                <w:kern w:val="0"/>
                <w:sz w:val="32"/>
              </w:rPr>
              <w:t>日</w:t>
            </w:r>
          </w:p>
        </w:tc>
      </w:tr>
    </w:tbl>
    <w:p w:rsidR="00C05A8D" w:rsidRDefault="00C05A8D">
      <w:pPr>
        <w:adjustRightInd w:val="0"/>
        <w:snapToGrid w:val="0"/>
        <w:spacing w:line="360" w:lineRule="auto"/>
        <w:rPr>
          <w:rFonts w:ascii="宋体" w:hAnsi="宋体" w:cs="宋体"/>
          <w:szCs w:val="21"/>
        </w:rPr>
      </w:pPr>
    </w:p>
    <w:p w:rsidR="00C05A8D" w:rsidRDefault="00C05A8D">
      <w:pPr>
        <w:adjustRightInd w:val="0"/>
        <w:snapToGrid w:val="0"/>
        <w:spacing w:line="360" w:lineRule="auto"/>
        <w:rPr>
          <w:rFonts w:ascii="宋体" w:hAnsi="宋体" w:cs="宋体"/>
          <w:szCs w:val="21"/>
        </w:rPr>
        <w:sectPr w:rsidR="00C05A8D">
          <w:pgSz w:w="11906" w:h="16838"/>
          <w:pgMar w:top="1440" w:right="1800" w:bottom="1440" w:left="1800" w:header="851" w:footer="992" w:gutter="0"/>
          <w:cols w:space="425"/>
          <w:docGrid w:type="lines" w:linePitch="312"/>
        </w:sectPr>
      </w:pPr>
    </w:p>
    <w:p w:rsidR="00C05A8D" w:rsidRDefault="00D61CCC" w:rsidP="00D61CCC">
      <w:pPr>
        <w:spacing w:line="360" w:lineRule="auto"/>
        <w:ind w:firstLineChars="200" w:firstLine="482"/>
        <w:rPr>
          <w:rFonts w:ascii="宋体" w:hAnsi="宋体" w:cs="宋体"/>
          <w:b/>
          <w:bCs/>
          <w:sz w:val="24"/>
        </w:rPr>
      </w:pPr>
      <w:bookmarkStart w:id="146" w:name="_Toc23799"/>
      <w:bookmarkStart w:id="147" w:name="_Toc13811"/>
      <w:bookmarkStart w:id="148" w:name="_Toc135042138"/>
      <w:r>
        <w:rPr>
          <w:rFonts w:ascii="宋体" w:hAnsi="宋体" w:cs="宋体" w:hint="eastAsia"/>
          <w:b/>
          <w:bCs/>
          <w:sz w:val="24"/>
        </w:rPr>
        <w:lastRenderedPageBreak/>
        <w:t>1.2供应商、法定代表人、项目负责人无行贿行为记录</w:t>
      </w:r>
      <w:bookmarkEnd w:id="146"/>
      <w:bookmarkEnd w:id="147"/>
      <w:bookmarkEnd w:id="148"/>
    </w:p>
    <w:p w:rsidR="00C05A8D" w:rsidRDefault="00C05A8D">
      <w:pPr>
        <w:spacing w:line="360" w:lineRule="auto"/>
        <w:ind w:firstLineChars="200" w:firstLine="480"/>
        <w:rPr>
          <w:rFonts w:ascii="宋体" w:hAnsi="宋体" w:cs="宋体"/>
          <w:sz w:val="24"/>
        </w:rPr>
      </w:pPr>
    </w:p>
    <w:p w:rsidR="00C05A8D" w:rsidRDefault="00D61CCC">
      <w:pPr>
        <w:spacing w:line="360" w:lineRule="auto"/>
        <w:outlineLvl w:val="0"/>
        <w:rPr>
          <w:rFonts w:ascii="宋体" w:hAnsi="宋体" w:cs="宋体"/>
          <w:szCs w:val="21"/>
        </w:rPr>
      </w:pPr>
      <w:bookmarkStart w:id="149" w:name="_Toc20160"/>
      <w:bookmarkStart w:id="150" w:name="_Toc135042139"/>
      <w:bookmarkStart w:id="151" w:name="_Toc8680"/>
      <w:r>
        <w:rPr>
          <w:rFonts w:ascii="宋体" w:hAnsi="宋体" w:cs="宋体" w:hint="eastAsia"/>
          <w:sz w:val="24"/>
        </w:rPr>
        <w:t>请附：从响应截止之日起近3年（成立不足3年的可从成立之日起算），供应商、法定代表人、项目负责人无行贿行为记录。在响应截止之日前，应通过中国裁判文书网分开、单独查询供应商、法定代表人、项目负责人的无行贿行为记录（前款允许其他组织响应时，非法人单位提供单位负责人的无行贿行为记录）</w:t>
      </w:r>
      <w:bookmarkEnd w:id="149"/>
      <w:bookmarkEnd w:id="150"/>
      <w:bookmarkEnd w:id="151"/>
      <w:r>
        <w:rPr>
          <w:rFonts w:ascii="宋体" w:hAnsi="宋体" w:cs="宋体" w:hint="eastAsia"/>
          <w:sz w:val="24"/>
        </w:rPr>
        <w:t>。供应商提供的无行贿行为记录查询结果与现场查询不一致的，以现场查询结果为准。</w:t>
      </w:r>
    </w:p>
    <w:p w:rsidR="00C05A8D" w:rsidRDefault="00D61CCC">
      <w:pPr>
        <w:spacing w:line="360" w:lineRule="auto"/>
        <w:ind w:rightChars="-10" w:right="-21"/>
        <w:jc w:val="left"/>
      </w:pPr>
      <w:r>
        <w:rPr>
          <w:rFonts w:ascii="宋体" w:hAnsi="宋体" w:cs="宋体" w:hint="eastAsia"/>
          <w:b/>
          <w:bCs/>
          <w:sz w:val="24"/>
        </w:rPr>
        <w:t>示例：</w:t>
      </w:r>
      <w:r w:rsidR="00680194">
        <w:rPr>
          <w:szCs w:val="21"/>
        </w:rPr>
        <w:fldChar w:fldCharType="begin"/>
      </w:r>
      <w:r>
        <w:rPr>
          <w:szCs w:val="21"/>
        </w:rPr>
        <w:instrText xml:space="preserve">INCLUDEPICTURE \d "/tmp/wps-yefh/ksohtml/wpsMw7B7r.jpg" \* MERGEFORMATINET </w:instrText>
      </w:r>
      <w:r w:rsidR="00680194">
        <w:rPr>
          <w:szCs w:val="21"/>
        </w:rPr>
        <w:fldChar w:fldCharType="end"/>
      </w:r>
      <w:r w:rsidR="00680194">
        <w:rPr>
          <w:szCs w:val="21"/>
        </w:rPr>
        <w:fldChar w:fldCharType="begin"/>
      </w:r>
      <w:r>
        <w:rPr>
          <w:szCs w:val="21"/>
        </w:rPr>
        <w:instrText xml:space="preserve">INCLUDEPICTURE \d "/tmp/wps-yefh/ksohtml/wpsVhHRdq.jpg" \* MERGEFORMATINET </w:instrText>
      </w:r>
      <w:r w:rsidR="00680194">
        <w:rPr>
          <w:szCs w:val="21"/>
        </w:rPr>
        <w:fldChar w:fldCharType="end"/>
      </w:r>
      <w:r>
        <w:rPr>
          <w:noProof/>
        </w:rPr>
        <w:drawing>
          <wp:inline distT="0" distB="0" distL="114300" distR="114300">
            <wp:extent cx="6116320" cy="2999105"/>
            <wp:effectExtent l="0" t="0" r="8255" b="12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7"/>
                    <a:stretch>
                      <a:fillRect/>
                    </a:stretch>
                  </pic:blipFill>
                  <pic:spPr>
                    <a:xfrm>
                      <a:off x="0" y="0"/>
                      <a:ext cx="6116320" cy="2999105"/>
                    </a:xfrm>
                    <a:prstGeom prst="rect">
                      <a:avLst/>
                    </a:prstGeom>
                    <a:noFill/>
                    <a:ln>
                      <a:noFill/>
                    </a:ln>
                  </pic:spPr>
                </pic:pic>
              </a:graphicData>
            </a:graphic>
          </wp:inline>
        </w:drawing>
      </w:r>
    </w:p>
    <w:p w:rsidR="00C05A8D" w:rsidRDefault="00C05A8D">
      <w:pPr>
        <w:spacing w:line="360" w:lineRule="auto"/>
        <w:ind w:rightChars="-10" w:right="-21"/>
        <w:jc w:val="left"/>
      </w:pPr>
    </w:p>
    <w:p w:rsidR="00C05A8D" w:rsidRDefault="00D61CCC">
      <w:pPr>
        <w:spacing w:line="360" w:lineRule="auto"/>
        <w:ind w:rightChars="-10" w:right="-21"/>
        <w:jc w:val="left"/>
        <w:sectPr w:rsidR="00C05A8D">
          <w:pgSz w:w="11906" w:h="16838"/>
          <w:pgMar w:top="1236" w:right="1134" w:bottom="1134" w:left="1134" w:header="680" w:footer="680" w:gutter="0"/>
          <w:cols w:space="720"/>
          <w:docGrid w:linePitch="312"/>
        </w:sectPr>
      </w:pPr>
      <w:r>
        <w:rPr>
          <w:noProof/>
        </w:rPr>
        <w:drawing>
          <wp:inline distT="0" distB="0" distL="114300" distR="114300">
            <wp:extent cx="6116320" cy="2874645"/>
            <wp:effectExtent l="0" t="0" r="8255" b="1905"/>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18"/>
                    <a:stretch>
                      <a:fillRect/>
                    </a:stretch>
                  </pic:blipFill>
                  <pic:spPr>
                    <a:xfrm>
                      <a:off x="0" y="0"/>
                      <a:ext cx="6116320" cy="2874645"/>
                    </a:xfrm>
                    <a:prstGeom prst="rect">
                      <a:avLst/>
                    </a:prstGeom>
                    <a:noFill/>
                    <a:ln>
                      <a:noFill/>
                    </a:ln>
                  </pic:spPr>
                </pic:pic>
              </a:graphicData>
            </a:graphic>
          </wp:inline>
        </w:drawing>
      </w:r>
    </w:p>
    <w:p w:rsidR="00C05A8D" w:rsidRDefault="00D61CCC" w:rsidP="00D61CCC">
      <w:pPr>
        <w:spacing w:line="360" w:lineRule="auto"/>
        <w:ind w:firstLineChars="200" w:firstLine="482"/>
        <w:rPr>
          <w:rFonts w:ascii="宋体" w:hAnsi="宋体" w:cs="宋体"/>
          <w:b/>
          <w:bCs/>
          <w:sz w:val="24"/>
        </w:rPr>
      </w:pPr>
      <w:bookmarkStart w:id="152" w:name="_Toc135042140"/>
      <w:bookmarkStart w:id="153" w:name="_Toc1159"/>
      <w:bookmarkStart w:id="154" w:name="_Toc17391"/>
      <w:r>
        <w:rPr>
          <w:rFonts w:ascii="宋体" w:hAnsi="宋体" w:cs="宋体" w:hint="eastAsia"/>
          <w:b/>
          <w:bCs/>
          <w:sz w:val="24"/>
        </w:rPr>
        <w:lastRenderedPageBreak/>
        <w:t>1.3供应商在经营活动中无重大违法记录</w:t>
      </w:r>
      <w:bookmarkEnd w:id="152"/>
      <w:bookmarkEnd w:id="153"/>
      <w:bookmarkEnd w:id="154"/>
    </w:p>
    <w:p w:rsidR="00C05A8D" w:rsidRDefault="00C05A8D">
      <w:pPr>
        <w:spacing w:line="360" w:lineRule="auto"/>
        <w:ind w:firstLineChars="200" w:firstLine="480"/>
        <w:rPr>
          <w:rFonts w:ascii="宋体" w:hAnsi="宋体" w:cs="宋体"/>
          <w:sz w:val="24"/>
        </w:rPr>
      </w:pPr>
    </w:p>
    <w:p w:rsidR="00C05A8D" w:rsidRDefault="00D61CCC">
      <w:pPr>
        <w:spacing w:line="360" w:lineRule="auto"/>
        <w:ind w:firstLineChars="200" w:firstLine="480"/>
        <w:rPr>
          <w:rFonts w:ascii="宋体" w:hAnsi="宋体" w:cs="宋体"/>
          <w:b/>
          <w:bCs/>
          <w:kern w:val="44"/>
          <w:sz w:val="24"/>
        </w:rPr>
      </w:pPr>
      <w:bookmarkStart w:id="155" w:name="_Toc24895"/>
      <w:bookmarkStart w:id="156" w:name="_Toc16090"/>
      <w:bookmarkStart w:id="157" w:name="_Toc135042141"/>
      <w:r>
        <w:rPr>
          <w:rFonts w:ascii="宋体" w:hAnsi="宋体" w:cs="宋体" w:hint="eastAsia"/>
          <w:sz w:val="24"/>
        </w:rPr>
        <w:t>请附：从响应截止日起近3年（成立不足3年的可从成立之日起算），供应商在经营活动中无重大违法记录。在本公告发布之日起至响应截止之日前，应通过国家企业信用信息公示系统查询供应商的无重大违法记录。</w:t>
      </w:r>
      <w:bookmarkEnd w:id="155"/>
      <w:bookmarkEnd w:id="156"/>
      <w:bookmarkEnd w:id="157"/>
      <w:r>
        <w:rPr>
          <w:rFonts w:ascii="宋体" w:hAnsi="宋体" w:cs="宋体" w:hint="eastAsia"/>
          <w:sz w:val="24"/>
        </w:rPr>
        <w:t>供应商提供的无重大违法记查询结果与现场查询不一致的，以现场查询结果为准。</w:t>
      </w:r>
    </w:p>
    <w:p w:rsidR="00C05A8D" w:rsidRDefault="00680194">
      <w:pPr>
        <w:spacing w:line="360" w:lineRule="auto"/>
        <w:ind w:rightChars="-10" w:right="-21"/>
        <w:jc w:val="left"/>
        <w:rPr>
          <w:rFonts w:ascii="宋体" w:hAnsi="宋体" w:cs="宋体"/>
          <w:b/>
          <w:bCs/>
          <w:sz w:val="24"/>
        </w:rPr>
      </w:pPr>
      <w:r>
        <w:rPr>
          <w:rFonts w:ascii="宋体" w:hAnsi="宋体" w:cs="宋体" w:hint="eastAsia"/>
          <w:b/>
          <w:bCs/>
          <w:kern w:val="44"/>
          <w:sz w:val="24"/>
        </w:rPr>
        <w:fldChar w:fldCharType="begin"/>
      </w:r>
      <w:r w:rsidR="00D61CCC">
        <w:rPr>
          <w:rFonts w:ascii="宋体" w:hAnsi="宋体" w:cs="宋体" w:hint="eastAsia"/>
          <w:b/>
          <w:bCs/>
          <w:kern w:val="44"/>
          <w:sz w:val="24"/>
        </w:rPr>
        <w:instrText xml:space="preserve">INCLUDEPICTURE \d "/tmp/wps-yefh/ksohtml/wpsosIGnp.jpg" \* MERGEFORMATINET </w:instrText>
      </w:r>
      <w:r>
        <w:rPr>
          <w:rFonts w:ascii="宋体" w:hAnsi="宋体" w:cs="宋体" w:hint="eastAsia"/>
          <w:b/>
          <w:bCs/>
          <w:kern w:val="44"/>
          <w:sz w:val="24"/>
        </w:rPr>
        <w:fldChar w:fldCharType="end"/>
      </w:r>
      <w:r>
        <w:rPr>
          <w:rFonts w:ascii="宋体" w:hAnsi="宋体" w:cs="宋体" w:hint="eastAsia"/>
          <w:b/>
          <w:bCs/>
          <w:kern w:val="44"/>
          <w:sz w:val="24"/>
        </w:rPr>
        <w:fldChar w:fldCharType="begin"/>
      </w:r>
      <w:r w:rsidR="00D61CCC">
        <w:rPr>
          <w:rFonts w:ascii="宋体" w:hAnsi="宋体" w:cs="宋体" w:hint="eastAsia"/>
          <w:b/>
          <w:bCs/>
          <w:kern w:val="44"/>
          <w:sz w:val="24"/>
        </w:rPr>
        <w:instrText xml:space="preserve">INCLUDEPICTURE \d "/tmp/wps-yefh/ksohtml/wps3tUT1q.jpg" \* MERGEFORMATINET </w:instrText>
      </w:r>
      <w:r>
        <w:rPr>
          <w:rFonts w:ascii="宋体" w:hAnsi="宋体" w:cs="宋体" w:hint="eastAsia"/>
          <w:b/>
          <w:bCs/>
          <w:kern w:val="44"/>
          <w:sz w:val="24"/>
        </w:rPr>
        <w:fldChar w:fldCharType="end"/>
      </w:r>
      <w:r w:rsidR="00D61CCC">
        <w:rPr>
          <w:rFonts w:ascii="宋体" w:hAnsi="宋体" w:cs="宋体" w:hint="eastAsia"/>
          <w:b/>
          <w:bCs/>
          <w:sz w:val="24"/>
        </w:rPr>
        <w:t>示例：</w:t>
      </w:r>
    </w:p>
    <w:p w:rsidR="00C05A8D" w:rsidRDefault="00D61CCC">
      <w:pPr>
        <w:spacing w:line="360" w:lineRule="auto"/>
      </w:pPr>
      <w:r>
        <w:rPr>
          <w:rFonts w:ascii="宋体" w:hAnsi="宋体" w:cs="宋体"/>
          <w:b/>
          <w:bCs/>
          <w:noProof/>
          <w:szCs w:val="21"/>
        </w:rPr>
        <w:drawing>
          <wp:inline distT="0" distB="0" distL="114300" distR="114300">
            <wp:extent cx="6118860" cy="1427480"/>
            <wp:effectExtent l="0" t="0" r="15240" b="127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9"/>
                    <a:stretch>
                      <a:fillRect/>
                    </a:stretch>
                  </pic:blipFill>
                  <pic:spPr>
                    <a:xfrm>
                      <a:off x="0" y="0"/>
                      <a:ext cx="6118860" cy="1427480"/>
                    </a:xfrm>
                    <a:prstGeom prst="rect">
                      <a:avLst/>
                    </a:prstGeom>
                    <a:noFill/>
                    <a:ln>
                      <a:noFill/>
                    </a:ln>
                  </pic:spPr>
                </pic:pic>
              </a:graphicData>
            </a:graphic>
          </wp:inline>
        </w:drawing>
      </w:r>
    </w:p>
    <w:p w:rsidR="00C05A8D" w:rsidRDefault="00C05A8D">
      <w:pPr>
        <w:spacing w:line="360" w:lineRule="auto"/>
        <w:ind w:rightChars="-10" w:right="-21"/>
        <w:jc w:val="left"/>
      </w:pPr>
    </w:p>
    <w:p w:rsidR="00C05A8D" w:rsidRDefault="00D61CCC">
      <w:pPr>
        <w:spacing w:line="360" w:lineRule="auto"/>
      </w:pPr>
      <w:r>
        <w:rPr>
          <w:noProof/>
        </w:rPr>
        <w:drawing>
          <wp:inline distT="0" distB="0" distL="114300" distR="114300">
            <wp:extent cx="6113145" cy="1278255"/>
            <wp:effectExtent l="0" t="0" r="1905" b="17145"/>
            <wp:docPr id="1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5"/>
                    <pic:cNvPicPr>
                      <a:picLocks noChangeAspect="1"/>
                    </pic:cNvPicPr>
                  </pic:nvPicPr>
                  <pic:blipFill>
                    <a:blip r:embed="rId20"/>
                    <a:stretch>
                      <a:fillRect/>
                    </a:stretch>
                  </pic:blipFill>
                  <pic:spPr>
                    <a:xfrm>
                      <a:off x="0" y="0"/>
                      <a:ext cx="6113145" cy="1278255"/>
                    </a:xfrm>
                    <a:prstGeom prst="rect">
                      <a:avLst/>
                    </a:prstGeom>
                    <a:noFill/>
                    <a:ln>
                      <a:noFill/>
                    </a:ln>
                  </pic:spPr>
                </pic:pic>
              </a:graphicData>
            </a:graphic>
          </wp:inline>
        </w:drawing>
      </w:r>
    </w:p>
    <w:p w:rsidR="00C05A8D" w:rsidRDefault="00C05A8D">
      <w:pPr>
        <w:spacing w:line="360" w:lineRule="auto"/>
        <w:ind w:firstLineChars="200" w:firstLine="420"/>
      </w:pPr>
    </w:p>
    <w:p w:rsidR="00C05A8D" w:rsidRDefault="00C05A8D">
      <w:pPr>
        <w:spacing w:line="360" w:lineRule="auto"/>
        <w:ind w:firstLineChars="200" w:firstLine="420"/>
      </w:pPr>
    </w:p>
    <w:p w:rsidR="00C05A8D" w:rsidRDefault="00C05A8D">
      <w:pPr>
        <w:spacing w:line="360" w:lineRule="auto"/>
        <w:ind w:firstLineChars="200" w:firstLine="480"/>
        <w:rPr>
          <w:rFonts w:ascii="宋体" w:hAnsi="宋体" w:cs="宋体"/>
          <w:sz w:val="24"/>
        </w:rPr>
      </w:pPr>
    </w:p>
    <w:p w:rsidR="00C05A8D" w:rsidRDefault="00C05A8D">
      <w:pPr>
        <w:spacing w:line="360" w:lineRule="auto"/>
        <w:ind w:firstLineChars="200" w:firstLine="480"/>
        <w:rPr>
          <w:rFonts w:ascii="宋体" w:hAnsi="宋体" w:cs="宋体"/>
          <w:sz w:val="24"/>
        </w:rPr>
        <w:sectPr w:rsidR="00C05A8D">
          <w:pgSz w:w="11906" w:h="16838"/>
          <w:pgMar w:top="1236" w:right="1134" w:bottom="1134" w:left="1134" w:header="680" w:footer="680" w:gutter="0"/>
          <w:cols w:space="720"/>
          <w:docGrid w:linePitch="312"/>
        </w:sectPr>
      </w:pPr>
    </w:p>
    <w:p w:rsidR="00C05A8D" w:rsidRDefault="00D61CCC">
      <w:pPr>
        <w:autoSpaceDN w:val="0"/>
        <w:outlineLvl w:val="0"/>
        <w:rPr>
          <w:rFonts w:ascii="宋体" w:hAnsi="宋体" w:cs="宋体"/>
          <w:b/>
          <w:bCs/>
          <w:color w:val="000000"/>
          <w:sz w:val="24"/>
        </w:rPr>
      </w:pPr>
      <w:r>
        <w:rPr>
          <w:rFonts w:ascii="宋体" w:hAnsi="宋体" w:cs="宋体" w:hint="eastAsia"/>
          <w:b/>
          <w:bCs/>
          <w:color w:val="000000"/>
          <w:sz w:val="24"/>
        </w:rPr>
        <w:lastRenderedPageBreak/>
        <w:t>1.4</w:t>
      </w:r>
      <w:r>
        <w:rPr>
          <w:rFonts w:ascii="宋体" w:hAnsi="宋体" w:cs="宋体" w:hint="eastAsia"/>
          <w:b/>
          <w:bCs/>
          <w:sz w:val="24"/>
        </w:rPr>
        <w:t>投标人声明函</w:t>
      </w:r>
    </w:p>
    <w:p w:rsidR="00C05A8D" w:rsidRDefault="00C05A8D">
      <w:pPr>
        <w:autoSpaceDN w:val="0"/>
        <w:spacing w:line="360" w:lineRule="auto"/>
        <w:jc w:val="center"/>
        <w:rPr>
          <w:rFonts w:ascii="宋体" w:hAnsi="宋体" w:cs="宋体"/>
          <w:b/>
          <w:bCs/>
          <w:sz w:val="24"/>
        </w:rPr>
      </w:pPr>
    </w:p>
    <w:p w:rsidR="00C05A8D" w:rsidRDefault="00D61CCC">
      <w:pPr>
        <w:autoSpaceDN w:val="0"/>
        <w:jc w:val="center"/>
        <w:rPr>
          <w:rFonts w:ascii="宋体" w:hAnsi="宋体" w:cs="宋体"/>
          <w:b/>
          <w:bCs/>
          <w:sz w:val="24"/>
        </w:rPr>
      </w:pPr>
      <w:bookmarkStart w:id="158" w:name="_Toc3611"/>
      <w:r>
        <w:rPr>
          <w:rFonts w:ascii="宋体" w:hAnsi="宋体" w:cs="宋体" w:hint="eastAsia"/>
          <w:b/>
          <w:bCs/>
          <w:sz w:val="24"/>
        </w:rPr>
        <w:t>投标人声明函</w:t>
      </w:r>
      <w:bookmarkEnd w:id="158"/>
    </w:p>
    <w:p w:rsidR="00C05A8D" w:rsidRDefault="00D61CCC">
      <w:pPr>
        <w:autoSpaceDN w:val="0"/>
        <w:spacing w:line="480" w:lineRule="auto"/>
        <w:rPr>
          <w:rFonts w:ascii="宋体" w:hAnsi="宋体" w:cs="宋体"/>
          <w:sz w:val="24"/>
        </w:rPr>
      </w:pPr>
      <w:r>
        <w:rPr>
          <w:rFonts w:ascii="宋体" w:hAnsi="宋体" w:cs="宋体" w:hint="eastAsia"/>
          <w:sz w:val="24"/>
        </w:rPr>
        <w:t>致：</w:t>
      </w:r>
      <w:r>
        <w:rPr>
          <w:rFonts w:ascii="宋体" w:hAnsi="宋体" w:cs="宋体" w:hint="eastAsia"/>
          <w:sz w:val="24"/>
          <w:u w:val="single"/>
        </w:rPr>
        <w:t>浙江省烟草公司宁波市公司</w:t>
      </w:r>
    </w:p>
    <w:p w:rsidR="00C05A8D" w:rsidRDefault="00D61CCC">
      <w:pPr>
        <w:autoSpaceDN w:val="0"/>
        <w:spacing w:line="360" w:lineRule="auto"/>
        <w:ind w:firstLineChars="200" w:firstLine="480"/>
        <w:rPr>
          <w:rFonts w:ascii="宋体" w:hAnsi="宋体" w:cs="宋体"/>
          <w:sz w:val="24"/>
        </w:rPr>
      </w:pPr>
      <w:r>
        <w:rPr>
          <w:rFonts w:ascii="宋体" w:hAnsi="宋体" w:cs="宋体" w:hint="eastAsia"/>
          <w:kern w:val="0"/>
          <w:sz w:val="24"/>
        </w:rPr>
        <w:t>我（投标人名称）参加采购项目投标，我公司投标承诺声明如下：</w:t>
      </w:r>
    </w:p>
    <w:p w:rsidR="00C05A8D" w:rsidRDefault="00D61CCC">
      <w:pPr>
        <w:autoSpaceDN w:val="0"/>
        <w:spacing w:line="360" w:lineRule="auto"/>
        <w:ind w:firstLineChars="200" w:firstLine="480"/>
        <w:rPr>
          <w:rFonts w:ascii="宋体" w:hAnsi="宋体" w:cs="宋体"/>
          <w:kern w:val="0"/>
          <w:sz w:val="24"/>
        </w:rPr>
      </w:pPr>
      <w:r>
        <w:rPr>
          <w:rFonts w:ascii="宋体" w:hAnsi="宋体" w:cs="宋体" w:hint="eastAsia"/>
          <w:sz w:val="24"/>
        </w:rPr>
        <w:t>1、</w:t>
      </w:r>
      <w:r>
        <w:rPr>
          <w:rFonts w:ascii="宋体" w:hAnsi="宋体" w:cs="宋体" w:hint="eastAsia"/>
          <w:color w:val="000000"/>
          <w:sz w:val="24"/>
        </w:rPr>
        <w:t>单位负责人为同一人或者存在直接控股、管理关系的不同单位，不得参加同一标段投标或未划分标段的同一招标项目投标；</w:t>
      </w:r>
    </w:p>
    <w:p w:rsidR="00C05A8D" w:rsidRDefault="00D61CCC">
      <w:pPr>
        <w:autoSpaceDN w:val="0"/>
        <w:spacing w:line="360" w:lineRule="auto"/>
        <w:ind w:firstLineChars="200" w:firstLine="480"/>
        <w:rPr>
          <w:rFonts w:ascii="宋体" w:hAnsi="宋体" w:cs="宋体"/>
          <w:sz w:val="24"/>
        </w:rPr>
      </w:pPr>
      <w:r>
        <w:rPr>
          <w:rFonts w:ascii="宋体" w:hAnsi="宋体" w:cs="宋体" w:hint="eastAsia"/>
          <w:kern w:val="0"/>
          <w:sz w:val="24"/>
        </w:rPr>
        <w:t>2、投标人未被列入烟草行业不良行为供应商名录、未进入烟草行业行贿行为供应商名单；</w:t>
      </w:r>
    </w:p>
    <w:p w:rsidR="00C05A8D" w:rsidRDefault="00D61CCC">
      <w:pPr>
        <w:autoSpaceDN w:val="0"/>
        <w:spacing w:line="360" w:lineRule="auto"/>
        <w:ind w:firstLineChars="200" w:firstLine="480"/>
        <w:rPr>
          <w:rFonts w:ascii="宋体" w:hAnsi="宋体" w:cs="宋体"/>
          <w:sz w:val="24"/>
        </w:rPr>
      </w:pPr>
      <w:r>
        <w:rPr>
          <w:rFonts w:ascii="宋体" w:hAnsi="宋体" w:cs="宋体" w:hint="eastAsia"/>
          <w:sz w:val="24"/>
        </w:rPr>
        <w:t xml:space="preserve">3、我单位保证在本次招投标过程中无弄虚作假，提供的资信业绩证明资料均真实有效。 </w:t>
      </w:r>
    </w:p>
    <w:p w:rsidR="00C05A8D" w:rsidRDefault="00D61CCC">
      <w:pPr>
        <w:autoSpaceDN w:val="0"/>
        <w:spacing w:line="360" w:lineRule="auto"/>
        <w:ind w:firstLineChars="200" w:firstLine="480"/>
        <w:rPr>
          <w:rFonts w:ascii="宋体" w:hAnsi="宋体" w:cs="宋体"/>
          <w:sz w:val="24"/>
        </w:rPr>
      </w:pPr>
      <w:r>
        <w:rPr>
          <w:rFonts w:ascii="宋体" w:hAnsi="宋体" w:cs="宋体" w:hint="eastAsia"/>
          <w:sz w:val="24"/>
        </w:rPr>
        <w:t>若有被发现不符合以上情况的，同意被取消投标资格并不退还投标保证金，无条件接受有关监管部门的任何处罚，我单位愿承担一切法律后果，并对由此给招标人带来的损失给予赔偿。</w:t>
      </w:r>
    </w:p>
    <w:p w:rsidR="00C05A8D" w:rsidRDefault="00C05A8D">
      <w:pPr>
        <w:tabs>
          <w:tab w:val="left" w:pos="8364"/>
        </w:tabs>
        <w:autoSpaceDN w:val="0"/>
        <w:snapToGrid w:val="0"/>
        <w:spacing w:line="360" w:lineRule="auto"/>
        <w:ind w:firstLineChars="200" w:firstLine="480"/>
        <w:rPr>
          <w:rFonts w:ascii="宋体" w:hAnsi="宋体" w:cs="宋体"/>
          <w:sz w:val="24"/>
        </w:rPr>
      </w:pPr>
    </w:p>
    <w:p w:rsidR="00C05A8D" w:rsidRDefault="00D61CCC">
      <w:pPr>
        <w:tabs>
          <w:tab w:val="left" w:pos="8364"/>
        </w:tabs>
        <w:autoSpaceDN w:val="0"/>
        <w:snapToGrid w:val="0"/>
        <w:spacing w:line="360" w:lineRule="auto"/>
        <w:ind w:firstLineChars="200" w:firstLine="480"/>
        <w:rPr>
          <w:rFonts w:ascii="宋体" w:hAnsi="宋体" w:cs="宋体"/>
          <w:b/>
          <w:sz w:val="32"/>
          <w:szCs w:val="32"/>
        </w:rPr>
      </w:pPr>
      <w:r>
        <w:rPr>
          <w:rFonts w:ascii="宋体" w:hAnsi="宋体" w:cs="宋体" w:hint="eastAsia"/>
          <w:sz w:val="24"/>
        </w:rPr>
        <w:t>特此声明！</w:t>
      </w:r>
    </w:p>
    <w:p w:rsidR="00C05A8D" w:rsidRDefault="00C05A8D">
      <w:pPr>
        <w:autoSpaceDN w:val="0"/>
        <w:spacing w:line="360" w:lineRule="auto"/>
        <w:ind w:firstLineChars="200" w:firstLine="480"/>
        <w:rPr>
          <w:rFonts w:ascii="宋体" w:hAnsi="宋体" w:cs="宋体"/>
          <w:sz w:val="24"/>
        </w:rPr>
      </w:pPr>
    </w:p>
    <w:p w:rsidR="00C05A8D" w:rsidRDefault="00D61CCC">
      <w:pPr>
        <w:tabs>
          <w:tab w:val="left" w:pos="2940"/>
        </w:tabs>
        <w:overflowPunct w:val="0"/>
        <w:autoSpaceDN w:val="0"/>
        <w:spacing w:line="360" w:lineRule="auto"/>
        <w:rPr>
          <w:rFonts w:ascii="宋体" w:hAnsi="宋体" w:cs="宋体"/>
          <w:sz w:val="24"/>
        </w:rPr>
      </w:pPr>
      <w:r>
        <w:rPr>
          <w:rFonts w:ascii="宋体" w:hAnsi="宋体" w:cs="宋体" w:hint="eastAsia"/>
          <w:sz w:val="24"/>
        </w:rPr>
        <w:tab/>
      </w:r>
    </w:p>
    <w:p w:rsidR="00C05A8D" w:rsidRDefault="00D61CCC">
      <w:pPr>
        <w:autoSpaceDN w:val="0"/>
        <w:spacing w:line="360" w:lineRule="auto"/>
        <w:ind w:leftChars="134" w:left="281"/>
        <w:rPr>
          <w:rFonts w:ascii="宋体" w:hAnsi="宋体" w:cs="宋体"/>
          <w:sz w:val="24"/>
        </w:rPr>
      </w:pPr>
      <w:r>
        <w:rPr>
          <w:rFonts w:ascii="宋体" w:hAnsi="宋体" w:cs="宋体" w:hint="eastAsia"/>
          <w:sz w:val="24"/>
        </w:rPr>
        <w:t>投标人名称（盖章）：</w:t>
      </w:r>
    </w:p>
    <w:p w:rsidR="00C05A8D" w:rsidRDefault="00D61CCC">
      <w:pPr>
        <w:autoSpaceDN w:val="0"/>
        <w:spacing w:line="360" w:lineRule="auto"/>
        <w:ind w:leftChars="134" w:left="281"/>
        <w:rPr>
          <w:rFonts w:ascii="宋体" w:hAnsi="宋体" w:cs="宋体"/>
          <w:sz w:val="24"/>
        </w:rPr>
      </w:pPr>
      <w:r>
        <w:rPr>
          <w:rFonts w:ascii="宋体" w:hAnsi="宋体" w:cs="宋体" w:hint="eastAsia"/>
          <w:sz w:val="24"/>
        </w:rPr>
        <w:t xml:space="preserve">法定代表人或授权代表（签字或盖章）：                    </w:t>
      </w:r>
    </w:p>
    <w:p w:rsidR="00C05A8D" w:rsidRDefault="00D61CCC">
      <w:pPr>
        <w:autoSpaceDN w:val="0"/>
        <w:spacing w:line="360" w:lineRule="auto"/>
        <w:ind w:leftChars="134" w:left="281"/>
        <w:rPr>
          <w:rFonts w:ascii="宋体" w:hAnsi="宋体" w:cs="宋体"/>
          <w:sz w:val="24"/>
          <w:lang w:val="zh-CN"/>
        </w:rPr>
      </w:pPr>
      <w:r>
        <w:rPr>
          <w:rFonts w:ascii="宋体" w:hAnsi="宋体" w:cs="宋体" w:hint="eastAsia"/>
          <w:sz w:val="24"/>
        </w:rPr>
        <w:t>日期：</w:t>
      </w:r>
    </w:p>
    <w:p w:rsidR="00C05A8D" w:rsidRDefault="00C05A8D">
      <w:pPr>
        <w:sectPr w:rsidR="00C05A8D">
          <w:pgSz w:w="11906" w:h="16838"/>
          <w:pgMar w:top="1440" w:right="1474" w:bottom="1440" w:left="1474" w:header="737" w:footer="737" w:gutter="1"/>
          <w:cols w:space="720"/>
          <w:docGrid w:type="lines" w:linePitch="312"/>
        </w:sectPr>
      </w:pPr>
    </w:p>
    <w:p w:rsidR="00C05A8D" w:rsidRDefault="00C05A8D">
      <w:pPr>
        <w:autoSpaceDN w:val="0"/>
        <w:rPr>
          <w:szCs w:val="21"/>
        </w:rPr>
      </w:pPr>
    </w:p>
    <w:p w:rsidR="00C05A8D" w:rsidRDefault="00D61CCC">
      <w:pPr>
        <w:tabs>
          <w:tab w:val="left" w:pos="8364"/>
        </w:tabs>
        <w:snapToGrid w:val="0"/>
        <w:spacing w:line="240" w:lineRule="atLeast"/>
        <w:jc w:val="left"/>
        <w:rPr>
          <w:rFonts w:ascii="宋体" w:hAnsi="宋体"/>
          <w:b/>
          <w:bCs/>
          <w:sz w:val="28"/>
        </w:rPr>
      </w:pPr>
      <w:r>
        <w:rPr>
          <w:rFonts w:ascii="宋体" w:hAnsi="宋体" w:hint="eastAsia"/>
          <w:b/>
          <w:bCs/>
          <w:sz w:val="24"/>
        </w:rPr>
        <w:t>2.2承诺函</w:t>
      </w:r>
    </w:p>
    <w:p w:rsidR="00C05A8D" w:rsidRDefault="00D61CCC">
      <w:pPr>
        <w:spacing w:line="360" w:lineRule="auto"/>
        <w:jc w:val="center"/>
        <w:rPr>
          <w:rFonts w:ascii="宋体" w:hAnsi="宋体"/>
          <w:sz w:val="28"/>
        </w:rPr>
      </w:pPr>
      <w:r>
        <w:rPr>
          <w:rFonts w:ascii="宋体" w:hAnsi="宋体" w:hint="eastAsia"/>
          <w:b/>
          <w:spacing w:val="20"/>
          <w:sz w:val="28"/>
        </w:rPr>
        <w:t>承诺函</w:t>
      </w:r>
    </w:p>
    <w:p w:rsidR="00C05A8D" w:rsidRDefault="00D61CCC">
      <w:pPr>
        <w:adjustRightInd w:val="0"/>
        <w:snapToGrid w:val="0"/>
        <w:spacing w:line="360" w:lineRule="auto"/>
        <w:rPr>
          <w:rFonts w:ascii="宋体" w:hAnsi="宋体" w:cs="宋体"/>
          <w:sz w:val="24"/>
        </w:rPr>
      </w:pPr>
      <w:r>
        <w:rPr>
          <w:rFonts w:ascii="宋体" w:hAnsi="宋体" w:cs="宋体" w:hint="eastAsia"/>
          <w:sz w:val="24"/>
          <w:u w:val="single"/>
        </w:rPr>
        <w:t xml:space="preserve">  </w:t>
      </w:r>
      <w:r w:rsidR="00D471FB">
        <w:rPr>
          <w:rFonts w:ascii="宋体" w:hAnsi="宋体" w:cs="宋体" w:hint="eastAsia"/>
          <w:sz w:val="24"/>
          <w:u w:val="single"/>
        </w:rPr>
        <w:t>浙江省烟草公司宁波市公司</w:t>
      </w:r>
      <w:r>
        <w:rPr>
          <w:rFonts w:ascii="宋体" w:hAnsi="宋体" w:cs="宋体" w:hint="eastAsia"/>
          <w:sz w:val="24"/>
          <w:u w:val="single"/>
        </w:rPr>
        <w:t xml:space="preserve">  </w:t>
      </w:r>
      <w:r>
        <w:rPr>
          <w:rFonts w:ascii="宋体" w:hAnsi="宋体" w:cs="宋体" w:hint="eastAsia"/>
          <w:sz w:val="24"/>
        </w:rPr>
        <w:t>：</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1.我方仔细研究并详细审查了</w:t>
      </w:r>
      <w:r w:rsidR="00366DD0">
        <w:rPr>
          <w:rFonts w:ascii="宋体" w:hAnsi="宋体" w:cs="宋体" w:hint="eastAsia"/>
          <w:sz w:val="24"/>
          <w:u w:val="single"/>
        </w:rPr>
        <w:t>2024年度宁波烟草慈溪、奉化、宁海分公司窗帘采购项目（奉化、宁海）</w:t>
      </w:r>
      <w:r>
        <w:rPr>
          <w:rFonts w:ascii="宋体" w:hAnsi="宋体" w:cs="宋体" w:hint="eastAsia"/>
          <w:sz w:val="24"/>
        </w:rPr>
        <w:t>（项目编号：</w:t>
      </w:r>
      <w:r w:rsidR="00366DD0">
        <w:rPr>
          <w:rFonts w:ascii="宋体" w:hAnsi="宋体" w:cs="宋体"/>
          <w:sz w:val="24"/>
        </w:rPr>
        <w:t>NBYC-CW3302240784</w:t>
      </w:r>
      <w:r>
        <w:rPr>
          <w:rFonts w:ascii="宋体" w:hAnsi="宋体" w:cs="宋体" w:hint="eastAsia"/>
          <w:sz w:val="24"/>
        </w:rPr>
        <w:t>）全部采购文件内容，包括澄清或者修改文件以及有关附件，我们完全理解并同意放弃对这方面有不明及误解的权利，并同意承担因此引起的一切损失。</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2.我方承诺在响应有效期内（从响应文件递交截止之日起</w:t>
      </w:r>
      <w:r w:rsidR="008B6839">
        <w:rPr>
          <w:rFonts w:ascii="宋体" w:hAnsi="宋体" w:cs="宋体" w:hint="eastAsia"/>
          <w:sz w:val="24"/>
        </w:rPr>
        <w:t>60</w:t>
      </w:r>
      <w:r>
        <w:rPr>
          <w:rFonts w:ascii="宋体" w:hAnsi="宋体" w:cs="宋体" w:hint="eastAsia"/>
          <w:sz w:val="24"/>
        </w:rPr>
        <w:t>日历天）不撤销响应文件，响应</w:t>
      </w:r>
      <w:r>
        <w:rPr>
          <w:rFonts w:ascii="宋体" w:hAnsi="宋体" w:cs="宋体" w:hint="eastAsia"/>
          <w:iCs/>
          <w:sz w:val="24"/>
        </w:rPr>
        <w:t>有效期不满足采购文件要求的，响应无效</w:t>
      </w:r>
      <w:r>
        <w:rPr>
          <w:rFonts w:ascii="宋体" w:hAnsi="宋体" w:cs="宋体" w:hint="eastAsia"/>
          <w:sz w:val="24"/>
        </w:rPr>
        <w:t>。</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3.我方同意按照贵方要求提供与其采购有关的一切数据和资料，完全理解贵方不一定接受最低价的响应或收到的任何响应。</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4.我方在评审过程中根据评审小组要求提供的符合相关规定的澄清文件，构成响应文件的组成部分。</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5如我方中选：</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（1）我方承诺收到成交通知书后，在成交通知书规定的期限内与贵方签订合同；</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（2）我方承诺按照采购文件规定向贵方递交履约担保；</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（3）我方承诺在合同约定的期限内完成所有工作内容。</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6.我方在此声明，所递交的响应文件及有关资料内容完整、真实和准确。</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7.与本采购活动有关的一切正式往来材料通过</w:t>
      </w:r>
      <w:r>
        <w:rPr>
          <w:rFonts w:ascii="宋体" w:hAnsi="宋体" w:cs="宋体" w:hint="eastAsia"/>
          <w:sz w:val="24"/>
          <w:u w:val="single"/>
        </w:rPr>
        <w:t>乐采云平台</w:t>
      </w:r>
      <w:r>
        <w:rPr>
          <w:rFonts w:ascii="宋体" w:hAnsi="宋体" w:cs="宋体" w:hint="eastAsia"/>
          <w:sz w:val="24"/>
        </w:rPr>
        <w:t>提出。</w:t>
      </w:r>
    </w:p>
    <w:p w:rsidR="00C05A8D" w:rsidRDefault="00D61CCC">
      <w:pPr>
        <w:adjustRightInd w:val="0"/>
        <w:snapToGrid w:val="0"/>
        <w:spacing w:line="360" w:lineRule="auto"/>
        <w:ind w:firstLineChars="200" w:firstLine="480"/>
        <w:rPr>
          <w:rFonts w:ascii="宋体" w:hAnsi="宋体" w:cs="宋体"/>
          <w:sz w:val="24"/>
        </w:rPr>
      </w:pPr>
      <w:r>
        <w:rPr>
          <w:rFonts w:ascii="宋体" w:hAnsi="宋体" w:cs="宋体" w:hint="eastAsia"/>
          <w:sz w:val="24"/>
        </w:rPr>
        <w:t>8．</w:t>
      </w:r>
      <w:r>
        <w:rPr>
          <w:rFonts w:ascii="宋体" w:hAnsi="宋体" w:cs="宋体" w:hint="eastAsia"/>
          <w:sz w:val="24"/>
          <w:u w:val="single"/>
        </w:rPr>
        <w:t xml:space="preserve">               （其他补充说明）                    </w:t>
      </w:r>
      <w:r>
        <w:rPr>
          <w:rFonts w:ascii="宋体" w:hAnsi="宋体" w:cs="宋体" w:hint="eastAsia"/>
          <w:sz w:val="24"/>
        </w:rPr>
        <w:t>。</w:t>
      </w:r>
    </w:p>
    <w:tbl>
      <w:tblPr>
        <w:tblpPr w:leftFromText="180" w:rightFromText="180" w:vertAnchor="text" w:horzAnchor="page" w:tblpXSpec="center" w:tblpY="210"/>
        <w:tblOverlap w:val="never"/>
        <w:tblW w:w="5267" w:type="dxa"/>
        <w:jc w:val="center"/>
        <w:tblLayout w:type="fixed"/>
        <w:tblLook w:val="04A0"/>
      </w:tblPr>
      <w:tblGrid>
        <w:gridCol w:w="5267"/>
      </w:tblGrid>
      <w:tr w:rsidR="00C05A8D" w:rsidTr="00D61CCC">
        <w:trPr>
          <w:jc w:val="center"/>
        </w:trPr>
        <w:tc>
          <w:tcPr>
            <w:tcW w:w="5267" w:type="dxa"/>
            <w:noWrap/>
          </w:tcPr>
          <w:p w:rsidR="00C05A8D" w:rsidRDefault="00D61CCC">
            <w:pPr>
              <w:spacing w:line="360" w:lineRule="auto"/>
              <w:rPr>
                <w:sz w:val="24"/>
              </w:rPr>
            </w:pPr>
            <w:r>
              <w:rPr>
                <w:rFonts w:ascii="宋体" w:hAnsi="宋体" w:cs="仿宋" w:hint="eastAsia"/>
                <w:sz w:val="24"/>
              </w:rPr>
              <w:t>供应商：</w:t>
            </w:r>
            <w:r>
              <w:rPr>
                <w:rFonts w:ascii="宋体" w:hAnsi="宋体" w:cs="仿宋" w:hint="eastAsia"/>
                <w:sz w:val="24"/>
                <w:u w:val="single"/>
              </w:rPr>
              <w:t xml:space="preserve">         （盖单位公章）                       </w:t>
            </w:r>
          </w:p>
        </w:tc>
      </w:tr>
      <w:tr w:rsidR="00C05A8D" w:rsidTr="00D61CCC">
        <w:trPr>
          <w:jc w:val="center"/>
        </w:trPr>
        <w:tc>
          <w:tcPr>
            <w:tcW w:w="5267" w:type="dxa"/>
            <w:noWrap/>
          </w:tcPr>
          <w:p w:rsidR="00C05A8D" w:rsidRDefault="00D61CCC">
            <w:pPr>
              <w:spacing w:line="360" w:lineRule="auto"/>
              <w:rPr>
                <w:sz w:val="24"/>
              </w:rPr>
            </w:pPr>
            <w:r>
              <w:rPr>
                <w:rFonts w:ascii="宋体" w:hAnsi="宋体" w:cs="仿宋" w:hint="eastAsia"/>
                <w:sz w:val="24"/>
              </w:rPr>
              <w:t>日期：</w:t>
            </w:r>
            <w:r w:rsidR="008B6839">
              <w:rPr>
                <w:rFonts w:ascii="宋体" w:hAnsi="宋体" w:cs="仿宋" w:hint="eastAsia"/>
                <w:sz w:val="24"/>
              </w:rPr>
              <w:t xml:space="preserve">     </w:t>
            </w:r>
            <w:r>
              <w:rPr>
                <w:rFonts w:ascii="宋体" w:hAnsi="宋体" w:cs="仿宋" w:hint="eastAsia"/>
                <w:sz w:val="24"/>
                <w:u w:val="single"/>
              </w:rPr>
              <w:t>年</w:t>
            </w:r>
            <w:r w:rsidR="008B6839">
              <w:rPr>
                <w:rFonts w:ascii="宋体" w:hAnsi="宋体" w:cs="仿宋" w:hint="eastAsia"/>
                <w:sz w:val="24"/>
                <w:u w:val="single"/>
              </w:rPr>
              <w:t xml:space="preserve">   </w:t>
            </w:r>
            <w:r>
              <w:rPr>
                <w:rFonts w:ascii="宋体" w:hAnsi="宋体" w:cs="仿宋" w:hint="eastAsia"/>
                <w:sz w:val="24"/>
                <w:u w:val="single"/>
              </w:rPr>
              <w:t>月</w:t>
            </w:r>
            <w:r w:rsidR="008B6839">
              <w:rPr>
                <w:rFonts w:ascii="宋体" w:hAnsi="宋体" w:cs="仿宋" w:hint="eastAsia"/>
                <w:sz w:val="24"/>
                <w:u w:val="single"/>
              </w:rPr>
              <w:t xml:space="preserve">    </w:t>
            </w:r>
            <w:r>
              <w:rPr>
                <w:rFonts w:ascii="宋体" w:hAnsi="宋体" w:cs="仿宋" w:hint="eastAsia"/>
                <w:sz w:val="24"/>
                <w:u w:val="single"/>
              </w:rPr>
              <w:t>日</w:t>
            </w:r>
          </w:p>
        </w:tc>
      </w:tr>
    </w:tbl>
    <w:p w:rsidR="00C05A8D" w:rsidRDefault="00C05A8D">
      <w:pPr>
        <w:adjustRightInd w:val="0"/>
        <w:snapToGrid w:val="0"/>
        <w:spacing w:line="360" w:lineRule="auto"/>
        <w:ind w:firstLineChars="200" w:firstLine="480"/>
        <w:rPr>
          <w:rFonts w:ascii="宋体" w:hAnsi="宋体" w:cs="宋体"/>
          <w:sz w:val="24"/>
        </w:rPr>
      </w:pPr>
    </w:p>
    <w:p w:rsidR="00C05A8D" w:rsidRDefault="00C05A8D">
      <w:pPr>
        <w:adjustRightInd w:val="0"/>
        <w:snapToGrid w:val="0"/>
        <w:spacing w:line="360" w:lineRule="auto"/>
        <w:ind w:firstLineChars="200" w:firstLine="480"/>
        <w:rPr>
          <w:rFonts w:ascii="宋体" w:hAnsi="宋体" w:cs="宋体"/>
          <w:sz w:val="24"/>
        </w:rPr>
      </w:pPr>
    </w:p>
    <w:p w:rsidR="00C05A8D" w:rsidRDefault="00C05A8D">
      <w:pPr>
        <w:adjustRightInd w:val="0"/>
        <w:snapToGrid w:val="0"/>
        <w:spacing w:line="360" w:lineRule="auto"/>
        <w:ind w:firstLineChars="200" w:firstLine="480"/>
        <w:rPr>
          <w:rFonts w:ascii="宋体" w:hAnsi="宋体" w:cs="宋体"/>
          <w:sz w:val="24"/>
        </w:rPr>
      </w:pPr>
    </w:p>
    <w:p w:rsidR="00C05A8D" w:rsidRDefault="00C05A8D">
      <w:pPr>
        <w:adjustRightInd w:val="0"/>
        <w:snapToGrid w:val="0"/>
        <w:spacing w:line="360" w:lineRule="auto"/>
        <w:ind w:firstLineChars="200" w:firstLine="480"/>
        <w:rPr>
          <w:rFonts w:ascii="宋体" w:hAnsi="宋体" w:cs="宋体"/>
          <w:sz w:val="24"/>
        </w:rPr>
      </w:pPr>
    </w:p>
    <w:p w:rsidR="00C05A8D" w:rsidRDefault="00C05A8D">
      <w:pPr>
        <w:adjustRightInd w:val="0"/>
        <w:snapToGrid w:val="0"/>
        <w:spacing w:line="360" w:lineRule="auto"/>
        <w:ind w:firstLineChars="200" w:firstLine="480"/>
        <w:rPr>
          <w:rFonts w:ascii="宋体" w:hAnsi="宋体" w:cs="宋体"/>
          <w:sz w:val="24"/>
        </w:rPr>
        <w:sectPr w:rsidR="00C05A8D">
          <w:pgSz w:w="11906" w:h="16838"/>
          <w:pgMar w:top="1236" w:right="1134" w:bottom="1134" w:left="1134" w:header="680" w:footer="680" w:gutter="0"/>
          <w:cols w:space="720"/>
          <w:docGrid w:linePitch="312"/>
        </w:sectPr>
      </w:pPr>
    </w:p>
    <w:p w:rsidR="00C05A8D" w:rsidRDefault="00D61CCC">
      <w:pPr>
        <w:adjustRightInd w:val="0"/>
        <w:snapToGrid w:val="0"/>
        <w:spacing w:line="360" w:lineRule="auto"/>
        <w:rPr>
          <w:rFonts w:ascii="宋体" w:hAnsi="宋体" w:cs="宋体"/>
          <w:b/>
          <w:bCs/>
          <w:sz w:val="24"/>
        </w:rPr>
      </w:pPr>
      <w:r>
        <w:rPr>
          <w:rFonts w:ascii="宋体" w:hAnsi="宋体" w:cs="宋体" w:hint="eastAsia"/>
          <w:b/>
          <w:bCs/>
          <w:sz w:val="24"/>
        </w:rPr>
        <w:lastRenderedPageBreak/>
        <w:t>2.3法定代表人（单位负责人）身份证明书或授权委托书</w:t>
      </w:r>
    </w:p>
    <w:p w:rsidR="00C05A8D" w:rsidRDefault="00D61CCC">
      <w:pPr>
        <w:spacing w:line="360" w:lineRule="auto"/>
        <w:ind w:rightChars="-10" w:right="-21"/>
        <w:jc w:val="center"/>
        <w:rPr>
          <w:rFonts w:ascii="宋体" w:hAnsi="宋体" w:cs="宋体"/>
          <w:b/>
          <w:bCs/>
          <w:sz w:val="24"/>
        </w:rPr>
      </w:pPr>
      <w:r>
        <w:rPr>
          <w:rFonts w:ascii="宋体" w:hAnsi="宋体" w:cs="宋体" w:hint="eastAsia"/>
          <w:b/>
          <w:bCs/>
          <w:sz w:val="24"/>
          <w:u w:val="single"/>
        </w:rPr>
        <w:t>法定代表人</w:t>
      </w:r>
      <w:r>
        <w:rPr>
          <w:rFonts w:ascii="宋体" w:hAnsi="宋体" w:cs="宋体" w:hint="eastAsia"/>
          <w:b/>
          <w:bCs/>
          <w:sz w:val="24"/>
        </w:rPr>
        <w:t>身份证明</w:t>
      </w:r>
    </w:p>
    <w:p w:rsidR="00C05A8D" w:rsidRDefault="00D61CCC">
      <w:pPr>
        <w:snapToGrid w:val="0"/>
        <w:spacing w:line="360" w:lineRule="auto"/>
        <w:rPr>
          <w:rFonts w:ascii="宋体" w:hAnsi="宋体" w:cs="宋体"/>
          <w:sz w:val="24"/>
          <w:u w:val="single"/>
        </w:rPr>
      </w:pPr>
      <w:r>
        <w:rPr>
          <w:rFonts w:ascii="宋体" w:hAnsi="宋体" w:cs="宋体" w:hint="eastAsia"/>
          <w:sz w:val="24"/>
        </w:rPr>
        <w:t>供应商名称：</w:t>
      </w:r>
    </w:p>
    <w:p w:rsidR="00C05A8D" w:rsidRDefault="00D61CCC">
      <w:pPr>
        <w:snapToGrid w:val="0"/>
        <w:spacing w:line="360" w:lineRule="auto"/>
        <w:rPr>
          <w:rFonts w:ascii="宋体" w:hAnsi="宋体" w:cs="宋体"/>
          <w:sz w:val="24"/>
          <w:u w:val="single"/>
        </w:rPr>
      </w:pPr>
      <w:r>
        <w:rPr>
          <w:rFonts w:ascii="宋体" w:hAnsi="宋体" w:cs="宋体" w:hint="eastAsia"/>
          <w:sz w:val="24"/>
        </w:rPr>
        <w:t>地址：</w:t>
      </w:r>
    </w:p>
    <w:p w:rsidR="00C05A8D" w:rsidRDefault="00D61CCC">
      <w:pPr>
        <w:snapToGrid w:val="0"/>
        <w:spacing w:line="360" w:lineRule="auto"/>
        <w:rPr>
          <w:rFonts w:ascii="宋体" w:hAnsi="宋体" w:cs="宋体"/>
          <w:sz w:val="24"/>
          <w:u w:val="single"/>
        </w:rPr>
      </w:pPr>
      <w:r>
        <w:rPr>
          <w:rFonts w:ascii="宋体" w:hAnsi="宋体" w:cs="宋体" w:hint="eastAsia"/>
          <w:sz w:val="24"/>
        </w:rPr>
        <w:t>姓名：性别：年龄：职务：</w:t>
      </w:r>
    </w:p>
    <w:p w:rsidR="00C05A8D" w:rsidRDefault="00D61CCC">
      <w:pPr>
        <w:snapToGrid w:val="0"/>
        <w:spacing w:line="360" w:lineRule="auto"/>
        <w:rPr>
          <w:rFonts w:ascii="宋体" w:hAnsi="宋体" w:cs="宋体"/>
          <w:sz w:val="24"/>
        </w:rPr>
      </w:pPr>
      <w:r>
        <w:rPr>
          <w:rFonts w:ascii="宋体" w:hAnsi="宋体" w:cs="宋体" w:hint="eastAsia"/>
          <w:sz w:val="24"/>
        </w:rPr>
        <w:t>身份证号码： 联系电话：系</w:t>
      </w:r>
      <w:r>
        <w:rPr>
          <w:rFonts w:ascii="宋体" w:hAnsi="宋体" w:cs="宋体" w:hint="eastAsia"/>
          <w:sz w:val="24"/>
          <w:u w:val="single"/>
        </w:rPr>
        <w:t xml:space="preserve">                              （供应商名称）   </w:t>
      </w:r>
      <w:r>
        <w:rPr>
          <w:rFonts w:ascii="宋体" w:hAnsi="宋体" w:cs="宋体" w:hint="eastAsia"/>
          <w:sz w:val="24"/>
        </w:rPr>
        <w:t>的</w:t>
      </w:r>
      <w:r>
        <w:rPr>
          <w:rFonts w:ascii="宋体" w:hAnsi="宋体" w:cs="宋体" w:hint="eastAsia"/>
          <w:sz w:val="24"/>
          <w:u w:val="single"/>
        </w:rPr>
        <w:t>法定代表人</w:t>
      </w:r>
      <w:r>
        <w:rPr>
          <w:rFonts w:ascii="宋体" w:hAnsi="宋体" w:cs="宋体" w:hint="eastAsia"/>
          <w:sz w:val="24"/>
        </w:rPr>
        <w:t>。</w:t>
      </w:r>
    </w:p>
    <w:p w:rsidR="00C05A8D" w:rsidRDefault="00C05A8D">
      <w:pPr>
        <w:snapToGrid w:val="0"/>
        <w:spacing w:line="360" w:lineRule="auto"/>
        <w:ind w:firstLine="560"/>
        <w:rPr>
          <w:rFonts w:ascii="宋体" w:hAnsi="宋体" w:cs="宋体"/>
          <w:sz w:val="24"/>
        </w:rPr>
      </w:pPr>
    </w:p>
    <w:p w:rsidR="00C05A8D" w:rsidRDefault="00D61CCC">
      <w:pPr>
        <w:snapToGrid w:val="0"/>
        <w:spacing w:line="360" w:lineRule="auto"/>
        <w:rPr>
          <w:rFonts w:ascii="宋体" w:hAnsi="宋体" w:cs="宋体"/>
          <w:sz w:val="24"/>
        </w:rPr>
      </w:pPr>
      <w:r>
        <w:rPr>
          <w:rFonts w:ascii="宋体" w:hAnsi="宋体" w:cs="宋体" w:hint="eastAsia"/>
          <w:sz w:val="24"/>
        </w:rPr>
        <w:t>特此证明。</w:t>
      </w:r>
    </w:p>
    <w:p w:rsidR="00C05A8D" w:rsidRDefault="00680194">
      <w:pPr>
        <w:snapToGrid w:val="0"/>
        <w:spacing w:line="360" w:lineRule="auto"/>
        <w:rPr>
          <w:sz w:val="24"/>
        </w:rPr>
      </w:pPr>
      <w:r>
        <w:rPr>
          <w:sz w:val="24"/>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57" type="#_x0000_t176" style="position:absolute;left:0;text-align:left;margin-left:247.35pt;margin-top:16.35pt;width:254.8pt;height:196pt;z-index:251661312" o:gfxdata="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Dp26F+&#10;2AAAAAsBAAAPAAAAAAAAAAEAIAAAADgAAABkcnMvZG93bnJldi54bWxQSwECFAAUAAAACACHTuJA&#10;cYvsCgsCAAD6AwAADgAAAAAAAAABACAAAAA9AQAAZHJzL2Uyb0RvYy54bWxQSwUGAAAAAAYABgBZ&#10;AQAAugUAAAAA&#10;"/>
        </w:pict>
      </w:r>
      <w:r>
        <w:rPr>
          <w:sz w:val="24"/>
        </w:rPr>
        <w:pict>
          <v:shape id="_x0000_s2056" type="#_x0000_t176" style="position:absolute;left:0;text-align:left;margin-left:.65pt;margin-top:19.05pt;width:244.5pt;height:195.45pt;z-index:251660288" o:gfxdata="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WAAAAZHJzL1BLAQIUABQAAAAIAIdO4kDmSjow1gAA&#10;AAgBAAAPAAAAAAAAAAEAIAAAADgAAABkcnMvZG93bnJldi54bWxQSwECFAAUAAAACACHTuJAnmYU&#10;tAoCAAD6AwAADgAAAAAAAAABACAAAAA7AQAAZHJzL2Uyb0RvYy54bWxQSwUGAAAAAAYABgBZAQAA&#10;twUAAAAA&#10;"/>
        </w:pict>
      </w:r>
      <w:r w:rsidR="00D61CCC">
        <w:rPr>
          <w:rFonts w:ascii="宋体" w:hAnsi="宋体" w:cs="宋体" w:hint="eastAsia"/>
          <w:sz w:val="24"/>
        </w:rPr>
        <w:t>附：</w:t>
      </w:r>
      <w:r w:rsidR="00D61CCC">
        <w:rPr>
          <w:rFonts w:ascii="宋体" w:hAnsi="宋体" w:cs="宋体" w:hint="eastAsia"/>
          <w:sz w:val="24"/>
          <w:u w:val="single"/>
        </w:rPr>
        <w:t>法定代表人</w:t>
      </w:r>
      <w:r w:rsidR="00D61CCC">
        <w:rPr>
          <w:rFonts w:ascii="宋体" w:hAnsi="宋体" w:cs="宋体" w:hint="eastAsia"/>
          <w:sz w:val="24"/>
        </w:rPr>
        <w:t>身份证复印件(需同时提供正面及背面)</w:t>
      </w:r>
      <w:r>
        <w:rPr>
          <w:sz w:val="24"/>
        </w:rPr>
        <w:pict>
          <v:shapetype id="_x0000_t202" coordsize="21600,21600" o:spt="202" path="m,l,21600r21600,l21600,xe">
            <v:stroke joinstyle="miter"/>
            <v:path gradientshapeok="t" o:connecttype="rect"/>
          </v:shapetype>
          <v:shape id="_x0000_s2055" type="#_x0000_t202" style="position:absolute;left:0;text-align:left;margin-left:264.25pt;margin-top:32.9pt;width:220.9pt;height:71.5pt;z-index:251664384;mso-position-horizontal-relative:text;mso-position-vertical-relative:text" o:gfxdata="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FgAAAGRycy9QSwECFAAUAAAACACHTuJArV//D9kAAAAKAQAADwAAAAAAAAABACAAAAA4AAAA&#10;ZHJzL2Rvd25yZXYueG1sUEsBAhQAFAAAAAgAh07iQL+IPwnwAQAA8AMAAA4AAAAAAAAAAQAgAAAA&#10;PgEAAGRycy9lMm9Eb2MueG1sUEsFBgAAAAAGAAYAWQEAAKAFAAAAAA==&#10;" strokecolor="white">
            <v:textbox>
              <w:txbxContent>
                <w:p w:rsidR="00647EE9" w:rsidRDefault="00647EE9">
                  <w:pPr>
                    <w:jc w:val="center"/>
                    <w:rPr>
                      <w:szCs w:val="21"/>
                    </w:rPr>
                  </w:pPr>
                  <w:r>
                    <w:rPr>
                      <w:rFonts w:hint="eastAsia"/>
                      <w:sz w:val="24"/>
                      <w:u w:val="single"/>
                    </w:rPr>
                    <w:t>法定代表人</w:t>
                  </w:r>
                  <w:r>
                    <w:rPr>
                      <w:rFonts w:hint="eastAsia"/>
                      <w:sz w:val="24"/>
                    </w:rPr>
                    <w:t>身份证反面复印件贴于此处</w:t>
                  </w:r>
                </w:p>
                <w:p w:rsidR="00647EE9" w:rsidRDefault="00647EE9"/>
              </w:txbxContent>
            </v:textbox>
          </v:shape>
        </w:pict>
      </w:r>
      <w:r>
        <w:rPr>
          <w:sz w:val="24"/>
        </w:rPr>
        <w:pict>
          <v:shape id="_x0000_s2054" type="#_x0000_t202" style="position:absolute;left:0;text-align:left;margin-left:21.75pt;margin-top:36.9pt;width:220.9pt;height:71.5pt;z-index:251662336;mso-position-horizontal-relative:text;mso-position-vertical-relative:text" o:gfxdata="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WAAAAZHJzL1BLAQIUABQAAAAIAIdO4kBIvhwS2QAAAAkBAAAPAAAAAAAAAAEAIAAAADgAAABk&#10;cnMvZG93bnJldi54bWxQSwECFAAUAAAACACHTuJAij92c+8BAADuAwAADgAAAAAAAAABACAAAAA+&#10;AQAAZHJzL2Uyb0RvYy54bWxQSwUGAAAAAAYABgBZAQAAnwUAAAAA&#10;" strokecolor="white">
            <v:textbox>
              <w:txbxContent>
                <w:p w:rsidR="00647EE9" w:rsidRDefault="00647EE9">
                  <w:pPr>
                    <w:jc w:val="center"/>
                    <w:rPr>
                      <w:szCs w:val="21"/>
                    </w:rPr>
                  </w:pPr>
                  <w:r>
                    <w:rPr>
                      <w:rFonts w:hint="eastAsia"/>
                      <w:sz w:val="24"/>
                      <w:u w:val="single"/>
                    </w:rPr>
                    <w:t>法定代表人</w:t>
                  </w:r>
                  <w:r>
                    <w:rPr>
                      <w:rFonts w:hint="eastAsia"/>
                      <w:sz w:val="24"/>
                    </w:rPr>
                    <w:t>身份证正面复印件贴于此处</w:t>
                  </w:r>
                </w:p>
                <w:p w:rsidR="00647EE9" w:rsidRDefault="00647EE9"/>
              </w:txbxContent>
            </v:textbox>
          </v:shape>
        </w:pict>
      </w:r>
    </w:p>
    <w:p w:rsidR="00C05A8D" w:rsidRDefault="00C05A8D">
      <w:pPr>
        <w:snapToGrid w:val="0"/>
        <w:spacing w:line="360" w:lineRule="auto"/>
        <w:ind w:firstLineChars="2960" w:firstLine="6216"/>
        <w:rPr>
          <w:rFonts w:ascii="宋体" w:hAnsi="宋体" w:cs="宋体"/>
          <w:szCs w:val="21"/>
        </w:rPr>
      </w:pPr>
    </w:p>
    <w:p w:rsidR="00C05A8D" w:rsidRDefault="00C05A8D">
      <w:pPr>
        <w:snapToGrid w:val="0"/>
        <w:spacing w:line="360" w:lineRule="auto"/>
        <w:ind w:firstLineChars="2960" w:firstLine="6216"/>
        <w:rPr>
          <w:rFonts w:ascii="宋体" w:hAnsi="宋体" w:cs="宋体"/>
          <w:szCs w:val="21"/>
        </w:rPr>
      </w:pPr>
    </w:p>
    <w:p w:rsidR="00C05A8D" w:rsidRDefault="00C05A8D">
      <w:pPr>
        <w:snapToGrid w:val="0"/>
        <w:spacing w:line="360" w:lineRule="auto"/>
        <w:ind w:firstLineChars="2960" w:firstLine="6216"/>
        <w:rPr>
          <w:rFonts w:ascii="宋体" w:hAnsi="宋体" w:cs="宋体"/>
          <w:szCs w:val="21"/>
        </w:rPr>
      </w:pPr>
    </w:p>
    <w:p w:rsidR="00C05A8D" w:rsidRDefault="00C05A8D">
      <w:pPr>
        <w:snapToGrid w:val="0"/>
        <w:spacing w:line="360" w:lineRule="auto"/>
        <w:ind w:firstLineChars="2960" w:firstLine="6216"/>
        <w:rPr>
          <w:rFonts w:ascii="宋体" w:hAnsi="宋体" w:cs="宋体"/>
          <w:szCs w:val="21"/>
        </w:rPr>
      </w:pPr>
    </w:p>
    <w:p w:rsidR="00C05A8D" w:rsidRDefault="00C05A8D">
      <w:pPr>
        <w:snapToGrid w:val="0"/>
        <w:spacing w:line="360" w:lineRule="auto"/>
        <w:ind w:firstLineChars="2960" w:firstLine="6216"/>
        <w:rPr>
          <w:rFonts w:ascii="宋体" w:hAnsi="宋体" w:cs="宋体"/>
          <w:szCs w:val="21"/>
        </w:rPr>
      </w:pPr>
    </w:p>
    <w:tbl>
      <w:tblPr>
        <w:tblpPr w:leftFromText="180" w:rightFromText="180" w:vertAnchor="text" w:horzAnchor="page" w:tblpXSpec="center" w:tblpY="2928"/>
        <w:tblOverlap w:val="never"/>
        <w:tblW w:w="5280" w:type="dxa"/>
        <w:jc w:val="center"/>
        <w:tblLayout w:type="fixed"/>
        <w:tblLook w:val="04A0"/>
      </w:tblPr>
      <w:tblGrid>
        <w:gridCol w:w="5280"/>
      </w:tblGrid>
      <w:tr w:rsidR="00C05A8D">
        <w:trPr>
          <w:trHeight w:val="551"/>
          <w:jc w:val="center"/>
        </w:trPr>
        <w:tc>
          <w:tcPr>
            <w:tcW w:w="5280" w:type="dxa"/>
          </w:tcPr>
          <w:p w:rsidR="00C05A8D" w:rsidRDefault="00D61CCC">
            <w:pPr>
              <w:spacing w:line="360" w:lineRule="auto"/>
              <w:rPr>
                <w:sz w:val="24"/>
              </w:rPr>
            </w:pPr>
            <w:r>
              <w:rPr>
                <w:rFonts w:ascii="宋体" w:hAnsi="宋体" w:cs="宋体" w:hint="eastAsia"/>
                <w:sz w:val="24"/>
                <w:u w:val="single"/>
              </w:rPr>
              <w:t>供应商</w:t>
            </w:r>
            <w:r>
              <w:rPr>
                <w:rFonts w:ascii="宋体" w:hAnsi="宋体" w:cs="仿宋" w:hint="eastAsia"/>
                <w:sz w:val="24"/>
              </w:rPr>
              <w:t>：</w:t>
            </w:r>
            <w:r>
              <w:rPr>
                <w:rFonts w:ascii="宋体" w:hAnsi="宋体" w:cs="仿宋" w:hint="eastAsia"/>
                <w:sz w:val="24"/>
                <w:u w:val="single"/>
              </w:rPr>
              <w:t xml:space="preserve">         （盖单位公章）                       </w:t>
            </w:r>
          </w:p>
        </w:tc>
      </w:tr>
      <w:tr w:rsidR="00C05A8D">
        <w:trPr>
          <w:trHeight w:val="551"/>
          <w:jc w:val="center"/>
        </w:trPr>
        <w:tc>
          <w:tcPr>
            <w:tcW w:w="5280" w:type="dxa"/>
          </w:tcPr>
          <w:p w:rsidR="00C05A8D" w:rsidRDefault="00D61CCC">
            <w:pPr>
              <w:spacing w:line="360" w:lineRule="auto"/>
              <w:rPr>
                <w:sz w:val="24"/>
                <w:u w:val="single"/>
              </w:rPr>
            </w:pPr>
            <w:r>
              <w:rPr>
                <w:rFonts w:ascii="宋体" w:hAnsi="宋体" w:cs="仿宋" w:hint="eastAsia"/>
                <w:sz w:val="24"/>
                <w:u w:val="single"/>
              </w:rPr>
              <w:t xml:space="preserve">法定代表人：     （签名或盖章）                     </w:t>
            </w:r>
          </w:p>
        </w:tc>
      </w:tr>
      <w:tr w:rsidR="00C05A8D">
        <w:trPr>
          <w:trHeight w:val="551"/>
          <w:jc w:val="center"/>
        </w:trPr>
        <w:tc>
          <w:tcPr>
            <w:tcW w:w="5280" w:type="dxa"/>
          </w:tcPr>
          <w:p w:rsidR="00C05A8D" w:rsidRDefault="00D61CCC">
            <w:pPr>
              <w:spacing w:line="360" w:lineRule="auto"/>
              <w:rPr>
                <w:rFonts w:ascii="宋体" w:hAnsi="宋体" w:cs="仿宋"/>
                <w:sz w:val="24"/>
              </w:rPr>
            </w:pPr>
            <w:r>
              <w:rPr>
                <w:rFonts w:ascii="宋体" w:hAnsi="宋体" w:cs="仿宋" w:hint="eastAsia"/>
                <w:sz w:val="24"/>
              </w:rPr>
              <w:t>日  期：</w:t>
            </w:r>
            <w:r>
              <w:rPr>
                <w:rFonts w:ascii="宋体" w:hAnsi="宋体" w:cs="仿宋" w:hint="eastAsia"/>
                <w:sz w:val="24"/>
                <w:u w:val="single"/>
              </w:rPr>
              <w:t xml:space="preserve">          年   月   日                  </w:t>
            </w:r>
          </w:p>
        </w:tc>
      </w:tr>
    </w:tbl>
    <w:p w:rsidR="00C05A8D" w:rsidRDefault="00D61CCC" w:rsidP="00F06092">
      <w:pPr>
        <w:spacing w:afterLines="50" w:line="440" w:lineRule="exact"/>
        <w:jc w:val="center"/>
        <w:rPr>
          <w:rFonts w:ascii="宋体" w:hAnsi="宋体" w:cs="宋体"/>
          <w:sz w:val="24"/>
        </w:rPr>
      </w:pPr>
      <w:r>
        <w:rPr>
          <w:rFonts w:ascii="宋体" w:hAnsi="宋体" w:cs="宋体" w:hint="eastAsia"/>
          <w:szCs w:val="21"/>
        </w:rPr>
        <w:br w:type="page"/>
      </w:r>
      <w:r>
        <w:rPr>
          <w:rFonts w:ascii="宋体" w:hAnsi="宋体" w:cs="宋体" w:hint="eastAsia"/>
          <w:b/>
          <w:bCs/>
          <w:sz w:val="24"/>
        </w:rPr>
        <w:lastRenderedPageBreak/>
        <w:t>授权委托书</w:t>
      </w:r>
    </w:p>
    <w:p w:rsidR="00C05A8D" w:rsidRDefault="00D61CCC">
      <w:pPr>
        <w:spacing w:line="440" w:lineRule="exact"/>
        <w:ind w:firstLineChars="200" w:firstLine="480"/>
        <w:rPr>
          <w:rFonts w:ascii="宋体" w:hAnsi="宋体" w:cs="宋体"/>
          <w:sz w:val="24"/>
        </w:rPr>
      </w:pPr>
      <w:r>
        <w:rPr>
          <w:rFonts w:ascii="宋体" w:hAnsi="宋体" w:cs="宋体" w:hint="eastAsia"/>
          <w:sz w:val="24"/>
        </w:rPr>
        <w:t>本人（姓名）系</w:t>
      </w:r>
      <w:r>
        <w:rPr>
          <w:rFonts w:ascii="宋体" w:hAnsi="宋体" w:cs="宋体" w:hint="eastAsia"/>
          <w:sz w:val="24"/>
          <w:u w:val="single"/>
        </w:rPr>
        <w:t xml:space="preserve">      （供应商名称）</w:t>
      </w:r>
      <w:r>
        <w:rPr>
          <w:rFonts w:ascii="宋体" w:hAnsi="宋体" w:cs="宋体" w:hint="eastAsia"/>
          <w:sz w:val="24"/>
        </w:rPr>
        <w:t>的</w:t>
      </w:r>
      <w:r>
        <w:rPr>
          <w:rFonts w:ascii="宋体" w:hAnsi="宋体" w:cs="宋体" w:hint="eastAsia"/>
          <w:sz w:val="24"/>
          <w:u w:val="single"/>
        </w:rPr>
        <w:t>法定代表人</w:t>
      </w:r>
      <w:r>
        <w:rPr>
          <w:rFonts w:ascii="宋体" w:hAnsi="宋体" w:cs="宋体" w:hint="eastAsia"/>
          <w:sz w:val="24"/>
        </w:rPr>
        <w:t>，现委托（</w:t>
      </w:r>
      <w:r>
        <w:rPr>
          <w:rFonts w:ascii="宋体" w:hAnsi="宋体" w:cs="宋体" w:hint="eastAsia"/>
          <w:sz w:val="24"/>
          <w:u w:val="single"/>
        </w:rPr>
        <w:t xml:space="preserve">    姓名    </w:t>
      </w:r>
      <w:r>
        <w:rPr>
          <w:rFonts w:ascii="宋体" w:hAnsi="宋体" w:cs="宋体" w:hint="eastAsia"/>
          <w:sz w:val="24"/>
        </w:rPr>
        <w:t>）为我方代理人（联系电话：）。委托代理人授权权限如下：</w:t>
      </w:r>
    </w:p>
    <w:p w:rsidR="00C05A8D" w:rsidRDefault="00D61CCC">
      <w:pPr>
        <w:numPr>
          <w:ilvl w:val="0"/>
          <w:numId w:val="1"/>
        </w:numPr>
        <w:spacing w:line="440" w:lineRule="exact"/>
        <w:ind w:firstLineChars="200" w:firstLine="480"/>
        <w:rPr>
          <w:rFonts w:ascii="宋体" w:hAnsi="宋体" w:cs="宋体"/>
          <w:sz w:val="24"/>
        </w:rPr>
      </w:pPr>
      <w:r>
        <w:rPr>
          <w:rFonts w:ascii="宋体" w:hAnsi="宋体" w:cs="宋体" w:hint="eastAsia"/>
          <w:sz w:val="24"/>
        </w:rPr>
        <w:t>以我方名义签署、澄清、说明、补正、递交、撤回、修改</w:t>
      </w:r>
      <w:r>
        <w:rPr>
          <w:rFonts w:ascii="宋体" w:hAnsi="宋体" w:cs="宋体" w:hint="eastAsia"/>
          <w:sz w:val="24"/>
          <w:u w:val="single"/>
        </w:rPr>
        <w:t xml:space="preserve">  </w:t>
      </w:r>
      <w:r w:rsidR="00366DD0">
        <w:rPr>
          <w:rFonts w:ascii="宋体" w:hAnsi="宋体" w:cs="宋体" w:hint="eastAsia"/>
          <w:sz w:val="24"/>
          <w:u w:val="single"/>
        </w:rPr>
        <w:t>2024年度宁波烟草慈溪、奉化、宁海分公司窗帘采购项目（奉化、宁海）</w:t>
      </w:r>
      <w:r>
        <w:rPr>
          <w:rFonts w:ascii="宋体" w:hAnsi="宋体" w:cs="宋体" w:hint="eastAsia"/>
          <w:sz w:val="24"/>
          <w:u w:val="single"/>
        </w:rPr>
        <w:t>（</w:t>
      </w:r>
      <w:r>
        <w:rPr>
          <w:rFonts w:ascii="宋体" w:hAnsi="宋体" w:cs="宋体" w:hint="eastAsia"/>
          <w:sz w:val="24"/>
        </w:rPr>
        <w:t>项目编号：</w:t>
      </w:r>
      <w:r>
        <w:rPr>
          <w:rFonts w:ascii="宋体" w:hAnsi="宋体" w:cs="宋体" w:hint="eastAsia"/>
          <w:sz w:val="24"/>
          <w:u w:val="single"/>
        </w:rPr>
        <w:t xml:space="preserve">  </w:t>
      </w:r>
      <w:r w:rsidR="00366DD0">
        <w:rPr>
          <w:rFonts w:ascii="宋体" w:hAnsi="宋体" w:cs="宋体"/>
          <w:sz w:val="24"/>
          <w:u w:val="single"/>
        </w:rPr>
        <w:t>NBYC-CW3302240784</w:t>
      </w:r>
      <w:r>
        <w:rPr>
          <w:rFonts w:ascii="宋体" w:hAnsi="宋体" w:cs="宋体" w:hint="eastAsia"/>
          <w:sz w:val="24"/>
          <w:u w:val="single"/>
        </w:rPr>
        <w:t xml:space="preserve">   ）</w:t>
      </w:r>
      <w:r>
        <w:rPr>
          <w:rFonts w:ascii="宋体" w:hAnsi="宋体" w:cs="宋体" w:hint="eastAsia"/>
          <w:sz w:val="24"/>
        </w:rPr>
        <w:t>响应文件并处理采购活动有关事宜；</w:t>
      </w:r>
    </w:p>
    <w:p w:rsidR="00C05A8D" w:rsidRDefault="00D61CCC">
      <w:pPr>
        <w:numPr>
          <w:ilvl w:val="0"/>
          <w:numId w:val="1"/>
        </w:numPr>
        <w:spacing w:line="440" w:lineRule="exact"/>
        <w:ind w:firstLineChars="200" w:firstLine="480"/>
        <w:rPr>
          <w:rFonts w:ascii="宋体" w:hAnsi="宋体" w:cs="宋体"/>
          <w:sz w:val="24"/>
        </w:rPr>
      </w:pPr>
      <w:r>
        <w:rPr>
          <w:rFonts w:ascii="宋体" w:hAnsi="宋体" w:cs="宋体" w:hint="eastAsia"/>
          <w:sz w:val="24"/>
          <w:u w:val="single"/>
        </w:rPr>
        <w:t>签订合同。</w:t>
      </w:r>
    </w:p>
    <w:p w:rsidR="00C05A8D" w:rsidRDefault="00D61CCC" w:rsidP="00D61CCC">
      <w:pPr>
        <w:spacing w:line="440" w:lineRule="exact"/>
        <w:ind w:firstLineChars="200" w:firstLine="482"/>
        <w:rPr>
          <w:rFonts w:ascii="宋体" w:hAnsi="宋体" w:cs="宋体"/>
          <w:b/>
          <w:bCs/>
          <w:sz w:val="24"/>
        </w:rPr>
      </w:pPr>
      <w:r>
        <w:rPr>
          <w:rFonts w:ascii="宋体" w:hAnsi="宋体" w:cs="宋体" w:hint="eastAsia"/>
          <w:b/>
          <w:bCs/>
          <w:sz w:val="24"/>
        </w:rPr>
        <w:t>以上授权所产生的法律后果由我方承担。</w:t>
      </w:r>
    </w:p>
    <w:p w:rsidR="00C05A8D" w:rsidRDefault="00D61CCC" w:rsidP="00D61CCC">
      <w:pPr>
        <w:spacing w:line="440" w:lineRule="exact"/>
        <w:ind w:firstLineChars="200" w:firstLine="482"/>
        <w:rPr>
          <w:rFonts w:ascii="宋体" w:hAnsi="宋体" w:cs="宋体"/>
          <w:b/>
          <w:bCs/>
          <w:sz w:val="24"/>
        </w:rPr>
      </w:pPr>
      <w:r>
        <w:rPr>
          <w:rFonts w:ascii="宋体" w:hAnsi="宋体" w:cs="宋体" w:hint="eastAsia"/>
          <w:b/>
          <w:bCs/>
          <w:sz w:val="24"/>
        </w:rPr>
        <w:t>委托期限同本项目响应有效期，委托代理人无转委托权。</w:t>
      </w:r>
    </w:p>
    <w:p w:rsidR="00C05A8D" w:rsidRDefault="00C05A8D">
      <w:pPr>
        <w:snapToGrid w:val="0"/>
        <w:spacing w:line="360" w:lineRule="auto"/>
        <w:rPr>
          <w:rFonts w:ascii="宋体" w:hAnsi="宋体" w:cs="宋体"/>
          <w:sz w:val="24"/>
        </w:rPr>
      </w:pPr>
    </w:p>
    <w:p w:rsidR="00C05A8D" w:rsidRDefault="00D61CCC">
      <w:pPr>
        <w:snapToGrid w:val="0"/>
        <w:spacing w:line="360" w:lineRule="auto"/>
        <w:rPr>
          <w:rFonts w:ascii="宋体" w:hAnsi="宋体" w:cs="宋体"/>
          <w:sz w:val="24"/>
        </w:rPr>
      </w:pPr>
      <w:r>
        <w:rPr>
          <w:rFonts w:ascii="宋体" w:hAnsi="宋体" w:cs="宋体" w:hint="eastAsia"/>
          <w:sz w:val="24"/>
        </w:rPr>
        <w:t>附：委托代理人身份证复印件(需同时提供正面及背面)</w:t>
      </w:r>
    </w:p>
    <w:tbl>
      <w:tblPr>
        <w:tblpPr w:leftFromText="180" w:rightFromText="180" w:vertAnchor="text" w:horzAnchor="page" w:tblpX="1135" w:tblpY="220"/>
        <w:tblOverlap w:val="never"/>
        <w:tblW w:w="5267" w:type="dxa"/>
        <w:tblLayout w:type="fixed"/>
        <w:tblLook w:val="04A0"/>
      </w:tblPr>
      <w:tblGrid>
        <w:gridCol w:w="5267"/>
      </w:tblGrid>
      <w:tr w:rsidR="00C05A8D">
        <w:tc>
          <w:tcPr>
            <w:tcW w:w="5267" w:type="dxa"/>
          </w:tcPr>
          <w:p w:rsidR="00C05A8D" w:rsidRDefault="00D61CCC">
            <w:pPr>
              <w:spacing w:line="360" w:lineRule="auto"/>
              <w:rPr>
                <w:sz w:val="24"/>
              </w:rPr>
            </w:pPr>
            <w:r>
              <w:rPr>
                <w:rFonts w:ascii="宋体" w:hAnsi="宋体" w:cs="仿宋" w:hint="eastAsia"/>
                <w:sz w:val="24"/>
              </w:rPr>
              <w:t>供应商：</w:t>
            </w:r>
            <w:r>
              <w:rPr>
                <w:rFonts w:ascii="宋体" w:hAnsi="宋体" w:cs="仿宋" w:hint="eastAsia"/>
                <w:sz w:val="24"/>
                <w:u w:val="single"/>
              </w:rPr>
              <w:t xml:space="preserve">         （盖单位公章）                       </w:t>
            </w:r>
          </w:p>
        </w:tc>
      </w:tr>
      <w:tr w:rsidR="00C05A8D">
        <w:tc>
          <w:tcPr>
            <w:tcW w:w="5267" w:type="dxa"/>
          </w:tcPr>
          <w:p w:rsidR="00C05A8D" w:rsidRDefault="00D61CCC">
            <w:pPr>
              <w:spacing w:line="360" w:lineRule="auto"/>
              <w:rPr>
                <w:sz w:val="24"/>
                <w:u w:val="single"/>
              </w:rPr>
            </w:pPr>
            <w:r>
              <w:rPr>
                <w:rFonts w:ascii="宋体" w:hAnsi="宋体" w:cs="仿宋" w:hint="eastAsia"/>
                <w:sz w:val="24"/>
                <w:u w:val="single"/>
              </w:rPr>
              <w:t xml:space="preserve">法定代表人：     （签名或盖章）                     </w:t>
            </w:r>
          </w:p>
        </w:tc>
      </w:tr>
      <w:tr w:rsidR="00C05A8D">
        <w:tc>
          <w:tcPr>
            <w:tcW w:w="5267" w:type="dxa"/>
          </w:tcPr>
          <w:p w:rsidR="00C05A8D" w:rsidRDefault="00D61CCC">
            <w:pPr>
              <w:spacing w:line="360" w:lineRule="auto"/>
              <w:rPr>
                <w:rFonts w:ascii="宋体" w:hAnsi="宋体" w:cs="仿宋"/>
                <w:sz w:val="24"/>
              </w:rPr>
            </w:pPr>
            <w:r>
              <w:rPr>
                <w:rFonts w:ascii="宋体" w:hAnsi="宋体" w:cs="仿宋" w:hint="eastAsia"/>
                <w:sz w:val="24"/>
              </w:rPr>
              <w:t>身份证号码：</w:t>
            </w:r>
          </w:p>
        </w:tc>
      </w:tr>
    </w:tbl>
    <w:p w:rsidR="00C05A8D" w:rsidRDefault="00C05A8D">
      <w:pPr>
        <w:spacing w:line="440" w:lineRule="exact"/>
        <w:rPr>
          <w:rFonts w:ascii="宋体" w:hAnsi="宋体" w:cs="宋体"/>
          <w:sz w:val="24"/>
        </w:rPr>
      </w:pPr>
    </w:p>
    <w:p w:rsidR="00C05A8D" w:rsidRDefault="00C05A8D">
      <w:pPr>
        <w:spacing w:line="440" w:lineRule="exact"/>
        <w:rPr>
          <w:rFonts w:ascii="宋体" w:hAnsi="宋体" w:cs="宋体"/>
          <w:sz w:val="24"/>
        </w:rPr>
      </w:pPr>
    </w:p>
    <w:p w:rsidR="00C05A8D" w:rsidRDefault="00C05A8D">
      <w:pPr>
        <w:spacing w:line="440" w:lineRule="exact"/>
        <w:rPr>
          <w:rFonts w:ascii="宋体" w:hAnsi="宋体" w:cs="宋体"/>
          <w:sz w:val="24"/>
        </w:rPr>
      </w:pPr>
    </w:p>
    <w:p w:rsidR="00C05A8D" w:rsidRDefault="00C05A8D">
      <w:pPr>
        <w:spacing w:line="440" w:lineRule="exact"/>
        <w:rPr>
          <w:rFonts w:ascii="宋体" w:hAnsi="宋体" w:cs="宋体"/>
          <w:sz w:val="24"/>
        </w:rPr>
      </w:pPr>
    </w:p>
    <w:tbl>
      <w:tblPr>
        <w:tblpPr w:leftFromText="180" w:rightFromText="180" w:vertAnchor="text" w:horzAnchor="page" w:tblpX="1135" w:tblpY="220"/>
        <w:tblOverlap w:val="never"/>
        <w:tblW w:w="5267" w:type="dxa"/>
        <w:tblLayout w:type="fixed"/>
        <w:tblLook w:val="04A0"/>
      </w:tblPr>
      <w:tblGrid>
        <w:gridCol w:w="5267"/>
      </w:tblGrid>
      <w:tr w:rsidR="00C05A8D">
        <w:tc>
          <w:tcPr>
            <w:tcW w:w="5267" w:type="dxa"/>
          </w:tcPr>
          <w:p w:rsidR="00C05A8D" w:rsidRDefault="00D61CCC">
            <w:pPr>
              <w:spacing w:line="360" w:lineRule="auto"/>
              <w:rPr>
                <w:sz w:val="24"/>
              </w:rPr>
            </w:pPr>
            <w:r>
              <w:rPr>
                <w:rFonts w:ascii="宋体" w:hAnsi="宋体" w:cs="仿宋" w:hint="eastAsia"/>
                <w:sz w:val="24"/>
              </w:rPr>
              <w:t>委托代理人：</w:t>
            </w:r>
            <w:r>
              <w:rPr>
                <w:rFonts w:ascii="宋体" w:hAnsi="宋体" w:cs="仿宋" w:hint="eastAsia"/>
                <w:sz w:val="24"/>
                <w:u w:val="single"/>
              </w:rPr>
              <w:t xml:space="preserve">         （签名或盖章）                       </w:t>
            </w:r>
          </w:p>
        </w:tc>
      </w:tr>
      <w:tr w:rsidR="00C05A8D">
        <w:tc>
          <w:tcPr>
            <w:tcW w:w="5267" w:type="dxa"/>
          </w:tcPr>
          <w:p w:rsidR="00C05A8D" w:rsidRDefault="00D61CCC">
            <w:pPr>
              <w:spacing w:line="360" w:lineRule="auto"/>
              <w:rPr>
                <w:sz w:val="24"/>
                <w:u w:val="single"/>
              </w:rPr>
            </w:pPr>
            <w:r>
              <w:rPr>
                <w:rFonts w:ascii="宋体" w:hAnsi="宋体" w:cs="仿宋" w:hint="eastAsia"/>
                <w:sz w:val="24"/>
              </w:rPr>
              <w:t>身份证号码</w:t>
            </w:r>
            <w:r>
              <w:rPr>
                <w:rFonts w:ascii="宋体" w:hAnsi="宋体" w:cs="仿宋" w:hint="eastAsia"/>
                <w:sz w:val="24"/>
                <w:u w:val="single"/>
              </w:rPr>
              <w:t xml:space="preserve">：                                 </w:t>
            </w:r>
          </w:p>
        </w:tc>
      </w:tr>
      <w:tr w:rsidR="00C05A8D">
        <w:tc>
          <w:tcPr>
            <w:tcW w:w="5267" w:type="dxa"/>
          </w:tcPr>
          <w:p w:rsidR="00C05A8D" w:rsidRDefault="00D61CCC">
            <w:pPr>
              <w:spacing w:line="360" w:lineRule="auto"/>
              <w:rPr>
                <w:rFonts w:ascii="宋体" w:hAnsi="宋体" w:cs="仿宋"/>
                <w:sz w:val="24"/>
              </w:rPr>
            </w:pPr>
            <w:r>
              <w:rPr>
                <w:rFonts w:ascii="宋体" w:hAnsi="宋体" w:cs="仿宋" w:hint="eastAsia"/>
                <w:sz w:val="24"/>
              </w:rPr>
              <w:t>日  期：</w:t>
            </w:r>
            <w:r>
              <w:rPr>
                <w:rFonts w:ascii="宋体" w:hAnsi="宋体" w:cs="仿宋" w:hint="eastAsia"/>
                <w:sz w:val="24"/>
                <w:u w:val="single"/>
              </w:rPr>
              <w:t xml:space="preserve">          年   月   日                 </w:t>
            </w:r>
          </w:p>
        </w:tc>
      </w:tr>
    </w:tbl>
    <w:p w:rsidR="00C05A8D" w:rsidRDefault="00C05A8D">
      <w:pPr>
        <w:spacing w:line="440" w:lineRule="exact"/>
        <w:rPr>
          <w:rFonts w:ascii="宋体" w:hAnsi="宋体" w:cs="宋体"/>
          <w:sz w:val="24"/>
        </w:rPr>
      </w:pPr>
    </w:p>
    <w:p w:rsidR="00C05A8D" w:rsidRDefault="00C05A8D">
      <w:pPr>
        <w:spacing w:line="440" w:lineRule="exact"/>
        <w:rPr>
          <w:rFonts w:ascii="宋体" w:hAnsi="宋体" w:cs="宋体"/>
          <w:sz w:val="24"/>
        </w:rPr>
      </w:pPr>
    </w:p>
    <w:p w:rsidR="00C05A8D" w:rsidRDefault="00C05A8D">
      <w:pPr>
        <w:spacing w:line="440" w:lineRule="exact"/>
        <w:rPr>
          <w:rFonts w:ascii="宋体" w:hAnsi="宋体" w:cs="宋体"/>
          <w:sz w:val="24"/>
        </w:rPr>
      </w:pPr>
    </w:p>
    <w:p w:rsidR="00C05A8D" w:rsidRDefault="00C05A8D">
      <w:pPr>
        <w:spacing w:line="440" w:lineRule="exact"/>
        <w:rPr>
          <w:rFonts w:ascii="宋体" w:hAnsi="宋体" w:cs="宋体"/>
          <w:sz w:val="24"/>
        </w:rPr>
      </w:pPr>
    </w:p>
    <w:p w:rsidR="00C05A8D" w:rsidRDefault="00680194">
      <w:pPr>
        <w:snapToGrid w:val="0"/>
        <w:spacing w:line="440" w:lineRule="exact"/>
        <w:rPr>
          <w:rFonts w:ascii="宋体" w:hAnsi="宋体" w:cs="宋体"/>
          <w:sz w:val="24"/>
        </w:rPr>
      </w:pPr>
      <w:r w:rsidRPr="00680194">
        <w:rPr>
          <w:sz w:val="24"/>
        </w:rPr>
        <w:pict>
          <v:shape id="_x0000_s2052" type="#_x0000_t176" style="position:absolute;left:0;text-align:left;margin-left:-9.5pt;margin-top:15.35pt;width:244.5pt;height:195.45pt;z-index:-251651072" o:gfxdata="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BYAAABkcnMvUEsBAhQAFAAAAAgAh07iQKdO7ufZ&#10;AAAACwEAAA8AAAAAAAAAAQAgAAAAOAAAAGRycy9kb3ducmV2LnhtbFBLAQIUABQAAAAIAIdO4kDr&#10;g0sDCQIAAPoDAAAOAAAAAAAAAAEAIAAAAD4BAABkcnMvZTJvRG9jLnhtbFBLBQYAAAAABgAGAFkB&#10;AAC5BQAAAAA=&#10;"/>
        </w:pict>
      </w:r>
      <w:r w:rsidRPr="00680194">
        <w:rPr>
          <w:sz w:val="24"/>
        </w:rPr>
        <w:pict>
          <v:shape id="_x0000_s2053" type="#_x0000_t176" style="position:absolute;left:0;text-align:left;margin-left:253.3pt;margin-top:15.35pt;width:244.5pt;height:195.45pt;z-index:251659264" o:gfxdata="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FgAAAGRycy9QSwECFAAUAAAACACHTuJA9bo5GNcA&#10;AAAKAQAADwAAAAAAAAABACAAAAA4AAAAZHJzL2Rvd25yZXYueG1sUEsBAhQAFAAAAAgAh07iQPTp&#10;CDUKAgAA/AMAAA4AAAAAAAAAAQAgAAAAPAEAAGRycy9lMm9Eb2MueG1sUEsFBgAAAAAGAAYAWQEA&#10;ALgFAAAAAA==&#10;"/>
        </w:pict>
      </w:r>
    </w:p>
    <w:p w:rsidR="00C05A8D" w:rsidRDefault="00C05A8D">
      <w:pPr>
        <w:snapToGrid w:val="0"/>
        <w:spacing w:line="440" w:lineRule="exact"/>
        <w:rPr>
          <w:rFonts w:ascii="宋体" w:hAnsi="宋体" w:cs="宋体"/>
          <w:sz w:val="24"/>
        </w:rPr>
      </w:pPr>
    </w:p>
    <w:p w:rsidR="00C05A8D" w:rsidRDefault="00680194">
      <w:pPr>
        <w:snapToGrid w:val="0"/>
        <w:spacing w:line="440" w:lineRule="exact"/>
        <w:rPr>
          <w:rFonts w:ascii="宋体" w:hAnsi="宋体" w:cs="宋体"/>
          <w:sz w:val="24"/>
        </w:rPr>
      </w:pPr>
      <w:r w:rsidRPr="00680194">
        <w:rPr>
          <w:sz w:val="24"/>
        </w:rPr>
        <w:pict>
          <v:shape id="_x0000_s2051" type="#_x0000_t202" style="position:absolute;left:0;text-align:left;margin-left:247.25pt;margin-top:2.5pt;width:220.9pt;height:71.5pt;z-index:251667456" o:gfxdata="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BYAAABkcnMvUEsBAhQAFAAAAAgAh07iQHH3N8LYAAAACQEAAA8AAAAAAAAAAQAgAAAAOAAAAGRy&#10;cy9kb3ducmV2LnhtbFBLAQIUABQAAAAIAIdO4kDTc+hw7wEAAPADAAAOAAAAAAAAAAEAIAAAAD0B&#10;AABkcnMvZTJvRG9jLnhtbFBLBQYAAAAABgAGAFkBAACeBQAAAAA=&#10;" strokecolor="white">
            <v:textbox>
              <w:txbxContent>
                <w:p w:rsidR="00647EE9" w:rsidRDefault="00647EE9">
                  <w:r>
                    <w:rPr>
                      <w:rFonts w:hint="eastAsia"/>
                      <w:sz w:val="24"/>
                    </w:rPr>
                    <w:t>委托代理人身份证反面复印件贴于此处</w:t>
                  </w:r>
                </w:p>
              </w:txbxContent>
            </v:textbox>
          </v:shape>
        </w:pict>
      </w:r>
      <w:r w:rsidRPr="00680194">
        <w:rPr>
          <w:sz w:val="24"/>
        </w:rPr>
        <w:pict>
          <v:shape id="_x0000_s2050" type="#_x0000_t202" style="position:absolute;left:0;text-align:left;margin-left:-.25pt;margin-top:4pt;width:220.9pt;height:71.5pt;z-index:251666432" o:gfxdata="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FgAAAGRycy9QSwECFAAUAAAACACHTuJAPmIbN9YAAAAHAQAADwAAAAAAAAABACAAAAA4AAAAZHJz&#10;L2Rvd25yZXYueG1sUEsBAhQAFAAAAAgAh07iQAl11DXwAQAA8AMAAA4AAAAAAAAAAQAgAAAAOwEA&#10;AGRycy9lMm9Eb2MueG1sUEsFBgAAAAAGAAYAWQEAAJ0FAAAAAA==&#10;" strokecolor="white">
            <v:textbox>
              <w:txbxContent>
                <w:p w:rsidR="00647EE9" w:rsidRDefault="00647EE9">
                  <w:r>
                    <w:rPr>
                      <w:rFonts w:hint="eastAsia"/>
                      <w:sz w:val="24"/>
                    </w:rPr>
                    <w:t>委托代理人身份证正面复印件贴于此处</w:t>
                  </w:r>
                </w:p>
              </w:txbxContent>
            </v:textbox>
          </v:shape>
        </w:pict>
      </w:r>
    </w:p>
    <w:p w:rsidR="00C05A8D" w:rsidRDefault="00C05A8D">
      <w:pPr>
        <w:snapToGrid w:val="0"/>
        <w:spacing w:line="440" w:lineRule="exact"/>
        <w:rPr>
          <w:rFonts w:ascii="宋体" w:hAnsi="宋体" w:cs="宋体"/>
          <w:sz w:val="24"/>
        </w:rPr>
      </w:pPr>
    </w:p>
    <w:p w:rsidR="00C05A8D" w:rsidRDefault="00C05A8D">
      <w:pPr>
        <w:snapToGrid w:val="0"/>
        <w:spacing w:line="440" w:lineRule="exact"/>
        <w:rPr>
          <w:rFonts w:ascii="宋体" w:hAnsi="宋体" w:cs="宋体"/>
          <w:sz w:val="24"/>
        </w:rPr>
      </w:pPr>
    </w:p>
    <w:p w:rsidR="00C05A8D" w:rsidRDefault="00C05A8D">
      <w:pPr>
        <w:snapToGrid w:val="0"/>
        <w:spacing w:line="440" w:lineRule="exact"/>
        <w:rPr>
          <w:rFonts w:ascii="宋体" w:hAnsi="宋体" w:cs="宋体"/>
          <w:sz w:val="24"/>
        </w:rPr>
      </w:pPr>
    </w:p>
    <w:p w:rsidR="00C05A8D" w:rsidRDefault="00C05A8D">
      <w:pPr>
        <w:snapToGrid w:val="0"/>
        <w:spacing w:line="440" w:lineRule="exact"/>
        <w:rPr>
          <w:rFonts w:ascii="宋体" w:hAnsi="宋体" w:cs="宋体"/>
          <w:sz w:val="24"/>
        </w:rPr>
      </w:pPr>
    </w:p>
    <w:p w:rsidR="00C05A8D" w:rsidRDefault="00C05A8D">
      <w:pPr>
        <w:spacing w:line="440" w:lineRule="exact"/>
        <w:rPr>
          <w:rFonts w:ascii="宋体" w:hAnsi="宋体" w:cs="宋体"/>
          <w:b/>
          <w:bCs/>
          <w:sz w:val="24"/>
        </w:rPr>
      </w:pPr>
    </w:p>
    <w:p w:rsidR="00C05A8D" w:rsidRDefault="00C05A8D">
      <w:pPr>
        <w:spacing w:line="440" w:lineRule="exact"/>
        <w:rPr>
          <w:rFonts w:ascii="宋体" w:hAnsi="宋体" w:cs="宋体"/>
          <w:sz w:val="24"/>
        </w:rPr>
      </w:pPr>
    </w:p>
    <w:p w:rsidR="00C05A8D" w:rsidRDefault="00C05A8D">
      <w:pPr>
        <w:spacing w:line="440" w:lineRule="exact"/>
        <w:rPr>
          <w:rFonts w:ascii="宋体" w:hAnsi="宋体" w:cs="宋体"/>
          <w:sz w:val="24"/>
        </w:rPr>
      </w:pPr>
    </w:p>
    <w:p w:rsidR="00C05A8D" w:rsidRDefault="00D61CCC">
      <w:pPr>
        <w:spacing w:line="440" w:lineRule="exact"/>
        <w:rPr>
          <w:rFonts w:ascii="宋体" w:hAnsi="宋体" w:cs="宋体"/>
          <w:sz w:val="24"/>
        </w:rPr>
        <w:sectPr w:rsidR="00C05A8D">
          <w:pgSz w:w="11906" w:h="16838"/>
          <w:pgMar w:top="1236" w:right="1134" w:bottom="1134" w:left="1134" w:header="680" w:footer="680" w:gutter="0"/>
          <w:cols w:space="720"/>
          <w:docGrid w:linePitch="312"/>
        </w:sectPr>
      </w:pPr>
      <w:r>
        <w:rPr>
          <w:rFonts w:ascii="宋体" w:hAnsi="宋体" w:cs="宋体" w:hint="eastAsia"/>
          <w:sz w:val="24"/>
        </w:rPr>
        <w:t>注：如响应文件由委托代理人签字或盖章的，响应文件必须附此授权委托书和</w:t>
      </w:r>
      <w:r>
        <w:rPr>
          <w:rFonts w:ascii="宋体" w:hAnsi="宋体" w:cs="宋体" w:hint="eastAsia"/>
          <w:sz w:val="24"/>
          <w:u w:val="single"/>
        </w:rPr>
        <w:t>法定代表人</w:t>
      </w:r>
      <w:r>
        <w:rPr>
          <w:rFonts w:ascii="宋体" w:hAnsi="宋体" w:cs="宋体" w:hint="eastAsia"/>
          <w:sz w:val="24"/>
        </w:rPr>
        <w:t>身份证明。</w:t>
      </w:r>
    </w:p>
    <w:p w:rsidR="00C05A8D" w:rsidRDefault="00D61CCC">
      <w:pPr>
        <w:tabs>
          <w:tab w:val="left" w:pos="8364"/>
        </w:tabs>
        <w:snapToGrid w:val="0"/>
        <w:spacing w:line="240" w:lineRule="atLeast"/>
        <w:jc w:val="left"/>
        <w:rPr>
          <w:rFonts w:ascii="宋体" w:hAnsi="宋体"/>
          <w:b/>
          <w:bCs/>
          <w:sz w:val="24"/>
        </w:rPr>
      </w:pPr>
      <w:r>
        <w:rPr>
          <w:rFonts w:ascii="宋体" w:hAnsi="宋体" w:hint="eastAsia"/>
          <w:b/>
          <w:bCs/>
          <w:sz w:val="24"/>
        </w:rPr>
        <w:lastRenderedPageBreak/>
        <w:t>2.4供应商基本情况表</w:t>
      </w:r>
    </w:p>
    <w:p w:rsidR="00C05A8D" w:rsidRDefault="00C05A8D">
      <w:pPr>
        <w:tabs>
          <w:tab w:val="left" w:pos="8364"/>
        </w:tabs>
        <w:snapToGrid w:val="0"/>
        <w:spacing w:line="240" w:lineRule="atLeast"/>
        <w:jc w:val="left"/>
        <w:rPr>
          <w:rFonts w:ascii="宋体" w:hAnsi="宋体"/>
          <w:b/>
          <w:sz w:val="24"/>
        </w:rPr>
      </w:pPr>
    </w:p>
    <w:p w:rsidR="00C05A8D" w:rsidRDefault="00D61CCC">
      <w:pPr>
        <w:adjustRightInd w:val="0"/>
        <w:snapToGrid w:val="0"/>
        <w:spacing w:line="360" w:lineRule="auto"/>
        <w:jc w:val="center"/>
        <w:rPr>
          <w:rFonts w:ascii="宋体" w:hAnsi="宋体" w:cs="宋体"/>
          <w:b/>
          <w:bCs/>
          <w:kern w:val="0"/>
          <w:sz w:val="28"/>
          <w:lang w:val="zh-CN"/>
        </w:rPr>
      </w:pPr>
      <w:r>
        <w:rPr>
          <w:rFonts w:ascii="宋体" w:hAnsi="宋体" w:cs="宋体" w:hint="eastAsia"/>
          <w:b/>
          <w:bCs/>
          <w:kern w:val="0"/>
          <w:sz w:val="28"/>
        </w:rPr>
        <w:t>供应商基本</w:t>
      </w:r>
      <w:r>
        <w:rPr>
          <w:rFonts w:ascii="宋体" w:hAnsi="宋体" w:cs="宋体"/>
          <w:b/>
          <w:bCs/>
          <w:kern w:val="0"/>
          <w:sz w:val="28"/>
          <w:lang w:val="zh-CN"/>
        </w:rPr>
        <w:t>情况表</w:t>
      </w:r>
    </w:p>
    <w:tbl>
      <w:tblPr>
        <w:tblW w:w="9193" w:type="dxa"/>
        <w:jc w:val="center"/>
        <w:tblBorders>
          <w:top w:val="single" w:sz="6" w:space="0" w:color="auto"/>
          <w:left w:val="single" w:sz="6" w:space="0" w:color="auto"/>
          <w:bottom w:val="single" w:sz="6" w:space="0" w:color="auto"/>
          <w:right w:val="single" w:sz="6" w:space="0" w:color="auto"/>
        </w:tblBorders>
        <w:tblLayout w:type="fixed"/>
        <w:tblLook w:val="04A0"/>
      </w:tblPr>
      <w:tblGrid>
        <w:gridCol w:w="2746"/>
        <w:gridCol w:w="2111"/>
        <w:gridCol w:w="1707"/>
        <w:gridCol w:w="1466"/>
        <w:gridCol w:w="1163"/>
      </w:tblGrid>
      <w:tr w:rsidR="00C05A8D">
        <w:trPr>
          <w:trHeight w:hRule="exact" w:val="454"/>
          <w:jc w:val="center"/>
        </w:trPr>
        <w:tc>
          <w:tcPr>
            <w:tcW w:w="2746" w:type="dxa"/>
            <w:tcBorders>
              <w:top w:val="single" w:sz="12" w:space="0" w:color="auto"/>
              <w:left w:val="single" w:sz="12"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u w:val="single"/>
              </w:rPr>
              <w:t>法定代表人</w:t>
            </w:r>
          </w:p>
        </w:tc>
        <w:tc>
          <w:tcPr>
            <w:tcW w:w="2111" w:type="dxa"/>
            <w:tcBorders>
              <w:top w:val="single" w:sz="12" w:space="0" w:color="auto"/>
              <w:left w:val="single" w:sz="6" w:space="0" w:color="auto"/>
              <w:bottom w:val="single" w:sz="6" w:space="0" w:color="auto"/>
              <w:right w:val="single" w:sz="6" w:space="0" w:color="auto"/>
            </w:tcBorders>
            <w:noWrap/>
            <w:vAlign w:val="center"/>
          </w:tcPr>
          <w:p w:rsidR="00C05A8D" w:rsidRDefault="00C05A8D">
            <w:pPr>
              <w:pStyle w:val="a3"/>
              <w:widowControl/>
              <w:overflowPunct w:val="0"/>
              <w:spacing w:line="360" w:lineRule="exact"/>
              <w:ind w:rightChars="-10" w:right="-21" w:firstLineChars="0" w:firstLine="0"/>
              <w:rPr>
                <w:rFonts w:ascii="宋体" w:hAnsi="宋体" w:cs="宋体"/>
                <w:sz w:val="24"/>
                <w:szCs w:val="24"/>
              </w:rPr>
            </w:pPr>
          </w:p>
        </w:tc>
        <w:tc>
          <w:tcPr>
            <w:tcW w:w="1707" w:type="dxa"/>
            <w:tcBorders>
              <w:top w:val="single" w:sz="12"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成立日期</w:t>
            </w:r>
          </w:p>
        </w:tc>
        <w:tc>
          <w:tcPr>
            <w:tcW w:w="2629" w:type="dxa"/>
            <w:gridSpan w:val="2"/>
            <w:tcBorders>
              <w:top w:val="single" w:sz="12" w:space="0" w:color="auto"/>
              <w:left w:val="single" w:sz="6" w:space="0" w:color="auto"/>
              <w:bottom w:val="single" w:sz="6" w:space="0" w:color="auto"/>
              <w:right w:val="single" w:sz="12" w:space="0" w:color="auto"/>
            </w:tcBorders>
            <w:noWrap/>
            <w:vAlign w:val="center"/>
          </w:tcPr>
          <w:p w:rsidR="00C05A8D" w:rsidRDefault="00C05A8D">
            <w:pPr>
              <w:pStyle w:val="a3"/>
              <w:widowControl/>
              <w:overflowPunct w:val="0"/>
              <w:spacing w:line="360" w:lineRule="exact"/>
              <w:ind w:rightChars="-10" w:right="-21" w:firstLineChars="0" w:firstLine="0"/>
              <w:rPr>
                <w:rFonts w:ascii="宋体" w:hAnsi="宋体" w:cs="宋体"/>
                <w:sz w:val="24"/>
                <w:szCs w:val="24"/>
              </w:rPr>
            </w:pPr>
          </w:p>
        </w:tc>
      </w:tr>
      <w:tr w:rsidR="00C05A8D">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企业地址</w:t>
            </w:r>
          </w:p>
        </w:tc>
        <w:tc>
          <w:tcPr>
            <w:tcW w:w="2111" w:type="dxa"/>
            <w:tcBorders>
              <w:top w:val="single" w:sz="6" w:space="0" w:color="auto"/>
              <w:left w:val="single" w:sz="6" w:space="0" w:color="auto"/>
              <w:bottom w:val="single" w:sz="6" w:space="0" w:color="auto"/>
              <w:right w:val="single" w:sz="6" w:space="0" w:color="auto"/>
            </w:tcBorders>
            <w:noWrap/>
            <w:vAlign w:val="center"/>
          </w:tcPr>
          <w:p w:rsidR="00C05A8D" w:rsidRDefault="00C05A8D">
            <w:pPr>
              <w:pStyle w:val="a3"/>
              <w:widowControl/>
              <w:overflowPunct w:val="0"/>
              <w:spacing w:line="360" w:lineRule="exact"/>
              <w:ind w:rightChars="-10" w:right="-21" w:firstLineChars="0" w:firstLine="0"/>
              <w:rPr>
                <w:rFonts w:ascii="宋体" w:hAnsi="宋体" w:cs="宋体"/>
                <w:sz w:val="24"/>
                <w:szCs w:val="24"/>
              </w:rPr>
            </w:pPr>
          </w:p>
        </w:tc>
        <w:tc>
          <w:tcPr>
            <w:tcW w:w="1707"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注册资本</w:t>
            </w:r>
          </w:p>
        </w:tc>
        <w:tc>
          <w:tcPr>
            <w:tcW w:w="2629" w:type="dxa"/>
            <w:gridSpan w:val="2"/>
            <w:tcBorders>
              <w:top w:val="single" w:sz="6" w:space="0" w:color="auto"/>
              <w:left w:val="single" w:sz="6" w:space="0" w:color="auto"/>
              <w:bottom w:val="single" w:sz="6" w:space="0" w:color="auto"/>
              <w:right w:val="single" w:sz="12" w:space="0" w:color="auto"/>
            </w:tcBorders>
            <w:noWrap/>
            <w:vAlign w:val="center"/>
          </w:tcPr>
          <w:p w:rsidR="00C05A8D" w:rsidRDefault="00D61CCC">
            <w:pPr>
              <w:pStyle w:val="a3"/>
              <w:widowControl/>
              <w:overflowPunct w:val="0"/>
              <w:spacing w:line="360" w:lineRule="exact"/>
              <w:ind w:rightChars="-10" w:right="-21" w:firstLineChars="0" w:firstLine="0"/>
              <w:rPr>
                <w:rFonts w:ascii="宋体" w:hAnsi="宋体" w:cs="宋体"/>
                <w:sz w:val="24"/>
                <w:szCs w:val="24"/>
              </w:rPr>
            </w:pPr>
            <w:r>
              <w:rPr>
                <w:rFonts w:ascii="宋体" w:hAnsi="宋体" w:cs="宋体" w:hint="eastAsia"/>
                <w:sz w:val="24"/>
                <w:szCs w:val="24"/>
              </w:rPr>
              <w:t>万元</w:t>
            </w:r>
          </w:p>
        </w:tc>
      </w:tr>
      <w:tr w:rsidR="00C05A8D">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经营范围</w:t>
            </w:r>
          </w:p>
        </w:tc>
        <w:tc>
          <w:tcPr>
            <w:tcW w:w="6447" w:type="dxa"/>
            <w:gridSpan w:val="4"/>
            <w:tcBorders>
              <w:top w:val="single" w:sz="6" w:space="0" w:color="auto"/>
              <w:left w:val="single" w:sz="6" w:space="0" w:color="auto"/>
              <w:bottom w:val="single" w:sz="6" w:space="0" w:color="auto"/>
              <w:right w:val="single" w:sz="12" w:space="0" w:color="auto"/>
            </w:tcBorders>
            <w:noWrap/>
            <w:vAlign w:val="center"/>
          </w:tcPr>
          <w:p w:rsidR="00C05A8D" w:rsidRDefault="00C05A8D">
            <w:pPr>
              <w:pStyle w:val="a3"/>
              <w:widowControl/>
              <w:overflowPunct w:val="0"/>
              <w:spacing w:line="360" w:lineRule="exact"/>
              <w:ind w:rightChars="-10" w:right="-21" w:firstLineChars="0" w:firstLine="0"/>
              <w:rPr>
                <w:rFonts w:ascii="宋体" w:hAnsi="宋体" w:cs="宋体"/>
                <w:sz w:val="24"/>
                <w:szCs w:val="24"/>
              </w:rPr>
            </w:pPr>
          </w:p>
        </w:tc>
      </w:tr>
      <w:tr w:rsidR="00C05A8D">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员工人数</w:t>
            </w:r>
          </w:p>
        </w:tc>
        <w:tc>
          <w:tcPr>
            <w:tcW w:w="2111"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rPr>
                <w:rFonts w:ascii="宋体" w:hAnsi="宋体" w:cs="宋体"/>
                <w:sz w:val="24"/>
                <w:szCs w:val="24"/>
              </w:rPr>
            </w:pPr>
            <w:r>
              <w:rPr>
                <w:rFonts w:ascii="宋体" w:hAnsi="宋体" w:cs="宋体" w:hint="eastAsia"/>
                <w:sz w:val="24"/>
                <w:szCs w:val="24"/>
              </w:rPr>
              <w:t>人</w:t>
            </w:r>
          </w:p>
        </w:tc>
        <w:tc>
          <w:tcPr>
            <w:tcW w:w="3173" w:type="dxa"/>
            <w:gridSpan w:val="2"/>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拥有中高级以上职称的人数</w:t>
            </w:r>
          </w:p>
        </w:tc>
        <w:tc>
          <w:tcPr>
            <w:tcW w:w="1163" w:type="dxa"/>
            <w:tcBorders>
              <w:top w:val="single" w:sz="6" w:space="0" w:color="auto"/>
              <w:left w:val="single" w:sz="6" w:space="0" w:color="auto"/>
              <w:bottom w:val="single" w:sz="6" w:space="0" w:color="auto"/>
              <w:right w:val="single" w:sz="12" w:space="0" w:color="auto"/>
            </w:tcBorders>
            <w:noWrap/>
            <w:vAlign w:val="center"/>
          </w:tcPr>
          <w:p w:rsidR="00C05A8D" w:rsidRDefault="00D61CCC">
            <w:pPr>
              <w:pStyle w:val="a3"/>
              <w:widowControl/>
              <w:overflowPunct w:val="0"/>
              <w:spacing w:line="360" w:lineRule="exact"/>
              <w:ind w:rightChars="-10" w:right="-21" w:firstLineChars="0" w:firstLine="0"/>
              <w:rPr>
                <w:rFonts w:ascii="宋体" w:hAnsi="宋体" w:cs="宋体"/>
                <w:sz w:val="24"/>
                <w:szCs w:val="24"/>
              </w:rPr>
            </w:pPr>
            <w:r>
              <w:rPr>
                <w:rFonts w:ascii="宋体" w:hAnsi="宋体" w:cs="宋体" w:hint="eastAsia"/>
                <w:sz w:val="24"/>
                <w:szCs w:val="24"/>
              </w:rPr>
              <w:t>人</w:t>
            </w:r>
          </w:p>
        </w:tc>
      </w:tr>
      <w:tr w:rsidR="00C05A8D">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资产总额</w:t>
            </w:r>
          </w:p>
        </w:tc>
        <w:tc>
          <w:tcPr>
            <w:tcW w:w="2111"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rPr>
                <w:rFonts w:ascii="宋体" w:hAnsi="宋体" w:cs="宋体"/>
                <w:sz w:val="24"/>
                <w:szCs w:val="24"/>
              </w:rPr>
            </w:pPr>
            <w:r>
              <w:rPr>
                <w:rFonts w:ascii="宋体" w:hAnsi="宋体" w:cs="宋体" w:hint="eastAsia"/>
                <w:sz w:val="24"/>
                <w:szCs w:val="24"/>
              </w:rPr>
              <w:t>年万元</w:t>
            </w:r>
          </w:p>
        </w:tc>
        <w:tc>
          <w:tcPr>
            <w:tcW w:w="1707"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净资产</w:t>
            </w:r>
          </w:p>
        </w:tc>
        <w:tc>
          <w:tcPr>
            <w:tcW w:w="2629" w:type="dxa"/>
            <w:gridSpan w:val="2"/>
            <w:tcBorders>
              <w:top w:val="single" w:sz="6" w:space="0" w:color="auto"/>
              <w:left w:val="single" w:sz="6" w:space="0" w:color="auto"/>
              <w:bottom w:val="single" w:sz="6" w:space="0" w:color="auto"/>
              <w:right w:val="single" w:sz="12" w:space="0" w:color="auto"/>
            </w:tcBorders>
            <w:noWrap/>
            <w:vAlign w:val="center"/>
          </w:tcPr>
          <w:p w:rsidR="00C05A8D" w:rsidRDefault="00D61CCC">
            <w:pPr>
              <w:pStyle w:val="a3"/>
              <w:widowControl/>
              <w:overflowPunct w:val="0"/>
              <w:spacing w:line="360" w:lineRule="exact"/>
              <w:ind w:rightChars="-10" w:right="-21" w:firstLineChars="0" w:firstLine="0"/>
              <w:rPr>
                <w:rFonts w:ascii="宋体" w:hAnsi="宋体" w:cs="宋体"/>
                <w:sz w:val="24"/>
                <w:szCs w:val="24"/>
              </w:rPr>
            </w:pPr>
            <w:r>
              <w:rPr>
                <w:rFonts w:ascii="宋体" w:hAnsi="宋体" w:cs="宋体" w:hint="eastAsia"/>
                <w:sz w:val="24"/>
                <w:szCs w:val="24"/>
              </w:rPr>
              <w:t>年万元</w:t>
            </w:r>
          </w:p>
        </w:tc>
      </w:tr>
      <w:tr w:rsidR="00C05A8D">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股东权益</w:t>
            </w:r>
          </w:p>
        </w:tc>
        <w:tc>
          <w:tcPr>
            <w:tcW w:w="2111"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rPr>
                <w:rFonts w:ascii="宋体" w:hAnsi="宋体" w:cs="宋体"/>
                <w:sz w:val="24"/>
                <w:szCs w:val="24"/>
              </w:rPr>
            </w:pPr>
            <w:r>
              <w:rPr>
                <w:rFonts w:ascii="宋体" w:hAnsi="宋体" w:cs="宋体" w:hint="eastAsia"/>
                <w:sz w:val="24"/>
                <w:szCs w:val="24"/>
              </w:rPr>
              <w:t>年万元</w:t>
            </w:r>
          </w:p>
        </w:tc>
        <w:tc>
          <w:tcPr>
            <w:tcW w:w="1707"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主营业务收入</w:t>
            </w:r>
          </w:p>
        </w:tc>
        <w:tc>
          <w:tcPr>
            <w:tcW w:w="2629" w:type="dxa"/>
            <w:gridSpan w:val="2"/>
            <w:tcBorders>
              <w:top w:val="single" w:sz="6" w:space="0" w:color="auto"/>
              <w:left w:val="single" w:sz="6" w:space="0" w:color="auto"/>
              <w:bottom w:val="single" w:sz="6" w:space="0" w:color="auto"/>
              <w:right w:val="single" w:sz="12" w:space="0" w:color="auto"/>
            </w:tcBorders>
            <w:noWrap/>
            <w:vAlign w:val="center"/>
          </w:tcPr>
          <w:p w:rsidR="00C05A8D" w:rsidRDefault="00D61CCC">
            <w:pPr>
              <w:pStyle w:val="a3"/>
              <w:widowControl/>
              <w:overflowPunct w:val="0"/>
              <w:spacing w:line="360" w:lineRule="exact"/>
              <w:ind w:rightChars="-10" w:right="-21" w:firstLineChars="0" w:firstLine="0"/>
              <w:rPr>
                <w:rFonts w:ascii="宋体" w:hAnsi="宋体" w:cs="宋体"/>
                <w:sz w:val="24"/>
                <w:szCs w:val="24"/>
              </w:rPr>
            </w:pPr>
            <w:r>
              <w:rPr>
                <w:rFonts w:ascii="宋体" w:hAnsi="宋体" w:cs="宋体" w:hint="eastAsia"/>
                <w:sz w:val="24"/>
                <w:szCs w:val="24"/>
              </w:rPr>
              <w:t>年万元</w:t>
            </w:r>
          </w:p>
        </w:tc>
      </w:tr>
      <w:tr w:rsidR="00C05A8D">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实现利润</w:t>
            </w:r>
          </w:p>
        </w:tc>
        <w:tc>
          <w:tcPr>
            <w:tcW w:w="2111"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rPr>
                <w:rFonts w:ascii="宋体" w:hAnsi="宋体" w:cs="宋体"/>
                <w:sz w:val="24"/>
                <w:szCs w:val="24"/>
              </w:rPr>
            </w:pPr>
            <w:r>
              <w:rPr>
                <w:rFonts w:ascii="宋体" w:hAnsi="宋体" w:cs="宋体" w:hint="eastAsia"/>
                <w:sz w:val="24"/>
                <w:szCs w:val="24"/>
              </w:rPr>
              <w:t>年万元</w:t>
            </w:r>
          </w:p>
        </w:tc>
        <w:tc>
          <w:tcPr>
            <w:tcW w:w="1707"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w:t>
            </w:r>
          </w:p>
        </w:tc>
        <w:tc>
          <w:tcPr>
            <w:tcW w:w="2629" w:type="dxa"/>
            <w:gridSpan w:val="2"/>
            <w:tcBorders>
              <w:top w:val="single" w:sz="6" w:space="0" w:color="auto"/>
              <w:left w:val="single" w:sz="6" w:space="0" w:color="auto"/>
              <w:bottom w:val="single" w:sz="6" w:space="0" w:color="auto"/>
              <w:right w:val="single" w:sz="12"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w:t>
            </w:r>
          </w:p>
        </w:tc>
      </w:tr>
      <w:tr w:rsidR="00C05A8D">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bottom"/>
          </w:tcPr>
          <w:p w:rsidR="00C05A8D" w:rsidRDefault="00D61CCC">
            <w:pPr>
              <w:pStyle w:val="a3"/>
              <w:widowControl/>
              <w:overflowPunct w:val="0"/>
              <w:spacing w:line="360" w:lineRule="auto"/>
              <w:ind w:rightChars="-10" w:right="-21" w:firstLineChars="0" w:firstLine="0"/>
              <w:jc w:val="center"/>
              <w:rPr>
                <w:rFonts w:ascii="宋体" w:hAnsi="宋体" w:cs="宋体"/>
                <w:sz w:val="24"/>
                <w:szCs w:val="24"/>
              </w:rPr>
            </w:pPr>
            <w:r>
              <w:rPr>
                <w:rFonts w:ascii="宋体" w:hAnsi="宋体" w:cs="宋体" w:hint="eastAsia"/>
                <w:sz w:val="24"/>
                <w:szCs w:val="24"/>
              </w:rPr>
              <w:t>办公面积</w:t>
            </w:r>
          </w:p>
        </w:tc>
        <w:tc>
          <w:tcPr>
            <w:tcW w:w="2111"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rPr>
                <w:rFonts w:ascii="宋体" w:hAnsi="宋体" w:cs="宋体"/>
                <w:sz w:val="24"/>
                <w:szCs w:val="24"/>
              </w:rPr>
            </w:pPr>
            <w:r>
              <w:rPr>
                <w:rFonts w:ascii="宋体" w:hAnsi="宋体" w:cs="宋体" w:hint="eastAsia"/>
                <w:sz w:val="24"/>
                <w:szCs w:val="24"/>
              </w:rPr>
              <w:t>平方米</w:t>
            </w:r>
          </w:p>
        </w:tc>
        <w:tc>
          <w:tcPr>
            <w:tcW w:w="1707" w:type="dxa"/>
            <w:tcBorders>
              <w:top w:val="single" w:sz="6" w:space="0" w:color="auto"/>
              <w:left w:val="single" w:sz="6" w:space="0" w:color="auto"/>
              <w:bottom w:val="single" w:sz="6" w:space="0" w:color="auto"/>
              <w:right w:val="single" w:sz="6"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其中：</w:t>
            </w:r>
          </w:p>
        </w:tc>
        <w:tc>
          <w:tcPr>
            <w:tcW w:w="2629" w:type="dxa"/>
            <w:gridSpan w:val="2"/>
            <w:tcBorders>
              <w:top w:val="single" w:sz="6" w:space="0" w:color="auto"/>
              <w:left w:val="single" w:sz="6" w:space="0" w:color="auto"/>
              <w:bottom w:val="single" w:sz="6" w:space="0" w:color="auto"/>
              <w:right w:val="single" w:sz="12" w:space="0" w:color="auto"/>
            </w:tcBorders>
            <w:noWrap/>
            <w:vAlign w:val="center"/>
          </w:tcPr>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自有面积平方米</w:t>
            </w:r>
          </w:p>
          <w:p w:rsidR="00C05A8D" w:rsidRDefault="00D61CCC">
            <w:pPr>
              <w:pStyle w:val="a3"/>
              <w:widowControl/>
              <w:overflowPunct w:val="0"/>
              <w:spacing w:line="360" w:lineRule="exact"/>
              <w:ind w:rightChars="-10" w:right="-21" w:firstLineChars="0" w:firstLine="0"/>
              <w:jc w:val="center"/>
              <w:rPr>
                <w:rFonts w:ascii="宋体" w:hAnsi="宋体" w:cs="宋体"/>
                <w:sz w:val="24"/>
                <w:szCs w:val="24"/>
              </w:rPr>
            </w:pPr>
            <w:r>
              <w:rPr>
                <w:rFonts w:ascii="宋体" w:hAnsi="宋体" w:cs="宋体" w:hint="eastAsia"/>
                <w:sz w:val="24"/>
                <w:szCs w:val="24"/>
              </w:rPr>
              <w:t>承租面积平方米</w:t>
            </w:r>
          </w:p>
        </w:tc>
      </w:tr>
      <w:tr w:rsidR="00C05A8D">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overflowPunct w:val="0"/>
              <w:spacing w:line="360" w:lineRule="exact"/>
              <w:ind w:firstLineChars="0" w:firstLine="0"/>
              <w:jc w:val="center"/>
              <w:rPr>
                <w:rFonts w:ascii="宋体" w:hAnsi="宋体"/>
                <w:szCs w:val="21"/>
              </w:rPr>
            </w:pPr>
            <w:r>
              <w:rPr>
                <w:rFonts w:ascii="宋体" w:hAnsi="宋体"/>
                <w:szCs w:val="21"/>
              </w:rPr>
              <w:t>单位简历及内设机构</w:t>
            </w:r>
          </w:p>
          <w:p w:rsidR="00C05A8D" w:rsidRDefault="00D61CCC">
            <w:pPr>
              <w:pStyle w:val="a3"/>
              <w:overflowPunct w:val="0"/>
              <w:spacing w:line="360" w:lineRule="exact"/>
              <w:ind w:firstLineChars="0" w:firstLine="0"/>
              <w:jc w:val="center"/>
              <w:rPr>
                <w:rFonts w:ascii="宋体" w:hAnsi="宋体"/>
                <w:szCs w:val="21"/>
              </w:rPr>
            </w:pPr>
            <w:r>
              <w:rPr>
                <w:rFonts w:ascii="宋体" w:hAnsi="宋体"/>
                <w:szCs w:val="21"/>
              </w:rPr>
              <w:t>情况</w:t>
            </w:r>
          </w:p>
        </w:tc>
        <w:tc>
          <w:tcPr>
            <w:tcW w:w="6447" w:type="dxa"/>
            <w:gridSpan w:val="4"/>
            <w:tcBorders>
              <w:top w:val="single" w:sz="6" w:space="0" w:color="auto"/>
              <w:left w:val="single" w:sz="6" w:space="0" w:color="auto"/>
              <w:bottom w:val="single" w:sz="6" w:space="0" w:color="auto"/>
              <w:right w:val="single" w:sz="12" w:space="0" w:color="auto"/>
            </w:tcBorders>
            <w:noWrap/>
            <w:vAlign w:val="center"/>
          </w:tcPr>
          <w:p w:rsidR="00C05A8D" w:rsidRDefault="00C05A8D">
            <w:pPr>
              <w:pStyle w:val="a3"/>
              <w:overflowPunct w:val="0"/>
              <w:spacing w:line="360" w:lineRule="exact"/>
              <w:ind w:firstLineChars="0" w:firstLine="0"/>
              <w:rPr>
                <w:rFonts w:ascii="宋体" w:hAnsi="宋体"/>
                <w:szCs w:val="21"/>
              </w:rPr>
            </w:pPr>
          </w:p>
        </w:tc>
      </w:tr>
      <w:tr w:rsidR="00C05A8D">
        <w:trPr>
          <w:trHeight w:val="650"/>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overflowPunct w:val="0"/>
              <w:spacing w:line="360" w:lineRule="exact"/>
              <w:ind w:firstLineChars="0" w:firstLine="0"/>
              <w:jc w:val="center"/>
              <w:rPr>
                <w:rFonts w:ascii="宋体" w:hAnsi="宋体"/>
                <w:szCs w:val="21"/>
              </w:rPr>
            </w:pPr>
            <w:r>
              <w:rPr>
                <w:rFonts w:ascii="宋体" w:hAnsi="宋体"/>
                <w:szCs w:val="21"/>
              </w:rPr>
              <w:t>单位优势及特长</w:t>
            </w:r>
          </w:p>
        </w:tc>
        <w:tc>
          <w:tcPr>
            <w:tcW w:w="6447" w:type="dxa"/>
            <w:gridSpan w:val="4"/>
            <w:tcBorders>
              <w:top w:val="single" w:sz="6" w:space="0" w:color="auto"/>
              <w:left w:val="single" w:sz="6" w:space="0" w:color="auto"/>
              <w:bottom w:val="single" w:sz="6" w:space="0" w:color="auto"/>
              <w:right w:val="single" w:sz="12" w:space="0" w:color="auto"/>
            </w:tcBorders>
            <w:noWrap/>
            <w:vAlign w:val="center"/>
          </w:tcPr>
          <w:p w:rsidR="00C05A8D" w:rsidRDefault="00C05A8D">
            <w:pPr>
              <w:pStyle w:val="a3"/>
              <w:overflowPunct w:val="0"/>
              <w:spacing w:line="360" w:lineRule="exact"/>
              <w:ind w:firstLineChars="0" w:firstLine="0"/>
              <w:rPr>
                <w:rFonts w:ascii="宋体" w:hAnsi="宋体"/>
                <w:szCs w:val="21"/>
              </w:rPr>
            </w:pPr>
          </w:p>
        </w:tc>
      </w:tr>
      <w:tr w:rsidR="00C05A8D">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overflowPunct w:val="0"/>
              <w:spacing w:line="360" w:lineRule="exact"/>
              <w:ind w:firstLineChars="0" w:firstLine="0"/>
              <w:jc w:val="center"/>
              <w:rPr>
                <w:rFonts w:ascii="宋体" w:hAnsi="宋体"/>
                <w:szCs w:val="21"/>
              </w:rPr>
            </w:pPr>
            <w:r>
              <w:rPr>
                <w:rFonts w:ascii="宋体" w:hAnsi="宋体"/>
                <w:szCs w:val="21"/>
              </w:rPr>
              <w:t>近三年来完成或正在履行的类似供货协议情况</w:t>
            </w:r>
          </w:p>
        </w:tc>
        <w:tc>
          <w:tcPr>
            <w:tcW w:w="6447" w:type="dxa"/>
            <w:gridSpan w:val="4"/>
            <w:tcBorders>
              <w:top w:val="single" w:sz="6" w:space="0" w:color="auto"/>
              <w:left w:val="single" w:sz="6" w:space="0" w:color="auto"/>
              <w:bottom w:val="single" w:sz="6" w:space="0" w:color="auto"/>
              <w:right w:val="single" w:sz="12" w:space="0" w:color="auto"/>
            </w:tcBorders>
            <w:noWrap/>
            <w:vAlign w:val="center"/>
          </w:tcPr>
          <w:p w:rsidR="00C05A8D" w:rsidRDefault="00C05A8D">
            <w:pPr>
              <w:pStyle w:val="a3"/>
              <w:overflowPunct w:val="0"/>
              <w:spacing w:line="360" w:lineRule="exact"/>
              <w:ind w:firstLineChars="0" w:firstLine="0"/>
              <w:rPr>
                <w:rFonts w:ascii="宋体" w:hAnsi="宋体"/>
                <w:szCs w:val="21"/>
              </w:rPr>
            </w:pPr>
          </w:p>
        </w:tc>
      </w:tr>
      <w:tr w:rsidR="00C05A8D">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overflowPunct w:val="0"/>
              <w:spacing w:line="360" w:lineRule="exact"/>
              <w:ind w:firstLineChars="0" w:firstLine="0"/>
              <w:jc w:val="center"/>
              <w:rPr>
                <w:rFonts w:ascii="宋体" w:hAnsi="宋体"/>
                <w:szCs w:val="21"/>
              </w:rPr>
            </w:pPr>
            <w:r>
              <w:rPr>
                <w:rFonts w:ascii="宋体" w:hAnsi="宋体"/>
                <w:szCs w:val="21"/>
              </w:rPr>
              <w:t>最近3年内在经营过程中受到何种奖励或处分</w:t>
            </w:r>
          </w:p>
        </w:tc>
        <w:tc>
          <w:tcPr>
            <w:tcW w:w="6447" w:type="dxa"/>
            <w:gridSpan w:val="4"/>
            <w:tcBorders>
              <w:top w:val="single" w:sz="6" w:space="0" w:color="auto"/>
              <w:left w:val="single" w:sz="6" w:space="0" w:color="auto"/>
              <w:bottom w:val="single" w:sz="6" w:space="0" w:color="auto"/>
              <w:right w:val="single" w:sz="12" w:space="0" w:color="auto"/>
            </w:tcBorders>
            <w:noWrap/>
            <w:vAlign w:val="center"/>
          </w:tcPr>
          <w:p w:rsidR="00C05A8D" w:rsidRDefault="00D61CCC">
            <w:pPr>
              <w:pStyle w:val="a3"/>
              <w:overflowPunct w:val="0"/>
              <w:spacing w:line="360" w:lineRule="exact"/>
              <w:ind w:firstLineChars="0" w:firstLine="0"/>
              <w:rPr>
                <w:rFonts w:ascii="宋体" w:hAnsi="宋体"/>
                <w:szCs w:val="21"/>
              </w:rPr>
            </w:pPr>
            <w:r>
              <w:rPr>
                <w:rFonts w:ascii="宋体" w:hAnsi="宋体"/>
                <w:szCs w:val="21"/>
              </w:rPr>
              <w:t>（包括财政、工商、税务、物价、技监部门稽查情况和结果）</w:t>
            </w:r>
          </w:p>
        </w:tc>
      </w:tr>
      <w:tr w:rsidR="00C05A8D">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overflowPunct w:val="0"/>
              <w:spacing w:line="360" w:lineRule="exact"/>
              <w:ind w:firstLineChars="0" w:firstLine="0"/>
              <w:jc w:val="center"/>
              <w:rPr>
                <w:rFonts w:ascii="宋体" w:hAnsi="宋体"/>
                <w:szCs w:val="21"/>
              </w:rPr>
            </w:pPr>
            <w:r>
              <w:rPr>
                <w:rFonts w:ascii="宋体" w:hAnsi="宋体"/>
                <w:szCs w:val="21"/>
              </w:rPr>
              <w:t>最近3年内有无因服务或是其他原因被消费者投诉或起诉的情况及说明</w:t>
            </w:r>
          </w:p>
        </w:tc>
        <w:tc>
          <w:tcPr>
            <w:tcW w:w="6447" w:type="dxa"/>
            <w:gridSpan w:val="4"/>
            <w:tcBorders>
              <w:top w:val="single" w:sz="6" w:space="0" w:color="auto"/>
              <w:left w:val="single" w:sz="6" w:space="0" w:color="auto"/>
              <w:bottom w:val="single" w:sz="6" w:space="0" w:color="auto"/>
              <w:right w:val="single" w:sz="12" w:space="0" w:color="auto"/>
            </w:tcBorders>
            <w:noWrap/>
            <w:vAlign w:val="center"/>
          </w:tcPr>
          <w:p w:rsidR="00C05A8D" w:rsidRDefault="00D61CCC">
            <w:pPr>
              <w:pStyle w:val="a3"/>
              <w:overflowPunct w:val="0"/>
              <w:spacing w:line="360" w:lineRule="exact"/>
              <w:ind w:firstLineChars="0" w:firstLine="0"/>
              <w:rPr>
                <w:rFonts w:ascii="宋体" w:hAnsi="宋体"/>
                <w:szCs w:val="21"/>
              </w:rPr>
            </w:pPr>
            <w:r>
              <w:rPr>
                <w:rFonts w:ascii="宋体" w:hAnsi="宋体"/>
                <w:szCs w:val="21"/>
              </w:rPr>
              <w:t>（包括解决方式和结果）</w:t>
            </w:r>
          </w:p>
        </w:tc>
      </w:tr>
      <w:tr w:rsidR="00C05A8D">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overflowPunct w:val="0"/>
              <w:spacing w:line="360" w:lineRule="exact"/>
              <w:ind w:firstLineChars="0" w:firstLine="0"/>
              <w:jc w:val="center"/>
              <w:rPr>
                <w:rFonts w:ascii="宋体" w:hAnsi="宋体"/>
                <w:szCs w:val="21"/>
              </w:rPr>
            </w:pPr>
            <w:r>
              <w:rPr>
                <w:rFonts w:ascii="宋体" w:hAnsi="宋体"/>
                <w:szCs w:val="21"/>
              </w:rPr>
              <w:t>最近3年内主要负责人有无因经济犯罪被司法机关追究的情况及说明</w:t>
            </w:r>
          </w:p>
        </w:tc>
        <w:tc>
          <w:tcPr>
            <w:tcW w:w="6447" w:type="dxa"/>
            <w:gridSpan w:val="4"/>
            <w:tcBorders>
              <w:top w:val="single" w:sz="6" w:space="0" w:color="auto"/>
              <w:left w:val="single" w:sz="6" w:space="0" w:color="auto"/>
              <w:bottom w:val="single" w:sz="6" w:space="0" w:color="auto"/>
              <w:right w:val="single" w:sz="12" w:space="0" w:color="auto"/>
            </w:tcBorders>
            <w:noWrap/>
            <w:vAlign w:val="center"/>
          </w:tcPr>
          <w:p w:rsidR="00C05A8D" w:rsidRDefault="00C05A8D">
            <w:pPr>
              <w:pStyle w:val="a3"/>
              <w:overflowPunct w:val="0"/>
              <w:spacing w:line="360" w:lineRule="exact"/>
              <w:ind w:firstLineChars="0" w:firstLine="0"/>
              <w:rPr>
                <w:rFonts w:ascii="宋体" w:hAnsi="宋体"/>
                <w:szCs w:val="21"/>
              </w:rPr>
            </w:pPr>
          </w:p>
        </w:tc>
      </w:tr>
      <w:tr w:rsidR="00C05A8D">
        <w:trPr>
          <w:trHeight w:val="1169"/>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C05A8D" w:rsidRDefault="00D61CCC">
            <w:pPr>
              <w:pStyle w:val="a3"/>
              <w:overflowPunct w:val="0"/>
              <w:spacing w:line="360" w:lineRule="exact"/>
              <w:ind w:firstLineChars="0" w:firstLine="0"/>
              <w:jc w:val="center"/>
              <w:rPr>
                <w:rFonts w:ascii="宋体" w:hAnsi="宋体"/>
                <w:szCs w:val="21"/>
              </w:rPr>
            </w:pPr>
            <w:r>
              <w:rPr>
                <w:rFonts w:ascii="宋体" w:hAnsi="宋体"/>
                <w:szCs w:val="21"/>
              </w:rPr>
              <w:t>企业现状布局及发展战略简介</w:t>
            </w:r>
          </w:p>
        </w:tc>
        <w:tc>
          <w:tcPr>
            <w:tcW w:w="6447" w:type="dxa"/>
            <w:gridSpan w:val="4"/>
            <w:tcBorders>
              <w:top w:val="single" w:sz="6" w:space="0" w:color="auto"/>
              <w:left w:val="single" w:sz="6" w:space="0" w:color="auto"/>
              <w:bottom w:val="single" w:sz="6" w:space="0" w:color="auto"/>
              <w:right w:val="single" w:sz="12" w:space="0" w:color="auto"/>
            </w:tcBorders>
            <w:noWrap/>
            <w:vAlign w:val="center"/>
          </w:tcPr>
          <w:p w:rsidR="00C05A8D" w:rsidRDefault="00C05A8D">
            <w:pPr>
              <w:pStyle w:val="a3"/>
              <w:overflowPunct w:val="0"/>
              <w:spacing w:line="360" w:lineRule="exact"/>
              <w:ind w:firstLineChars="0" w:firstLine="0"/>
              <w:rPr>
                <w:rFonts w:ascii="宋体" w:hAnsi="宋体"/>
                <w:szCs w:val="21"/>
              </w:rPr>
            </w:pPr>
          </w:p>
        </w:tc>
      </w:tr>
      <w:tr w:rsidR="00C05A8D">
        <w:trPr>
          <w:trHeight w:val="1091"/>
          <w:jc w:val="center"/>
        </w:trPr>
        <w:tc>
          <w:tcPr>
            <w:tcW w:w="2746" w:type="dxa"/>
            <w:tcBorders>
              <w:top w:val="single" w:sz="6" w:space="0" w:color="auto"/>
              <w:left w:val="single" w:sz="12" w:space="0" w:color="auto"/>
              <w:bottom w:val="single" w:sz="12" w:space="0" w:color="auto"/>
              <w:right w:val="single" w:sz="6" w:space="0" w:color="auto"/>
            </w:tcBorders>
            <w:noWrap/>
            <w:vAlign w:val="center"/>
          </w:tcPr>
          <w:p w:rsidR="00C05A8D" w:rsidRDefault="00D61CCC">
            <w:pPr>
              <w:pStyle w:val="a3"/>
              <w:overflowPunct w:val="0"/>
              <w:spacing w:line="360" w:lineRule="exact"/>
              <w:ind w:firstLineChars="0" w:firstLine="0"/>
              <w:jc w:val="center"/>
              <w:rPr>
                <w:rFonts w:ascii="宋体" w:hAnsi="宋体"/>
                <w:szCs w:val="21"/>
              </w:rPr>
            </w:pPr>
            <w:r>
              <w:rPr>
                <w:rFonts w:ascii="宋体" w:hAnsi="宋体"/>
                <w:szCs w:val="21"/>
              </w:rPr>
              <w:t>其他需要说明的情况</w:t>
            </w:r>
          </w:p>
        </w:tc>
        <w:tc>
          <w:tcPr>
            <w:tcW w:w="6447" w:type="dxa"/>
            <w:gridSpan w:val="4"/>
            <w:tcBorders>
              <w:top w:val="single" w:sz="6" w:space="0" w:color="auto"/>
              <w:left w:val="single" w:sz="6" w:space="0" w:color="auto"/>
              <w:bottom w:val="single" w:sz="12" w:space="0" w:color="auto"/>
              <w:right w:val="single" w:sz="12" w:space="0" w:color="auto"/>
            </w:tcBorders>
            <w:noWrap/>
            <w:vAlign w:val="center"/>
          </w:tcPr>
          <w:p w:rsidR="00C05A8D" w:rsidRDefault="00C05A8D">
            <w:pPr>
              <w:pStyle w:val="a3"/>
              <w:overflowPunct w:val="0"/>
              <w:spacing w:line="360" w:lineRule="exact"/>
              <w:ind w:firstLineChars="0" w:firstLine="0"/>
              <w:rPr>
                <w:rFonts w:ascii="宋体" w:hAnsi="宋体"/>
                <w:szCs w:val="21"/>
              </w:rPr>
            </w:pPr>
          </w:p>
        </w:tc>
      </w:tr>
    </w:tbl>
    <w:tbl>
      <w:tblPr>
        <w:tblpPr w:leftFromText="180" w:rightFromText="180" w:vertAnchor="text" w:horzAnchor="page" w:tblpX="5018" w:tblpY="372"/>
        <w:tblOverlap w:val="never"/>
        <w:tblW w:w="5267" w:type="dxa"/>
        <w:tblLayout w:type="fixed"/>
        <w:tblLook w:val="04A0"/>
      </w:tblPr>
      <w:tblGrid>
        <w:gridCol w:w="5267"/>
      </w:tblGrid>
      <w:tr w:rsidR="00C05A8D">
        <w:tc>
          <w:tcPr>
            <w:tcW w:w="5267" w:type="dxa"/>
            <w:noWrap/>
          </w:tcPr>
          <w:p w:rsidR="00C05A8D" w:rsidRDefault="00D61CCC">
            <w:pPr>
              <w:spacing w:line="360" w:lineRule="auto"/>
              <w:rPr>
                <w:rFonts w:ascii="宋体" w:hAnsi="宋体" w:cs="宋体"/>
                <w:sz w:val="24"/>
              </w:rPr>
            </w:pPr>
            <w:r>
              <w:rPr>
                <w:rFonts w:ascii="宋体" w:hAnsi="宋体" w:cs="宋体" w:hint="eastAsia"/>
                <w:sz w:val="24"/>
              </w:rPr>
              <w:t>供应商：</w:t>
            </w:r>
            <w:r>
              <w:rPr>
                <w:rFonts w:ascii="宋体" w:hAnsi="宋体" w:cs="宋体" w:hint="eastAsia"/>
                <w:sz w:val="24"/>
                <w:u w:val="single"/>
              </w:rPr>
              <w:t xml:space="preserve">         （盖单位公章）                       </w:t>
            </w:r>
          </w:p>
        </w:tc>
      </w:tr>
      <w:tr w:rsidR="00C05A8D">
        <w:tc>
          <w:tcPr>
            <w:tcW w:w="5267" w:type="dxa"/>
            <w:noWrap/>
          </w:tcPr>
          <w:p w:rsidR="00C05A8D" w:rsidRDefault="00D61CCC">
            <w:pPr>
              <w:spacing w:line="360" w:lineRule="auto"/>
              <w:rPr>
                <w:rFonts w:ascii="宋体" w:hAnsi="宋体" w:cs="宋体"/>
                <w:sz w:val="24"/>
              </w:rPr>
            </w:pPr>
            <w:r>
              <w:rPr>
                <w:rFonts w:ascii="宋体" w:hAnsi="宋体" w:cs="宋体" w:hint="eastAsia"/>
                <w:sz w:val="24"/>
              </w:rPr>
              <w:t>日期：</w:t>
            </w:r>
            <w:r>
              <w:rPr>
                <w:rFonts w:ascii="宋体" w:hAnsi="宋体" w:cs="宋体" w:hint="eastAsia"/>
                <w:sz w:val="24"/>
                <w:u w:val="single"/>
              </w:rPr>
              <w:t>年月日</w:t>
            </w:r>
          </w:p>
        </w:tc>
      </w:tr>
    </w:tbl>
    <w:p w:rsidR="00C05A8D" w:rsidRDefault="00C05A8D">
      <w:pPr>
        <w:widowControl/>
        <w:spacing w:line="360" w:lineRule="auto"/>
        <w:jc w:val="left"/>
        <w:rPr>
          <w:rFonts w:ascii="宋体" w:hAnsi="宋体" w:cs="宋体"/>
          <w:kern w:val="0"/>
          <w:sz w:val="24"/>
          <w:szCs w:val="28"/>
        </w:rPr>
      </w:pPr>
    </w:p>
    <w:p w:rsidR="00C05A8D" w:rsidRDefault="00C05A8D">
      <w:pPr>
        <w:adjustRightInd w:val="0"/>
        <w:snapToGrid w:val="0"/>
        <w:spacing w:line="360" w:lineRule="auto"/>
        <w:rPr>
          <w:rFonts w:ascii="宋体" w:hAnsi="宋体" w:cs="宋体"/>
          <w:b/>
          <w:bCs/>
          <w:sz w:val="24"/>
        </w:rPr>
      </w:pPr>
    </w:p>
    <w:p w:rsidR="00C05A8D" w:rsidRDefault="00C05A8D">
      <w:pPr>
        <w:adjustRightInd w:val="0"/>
        <w:snapToGrid w:val="0"/>
        <w:spacing w:line="360" w:lineRule="auto"/>
        <w:rPr>
          <w:rFonts w:ascii="宋体" w:hAnsi="宋体" w:cs="宋体"/>
          <w:b/>
          <w:bCs/>
          <w:sz w:val="24"/>
        </w:rPr>
      </w:pPr>
    </w:p>
    <w:p w:rsidR="00C05A8D" w:rsidRDefault="00D61CCC">
      <w:pPr>
        <w:rPr>
          <w:rFonts w:ascii="宋体" w:hAnsi="宋体" w:cs="宋体"/>
          <w:b/>
          <w:bCs/>
          <w:sz w:val="24"/>
        </w:rPr>
      </w:pPr>
      <w:r>
        <w:rPr>
          <w:rFonts w:ascii="宋体" w:hAnsi="宋体" w:cs="宋体" w:hint="eastAsia"/>
          <w:b/>
          <w:bCs/>
          <w:sz w:val="24"/>
        </w:rPr>
        <w:br w:type="page"/>
      </w:r>
    </w:p>
    <w:p w:rsidR="00C05A8D" w:rsidRDefault="00D61CCC">
      <w:pPr>
        <w:adjustRightInd w:val="0"/>
        <w:snapToGrid w:val="0"/>
        <w:spacing w:line="360" w:lineRule="auto"/>
        <w:rPr>
          <w:rFonts w:ascii="宋体" w:hAnsi="宋体" w:cs="宋体"/>
          <w:b/>
          <w:bCs/>
          <w:sz w:val="24"/>
        </w:rPr>
      </w:pPr>
      <w:r>
        <w:rPr>
          <w:rFonts w:ascii="宋体" w:hAnsi="宋体" w:cs="宋体" w:hint="eastAsia"/>
          <w:b/>
          <w:bCs/>
          <w:sz w:val="24"/>
        </w:rPr>
        <w:lastRenderedPageBreak/>
        <w:t>2.5无重大违法行为、无行贿行为记录承诺书</w:t>
      </w:r>
    </w:p>
    <w:p w:rsidR="00C05A8D" w:rsidRDefault="00C05A8D">
      <w:pPr>
        <w:spacing w:line="360" w:lineRule="auto"/>
        <w:ind w:rightChars="-10" w:right="-21"/>
        <w:jc w:val="center"/>
        <w:rPr>
          <w:rFonts w:ascii="宋体" w:hAnsi="宋体" w:cs="宋体"/>
          <w:b/>
          <w:bCs/>
          <w:sz w:val="24"/>
        </w:rPr>
      </w:pPr>
    </w:p>
    <w:p w:rsidR="00C05A8D" w:rsidRDefault="00D61CCC">
      <w:pPr>
        <w:spacing w:line="360" w:lineRule="auto"/>
        <w:ind w:rightChars="-10" w:right="-21"/>
        <w:jc w:val="center"/>
        <w:rPr>
          <w:rFonts w:ascii="宋体" w:hAnsi="宋体" w:cs="宋体"/>
          <w:b/>
          <w:bCs/>
          <w:sz w:val="24"/>
        </w:rPr>
      </w:pPr>
      <w:r>
        <w:rPr>
          <w:rFonts w:ascii="宋体" w:hAnsi="宋体" w:cs="宋体" w:hint="eastAsia"/>
          <w:b/>
          <w:bCs/>
          <w:sz w:val="24"/>
        </w:rPr>
        <w:t>供应商无重大违法行为、无行贿行为记录承诺书</w:t>
      </w:r>
    </w:p>
    <w:p w:rsidR="00C05A8D" w:rsidRDefault="00D61CCC">
      <w:pPr>
        <w:spacing w:line="360" w:lineRule="auto"/>
        <w:ind w:rightChars="-10" w:right="-21"/>
        <w:rPr>
          <w:rFonts w:ascii="宋体" w:hAnsi="宋体" w:cs="宋体"/>
          <w:kern w:val="0"/>
          <w:sz w:val="24"/>
        </w:rPr>
      </w:pPr>
      <w:r>
        <w:rPr>
          <w:rFonts w:ascii="宋体" w:hAnsi="宋体" w:cs="宋体" w:hint="eastAsia"/>
          <w:kern w:val="0"/>
          <w:sz w:val="24"/>
          <w:u w:val="single"/>
        </w:rPr>
        <w:t xml:space="preserve">  </w:t>
      </w:r>
      <w:r w:rsidR="00D471FB">
        <w:rPr>
          <w:rFonts w:ascii="宋体" w:hAnsi="宋体" w:cs="宋体" w:hint="eastAsia"/>
          <w:sz w:val="24"/>
          <w:u w:val="single"/>
        </w:rPr>
        <w:t>浙江省烟草公司宁波市公司</w:t>
      </w:r>
      <w:r>
        <w:rPr>
          <w:rFonts w:ascii="宋体" w:hAnsi="宋体" w:cs="宋体" w:hint="eastAsia"/>
          <w:kern w:val="0"/>
          <w:sz w:val="24"/>
          <w:u w:val="single"/>
        </w:rPr>
        <w:t xml:space="preserve">   </w:t>
      </w:r>
      <w:r>
        <w:rPr>
          <w:rFonts w:ascii="宋体" w:hAnsi="宋体" w:cs="宋体" w:hint="eastAsia"/>
          <w:kern w:val="0"/>
          <w:sz w:val="24"/>
        </w:rPr>
        <w:t xml:space="preserve"> ： </w:t>
      </w:r>
    </w:p>
    <w:p w:rsidR="00C05A8D" w:rsidRDefault="00D61CCC">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u w:val="single"/>
        </w:rPr>
        <w:t xml:space="preserve">（供应商名称）     </w:t>
      </w:r>
      <w:r>
        <w:rPr>
          <w:rFonts w:ascii="宋体" w:hAnsi="宋体" w:cs="宋体" w:hint="eastAsia"/>
          <w:kern w:val="0"/>
          <w:sz w:val="24"/>
        </w:rPr>
        <w:t>参加</w:t>
      </w:r>
      <w:r w:rsidR="00366DD0">
        <w:rPr>
          <w:rFonts w:ascii="宋体" w:hAnsi="宋体" w:cs="宋体" w:hint="eastAsia"/>
          <w:kern w:val="0"/>
          <w:sz w:val="24"/>
          <w:u w:val="single"/>
        </w:rPr>
        <w:t>2024年度宁波烟草慈溪、奉化、宁海分公司窗帘采购项目（奉化、宁海）</w:t>
      </w:r>
      <w:r>
        <w:rPr>
          <w:rFonts w:ascii="宋体" w:hAnsi="宋体" w:cs="宋体" w:hint="eastAsia"/>
          <w:kern w:val="0"/>
          <w:sz w:val="24"/>
        </w:rPr>
        <w:t>（项目编号：</w:t>
      </w:r>
      <w:r w:rsidR="00366DD0">
        <w:rPr>
          <w:rFonts w:ascii="宋体" w:hAnsi="宋体" w:cs="宋体"/>
          <w:sz w:val="24"/>
          <w:u w:val="single"/>
        </w:rPr>
        <w:t>NBYC-CW3302240784</w:t>
      </w:r>
      <w:r>
        <w:rPr>
          <w:rFonts w:ascii="宋体" w:hAnsi="宋体" w:cs="宋体" w:hint="eastAsia"/>
          <w:kern w:val="0"/>
          <w:sz w:val="24"/>
        </w:rPr>
        <w:t xml:space="preserve"> ）的响应，我公司保证供应商、</w:t>
      </w:r>
      <w:r>
        <w:rPr>
          <w:rFonts w:ascii="宋体" w:hAnsi="宋体" w:cs="宋体" w:hint="eastAsia"/>
          <w:kern w:val="0"/>
          <w:sz w:val="24"/>
          <w:u w:val="single"/>
        </w:rPr>
        <w:t>法定代表人及拟派项目负责人</w:t>
      </w:r>
      <w:r>
        <w:rPr>
          <w:rFonts w:ascii="宋体" w:hAnsi="宋体" w:cs="宋体" w:hint="eastAsia"/>
          <w:kern w:val="0"/>
          <w:sz w:val="24"/>
        </w:rPr>
        <w:t>自响应截止之日起近3年（成立不足3年的可从成立之日起算）无重大违法行为、无行贿行为记录。</w:t>
      </w:r>
    </w:p>
    <w:p w:rsidR="00C05A8D" w:rsidRDefault="00D61CCC">
      <w:pPr>
        <w:adjustRightInd w:val="0"/>
        <w:snapToGrid w:val="0"/>
        <w:spacing w:line="360" w:lineRule="auto"/>
        <w:ind w:rightChars="-10" w:right="-21" w:firstLineChars="200" w:firstLine="480"/>
        <w:rPr>
          <w:rFonts w:ascii="宋体" w:hAnsi="宋体" w:cs="宋体"/>
          <w:kern w:val="0"/>
          <w:sz w:val="24"/>
        </w:rPr>
      </w:pPr>
      <w:r>
        <w:rPr>
          <w:rFonts w:ascii="宋体" w:hAnsi="宋体" w:cs="宋体" w:hint="eastAsia"/>
          <w:kern w:val="0"/>
          <w:sz w:val="24"/>
        </w:rPr>
        <w:t>如有虚假、隐瞒或被举报的，并被查证属实的，我单位愿承担一切法律后果，并对由此给采购人带来的损失给予赔偿。</w:t>
      </w:r>
    </w:p>
    <w:p w:rsidR="00C05A8D" w:rsidRDefault="00C05A8D">
      <w:pPr>
        <w:spacing w:line="360" w:lineRule="auto"/>
        <w:ind w:rightChars="-10" w:right="-21" w:firstLineChars="200" w:firstLine="480"/>
        <w:rPr>
          <w:rFonts w:ascii="宋体" w:hAnsi="宋体" w:cs="宋体"/>
          <w:kern w:val="0"/>
          <w:sz w:val="24"/>
        </w:rPr>
      </w:pPr>
    </w:p>
    <w:tbl>
      <w:tblPr>
        <w:tblpPr w:leftFromText="180" w:rightFromText="180" w:vertAnchor="text" w:horzAnchor="page" w:tblpX="3541" w:tblpY="1782"/>
        <w:tblOverlap w:val="never"/>
        <w:tblW w:w="5267" w:type="dxa"/>
        <w:tblLayout w:type="fixed"/>
        <w:tblLook w:val="04A0"/>
      </w:tblPr>
      <w:tblGrid>
        <w:gridCol w:w="5267"/>
      </w:tblGrid>
      <w:tr w:rsidR="00C05A8D">
        <w:tc>
          <w:tcPr>
            <w:tcW w:w="5267" w:type="dxa"/>
          </w:tcPr>
          <w:p w:rsidR="00C05A8D" w:rsidRDefault="00D61CCC">
            <w:pPr>
              <w:spacing w:line="360" w:lineRule="auto"/>
              <w:rPr>
                <w:rFonts w:ascii="宋体" w:hAnsi="宋体" w:cs="宋体"/>
                <w:sz w:val="24"/>
              </w:rPr>
            </w:pPr>
            <w:r>
              <w:rPr>
                <w:rFonts w:ascii="宋体" w:hAnsi="宋体" w:cs="宋体" w:hint="eastAsia"/>
                <w:sz w:val="24"/>
              </w:rPr>
              <w:t>供应商：</w:t>
            </w:r>
            <w:r>
              <w:rPr>
                <w:rFonts w:ascii="宋体" w:hAnsi="宋体" w:cs="宋体" w:hint="eastAsia"/>
                <w:sz w:val="24"/>
                <w:u w:val="single"/>
              </w:rPr>
              <w:t xml:space="preserve">         （盖单位公章）                       </w:t>
            </w:r>
          </w:p>
        </w:tc>
      </w:tr>
      <w:tr w:rsidR="00C05A8D">
        <w:tc>
          <w:tcPr>
            <w:tcW w:w="5267" w:type="dxa"/>
          </w:tcPr>
          <w:p w:rsidR="00C05A8D" w:rsidRDefault="00D61CCC">
            <w:pPr>
              <w:spacing w:line="360" w:lineRule="auto"/>
              <w:rPr>
                <w:rFonts w:ascii="宋体" w:hAnsi="宋体" w:cs="宋体"/>
                <w:sz w:val="24"/>
              </w:rPr>
            </w:pPr>
            <w:r>
              <w:rPr>
                <w:rFonts w:ascii="宋体" w:hAnsi="宋体" w:cs="宋体" w:hint="eastAsia"/>
                <w:sz w:val="24"/>
              </w:rPr>
              <w:t>日  期：</w:t>
            </w:r>
            <w:r>
              <w:rPr>
                <w:rFonts w:ascii="宋体" w:hAnsi="宋体" w:cs="宋体" w:hint="eastAsia"/>
                <w:sz w:val="24"/>
                <w:u w:val="single"/>
              </w:rPr>
              <w:t xml:space="preserve">          年   月   日                          </w:t>
            </w:r>
          </w:p>
        </w:tc>
      </w:tr>
    </w:tbl>
    <w:p w:rsidR="00C05A8D" w:rsidRDefault="00D61CCC">
      <w:pPr>
        <w:spacing w:line="360" w:lineRule="auto"/>
        <w:ind w:rightChars="-10" w:right="-21" w:firstLineChars="200" w:firstLine="480"/>
        <w:rPr>
          <w:rFonts w:ascii="宋体" w:hAnsi="宋体" w:cs="宋体"/>
          <w:kern w:val="0"/>
          <w:sz w:val="24"/>
        </w:rPr>
      </w:pPr>
      <w:r>
        <w:rPr>
          <w:rFonts w:ascii="宋体" w:hAnsi="宋体" w:cs="宋体" w:hint="eastAsia"/>
          <w:kern w:val="0"/>
          <w:sz w:val="24"/>
        </w:rPr>
        <w:t>特此承诺</w:t>
      </w:r>
    </w:p>
    <w:p w:rsidR="00C05A8D" w:rsidRDefault="00C05A8D">
      <w:pPr>
        <w:spacing w:line="360" w:lineRule="auto"/>
        <w:ind w:rightChars="-10" w:right="-21" w:firstLineChars="200" w:firstLine="480"/>
        <w:rPr>
          <w:rFonts w:ascii="宋体" w:hAnsi="宋体" w:cs="宋体"/>
          <w:kern w:val="0"/>
          <w:sz w:val="24"/>
        </w:rPr>
      </w:pPr>
    </w:p>
    <w:p w:rsidR="00C05A8D" w:rsidRDefault="00C05A8D">
      <w:pPr>
        <w:spacing w:line="360" w:lineRule="auto"/>
        <w:ind w:rightChars="-10" w:right="-21" w:firstLineChars="200" w:firstLine="480"/>
        <w:rPr>
          <w:rFonts w:ascii="宋体" w:hAnsi="宋体" w:cs="宋体"/>
          <w:kern w:val="0"/>
          <w:sz w:val="24"/>
        </w:rPr>
      </w:pPr>
    </w:p>
    <w:p w:rsidR="00C05A8D" w:rsidRDefault="00C05A8D">
      <w:pPr>
        <w:adjustRightInd w:val="0"/>
        <w:snapToGrid w:val="0"/>
        <w:spacing w:line="360" w:lineRule="auto"/>
        <w:ind w:rightChars="-10" w:right="-21" w:firstLineChars="200" w:firstLine="480"/>
        <w:rPr>
          <w:rFonts w:ascii="宋体" w:hAnsi="宋体" w:cs="宋体"/>
          <w:kern w:val="0"/>
          <w:sz w:val="24"/>
        </w:rPr>
      </w:pPr>
    </w:p>
    <w:p w:rsidR="00C05A8D" w:rsidRDefault="00C05A8D">
      <w:pPr>
        <w:adjustRightInd w:val="0"/>
        <w:snapToGrid w:val="0"/>
        <w:spacing w:line="360" w:lineRule="auto"/>
        <w:ind w:rightChars="-10" w:right="-21" w:firstLineChars="200" w:firstLine="420"/>
      </w:pPr>
    </w:p>
    <w:p w:rsidR="00C05A8D" w:rsidRDefault="00C05A8D">
      <w:pPr>
        <w:adjustRightInd w:val="0"/>
        <w:snapToGrid w:val="0"/>
        <w:spacing w:line="360" w:lineRule="auto"/>
        <w:ind w:rightChars="-10" w:right="-21" w:firstLineChars="200" w:firstLine="420"/>
      </w:pPr>
    </w:p>
    <w:p w:rsidR="00C05A8D" w:rsidRDefault="00C05A8D">
      <w:pPr>
        <w:adjustRightInd w:val="0"/>
        <w:snapToGrid w:val="0"/>
        <w:spacing w:line="360" w:lineRule="auto"/>
        <w:ind w:rightChars="-10" w:right="-21" w:firstLineChars="200" w:firstLine="420"/>
      </w:pPr>
    </w:p>
    <w:p w:rsidR="00C05A8D" w:rsidRDefault="00C05A8D">
      <w:pPr>
        <w:pStyle w:val="1"/>
        <w:rPr>
          <w:rFonts w:ascii="宋体" w:hAnsi="宋体" w:cs="宋体"/>
          <w:color w:val="auto"/>
          <w:sz w:val="24"/>
        </w:rPr>
        <w:sectPr w:rsidR="00C05A8D">
          <w:pgSz w:w="11906" w:h="16838"/>
          <w:pgMar w:top="1236" w:right="1134" w:bottom="1134" w:left="1134" w:header="851" w:footer="992" w:gutter="0"/>
          <w:cols w:space="425"/>
          <w:docGrid w:type="lines" w:linePitch="312"/>
        </w:sectPr>
      </w:pPr>
    </w:p>
    <w:p w:rsidR="00C05A8D" w:rsidRDefault="00D61CCC">
      <w:pPr>
        <w:spacing w:line="360" w:lineRule="auto"/>
        <w:rPr>
          <w:rFonts w:ascii="宋体" w:hAnsi="宋体"/>
          <w:b/>
          <w:bCs/>
          <w:sz w:val="32"/>
          <w:szCs w:val="32"/>
        </w:rPr>
      </w:pPr>
      <w:r>
        <w:rPr>
          <w:rFonts w:ascii="宋体" w:hAnsi="宋体" w:hint="eastAsia"/>
          <w:b/>
          <w:bCs/>
          <w:sz w:val="24"/>
        </w:rPr>
        <w:lastRenderedPageBreak/>
        <w:t>2.</w:t>
      </w:r>
      <w:r w:rsidR="009F698B">
        <w:rPr>
          <w:rFonts w:ascii="宋体" w:hAnsi="宋体" w:hint="eastAsia"/>
          <w:b/>
          <w:bCs/>
          <w:sz w:val="24"/>
        </w:rPr>
        <w:t>6</w:t>
      </w:r>
      <w:r>
        <w:rPr>
          <w:rFonts w:ascii="宋体" w:hAnsi="宋体" w:hint="eastAsia"/>
          <w:b/>
          <w:bCs/>
          <w:sz w:val="24"/>
        </w:rPr>
        <w:t>报价单</w:t>
      </w:r>
    </w:p>
    <w:p w:rsidR="00C05A8D" w:rsidRDefault="00F56491">
      <w:pPr>
        <w:spacing w:line="360" w:lineRule="auto"/>
        <w:ind w:rightChars="-10" w:right="-21"/>
        <w:jc w:val="center"/>
        <w:rPr>
          <w:rFonts w:ascii="宋体" w:hAnsi="宋体" w:cs="宋体"/>
          <w:b/>
          <w:bCs/>
          <w:sz w:val="24"/>
        </w:rPr>
      </w:pPr>
      <w:r>
        <w:rPr>
          <w:rFonts w:ascii="宋体" w:hAnsi="宋体" w:cs="宋体" w:hint="eastAsia"/>
          <w:b/>
          <w:bCs/>
          <w:sz w:val="24"/>
        </w:rPr>
        <w:t>子包一奉化</w:t>
      </w:r>
      <w:r w:rsidR="00D61CCC">
        <w:rPr>
          <w:rFonts w:ascii="宋体" w:hAnsi="宋体" w:cs="宋体" w:hint="eastAsia"/>
          <w:b/>
          <w:bCs/>
          <w:sz w:val="24"/>
        </w:rPr>
        <w:t>报价单</w:t>
      </w:r>
    </w:p>
    <w:p w:rsidR="007D4358" w:rsidRDefault="00D61CCC" w:rsidP="00B55E06">
      <w:pPr>
        <w:spacing w:line="360" w:lineRule="auto"/>
        <w:rPr>
          <w:rFonts w:ascii="宋体" w:hAnsi="宋体" w:cs="宋体"/>
          <w:kern w:val="0"/>
          <w:sz w:val="24"/>
          <w:u w:val="single"/>
        </w:rPr>
      </w:pPr>
      <w:r>
        <w:rPr>
          <w:rFonts w:ascii="宋体" w:hAnsi="宋体" w:cs="宋体" w:hint="eastAsia"/>
          <w:sz w:val="24"/>
        </w:rPr>
        <w:t>项目名称：</w:t>
      </w:r>
      <w:r w:rsidR="00366DD0">
        <w:rPr>
          <w:rFonts w:ascii="宋体" w:hAnsi="宋体" w:cs="宋体" w:hint="eastAsia"/>
          <w:kern w:val="0"/>
          <w:sz w:val="24"/>
          <w:u w:val="single"/>
        </w:rPr>
        <w:t>2024年度宁波烟草慈溪、奉化、宁海分公司窗帘采购项目（奉化、宁海）</w:t>
      </w:r>
    </w:p>
    <w:p w:rsidR="00C05A8D" w:rsidRDefault="00D61CCC" w:rsidP="00B55E06">
      <w:pPr>
        <w:spacing w:line="360" w:lineRule="auto"/>
        <w:rPr>
          <w:rFonts w:ascii="宋体" w:hAnsi="宋体" w:cs="宋体"/>
          <w:sz w:val="24"/>
        </w:rPr>
      </w:pPr>
      <w:r>
        <w:rPr>
          <w:rFonts w:ascii="宋体" w:hAnsi="宋体" w:cs="宋体" w:hint="eastAsia"/>
          <w:sz w:val="24"/>
        </w:rPr>
        <w:t>项目编号：</w:t>
      </w:r>
      <w:r w:rsidR="00366DD0">
        <w:rPr>
          <w:rFonts w:ascii="宋体" w:hAnsi="宋体" w:cs="宋体"/>
          <w:sz w:val="24"/>
          <w:u w:val="single"/>
        </w:rPr>
        <w:t>NBYC-CW3302240784</w:t>
      </w:r>
      <w:r>
        <w:rPr>
          <w:rFonts w:ascii="宋体" w:hAnsi="宋体" w:cs="宋体" w:hint="eastAsia"/>
          <w:sz w:val="24"/>
        </w:rPr>
        <w:t xml:space="preserve"> </w:t>
      </w:r>
    </w:p>
    <w:tbl>
      <w:tblPr>
        <w:tblW w:w="527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59"/>
        <w:gridCol w:w="2292"/>
        <w:gridCol w:w="1987"/>
        <w:gridCol w:w="1527"/>
        <w:gridCol w:w="3096"/>
        <w:gridCol w:w="741"/>
      </w:tblGrid>
      <w:tr w:rsidR="00C05A8D">
        <w:trPr>
          <w:cantSplit/>
          <w:trHeight w:val="725"/>
          <w:jc w:val="center"/>
        </w:trPr>
        <w:tc>
          <w:tcPr>
            <w:tcW w:w="399" w:type="pct"/>
            <w:noWrap/>
          </w:tcPr>
          <w:p w:rsidR="00C05A8D" w:rsidRDefault="00D61CCC">
            <w:pPr>
              <w:jc w:val="center"/>
              <w:rPr>
                <w:rFonts w:ascii="宋体" w:hAnsi="宋体" w:cs="宋体"/>
                <w:sz w:val="24"/>
              </w:rPr>
            </w:pPr>
            <w:r>
              <w:rPr>
                <w:rFonts w:ascii="宋体" w:hAnsi="宋体" w:cs="宋体" w:hint="eastAsia"/>
                <w:sz w:val="24"/>
              </w:rPr>
              <w:t>序号</w:t>
            </w:r>
          </w:p>
        </w:tc>
        <w:tc>
          <w:tcPr>
            <w:tcW w:w="1135" w:type="pct"/>
            <w:noWrap/>
          </w:tcPr>
          <w:p w:rsidR="00C05A8D" w:rsidRDefault="00D61CCC">
            <w:pPr>
              <w:jc w:val="center"/>
              <w:rPr>
                <w:rFonts w:ascii="宋体" w:hAnsi="宋体" w:cs="宋体"/>
                <w:sz w:val="24"/>
              </w:rPr>
            </w:pPr>
            <w:r>
              <w:rPr>
                <w:rFonts w:ascii="宋体" w:hAnsi="宋体" w:cs="宋体" w:hint="eastAsia"/>
                <w:sz w:val="24"/>
              </w:rPr>
              <w:t>响应报价</w:t>
            </w:r>
          </w:p>
        </w:tc>
        <w:tc>
          <w:tcPr>
            <w:tcW w:w="988" w:type="pct"/>
            <w:noWrap/>
          </w:tcPr>
          <w:p w:rsidR="00C05A8D" w:rsidRDefault="00D61CCC">
            <w:pPr>
              <w:jc w:val="center"/>
              <w:rPr>
                <w:rFonts w:ascii="宋体" w:hAnsi="宋体" w:cs="宋体"/>
                <w:sz w:val="24"/>
                <w:u w:val="single"/>
              </w:rPr>
            </w:pPr>
            <w:r>
              <w:rPr>
                <w:rFonts w:ascii="宋体" w:hAnsi="宋体" w:cs="宋体" w:hint="eastAsia"/>
                <w:sz w:val="24"/>
                <w:u w:val="single"/>
              </w:rPr>
              <w:t>项目负责人</w:t>
            </w:r>
          </w:p>
        </w:tc>
        <w:tc>
          <w:tcPr>
            <w:tcW w:w="768" w:type="pct"/>
            <w:noWrap/>
          </w:tcPr>
          <w:p w:rsidR="00C05A8D" w:rsidRDefault="00D61CCC">
            <w:pPr>
              <w:jc w:val="center"/>
              <w:rPr>
                <w:rFonts w:ascii="宋体" w:hAnsi="宋体" w:cs="宋体"/>
                <w:sz w:val="24"/>
              </w:rPr>
            </w:pPr>
            <w:r>
              <w:rPr>
                <w:rFonts w:ascii="宋体" w:hAnsi="宋体" w:cs="宋体" w:hint="eastAsia"/>
                <w:sz w:val="24"/>
              </w:rPr>
              <w:t>联系方式</w:t>
            </w:r>
          </w:p>
        </w:tc>
        <w:tc>
          <w:tcPr>
            <w:tcW w:w="1317" w:type="pct"/>
            <w:noWrap/>
          </w:tcPr>
          <w:p w:rsidR="00C05A8D" w:rsidRDefault="00D61CCC">
            <w:pPr>
              <w:jc w:val="center"/>
              <w:rPr>
                <w:rFonts w:ascii="宋体" w:hAnsi="宋体" w:cs="宋体"/>
                <w:sz w:val="24"/>
                <w:u w:val="single"/>
              </w:rPr>
            </w:pPr>
            <w:r>
              <w:rPr>
                <w:rFonts w:ascii="宋体" w:hAnsi="宋体" w:cs="宋体" w:hint="eastAsia"/>
                <w:sz w:val="24"/>
                <w:u w:val="single"/>
              </w:rPr>
              <w:t>质保期</w:t>
            </w:r>
          </w:p>
        </w:tc>
        <w:tc>
          <w:tcPr>
            <w:tcW w:w="390" w:type="pct"/>
            <w:noWrap/>
          </w:tcPr>
          <w:p w:rsidR="00C05A8D" w:rsidRDefault="00D61CCC">
            <w:pPr>
              <w:jc w:val="center"/>
              <w:rPr>
                <w:rFonts w:ascii="宋体" w:hAnsi="宋体" w:cs="宋体"/>
                <w:sz w:val="24"/>
              </w:rPr>
            </w:pPr>
            <w:r>
              <w:rPr>
                <w:rFonts w:ascii="宋体" w:hAnsi="宋体" w:cs="宋体" w:hint="eastAsia"/>
                <w:sz w:val="24"/>
              </w:rPr>
              <w:t>备注</w:t>
            </w:r>
          </w:p>
        </w:tc>
      </w:tr>
      <w:tr w:rsidR="00C05A8D">
        <w:trPr>
          <w:cantSplit/>
          <w:trHeight w:val="552"/>
          <w:jc w:val="center"/>
        </w:trPr>
        <w:tc>
          <w:tcPr>
            <w:tcW w:w="399" w:type="pct"/>
            <w:vMerge w:val="restart"/>
            <w:noWrap/>
            <w:vAlign w:val="center"/>
          </w:tcPr>
          <w:p w:rsidR="00C05A8D" w:rsidRDefault="00D61CCC">
            <w:pPr>
              <w:jc w:val="center"/>
              <w:rPr>
                <w:rFonts w:ascii="宋体" w:hAnsi="宋体" w:cs="宋体"/>
                <w:sz w:val="24"/>
              </w:rPr>
            </w:pPr>
            <w:r>
              <w:rPr>
                <w:rFonts w:ascii="宋体" w:hAnsi="宋体" w:cs="宋体" w:hint="eastAsia"/>
                <w:sz w:val="24"/>
              </w:rPr>
              <w:t>1</w:t>
            </w:r>
          </w:p>
        </w:tc>
        <w:tc>
          <w:tcPr>
            <w:tcW w:w="1135" w:type="pct"/>
            <w:noWrap/>
          </w:tcPr>
          <w:p w:rsidR="00C05A8D" w:rsidRDefault="00D61CCC">
            <w:pPr>
              <w:widowControl/>
              <w:jc w:val="left"/>
              <w:rPr>
                <w:rFonts w:ascii="宋体" w:hAnsi="宋体" w:cs="宋体"/>
                <w:kern w:val="0"/>
                <w:sz w:val="24"/>
              </w:rPr>
            </w:pPr>
            <w:r>
              <w:rPr>
                <w:rFonts w:ascii="宋体" w:hAnsi="宋体" w:cs="宋体" w:hint="eastAsia"/>
                <w:kern w:val="0"/>
                <w:sz w:val="24"/>
              </w:rPr>
              <w:t>小写：</w:t>
            </w:r>
          </w:p>
        </w:tc>
        <w:tc>
          <w:tcPr>
            <w:tcW w:w="988" w:type="pct"/>
            <w:vMerge w:val="restart"/>
            <w:noWrap/>
          </w:tcPr>
          <w:p w:rsidR="00C05A8D" w:rsidRDefault="00C05A8D">
            <w:pPr>
              <w:jc w:val="left"/>
              <w:rPr>
                <w:rFonts w:ascii="宋体" w:hAnsi="宋体" w:cs="宋体"/>
                <w:sz w:val="24"/>
              </w:rPr>
            </w:pPr>
          </w:p>
        </w:tc>
        <w:tc>
          <w:tcPr>
            <w:tcW w:w="768" w:type="pct"/>
            <w:vMerge w:val="restart"/>
            <w:noWrap/>
          </w:tcPr>
          <w:p w:rsidR="00C05A8D" w:rsidRDefault="00C05A8D">
            <w:pPr>
              <w:jc w:val="left"/>
              <w:rPr>
                <w:rFonts w:ascii="宋体" w:hAnsi="宋体" w:cs="宋体"/>
                <w:sz w:val="24"/>
              </w:rPr>
            </w:pPr>
          </w:p>
        </w:tc>
        <w:tc>
          <w:tcPr>
            <w:tcW w:w="1317" w:type="pct"/>
            <w:vMerge w:val="restart"/>
            <w:noWrap/>
            <w:vAlign w:val="center"/>
          </w:tcPr>
          <w:p w:rsidR="00C05A8D" w:rsidRDefault="00D61CCC">
            <w:pPr>
              <w:spacing w:line="360" w:lineRule="exact"/>
              <w:jc w:val="center"/>
              <w:rPr>
                <w:rFonts w:ascii="宋体" w:hAnsi="宋体" w:cs="宋体"/>
                <w:sz w:val="24"/>
              </w:rPr>
            </w:pPr>
            <w:r>
              <w:rPr>
                <w:rFonts w:ascii="宋体" w:hAnsi="宋体" w:cs="宋体" w:hint="eastAsia"/>
                <w:sz w:val="24"/>
              </w:rPr>
              <w:t>产品验收合格之日起</w:t>
            </w:r>
            <w:r w:rsidR="008B6839">
              <w:rPr>
                <w:rFonts w:ascii="宋体" w:hAnsi="宋体" w:cs="宋体" w:hint="eastAsia"/>
                <w:sz w:val="24"/>
              </w:rPr>
              <w:t xml:space="preserve">  </w:t>
            </w:r>
            <w:r>
              <w:rPr>
                <w:rFonts w:ascii="宋体" w:hAnsi="宋体" w:cs="宋体" w:hint="eastAsia"/>
                <w:sz w:val="24"/>
              </w:rPr>
              <w:t>个月</w:t>
            </w:r>
          </w:p>
        </w:tc>
        <w:tc>
          <w:tcPr>
            <w:tcW w:w="390" w:type="pct"/>
            <w:vMerge w:val="restart"/>
            <w:noWrap/>
          </w:tcPr>
          <w:p w:rsidR="00C05A8D" w:rsidRDefault="00C05A8D">
            <w:pPr>
              <w:jc w:val="left"/>
              <w:rPr>
                <w:rFonts w:ascii="宋体" w:hAnsi="宋体" w:cs="宋体"/>
                <w:sz w:val="24"/>
              </w:rPr>
            </w:pPr>
          </w:p>
        </w:tc>
      </w:tr>
      <w:tr w:rsidR="00C05A8D">
        <w:trPr>
          <w:cantSplit/>
          <w:trHeight w:val="695"/>
          <w:jc w:val="center"/>
        </w:trPr>
        <w:tc>
          <w:tcPr>
            <w:tcW w:w="399" w:type="pct"/>
            <w:vMerge/>
            <w:noWrap/>
            <w:vAlign w:val="center"/>
          </w:tcPr>
          <w:p w:rsidR="00C05A8D" w:rsidRDefault="00C05A8D">
            <w:pPr>
              <w:rPr>
                <w:rFonts w:ascii="宋体" w:hAnsi="宋体" w:cs="宋体"/>
                <w:sz w:val="24"/>
              </w:rPr>
            </w:pPr>
          </w:p>
        </w:tc>
        <w:tc>
          <w:tcPr>
            <w:tcW w:w="1135" w:type="pct"/>
            <w:noWrap/>
            <w:vAlign w:val="center"/>
          </w:tcPr>
          <w:p w:rsidR="00C05A8D" w:rsidRDefault="00D61CCC">
            <w:pPr>
              <w:widowControl/>
              <w:rPr>
                <w:rFonts w:ascii="宋体" w:hAnsi="宋体" w:cs="宋体"/>
                <w:kern w:val="0"/>
                <w:sz w:val="24"/>
              </w:rPr>
            </w:pPr>
            <w:r>
              <w:rPr>
                <w:rFonts w:ascii="宋体" w:hAnsi="宋体" w:cs="宋体" w:hint="eastAsia"/>
                <w:kern w:val="0"/>
                <w:sz w:val="24"/>
              </w:rPr>
              <w:t>大写：</w:t>
            </w:r>
          </w:p>
        </w:tc>
        <w:tc>
          <w:tcPr>
            <w:tcW w:w="988" w:type="pct"/>
            <w:vMerge/>
            <w:noWrap/>
            <w:vAlign w:val="center"/>
          </w:tcPr>
          <w:p w:rsidR="00C05A8D" w:rsidRDefault="00C05A8D">
            <w:pPr>
              <w:rPr>
                <w:rFonts w:ascii="宋体" w:hAnsi="宋体" w:cs="宋体"/>
                <w:sz w:val="24"/>
              </w:rPr>
            </w:pPr>
          </w:p>
        </w:tc>
        <w:tc>
          <w:tcPr>
            <w:tcW w:w="768" w:type="pct"/>
            <w:vMerge/>
            <w:noWrap/>
            <w:vAlign w:val="center"/>
          </w:tcPr>
          <w:p w:rsidR="00C05A8D" w:rsidRDefault="00C05A8D">
            <w:pPr>
              <w:rPr>
                <w:rFonts w:ascii="宋体" w:hAnsi="宋体" w:cs="宋体"/>
                <w:sz w:val="24"/>
              </w:rPr>
            </w:pPr>
          </w:p>
        </w:tc>
        <w:tc>
          <w:tcPr>
            <w:tcW w:w="1317" w:type="pct"/>
            <w:vMerge/>
            <w:noWrap/>
            <w:vAlign w:val="center"/>
          </w:tcPr>
          <w:p w:rsidR="00C05A8D" w:rsidRDefault="00C05A8D">
            <w:pPr>
              <w:rPr>
                <w:rFonts w:ascii="宋体" w:hAnsi="宋体" w:cs="宋体"/>
                <w:sz w:val="24"/>
              </w:rPr>
            </w:pPr>
          </w:p>
        </w:tc>
        <w:tc>
          <w:tcPr>
            <w:tcW w:w="390" w:type="pct"/>
            <w:vMerge/>
            <w:noWrap/>
            <w:vAlign w:val="center"/>
          </w:tcPr>
          <w:p w:rsidR="00C05A8D" w:rsidRDefault="00C05A8D">
            <w:pPr>
              <w:rPr>
                <w:rFonts w:ascii="宋体" w:hAnsi="宋体" w:cs="宋体"/>
                <w:sz w:val="24"/>
              </w:rPr>
            </w:pPr>
          </w:p>
        </w:tc>
      </w:tr>
    </w:tbl>
    <w:p w:rsidR="00C05A8D" w:rsidRDefault="00C05A8D" w:rsidP="00D61CCC">
      <w:pPr>
        <w:snapToGrid w:val="0"/>
        <w:spacing w:line="360" w:lineRule="auto"/>
        <w:ind w:firstLineChars="200" w:firstLine="482"/>
        <w:rPr>
          <w:rFonts w:ascii="宋体" w:hAnsi="宋体" w:cs="宋体"/>
          <w:b/>
          <w:bCs/>
          <w:sz w:val="24"/>
        </w:rPr>
      </w:pPr>
    </w:p>
    <w:p w:rsidR="00C05A8D" w:rsidRDefault="00D61CCC">
      <w:pPr>
        <w:pStyle w:val="ad"/>
        <w:widowControl w:val="0"/>
        <w:snapToGrid w:val="0"/>
        <w:spacing w:before="0" w:beforeAutospacing="0" w:after="0" w:afterAutospacing="0" w:line="360" w:lineRule="exact"/>
        <w:ind w:firstLineChars="200" w:firstLine="480"/>
        <w:jc w:val="both"/>
        <w:rPr>
          <w:rFonts w:cs="宋体"/>
          <w:kern w:val="2"/>
        </w:rPr>
      </w:pPr>
      <w:r>
        <w:rPr>
          <w:rFonts w:cs="宋体" w:hint="eastAsia"/>
          <w:kern w:val="2"/>
        </w:rPr>
        <w:t>注：1.报价应包括</w:t>
      </w:r>
      <w:r w:rsidR="004540CC" w:rsidRPr="00AB23D8">
        <w:rPr>
          <w:rFonts w:hint="eastAsia"/>
        </w:rPr>
        <w:t>含轨道及辅材等相关配件</w:t>
      </w:r>
      <w:r w:rsidR="00223884">
        <w:rPr>
          <w:rFonts w:hint="eastAsia"/>
        </w:rPr>
        <w:t>，包括但不限于</w:t>
      </w:r>
      <w:r>
        <w:rPr>
          <w:rFonts w:cs="宋体" w:hint="eastAsia"/>
          <w:kern w:val="2"/>
        </w:rPr>
        <w:t>交通运输费、安装及调试费、技术服务和培训费、质保期内的维修保养费、保险费、税金、法律法规规定及合同约定的所有风险责任等完成本项目的所有费用。</w:t>
      </w:r>
    </w:p>
    <w:p w:rsidR="00C05A8D" w:rsidRDefault="00D61CCC">
      <w:pPr>
        <w:pStyle w:val="ad"/>
        <w:widowControl w:val="0"/>
        <w:snapToGrid w:val="0"/>
        <w:spacing w:before="0" w:beforeAutospacing="0" w:after="0" w:afterAutospacing="0" w:line="360" w:lineRule="exact"/>
        <w:ind w:firstLineChars="400" w:firstLine="960"/>
        <w:jc w:val="both"/>
        <w:rPr>
          <w:rFonts w:cs="宋体"/>
          <w:kern w:val="2"/>
        </w:rPr>
      </w:pPr>
      <w:r>
        <w:rPr>
          <w:rFonts w:cs="宋体" w:hint="eastAsia"/>
          <w:kern w:val="2"/>
        </w:rPr>
        <w:t>2.不同标段，请分别制作本表。</w:t>
      </w:r>
    </w:p>
    <w:p w:rsidR="00C05A8D" w:rsidRDefault="00C05A8D">
      <w:pPr>
        <w:spacing w:line="360" w:lineRule="auto"/>
        <w:jc w:val="center"/>
        <w:rPr>
          <w:rFonts w:ascii="宋体" w:hAnsi="宋体" w:cs="宋体"/>
          <w:sz w:val="24"/>
        </w:rPr>
      </w:pPr>
    </w:p>
    <w:p w:rsidR="00C05A8D" w:rsidRDefault="00C05A8D">
      <w:pPr>
        <w:spacing w:line="360" w:lineRule="auto"/>
        <w:jc w:val="center"/>
        <w:rPr>
          <w:rFonts w:ascii="宋体" w:hAnsi="宋体" w:cs="宋体"/>
          <w:sz w:val="24"/>
        </w:rPr>
      </w:pPr>
    </w:p>
    <w:tbl>
      <w:tblPr>
        <w:tblpPr w:leftFromText="180" w:rightFromText="180" w:vertAnchor="text" w:horzAnchor="page" w:tblpXSpec="center" w:tblpY="546"/>
        <w:tblOverlap w:val="never"/>
        <w:tblW w:w="5267" w:type="dxa"/>
        <w:jc w:val="center"/>
        <w:tblLayout w:type="fixed"/>
        <w:tblLook w:val="04A0"/>
      </w:tblPr>
      <w:tblGrid>
        <w:gridCol w:w="5267"/>
      </w:tblGrid>
      <w:tr w:rsidR="00C05A8D" w:rsidTr="00D61CCC">
        <w:trPr>
          <w:jc w:val="center"/>
        </w:trPr>
        <w:tc>
          <w:tcPr>
            <w:tcW w:w="5267" w:type="dxa"/>
            <w:noWrap/>
          </w:tcPr>
          <w:p w:rsidR="00C05A8D" w:rsidRDefault="00D61CCC">
            <w:pPr>
              <w:spacing w:line="360" w:lineRule="auto"/>
              <w:rPr>
                <w:rFonts w:ascii="宋体" w:hAnsi="宋体" w:cs="宋体"/>
                <w:sz w:val="24"/>
              </w:rPr>
            </w:pPr>
            <w:r>
              <w:rPr>
                <w:rFonts w:ascii="宋体" w:hAnsi="宋体" w:cs="宋体" w:hint="eastAsia"/>
                <w:sz w:val="24"/>
              </w:rPr>
              <w:t>供应商：</w:t>
            </w:r>
            <w:r>
              <w:rPr>
                <w:rFonts w:ascii="宋体" w:hAnsi="宋体" w:cs="宋体" w:hint="eastAsia"/>
                <w:sz w:val="24"/>
                <w:u w:val="single"/>
              </w:rPr>
              <w:t xml:space="preserve">         （盖单位公章）                       </w:t>
            </w:r>
          </w:p>
        </w:tc>
      </w:tr>
      <w:tr w:rsidR="00C05A8D" w:rsidTr="00D61CCC">
        <w:trPr>
          <w:jc w:val="center"/>
        </w:trPr>
        <w:tc>
          <w:tcPr>
            <w:tcW w:w="5267" w:type="dxa"/>
            <w:noWrap/>
          </w:tcPr>
          <w:p w:rsidR="00C05A8D" w:rsidRDefault="00D61CCC">
            <w:pPr>
              <w:spacing w:line="360" w:lineRule="auto"/>
              <w:rPr>
                <w:rFonts w:ascii="宋体" w:hAnsi="宋体" w:cs="宋体"/>
                <w:sz w:val="24"/>
              </w:rPr>
            </w:pPr>
            <w:r>
              <w:rPr>
                <w:rFonts w:ascii="宋体" w:hAnsi="宋体" w:cs="宋体" w:hint="eastAsia"/>
                <w:sz w:val="24"/>
              </w:rPr>
              <w:t>日期：</w:t>
            </w:r>
            <w:r w:rsidR="00293723">
              <w:rPr>
                <w:rFonts w:ascii="宋体" w:hAnsi="宋体" w:cs="宋体" w:hint="eastAsia"/>
                <w:sz w:val="24"/>
              </w:rPr>
              <w:t xml:space="preserve">   </w:t>
            </w:r>
            <w:r>
              <w:rPr>
                <w:rFonts w:ascii="宋体" w:hAnsi="宋体" w:cs="宋体" w:hint="eastAsia"/>
                <w:sz w:val="24"/>
                <w:u w:val="single"/>
              </w:rPr>
              <w:t>年</w:t>
            </w:r>
            <w:r w:rsidR="00293723">
              <w:rPr>
                <w:rFonts w:ascii="宋体" w:hAnsi="宋体" w:cs="宋体" w:hint="eastAsia"/>
                <w:sz w:val="24"/>
                <w:u w:val="single"/>
              </w:rPr>
              <w:t xml:space="preserve">   </w:t>
            </w:r>
            <w:r>
              <w:rPr>
                <w:rFonts w:ascii="宋体" w:hAnsi="宋体" w:cs="宋体" w:hint="eastAsia"/>
                <w:sz w:val="24"/>
                <w:u w:val="single"/>
              </w:rPr>
              <w:t>月</w:t>
            </w:r>
            <w:r w:rsidR="00293723">
              <w:rPr>
                <w:rFonts w:ascii="宋体" w:hAnsi="宋体" w:cs="宋体" w:hint="eastAsia"/>
                <w:sz w:val="24"/>
                <w:u w:val="single"/>
              </w:rPr>
              <w:t xml:space="preserve">     </w:t>
            </w:r>
            <w:r>
              <w:rPr>
                <w:rFonts w:ascii="宋体" w:hAnsi="宋体" w:cs="宋体" w:hint="eastAsia"/>
                <w:sz w:val="24"/>
                <w:u w:val="single"/>
              </w:rPr>
              <w:t>日</w:t>
            </w:r>
          </w:p>
        </w:tc>
      </w:tr>
    </w:tbl>
    <w:p w:rsidR="00C05A8D" w:rsidRDefault="00C05A8D">
      <w:pPr>
        <w:spacing w:line="360" w:lineRule="auto"/>
        <w:jc w:val="center"/>
        <w:rPr>
          <w:rFonts w:ascii="宋体" w:hAnsi="宋体" w:cs="宋体"/>
          <w:sz w:val="24"/>
        </w:rPr>
      </w:pPr>
    </w:p>
    <w:p w:rsidR="00C05A8D" w:rsidRDefault="00C05A8D">
      <w:pPr>
        <w:spacing w:line="360" w:lineRule="auto"/>
        <w:jc w:val="center"/>
        <w:rPr>
          <w:rFonts w:ascii="宋体" w:hAnsi="宋体" w:cs="宋体"/>
          <w:sz w:val="24"/>
        </w:rPr>
      </w:pPr>
    </w:p>
    <w:p w:rsidR="00C05A8D" w:rsidRDefault="00C05A8D">
      <w:pPr>
        <w:spacing w:line="360" w:lineRule="auto"/>
        <w:jc w:val="center"/>
        <w:rPr>
          <w:rFonts w:ascii="宋体" w:hAnsi="宋体" w:cs="宋体"/>
          <w:sz w:val="24"/>
        </w:rPr>
      </w:pPr>
    </w:p>
    <w:p w:rsidR="00C05A8D" w:rsidRDefault="00C05A8D">
      <w:pPr>
        <w:spacing w:line="360" w:lineRule="auto"/>
        <w:jc w:val="center"/>
        <w:rPr>
          <w:rFonts w:ascii="宋体" w:hAnsi="宋体" w:cs="宋体"/>
          <w:sz w:val="24"/>
        </w:rPr>
      </w:pPr>
    </w:p>
    <w:p w:rsidR="00C05A8D" w:rsidRDefault="00C05A8D">
      <w:pPr>
        <w:ind w:rightChars="-10" w:right="-21"/>
        <w:rPr>
          <w:rFonts w:ascii="宋体" w:hAnsi="宋体" w:cs="宋体"/>
          <w:b/>
          <w:bCs/>
          <w:sz w:val="24"/>
        </w:rPr>
      </w:pPr>
    </w:p>
    <w:p w:rsidR="004F31E8" w:rsidRDefault="004F31E8" w:rsidP="004F31E8">
      <w:pPr>
        <w:spacing w:line="360" w:lineRule="auto"/>
        <w:rPr>
          <w:rFonts w:ascii="宋体" w:hAnsi="宋体"/>
          <w:b/>
          <w:bCs/>
          <w:sz w:val="24"/>
        </w:rPr>
      </w:pPr>
    </w:p>
    <w:p w:rsidR="004F31E8" w:rsidRDefault="004F31E8" w:rsidP="004F31E8">
      <w:pPr>
        <w:spacing w:line="360" w:lineRule="auto"/>
        <w:rPr>
          <w:rFonts w:ascii="宋体" w:hAnsi="宋体"/>
          <w:b/>
          <w:bCs/>
          <w:sz w:val="24"/>
        </w:rPr>
      </w:pPr>
    </w:p>
    <w:p w:rsidR="004F31E8" w:rsidRDefault="004F31E8" w:rsidP="004F31E8">
      <w:pPr>
        <w:spacing w:line="360" w:lineRule="auto"/>
        <w:rPr>
          <w:rFonts w:ascii="宋体" w:hAnsi="宋体"/>
          <w:b/>
          <w:bCs/>
          <w:sz w:val="24"/>
        </w:rPr>
      </w:pPr>
    </w:p>
    <w:p w:rsidR="004540CC" w:rsidRDefault="004540CC" w:rsidP="004540CC">
      <w:pPr>
        <w:numPr>
          <w:ilvl w:val="255"/>
          <w:numId w:val="0"/>
        </w:numPr>
        <w:ind w:rightChars="-10" w:right="-21"/>
        <w:jc w:val="center"/>
        <w:rPr>
          <w:rFonts w:ascii="宋体" w:hAnsi="宋体" w:cs="宋体"/>
          <w:b/>
          <w:bCs/>
          <w:sz w:val="24"/>
        </w:rPr>
      </w:pPr>
    </w:p>
    <w:p w:rsidR="004540CC" w:rsidRDefault="004540CC" w:rsidP="004540CC">
      <w:pPr>
        <w:numPr>
          <w:ilvl w:val="255"/>
          <w:numId w:val="0"/>
        </w:numPr>
        <w:ind w:rightChars="-10" w:right="-21"/>
        <w:jc w:val="center"/>
        <w:rPr>
          <w:rFonts w:ascii="宋体" w:hAnsi="宋体" w:cs="宋体"/>
          <w:b/>
          <w:bCs/>
          <w:sz w:val="24"/>
        </w:rPr>
      </w:pPr>
    </w:p>
    <w:p w:rsidR="004540CC" w:rsidRDefault="009F698B" w:rsidP="009F698B">
      <w:pPr>
        <w:widowControl/>
        <w:jc w:val="left"/>
        <w:rPr>
          <w:rFonts w:ascii="宋体" w:hAnsi="宋体" w:cs="宋体"/>
          <w:b/>
          <w:bCs/>
          <w:sz w:val="24"/>
        </w:rPr>
      </w:pPr>
      <w:r>
        <w:rPr>
          <w:rFonts w:ascii="宋体" w:hAnsi="宋体" w:cs="宋体"/>
          <w:b/>
          <w:bCs/>
          <w:sz w:val="24"/>
        </w:rPr>
        <w:br w:type="page"/>
      </w:r>
    </w:p>
    <w:p w:rsidR="004540CC" w:rsidRDefault="00F56491" w:rsidP="009F698B">
      <w:pPr>
        <w:numPr>
          <w:ilvl w:val="255"/>
          <w:numId w:val="0"/>
        </w:numPr>
        <w:ind w:rightChars="-10" w:right="-21"/>
        <w:jc w:val="center"/>
      </w:pPr>
      <w:r>
        <w:rPr>
          <w:rFonts w:ascii="宋体" w:hAnsi="宋体" w:cs="宋体" w:hint="eastAsia"/>
          <w:b/>
          <w:bCs/>
          <w:sz w:val="24"/>
        </w:rPr>
        <w:lastRenderedPageBreak/>
        <w:t>子包一奉化</w:t>
      </w:r>
      <w:r w:rsidR="004540CC">
        <w:rPr>
          <w:rFonts w:ascii="宋体" w:hAnsi="宋体" w:cs="宋体" w:hint="eastAsia"/>
          <w:b/>
          <w:bCs/>
          <w:sz w:val="24"/>
        </w:rPr>
        <w:t>响应分项报价表</w:t>
      </w:r>
    </w:p>
    <w:p w:rsidR="009F698B" w:rsidRDefault="004540CC" w:rsidP="004540CC">
      <w:pPr>
        <w:spacing w:line="360" w:lineRule="auto"/>
        <w:rPr>
          <w:rFonts w:ascii="宋体" w:hAnsi="宋体" w:cs="宋体"/>
          <w:kern w:val="0"/>
          <w:sz w:val="24"/>
          <w:u w:val="single"/>
        </w:rPr>
      </w:pPr>
      <w:r>
        <w:rPr>
          <w:rFonts w:ascii="宋体" w:hAnsi="宋体" w:cs="宋体" w:hint="eastAsia"/>
          <w:sz w:val="24"/>
        </w:rPr>
        <w:t>项目名称：</w:t>
      </w:r>
      <w:r w:rsidR="00366DD0">
        <w:rPr>
          <w:rFonts w:ascii="宋体" w:hAnsi="宋体" w:cs="宋体" w:hint="eastAsia"/>
          <w:kern w:val="0"/>
          <w:sz w:val="24"/>
          <w:u w:val="single"/>
        </w:rPr>
        <w:t>2024年度宁波烟草慈溪、奉化、宁海分公司窗帘采购项目（奉化、宁海）</w:t>
      </w:r>
    </w:p>
    <w:p w:rsidR="004540CC" w:rsidRDefault="004540CC" w:rsidP="004540CC">
      <w:pPr>
        <w:spacing w:line="360" w:lineRule="auto"/>
        <w:rPr>
          <w:rFonts w:ascii="宋体" w:hAnsi="宋体" w:cs="宋体"/>
          <w:sz w:val="24"/>
        </w:rPr>
      </w:pPr>
      <w:r>
        <w:rPr>
          <w:rFonts w:ascii="宋体" w:hAnsi="宋体" w:cs="宋体" w:hint="eastAsia"/>
          <w:sz w:val="24"/>
        </w:rPr>
        <w:t>项目编号：</w:t>
      </w:r>
      <w:r w:rsidR="00366DD0">
        <w:rPr>
          <w:rFonts w:ascii="宋体" w:hAnsi="宋体" w:cs="宋体"/>
          <w:sz w:val="24"/>
          <w:u w:val="single"/>
        </w:rPr>
        <w:t>NBYC-CW3302240784</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507"/>
        <w:gridCol w:w="926"/>
        <w:gridCol w:w="2998"/>
        <w:gridCol w:w="788"/>
        <w:gridCol w:w="1955"/>
        <w:gridCol w:w="1147"/>
        <w:gridCol w:w="1533"/>
      </w:tblGrid>
      <w:tr w:rsidR="009F698B" w:rsidTr="009F698B">
        <w:trPr>
          <w:cantSplit/>
          <w:trHeight w:val="510"/>
          <w:jc w:val="center"/>
        </w:trPr>
        <w:tc>
          <w:tcPr>
            <w:tcW w:w="257" w:type="pct"/>
            <w:noWrap/>
            <w:vAlign w:val="center"/>
          </w:tcPr>
          <w:p w:rsidR="009F698B" w:rsidRDefault="009F698B" w:rsidP="009B11CC">
            <w:pPr>
              <w:spacing w:line="360" w:lineRule="exact"/>
              <w:jc w:val="center"/>
              <w:rPr>
                <w:rFonts w:ascii="宋体" w:hAnsi="宋体" w:cs="宋体"/>
                <w:sz w:val="24"/>
              </w:rPr>
            </w:pPr>
            <w:r>
              <w:rPr>
                <w:rFonts w:ascii="宋体" w:hAnsi="宋体" w:cs="宋体" w:hint="eastAsia"/>
                <w:sz w:val="24"/>
              </w:rPr>
              <w:t>序号</w:t>
            </w:r>
          </w:p>
        </w:tc>
        <w:tc>
          <w:tcPr>
            <w:tcW w:w="470"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名称</w:t>
            </w:r>
          </w:p>
        </w:tc>
        <w:tc>
          <w:tcPr>
            <w:tcW w:w="1521"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规格</w:t>
            </w:r>
          </w:p>
        </w:tc>
        <w:tc>
          <w:tcPr>
            <w:tcW w:w="400"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数量</w:t>
            </w:r>
          </w:p>
        </w:tc>
        <w:tc>
          <w:tcPr>
            <w:tcW w:w="992"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sz w:val="24"/>
                <w:u w:val="single"/>
              </w:rPr>
              <w:t>单价限价（元</w:t>
            </w:r>
            <w:r>
              <w:rPr>
                <w:rFonts w:ascii="宋体" w:hAnsi="宋体" w:cs="宋体" w:hint="eastAsia"/>
                <w:sz w:val="24"/>
                <w:u w:val="single"/>
              </w:rPr>
              <w:t>/米、元/平方米</w:t>
            </w:r>
            <w:r>
              <w:rPr>
                <w:rFonts w:ascii="宋体" w:hAnsi="宋体" w:cs="宋体"/>
                <w:sz w:val="24"/>
                <w:u w:val="single"/>
              </w:rPr>
              <w:t>）</w:t>
            </w:r>
          </w:p>
        </w:tc>
        <w:tc>
          <w:tcPr>
            <w:tcW w:w="582"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单价（元）</w:t>
            </w:r>
          </w:p>
        </w:tc>
        <w:tc>
          <w:tcPr>
            <w:tcW w:w="778"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预估总价（元）</w:t>
            </w:r>
          </w:p>
        </w:tc>
      </w:tr>
      <w:tr w:rsidR="00F56491" w:rsidTr="009F698B">
        <w:trPr>
          <w:cantSplit/>
          <w:trHeight w:val="510"/>
          <w:jc w:val="center"/>
        </w:trPr>
        <w:tc>
          <w:tcPr>
            <w:tcW w:w="257" w:type="pct"/>
            <w:noWrap/>
            <w:vAlign w:val="center"/>
          </w:tcPr>
          <w:p w:rsidR="00F56491" w:rsidRDefault="00F56491" w:rsidP="00405B3C">
            <w:pPr>
              <w:spacing w:line="360" w:lineRule="exact"/>
              <w:jc w:val="center"/>
              <w:rPr>
                <w:rFonts w:ascii="宋体" w:hAnsi="宋体" w:cs="宋体"/>
                <w:sz w:val="24"/>
              </w:rPr>
            </w:pPr>
            <w:r>
              <w:rPr>
                <w:rFonts w:ascii="宋体" w:hAnsi="宋体" w:cs="宋体" w:hint="eastAsia"/>
                <w:sz w:val="24"/>
              </w:rPr>
              <w:t>1</w:t>
            </w:r>
          </w:p>
        </w:tc>
        <w:tc>
          <w:tcPr>
            <w:tcW w:w="470" w:type="pct"/>
            <w:noWrap/>
            <w:vAlign w:val="center"/>
          </w:tcPr>
          <w:p w:rsidR="00F56491" w:rsidRPr="00F96EBC" w:rsidRDefault="00F56491" w:rsidP="00405B3C">
            <w:pPr>
              <w:spacing w:line="360" w:lineRule="auto"/>
              <w:jc w:val="center"/>
              <w:rPr>
                <w:rFonts w:ascii="宋体" w:hAnsi="宋体"/>
              </w:rPr>
            </w:pPr>
            <w:r>
              <w:rPr>
                <w:rFonts w:ascii="宋体" w:hAnsi="宋体" w:hint="eastAsia"/>
              </w:rPr>
              <w:t>布</w:t>
            </w:r>
            <w:r w:rsidRPr="00F96EBC">
              <w:rPr>
                <w:rFonts w:ascii="宋体" w:hAnsi="宋体" w:hint="eastAsia"/>
              </w:rPr>
              <w:t>帘</w:t>
            </w:r>
            <w:r>
              <w:rPr>
                <w:rFonts w:ascii="宋体" w:hAnsi="宋体" w:hint="eastAsia"/>
              </w:rPr>
              <w:t>（单层）</w:t>
            </w:r>
          </w:p>
        </w:tc>
        <w:tc>
          <w:tcPr>
            <w:tcW w:w="1521" w:type="pct"/>
            <w:noWrap/>
            <w:vAlign w:val="center"/>
          </w:tcPr>
          <w:p w:rsidR="00F56491" w:rsidRPr="00AB23D8" w:rsidRDefault="00F56491" w:rsidP="00405B3C">
            <w:pPr>
              <w:spacing w:line="240" w:lineRule="exact"/>
              <w:jc w:val="left"/>
            </w:pPr>
            <w:r w:rsidRPr="00AB23D8">
              <w:rPr>
                <w:rFonts w:hint="eastAsia"/>
              </w:rPr>
              <w:t>基本材质：</w:t>
            </w:r>
            <w:r w:rsidRPr="00AB23D8">
              <w:rPr>
                <w:rFonts w:hint="eastAsia"/>
              </w:rPr>
              <w:t>70%polyester</w:t>
            </w:r>
            <w:r w:rsidRPr="00AB23D8">
              <w:rPr>
                <w:rFonts w:hint="eastAsia"/>
              </w:rPr>
              <w:t>，</w:t>
            </w:r>
            <w:r w:rsidRPr="00AB23D8">
              <w:rPr>
                <w:rFonts w:hint="eastAsia"/>
              </w:rPr>
              <w:t>30%cotton</w:t>
            </w:r>
            <w:r w:rsidRPr="00AB23D8">
              <w:rPr>
                <w:rFonts w:hint="eastAsia"/>
              </w:rPr>
              <w:t>；</w:t>
            </w:r>
          </w:p>
          <w:p w:rsidR="00F56491" w:rsidRPr="00AB23D8" w:rsidRDefault="00F56491" w:rsidP="00405B3C">
            <w:pPr>
              <w:spacing w:line="240" w:lineRule="exact"/>
              <w:jc w:val="left"/>
            </w:pPr>
            <w:r w:rsidRPr="00AB23D8">
              <w:rPr>
                <w:rFonts w:hint="eastAsia"/>
              </w:rPr>
              <w:t>克重</w:t>
            </w:r>
            <w:r>
              <w:rPr>
                <w:rFonts w:hint="eastAsia"/>
              </w:rPr>
              <w:t>1600g/m</w:t>
            </w:r>
            <w:r w:rsidRPr="00AB23D8">
              <w:rPr>
                <w:rFonts w:hint="eastAsia"/>
              </w:rPr>
              <w:t>；</w:t>
            </w:r>
          </w:p>
          <w:p w:rsidR="00F56491" w:rsidRPr="00AB23D8" w:rsidRDefault="00F56491" w:rsidP="00405B3C">
            <w:pPr>
              <w:spacing w:line="240" w:lineRule="exact"/>
              <w:jc w:val="left"/>
            </w:pPr>
            <w:r w:rsidRPr="00AB23D8">
              <w:rPr>
                <w:rFonts w:hint="eastAsia"/>
              </w:rPr>
              <w:t>门幅：</w:t>
            </w:r>
            <w:r w:rsidRPr="00AB23D8">
              <w:rPr>
                <w:rFonts w:hint="eastAsia"/>
              </w:rPr>
              <w:t>2.8</w:t>
            </w:r>
            <w:r w:rsidRPr="00AB23D8">
              <w:rPr>
                <w:rFonts w:hint="eastAsia"/>
              </w:rPr>
              <w:t>米；</w:t>
            </w:r>
          </w:p>
          <w:p w:rsidR="00F56491" w:rsidRDefault="00F56491" w:rsidP="00405B3C">
            <w:pPr>
              <w:spacing w:line="240" w:lineRule="exact"/>
              <w:jc w:val="left"/>
              <w:rPr>
                <w:rFonts w:ascii="宋体" w:hAnsi="宋体"/>
                <w:sz w:val="24"/>
              </w:rPr>
            </w:pPr>
          </w:p>
        </w:tc>
        <w:tc>
          <w:tcPr>
            <w:tcW w:w="400" w:type="pct"/>
            <w:noWrap/>
            <w:vAlign w:val="center"/>
          </w:tcPr>
          <w:p w:rsidR="00F56491" w:rsidRPr="00705EA5" w:rsidRDefault="00F56491" w:rsidP="00405B3C">
            <w:pPr>
              <w:spacing w:line="360" w:lineRule="auto"/>
              <w:jc w:val="center"/>
              <w:rPr>
                <w:rFonts w:ascii="宋体" w:hAnsi="宋体"/>
              </w:rPr>
            </w:pPr>
            <w:r>
              <w:rPr>
                <w:rFonts w:ascii="宋体" w:hAnsi="宋体" w:hint="eastAsia"/>
              </w:rPr>
              <w:t>190</w:t>
            </w:r>
            <w:r w:rsidRPr="00705EA5">
              <w:rPr>
                <w:rFonts w:ascii="宋体" w:hAnsi="宋体" w:hint="eastAsia"/>
              </w:rPr>
              <w:t>米</w:t>
            </w:r>
          </w:p>
        </w:tc>
        <w:tc>
          <w:tcPr>
            <w:tcW w:w="992" w:type="pct"/>
            <w:noWrap/>
            <w:vAlign w:val="center"/>
          </w:tcPr>
          <w:p w:rsidR="00F56491" w:rsidRPr="00705EA5" w:rsidRDefault="00F56491" w:rsidP="00405B3C">
            <w:pPr>
              <w:spacing w:line="360" w:lineRule="auto"/>
              <w:jc w:val="center"/>
              <w:rPr>
                <w:rFonts w:ascii="宋体" w:hAnsi="宋体"/>
              </w:rPr>
            </w:pPr>
            <w:r>
              <w:rPr>
                <w:rFonts w:ascii="宋体" w:hAnsi="宋体" w:hint="eastAsia"/>
              </w:rPr>
              <w:t>79</w:t>
            </w:r>
          </w:p>
        </w:tc>
        <w:tc>
          <w:tcPr>
            <w:tcW w:w="582" w:type="pct"/>
            <w:noWrap/>
            <w:vAlign w:val="center"/>
          </w:tcPr>
          <w:p w:rsidR="00F56491" w:rsidRDefault="00F56491" w:rsidP="00405B3C">
            <w:pPr>
              <w:spacing w:line="360" w:lineRule="exact"/>
              <w:jc w:val="center"/>
              <w:rPr>
                <w:rFonts w:ascii="宋体" w:hAnsi="宋体" w:cs="宋体"/>
                <w:sz w:val="24"/>
              </w:rPr>
            </w:pPr>
          </w:p>
        </w:tc>
        <w:tc>
          <w:tcPr>
            <w:tcW w:w="778" w:type="pct"/>
            <w:noWrap/>
            <w:vAlign w:val="center"/>
          </w:tcPr>
          <w:p w:rsidR="00F56491" w:rsidRDefault="00F56491" w:rsidP="00405B3C">
            <w:pPr>
              <w:spacing w:line="360" w:lineRule="exact"/>
              <w:jc w:val="center"/>
              <w:rPr>
                <w:rFonts w:ascii="宋体" w:hAnsi="宋体" w:cs="宋体"/>
                <w:sz w:val="24"/>
              </w:rPr>
            </w:pPr>
          </w:p>
        </w:tc>
      </w:tr>
      <w:tr w:rsidR="009F698B" w:rsidTr="009F698B">
        <w:trPr>
          <w:cantSplit/>
          <w:trHeight w:val="510"/>
          <w:jc w:val="center"/>
        </w:trPr>
        <w:tc>
          <w:tcPr>
            <w:tcW w:w="727" w:type="pct"/>
            <w:gridSpan w:val="2"/>
            <w:noWrap/>
            <w:vAlign w:val="center"/>
          </w:tcPr>
          <w:p w:rsidR="009F698B" w:rsidRDefault="009F698B" w:rsidP="009B11CC">
            <w:pPr>
              <w:widowControl/>
              <w:spacing w:line="360" w:lineRule="exact"/>
              <w:jc w:val="center"/>
              <w:rPr>
                <w:rFonts w:ascii="宋体" w:hAnsi="宋体" w:cs="宋体"/>
                <w:kern w:val="0"/>
                <w:sz w:val="24"/>
              </w:rPr>
            </w:pPr>
            <w:r>
              <w:rPr>
                <w:rFonts w:ascii="宋体" w:hAnsi="宋体" w:cs="宋体" w:hint="eastAsia"/>
                <w:kern w:val="0"/>
                <w:sz w:val="24"/>
              </w:rPr>
              <w:t>合计（小写）</w:t>
            </w:r>
          </w:p>
        </w:tc>
        <w:tc>
          <w:tcPr>
            <w:tcW w:w="4273" w:type="pct"/>
            <w:gridSpan w:val="5"/>
            <w:tcBorders>
              <w:right w:val="single" w:sz="4" w:space="0" w:color="auto"/>
            </w:tcBorders>
            <w:noWrap/>
            <w:vAlign w:val="center"/>
          </w:tcPr>
          <w:p w:rsidR="009F698B" w:rsidRDefault="009F698B" w:rsidP="009B11CC">
            <w:pPr>
              <w:widowControl/>
              <w:spacing w:line="360" w:lineRule="exact"/>
              <w:rPr>
                <w:rFonts w:ascii="宋体" w:hAnsi="宋体" w:cs="宋体"/>
                <w:kern w:val="0"/>
                <w:sz w:val="24"/>
              </w:rPr>
            </w:pPr>
          </w:p>
        </w:tc>
      </w:tr>
      <w:tr w:rsidR="009F698B" w:rsidTr="009F698B">
        <w:trPr>
          <w:cantSplit/>
          <w:trHeight w:val="510"/>
          <w:jc w:val="center"/>
        </w:trPr>
        <w:tc>
          <w:tcPr>
            <w:tcW w:w="727" w:type="pct"/>
            <w:gridSpan w:val="2"/>
            <w:noWrap/>
            <w:vAlign w:val="center"/>
          </w:tcPr>
          <w:p w:rsidR="009F698B" w:rsidRDefault="009F698B" w:rsidP="009B11CC">
            <w:pPr>
              <w:widowControl/>
              <w:spacing w:line="360" w:lineRule="exact"/>
              <w:jc w:val="center"/>
              <w:rPr>
                <w:rFonts w:ascii="宋体" w:hAnsi="宋体" w:cs="宋体"/>
                <w:kern w:val="0"/>
                <w:sz w:val="24"/>
              </w:rPr>
            </w:pPr>
            <w:r>
              <w:rPr>
                <w:rFonts w:ascii="宋体" w:hAnsi="宋体" w:cs="宋体" w:hint="eastAsia"/>
                <w:kern w:val="0"/>
                <w:sz w:val="24"/>
              </w:rPr>
              <w:t>合计（大写）</w:t>
            </w:r>
          </w:p>
        </w:tc>
        <w:tc>
          <w:tcPr>
            <w:tcW w:w="4273" w:type="pct"/>
            <w:gridSpan w:val="5"/>
            <w:tcBorders>
              <w:right w:val="single" w:sz="4" w:space="0" w:color="auto"/>
            </w:tcBorders>
            <w:noWrap/>
            <w:vAlign w:val="center"/>
          </w:tcPr>
          <w:p w:rsidR="009F698B" w:rsidRDefault="009F698B" w:rsidP="009B11CC">
            <w:pPr>
              <w:widowControl/>
              <w:spacing w:line="360" w:lineRule="exact"/>
              <w:rPr>
                <w:rFonts w:ascii="宋体" w:hAnsi="宋体" w:cs="宋体"/>
                <w:kern w:val="0"/>
                <w:sz w:val="24"/>
              </w:rPr>
            </w:pPr>
          </w:p>
        </w:tc>
      </w:tr>
    </w:tbl>
    <w:p w:rsidR="004540CC" w:rsidRDefault="004540CC" w:rsidP="004540CC">
      <w:pPr>
        <w:pStyle w:val="ad"/>
        <w:widowControl w:val="0"/>
        <w:snapToGrid w:val="0"/>
        <w:spacing w:before="0" w:beforeAutospacing="0" w:after="0" w:afterAutospacing="0" w:line="360" w:lineRule="exact"/>
        <w:ind w:firstLineChars="200" w:firstLine="480"/>
        <w:jc w:val="both"/>
        <w:rPr>
          <w:rFonts w:cs="宋体"/>
          <w:kern w:val="2"/>
        </w:rPr>
      </w:pPr>
      <w:r>
        <w:rPr>
          <w:rFonts w:cs="宋体" w:hint="eastAsia"/>
          <w:kern w:val="2"/>
        </w:rPr>
        <w:t>注：1.</w:t>
      </w:r>
      <w:r w:rsidR="00223884" w:rsidRPr="00223884">
        <w:rPr>
          <w:rFonts w:cs="宋体" w:hint="eastAsia"/>
          <w:kern w:val="2"/>
        </w:rPr>
        <w:t xml:space="preserve"> </w:t>
      </w:r>
      <w:r w:rsidR="00223884">
        <w:rPr>
          <w:rFonts w:cs="宋体" w:hint="eastAsia"/>
          <w:kern w:val="2"/>
        </w:rPr>
        <w:t>表中数量为预估数，</w:t>
      </w:r>
      <w:r>
        <w:rPr>
          <w:rFonts w:cs="宋体" w:hint="eastAsia"/>
          <w:kern w:val="2"/>
        </w:rPr>
        <w:t>发生采购时按照招标人实际</w:t>
      </w:r>
      <w:r w:rsidR="009F698B">
        <w:rPr>
          <w:rFonts w:cs="宋体" w:hint="eastAsia"/>
          <w:kern w:val="2"/>
        </w:rPr>
        <w:t>测量的</w:t>
      </w:r>
      <w:r>
        <w:rPr>
          <w:rFonts w:cs="宋体" w:hint="eastAsia"/>
          <w:kern w:val="2"/>
        </w:rPr>
        <w:t>数量进行采购。</w:t>
      </w:r>
    </w:p>
    <w:p w:rsidR="004540CC" w:rsidRDefault="004540CC" w:rsidP="004540CC">
      <w:pPr>
        <w:pStyle w:val="ad"/>
        <w:widowControl w:val="0"/>
        <w:snapToGrid w:val="0"/>
        <w:spacing w:before="0" w:beforeAutospacing="0" w:after="0" w:afterAutospacing="0" w:line="360" w:lineRule="exact"/>
        <w:ind w:firstLineChars="400" w:firstLine="960"/>
        <w:jc w:val="both"/>
        <w:rPr>
          <w:rFonts w:cs="宋体"/>
          <w:kern w:val="2"/>
        </w:rPr>
      </w:pPr>
      <w:r>
        <w:rPr>
          <w:rFonts w:cs="宋体" w:hint="eastAsia"/>
          <w:kern w:val="2"/>
        </w:rPr>
        <w:t>2.此表中必须列出可能涉及的所有费用，报价应包括</w:t>
      </w:r>
      <w:r w:rsidRPr="00AB23D8">
        <w:rPr>
          <w:rFonts w:hint="eastAsia"/>
        </w:rPr>
        <w:t>含轨道及辅材等相关配件</w:t>
      </w:r>
      <w:r>
        <w:rPr>
          <w:rFonts w:hint="eastAsia"/>
        </w:rPr>
        <w:t>及</w:t>
      </w:r>
      <w:r>
        <w:rPr>
          <w:rFonts w:cs="宋体" w:hint="eastAsia"/>
          <w:kern w:val="2"/>
        </w:rPr>
        <w:t>交通运输费、安装及调试费、技术服务和培训费、质保期内的维修保养费、保险费、税金、法律法规规定及合同约定的所有风险责任等完成本项目的所有费用。</w:t>
      </w:r>
    </w:p>
    <w:p w:rsidR="004540CC" w:rsidRDefault="004540CC" w:rsidP="004540CC">
      <w:pPr>
        <w:pStyle w:val="ad"/>
        <w:widowControl w:val="0"/>
        <w:snapToGrid w:val="0"/>
        <w:spacing w:before="0" w:beforeAutospacing="0" w:after="0" w:afterAutospacing="0" w:line="360" w:lineRule="exact"/>
        <w:ind w:firstLineChars="400" w:firstLine="960"/>
        <w:jc w:val="both"/>
        <w:rPr>
          <w:rFonts w:cs="宋体"/>
          <w:kern w:val="2"/>
        </w:rPr>
      </w:pPr>
      <w:r>
        <w:rPr>
          <w:rFonts w:cs="宋体" w:hint="eastAsia"/>
          <w:kern w:val="2"/>
        </w:rPr>
        <w:t xml:space="preserve"> 3.不同标段，请分别制作本表。</w:t>
      </w:r>
    </w:p>
    <w:p w:rsidR="009F698B" w:rsidRDefault="009F698B" w:rsidP="004540CC">
      <w:pPr>
        <w:pStyle w:val="ad"/>
        <w:widowControl w:val="0"/>
        <w:snapToGrid w:val="0"/>
        <w:spacing w:before="0" w:beforeAutospacing="0" w:after="0" w:afterAutospacing="0" w:line="360" w:lineRule="exact"/>
        <w:ind w:firstLineChars="400" w:firstLine="960"/>
        <w:jc w:val="both"/>
        <w:rPr>
          <w:rFonts w:cs="宋体"/>
          <w:kern w:val="2"/>
        </w:rPr>
      </w:pPr>
    </w:p>
    <w:p w:rsidR="004540CC" w:rsidRPr="00DB61D0" w:rsidRDefault="004540CC" w:rsidP="009F698B">
      <w:pPr>
        <w:pStyle w:val="ad"/>
        <w:widowControl w:val="0"/>
        <w:snapToGrid w:val="0"/>
        <w:spacing w:before="0" w:beforeAutospacing="0" w:after="0" w:afterAutospacing="0" w:line="360" w:lineRule="exact"/>
        <w:ind w:firstLineChars="950" w:firstLine="2280"/>
        <w:jc w:val="both"/>
        <w:rPr>
          <w:rFonts w:cs="宋体"/>
          <w:kern w:val="2"/>
          <w:u w:val="single"/>
        </w:rPr>
      </w:pPr>
      <w:r>
        <w:rPr>
          <w:rFonts w:cs="宋体" w:hint="eastAsia"/>
          <w:kern w:val="2"/>
        </w:rPr>
        <w:t>供应商：</w:t>
      </w:r>
      <w:r w:rsidRPr="00DB61D0">
        <w:rPr>
          <w:rFonts w:cs="宋体" w:hint="eastAsia"/>
          <w:kern w:val="2"/>
          <w:u w:val="single"/>
        </w:rPr>
        <w:t xml:space="preserve">           （盖单位公章）</w:t>
      </w:r>
    </w:p>
    <w:p w:rsidR="00DB61D0" w:rsidRDefault="00DB61D0" w:rsidP="009F698B">
      <w:pPr>
        <w:pStyle w:val="ad"/>
        <w:widowControl w:val="0"/>
        <w:snapToGrid w:val="0"/>
        <w:spacing w:before="0" w:beforeAutospacing="0" w:after="0" w:afterAutospacing="0" w:line="360" w:lineRule="exact"/>
        <w:ind w:firstLineChars="950" w:firstLine="2280"/>
        <w:jc w:val="both"/>
        <w:rPr>
          <w:rFonts w:cs="宋体"/>
          <w:kern w:val="2"/>
          <w:u w:val="single"/>
        </w:rPr>
      </w:pPr>
      <w:r>
        <w:rPr>
          <w:rFonts w:cs="宋体" w:hint="eastAsia"/>
          <w:kern w:val="2"/>
        </w:rPr>
        <w:t xml:space="preserve">日期： </w:t>
      </w:r>
      <w:r w:rsidRPr="00DB61D0">
        <w:rPr>
          <w:rFonts w:cs="宋体" w:hint="eastAsia"/>
          <w:kern w:val="2"/>
          <w:u w:val="single"/>
        </w:rPr>
        <w:t xml:space="preserve">      年    月      日</w:t>
      </w:r>
    </w:p>
    <w:p w:rsidR="00DB61D0" w:rsidRPr="00DB61D0" w:rsidRDefault="00DB61D0" w:rsidP="004540CC">
      <w:pPr>
        <w:pStyle w:val="ad"/>
        <w:widowControl w:val="0"/>
        <w:snapToGrid w:val="0"/>
        <w:spacing w:before="0" w:beforeAutospacing="0" w:after="0" w:afterAutospacing="0" w:line="360" w:lineRule="exact"/>
        <w:ind w:firstLineChars="400" w:firstLine="960"/>
        <w:jc w:val="both"/>
        <w:rPr>
          <w:rFonts w:cs="宋体"/>
          <w:u w:val="single"/>
        </w:rPr>
      </w:pPr>
    </w:p>
    <w:p w:rsidR="009F698B" w:rsidRDefault="009F698B" w:rsidP="009F698B">
      <w:pPr>
        <w:widowControl/>
        <w:jc w:val="left"/>
        <w:rPr>
          <w:rFonts w:ascii="宋体" w:hAnsi="宋体" w:cs="宋体"/>
          <w:b/>
          <w:bCs/>
          <w:sz w:val="24"/>
        </w:rPr>
      </w:pPr>
    </w:p>
    <w:p w:rsidR="00F56491" w:rsidRDefault="00F56491" w:rsidP="004F31E8">
      <w:pPr>
        <w:spacing w:line="360" w:lineRule="auto"/>
        <w:ind w:rightChars="-10" w:right="-21"/>
        <w:jc w:val="center"/>
        <w:rPr>
          <w:rFonts w:ascii="宋体" w:hAnsi="宋体" w:cs="宋体"/>
          <w:b/>
          <w:bCs/>
          <w:sz w:val="24"/>
        </w:rPr>
      </w:pPr>
    </w:p>
    <w:p w:rsidR="00F56491" w:rsidRDefault="00F56491" w:rsidP="004F31E8">
      <w:pPr>
        <w:spacing w:line="360" w:lineRule="auto"/>
        <w:ind w:rightChars="-10" w:right="-21"/>
        <w:jc w:val="center"/>
        <w:rPr>
          <w:rFonts w:ascii="宋体" w:hAnsi="宋体" w:cs="宋体"/>
          <w:b/>
          <w:bCs/>
          <w:sz w:val="24"/>
        </w:rPr>
      </w:pPr>
    </w:p>
    <w:p w:rsidR="00F56491" w:rsidRDefault="00F56491" w:rsidP="004F31E8">
      <w:pPr>
        <w:spacing w:line="360" w:lineRule="auto"/>
        <w:ind w:rightChars="-10" w:right="-21"/>
        <w:jc w:val="center"/>
        <w:rPr>
          <w:rFonts w:ascii="宋体" w:hAnsi="宋体" w:cs="宋体"/>
          <w:b/>
          <w:bCs/>
          <w:sz w:val="24"/>
        </w:rPr>
      </w:pPr>
    </w:p>
    <w:p w:rsidR="00F56491" w:rsidRDefault="00F56491" w:rsidP="004F31E8">
      <w:pPr>
        <w:spacing w:line="360" w:lineRule="auto"/>
        <w:ind w:rightChars="-10" w:right="-21"/>
        <w:jc w:val="center"/>
        <w:rPr>
          <w:rFonts w:ascii="宋体" w:hAnsi="宋体" w:cs="宋体"/>
          <w:b/>
          <w:bCs/>
          <w:sz w:val="24"/>
        </w:rPr>
      </w:pPr>
    </w:p>
    <w:p w:rsidR="00F56491" w:rsidRDefault="00F56491" w:rsidP="004F31E8">
      <w:pPr>
        <w:spacing w:line="360" w:lineRule="auto"/>
        <w:ind w:rightChars="-10" w:right="-21"/>
        <w:jc w:val="center"/>
        <w:rPr>
          <w:rFonts w:ascii="宋体" w:hAnsi="宋体" w:cs="宋体"/>
          <w:b/>
          <w:bCs/>
          <w:sz w:val="24"/>
        </w:rPr>
      </w:pPr>
    </w:p>
    <w:p w:rsidR="00F56491" w:rsidRDefault="00F56491" w:rsidP="004F31E8">
      <w:pPr>
        <w:spacing w:line="360" w:lineRule="auto"/>
        <w:ind w:rightChars="-10" w:right="-21"/>
        <w:jc w:val="center"/>
        <w:rPr>
          <w:rFonts w:ascii="宋体" w:hAnsi="宋体" w:cs="宋体"/>
          <w:b/>
          <w:bCs/>
          <w:sz w:val="24"/>
        </w:rPr>
      </w:pPr>
    </w:p>
    <w:p w:rsidR="00F56491" w:rsidRDefault="00F56491" w:rsidP="004F31E8">
      <w:pPr>
        <w:spacing w:line="360" w:lineRule="auto"/>
        <w:ind w:rightChars="-10" w:right="-21"/>
        <w:jc w:val="center"/>
        <w:rPr>
          <w:rFonts w:ascii="宋体" w:hAnsi="宋体" w:cs="宋体"/>
          <w:b/>
          <w:bCs/>
          <w:sz w:val="24"/>
        </w:rPr>
      </w:pPr>
    </w:p>
    <w:p w:rsidR="00F56491" w:rsidRDefault="00F56491" w:rsidP="004F31E8">
      <w:pPr>
        <w:spacing w:line="360" w:lineRule="auto"/>
        <w:ind w:rightChars="-10" w:right="-21"/>
        <w:jc w:val="center"/>
        <w:rPr>
          <w:rFonts w:ascii="宋体" w:hAnsi="宋体" w:cs="宋体"/>
          <w:b/>
          <w:bCs/>
          <w:sz w:val="24"/>
        </w:rPr>
      </w:pPr>
    </w:p>
    <w:p w:rsidR="00F56491" w:rsidRDefault="00F56491" w:rsidP="004F31E8">
      <w:pPr>
        <w:spacing w:line="360" w:lineRule="auto"/>
        <w:ind w:rightChars="-10" w:right="-21"/>
        <w:jc w:val="center"/>
        <w:rPr>
          <w:rFonts w:ascii="黑体" w:hAnsi="黑体"/>
          <w:b/>
          <w:color w:val="000000"/>
          <w:kern w:val="0"/>
          <w:sz w:val="36"/>
          <w:szCs w:val="36"/>
        </w:rPr>
      </w:pPr>
    </w:p>
    <w:p w:rsidR="002B5111" w:rsidRPr="002B5111" w:rsidRDefault="002B5111" w:rsidP="002B5111">
      <w:pPr>
        <w:pStyle w:val="1"/>
      </w:pPr>
    </w:p>
    <w:p w:rsidR="004F31E8" w:rsidRDefault="00F56491" w:rsidP="004F31E8">
      <w:pPr>
        <w:spacing w:line="360" w:lineRule="auto"/>
        <w:ind w:rightChars="-10" w:right="-21"/>
        <w:jc w:val="center"/>
        <w:rPr>
          <w:rFonts w:ascii="宋体" w:hAnsi="宋体" w:cs="宋体"/>
          <w:b/>
          <w:bCs/>
          <w:sz w:val="24"/>
        </w:rPr>
      </w:pPr>
      <w:r>
        <w:rPr>
          <w:rFonts w:ascii="宋体" w:hAnsi="宋体" w:cs="宋体" w:hint="eastAsia"/>
          <w:b/>
          <w:bCs/>
          <w:sz w:val="24"/>
        </w:rPr>
        <w:t>子包二宁海</w:t>
      </w:r>
      <w:r w:rsidR="004F31E8">
        <w:rPr>
          <w:rFonts w:ascii="宋体" w:hAnsi="宋体" w:cs="宋体" w:hint="eastAsia"/>
          <w:b/>
          <w:bCs/>
          <w:sz w:val="24"/>
        </w:rPr>
        <w:t>报价单</w:t>
      </w:r>
    </w:p>
    <w:p w:rsidR="004540CC" w:rsidRDefault="004F31E8" w:rsidP="004F31E8">
      <w:pPr>
        <w:spacing w:line="360" w:lineRule="auto"/>
        <w:rPr>
          <w:rFonts w:ascii="宋体" w:hAnsi="宋体" w:cs="宋体"/>
          <w:kern w:val="0"/>
          <w:sz w:val="24"/>
          <w:u w:val="single"/>
        </w:rPr>
      </w:pPr>
      <w:r>
        <w:rPr>
          <w:rFonts w:ascii="宋体" w:hAnsi="宋体" w:cs="宋体" w:hint="eastAsia"/>
          <w:sz w:val="24"/>
        </w:rPr>
        <w:t>项目名称：</w:t>
      </w:r>
      <w:r w:rsidR="00366DD0">
        <w:rPr>
          <w:rFonts w:ascii="宋体" w:hAnsi="宋体" w:cs="宋体" w:hint="eastAsia"/>
          <w:kern w:val="0"/>
          <w:sz w:val="24"/>
          <w:u w:val="single"/>
        </w:rPr>
        <w:t>2024年度宁波烟草慈溪、奉化、宁海分公司窗帘采购项目（奉化、宁海）</w:t>
      </w:r>
    </w:p>
    <w:p w:rsidR="004F31E8" w:rsidRDefault="004F31E8" w:rsidP="004F31E8">
      <w:pPr>
        <w:spacing w:line="360" w:lineRule="auto"/>
        <w:rPr>
          <w:rFonts w:ascii="宋体" w:hAnsi="宋体" w:cs="宋体"/>
          <w:sz w:val="24"/>
        </w:rPr>
      </w:pPr>
      <w:r>
        <w:rPr>
          <w:rFonts w:ascii="宋体" w:hAnsi="宋体" w:cs="宋体" w:hint="eastAsia"/>
          <w:sz w:val="24"/>
        </w:rPr>
        <w:t>项目编号：</w:t>
      </w:r>
      <w:r w:rsidR="00366DD0">
        <w:rPr>
          <w:rFonts w:ascii="宋体" w:hAnsi="宋体" w:cs="宋体"/>
          <w:sz w:val="24"/>
          <w:u w:val="single"/>
        </w:rPr>
        <w:t>NBYC-CW3302240784</w:t>
      </w:r>
      <w:r>
        <w:rPr>
          <w:rFonts w:ascii="宋体" w:hAnsi="宋体" w:cs="宋体" w:hint="eastAsia"/>
          <w:sz w:val="24"/>
        </w:rPr>
        <w:t xml:space="preserve"> </w:t>
      </w:r>
    </w:p>
    <w:tbl>
      <w:tblPr>
        <w:tblW w:w="527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59"/>
        <w:gridCol w:w="2292"/>
        <w:gridCol w:w="1987"/>
        <w:gridCol w:w="1527"/>
        <w:gridCol w:w="3096"/>
        <w:gridCol w:w="741"/>
      </w:tblGrid>
      <w:tr w:rsidR="004F31E8" w:rsidTr="007D4358">
        <w:trPr>
          <w:cantSplit/>
          <w:trHeight w:val="725"/>
          <w:jc w:val="center"/>
        </w:trPr>
        <w:tc>
          <w:tcPr>
            <w:tcW w:w="399" w:type="pct"/>
            <w:noWrap/>
          </w:tcPr>
          <w:p w:rsidR="004F31E8" w:rsidRDefault="004F31E8" w:rsidP="007D4358">
            <w:pPr>
              <w:jc w:val="center"/>
              <w:rPr>
                <w:rFonts w:ascii="宋体" w:hAnsi="宋体" w:cs="宋体"/>
                <w:sz w:val="24"/>
              </w:rPr>
            </w:pPr>
            <w:r>
              <w:rPr>
                <w:rFonts w:ascii="宋体" w:hAnsi="宋体" w:cs="宋体" w:hint="eastAsia"/>
                <w:sz w:val="24"/>
              </w:rPr>
              <w:t>序号</w:t>
            </w:r>
          </w:p>
        </w:tc>
        <w:tc>
          <w:tcPr>
            <w:tcW w:w="1135" w:type="pct"/>
            <w:noWrap/>
          </w:tcPr>
          <w:p w:rsidR="004F31E8" w:rsidRDefault="004F31E8" w:rsidP="007D4358">
            <w:pPr>
              <w:jc w:val="center"/>
              <w:rPr>
                <w:rFonts w:ascii="宋体" w:hAnsi="宋体" w:cs="宋体"/>
                <w:sz w:val="24"/>
              </w:rPr>
            </w:pPr>
            <w:r>
              <w:rPr>
                <w:rFonts w:ascii="宋体" w:hAnsi="宋体" w:cs="宋体" w:hint="eastAsia"/>
                <w:sz w:val="24"/>
              </w:rPr>
              <w:t>响应报价</w:t>
            </w:r>
          </w:p>
        </w:tc>
        <w:tc>
          <w:tcPr>
            <w:tcW w:w="988" w:type="pct"/>
            <w:noWrap/>
          </w:tcPr>
          <w:p w:rsidR="004F31E8" w:rsidRDefault="004F31E8" w:rsidP="007D4358">
            <w:pPr>
              <w:jc w:val="center"/>
              <w:rPr>
                <w:rFonts w:ascii="宋体" w:hAnsi="宋体" w:cs="宋体"/>
                <w:sz w:val="24"/>
                <w:u w:val="single"/>
              </w:rPr>
            </w:pPr>
            <w:r>
              <w:rPr>
                <w:rFonts w:ascii="宋体" w:hAnsi="宋体" w:cs="宋体" w:hint="eastAsia"/>
                <w:sz w:val="24"/>
                <w:u w:val="single"/>
              </w:rPr>
              <w:t>项目负责人</w:t>
            </w:r>
          </w:p>
        </w:tc>
        <w:tc>
          <w:tcPr>
            <w:tcW w:w="768" w:type="pct"/>
            <w:noWrap/>
          </w:tcPr>
          <w:p w:rsidR="004F31E8" w:rsidRDefault="004F31E8" w:rsidP="007D4358">
            <w:pPr>
              <w:jc w:val="center"/>
              <w:rPr>
                <w:rFonts w:ascii="宋体" w:hAnsi="宋体" w:cs="宋体"/>
                <w:sz w:val="24"/>
              </w:rPr>
            </w:pPr>
            <w:r>
              <w:rPr>
                <w:rFonts w:ascii="宋体" w:hAnsi="宋体" w:cs="宋体" w:hint="eastAsia"/>
                <w:sz w:val="24"/>
              </w:rPr>
              <w:t>联系方式</w:t>
            </w:r>
          </w:p>
        </w:tc>
        <w:tc>
          <w:tcPr>
            <w:tcW w:w="1317" w:type="pct"/>
            <w:noWrap/>
          </w:tcPr>
          <w:p w:rsidR="004F31E8" w:rsidRDefault="004F31E8" w:rsidP="007D4358">
            <w:pPr>
              <w:jc w:val="center"/>
              <w:rPr>
                <w:rFonts w:ascii="宋体" w:hAnsi="宋体" w:cs="宋体"/>
                <w:sz w:val="24"/>
                <w:u w:val="single"/>
              </w:rPr>
            </w:pPr>
            <w:r>
              <w:rPr>
                <w:rFonts w:ascii="宋体" w:hAnsi="宋体" w:cs="宋体" w:hint="eastAsia"/>
                <w:sz w:val="24"/>
                <w:u w:val="single"/>
              </w:rPr>
              <w:t>质保期</w:t>
            </w:r>
          </w:p>
        </w:tc>
        <w:tc>
          <w:tcPr>
            <w:tcW w:w="390" w:type="pct"/>
            <w:noWrap/>
          </w:tcPr>
          <w:p w:rsidR="004F31E8" w:rsidRDefault="004F31E8" w:rsidP="007D4358">
            <w:pPr>
              <w:jc w:val="center"/>
              <w:rPr>
                <w:rFonts w:ascii="宋体" w:hAnsi="宋体" w:cs="宋体"/>
                <w:sz w:val="24"/>
              </w:rPr>
            </w:pPr>
            <w:r>
              <w:rPr>
                <w:rFonts w:ascii="宋体" w:hAnsi="宋体" w:cs="宋体" w:hint="eastAsia"/>
                <w:sz w:val="24"/>
              </w:rPr>
              <w:t>备注</w:t>
            </w:r>
          </w:p>
        </w:tc>
      </w:tr>
      <w:tr w:rsidR="004F31E8" w:rsidTr="007D4358">
        <w:trPr>
          <w:cantSplit/>
          <w:trHeight w:val="552"/>
          <w:jc w:val="center"/>
        </w:trPr>
        <w:tc>
          <w:tcPr>
            <w:tcW w:w="399" w:type="pct"/>
            <w:vMerge w:val="restart"/>
            <w:noWrap/>
            <w:vAlign w:val="center"/>
          </w:tcPr>
          <w:p w:rsidR="004F31E8" w:rsidRDefault="004F31E8" w:rsidP="007D4358">
            <w:pPr>
              <w:jc w:val="center"/>
              <w:rPr>
                <w:rFonts w:ascii="宋体" w:hAnsi="宋体" w:cs="宋体"/>
                <w:sz w:val="24"/>
              </w:rPr>
            </w:pPr>
            <w:r>
              <w:rPr>
                <w:rFonts w:ascii="宋体" w:hAnsi="宋体" w:cs="宋体" w:hint="eastAsia"/>
                <w:sz w:val="24"/>
              </w:rPr>
              <w:t>1</w:t>
            </w:r>
          </w:p>
        </w:tc>
        <w:tc>
          <w:tcPr>
            <w:tcW w:w="1135" w:type="pct"/>
            <w:noWrap/>
          </w:tcPr>
          <w:p w:rsidR="004F31E8" w:rsidRDefault="004F31E8" w:rsidP="007D4358">
            <w:pPr>
              <w:widowControl/>
              <w:jc w:val="left"/>
              <w:rPr>
                <w:rFonts w:ascii="宋体" w:hAnsi="宋体" w:cs="宋体"/>
                <w:kern w:val="0"/>
                <w:sz w:val="24"/>
              </w:rPr>
            </w:pPr>
            <w:r>
              <w:rPr>
                <w:rFonts w:ascii="宋体" w:hAnsi="宋体" w:cs="宋体" w:hint="eastAsia"/>
                <w:kern w:val="0"/>
                <w:sz w:val="24"/>
              </w:rPr>
              <w:t>小写：</w:t>
            </w:r>
          </w:p>
        </w:tc>
        <w:tc>
          <w:tcPr>
            <w:tcW w:w="988" w:type="pct"/>
            <w:vMerge w:val="restart"/>
            <w:noWrap/>
          </w:tcPr>
          <w:p w:rsidR="004F31E8" w:rsidRDefault="004F31E8" w:rsidP="007D4358">
            <w:pPr>
              <w:jc w:val="left"/>
              <w:rPr>
                <w:rFonts w:ascii="宋体" w:hAnsi="宋体" w:cs="宋体"/>
                <w:sz w:val="24"/>
              </w:rPr>
            </w:pPr>
          </w:p>
        </w:tc>
        <w:tc>
          <w:tcPr>
            <w:tcW w:w="768" w:type="pct"/>
            <w:vMerge w:val="restart"/>
            <w:noWrap/>
          </w:tcPr>
          <w:p w:rsidR="004F31E8" w:rsidRDefault="004F31E8" w:rsidP="007D4358">
            <w:pPr>
              <w:jc w:val="left"/>
              <w:rPr>
                <w:rFonts w:ascii="宋体" w:hAnsi="宋体" w:cs="宋体"/>
                <w:sz w:val="24"/>
              </w:rPr>
            </w:pPr>
          </w:p>
        </w:tc>
        <w:tc>
          <w:tcPr>
            <w:tcW w:w="1317" w:type="pct"/>
            <w:vMerge w:val="restart"/>
            <w:noWrap/>
            <w:vAlign w:val="center"/>
          </w:tcPr>
          <w:p w:rsidR="004F31E8" w:rsidRDefault="004F31E8" w:rsidP="007D4358">
            <w:pPr>
              <w:spacing w:line="360" w:lineRule="exact"/>
              <w:jc w:val="center"/>
              <w:rPr>
                <w:rFonts w:ascii="宋体" w:hAnsi="宋体" w:cs="宋体"/>
                <w:sz w:val="24"/>
              </w:rPr>
            </w:pPr>
            <w:r>
              <w:rPr>
                <w:rFonts w:ascii="宋体" w:hAnsi="宋体" w:cs="宋体" w:hint="eastAsia"/>
                <w:sz w:val="24"/>
              </w:rPr>
              <w:t>产品验收合格之日起  个月</w:t>
            </w:r>
          </w:p>
        </w:tc>
        <w:tc>
          <w:tcPr>
            <w:tcW w:w="390" w:type="pct"/>
            <w:vMerge w:val="restart"/>
            <w:noWrap/>
          </w:tcPr>
          <w:p w:rsidR="004F31E8" w:rsidRDefault="004F31E8" w:rsidP="007D4358">
            <w:pPr>
              <w:jc w:val="left"/>
              <w:rPr>
                <w:rFonts w:ascii="宋体" w:hAnsi="宋体" w:cs="宋体"/>
                <w:sz w:val="24"/>
              </w:rPr>
            </w:pPr>
          </w:p>
        </w:tc>
      </w:tr>
      <w:tr w:rsidR="004F31E8" w:rsidTr="007D4358">
        <w:trPr>
          <w:cantSplit/>
          <w:trHeight w:val="695"/>
          <w:jc w:val="center"/>
        </w:trPr>
        <w:tc>
          <w:tcPr>
            <w:tcW w:w="399" w:type="pct"/>
            <w:vMerge/>
            <w:noWrap/>
            <w:vAlign w:val="center"/>
          </w:tcPr>
          <w:p w:rsidR="004F31E8" w:rsidRDefault="004F31E8" w:rsidP="007D4358">
            <w:pPr>
              <w:rPr>
                <w:rFonts w:ascii="宋体" w:hAnsi="宋体" w:cs="宋体"/>
                <w:sz w:val="24"/>
              </w:rPr>
            </w:pPr>
          </w:p>
        </w:tc>
        <w:tc>
          <w:tcPr>
            <w:tcW w:w="1135" w:type="pct"/>
            <w:noWrap/>
            <w:vAlign w:val="center"/>
          </w:tcPr>
          <w:p w:rsidR="004F31E8" w:rsidRDefault="004F31E8" w:rsidP="007D4358">
            <w:pPr>
              <w:widowControl/>
              <w:rPr>
                <w:rFonts w:ascii="宋体" w:hAnsi="宋体" w:cs="宋体"/>
                <w:kern w:val="0"/>
                <w:sz w:val="24"/>
              </w:rPr>
            </w:pPr>
            <w:r>
              <w:rPr>
                <w:rFonts w:ascii="宋体" w:hAnsi="宋体" w:cs="宋体" w:hint="eastAsia"/>
                <w:kern w:val="0"/>
                <w:sz w:val="24"/>
              </w:rPr>
              <w:t>大写：</w:t>
            </w:r>
          </w:p>
        </w:tc>
        <w:tc>
          <w:tcPr>
            <w:tcW w:w="988" w:type="pct"/>
            <w:vMerge/>
            <w:noWrap/>
            <w:vAlign w:val="center"/>
          </w:tcPr>
          <w:p w:rsidR="004F31E8" w:rsidRDefault="004F31E8" w:rsidP="007D4358">
            <w:pPr>
              <w:rPr>
                <w:rFonts w:ascii="宋体" w:hAnsi="宋体" w:cs="宋体"/>
                <w:sz w:val="24"/>
              </w:rPr>
            </w:pPr>
          </w:p>
        </w:tc>
        <w:tc>
          <w:tcPr>
            <w:tcW w:w="768" w:type="pct"/>
            <w:vMerge/>
            <w:noWrap/>
            <w:vAlign w:val="center"/>
          </w:tcPr>
          <w:p w:rsidR="004F31E8" w:rsidRDefault="004F31E8" w:rsidP="007D4358">
            <w:pPr>
              <w:rPr>
                <w:rFonts w:ascii="宋体" w:hAnsi="宋体" w:cs="宋体"/>
                <w:sz w:val="24"/>
              </w:rPr>
            </w:pPr>
          </w:p>
        </w:tc>
        <w:tc>
          <w:tcPr>
            <w:tcW w:w="1317" w:type="pct"/>
            <w:vMerge/>
            <w:noWrap/>
            <w:vAlign w:val="center"/>
          </w:tcPr>
          <w:p w:rsidR="004F31E8" w:rsidRDefault="004F31E8" w:rsidP="007D4358">
            <w:pPr>
              <w:rPr>
                <w:rFonts w:ascii="宋体" w:hAnsi="宋体" w:cs="宋体"/>
                <w:sz w:val="24"/>
              </w:rPr>
            </w:pPr>
          </w:p>
        </w:tc>
        <w:tc>
          <w:tcPr>
            <w:tcW w:w="390" w:type="pct"/>
            <w:vMerge/>
            <w:noWrap/>
            <w:vAlign w:val="center"/>
          </w:tcPr>
          <w:p w:rsidR="004F31E8" w:rsidRDefault="004F31E8" w:rsidP="007D4358">
            <w:pPr>
              <w:rPr>
                <w:rFonts w:ascii="宋体" w:hAnsi="宋体" w:cs="宋体"/>
                <w:sz w:val="24"/>
              </w:rPr>
            </w:pPr>
          </w:p>
        </w:tc>
      </w:tr>
    </w:tbl>
    <w:p w:rsidR="004F31E8" w:rsidRDefault="004F31E8" w:rsidP="004F31E8">
      <w:pPr>
        <w:snapToGrid w:val="0"/>
        <w:spacing w:line="360" w:lineRule="auto"/>
        <w:ind w:firstLineChars="200" w:firstLine="482"/>
        <w:rPr>
          <w:rFonts w:ascii="宋体" w:hAnsi="宋体" w:cs="宋体"/>
          <w:b/>
          <w:bCs/>
          <w:sz w:val="24"/>
        </w:rPr>
      </w:pPr>
    </w:p>
    <w:p w:rsidR="004540CC" w:rsidRDefault="004F31E8" w:rsidP="004540CC">
      <w:pPr>
        <w:pStyle w:val="ad"/>
        <w:widowControl w:val="0"/>
        <w:snapToGrid w:val="0"/>
        <w:spacing w:before="0" w:beforeAutospacing="0" w:after="0" w:afterAutospacing="0" w:line="360" w:lineRule="exact"/>
        <w:ind w:firstLineChars="200" w:firstLine="480"/>
        <w:jc w:val="both"/>
        <w:rPr>
          <w:rFonts w:cs="宋体"/>
          <w:kern w:val="2"/>
        </w:rPr>
      </w:pPr>
      <w:r>
        <w:rPr>
          <w:rFonts w:cs="宋体" w:hint="eastAsia"/>
          <w:kern w:val="2"/>
        </w:rPr>
        <w:t>注：1.</w:t>
      </w:r>
      <w:r w:rsidR="004540CC" w:rsidRPr="004540CC">
        <w:rPr>
          <w:rFonts w:cs="宋体" w:hint="eastAsia"/>
          <w:kern w:val="2"/>
        </w:rPr>
        <w:t xml:space="preserve"> </w:t>
      </w:r>
      <w:r w:rsidR="004540CC">
        <w:rPr>
          <w:rFonts w:cs="宋体" w:hint="eastAsia"/>
          <w:kern w:val="2"/>
        </w:rPr>
        <w:t>报价应包括</w:t>
      </w:r>
      <w:r w:rsidR="004540CC" w:rsidRPr="00AB23D8">
        <w:rPr>
          <w:rFonts w:hint="eastAsia"/>
        </w:rPr>
        <w:t>含轨道及辅材等相关配件</w:t>
      </w:r>
      <w:r w:rsidR="00223884">
        <w:rPr>
          <w:rFonts w:hint="eastAsia"/>
        </w:rPr>
        <w:t>，包括但不限于</w:t>
      </w:r>
      <w:r w:rsidR="004540CC">
        <w:rPr>
          <w:rFonts w:cs="宋体" w:hint="eastAsia"/>
          <w:kern w:val="2"/>
        </w:rPr>
        <w:t>交通运输费、安装及调试费、技术服务和培训费、质保期内的维修保养费、保险费、税金、法律法规规定及合同约定的所有风险责任等完成本项目的所有费用。</w:t>
      </w:r>
    </w:p>
    <w:p w:rsidR="004F31E8" w:rsidRDefault="004F31E8" w:rsidP="004540CC">
      <w:pPr>
        <w:pStyle w:val="ad"/>
        <w:widowControl w:val="0"/>
        <w:snapToGrid w:val="0"/>
        <w:spacing w:before="0" w:beforeAutospacing="0" w:after="0" w:afterAutospacing="0" w:line="360" w:lineRule="exact"/>
        <w:ind w:firstLineChars="400" w:firstLine="960"/>
        <w:jc w:val="both"/>
        <w:rPr>
          <w:rFonts w:cs="宋体"/>
          <w:kern w:val="2"/>
        </w:rPr>
      </w:pPr>
      <w:r>
        <w:rPr>
          <w:rFonts w:cs="宋体" w:hint="eastAsia"/>
          <w:kern w:val="2"/>
        </w:rPr>
        <w:t>2.不同标段，请分别制作本表。</w:t>
      </w:r>
    </w:p>
    <w:p w:rsidR="004F31E8" w:rsidRDefault="004F31E8" w:rsidP="004F31E8">
      <w:pPr>
        <w:spacing w:line="360" w:lineRule="auto"/>
        <w:jc w:val="center"/>
        <w:rPr>
          <w:rFonts w:ascii="宋体" w:hAnsi="宋体" w:cs="宋体"/>
          <w:sz w:val="24"/>
        </w:rPr>
      </w:pPr>
    </w:p>
    <w:p w:rsidR="004F31E8" w:rsidRDefault="004F31E8" w:rsidP="004F31E8">
      <w:pPr>
        <w:spacing w:line="360" w:lineRule="auto"/>
        <w:jc w:val="center"/>
        <w:rPr>
          <w:rFonts w:ascii="宋体" w:hAnsi="宋体" w:cs="宋体"/>
          <w:sz w:val="24"/>
        </w:rPr>
      </w:pPr>
    </w:p>
    <w:tbl>
      <w:tblPr>
        <w:tblpPr w:leftFromText="180" w:rightFromText="180" w:vertAnchor="text" w:horzAnchor="page" w:tblpXSpec="center" w:tblpY="546"/>
        <w:tblOverlap w:val="never"/>
        <w:tblW w:w="5267" w:type="dxa"/>
        <w:jc w:val="center"/>
        <w:tblLayout w:type="fixed"/>
        <w:tblLook w:val="04A0"/>
      </w:tblPr>
      <w:tblGrid>
        <w:gridCol w:w="5267"/>
      </w:tblGrid>
      <w:tr w:rsidR="004F31E8" w:rsidTr="007D4358">
        <w:trPr>
          <w:jc w:val="center"/>
        </w:trPr>
        <w:tc>
          <w:tcPr>
            <w:tcW w:w="5267" w:type="dxa"/>
            <w:noWrap/>
          </w:tcPr>
          <w:p w:rsidR="004F31E8" w:rsidRDefault="004F31E8" w:rsidP="007D4358">
            <w:pPr>
              <w:spacing w:line="360" w:lineRule="auto"/>
              <w:rPr>
                <w:rFonts w:ascii="宋体" w:hAnsi="宋体" w:cs="宋体"/>
                <w:sz w:val="24"/>
              </w:rPr>
            </w:pPr>
            <w:r>
              <w:rPr>
                <w:rFonts w:ascii="宋体" w:hAnsi="宋体" w:cs="宋体" w:hint="eastAsia"/>
                <w:sz w:val="24"/>
              </w:rPr>
              <w:t>供应商：</w:t>
            </w:r>
            <w:r>
              <w:rPr>
                <w:rFonts w:ascii="宋体" w:hAnsi="宋体" w:cs="宋体" w:hint="eastAsia"/>
                <w:sz w:val="24"/>
                <w:u w:val="single"/>
              </w:rPr>
              <w:t xml:space="preserve">         （盖单位公章）                       </w:t>
            </w:r>
          </w:p>
        </w:tc>
      </w:tr>
      <w:tr w:rsidR="004F31E8" w:rsidTr="007D4358">
        <w:trPr>
          <w:jc w:val="center"/>
        </w:trPr>
        <w:tc>
          <w:tcPr>
            <w:tcW w:w="5267" w:type="dxa"/>
            <w:noWrap/>
          </w:tcPr>
          <w:p w:rsidR="004F31E8" w:rsidRDefault="004F31E8" w:rsidP="007D4358">
            <w:pPr>
              <w:spacing w:line="360" w:lineRule="auto"/>
              <w:rPr>
                <w:rFonts w:ascii="宋体" w:hAnsi="宋体" w:cs="宋体"/>
                <w:sz w:val="24"/>
              </w:rPr>
            </w:pPr>
            <w:r>
              <w:rPr>
                <w:rFonts w:ascii="宋体" w:hAnsi="宋体" w:cs="宋体" w:hint="eastAsia"/>
                <w:sz w:val="24"/>
              </w:rPr>
              <w:t xml:space="preserve">日期：   </w:t>
            </w:r>
            <w:r>
              <w:rPr>
                <w:rFonts w:ascii="宋体" w:hAnsi="宋体" w:cs="宋体" w:hint="eastAsia"/>
                <w:sz w:val="24"/>
                <w:u w:val="single"/>
              </w:rPr>
              <w:t>年   月     日</w:t>
            </w:r>
          </w:p>
        </w:tc>
      </w:tr>
    </w:tbl>
    <w:p w:rsidR="004F31E8" w:rsidRDefault="004F31E8" w:rsidP="004F31E8">
      <w:pPr>
        <w:spacing w:line="360" w:lineRule="auto"/>
        <w:jc w:val="center"/>
        <w:rPr>
          <w:rFonts w:ascii="宋体" w:hAnsi="宋体" w:cs="宋体"/>
          <w:sz w:val="24"/>
        </w:rPr>
      </w:pPr>
    </w:p>
    <w:p w:rsidR="004F31E8" w:rsidRDefault="004F31E8" w:rsidP="004F31E8">
      <w:pPr>
        <w:spacing w:line="360" w:lineRule="auto"/>
        <w:jc w:val="center"/>
        <w:rPr>
          <w:rFonts w:ascii="宋体" w:hAnsi="宋体" w:cs="宋体"/>
          <w:sz w:val="24"/>
        </w:rPr>
      </w:pPr>
    </w:p>
    <w:p w:rsidR="004F31E8" w:rsidRDefault="004F31E8" w:rsidP="004F31E8">
      <w:pPr>
        <w:spacing w:line="360" w:lineRule="auto"/>
        <w:jc w:val="center"/>
        <w:rPr>
          <w:rFonts w:ascii="宋体" w:hAnsi="宋体" w:cs="宋体"/>
          <w:sz w:val="24"/>
        </w:rPr>
      </w:pPr>
    </w:p>
    <w:p w:rsidR="004F31E8" w:rsidRDefault="004F31E8" w:rsidP="004F31E8">
      <w:pPr>
        <w:spacing w:line="360" w:lineRule="auto"/>
        <w:rPr>
          <w:rFonts w:ascii="宋体" w:hAnsi="宋体"/>
          <w:b/>
          <w:bCs/>
          <w:sz w:val="24"/>
        </w:rPr>
      </w:pPr>
    </w:p>
    <w:p w:rsidR="004F31E8" w:rsidRDefault="004F31E8" w:rsidP="004F31E8">
      <w:pPr>
        <w:spacing w:line="360" w:lineRule="auto"/>
        <w:rPr>
          <w:rFonts w:ascii="宋体" w:hAnsi="宋体"/>
          <w:b/>
          <w:bCs/>
          <w:sz w:val="24"/>
        </w:rPr>
      </w:pPr>
    </w:p>
    <w:p w:rsidR="004F31E8" w:rsidRDefault="004F31E8" w:rsidP="004F31E8">
      <w:pPr>
        <w:spacing w:line="360" w:lineRule="auto"/>
        <w:rPr>
          <w:rFonts w:ascii="宋体" w:hAnsi="宋体"/>
          <w:b/>
          <w:bCs/>
          <w:sz w:val="24"/>
        </w:rPr>
      </w:pPr>
    </w:p>
    <w:p w:rsidR="004F31E8" w:rsidRDefault="004F31E8" w:rsidP="004F31E8">
      <w:pPr>
        <w:spacing w:line="360" w:lineRule="auto"/>
        <w:rPr>
          <w:rFonts w:ascii="宋体" w:hAnsi="宋体"/>
          <w:b/>
          <w:bCs/>
          <w:sz w:val="24"/>
        </w:rPr>
      </w:pPr>
    </w:p>
    <w:p w:rsidR="004F31E8" w:rsidRDefault="009F698B" w:rsidP="009F698B">
      <w:pPr>
        <w:widowControl/>
        <w:jc w:val="left"/>
        <w:rPr>
          <w:rFonts w:ascii="宋体" w:hAnsi="宋体"/>
          <w:b/>
          <w:bCs/>
          <w:sz w:val="24"/>
        </w:rPr>
      </w:pPr>
      <w:r>
        <w:rPr>
          <w:rFonts w:ascii="宋体" w:hAnsi="宋体"/>
          <w:b/>
          <w:bCs/>
          <w:sz w:val="24"/>
        </w:rPr>
        <w:br w:type="page"/>
      </w:r>
    </w:p>
    <w:p w:rsidR="00DB61D0" w:rsidRDefault="00F56491" w:rsidP="009F698B">
      <w:pPr>
        <w:numPr>
          <w:ilvl w:val="255"/>
          <w:numId w:val="0"/>
        </w:numPr>
        <w:ind w:rightChars="-10" w:right="-21"/>
        <w:jc w:val="center"/>
      </w:pPr>
      <w:r>
        <w:rPr>
          <w:rFonts w:ascii="宋体" w:hAnsi="宋体" w:cs="宋体" w:hint="eastAsia"/>
          <w:b/>
          <w:bCs/>
          <w:sz w:val="24"/>
        </w:rPr>
        <w:lastRenderedPageBreak/>
        <w:t>子包二宁海</w:t>
      </w:r>
      <w:r w:rsidR="00DB61D0">
        <w:rPr>
          <w:rFonts w:ascii="宋体" w:hAnsi="宋体" w:cs="宋体" w:hint="eastAsia"/>
          <w:b/>
          <w:bCs/>
          <w:sz w:val="24"/>
        </w:rPr>
        <w:t>响应分项报价表</w:t>
      </w:r>
    </w:p>
    <w:p w:rsidR="009F698B" w:rsidRDefault="00DB61D0" w:rsidP="00DB61D0">
      <w:pPr>
        <w:spacing w:line="360" w:lineRule="auto"/>
        <w:rPr>
          <w:rFonts w:ascii="宋体" w:hAnsi="宋体" w:cs="宋体"/>
          <w:kern w:val="0"/>
          <w:sz w:val="24"/>
          <w:u w:val="single"/>
        </w:rPr>
      </w:pPr>
      <w:r>
        <w:rPr>
          <w:rFonts w:ascii="宋体" w:hAnsi="宋体" w:cs="宋体" w:hint="eastAsia"/>
          <w:sz w:val="24"/>
        </w:rPr>
        <w:t>项目名称：</w:t>
      </w:r>
      <w:r w:rsidR="00366DD0">
        <w:rPr>
          <w:rFonts w:ascii="宋体" w:hAnsi="宋体" w:cs="宋体" w:hint="eastAsia"/>
          <w:kern w:val="0"/>
          <w:sz w:val="24"/>
          <w:u w:val="single"/>
        </w:rPr>
        <w:t>2024年度宁波烟草慈溪、奉化、宁海分公司窗帘采购项目（奉化、宁海）</w:t>
      </w:r>
    </w:p>
    <w:p w:rsidR="00DB61D0" w:rsidRDefault="00DB61D0" w:rsidP="00DB61D0">
      <w:pPr>
        <w:spacing w:line="360" w:lineRule="auto"/>
        <w:rPr>
          <w:rFonts w:ascii="宋体" w:hAnsi="宋体" w:cs="宋体"/>
          <w:sz w:val="24"/>
        </w:rPr>
      </w:pPr>
      <w:r>
        <w:rPr>
          <w:rFonts w:ascii="宋体" w:hAnsi="宋体" w:cs="宋体" w:hint="eastAsia"/>
          <w:sz w:val="24"/>
        </w:rPr>
        <w:t>项目编号：</w:t>
      </w:r>
      <w:r w:rsidR="00366DD0">
        <w:rPr>
          <w:rFonts w:ascii="宋体" w:hAnsi="宋体" w:cs="宋体"/>
          <w:sz w:val="24"/>
          <w:u w:val="single"/>
        </w:rPr>
        <w:t>NBYC-CW3302240784</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521"/>
        <w:gridCol w:w="1017"/>
        <w:gridCol w:w="3461"/>
        <w:gridCol w:w="850"/>
        <w:gridCol w:w="1513"/>
        <w:gridCol w:w="1208"/>
        <w:gridCol w:w="1284"/>
      </w:tblGrid>
      <w:tr w:rsidR="009F698B" w:rsidTr="00F56491">
        <w:trPr>
          <w:cantSplit/>
          <w:trHeight w:val="510"/>
          <w:jc w:val="center"/>
        </w:trPr>
        <w:tc>
          <w:tcPr>
            <w:tcW w:w="278" w:type="pct"/>
            <w:noWrap/>
            <w:vAlign w:val="center"/>
          </w:tcPr>
          <w:p w:rsidR="009F698B" w:rsidRDefault="009F698B" w:rsidP="009B11CC">
            <w:pPr>
              <w:spacing w:line="360" w:lineRule="exact"/>
              <w:jc w:val="center"/>
              <w:rPr>
                <w:rFonts w:ascii="宋体" w:hAnsi="宋体" w:cs="宋体"/>
                <w:sz w:val="24"/>
              </w:rPr>
            </w:pPr>
            <w:r>
              <w:rPr>
                <w:rFonts w:ascii="宋体" w:hAnsi="宋体" w:cs="宋体" w:hint="eastAsia"/>
                <w:sz w:val="24"/>
              </w:rPr>
              <w:t>序号</w:t>
            </w:r>
          </w:p>
        </w:tc>
        <w:tc>
          <w:tcPr>
            <w:tcW w:w="522"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名称</w:t>
            </w:r>
          </w:p>
        </w:tc>
        <w:tc>
          <w:tcPr>
            <w:tcW w:w="1727"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规格</w:t>
            </w:r>
          </w:p>
        </w:tc>
        <w:tc>
          <w:tcPr>
            <w:tcW w:w="439"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数量</w:t>
            </w:r>
          </w:p>
        </w:tc>
        <w:tc>
          <w:tcPr>
            <w:tcW w:w="766"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sz w:val="24"/>
                <w:u w:val="single"/>
              </w:rPr>
              <w:t>单价限价（元</w:t>
            </w:r>
            <w:r>
              <w:rPr>
                <w:rFonts w:ascii="宋体" w:hAnsi="宋体" w:cs="宋体" w:hint="eastAsia"/>
                <w:sz w:val="24"/>
                <w:u w:val="single"/>
              </w:rPr>
              <w:t>/米</w:t>
            </w:r>
            <w:r>
              <w:rPr>
                <w:rFonts w:ascii="宋体" w:hAnsi="宋体" w:cs="宋体"/>
                <w:sz w:val="24"/>
                <w:u w:val="single"/>
              </w:rPr>
              <w:t>）</w:t>
            </w:r>
          </w:p>
        </w:tc>
        <w:tc>
          <w:tcPr>
            <w:tcW w:w="615"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单价（元/米）</w:t>
            </w:r>
          </w:p>
        </w:tc>
        <w:tc>
          <w:tcPr>
            <w:tcW w:w="653" w:type="pct"/>
            <w:noWrap/>
            <w:vAlign w:val="center"/>
          </w:tcPr>
          <w:p w:rsidR="009F698B" w:rsidRDefault="009F698B" w:rsidP="009B11CC">
            <w:pPr>
              <w:spacing w:line="360" w:lineRule="exact"/>
              <w:jc w:val="center"/>
              <w:rPr>
                <w:rFonts w:ascii="宋体" w:hAnsi="宋体" w:cs="宋体"/>
                <w:sz w:val="24"/>
                <w:u w:val="single"/>
              </w:rPr>
            </w:pPr>
            <w:r>
              <w:rPr>
                <w:rFonts w:ascii="宋体" w:hAnsi="宋体" w:cs="宋体" w:hint="eastAsia"/>
                <w:sz w:val="24"/>
                <w:u w:val="single"/>
              </w:rPr>
              <w:t>预估总价（元）</w:t>
            </w:r>
          </w:p>
        </w:tc>
      </w:tr>
      <w:tr w:rsidR="00F56491" w:rsidTr="00F56491">
        <w:trPr>
          <w:cantSplit/>
          <w:trHeight w:val="510"/>
          <w:jc w:val="center"/>
        </w:trPr>
        <w:tc>
          <w:tcPr>
            <w:tcW w:w="278" w:type="pct"/>
            <w:noWrap/>
            <w:vAlign w:val="center"/>
          </w:tcPr>
          <w:p w:rsidR="00F56491" w:rsidRDefault="00F56491" w:rsidP="00405B3C">
            <w:pPr>
              <w:spacing w:line="360" w:lineRule="exact"/>
              <w:jc w:val="center"/>
              <w:rPr>
                <w:rFonts w:ascii="宋体" w:hAnsi="宋体" w:cs="宋体"/>
                <w:sz w:val="24"/>
              </w:rPr>
            </w:pPr>
            <w:r>
              <w:rPr>
                <w:rFonts w:ascii="宋体" w:hAnsi="宋体" w:cs="宋体" w:hint="eastAsia"/>
                <w:sz w:val="24"/>
              </w:rPr>
              <w:t>1</w:t>
            </w:r>
          </w:p>
        </w:tc>
        <w:tc>
          <w:tcPr>
            <w:tcW w:w="522" w:type="pct"/>
            <w:noWrap/>
            <w:vAlign w:val="center"/>
          </w:tcPr>
          <w:p w:rsidR="00F56491" w:rsidRPr="00F96EBC" w:rsidRDefault="00F56491" w:rsidP="00405B3C">
            <w:pPr>
              <w:spacing w:line="360" w:lineRule="auto"/>
              <w:jc w:val="center"/>
              <w:rPr>
                <w:rFonts w:ascii="宋体" w:hAnsi="宋体"/>
              </w:rPr>
            </w:pPr>
            <w:r>
              <w:rPr>
                <w:rFonts w:ascii="宋体" w:hAnsi="宋体" w:hint="eastAsia"/>
              </w:rPr>
              <w:t>卷帘（单层）</w:t>
            </w:r>
          </w:p>
        </w:tc>
        <w:tc>
          <w:tcPr>
            <w:tcW w:w="1727" w:type="pct"/>
            <w:noWrap/>
            <w:vAlign w:val="center"/>
          </w:tcPr>
          <w:p w:rsidR="00F56491" w:rsidRDefault="00F56491" w:rsidP="00405B3C">
            <w:pPr>
              <w:spacing w:line="240" w:lineRule="exact"/>
            </w:pPr>
            <w:r>
              <w:rPr>
                <w:rFonts w:ascii="宋体" w:hAnsi="宋体" w:hint="eastAsia"/>
              </w:rPr>
              <w:t>布：遮光加厚</w:t>
            </w:r>
            <w:r>
              <w:rPr>
                <w:rFonts w:cs="Calibri" w:hint="eastAsia"/>
              </w:rPr>
              <w:t>,</w:t>
            </w:r>
            <w:r>
              <w:rPr>
                <w:rFonts w:ascii="宋体" w:hAnsi="宋体" w:hint="eastAsia"/>
              </w:rPr>
              <w:t>防紫外线、阻燃阳光面料</w:t>
            </w:r>
          </w:p>
          <w:p w:rsidR="00F56491" w:rsidRDefault="00F56491" w:rsidP="00405B3C">
            <w:pPr>
              <w:spacing w:line="240" w:lineRule="exact"/>
            </w:pPr>
            <w:r>
              <w:rPr>
                <w:rFonts w:ascii="宋体" w:hAnsi="宋体" w:hint="eastAsia"/>
              </w:rPr>
              <w:t>上管：</w:t>
            </w:r>
            <w:r>
              <w:rPr>
                <w:rFonts w:cs="Calibri" w:hint="eastAsia"/>
              </w:rPr>
              <w:t>38mm</w:t>
            </w:r>
            <w:r>
              <w:rPr>
                <w:rFonts w:ascii="宋体" w:hAnsi="宋体" w:hint="eastAsia"/>
              </w:rPr>
              <w:t>铝合金杆壁厚</w:t>
            </w:r>
            <w:r>
              <w:rPr>
                <w:rFonts w:cs="Calibri" w:hint="eastAsia"/>
              </w:rPr>
              <w:t>0.8mm</w:t>
            </w:r>
          </w:p>
          <w:p w:rsidR="00F56491" w:rsidRPr="00554088" w:rsidRDefault="00F56491" w:rsidP="00405B3C">
            <w:pPr>
              <w:spacing w:line="240" w:lineRule="exact"/>
            </w:pPr>
            <w:r>
              <w:rPr>
                <w:rFonts w:ascii="宋体" w:hAnsi="宋体" w:hint="eastAsia"/>
              </w:rPr>
              <w:t>下杆：壁厚</w:t>
            </w:r>
            <w:r>
              <w:rPr>
                <w:rFonts w:cs="Calibri" w:hint="eastAsia"/>
              </w:rPr>
              <w:t>0.8mm</w:t>
            </w:r>
            <w:r>
              <w:rPr>
                <w:rFonts w:ascii="宋体" w:hAnsi="宋体" w:hint="eastAsia"/>
              </w:rPr>
              <w:t>扁铝合金下杆拉姆斯头子、拉珠配件</w:t>
            </w:r>
          </w:p>
        </w:tc>
        <w:tc>
          <w:tcPr>
            <w:tcW w:w="439" w:type="pct"/>
            <w:noWrap/>
            <w:vAlign w:val="center"/>
          </w:tcPr>
          <w:p w:rsidR="00F56491" w:rsidRPr="00705EA5" w:rsidRDefault="00F56491" w:rsidP="00405B3C">
            <w:pPr>
              <w:spacing w:line="360" w:lineRule="auto"/>
              <w:jc w:val="center"/>
              <w:rPr>
                <w:rFonts w:ascii="宋体" w:hAnsi="宋体"/>
              </w:rPr>
            </w:pPr>
            <w:r w:rsidRPr="00705EA5">
              <w:rPr>
                <w:rFonts w:ascii="宋体" w:hAnsi="宋体" w:hint="eastAsia"/>
              </w:rPr>
              <w:t>1</w:t>
            </w:r>
            <w:r>
              <w:rPr>
                <w:rFonts w:ascii="宋体" w:hAnsi="宋体" w:hint="eastAsia"/>
              </w:rPr>
              <w:t>25</w:t>
            </w:r>
            <w:r w:rsidRPr="00705EA5">
              <w:rPr>
                <w:rFonts w:ascii="宋体" w:hAnsi="宋体" w:hint="eastAsia"/>
              </w:rPr>
              <w:t>平方米</w:t>
            </w:r>
          </w:p>
        </w:tc>
        <w:tc>
          <w:tcPr>
            <w:tcW w:w="766" w:type="pct"/>
            <w:noWrap/>
            <w:vAlign w:val="center"/>
          </w:tcPr>
          <w:p w:rsidR="00F56491" w:rsidRPr="00705EA5" w:rsidRDefault="00F56491" w:rsidP="00405B3C">
            <w:pPr>
              <w:spacing w:line="360" w:lineRule="auto"/>
              <w:jc w:val="center"/>
              <w:rPr>
                <w:rFonts w:ascii="宋体" w:hAnsi="宋体"/>
              </w:rPr>
            </w:pPr>
            <w:r>
              <w:rPr>
                <w:rFonts w:ascii="宋体" w:hAnsi="宋体" w:hint="eastAsia"/>
              </w:rPr>
              <w:t>75</w:t>
            </w:r>
          </w:p>
        </w:tc>
        <w:tc>
          <w:tcPr>
            <w:tcW w:w="615" w:type="pct"/>
            <w:noWrap/>
            <w:vAlign w:val="center"/>
          </w:tcPr>
          <w:p w:rsidR="00F56491" w:rsidRDefault="00F56491" w:rsidP="00405B3C">
            <w:pPr>
              <w:spacing w:line="360" w:lineRule="exact"/>
              <w:jc w:val="center"/>
              <w:rPr>
                <w:rFonts w:ascii="宋体" w:hAnsi="宋体" w:cs="宋体"/>
                <w:sz w:val="24"/>
              </w:rPr>
            </w:pPr>
          </w:p>
        </w:tc>
        <w:tc>
          <w:tcPr>
            <w:tcW w:w="653" w:type="pct"/>
            <w:noWrap/>
            <w:vAlign w:val="center"/>
          </w:tcPr>
          <w:p w:rsidR="00F56491" w:rsidRDefault="00F56491" w:rsidP="00405B3C">
            <w:pPr>
              <w:spacing w:line="360" w:lineRule="exact"/>
              <w:jc w:val="center"/>
              <w:rPr>
                <w:rFonts w:ascii="宋体" w:hAnsi="宋体" w:cs="宋体"/>
                <w:sz w:val="24"/>
              </w:rPr>
            </w:pPr>
          </w:p>
        </w:tc>
      </w:tr>
      <w:tr w:rsidR="009F698B" w:rsidTr="00F56491">
        <w:trPr>
          <w:cantSplit/>
          <w:trHeight w:val="510"/>
          <w:jc w:val="center"/>
        </w:trPr>
        <w:tc>
          <w:tcPr>
            <w:tcW w:w="799" w:type="pct"/>
            <w:gridSpan w:val="2"/>
            <w:noWrap/>
            <w:vAlign w:val="center"/>
          </w:tcPr>
          <w:p w:rsidR="009F698B" w:rsidRDefault="009F698B" w:rsidP="009B11CC">
            <w:pPr>
              <w:widowControl/>
              <w:spacing w:line="360" w:lineRule="exact"/>
              <w:jc w:val="center"/>
              <w:rPr>
                <w:rFonts w:ascii="宋体" w:hAnsi="宋体" w:cs="宋体"/>
                <w:kern w:val="0"/>
                <w:sz w:val="24"/>
              </w:rPr>
            </w:pPr>
            <w:r>
              <w:rPr>
                <w:rFonts w:ascii="宋体" w:hAnsi="宋体" w:cs="宋体" w:hint="eastAsia"/>
                <w:kern w:val="0"/>
                <w:sz w:val="24"/>
              </w:rPr>
              <w:t>合计（小写）</w:t>
            </w:r>
          </w:p>
        </w:tc>
        <w:tc>
          <w:tcPr>
            <w:tcW w:w="4201" w:type="pct"/>
            <w:gridSpan w:val="5"/>
            <w:tcBorders>
              <w:right w:val="single" w:sz="4" w:space="0" w:color="auto"/>
            </w:tcBorders>
            <w:noWrap/>
            <w:vAlign w:val="center"/>
          </w:tcPr>
          <w:p w:rsidR="009F698B" w:rsidRDefault="009F698B" w:rsidP="009B11CC">
            <w:pPr>
              <w:widowControl/>
              <w:spacing w:line="360" w:lineRule="exact"/>
              <w:rPr>
                <w:rFonts w:ascii="宋体" w:hAnsi="宋体" w:cs="宋体"/>
                <w:kern w:val="0"/>
                <w:sz w:val="24"/>
              </w:rPr>
            </w:pPr>
          </w:p>
        </w:tc>
      </w:tr>
      <w:tr w:rsidR="009F698B" w:rsidTr="00F56491">
        <w:trPr>
          <w:cantSplit/>
          <w:trHeight w:val="510"/>
          <w:jc w:val="center"/>
        </w:trPr>
        <w:tc>
          <w:tcPr>
            <w:tcW w:w="799" w:type="pct"/>
            <w:gridSpan w:val="2"/>
            <w:noWrap/>
            <w:vAlign w:val="center"/>
          </w:tcPr>
          <w:p w:rsidR="009F698B" w:rsidRDefault="009F698B" w:rsidP="009B11CC">
            <w:pPr>
              <w:widowControl/>
              <w:spacing w:line="360" w:lineRule="exact"/>
              <w:jc w:val="center"/>
              <w:rPr>
                <w:rFonts w:ascii="宋体" w:hAnsi="宋体" w:cs="宋体"/>
                <w:kern w:val="0"/>
                <w:sz w:val="24"/>
              </w:rPr>
            </w:pPr>
            <w:r>
              <w:rPr>
                <w:rFonts w:ascii="宋体" w:hAnsi="宋体" w:cs="宋体" w:hint="eastAsia"/>
                <w:kern w:val="0"/>
                <w:sz w:val="24"/>
              </w:rPr>
              <w:t>合计（大写）</w:t>
            </w:r>
          </w:p>
        </w:tc>
        <w:tc>
          <w:tcPr>
            <w:tcW w:w="4201" w:type="pct"/>
            <w:gridSpan w:val="5"/>
            <w:tcBorders>
              <w:right w:val="single" w:sz="4" w:space="0" w:color="auto"/>
            </w:tcBorders>
            <w:noWrap/>
            <w:vAlign w:val="center"/>
          </w:tcPr>
          <w:p w:rsidR="009F698B" w:rsidRDefault="009F698B" w:rsidP="009B11CC">
            <w:pPr>
              <w:widowControl/>
              <w:spacing w:line="360" w:lineRule="exact"/>
              <w:rPr>
                <w:rFonts w:ascii="宋体" w:hAnsi="宋体" w:cs="宋体"/>
                <w:kern w:val="0"/>
                <w:sz w:val="24"/>
              </w:rPr>
            </w:pPr>
          </w:p>
        </w:tc>
      </w:tr>
    </w:tbl>
    <w:p w:rsidR="00DB61D0" w:rsidRDefault="00DB61D0" w:rsidP="00DB61D0">
      <w:pPr>
        <w:pStyle w:val="ad"/>
        <w:widowControl w:val="0"/>
        <w:spacing w:line="360" w:lineRule="exact"/>
        <w:jc w:val="both"/>
        <w:rPr>
          <w:rFonts w:cs="宋体"/>
          <w:kern w:val="2"/>
        </w:rPr>
      </w:pPr>
    </w:p>
    <w:p w:rsidR="00DB61D0" w:rsidRDefault="00DB61D0" w:rsidP="00DB61D0">
      <w:pPr>
        <w:pStyle w:val="ad"/>
        <w:widowControl w:val="0"/>
        <w:snapToGrid w:val="0"/>
        <w:spacing w:before="0" w:beforeAutospacing="0" w:after="0" w:afterAutospacing="0" w:line="360" w:lineRule="exact"/>
        <w:ind w:firstLineChars="200" w:firstLine="480"/>
        <w:jc w:val="both"/>
        <w:rPr>
          <w:rFonts w:cs="宋体"/>
          <w:kern w:val="2"/>
        </w:rPr>
      </w:pPr>
      <w:r>
        <w:rPr>
          <w:rFonts w:cs="宋体" w:hint="eastAsia"/>
          <w:kern w:val="2"/>
        </w:rPr>
        <w:t>注：</w:t>
      </w:r>
      <w:r w:rsidR="00223884">
        <w:rPr>
          <w:rFonts w:cs="宋体" w:hint="eastAsia"/>
          <w:kern w:val="2"/>
        </w:rPr>
        <w:t xml:space="preserve"> </w:t>
      </w:r>
      <w:r>
        <w:rPr>
          <w:rFonts w:cs="宋体" w:hint="eastAsia"/>
          <w:kern w:val="2"/>
        </w:rPr>
        <w:t>1.</w:t>
      </w:r>
      <w:r w:rsidR="00223884">
        <w:rPr>
          <w:rFonts w:cs="宋体" w:hint="eastAsia"/>
          <w:kern w:val="2"/>
        </w:rPr>
        <w:t>表中数量为预估数，</w:t>
      </w:r>
      <w:r>
        <w:rPr>
          <w:rFonts w:cs="宋体" w:hint="eastAsia"/>
          <w:kern w:val="2"/>
        </w:rPr>
        <w:t>发生采购时按照招标人实际</w:t>
      </w:r>
      <w:r w:rsidR="009F698B">
        <w:rPr>
          <w:rFonts w:cs="宋体" w:hint="eastAsia"/>
          <w:kern w:val="2"/>
        </w:rPr>
        <w:t>测量的</w:t>
      </w:r>
      <w:r>
        <w:rPr>
          <w:rFonts w:cs="宋体" w:hint="eastAsia"/>
          <w:kern w:val="2"/>
        </w:rPr>
        <w:t>数量进行采购。</w:t>
      </w:r>
    </w:p>
    <w:p w:rsidR="00DB61D0" w:rsidRDefault="00DB61D0" w:rsidP="00DB61D0">
      <w:pPr>
        <w:pStyle w:val="ad"/>
        <w:widowControl w:val="0"/>
        <w:snapToGrid w:val="0"/>
        <w:spacing w:before="0" w:beforeAutospacing="0" w:after="0" w:afterAutospacing="0" w:line="360" w:lineRule="exact"/>
        <w:ind w:firstLineChars="400" w:firstLine="960"/>
        <w:jc w:val="both"/>
        <w:rPr>
          <w:rFonts w:cs="宋体"/>
          <w:kern w:val="2"/>
        </w:rPr>
      </w:pPr>
      <w:r>
        <w:rPr>
          <w:rFonts w:cs="宋体" w:hint="eastAsia"/>
          <w:kern w:val="2"/>
        </w:rPr>
        <w:t>2.此表中必须列出可能涉及的所有费用，报价应包括</w:t>
      </w:r>
      <w:r w:rsidRPr="00AB23D8">
        <w:rPr>
          <w:rFonts w:hint="eastAsia"/>
        </w:rPr>
        <w:t>含轨道及辅材等相关配件</w:t>
      </w:r>
      <w:r>
        <w:rPr>
          <w:rFonts w:hint="eastAsia"/>
        </w:rPr>
        <w:t>及</w:t>
      </w:r>
      <w:r>
        <w:rPr>
          <w:rFonts w:cs="宋体" w:hint="eastAsia"/>
          <w:kern w:val="2"/>
        </w:rPr>
        <w:t>交通运输费、安装及调试费、技术服务和培训费、质保期内的维修保养费、保险费、税金、法律法规规定及合同约定的所有风险责任等完成本项目的所有费用。</w:t>
      </w:r>
    </w:p>
    <w:p w:rsidR="00DB61D0" w:rsidRDefault="00DB61D0" w:rsidP="00DB61D0">
      <w:pPr>
        <w:pStyle w:val="ad"/>
        <w:widowControl w:val="0"/>
        <w:snapToGrid w:val="0"/>
        <w:spacing w:before="0" w:beforeAutospacing="0" w:after="0" w:afterAutospacing="0" w:line="360" w:lineRule="exact"/>
        <w:ind w:firstLineChars="400" w:firstLine="960"/>
        <w:jc w:val="both"/>
        <w:rPr>
          <w:rFonts w:cs="宋体"/>
        </w:rPr>
      </w:pPr>
      <w:r>
        <w:rPr>
          <w:rFonts w:cs="宋体" w:hint="eastAsia"/>
          <w:kern w:val="2"/>
        </w:rPr>
        <w:t>3.不同标段，请分别制作本表。</w:t>
      </w:r>
    </w:p>
    <w:p w:rsidR="00DB61D0" w:rsidRDefault="00DB61D0" w:rsidP="00DB61D0">
      <w:pPr>
        <w:spacing w:line="500" w:lineRule="exact"/>
        <w:rPr>
          <w:rFonts w:ascii="宋体" w:hAnsi="宋体" w:cs="宋体"/>
          <w:sz w:val="24"/>
        </w:rPr>
      </w:pPr>
    </w:p>
    <w:tbl>
      <w:tblPr>
        <w:tblpPr w:leftFromText="180" w:rightFromText="180" w:vertAnchor="text" w:horzAnchor="page" w:tblpXSpec="center" w:tblpY="610"/>
        <w:tblOverlap w:val="never"/>
        <w:tblW w:w="5267" w:type="dxa"/>
        <w:jc w:val="center"/>
        <w:tblLayout w:type="fixed"/>
        <w:tblLook w:val="04A0"/>
      </w:tblPr>
      <w:tblGrid>
        <w:gridCol w:w="5267"/>
      </w:tblGrid>
      <w:tr w:rsidR="00DB61D0" w:rsidTr="009B11CC">
        <w:trPr>
          <w:jc w:val="center"/>
        </w:trPr>
        <w:tc>
          <w:tcPr>
            <w:tcW w:w="5267" w:type="dxa"/>
            <w:noWrap/>
          </w:tcPr>
          <w:p w:rsidR="00DB61D0" w:rsidRDefault="00DB61D0" w:rsidP="009B11CC">
            <w:pPr>
              <w:spacing w:line="360" w:lineRule="auto"/>
              <w:rPr>
                <w:rFonts w:ascii="宋体" w:hAnsi="宋体" w:cs="宋体"/>
                <w:sz w:val="24"/>
              </w:rPr>
            </w:pPr>
            <w:r>
              <w:rPr>
                <w:rFonts w:ascii="宋体" w:hAnsi="宋体" w:cs="宋体" w:hint="eastAsia"/>
                <w:sz w:val="24"/>
              </w:rPr>
              <w:t>供应商：</w:t>
            </w:r>
            <w:r>
              <w:rPr>
                <w:rFonts w:ascii="宋体" w:hAnsi="宋体" w:cs="宋体" w:hint="eastAsia"/>
                <w:sz w:val="24"/>
                <w:u w:val="single"/>
              </w:rPr>
              <w:t xml:space="preserve">         （盖单位公章）                       </w:t>
            </w:r>
          </w:p>
        </w:tc>
      </w:tr>
      <w:tr w:rsidR="00DB61D0" w:rsidTr="009B11CC">
        <w:trPr>
          <w:jc w:val="center"/>
        </w:trPr>
        <w:tc>
          <w:tcPr>
            <w:tcW w:w="5267" w:type="dxa"/>
            <w:noWrap/>
          </w:tcPr>
          <w:p w:rsidR="00DB61D0" w:rsidRDefault="00DB61D0" w:rsidP="009B11CC">
            <w:pPr>
              <w:spacing w:line="360" w:lineRule="auto"/>
              <w:rPr>
                <w:rFonts w:ascii="宋体" w:hAnsi="宋体" w:cs="宋体"/>
                <w:sz w:val="24"/>
              </w:rPr>
            </w:pPr>
            <w:r>
              <w:rPr>
                <w:rFonts w:ascii="宋体" w:hAnsi="宋体" w:cs="宋体" w:hint="eastAsia"/>
                <w:sz w:val="24"/>
              </w:rPr>
              <w:t xml:space="preserve">日期：   </w:t>
            </w:r>
            <w:r>
              <w:rPr>
                <w:rFonts w:ascii="宋体" w:hAnsi="宋体" w:cs="宋体" w:hint="eastAsia"/>
                <w:sz w:val="24"/>
                <w:u w:val="single"/>
              </w:rPr>
              <w:t>年   月     日</w:t>
            </w:r>
          </w:p>
        </w:tc>
      </w:tr>
    </w:tbl>
    <w:p w:rsidR="00DB61D0" w:rsidRDefault="00DB61D0" w:rsidP="00DB61D0">
      <w:pPr>
        <w:pStyle w:val="a3"/>
        <w:overflowPunct w:val="0"/>
        <w:spacing w:line="360" w:lineRule="auto"/>
        <w:ind w:firstLineChars="0" w:firstLine="0"/>
        <w:rPr>
          <w:rFonts w:ascii="宋体" w:hAnsi="宋体"/>
          <w:sz w:val="24"/>
        </w:rPr>
      </w:pPr>
    </w:p>
    <w:p w:rsidR="00DB61D0" w:rsidRPr="00AD3E07" w:rsidRDefault="00DB61D0" w:rsidP="00DB61D0"/>
    <w:p w:rsidR="00DB61D0" w:rsidRPr="00AD3E07" w:rsidRDefault="00DB61D0" w:rsidP="00DB61D0"/>
    <w:p w:rsidR="00DB61D0" w:rsidRPr="00AD3E07" w:rsidRDefault="00DB61D0" w:rsidP="00DB61D0"/>
    <w:p w:rsidR="00DB61D0" w:rsidRPr="00366DD0" w:rsidRDefault="00DB61D0" w:rsidP="00366DD0">
      <w:pPr>
        <w:widowControl/>
        <w:jc w:val="left"/>
        <w:rPr>
          <w:rFonts w:ascii="黑体" w:hAnsi="黑体"/>
          <w:b/>
          <w:color w:val="000000"/>
          <w:kern w:val="0"/>
          <w:sz w:val="36"/>
          <w:szCs w:val="36"/>
        </w:rPr>
      </w:pPr>
    </w:p>
    <w:sectPr w:rsidR="00DB61D0" w:rsidRPr="00366DD0" w:rsidSect="00C05A8D">
      <w:pgSz w:w="11906" w:h="16838"/>
      <w:pgMar w:top="1236" w:right="1134" w:bottom="1134" w:left="113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7B1A" w:rsidRDefault="00697B1A" w:rsidP="00C05A8D">
      <w:r>
        <w:separator/>
      </w:r>
    </w:p>
  </w:endnote>
  <w:endnote w:type="continuationSeparator" w:id="1">
    <w:p w:rsidR="00697B1A" w:rsidRDefault="00697B1A" w:rsidP="00C05A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汉仪书宋二S">
    <w:altName w:val="宋体"/>
    <w:charset w:val="00"/>
    <w:family w:val="auto"/>
    <w:pitch w:val="default"/>
    <w:sig w:usb0="00000000" w:usb1="00000000" w:usb2="00000000" w:usb3="00000000" w:csb0="00040001" w:csb1="00000000"/>
  </w:font>
  <w:font w:name="Wingdings 2">
    <w:panose1 w:val="050201020105070707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A00002BF" w:usb1="68C7FCFB" w:usb2="00000010" w:usb3="00000000" w:csb0="0002009F" w:csb1="00000000"/>
  </w:font>
  <w:font w:name="等线">
    <w:panose1 w:val="02010600030101010101"/>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EE9" w:rsidRDefault="00647EE9">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EE9" w:rsidRDefault="00680194">
    <w:pPr>
      <w:pStyle w:val="aa"/>
    </w:pPr>
    <w:r>
      <w:pict>
        <v:shapetype id="_x0000_t202" coordsize="21600,21600" o:spt="202" path="m,l,21600r21600,l21600,xe">
          <v:stroke joinstyle="miter"/>
          <v:path gradientshapeok="t" o:connecttype="rect"/>
        </v:shapetype>
        <v:shape id="_x0000_s1026" type="#_x0000_t202" style="position:absolute;margin-left:0;margin-top:0;width:2in;height:2in;z-index:251663360;mso-wrap-style:none;mso-position-horizontal:center;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QcJ/5BwCAAArBAAADgAAAAAAAAABACAAAAA1AQAAZHJzL2Uyb0RvYy54bWxQSwUG&#10;AAAAAAYABgBZAQAAwwUAAAAA&#10;" filled="f" stroked="f" strokeweight=".5pt">
          <v:textbox style="mso-fit-shape-to-text:t" inset="0,0,0,0">
            <w:txbxContent>
              <w:p w:rsidR="00647EE9" w:rsidRDefault="00647EE9">
                <w:pPr>
                  <w:pStyle w:val="aa"/>
                </w:pPr>
                <w:r>
                  <w:t>第</w:t>
                </w:r>
                <w:r>
                  <w:t xml:space="preserve"> </w:t>
                </w:r>
                <w:fldSimple w:instr=" PAGE  \* MERGEFORMAT ">
                  <w:r w:rsidR="00F06092">
                    <w:rPr>
                      <w:noProof/>
                    </w:rPr>
                    <w:t>8</w:t>
                  </w:r>
                </w:fldSimple>
                <w:r>
                  <w:t xml:space="preserve"> </w:t>
                </w:r>
                <w:r>
                  <w:t>页</w:t>
                </w:r>
                <w:r>
                  <w:t xml:space="preserve"> </w:t>
                </w:r>
                <w:r>
                  <w:t>共</w:t>
                </w:r>
                <w:r>
                  <w:t xml:space="preserve"> </w:t>
                </w:r>
                <w:fldSimple w:instr=" NUMPAGES  \* MERGEFORMAT ">
                  <w:r w:rsidR="00F06092">
                    <w:rPr>
                      <w:noProof/>
                    </w:rPr>
                    <w:t>52</w:t>
                  </w:r>
                </w:fldSimple>
                <w:r>
                  <w:t xml:space="preserve"> </w:t>
                </w:r>
                <w:r>
                  <w:t>页</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EE9" w:rsidRDefault="00680194">
    <w:pPr>
      <w:pStyle w:val="aa"/>
      <w:ind w:firstLine="480"/>
      <w:jc w:val="both"/>
      <w:rPr>
        <w:b/>
        <w:sz w:val="15"/>
        <w:szCs w:val="15"/>
      </w:rPr>
    </w:pPr>
    <w:r w:rsidRPr="00680194">
      <w:rPr>
        <w:sz w:val="15"/>
      </w:rPr>
      <w:pict>
        <v:shapetype id="_x0000_t202" coordsize="21600,21600" o:spt="202" path="m,l,21600r21600,l21600,xe">
          <v:stroke joinstyle="miter"/>
          <v:path gradientshapeok="t" o:connecttype="rect"/>
        </v:shapetype>
        <v:shape id="_x0000_s3076" type="#_x0000_t202" style="position:absolute;left:0;text-align:left;margin-left:0;margin-top:0;width:2in;height:2in;z-index:251659264;mso-wrap-style:none;mso-position-horizontal:center;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SQizEBwCAAApBAAADgAAAAAAAAABACAAAAA1AQAAZHJzL2Uyb0RvYy54bWxQSwUG&#10;AAAAAAYABgBZAQAAwwUAAAAA&#10;" filled="f" stroked="f" strokeweight=".5pt">
          <v:textbox style="mso-fit-shape-to-text:t" inset="0,0,0,0">
            <w:txbxContent>
              <w:p w:rsidR="00647EE9" w:rsidRDefault="00647EE9">
                <w:pPr>
                  <w:pStyle w:val="aa"/>
                </w:pPr>
                <w:r>
                  <w:t>第</w:t>
                </w:r>
                <w:r>
                  <w:t xml:space="preserve"> </w:t>
                </w:r>
                <w:fldSimple w:instr=" PAGE  \* MERGEFORMAT ">
                  <w:r w:rsidR="00F06092">
                    <w:rPr>
                      <w:noProof/>
                    </w:rPr>
                    <w:t>17</w:t>
                  </w:r>
                </w:fldSimple>
                <w:r>
                  <w:t xml:space="preserve"> </w:t>
                </w:r>
                <w:r>
                  <w:t>页</w:t>
                </w:r>
                <w:r>
                  <w:t xml:space="preserve"> </w:t>
                </w:r>
                <w:r>
                  <w:t>共</w:t>
                </w:r>
                <w:r>
                  <w:t xml:space="preserve"> </w:t>
                </w:r>
                <w:fldSimple w:instr=" NUMPAGES  \* MERGEFORMAT ">
                  <w:r w:rsidR="00F06092">
                    <w:rPr>
                      <w:noProof/>
                    </w:rPr>
                    <w:t>52</w:t>
                  </w:r>
                </w:fldSimple>
                <w:r>
                  <w:t xml:space="preserve"> </w:t>
                </w:r>
                <w:r>
                  <w:t>页</w:t>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EE9" w:rsidRDefault="00680194">
    <w:pPr>
      <w:pStyle w:val="aa"/>
      <w:ind w:firstLine="480"/>
      <w:jc w:val="center"/>
      <w:rPr>
        <w:b/>
        <w:sz w:val="15"/>
        <w:szCs w:val="15"/>
      </w:rPr>
    </w:pPr>
    <w:r w:rsidRPr="00680194">
      <w:rPr>
        <w:sz w:val="15"/>
      </w:rPr>
      <w:pict>
        <v:shapetype id="_x0000_t202" coordsize="21600,21600" o:spt="202" path="m,l,21600r21600,l21600,xe">
          <v:stroke joinstyle="miter"/>
          <v:path gradientshapeok="t" o:connecttype="rect"/>
        </v:shapetype>
        <v:shape id="_x0000_s3075" type="#_x0000_t202" style="position:absolute;left:0;text-align:left;margin-left:0;margin-top:0;width:2in;height:2in;z-index:251660288;mso-wrap-style:none;mso-position-horizontal:center;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B3BFp0dAgAAKwQAAA4AAAAAAAAAAQAgAAAANQEAAGRycy9lMm9Eb2MueG1sUEsF&#10;BgAAAAAGAAYAWQEAAMQFAAAAAA==&#10;" filled="f" stroked="f" strokeweight=".5pt">
          <v:textbox style="mso-fit-shape-to-text:t" inset="0,0,0,0">
            <w:txbxContent>
              <w:p w:rsidR="00647EE9" w:rsidRDefault="00647EE9">
                <w:pPr>
                  <w:pStyle w:val="aa"/>
                </w:pPr>
                <w:r>
                  <w:t>第</w:t>
                </w:r>
                <w:r>
                  <w:t xml:space="preserve"> </w:t>
                </w:r>
                <w:fldSimple w:instr=" PAGE  \* MERGEFORMAT ">
                  <w:r w:rsidR="00F06092">
                    <w:rPr>
                      <w:noProof/>
                    </w:rPr>
                    <w:t>29</w:t>
                  </w:r>
                </w:fldSimple>
                <w:r>
                  <w:t xml:space="preserve"> </w:t>
                </w:r>
                <w:r>
                  <w:t>页</w:t>
                </w:r>
                <w:r>
                  <w:t xml:space="preserve"> </w:t>
                </w:r>
                <w:r>
                  <w:t>共</w:t>
                </w:r>
                <w:r>
                  <w:t xml:space="preserve"> </w:t>
                </w:r>
                <w:fldSimple w:instr=" NUMPAGES  \* MERGEFORMAT ">
                  <w:r w:rsidR="00F06092">
                    <w:rPr>
                      <w:noProof/>
                    </w:rPr>
                    <w:t>31</w:t>
                  </w:r>
                </w:fldSimple>
                <w:r>
                  <w:t xml:space="preserve"> </w:t>
                </w:r>
                <w:r>
                  <w:t>页</w:t>
                </w:r>
              </w:p>
            </w:txbxContent>
          </v:textbox>
          <w10:wrap anchorx="margin"/>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EE9" w:rsidRDefault="00680194">
    <w:pPr>
      <w:pStyle w:val="aa"/>
      <w:ind w:firstLine="480"/>
      <w:jc w:val="center"/>
      <w:rPr>
        <w:b/>
        <w:sz w:val="15"/>
        <w:szCs w:val="15"/>
      </w:rPr>
    </w:pPr>
    <w:r w:rsidRPr="00680194">
      <w:rPr>
        <w:sz w:val="15"/>
      </w:rPr>
      <w:pict>
        <v:shapetype id="_x0000_t202" coordsize="21600,21600" o:spt="202" path="m,l,21600r21600,l21600,xe">
          <v:stroke joinstyle="miter"/>
          <v:path gradientshapeok="t" o:connecttype="rect"/>
        </v:shapetype>
        <v:shape id="_x0000_s3074" type="#_x0000_t202" style="position:absolute;left:0;text-align:left;margin-left:0;margin-top:0;width:2in;height:2in;z-index:251661312;mso-wrap-style:none;mso-position-horizontal:center;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G8D8CEdAgAAKwQAAA4AAAAAAAAAAQAgAAAANQEAAGRycy9lMm9Eb2MueG1sUEsF&#10;BgAAAAAGAAYAWQEAAMQFAAAAAA==&#10;" filled="f" stroked="f" strokeweight=".5pt">
          <v:textbox style="mso-fit-shape-to-text:t" inset="0,0,0,0">
            <w:txbxContent>
              <w:p w:rsidR="00647EE9" w:rsidRDefault="00647EE9">
                <w:pPr>
                  <w:pStyle w:val="aa"/>
                </w:pPr>
                <w:r>
                  <w:t>第</w:t>
                </w:r>
                <w:r>
                  <w:t xml:space="preserve"> </w:t>
                </w:r>
                <w:fldSimple w:instr=" PAGE  \* MERGEFORMAT ">
                  <w:r w:rsidR="00F06092">
                    <w:rPr>
                      <w:noProof/>
                    </w:rPr>
                    <w:t>33</w:t>
                  </w:r>
                </w:fldSimple>
                <w:r>
                  <w:t xml:space="preserve"> </w:t>
                </w:r>
                <w:r>
                  <w:t>页</w:t>
                </w:r>
                <w:r>
                  <w:t xml:space="preserve"> </w:t>
                </w:r>
                <w:r>
                  <w:t>共</w:t>
                </w:r>
                <w:r>
                  <w:t xml:space="preserve"> </w:t>
                </w:r>
                <w:fldSimple w:instr=" NUMPAGES  \* MERGEFORMAT ">
                  <w:r w:rsidR="00F06092">
                    <w:rPr>
                      <w:noProof/>
                    </w:rPr>
                    <w:t>35</w:t>
                  </w:r>
                </w:fldSimple>
                <w:r>
                  <w:t xml:space="preserve"> </w:t>
                </w:r>
                <w:r>
                  <w:t>页</w:t>
                </w:r>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EE9" w:rsidRDefault="00680194">
    <w:pPr>
      <w:pStyle w:val="aa"/>
      <w:ind w:firstLine="480"/>
      <w:rPr>
        <w:b/>
        <w:sz w:val="15"/>
        <w:szCs w:val="15"/>
      </w:rPr>
    </w:pPr>
    <w:r w:rsidRPr="00680194">
      <w:rPr>
        <w:sz w:val="15"/>
      </w:rPr>
      <w:pict>
        <v:shapetype id="_x0000_t202" coordsize="21600,21600" o:spt="202" path="m,l,21600r21600,l21600,xe">
          <v:stroke joinstyle="miter"/>
          <v:path gradientshapeok="t" o:connecttype="rect"/>
        </v:shapetype>
        <v:shape id="_x0000_s3073" type="#_x0000_t202" style="position:absolute;left:0;text-align:left;margin-left:0;margin-top:0;width:2in;height:2in;z-index:251662336;mso-wrap-style:none;mso-position-horizontal:center;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uEOqPxwCAAArBAAADgAAAAAAAAABACAAAAA1AQAAZHJzL2Uyb0RvYy54bWxQSwUG&#10;AAAAAAYABgBZAQAAwwUAAAAA&#10;" filled="f" stroked="f" strokeweight=".5pt">
          <v:textbox style="mso-fit-shape-to-text:t" inset="0,0,0,0">
            <w:txbxContent>
              <w:p w:rsidR="00647EE9" w:rsidRDefault="00647EE9">
                <w:pPr>
                  <w:pStyle w:val="aa"/>
                </w:pPr>
                <w:r>
                  <w:t>第</w:t>
                </w:r>
                <w:r>
                  <w:t xml:space="preserve"> </w:t>
                </w:r>
                <w:fldSimple w:instr=" PAGE  \* MERGEFORMAT ">
                  <w:r w:rsidR="00F06092">
                    <w:rPr>
                      <w:noProof/>
                    </w:rPr>
                    <w:t>50</w:t>
                  </w:r>
                </w:fldSimple>
                <w:r>
                  <w:t xml:space="preserve"> </w:t>
                </w:r>
                <w:r>
                  <w:t>页</w:t>
                </w:r>
                <w:r>
                  <w:t xml:space="preserve"> </w:t>
                </w:r>
                <w:r>
                  <w:t>共</w:t>
                </w:r>
                <w:r>
                  <w:t xml:space="preserve"> </w:t>
                </w:r>
                <w:fldSimple w:instr=" NUMPAGES  \* MERGEFORMAT ">
                  <w:r w:rsidR="00F06092">
                    <w:rPr>
                      <w:noProof/>
                    </w:rPr>
                    <w:t>52</w:t>
                  </w:r>
                </w:fldSimple>
                <w:r>
                  <w:t xml:space="preserve"> </w:t>
                </w:r>
                <w: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7B1A" w:rsidRDefault="00697B1A" w:rsidP="00C05A8D">
      <w:r>
        <w:separator/>
      </w:r>
    </w:p>
  </w:footnote>
  <w:footnote w:type="continuationSeparator" w:id="1">
    <w:p w:rsidR="00697B1A" w:rsidRDefault="00697B1A" w:rsidP="00C05A8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EE9" w:rsidRDefault="00647EE9">
    <w:pPr>
      <w:pStyle w:val="ab"/>
      <w:pBdr>
        <w:bottom w:val="none" w:sz="0" w:space="1" w:color="auto"/>
      </w:pBdr>
      <w:rPr>
        <w:b/>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EE9" w:rsidRDefault="00647EE9">
    <w:pPr>
      <w:pStyle w:val="ab"/>
      <w:pBdr>
        <w:bottom w:val="none" w:sz="0" w:space="1" w:color="auto"/>
      </w:pBdr>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4EAABCC"/>
    <w:multiLevelType w:val="singleLevel"/>
    <w:tmpl w:val="A4EAABCC"/>
    <w:lvl w:ilvl="0">
      <w:start w:val="1"/>
      <w:numFmt w:val="decimal"/>
      <w:suff w:val="nothing"/>
      <w:lvlText w:val="%1、"/>
      <w:lvlJc w:val="left"/>
    </w:lvl>
  </w:abstractNum>
  <w:abstractNum w:abstractNumId="1">
    <w:nsid w:val="CFEF00E5"/>
    <w:multiLevelType w:val="singleLevel"/>
    <w:tmpl w:val="CFEF00E5"/>
    <w:lvl w:ilvl="0">
      <w:start w:val="1"/>
      <w:numFmt w:val="decimal"/>
      <w:suff w:val="nothing"/>
      <w:lvlText w:val="（%1）"/>
      <w:lvlJc w:val="left"/>
    </w:lvl>
  </w:abstractNum>
  <w:abstractNum w:abstractNumId="2">
    <w:nsid w:val="1DE50610"/>
    <w:multiLevelType w:val="multilevel"/>
    <w:tmpl w:val="795A0632"/>
    <w:lvl w:ilvl="0">
      <w:start w:val="1"/>
      <w:numFmt w:val="decimal"/>
      <w:suff w:val="nothing"/>
      <w:lvlText w:val="%1、"/>
      <w:lvlJc w:val="left"/>
      <w:pPr>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bordersDoNotSurroundHeader/>
  <w:bordersDoNotSurroundFooter/>
  <w:defaultTabStop w:val="420"/>
  <w:drawingGridVerticalSpacing w:val="156"/>
  <w:noPunctuationKerning/>
  <w:characterSpacingControl w:val="compressPunctuation"/>
  <w:hdrShapeDefaults>
    <o:shapedefaults v:ext="edit" spidmax="44034" fillcolor="white">
      <v:fill color="white"/>
    </o:shapedefaults>
    <o:shapelayout v:ext="edit">
      <o:idmap v:ext="edit" data="1,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OWVlNTgyMzI4ODRiYjEzNTQxYzcyZjcwNGM2ZDIyYmIifQ=="/>
  </w:docVars>
  <w:rsids>
    <w:rsidRoot w:val="00442922"/>
    <w:rsid w:val="83BFC113"/>
    <w:rsid w:val="8DF70624"/>
    <w:rsid w:val="9372DBF8"/>
    <w:rsid w:val="96FF28E1"/>
    <w:rsid w:val="97FF9D99"/>
    <w:rsid w:val="987B4B5B"/>
    <w:rsid w:val="9A9FD5E5"/>
    <w:rsid w:val="9BEF2EED"/>
    <w:rsid w:val="9F684D0A"/>
    <w:rsid w:val="9F8DF1E1"/>
    <w:rsid w:val="9F9ECF5C"/>
    <w:rsid w:val="9FD38750"/>
    <w:rsid w:val="9FDDB437"/>
    <w:rsid w:val="9FE68FB7"/>
    <w:rsid w:val="9FEA693B"/>
    <w:rsid w:val="9FF54F8C"/>
    <w:rsid w:val="9FFF2B95"/>
    <w:rsid w:val="9FFF5493"/>
    <w:rsid w:val="AAFE241F"/>
    <w:rsid w:val="AB7F34ED"/>
    <w:rsid w:val="ABFC221F"/>
    <w:rsid w:val="ADEF4979"/>
    <w:rsid w:val="AE7F9755"/>
    <w:rsid w:val="AEDD0252"/>
    <w:rsid w:val="AEFB6680"/>
    <w:rsid w:val="AF2B2751"/>
    <w:rsid w:val="AFC709B0"/>
    <w:rsid w:val="AFDF97FF"/>
    <w:rsid w:val="AFFDB240"/>
    <w:rsid w:val="AFFDDA47"/>
    <w:rsid w:val="B2CDC590"/>
    <w:rsid w:val="B3FD6197"/>
    <w:rsid w:val="B48F9F38"/>
    <w:rsid w:val="B4FF8DCF"/>
    <w:rsid w:val="B5EF11FD"/>
    <w:rsid w:val="B6FF13E2"/>
    <w:rsid w:val="B7BF84A9"/>
    <w:rsid w:val="B7CFCCB7"/>
    <w:rsid w:val="B7DE3056"/>
    <w:rsid w:val="B7EDA1E3"/>
    <w:rsid w:val="B7FE79AF"/>
    <w:rsid w:val="B95F8D77"/>
    <w:rsid w:val="B97BC8D3"/>
    <w:rsid w:val="B9AF427F"/>
    <w:rsid w:val="B9F3BB6C"/>
    <w:rsid w:val="B9F78813"/>
    <w:rsid w:val="B9FBE533"/>
    <w:rsid w:val="BA5FE7DD"/>
    <w:rsid w:val="BABB026D"/>
    <w:rsid w:val="BBEF6CD4"/>
    <w:rsid w:val="BBF59D79"/>
    <w:rsid w:val="BBFFF037"/>
    <w:rsid w:val="BC0F1B9C"/>
    <w:rsid w:val="BCDB2B7F"/>
    <w:rsid w:val="BCEB42E4"/>
    <w:rsid w:val="BCFF33B1"/>
    <w:rsid w:val="BD7FB774"/>
    <w:rsid w:val="BDFFED0A"/>
    <w:rsid w:val="BEF61B81"/>
    <w:rsid w:val="BF1209AA"/>
    <w:rsid w:val="BF7B250E"/>
    <w:rsid w:val="BF7BB835"/>
    <w:rsid w:val="BF7EAEE5"/>
    <w:rsid w:val="BF7F1B79"/>
    <w:rsid w:val="BF8DE616"/>
    <w:rsid w:val="BFBD0B26"/>
    <w:rsid w:val="BFC6044D"/>
    <w:rsid w:val="BFE90796"/>
    <w:rsid w:val="BFEA9AA6"/>
    <w:rsid w:val="BFEDFEB9"/>
    <w:rsid w:val="BFEE53BC"/>
    <w:rsid w:val="BFF38E47"/>
    <w:rsid w:val="BFF4236B"/>
    <w:rsid w:val="BFFBE3BC"/>
    <w:rsid w:val="BFFF97A7"/>
    <w:rsid w:val="BFFFBA1C"/>
    <w:rsid w:val="C3E7F20B"/>
    <w:rsid w:val="C5BDECC6"/>
    <w:rsid w:val="C5BF227B"/>
    <w:rsid w:val="C5DECFA6"/>
    <w:rsid w:val="C7FFD53E"/>
    <w:rsid w:val="C97FBF2E"/>
    <w:rsid w:val="CBECFA0F"/>
    <w:rsid w:val="CFBF870C"/>
    <w:rsid w:val="CFFE9701"/>
    <w:rsid w:val="CFFF3142"/>
    <w:rsid w:val="D3FE6C3D"/>
    <w:rsid w:val="D3FF60CB"/>
    <w:rsid w:val="D5E6EA9B"/>
    <w:rsid w:val="D77F2A21"/>
    <w:rsid w:val="D7AD060D"/>
    <w:rsid w:val="D7B9B8D4"/>
    <w:rsid w:val="D7DE446A"/>
    <w:rsid w:val="D7DFEA1A"/>
    <w:rsid w:val="D7FE9882"/>
    <w:rsid w:val="D8FE609C"/>
    <w:rsid w:val="D97F3457"/>
    <w:rsid w:val="DA6F2306"/>
    <w:rsid w:val="DADD59C3"/>
    <w:rsid w:val="DB1D9EF5"/>
    <w:rsid w:val="DB5F114A"/>
    <w:rsid w:val="DB9D6C25"/>
    <w:rsid w:val="DBDF6DF0"/>
    <w:rsid w:val="DCB21F01"/>
    <w:rsid w:val="DCF4A09D"/>
    <w:rsid w:val="DCFB2875"/>
    <w:rsid w:val="DCFF0C29"/>
    <w:rsid w:val="DD6F4979"/>
    <w:rsid w:val="DDE3319C"/>
    <w:rsid w:val="DDEA35A7"/>
    <w:rsid w:val="DDEFA44D"/>
    <w:rsid w:val="DDFFE9E6"/>
    <w:rsid w:val="DE6BD020"/>
    <w:rsid w:val="DE9F7606"/>
    <w:rsid w:val="DEEA8369"/>
    <w:rsid w:val="DEF7E9BD"/>
    <w:rsid w:val="DF1E23DB"/>
    <w:rsid w:val="DF1FA6F8"/>
    <w:rsid w:val="DF2A6390"/>
    <w:rsid w:val="DF7B77FF"/>
    <w:rsid w:val="DF7DF1E6"/>
    <w:rsid w:val="DF7F67D8"/>
    <w:rsid w:val="DF7FB6DA"/>
    <w:rsid w:val="DFAF0C9B"/>
    <w:rsid w:val="DFB93B56"/>
    <w:rsid w:val="DFBD4EFC"/>
    <w:rsid w:val="DFDB7CD9"/>
    <w:rsid w:val="DFDFF5AF"/>
    <w:rsid w:val="DFE99254"/>
    <w:rsid w:val="DFEA4167"/>
    <w:rsid w:val="DFEE8A89"/>
    <w:rsid w:val="DFF758BB"/>
    <w:rsid w:val="DFFD474F"/>
    <w:rsid w:val="DFFFA2BD"/>
    <w:rsid w:val="E2EA16DC"/>
    <w:rsid w:val="E3FE9060"/>
    <w:rsid w:val="E57F5E45"/>
    <w:rsid w:val="E5FC9D7F"/>
    <w:rsid w:val="E5FF990E"/>
    <w:rsid w:val="E6F65CF2"/>
    <w:rsid w:val="E6FF98A0"/>
    <w:rsid w:val="E76FDE20"/>
    <w:rsid w:val="E7979DF1"/>
    <w:rsid w:val="E7A73AB8"/>
    <w:rsid w:val="E7BB230B"/>
    <w:rsid w:val="E8C6334B"/>
    <w:rsid w:val="E97D4FC0"/>
    <w:rsid w:val="E9AFD3FA"/>
    <w:rsid w:val="E9D73FB9"/>
    <w:rsid w:val="E9F6A3A7"/>
    <w:rsid w:val="E9FD66E5"/>
    <w:rsid w:val="EB7EBB4B"/>
    <w:rsid w:val="EBDB0321"/>
    <w:rsid w:val="EBDF2CD6"/>
    <w:rsid w:val="EBFB981D"/>
    <w:rsid w:val="EC15D5AC"/>
    <w:rsid w:val="EC55378F"/>
    <w:rsid w:val="ECFF7AEA"/>
    <w:rsid w:val="ED2F16A6"/>
    <w:rsid w:val="ED3FFB7A"/>
    <w:rsid w:val="ED7C0734"/>
    <w:rsid w:val="EDB4AAE4"/>
    <w:rsid w:val="EDBFA159"/>
    <w:rsid w:val="EDD28485"/>
    <w:rsid w:val="EDFD7FF7"/>
    <w:rsid w:val="EDFDE404"/>
    <w:rsid w:val="EEBD5836"/>
    <w:rsid w:val="EEC7987E"/>
    <w:rsid w:val="EF35CF16"/>
    <w:rsid w:val="EF3E7CE4"/>
    <w:rsid w:val="EF5D9C0B"/>
    <w:rsid w:val="EF7D26D0"/>
    <w:rsid w:val="EF7D2BEF"/>
    <w:rsid w:val="EF7FA798"/>
    <w:rsid w:val="EFBD8B1F"/>
    <w:rsid w:val="EFBED6EA"/>
    <w:rsid w:val="EFBF0BB2"/>
    <w:rsid w:val="EFC3D531"/>
    <w:rsid w:val="EFD37BF3"/>
    <w:rsid w:val="EFDFA5F1"/>
    <w:rsid w:val="EFEC1F55"/>
    <w:rsid w:val="EFF10787"/>
    <w:rsid w:val="EFF3FD43"/>
    <w:rsid w:val="EFF7294B"/>
    <w:rsid w:val="EFFD23CF"/>
    <w:rsid w:val="EFFDF28A"/>
    <w:rsid w:val="EFFF225C"/>
    <w:rsid w:val="EFFF32C9"/>
    <w:rsid w:val="EFFF5C62"/>
    <w:rsid w:val="EFFFDB15"/>
    <w:rsid w:val="F02F2DD9"/>
    <w:rsid w:val="F0FF04D4"/>
    <w:rsid w:val="F33FB4B7"/>
    <w:rsid w:val="F35F7FD2"/>
    <w:rsid w:val="F3799E1A"/>
    <w:rsid w:val="F3BE82B0"/>
    <w:rsid w:val="F3DD9A55"/>
    <w:rsid w:val="F3EF6020"/>
    <w:rsid w:val="F3EF8148"/>
    <w:rsid w:val="F5AAC9B1"/>
    <w:rsid w:val="F5DD0759"/>
    <w:rsid w:val="F635ED9E"/>
    <w:rsid w:val="F6AA3F18"/>
    <w:rsid w:val="F6D736B4"/>
    <w:rsid w:val="F6E3BF1D"/>
    <w:rsid w:val="F715D2A7"/>
    <w:rsid w:val="F735AC41"/>
    <w:rsid w:val="F76D3CAF"/>
    <w:rsid w:val="F7731F83"/>
    <w:rsid w:val="F7A7A52D"/>
    <w:rsid w:val="F7B71D4A"/>
    <w:rsid w:val="F7B778E4"/>
    <w:rsid w:val="F7BB7991"/>
    <w:rsid w:val="F7BE15FC"/>
    <w:rsid w:val="F7BE90C3"/>
    <w:rsid w:val="F7BEAF9D"/>
    <w:rsid w:val="F7BEDD62"/>
    <w:rsid w:val="F7BF783E"/>
    <w:rsid w:val="F7D724A6"/>
    <w:rsid w:val="F7DDB945"/>
    <w:rsid w:val="F7EE7F6E"/>
    <w:rsid w:val="F7F32D84"/>
    <w:rsid w:val="F7F68D5F"/>
    <w:rsid w:val="F7F75956"/>
    <w:rsid w:val="F7FBC32D"/>
    <w:rsid w:val="F7FD0424"/>
    <w:rsid w:val="F7FED6C0"/>
    <w:rsid w:val="F7FF2A93"/>
    <w:rsid w:val="F7FFB408"/>
    <w:rsid w:val="F87D3D7C"/>
    <w:rsid w:val="F9A7C6AF"/>
    <w:rsid w:val="F9EA87F5"/>
    <w:rsid w:val="F9FFFC5F"/>
    <w:rsid w:val="FABA8A2F"/>
    <w:rsid w:val="FAEF758A"/>
    <w:rsid w:val="FAF8BFC1"/>
    <w:rsid w:val="FB41DF27"/>
    <w:rsid w:val="FB56570B"/>
    <w:rsid w:val="FB7FC4F5"/>
    <w:rsid w:val="FBBF2B17"/>
    <w:rsid w:val="FBD9DC66"/>
    <w:rsid w:val="FBEE7B8B"/>
    <w:rsid w:val="FBF9EB72"/>
    <w:rsid w:val="FBFADE57"/>
    <w:rsid w:val="FC07BC43"/>
    <w:rsid w:val="FCBAC4DA"/>
    <w:rsid w:val="FCDE5968"/>
    <w:rsid w:val="FCF60C69"/>
    <w:rsid w:val="FCFB8BA0"/>
    <w:rsid w:val="FCFD95BF"/>
    <w:rsid w:val="FCFDECEE"/>
    <w:rsid w:val="FD0F726C"/>
    <w:rsid w:val="FD3F1A78"/>
    <w:rsid w:val="FD6567D0"/>
    <w:rsid w:val="FD6B24F0"/>
    <w:rsid w:val="FD6F13C9"/>
    <w:rsid w:val="FD6F41F9"/>
    <w:rsid w:val="FD6F4708"/>
    <w:rsid w:val="FD7BF87E"/>
    <w:rsid w:val="FD8F6221"/>
    <w:rsid w:val="FD9B4E92"/>
    <w:rsid w:val="FDBFD1D4"/>
    <w:rsid w:val="FDDF2E86"/>
    <w:rsid w:val="FDEF55FC"/>
    <w:rsid w:val="FDFB340E"/>
    <w:rsid w:val="FDFF8030"/>
    <w:rsid w:val="FE0FEAA6"/>
    <w:rsid w:val="FE39787D"/>
    <w:rsid w:val="FE5B4A15"/>
    <w:rsid w:val="FE6FBD1F"/>
    <w:rsid w:val="FE755918"/>
    <w:rsid w:val="FEA4B83B"/>
    <w:rsid w:val="FEAF7AE6"/>
    <w:rsid w:val="FEB7FE82"/>
    <w:rsid w:val="FEBB8BD2"/>
    <w:rsid w:val="FEDA74F9"/>
    <w:rsid w:val="FEDB46CC"/>
    <w:rsid w:val="FEDF7511"/>
    <w:rsid w:val="FEDFBF5B"/>
    <w:rsid w:val="FEE6B9F1"/>
    <w:rsid w:val="FEF57B38"/>
    <w:rsid w:val="FEFC8648"/>
    <w:rsid w:val="FEFFEB07"/>
    <w:rsid w:val="FF35D33B"/>
    <w:rsid w:val="FF3FF0FC"/>
    <w:rsid w:val="FF5F03F9"/>
    <w:rsid w:val="FF67404A"/>
    <w:rsid w:val="FF6E08B0"/>
    <w:rsid w:val="FF6FD797"/>
    <w:rsid w:val="FF772F08"/>
    <w:rsid w:val="FF7A16D2"/>
    <w:rsid w:val="FF7A7F8F"/>
    <w:rsid w:val="FF7D2214"/>
    <w:rsid w:val="FF7E6FEC"/>
    <w:rsid w:val="FF7EF816"/>
    <w:rsid w:val="FF7F0F60"/>
    <w:rsid w:val="FF7FB123"/>
    <w:rsid w:val="FF96BA68"/>
    <w:rsid w:val="FFAB01EF"/>
    <w:rsid w:val="FFAE8968"/>
    <w:rsid w:val="FFBE5C20"/>
    <w:rsid w:val="FFD257FF"/>
    <w:rsid w:val="FFD7ADBB"/>
    <w:rsid w:val="FFD7BAFA"/>
    <w:rsid w:val="FFDEFA7D"/>
    <w:rsid w:val="FFDF194B"/>
    <w:rsid w:val="FFE575CA"/>
    <w:rsid w:val="FFE632A4"/>
    <w:rsid w:val="FFE7D3D8"/>
    <w:rsid w:val="FFE87F49"/>
    <w:rsid w:val="FFEC691E"/>
    <w:rsid w:val="FFED8963"/>
    <w:rsid w:val="FFEDD097"/>
    <w:rsid w:val="FFF2FE1A"/>
    <w:rsid w:val="FFF5CFF4"/>
    <w:rsid w:val="FFF61A9A"/>
    <w:rsid w:val="FFF9C676"/>
    <w:rsid w:val="FFF9EEC2"/>
    <w:rsid w:val="FFFA1A6B"/>
    <w:rsid w:val="FFFB90BF"/>
    <w:rsid w:val="FFFBB3C9"/>
    <w:rsid w:val="FFFC2441"/>
    <w:rsid w:val="FFFC3D53"/>
    <w:rsid w:val="FFFC6E12"/>
    <w:rsid w:val="FFFD9689"/>
    <w:rsid w:val="FFFDEF8F"/>
    <w:rsid w:val="FFFE9253"/>
    <w:rsid w:val="FFFEA31A"/>
    <w:rsid w:val="FFFF1608"/>
    <w:rsid w:val="FFFF2502"/>
    <w:rsid w:val="FFFF31E4"/>
    <w:rsid w:val="FFFF4682"/>
    <w:rsid w:val="FFFF6EF0"/>
    <w:rsid w:val="FFFFEE3F"/>
    <w:rsid w:val="00016336"/>
    <w:rsid w:val="00020B9D"/>
    <w:rsid w:val="00040411"/>
    <w:rsid w:val="000754AE"/>
    <w:rsid w:val="000810D5"/>
    <w:rsid w:val="00094C39"/>
    <w:rsid w:val="000D3709"/>
    <w:rsid w:val="000F1AEB"/>
    <w:rsid w:val="000F4FEF"/>
    <w:rsid w:val="0010485C"/>
    <w:rsid w:val="00112A27"/>
    <w:rsid w:val="00117BA4"/>
    <w:rsid w:val="001753B3"/>
    <w:rsid w:val="001A39E0"/>
    <w:rsid w:val="001A58B5"/>
    <w:rsid w:val="001B1487"/>
    <w:rsid w:val="001D17EC"/>
    <w:rsid w:val="00200E1C"/>
    <w:rsid w:val="00206AB6"/>
    <w:rsid w:val="00216673"/>
    <w:rsid w:val="00223884"/>
    <w:rsid w:val="002255C7"/>
    <w:rsid w:val="0025401D"/>
    <w:rsid w:val="002654B4"/>
    <w:rsid w:val="00293723"/>
    <w:rsid w:val="002A6256"/>
    <w:rsid w:val="002B4922"/>
    <w:rsid w:val="002B5111"/>
    <w:rsid w:val="002C296C"/>
    <w:rsid w:val="002C7452"/>
    <w:rsid w:val="002D22DA"/>
    <w:rsid w:val="002E7619"/>
    <w:rsid w:val="00310CC8"/>
    <w:rsid w:val="00317264"/>
    <w:rsid w:val="00354A5D"/>
    <w:rsid w:val="0036137E"/>
    <w:rsid w:val="003626CE"/>
    <w:rsid w:val="003641DE"/>
    <w:rsid w:val="00364B39"/>
    <w:rsid w:val="00366DD0"/>
    <w:rsid w:val="0037476B"/>
    <w:rsid w:val="003749FE"/>
    <w:rsid w:val="0038586A"/>
    <w:rsid w:val="0039390D"/>
    <w:rsid w:val="003A52E2"/>
    <w:rsid w:val="003D0CD7"/>
    <w:rsid w:val="003D3129"/>
    <w:rsid w:val="003D35FB"/>
    <w:rsid w:val="003E1A09"/>
    <w:rsid w:val="003E21B0"/>
    <w:rsid w:val="0040434D"/>
    <w:rsid w:val="00405B3C"/>
    <w:rsid w:val="00415284"/>
    <w:rsid w:val="00415AC6"/>
    <w:rsid w:val="0044079D"/>
    <w:rsid w:val="00442922"/>
    <w:rsid w:val="00443AF4"/>
    <w:rsid w:val="00452A6F"/>
    <w:rsid w:val="004540CC"/>
    <w:rsid w:val="00472A29"/>
    <w:rsid w:val="0047586C"/>
    <w:rsid w:val="00475B99"/>
    <w:rsid w:val="00492E80"/>
    <w:rsid w:val="00494E98"/>
    <w:rsid w:val="00494E99"/>
    <w:rsid w:val="004C1817"/>
    <w:rsid w:val="004C2354"/>
    <w:rsid w:val="004E0FA0"/>
    <w:rsid w:val="004E6B03"/>
    <w:rsid w:val="004E6FCF"/>
    <w:rsid w:val="004F108C"/>
    <w:rsid w:val="004F2318"/>
    <w:rsid w:val="004F31E8"/>
    <w:rsid w:val="0051767B"/>
    <w:rsid w:val="0052089F"/>
    <w:rsid w:val="00525276"/>
    <w:rsid w:val="0052796D"/>
    <w:rsid w:val="00527AE8"/>
    <w:rsid w:val="00536C85"/>
    <w:rsid w:val="00543D7F"/>
    <w:rsid w:val="00554088"/>
    <w:rsid w:val="00573972"/>
    <w:rsid w:val="00573E34"/>
    <w:rsid w:val="005B4516"/>
    <w:rsid w:val="005E0670"/>
    <w:rsid w:val="005F4815"/>
    <w:rsid w:val="005F5CDB"/>
    <w:rsid w:val="00614BBF"/>
    <w:rsid w:val="006237E4"/>
    <w:rsid w:val="006238D4"/>
    <w:rsid w:val="006316B1"/>
    <w:rsid w:val="00647EE9"/>
    <w:rsid w:val="00653EA3"/>
    <w:rsid w:val="00671271"/>
    <w:rsid w:val="0067143E"/>
    <w:rsid w:val="00680194"/>
    <w:rsid w:val="00697B1A"/>
    <w:rsid w:val="006A6915"/>
    <w:rsid w:val="006B1F11"/>
    <w:rsid w:val="006C35B2"/>
    <w:rsid w:val="006E2393"/>
    <w:rsid w:val="00705EA5"/>
    <w:rsid w:val="007064D9"/>
    <w:rsid w:val="00714282"/>
    <w:rsid w:val="007366E4"/>
    <w:rsid w:val="00744B86"/>
    <w:rsid w:val="00744F5B"/>
    <w:rsid w:val="007533FD"/>
    <w:rsid w:val="00764DA0"/>
    <w:rsid w:val="00765DCD"/>
    <w:rsid w:val="00782235"/>
    <w:rsid w:val="00790EAC"/>
    <w:rsid w:val="00791710"/>
    <w:rsid w:val="0079672F"/>
    <w:rsid w:val="007A0040"/>
    <w:rsid w:val="007B3EC0"/>
    <w:rsid w:val="007C7EA8"/>
    <w:rsid w:val="007D4358"/>
    <w:rsid w:val="007E2A80"/>
    <w:rsid w:val="007E49E7"/>
    <w:rsid w:val="007E7A41"/>
    <w:rsid w:val="00801D7D"/>
    <w:rsid w:val="00820789"/>
    <w:rsid w:val="00820DFD"/>
    <w:rsid w:val="008333FF"/>
    <w:rsid w:val="008367D6"/>
    <w:rsid w:val="00885E93"/>
    <w:rsid w:val="008B365B"/>
    <w:rsid w:val="008B6839"/>
    <w:rsid w:val="008C0931"/>
    <w:rsid w:val="008C201E"/>
    <w:rsid w:val="008D6EF7"/>
    <w:rsid w:val="008D6F2A"/>
    <w:rsid w:val="008E31DC"/>
    <w:rsid w:val="008F7411"/>
    <w:rsid w:val="00904210"/>
    <w:rsid w:val="00911D46"/>
    <w:rsid w:val="00935960"/>
    <w:rsid w:val="00953490"/>
    <w:rsid w:val="00964E27"/>
    <w:rsid w:val="00972C56"/>
    <w:rsid w:val="009755E1"/>
    <w:rsid w:val="0098796F"/>
    <w:rsid w:val="009903B9"/>
    <w:rsid w:val="009B11CC"/>
    <w:rsid w:val="009B64D4"/>
    <w:rsid w:val="009B6AE4"/>
    <w:rsid w:val="009D0EB5"/>
    <w:rsid w:val="009D41F4"/>
    <w:rsid w:val="009E5583"/>
    <w:rsid w:val="009E6FCF"/>
    <w:rsid w:val="009F1376"/>
    <w:rsid w:val="009F4544"/>
    <w:rsid w:val="009F698B"/>
    <w:rsid w:val="009F7123"/>
    <w:rsid w:val="00A01FBB"/>
    <w:rsid w:val="00A039A9"/>
    <w:rsid w:val="00A03FF3"/>
    <w:rsid w:val="00A220BB"/>
    <w:rsid w:val="00A221C6"/>
    <w:rsid w:val="00A23FFD"/>
    <w:rsid w:val="00A330CA"/>
    <w:rsid w:val="00A63323"/>
    <w:rsid w:val="00AA4E22"/>
    <w:rsid w:val="00AC2443"/>
    <w:rsid w:val="00AD3E07"/>
    <w:rsid w:val="00AD5450"/>
    <w:rsid w:val="00AE310C"/>
    <w:rsid w:val="00B1753F"/>
    <w:rsid w:val="00B21845"/>
    <w:rsid w:val="00B26555"/>
    <w:rsid w:val="00B40608"/>
    <w:rsid w:val="00B55E06"/>
    <w:rsid w:val="00B82ACD"/>
    <w:rsid w:val="00BA5DB2"/>
    <w:rsid w:val="00BA5E95"/>
    <w:rsid w:val="00BB25F0"/>
    <w:rsid w:val="00BB367A"/>
    <w:rsid w:val="00BC03D4"/>
    <w:rsid w:val="00BC5F26"/>
    <w:rsid w:val="00BE3FB2"/>
    <w:rsid w:val="00C05A8D"/>
    <w:rsid w:val="00C169C1"/>
    <w:rsid w:val="00C30421"/>
    <w:rsid w:val="00C411F0"/>
    <w:rsid w:val="00C533CE"/>
    <w:rsid w:val="00C535E4"/>
    <w:rsid w:val="00C81561"/>
    <w:rsid w:val="00C83772"/>
    <w:rsid w:val="00CB6038"/>
    <w:rsid w:val="00CC66D2"/>
    <w:rsid w:val="00D01E00"/>
    <w:rsid w:val="00D04C57"/>
    <w:rsid w:val="00D4122C"/>
    <w:rsid w:val="00D45B5C"/>
    <w:rsid w:val="00D471FB"/>
    <w:rsid w:val="00D61CCC"/>
    <w:rsid w:val="00D7090C"/>
    <w:rsid w:val="00D80B3D"/>
    <w:rsid w:val="00D82C04"/>
    <w:rsid w:val="00D93510"/>
    <w:rsid w:val="00DB61D0"/>
    <w:rsid w:val="00DF61A4"/>
    <w:rsid w:val="00E47E72"/>
    <w:rsid w:val="00E6547C"/>
    <w:rsid w:val="00E70736"/>
    <w:rsid w:val="00E7787F"/>
    <w:rsid w:val="00E85D6E"/>
    <w:rsid w:val="00E92DF0"/>
    <w:rsid w:val="00EA4D54"/>
    <w:rsid w:val="00EA57C1"/>
    <w:rsid w:val="00EA670E"/>
    <w:rsid w:val="00EE121D"/>
    <w:rsid w:val="00EE66EB"/>
    <w:rsid w:val="00F04B22"/>
    <w:rsid w:val="00F06092"/>
    <w:rsid w:val="00F06F65"/>
    <w:rsid w:val="00F11A5D"/>
    <w:rsid w:val="00F21DE8"/>
    <w:rsid w:val="00F25EBA"/>
    <w:rsid w:val="00F26B31"/>
    <w:rsid w:val="00F31FA1"/>
    <w:rsid w:val="00F3368A"/>
    <w:rsid w:val="00F4054F"/>
    <w:rsid w:val="00F41338"/>
    <w:rsid w:val="00F51A71"/>
    <w:rsid w:val="00F531B6"/>
    <w:rsid w:val="00F54821"/>
    <w:rsid w:val="00F56491"/>
    <w:rsid w:val="00F7127C"/>
    <w:rsid w:val="00F74AB5"/>
    <w:rsid w:val="00F946C5"/>
    <w:rsid w:val="00F96EBC"/>
    <w:rsid w:val="00FF3B0E"/>
    <w:rsid w:val="018956E5"/>
    <w:rsid w:val="02901327"/>
    <w:rsid w:val="02FF2E0C"/>
    <w:rsid w:val="03542C69"/>
    <w:rsid w:val="03654464"/>
    <w:rsid w:val="039514A5"/>
    <w:rsid w:val="03E84E4C"/>
    <w:rsid w:val="05085E5A"/>
    <w:rsid w:val="055651DD"/>
    <w:rsid w:val="063B7CDF"/>
    <w:rsid w:val="06ED6F1C"/>
    <w:rsid w:val="0754D215"/>
    <w:rsid w:val="076B2847"/>
    <w:rsid w:val="077F91D8"/>
    <w:rsid w:val="080328AB"/>
    <w:rsid w:val="08F10D55"/>
    <w:rsid w:val="09504F8C"/>
    <w:rsid w:val="09EB091F"/>
    <w:rsid w:val="0AF9507D"/>
    <w:rsid w:val="0B3C507E"/>
    <w:rsid w:val="0CA84E57"/>
    <w:rsid w:val="0CF241C1"/>
    <w:rsid w:val="0D140E46"/>
    <w:rsid w:val="0D5A0848"/>
    <w:rsid w:val="0D67721A"/>
    <w:rsid w:val="0DC2061C"/>
    <w:rsid w:val="0EFEE515"/>
    <w:rsid w:val="0F0445AD"/>
    <w:rsid w:val="0FD84785"/>
    <w:rsid w:val="100074C2"/>
    <w:rsid w:val="10200EC6"/>
    <w:rsid w:val="11BE7E5E"/>
    <w:rsid w:val="11D008E2"/>
    <w:rsid w:val="12375C3E"/>
    <w:rsid w:val="124E5E76"/>
    <w:rsid w:val="12B833C0"/>
    <w:rsid w:val="133BEB94"/>
    <w:rsid w:val="14D61E44"/>
    <w:rsid w:val="150EA248"/>
    <w:rsid w:val="15E65CC9"/>
    <w:rsid w:val="15FACC0A"/>
    <w:rsid w:val="16666B12"/>
    <w:rsid w:val="16786957"/>
    <w:rsid w:val="168D2DC1"/>
    <w:rsid w:val="1790392C"/>
    <w:rsid w:val="17970E0B"/>
    <w:rsid w:val="17991B0A"/>
    <w:rsid w:val="17BE4BAA"/>
    <w:rsid w:val="18B27C33"/>
    <w:rsid w:val="18FB534B"/>
    <w:rsid w:val="18FB7416"/>
    <w:rsid w:val="1A2029AA"/>
    <w:rsid w:val="1ADE09AB"/>
    <w:rsid w:val="1AFB462B"/>
    <w:rsid w:val="1B5D2D25"/>
    <w:rsid w:val="1B97534D"/>
    <w:rsid w:val="1BF67F21"/>
    <w:rsid w:val="1C833181"/>
    <w:rsid w:val="1CFF315B"/>
    <w:rsid w:val="1D1022BD"/>
    <w:rsid w:val="1D5F22CD"/>
    <w:rsid w:val="1DBB36CC"/>
    <w:rsid w:val="1DC064A5"/>
    <w:rsid w:val="1DDD2109"/>
    <w:rsid w:val="1E066E16"/>
    <w:rsid w:val="1E6F4039"/>
    <w:rsid w:val="1EB046C7"/>
    <w:rsid w:val="1EEB392A"/>
    <w:rsid w:val="1F0144C3"/>
    <w:rsid w:val="1F3724C4"/>
    <w:rsid w:val="1F3FF764"/>
    <w:rsid w:val="1F5CC90E"/>
    <w:rsid w:val="1F7FDEE1"/>
    <w:rsid w:val="1FC84549"/>
    <w:rsid w:val="1FDF4702"/>
    <w:rsid w:val="1FE6375B"/>
    <w:rsid w:val="1FFDC91B"/>
    <w:rsid w:val="207B757A"/>
    <w:rsid w:val="2099667A"/>
    <w:rsid w:val="20BDB2DA"/>
    <w:rsid w:val="225D3E0B"/>
    <w:rsid w:val="229800F1"/>
    <w:rsid w:val="233B4BF7"/>
    <w:rsid w:val="2355770F"/>
    <w:rsid w:val="237F29E8"/>
    <w:rsid w:val="23EE8E8D"/>
    <w:rsid w:val="24B704B9"/>
    <w:rsid w:val="25FF7B17"/>
    <w:rsid w:val="26F436D4"/>
    <w:rsid w:val="27F5D445"/>
    <w:rsid w:val="27FF58FB"/>
    <w:rsid w:val="284143D2"/>
    <w:rsid w:val="288458E7"/>
    <w:rsid w:val="28892316"/>
    <w:rsid w:val="28C52617"/>
    <w:rsid w:val="28F57D1D"/>
    <w:rsid w:val="293F9C7A"/>
    <w:rsid w:val="29C92BB7"/>
    <w:rsid w:val="29D955CD"/>
    <w:rsid w:val="29EE77CB"/>
    <w:rsid w:val="2B660AF9"/>
    <w:rsid w:val="2B8613CE"/>
    <w:rsid w:val="2B9F5B1C"/>
    <w:rsid w:val="2BAC332E"/>
    <w:rsid w:val="2BBD719B"/>
    <w:rsid w:val="2BDE2380"/>
    <w:rsid w:val="2CCE756B"/>
    <w:rsid w:val="2DBB2EBC"/>
    <w:rsid w:val="2DDCFA23"/>
    <w:rsid w:val="2E374C69"/>
    <w:rsid w:val="2EEB7FAD"/>
    <w:rsid w:val="2EFD2DB1"/>
    <w:rsid w:val="2EFF348D"/>
    <w:rsid w:val="2FBF3FDE"/>
    <w:rsid w:val="2FBFA640"/>
    <w:rsid w:val="2FF7FC72"/>
    <w:rsid w:val="2FFE0ABB"/>
    <w:rsid w:val="2FFF3E5B"/>
    <w:rsid w:val="2FFF9193"/>
    <w:rsid w:val="304424E1"/>
    <w:rsid w:val="30884D9D"/>
    <w:rsid w:val="30AB7B0F"/>
    <w:rsid w:val="32B13EB6"/>
    <w:rsid w:val="33BF4A1E"/>
    <w:rsid w:val="33FF7E62"/>
    <w:rsid w:val="346A6F52"/>
    <w:rsid w:val="347EED27"/>
    <w:rsid w:val="34DDD839"/>
    <w:rsid w:val="35DE98BB"/>
    <w:rsid w:val="35EE00D2"/>
    <w:rsid w:val="3632731D"/>
    <w:rsid w:val="36327824"/>
    <w:rsid w:val="366143CD"/>
    <w:rsid w:val="366D416A"/>
    <w:rsid w:val="367572A9"/>
    <w:rsid w:val="3759070B"/>
    <w:rsid w:val="37882726"/>
    <w:rsid w:val="379FBD34"/>
    <w:rsid w:val="37D73744"/>
    <w:rsid w:val="37E75133"/>
    <w:rsid w:val="37F8EE53"/>
    <w:rsid w:val="37F9C50D"/>
    <w:rsid w:val="37FB42A1"/>
    <w:rsid w:val="37FDDCCE"/>
    <w:rsid w:val="38912AC0"/>
    <w:rsid w:val="38CD287F"/>
    <w:rsid w:val="38E608AA"/>
    <w:rsid w:val="39702C8D"/>
    <w:rsid w:val="39A11AED"/>
    <w:rsid w:val="39BA4998"/>
    <w:rsid w:val="39F663B4"/>
    <w:rsid w:val="39FB6E94"/>
    <w:rsid w:val="3A4C57A7"/>
    <w:rsid w:val="3A795389"/>
    <w:rsid w:val="3ADF8F42"/>
    <w:rsid w:val="3AEE67FB"/>
    <w:rsid w:val="3AFF7578"/>
    <w:rsid w:val="3B3D1CD2"/>
    <w:rsid w:val="3B59355B"/>
    <w:rsid w:val="3B6F2DAA"/>
    <w:rsid w:val="3B799826"/>
    <w:rsid w:val="3B9E115A"/>
    <w:rsid w:val="3BDEAF2A"/>
    <w:rsid w:val="3BFF0C79"/>
    <w:rsid w:val="3BFFE456"/>
    <w:rsid w:val="3C7687AE"/>
    <w:rsid w:val="3CEF56D5"/>
    <w:rsid w:val="3D08053D"/>
    <w:rsid w:val="3D9BFD80"/>
    <w:rsid w:val="3DBEEFD4"/>
    <w:rsid w:val="3DC705E5"/>
    <w:rsid w:val="3DD0628A"/>
    <w:rsid w:val="3DEF7ABE"/>
    <w:rsid w:val="3DFDAF0F"/>
    <w:rsid w:val="3DFE29B5"/>
    <w:rsid w:val="3DFF8E68"/>
    <w:rsid w:val="3DFFAE0A"/>
    <w:rsid w:val="3E020A54"/>
    <w:rsid w:val="3E6DDCD4"/>
    <w:rsid w:val="3EB56188"/>
    <w:rsid w:val="3EF61E16"/>
    <w:rsid w:val="3F3A3889"/>
    <w:rsid w:val="3F5934FD"/>
    <w:rsid w:val="3F7B9547"/>
    <w:rsid w:val="3F7CE2EA"/>
    <w:rsid w:val="3F7EAF0B"/>
    <w:rsid w:val="3F9EACB4"/>
    <w:rsid w:val="3FADE4B9"/>
    <w:rsid w:val="3FB5BAE1"/>
    <w:rsid w:val="3FB7AF93"/>
    <w:rsid w:val="3FCB239B"/>
    <w:rsid w:val="3FD7F610"/>
    <w:rsid w:val="3FDF4361"/>
    <w:rsid w:val="3FE784DA"/>
    <w:rsid w:val="3FF559D9"/>
    <w:rsid w:val="3FF7B0C1"/>
    <w:rsid w:val="3FFD0E56"/>
    <w:rsid w:val="3FFE7F0D"/>
    <w:rsid w:val="3FFFAC02"/>
    <w:rsid w:val="3FFFF139"/>
    <w:rsid w:val="419E4F3B"/>
    <w:rsid w:val="42052527"/>
    <w:rsid w:val="425C76B8"/>
    <w:rsid w:val="426B09CD"/>
    <w:rsid w:val="43D74572"/>
    <w:rsid w:val="455FA445"/>
    <w:rsid w:val="45E72F07"/>
    <w:rsid w:val="45E7766F"/>
    <w:rsid w:val="46A05D8F"/>
    <w:rsid w:val="46EE3533"/>
    <w:rsid w:val="47005FE2"/>
    <w:rsid w:val="47F78232"/>
    <w:rsid w:val="47FE4612"/>
    <w:rsid w:val="49307C19"/>
    <w:rsid w:val="495D3823"/>
    <w:rsid w:val="499D481B"/>
    <w:rsid w:val="4A221DC2"/>
    <w:rsid w:val="4A7B0F42"/>
    <w:rsid w:val="4AFF99A6"/>
    <w:rsid w:val="4BA11244"/>
    <w:rsid w:val="4BD125C1"/>
    <w:rsid w:val="4BF80B0D"/>
    <w:rsid w:val="4C524346"/>
    <w:rsid w:val="4C9D5E13"/>
    <w:rsid w:val="4D0FA494"/>
    <w:rsid w:val="4D733DCA"/>
    <w:rsid w:val="4D9B0C33"/>
    <w:rsid w:val="4E8F18F5"/>
    <w:rsid w:val="4ED90FF7"/>
    <w:rsid w:val="4EEFC760"/>
    <w:rsid w:val="4F3FEF65"/>
    <w:rsid w:val="4FA47E5E"/>
    <w:rsid w:val="4FDD5F65"/>
    <w:rsid w:val="4FDFEC8F"/>
    <w:rsid w:val="4FF775E3"/>
    <w:rsid w:val="507F0AC0"/>
    <w:rsid w:val="50978AF5"/>
    <w:rsid w:val="50FF003D"/>
    <w:rsid w:val="51DB4FDB"/>
    <w:rsid w:val="51E56862"/>
    <w:rsid w:val="521B6633"/>
    <w:rsid w:val="529E0A71"/>
    <w:rsid w:val="535F587A"/>
    <w:rsid w:val="537E75C4"/>
    <w:rsid w:val="53EFACED"/>
    <w:rsid w:val="55BFB269"/>
    <w:rsid w:val="55EF433A"/>
    <w:rsid w:val="5609515D"/>
    <w:rsid w:val="563A061F"/>
    <w:rsid w:val="56A14C68"/>
    <w:rsid w:val="56B06D28"/>
    <w:rsid w:val="56D50CBB"/>
    <w:rsid w:val="57590696"/>
    <w:rsid w:val="5775492B"/>
    <w:rsid w:val="57963380"/>
    <w:rsid w:val="57AA5378"/>
    <w:rsid w:val="57BB0EB2"/>
    <w:rsid w:val="57C920D6"/>
    <w:rsid w:val="57D7864A"/>
    <w:rsid w:val="57FB726A"/>
    <w:rsid w:val="57FD5AD0"/>
    <w:rsid w:val="59FC01B2"/>
    <w:rsid w:val="59FFB495"/>
    <w:rsid w:val="5A4133B0"/>
    <w:rsid w:val="5AED8E63"/>
    <w:rsid w:val="5B101EB8"/>
    <w:rsid w:val="5B5E43F9"/>
    <w:rsid w:val="5BB22422"/>
    <w:rsid w:val="5BD5B6B2"/>
    <w:rsid w:val="5BFB0491"/>
    <w:rsid w:val="5BFF2C4A"/>
    <w:rsid w:val="5C685A02"/>
    <w:rsid w:val="5C6F1D36"/>
    <w:rsid w:val="5CF492B5"/>
    <w:rsid w:val="5CFE15D4"/>
    <w:rsid w:val="5CFF4852"/>
    <w:rsid w:val="5D9979FB"/>
    <w:rsid w:val="5DBB06EB"/>
    <w:rsid w:val="5DBC4959"/>
    <w:rsid w:val="5DBF6B7D"/>
    <w:rsid w:val="5DFFAE48"/>
    <w:rsid w:val="5E0A5281"/>
    <w:rsid w:val="5E197CFB"/>
    <w:rsid w:val="5E6B9E86"/>
    <w:rsid w:val="5EC6F4CD"/>
    <w:rsid w:val="5ED2D665"/>
    <w:rsid w:val="5EDFBCA1"/>
    <w:rsid w:val="5EFB4CE7"/>
    <w:rsid w:val="5EFD7B13"/>
    <w:rsid w:val="5EFE92E4"/>
    <w:rsid w:val="5EFFF84B"/>
    <w:rsid w:val="5F102EBD"/>
    <w:rsid w:val="5F63DAEB"/>
    <w:rsid w:val="5F7967B1"/>
    <w:rsid w:val="5F7D4513"/>
    <w:rsid w:val="5F7F6E94"/>
    <w:rsid w:val="5F9FB342"/>
    <w:rsid w:val="5FBBE0E9"/>
    <w:rsid w:val="5FBF97CD"/>
    <w:rsid w:val="5FCC5EE8"/>
    <w:rsid w:val="5FE58972"/>
    <w:rsid w:val="5FEB8C8C"/>
    <w:rsid w:val="5FED9684"/>
    <w:rsid w:val="5FF4FD7E"/>
    <w:rsid w:val="5FF57585"/>
    <w:rsid w:val="5FFF0645"/>
    <w:rsid w:val="5FFF195D"/>
    <w:rsid w:val="5FFF64E7"/>
    <w:rsid w:val="5FFFDDC1"/>
    <w:rsid w:val="60C82EF8"/>
    <w:rsid w:val="61CE0C48"/>
    <w:rsid w:val="61F78698"/>
    <w:rsid w:val="624D02E4"/>
    <w:rsid w:val="62678F99"/>
    <w:rsid w:val="62FF91DC"/>
    <w:rsid w:val="632D74E9"/>
    <w:rsid w:val="634009DB"/>
    <w:rsid w:val="639B4BE1"/>
    <w:rsid w:val="6471169D"/>
    <w:rsid w:val="64877F71"/>
    <w:rsid w:val="64BB6F27"/>
    <w:rsid w:val="64DE058B"/>
    <w:rsid w:val="66B004DB"/>
    <w:rsid w:val="66B24DD4"/>
    <w:rsid w:val="66BB04C8"/>
    <w:rsid w:val="66EF9E26"/>
    <w:rsid w:val="6736BDA4"/>
    <w:rsid w:val="67665C7F"/>
    <w:rsid w:val="679118CE"/>
    <w:rsid w:val="67969E64"/>
    <w:rsid w:val="67BE008E"/>
    <w:rsid w:val="67EED20F"/>
    <w:rsid w:val="67F77D27"/>
    <w:rsid w:val="67F79F82"/>
    <w:rsid w:val="67F7CA5D"/>
    <w:rsid w:val="67FFBDEE"/>
    <w:rsid w:val="68BD67A1"/>
    <w:rsid w:val="68D3F7D7"/>
    <w:rsid w:val="696957E2"/>
    <w:rsid w:val="69B15591"/>
    <w:rsid w:val="6A1944CF"/>
    <w:rsid w:val="6A566792"/>
    <w:rsid w:val="6ACE2120"/>
    <w:rsid w:val="6AFF9068"/>
    <w:rsid w:val="6B45CB51"/>
    <w:rsid w:val="6B5549E4"/>
    <w:rsid w:val="6B5E001F"/>
    <w:rsid w:val="6B77FBC6"/>
    <w:rsid w:val="6BAF90AF"/>
    <w:rsid w:val="6BD6CB13"/>
    <w:rsid w:val="6BED593B"/>
    <w:rsid w:val="6BFEAEFB"/>
    <w:rsid w:val="6BFF2405"/>
    <w:rsid w:val="6BFF2C5F"/>
    <w:rsid w:val="6C3818D0"/>
    <w:rsid w:val="6C5E63EF"/>
    <w:rsid w:val="6C821B5D"/>
    <w:rsid w:val="6D0706C1"/>
    <w:rsid w:val="6D375596"/>
    <w:rsid w:val="6D4F09C2"/>
    <w:rsid w:val="6D6FB5AA"/>
    <w:rsid w:val="6D840F92"/>
    <w:rsid w:val="6DDF8736"/>
    <w:rsid w:val="6DE77801"/>
    <w:rsid w:val="6DF79586"/>
    <w:rsid w:val="6E5A70B7"/>
    <w:rsid w:val="6E6C1B8C"/>
    <w:rsid w:val="6E9E57CA"/>
    <w:rsid w:val="6EA2591E"/>
    <w:rsid w:val="6EDF6784"/>
    <w:rsid w:val="6EED2B71"/>
    <w:rsid w:val="6EFF310A"/>
    <w:rsid w:val="6EFF6441"/>
    <w:rsid w:val="6F7FD5C3"/>
    <w:rsid w:val="6F923821"/>
    <w:rsid w:val="6F9FB831"/>
    <w:rsid w:val="6FBE95C4"/>
    <w:rsid w:val="6FCFF40A"/>
    <w:rsid w:val="6FE32A81"/>
    <w:rsid w:val="6FEBB759"/>
    <w:rsid w:val="6FED9C23"/>
    <w:rsid w:val="6FF72F69"/>
    <w:rsid w:val="70612465"/>
    <w:rsid w:val="708C55FE"/>
    <w:rsid w:val="70D04F0F"/>
    <w:rsid w:val="71450195"/>
    <w:rsid w:val="71751A07"/>
    <w:rsid w:val="72793E49"/>
    <w:rsid w:val="72EB1220"/>
    <w:rsid w:val="72EBCED3"/>
    <w:rsid w:val="73173D27"/>
    <w:rsid w:val="73887C75"/>
    <w:rsid w:val="73D716F3"/>
    <w:rsid w:val="73EA2D7A"/>
    <w:rsid w:val="74EEFC75"/>
    <w:rsid w:val="74FF6565"/>
    <w:rsid w:val="765B69BD"/>
    <w:rsid w:val="766D5987"/>
    <w:rsid w:val="76AF7196"/>
    <w:rsid w:val="76CAB881"/>
    <w:rsid w:val="76CD4FF9"/>
    <w:rsid w:val="76CF0AFE"/>
    <w:rsid w:val="76DF0E3E"/>
    <w:rsid w:val="76EF2CCA"/>
    <w:rsid w:val="76FAD3BE"/>
    <w:rsid w:val="76FF2618"/>
    <w:rsid w:val="76FFBA8D"/>
    <w:rsid w:val="7755A819"/>
    <w:rsid w:val="775F9B8D"/>
    <w:rsid w:val="77760027"/>
    <w:rsid w:val="778687FB"/>
    <w:rsid w:val="77BE3066"/>
    <w:rsid w:val="77BFFEAA"/>
    <w:rsid w:val="77C6DE9D"/>
    <w:rsid w:val="77EBBDC3"/>
    <w:rsid w:val="77F302DE"/>
    <w:rsid w:val="77F7DE8F"/>
    <w:rsid w:val="77F9D078"/>
    <w:rsid w:val="77FE0F4A"/>
    <w:rsid w:val="77FEB50A"/>
    <w:rsid w:val="77FF15C5"/>
    <w:rsid w:val="77FF73DF"/>
    <w:rsid w:val="77FF76B6"/>
    <w:rsid w:val="77FF81E4"/>
    <w:rsid w:val="77FFF16E"/>
    <w:rsid w:val="78961451"/>
    <w:rsid w:val="7921068C"/>
    <w:rsid w:val="79485EFC"/>
    <w:rsid w:val="797F4AAA"/>
    <w:rsid w:val="79BF2C66"/>
    <w:rsid w:val="79C02B8B"/>
    <w:rsid w:val="79D7ACD3"/>
    <w:rsid w:val="79FC9211"/>
    <w:rsid w:val="7A3F2BB9"/>
    <w:rsid w:val="7AF77E55"/>
    <w:rsid w:val="7AFB80B5"/>
    <w:rsid w:val="7B1D4BDA"/>
    <w:rsid w:val="7B57B293"/>
    <w:rsid w:val="7B5EE9B5"/>
    <w:rsid w:val="7B6DC412"/>
    <w:rsid w:val="7B74F85C"/>
    <w:rsid w:val="7B7A3242"/>
    <w:rsid w:val="7BAF06AF"/>
    <w:rsid w:val="7BBB9357"/>
    <w:rsid w:val="7BBEFEF6"/>
    <w:rsid w:val="7BBFB525"/>
    <w:rsid w:val="7BD5155F"/>
    <w:rsid w:val="7BEECDDF"/>
    <w:rsid w:val="7BF75F07"/>
    <w:rsid w:val="7BFB222B"/>
    <w:rsid w:val="7BFBF53C"/>
    <w:rsid w:val="7BFD884F"/>
    <w:rsid w:val="7BFFBAED"/>
    <w:rsid w:val="7BFFE7DD"/>
    <w:rsid w:val="7BFFEBAE"/>
    <w:rsid w:val="7BFFF238"/>
    <w:rsid w:val="7C1B0403"/>
    <w:rsid w:val="7C7A10E1"/>
    <w:rsid w:val="7C7E65A1"/>
    <w:rsid w:val="7CB44BB4"/>
    <w:rsid w:val="7CBF4007"/>
    <w:rsid w:val="7CCF558D"/>
    <w:rsid w:val="7CFF1D44"/>
    <w:rsid w:val="7CFF898F"/>
    <w:rsid w:val="7D0A3A15"/>
    <w:rsid w:val="7D1FE7B1"/>
    <w:rsid w:val="7D47D141"/>
    <w:rsid w:val="7D7DDE98"/>
    <w:rsid w:val="7D905C94"/>
    <w:rsid w:val="7D931F91"/>
    <w:rsid w:val="7D9FF28B"/>
    <w:rsid w:val="7DBBFE65"/>
    <w:rsid w:val="7DBE1479"/>
    <w:rsid w:val="7DBF08ED"/>
    <w:rsid w:val="7DDF753D"/>
    <w:rsid w:val="7DEF011C"/>
    <w:rsid w:val="7DEFA45B"/>
    <w:rsid w:val="7DF500CC"/>
    <w:rsid w:val="7DFDAE4F"/>
    <w:rsid w:val="7DFEDDDE"/>
    <w:rsid w:val="7DFF0789"/>
    <w:rsid w:val="7DFF1DE8"/>
    <w:rsid w:val="7DFF8474"/>
    <w:rsid w:val="7DFF930C"/>
    <w:rsid w:val="7E3FACEF"/>
    <w:rsid w:val="7E413C0D"/>
    <w:rsid w:val="7E97BA98"/>
    <w:rsid w:val="7E9D3509"/>
    <w:rsid w:val="7EBD0153"/>
    <w:rsid w:val="7EBD62FE"/>
    <w:rsid w:val="7ED53B4D"/>
    <w:rsid w:val="7EDA15EE"/>
    <w:rsid w:val="7EDB1E5D"/>
    <w:rsid w:val="7EDCA9D0"/>
    <w:rsid w:val="7EDE01AB"/>
    <w:rsid w:val="7EDE5F52"/>
    <w:rsid w:val="7EEA87D7"/>
    <w:rsid w:val="7F165121"/>
    <w:rsid w:val="7F23C363"/>
    <w:rsid w:val="7F2F92E0"/>
    <w:rsid w:val="7F5BF2F0"/>
    <w:rsid w:val="7F5F11D6"/>
    <w:rsid w:val="7F5FA830"/>
    <w:rsid w:val="7F6BD478"/>
    <w:rsid w:val="7F773A86"/>
    <w:rsid w:val="7F7B2582"/>
    <w:rsid w:val="7F7FEAE0"/>
    <w:rsid w:val="7F97D1E2"/>
    <w:rsid w:val="7F97F9E1"/>
    <w:rsid w:val="7F9F30E0"/>
    <w:rsid w:val="7FB53A68"/>
    <w:rsid w:val="7FBA3973"/>
    <w:rsid w:val="7FBB9FF2"/>
    <w:rsid w:val="7FCB6E77"/>
    <w:rsid w:val="7FCFCD2E"/>
    <w:rsid w:val="7FEF233C"/>
    <w:rsid w:val="7FEFA8FE"/>
    <w:rsid w:val="7FEFF6D2"/>
    <w:rsid w:val="7FF2527B"/>
    <w:rsid w:val="7FF50093"/>
    <w:rsid w:val="7FF6DA29"/>
    <w:rsid w:val="7FF70A21"/>
    <w:rsid w:val="7FFCD18A"/>
    <w:rsid w:val="7FFD3482"/>
    <w:rsid w:val="7FFD7F9D"/>
    <w:rsid w:val="7FFEB54C"/>
    <w:rsid w:val="7FFF184E"/>
    <w:rsid w:val="7FFF49FB"/>
    <w:rsid w:val="7FFF5952"/>
    <w:rsid w:val="7FFF9142"/>
    <w:rsid w:val="7FFF9D9B"/>
    <w:rsid w:val="7FFF9F19"/>
    <w:rsid w:val="7FFFA50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4034"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qFormat="1"/>
    <w:lsdException w:name="annotation text" w:qFormat="1"/>
    <w:lsdException w:name="header" w:qFormat="1"/>
    <w:lsdException w:name="footer" w:uiPriority="99"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Hyperlink" w:uiPriority="99" w:unhideWhenUsed="1"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1"/>
    <w:qFormat/>
    <w:rsid w:val="00C05A8D"/>
    <w:pPr>
      <w:widowControl w:val="0"/>
      <w:jc w:val="both"/>
    </w:pPr>
    <w:rPr>
      <w:kern w:val="2"/>
      <w:sz w:val="21"/>
      <w:szCs w:val="24"/>
    </w:rPr>
  </w:style>
  <w:style w:type="paragraph" w:styleId="10">
    <w:name w:val="heading 1"/>
    <w:basedOn w:val="a"/>
    <w:next w:val="a"/>
    <w:link w:val="1Char"/>
    <w:qFormat/>
    <w:rsid w:val="00C05A8D"/>
    <w:pPr>
      <w:pageBreakBefore/>
      <w:tabs>
        <w:tab w:val="left" w:pos="6660"/>
      </w:tabs>
      <w:adjustRightInd w:val="0"/>
      <w:snapToGrid w:val="0"/>
      <w:spacing w:line="360" w:lineRule="auto"/>
      <w:jc w:val="center"/>
      <w:outlineLvl w:val="0"/>
    </w:pPr>
    <w:rPr>
      <w:rFonts w:ascii="黑体" w:hAnsi="黑体"/>
      <w:b/>
      <w:color w:val="000000"/>
      <w:kern w:val="0"/>
      <w:sz w:val="36"/>
      <w:szCs w:val="36"/>
    </w:rPr>
  </w:style>
  <w:style w:type="paragraph" w:styleId="2">
    <w:name w:val="heading 2"/>
    <w:basedOn w:val="a"/>
    <w:next w:val="a"/>
    <w:unhideWhenUsed/>
    <w:qFormat/>
    <w:rsid w:val="00C05A8D"/>
    <w:pPr>
      <w:keepNext/>
      <w:keepLines/>
      <w:spacing w:line="360" w:lineRule="auto"/>
      <w:jc w:val="center"/>
      <w:outlineLvl w:val="1"/>
    </w:pPr>
    <w:rPr>
      <w:rFonts w:ascii="Arial" w:hAnsi="Arial"/>
      <w:b/>
      <w:sz w:val="32"/>
    </w:rPr>
  </w:style>
  <w:style w:type="paragraph" w:styleId="3">
    <w:name w:val="heading 3"/>
    <w:basedOn w:val="a"/>
    <w:next w:val="a"/>
    <w:unhideWhenUsed/>
    <w:qFormat/>
    <w:rsid w:val="00C05A8D"/>
    <w:pPr>
      <w:keepNext/>
      <w:keepLines/>
      <w:spacing w:before="260" w:after="260" w:line="413" w:lineRule="auto"/>
      <w:outlineLvl w:val="2"/>
    </w:pPr>
    <w:rPr>
      <w:b/>
      <w:sz w:val="32"/>
    </w:rPr>
  </w:style>
  <w:style w:type="paragraph" w:styleId="4">
    <w:name w:val="heading 4"/>
    <w:basedOn w:val="a"/>
    <w:next w:val="a"/>
    <w:unhideWhenUsed/>
    <w:qFormat/>
    <w:rsid w:val="00C05A8D"/>
    <w:pPr>
      <w:keepNext/>
      <w:keepLines/>
      <w:spacing w:before="280" w:after="290" w:line="372" w:lineRule="auto"/>
      <w:outlineLvl w:val="3"/>
    </w:pPr>
    <w:rPr>
      <w:rFonts w:ascii="Arial" w:eastAsia="黑体" w:hAnsi="Arial"/>
      <w:b/>
      <w:sz w:val="28"/>
    </w:rPr>
  </w:style>
  <w:style w:type="paragraph" w:styleId="5">
    <w:name w:val="heading 5"/>
    <w:basedOn w:val="a"/>
    <w:next w:val="a"/>
    <w:unhideWhenUsed/>
    <w:qFormat/>
    <w:rsid w:val="00C05A8D"/>
    <w:pPr>
      <w:keepNext/>
      <w:keepLines/>
      <w:spacing w:before="280" w:after="290" w:line="372" w:lineRule="auto"/>
      <w:jc w:val="center"/>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样式 标题 1 + 四号 加粗"/>
    <w:basedOn w:val="10"/>
    <w:qFormat/>
    <w:rsid w:val="00C05A8D"/>
  </w:style>
  <w:style w:type="paragraph" w:styleId="7">
    <w:name w:val="toc 7"/>
    <w:basedOn w:val="a"/>
    <w:next w:val="a"/>
    <w:uiPriority w:val="39"/>
    <w:unhideWhenUsed/>
    <w:qFormat/>
    <w:rsid w:val="00C05A8D"/>
    <w:pPr>
      <w:ind w:leftChars="1200" w:left="2520"/>
    </w:pPr>
    <w:rPr>
      <w:rFonts w:asciiTheme="minorHAnsi" w:eastAsiaTheme="minorEastAsia" w:hAnsiTheme="minorHAnsi" w:cstheme="minorBidi"/>
      <w:szCs w:val="22"/>
    </w:rPr>
  </w:style>
  <w:style w:type="paragraph" w:styleId="a3">
    <w:name w:val="Normal Indent"/>
    <w:basedOn w:val="a"/>
    <w:qFormat/>
    <w:rsid w:val="00C05A8D"/>
    <w:pPr>
      <w:ind w:firstLineChars="200" w:firstLine="420"/>
    </w:pPr>
    <w:rPr>
      <w:szCs w:val="20"/>
    </w:rPr>
  </w:style>
  <w:style w:type="paragraph" w:styleId="a4">
    <w:name w:val="annotation text"/>
    <w:basedOn w:val="a"/>
    <w:link w:val="Char"/>
    <w:qFormat/>
    <w:rsid w:val="00C05A8D"/>
    <w:pPr>
      <w:jc w:val="left"/>
    </w:pPr>
  </w:style>
  <w:style w:type="paragraph" w:styleId="a5">
    <w:name w:val="Body Text"/>
    <w:basedOn w:val="a"/>
    <w:qFormat/>
    <w:rsid w:val="00C05A8D"/>
    <w:pPr>
      <w:spacing w:line="360" w:lineRule="auto"/>
    </w:pPr>
    <w:rPr>
      <w:rFonts w:eastAsia="黑体"/>
      <w:b/>
      <w:spacing w:val="6"/>
      <w:sz w:val="36"/>
      <w:szCs w:val="20"/>
    </w:rPr>
  </w:style>
  <w:style w:type="paragraph" w:styleId="a6">
    <w:name w:val="Body Text Indent"/>
    <w:basedOn w:val="a"/>
    <w:qFormat/>
    <w:rsid w:val="00C05A8D"/>
    <w:pPr>
      <w:spacing w:after="120"/>
      <w:ind w:leftChars="200" w:left="420"/>
    </w:pPr>
  </w:style>
  <w:style w:type="paragraph" w:styleId="50">
    <w:name w:val="toc 5"/>
    <w:basedOn w:val="a"/>
    <w:next w:val="a"/>
    <w:uiPriority w:val="39"/>
    <w:unhideWhenUsed/>
    <w:qFormat/>
    <w:rsid w:val="00C05A8D"/>
    <w:pPr>
      <w:ind w:leftChars="800" w:left="1680"/>
    </w:pPr>
    <w:rPr>
      <w:rFonts w:asciiTheme="minorHAnsi" w:eastAsiaTheme="minorEastAsia" w:hAnsiTheme="minorHAnsi" w:cstheme="minorBidi"/>
      <w:szCs w:val="22"/>
    </w:rPr>
  </w:style>
  <w:style w:type="paragraph" w:styleId="30">
    <w:name w:val="toc 3"/>
    <w:basedOn w:val="a"/>
    <w:next w:val="a"/>
    <w:uiPriority w:val="39"/>
    <w:unhideWhenUsed/>
    <w:qFormat/>
    <w:rsid w:val="00C05A8D"/>
    <w:pPr>
      <w:ind w:leftChars="400" w:left="840"/>
    </w:pPr>
    <w:rPr>
      <w:rFonts w:asciiTheme="minorHAnsi" w:eastAsiaTheme="minorEastAsia" w:hAnsiTheme="minorHAnsi" w:cstheme="minorBidi"/>
      <w:szCs w:val="22"/>
    </w:rPr>
  </w:style>
  <w:style w:type="paragraph" w:styleId="a7">
    <w:name w:val="Plain Text"/>
    <w:basedOn w:val="a"/>
    <w:link w:val="Char0"/>
    <w:uiPriority w:val="99"/>
    <w:qFormat/>
    <w:rsid w:val="00C05A8D"/>
    <w:rPr>
      <w:rFonts w:ascii="宋体" w:hAnsi="Courier New"/>
      <w:szCs w:val="22"/>
    </w:rPr>
  </w:style>
  <w:style w:type="paragraph" w:styleId="8">
    <w:name w:val="toc 8"/>
    <w:basedOn w:val="a"/>
    <w:next w:val="a"/>
    <w:uiPriority w:val="39"/>
    <w:unhideWhenUsed/>
    <w:qFormat/>
    <w:rsid w:val="00C05A8D"/>
    <w:pPr>
      <w:ind w:leftChars="1400" w:left="2940"/>
    </w:pPr>
    <w:rPr>
      <w:rFonts w:asciiTheme="minorHAnsi" w:eastAsiaTheme="minorEastAsia" w:hAnsiTheme="minorHAnsi" w:cstheme="minorBidi"/>
      <w:szCs w:val="22"/>
    </w:rPr>
  </w:style>
  <w:style w:type="paragraph" w:styleId="a8">
    <w:name w:val="Date"/>
    <w:basedOn w:val="a"/>
    <w:next w:val="a"/>
    <w:qFormat/>
    <w:rsid w:val="00C05A8D"/>
    <w:pPr>
      <w:ind w:leftChars="2500" w:left="100"/>
    </w:pPr>
    <w:rPr>
      <w:sz w:val="32"/>
    </w:rPr>
  </w:style>
  <w:style w:type="paragraph" w:styleId="a9">
    <w:name w:val="Balloon Text"/>
    <w:basedOn w:val="a"/>
    <w:link w:val="Char1"/>
    <w:qFormat/>
    <w:rsid w:val="00C05A8D"/>
    <w:rPr>
      <w:sz w:val="18"/>
      <w:szCs w:val="18"/>
    </w:rPr>
  </w:style>
  <w:style w:type="paragraph" w:styleId="aa">
    <w:name w:val="footer"/>
    <w:basedOn w:val="a"/>
    <w:uiPriority w:val="99"/>
    <w:qFormat/>
    <w:rsid w:val="00C05A8D"/>
    <w:pPr>
      <w:tabs>
        <w:tab w:val="center" w:pos="4153"/>
        <w:tab w:val="right" w:pos="8306"/>
      </w:tabs>
      <w:snapToGrid w:val="0"/>
      <w:jc w:val="left"/>
    </w:pPr>
    <w:rPr>
      <w:rFonts w:ascii="Calibri" w:hAnsi="Calibri"/>
      <w:sz w:val="18"/>
      <w:szCs w:val="18"/>
    </w:rPr>
  </w:style>
  <w:style w:type="paragraph" w:styleId="ab">
    <w:name w:val="header"/>
    <w:basedOn w:val="a"/>
    <w:qFormat/>
    <w:rsid w:val="00C05A8D"/>
    <w:pPr>
      <w:pBdr>
        <w:bottom w:val="single" w:sz="6" w:space="1" w:color="auto"/>
      </w:pBdr>
      <w:tabs>
        <w:tab w:val="center" w:pos="4153"/>
        <w:tab w:val="right" w:pos="8306"/>
      </w:tabs>
      <w:snapToGrid w:val="0"/>
      <w:jc w:val="center"/>
    </w:pPr>
    <w:rPr>
      <w:rFonts w:ascii="Calibri" w:hAnsi="Calibri"/>
      <w:sz w:val="18"/>
      <w:szCs w:val="18"/>
    </w:rPr>
  </w:style>
  <w:style w:type="paragraph" w:styleId="11">
    <w:name w:val="toc 1"/>
    <w:basedOn w:val="a"/>
    <w:next w:val="a"/>
    <w:uiPriority w:val="39"/>
    <w:qFormat/>
    <w:rsid w:val="00C05A8D"/>
  </w:style>
  <w:style w:type="paragraph" w:styleId="40">
    <w:name w:val="toc 4"/>
    <w:basedOn w:val="a"/>
    <w:next w:val="a"/>
    <w:uiPriority w:val="39"/>
    <w:unhideWhenUsed/>
    <w:qFormat/>
    <w:rsid w:val="00C05A8D"/>
    <w:pPr>
      <w:ind w:leftChars="600" w:left="1260"/>
    </w:pPr>
    <w:rPr>
      <w:rFonts w:asciiTheme="minorHAnsi" w:eastAsiaTheme="minorEastAsia" w:hAnsiTheme="minorHAnsi" w:cstheme="minorBidi"/>
      <w:szCs w:val="22"/>
    </w:rPr>
  </w:style>
  <w:style w:type="paragraph" w:styleId="ac">
    <w:name w:val="Subtitle"/>
    <w:basedOn w:val="a"/>
    <w:next w:val="a"/>
    <w:link w:val="Char2"/>
    <w:qFormat/>
    <w:rsid w:val="00C05A8D"/>
    <w:pPr>
      <w:spacing w:before="240" w:after="60" w:line="312" w:lineRule="auto"/>
      <w:jc w:val="center"/>
      <w:outlineLvl w:val="1"/>
    </w:pPr>
    <w:rPr>
      <w:rFonts w:ascii="Cambria" w:hAnsi="Cambria"/>
      <w:b/>
      <w:bCs/>
      <w:kern w:val="28"/>
      <w:sz w:val="32"/>
      <w:szCs w:val="32"/>
    </w:rPr>
  </w:style>
  <w:style w:type="paragraph" w:styleId="6">
    <w:name w:val="toc 6"/>
    <w:basedOn w:val="a"/>
    <w:next w:val="a"/>
    <w:uiPriority w:val="39"/>
    <w:unhideWhenUsed/>
    <w:qFormat/>
    <w:rsid w:val="00C05A8D"/>
    <w:pPr>
      <w:ind w:leftChars="1000" w:left="2100"/>
    </w:pPr>
    <w:rPr>
      <w:rFonts w:asciiTheme="minorHAnsi" w:eastAsiaTheme="minorEastAsia" w:hAnsiTheme="minorHAnsi" w:cstheme="minorBidi"/>
      <w:szCs w:val="22"/>
    </w:rPr>
  </w:style>
  <w:style w:type="paragraph" w:styleId="20">
    <w:name w:val="toc 2"/>
    <w:basedOn w:val="a"/>
    <w:next w:val="a"/>
    <w:uiPriority w:val="39"/>
    <w:qFormat/>
    <w:rsid w:val="00C05A8D"/>
    <w:pPr>
      <w:ind w:leftChars="200" w:left="420"/>
    </w:pPr>
  </w:style>
  <w:style w:type="paragraph" w:styleId="9">
    <w:name w:val="toc 9"/>
    <w:basedOn w:val="a"/>
    <w:next w:val="a"/>
    <w:uiPriority w:val="39"/>
    <w:unhideWhenUsed/>
    <w:qFormat/>
    <w:rsid w:val="00C05A8D"/>
    <w:pPr>
      <w:ind w:leftChars="1600" w:left="3360"/>
    </w:pPr>
    <w:rPr>
      <w:rFonts w:asciiTheme="minorHAnsi" w:eastAsiaTheme="minorEastAsia" w:hAnsiTheme="minorHAnsi" w:cstheme="minorBidi"/>
      <w:szCs w:val="22"/>
    </w:rPr>
  </w:style>
  <w:style w:type="paragraph" w:styleId="ad">
    <w:name w:val="Normal (Web)"/>
    <w:basedOn w:val="a"/>
    <w:qFormat/>
    <w:rsid w:val="00C05A8D"/>
    <w:pPr>
      <w:widowControl/>
      <w:spacing w:before="100" w:beforeAutospacing="1" w:after="100" w:afterAutospacing="1"/>
      <w:jc w:val="left"/>
    </w:pPr>
    <w:rPr>
      <w:rFonts w:ascii="宋体" w:hAnsi="宋体"/>
      <w:kern w:val="0"/>
      <w:sz w:val="24"/>
    </w:rPr>
  </w:style>
  <w:style w:type="paragraph" w:styleId="ae">
    <w:name w:val="annotation subject"/>
    <w:basedOn w:val="a4"/>
    <w:next w:val="a4"/>
    <w:link w:val="Char3"/>
    <w:qFormat/>
    <w:rsid w:val="00C05A8D"/>
    <w:rPr>
      <w:b/>
      <w:bCs/>
    </w:rPr>
  </w:style>
  <w:style w:type="character" w:styleId="af">
    <w:name w:val="page number"/>
    <w:basedOn w:val="a0"/>
    <w:qFormat/>
    <w:rsid w:val="00C05A8D"/>
  </w:style>
  <w:style w:type="character" w:styleId="af0">
    <w:name w:val="Hyperlink"/>
    <w:basedOn w:val="a0"/>
    <w:uiPriority w:val="99"/>
    <w:unhideWhenUsed/>
    <w:qFormat/>
    <w:rsid w:val="00C05A8D"/>
    <w:rPr>
      <w:color w:val="0000FF" w:themeColor="hyperlink"/>
      <w:u w:val="single"/>
    </w:rPr>
  </w:style>
  <w:style w:type="character" w:styleId="af1">
    <w:name w:val="annotation reference"/>
    <w:qFormat/>
    <w:rsid w:val="00C05A8D"/>
    <w:rPr>
      <w:sz w:val="21"/>
      <w:szCs w:val="21"/>
    </w:rPr>
  </w:style>
  <w:style w:type="paragraph" w:customStyle="1" w:styleId="TOC11">
    <w:name w:val="TOC 11"/>
    <w:basedOn w:val="a"/>
    <w:next w:val="a"/>
    <w:qFormat/>
    <w:rsid w:val="00C05A8D"/>
  </w:style>
  <w:style w:type="character" w:customStyle="1" w:styleId="1Char">
    <w:name w:val="标题 1 Char"/>
    <w:link w:val="10"/>
    <w:qFormat/>
    <w:rsid w:val="00C05A8D"/>
    <w:rPr>
      <w:rFonts w:ascii="黑体" w:eastAsia="宋体" w:hAnsi="黑体"/>
      <w:b/>
      <w:color w:val="000000"/>
      <w:sz w:val="36"/>
      <w:szCs w:val="36"/>
    </w:rPr>
  </w:style>
  <w:style w:type="paragraph" w:customStyle="1" w:styleId="12">
    <w:name w:val="列出段落1"/>
    <w:basedOn w:val="a"/>
    <w:qFormat/>
    <w:rsid w:val="00C05A8D"/>
    <w:pPr>
      <w:ind w:firstLineChars="200" w:firstLine="420"/>
    </w:pPr>
    <w:rPr>
      <w:rFonts w:ascii="Calibri" w:hAnsi="Calibri"/>
      <w:szCs w:val="22"/>
    </w:rPr>
  </w:style>
  <w:style w:type="character" w:customStyle="1" w:styleId="Char">
    <w:name w:val="批注文字 Char"/>
    <w:link w:val="a4"/>
    <w:qFormat/>
    <w:rsid w:val="00C05A8D"/>
    <w:rPr>
      <w:rFonts w:ascii="Times New Roman" w:eastAsia="宋体" w:hAnsi="Times New Roman" w:cs="Times New Roman"/>
      <w:kern w:val="2"/>
      <w:sz w:val="21"/>
      <w:szCs w:val="24"/>
    </w:rPr>
  </w:style>
  <w:style w:type="character" w:customStyle="1" w:styleId="Char3">
    <w:name w:val="批注主题 Char"/>
    <w:link w:val="ae"/>
    <w:qFormat/>
    <w:rsid w:val="00C05A8D"/>
    <w:rPr>
      <w:rFonts w:ascii="Times New Roman" w:eastAsia="宋体" w:hAnsi="Times New Roman" w:cs="Times New Roman"/>
      <w:b/>
      <w:bCs/>
      <w:kern w:val="2"/>
      <w:sz w:val="21"/>
      <w:szCs w:val="24"/>
    </w:rPr>
  </w:style>
  <w:style w:type="character" w:customStyle="1" w:styleId="Char1">
    <w:name w:val="批注框文本 Char"/>
    <w:link w:val="a9"/>
    <w:qFormat/>
    <w:rsid w:val="00C05A8D"/>
    <w:rPr>
      <w:rFonts w:ascii="Times New Roman" w:hAnsi="Times New Roman"/>
      <w:kern w:val="2"/>
      <w:sz w:val="18"/>
      <w:szCs w:val="18"/>
    </w:rPr>
  </w:style>
  <w:style w:type="character" w:customStyle="1" w:styleId="Char2">
    <w:name w:val="副标题 Char"/>
    <w:link w:val="ac"/>
    <w:qFormat/>
    <w:rsid w:val="00C05A8D"/>
    <w:rPr>
      <w:rFonts w:ascii="Cambria" w:hAnsi="Cambria"/>
      <w:b/>
      <w:bCs/>
      <w:kern w:val="28"/>
      <w:sz w:val="32"/>
      <w:szCs w:val="32"/>
    </w:rPr>
  </w:style>
  <w:style w:type="character" w:customStyle="1" w:styleId="UnresolvedMention">
    <w:name w:val="Unresolved Mention"/>
    <w:basedOn w:val="a0"/>
    <w:uiPriority w:val="99"/>
    <w:semiHidden/>
    <w:unhideWhenUsed/>
    <w:qFormat/>
    <w:rsid w:val="00C05A8D"/>
    <w:rPr>
      <w:color w:val="605E5C"/>
      <w:shd w:val="clear" w:color="auto" w:fill="E1DFDD"/>
    </w:rPr>
  </w:style>
  <w:style w:type="character" w:customStyle="1" w:styleId="font11">
    <w:name w:val="font11"/>
    <w:basedOn w:val="a0"/>
    <w:qFormat/>
    <w:rsid w:val="00C05A8D"/>
    <w:rPr>
      <w:rFonts w:ascii="宋体" w:eastAsia="宋体" w:hAnsi="宋体" w:cs="宋体" w:hint="eastAsia"/>
      <w:color w:val="FF0000"/>
      <w:sz w:val="24"/>
      <w:szCs w:val="24"/>
      <w:u w:val="none"/>
    </w:rPr>
  </w:style>
  <w:style w:type="character" w:customStyle="1" w:styleId="font01">
    <w:name w:val="font01"/>
    <w:basedOn w:val="a0"/>
    <w:qFormat/>
    <w:rsid w:val="00C05A8D"/>
    <w:rPr>
      <w:rFonts w:ascii="宋体" w:eastAsia="宋体" w:hAnsi="宋体" w:cs="宋体" w:hint="eastAsia"/>
      <w:color w:val="000000"/>
      <w:sz w:val="24"/>
      <w:szCs w:val="24"/>
      <w:u w:val="none"/>
    </w:rPr>
  </w:style>
  <w:style w:type="table" w:styleId="af2">
    <w:name w:val="Table Grid"/>
    <w:basedOn w:val="a1"/>
    <w:rsid w:val="003E21B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0">
    <w:name w:val="纯文本 Char"/>
    <w:link w:val="a7"/>
    <w:uiPriority w:val="99"/>
    <w:qFormat/>
    <w:rsid w:val="00317264"/>
    <w:rPr>
      <w:rFonts w:ascii="宋体" w:hAnsi="Courier New"/>
      <w:kern w:val="2"/>
      <w:sz w:val="21"/>
      <w:szCs w:val="22"/>
    </w:rPr>
  </w:style>
</w:styles>
</file>

<file path=word/webSettings.xml><?xml version="1.0" encoding="utf-8"?>
<w:webSettings xmlns:r="http://schemas.openxmlformats.org/officeDocument/2006/relationships" xmlns:w="http://schemas.openxmlformats.org/wordprocessingml/2006/main">
  <w:divs>
    <w:div w:id="1248148899">
      <w:bodyDiv w:val="1"/>
      <w:marLeft w:val="0"/>
      <w:marRight w:val="0"/>
      <w:marTop w:val="0"/>
      <w:marBottom w:val="0"/>
      <w:divBdr>
        <w:top w:val="none" w:sz="0" w:space="0" w:color="auto"/>
        <w:left w:val="none" w:sz="0" w:space="0" w:color="auto"/>
        <w:bottom w:val="none" w:sz="0" w:space="0" w:color="auto"/>
        <w:right w:val="none" w:sz="0" w:space="0" w:color="auto"/>
      </w:divBdr>
      <w:divsChild>
        <w:div w:id="310334695">
          <w:marLeft w:val="0"/>
          <w:marRight w:val="0"/>
          <w:marTop w:val="0"/>
          <w:marBottom w:val="0"/>
          <w:divBdr>
            <w:top w:val="none" w:sz="0" w:space="0" w:color="auto"/>
            <w:left w:val="none" w:sz="0" w:space="0" w:color="auto"/>
            <w:bottom w:val="none" w:sz="0" w:space="0" w:color="auto"/>
            <w:right w:val="none" w:sz="0" w:space="0" w:color="auto"/>
          </w:divBdr>
        </w:div>
      </w:divsChild>
    </w:div>
    <w:div w:id="1326326803">
      <w:bodyDiv w:val="1"/>
      <w:marLeft w:val="0"/>
      <w:marRight w:val="0"/>
      <w:marTop w:val="0"/>
      <w:marBottom w:val="0"/>
      <w:divBdr>
        <w:top w:val="none" w:sz="0" w:space="0" w:color="auto"/>
        <w:left w:val="none" w:sz="0" w:space="0" w:color="auto"/>
        <w:bottom w:val="none" w:sz="0" w:space="0" w:color="auto"/>
        <w:right w:val="none" w:sz="0" w:space="0" w:color="auto"/>
      </w:divBdr>
      <w:divsChild>
        <w:div w:id="705908346">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64365.com/baike/htdl/" TargetMode="External"/><Relationship Id="rId17"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eader" Target="header1.xm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5.xml"/><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1295</TotalTime>
  <Pages>52</Pages>
  <Words>5030</Words>
  <Characters>28671</Characters>
  <Application>Microsoft Office Word</Application>
  <DocSecurity>0</DocSecurity>
  <Lines>238</Lines>
  <Paragraphs>67</Paragraphs>
  <ScaleCrop>false</ScaleCrop>
  <Company/>
  <LinksUpToDate>false</LinksUpToDate>
  <CharactersWithSpaces>33634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zjyc-c1-licb</dc:creator>
  <cp:lastModifiedBy>陆金晶_</cp:lastModifiedBy>
  <cp:revision>63</cp:revision>
  <dcterms:created xsi:type="dcterms:W3CDTF">2024-08-09T03:43:00Z</dcterms:created>
  <dcterms:modified xsi:type="dcterms:W3CDTF">2024-12-13T06:58:00Z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F3F7E20EBBF44C599E949347724013B6_13</vt:lpwstr>
  </property>
</Properties>
</file>