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735C9">
      <w:pPr>
        <w:tabs>
          <w:tab w:val="left" w:pos="8707"/>
        </w:tabs>
        <w:jc w:val="center"/>
        <w:rPr>
          <w:rFonts w:hint="eastAsia" w:ascii="宋体" w:hAnsi="宋体" w:eastAsia="宋体" w:cs="宋体"/>
          <w:color w:val="auto"/>
          <w:sz w:val="32"/>
        </w:rPr>
      </w:pPr>
      <w:r>
        <w:rPr>
          <w:rFonts w:hint="eastAsia" w:ascii="宋体" w:hAnsi="宋体" w:eastAsia="宋体" w:cs="宋体"/>
          <w:color w:val="auto"/>
          <w:sz w:val="32"/>
        </w:rPr>
        <w:t>报名</w:t>
      </w:r>
      <w:r>
        <w:rPr>
          <w:rFonts w:hint="eastAsia" w:ascii="宋体" w:eastAsia="宋体" w:cs="宋体"/>
          <w:color w:val="auto"/>
          <w:sz w:val="32"/>
          <w:lang w:val="en-US" w:eastAsia="zh-CN"/>
        </w:rPr>
        <w:t>登记</w:t>
      </w:r>
      <w:r>
        <w:rPr>
          <w:rFonts w:hint="eastAsia" w:ascii="宋体" w:hAnsi="宋体" w:eastAsia="宋体" w:cs="宋体"/>
          <w:color w:val="auto"/>
          <w:sz w:val="32"/>
        </w:rPr>
        <w:t>表</w:t>
      </w:r>
    </w:p>
    <w:tbl>
      <w:tblPr>
        <w:tblStyle w:val="5"/>
        <w:tblpPr w:leftFromText="180" w:rightFromText="180" w:vertAnchor="text" w:horzAnchor="margin" w:tblpXSpec="center" w:tblpY="314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6"/>
        <w:gridCol w:w="2904"/>
        <w:gridCol w:w="479"/>
        <w:gridCol w:w="1538"/>
        <w:gridCol w:w="2149"/>
      </w:tblGrid>
      <w:tr w14:paraId="06F805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4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00207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项目名称</w:t>
            </w:r>
          </w:p>
        </w:tc>
        <w:tc>
          <w:tcPr>
            <w:tcW w:w="70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961B82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</w:tr>
      <w:tr w14:paraId="57B09B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A45FA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采购编号</w:t>
            </w:r>
          </w:p>
        </w:tc>
        <w:tc>
          <w:tcPr>
            <w:tcW w:w="70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5CCDDA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</w:tr>
      <w:tr w14:paraId="072D7E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A5C64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投标申请单位名称</w:t>
            </w:r>
          </w:p>
        </w:tc>
        <w:tc>
          <w:tcPr>
            <w:tcW w:w="70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8BD57D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 xml:space="preserve">                                     （盖章）</w:t>
            </w:r>
          </w:p>
        </w:tc>
      </w:tr>
      <w:tr w14:paraId="170AFA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4C792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联系人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vAlign w:val="center"/>
          </w:tcPr>
          <w:p w14:paraId="11A9C3F3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  <w:tc>
          <w:tcPr>
            <w:tcW w:w="2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1CBE22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手    机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noWrap w:val="0"/>
            <w:vAlign w:val="center"/>
          </w:tcPr>
          <w:p w14:paraId="3EBCCB35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</w:tr>
      <w:tr w14:paraId="621699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FB4E9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联系电话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vAlign w:val="top"/>
          </w:tcPr>
          <w:p w14:paraId="55EEC10E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  <w:tc>
          <w:tcPr>
            <w:tcW w:w="201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6FBFD8C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传    真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noWrap w:val="0"/>
            <w:vAlign w:val="top"/>
          </w:tcPr>
          <w:p w14:paraId="614EC309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</w:tr>
      <w:tr w14:paraId="722BE0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4FD6D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E—mail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vAlign w:val="center"/>
          </w:tcPr>
          <w:p w14:paraId="418E6386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  <w:tc>
          <w:tcPr>
            <w:tcW w:w="2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D848F1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邮政编码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noWrap w:val="0"/>
            <w:vAlign w:val="center"/>
          </w:tcPr>
          <w:p w14:paraId="75B7842E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</w:tr>
      <w:tr w14:paraId="2B815F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4202F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通信地址</w:t>
            </w:r>
          </w:p>
        </w:tc>
        <w:tc>
          <w:tcPr>
            <w:tcW w:w="70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185D076"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</w:tr>
      <w:tr w14:paraId="1832D5E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5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55595A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  <w:t>提交的报名资料清单</w:t>
            </w:r>
          </w:p>
        </w:tc>
      </w:tr>
      <w:tr w14:paraId="5B16AC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5" w:type="dxa"/>
            <w:tcBorders>
              <w:tl2br w:val="nil"/>
              <w:tr2bl w:val="nil"/>
            </w:tcBorders>
            <w:noWrap w:val="0"/>
            <w:vAlign w:val="center"/>
          </w:tcPr>
          <w:p w14:paraId="570737C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序号</w:t>
            </w:r>
          </w:p>
        </w:tc>
        <w:tc>
          <w:tcPr>
            <w:tcW w:w="51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58B92B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提交资料名称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03C5FED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是否提交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noWrap w:val="0"/>
            <w:vAlign w:val="center"/>
          </w:tcPr>
          <w:p w14:paraId="7B44349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备  注</w:t>
            </w:r>
          </w:p>
        </w:tc>
      </w:tr>
      <w:tr w14:paraId="0C4B68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45" w:type="dxa"/>
            <w:tcBorders>
              <w:tl2br w:val="nil"/>
              <w:tr2bl w:val="nil"/>
            </w:tcBorders>
            <w:noWrap w:val="0"/>
            <w:vAlign w:val="center"/>
          </w:tcPr>
          <w:p w14:paraId="4AE36AA9">
            <w:pPr>
              <w:snapToGrid w:val="0"/>
              <w:spacing w:line="440" w:lineRule="atLeast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2"/>
              </w:rPr>
              <w:t>1</w:t>
            </w:r>
          </w:p>
        </w:tc>
        <w:tc>
          <w:tcPr>
            <w:tcW w:w="51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88FD3B">
            <w:pPr>
              <w:snapToGrid w:val="0"/>
              <w:spacing w:line="440" w:lineRule="atLeast"/>
              <w:rPr>
                <w:rFonts w:hint="default" w:ascii="宋体" w:hAnsi="宋体" w:eastAsia="宋体" w:cs="宋体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  <w:t>法定代表人</w:t>
            </w:r>
            <w:r>
              <w:rPr>
                <w:rFonts w:hint="eastAsia" w:ascii="宋体" w:hAnsi="Times New Roman" w:eastAsia="宋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（负责人）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  <w:t>授权书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5C22042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noWrap w:val="0"/>
            <w:vAlign w:val="center"/>
          </w:tcPr>
          <w:p w14:paraId="2C559BD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</w:p>
        </w:tc>
      </w:tr>
      <w:tr w14:paraId="442022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45" w:type="dxa"/>
            <w:tcBorders>
              <w:tl2br w:val="nil"/>
              <w:tr2bl w:val="nil"/>
            </w:tcBorders>
            <w:noWrap w:val="0"/>
            <w:vAlign w:val="center"/>
          </w:tcPr>
          <w:p w14:paraId="6DC5F153">
            <w:pPr>
              <w:snapToGrid w:val="0"/>
              <w:spacing w:line="440" w:lineRule="atLeast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2"/>
              </w:rPr>
              <w:t>2</w:t>
            </w:r>
          </w:p>
        </w:tc>
        <w:tc>
          <w:tcPr>
            <w:tcW w:w="51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B73BA86">
            <w:pPr>
              <w:snapToGrid w:val="0"/>
              <w:spacing w:line="440" w:lineRule="atLeast"/>
              <w:rPr>
                <w:rFonts w:hint="eastAsia" w:ascii="宋体" w:hAnsi="宋体" w:eastAsia="宋体" w:cs="宋体"/>
                <w:b w:val="0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  <w:t>供应商有效的营业执照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3C98DE9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noWrap w:val="0"/>
            <w:vAlign w:val="center"/>
          </w:tcPr>
          <w:p w14:paraId="5E34525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</w:p>
        </w:tc>
      </w:tr>
      <w:tr w14:paraId="258EFC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45" w:type="dxa"/>
            <w:tcBorders>
              <w:tl2br w:val="nil"/>
              <w:tr2bl w:val="nil"/>
            </w:tcBorders>
            <w:noWrap w:val="0"/>
            <w:vAlign w:val="center"/>
          </w:tcPr>
          <w:p w14:paraId="0217A8E7">
            <w:pPr>
              <w:snapToGrid w:val="0"/>
              <w:spacing w:line="440" w:lineRule="atLeast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2"/>
                <w:lang w:val="en-US" w:eastAsia="zh-CN"/>
              </w:rPr>
              <w:t>3</w:t>
            </w:r>
          </w:p>
        </w:tc>
        <w:tc>
          <w:tcPr>
            <w:tcW w:w="51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8DE7AC4">
            <w:pPr>
              <w:snapToGrid w:val="0"/>
              <w:spacing w:line="440" w:lineRule="atLeast"/>
              <w:rPr>
                <w:rFonts w:hint="default" w:ascii="宋体" w:hAnsi="宋体" w:eastAsia="宋体" w:cs="宋体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2"/>
                <w:szCs w:val="22"/>
                <w:lang w:val="en-US" w:eastAsia="zh-CN"/>
              </w:rPr>
              <w:t>供应商有效的相关资格要求</w:t>
            </w:r>
            <w:r>
              <w:rPr>
                <w:rFonts w:hint="eastAsia" w:ascii="宋体" w:eastAsia="宋体" w:cs="宋体"/>
                <w:b w:val="0"/>
                <w:color w:val="auto"/>
                <w:sz w:val="22"/>
                <w:szCs w:val="22"/>
                <w:lang w:val="en-US" w:eastAsia="zh-CN"/>
              </w:rPr>
              <w:t>证明</w:t>
            </w:r>
            <w:r>
              <w:rPr>
                <w:rFonts w:hint="default" w:ascii="宋体" w:hAnsi="宋体" w:eastAsia="宋体" w:cs="宋体"/>
                <w:b w:val="0"/>
                <w:color w:val="auto"/>
                <w:sz w:val="22"/>
                <w:szCs w:val="22"/>
                <w:lang w:val="en-US" w:eastAsia="zh-CN"/>
              </w:rPr>
              <w:t>文件</w:t>
            </w:r>
            <w:bookmarkStart w:id="0" w:name="_GoBack"/>
            <w:bookmarkEnd w:id="0"/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 w14:paraId="078CC5F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noWrap w:val="0"/>
            <w:vAlign w:val="center"/>
          </w:tcPr>
          <w:p w14:paraId="20BACC32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</w:p>
        </w:tc>
      </w:tr>
    </w:tbl>
    <w:p w14:paraId="2C19C7E8">
      <w:r>
        <w:br w:type="page"/>
      </w:r>
    </w:p>
    <w:p w14:paraId="22C2192D">
      <w:pPr>
        <w:pStyle w:val="2"/>
        <w:keepNext w:val="0"/>
        <w:keepLines w:val="0"/>
        <w:jc w:val="center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联合体协议书（联合体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投标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用）</w:t>
      </w:r>
    </w:p>
    <w:p w14:paraId="07BCF774">
      <w:pPr>
        <w:spacing w:line="440" w:lineRule="exact"/>
        <w:ind w:firstLine="565" w:firstLineChars="257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（所有成员单位名称）自愿组成联合体，共同参加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（项目名称）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投标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。现就联合体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投标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事宜订立如下协议：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　1．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 xml:space="preserve"> （某成员单位名称）为本联合体的牵头人。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　2．联合体牵头人合法代表联合体各成员负责本项目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投标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文件编制和合同谈判活动，并代表联合体提交和接受相关的资料、信息及指示，并处理与之有关的一切事务，负责合同实施阶段的主办、组织和协调工作。投标担保和履约担保均以联合体牵头人名义提交。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　3．联合体将严格按照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文件的各项要求，递交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投标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文件，履行合同，并对外承担连带责任。</w:t>
      </w:r>
    </w:p>
    <w:p w14:paraId="6EF6C832">
      <w:pPr>
        <w:wordWrap w:val="0"/>
        <w:spacing w:line="440" w:lineRule="exact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　4．联合体各成员单位内部的职责分工如下：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</w:rPr>
        <w:t xml:space="preserve">                        。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　5．联合体各方不得作为其它联合体或单独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投标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单位的项目组成员参加本项目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投标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。因发生上述问题导致联合体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投标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成为废标，联合体的其他成员可追究其违约责任和经济损失。</w:t>
      </w:r>
    </w:p>
    <w:p w14:paraId="3A2CAB26">
      <w:pPr>
        <w:wordWrap w:val="0"/>
        <w:spacing w:line="440" w:lineRule="exact"/>
        <w:ind w:firstLine="220" w:firstLineChars="100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6.本协议书自签署之日起生效，合同履行完毕自动失效。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　7．本协议书正本一式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份，联合体成员和发包人各执一份。</w:t>
      </w:r>
    </w:p>
    <w:p w14:paraId="1B6E47B4">
      <w:pPr>
        <w:spacing w:line="440" w:lineRule="exact"/>
        <w:ind w:firstLine="440" w:firstLineChars="200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</w:pPr>
    </w:p>
    <w:p w14:paraId="2C428F9D">
      <w:pPr>
        <w:spacing w:line="440" w:lineRule="exact"/>
        <w:ind w:firstLine="440" w:firstLineChars="200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</w:pPr>
    </w:p>
    <w:p w14:paraId="31074163">
      <w:pPr>
        <w:spacing w:line="440" w:lineRule="exact"/>
        <w:ind w:firstLine="2261" w:firstLineChars="1028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 xml:space="preserve"> </w:t>
      </w:r>
    </w:p>
    <w:p w14:paraId="47C3AAAA">
      <w:pPr>
        <w:spacing w:line="440" w:lineRule="exact"/>
        <w:ind w:firstLine="2261" w:firstLineChars="1028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</w:pPr>
    </w:p>
    <w:p w14:paraId="4A616324">
      <w:pPr>
        <w:spacing w:line="440" w:lineRule="exact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牵头人名称：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（盖单位章）  成员名称：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（盖单位章）</w:t>
      </w:r>
    </w:p>
    <w:p w14:paraId="1A19C928">
      <w:pPr>
        <w:spacing w:line="440" w:lineRule="exact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</w:pPr>
    </w:p>
    <w:p w14:paraId="6DF3D824">
      <w:pPr>
        <w:spacing w:line="440" w:lineRule="exact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法定代表人：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 xml:space="preserve">（签字或盖章） 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法定代表人：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（签字或盖章）</w:t>
      </w:r>
    </w:p>
    <w:p w14:paraId="3264242F">
      <w:pPr>
        <w:spacing w:line="440" w:lineRule="exact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0618114B">
      <w:pPr>
        <w:spacing w:line="440" w:lineRule="exact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</w:pPr>
    </w:p>
    <w:p w14:paraId="14660323">
      <w:pPr>
        <w:spacing w:line="440" w:lineRule="exact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成员名称：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（盖单位章）</w:t>
      </w:r>
    </w:p>
    <w:p w14:paraId="4FC84370">
      <w:pPr>
        <w:snapToGrid w:val="0"/>
        <w:spacing w:before="156" w:beforeLines="50" w:after="50"/>
        <w:rPr>
          <w:rFonts w:hint="eastAsia" w:ascii="宋体" w:hAnsi="宋体" w:eastAsia="宋体" w:cs="宋体"/>
          <w:b/>
          <w:color w:val="auto"/>
          <w:szCs w:val="28"/>
        </w:rPr>
      </w:pPr>
    </w:p>
    <w:p w14:paraId="57C6E7A5">
      <w:pPr>
        <w:spacing w:line="440" w:lineRule="exact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法定代表人：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（签字或盖章）</w:t>
      </w:r>
    </w:p>
    <w:p w14:paraId="6AECAC1D"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15B25064"/>
    <w:rsid w:val="134F1F3F"/>
    <w:rsid w:val="15B25064"/>
    <w:rsid w:val="188F40BF"/>
    <w:rsid w:val="1A687900"/>
    <w:rsid w:val="4E7454B3"/>
    <w:rsid w:val="6B7457A6"/>
    <w:rsid w:val="6CC1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b/>
      <w:color w:val="000000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Lines="50" w:line="413" w:lineRule="auto"/>
      <w:outlineLvl w:val="1"/>
    </w:pPr>
    <w:rPr>
      <w:rFonts w:ascii="Arial" w:hAnsi="Arial" w:eastAsia="黑体"/>
      <w:b w:val="0"/>
      <w:spacing w:val="20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  <w:rPr>
      <w:rFonts w:ascii="Times New Roman" w:hAnsi="Times New Roman" w:eastAsia="宋体"/>
      <w:b w:val="0"/>
      <w:color w:val="auto"/>
      <w:kern w:val="2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118</Characters>
  <Lines>0</Lines>
  <Paragraphs>0</Paragraphs>
  <TotalTime>0</TotalTime>
  <ScaleCrop>false</ScaleCrop>
  <LinksUpToDate>false</LinksUpToDate>
  <CharactersWithSpaces>165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2023-07-13T04:53:00Z</dcterms:created>
  <dc:creator>jojo</dc:creator>
  <cp:lastModifiedBy>Cjojo</cp:lastModifiedBy>
  <dcterms:modified xsi:type="dcterms:W3CDTF">2024-07-29T09:31:55Z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37E5B73CA1834DFC92BA27D700639D7E_11</vt:lpwstr>
  </property>
</Properties>
</file>