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668B4">
      <w:pPr>
        <w:pStyle w:val="2"/>
        <w:jc w:val="center"/>
        <w:rPr>
          <w:rFonts w:hint="eastAsia" w:asciiTheme="minorEastAsia" w:hAnsiTheme="minorEastAsia" w:eastAsiaTheme="minorEastAsia" w:cstheme="minorEastAsia"/>
          <w:b/>
          <w:color w:val="auto"/>
          <w:spacing w:val="0"/>
          <w:sz w:val="44"/>
          <w:szCs w:val="44"/>
        </w:rPr>
      </w:pPr>
      <w:r>
        <w:rPr>
          <w:rFonts w:hint="eastAsia" w:asciiTheme="minorEastAsia" w:hAnsiTheme="minorEastAsia" w:eastAsiaTheme="minorEastAsia" w:cstheme="minorEastAsia"/>
          <w:b/>
          <w:color w:val="auto"/>
          <w:spacing w:val="0"/>
          <w:sz w:val="44"/>
          <w:szCs w:val="44"/>
        </w:rPr>
        <w:t>湘湖院士岛二期品牌形象提升采购项目</w:t>
      </w:r>
    </w:p>
    <w:p w14:paraId="401A0735">
      <w:pPr>
        <w:pStyle w:val="2"/>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color w:val="auto"/>
          <w:spacing w:val="0"/>
          <w:sz w:val="44"/>
          <w:szCs w:val="44"/>
          <w:lang w:val="en-US" w:eastAsia="zh-CN"/>
        </w:rPr>
        <w:t>(电子标)</w:t>
      </w:r>
    </w:p>
    <w:p w14:paraId="52BD8D71">
      <w:pPr>
        <w:spacing w:line="360" w:lineRule="auto"/>
        <w:jc w:val="center"/>
        <w:rPr>
          <w:rFonts w:hint="eastAsia" w:asciiTheme="minorEastAsia" w:hAnsiTheme="minorEastAsia" w:eastAsiaTheme="minorEastAsia" w:cstheme="minorEastAsia"/>
          <w:color w:val="auto"/>
          <w:spacing w:val="0"/>
          <w:sz w:val="30"/>
          <w:szCs w:val="30"/>
          <w:lang w:val="en-US" w:eastAsia="zh-CN"/>
        </w:rPr>
      </w:pPr>
      <w:r>
        <w:rPr>
          <w:rFonts w:hint="eastAsia" w:asciiTheme="minorEastAsia" w:hAnsiTheme="minorEastAsia" w:eastAsiaTheme="minorEastAsia" w:cstheme="minorEastAsia"/>
          <w:color w:val="auto"/>
          <w:spacing w:val="0"/>
          <w:sz w:val="30"/>
          <w:szCs w:val="30"/>
        </w:rPr>
        <w:t>编号：</w:t>
      </w:r>
      <w:r>
        <w:rPr>
          <w:rFonts w:hint="eastAsia" w:asciiTheme="minorEastAsia" w:hAnsiTheme="minorEastAsia" w:eastAsiaTheme="minorEastAsia" w:cstheme="minorEastAsia"/>
          <w:color w:val="auto"/>
          <w:spacing w:val="0"/>
          <w:sz w:val="30"/>
          <w:szCs w:val="30"/>
          <w:u w:val="single"/>
          <w:lang w:val="en-US" w:eastAsia="zh-CN"/>
        </w:rPr>
        <w:t>XLJT-20250016</w:t>
      </w:r>
    </w:p>
    <w:p w14:paraId="2CCA77EB">
      <w:pPr>
        <w:spacing w:line="360" w:lineRule="auto"/>
        <w:jc w:val="center"/>
        <w:rPr>
          <w:rFonts w:hint="eastAsia" w:asciiTheme="minorEastAsia" w:hAnsiTheme="minorEastAsia" w:eastAsiaTheme="minorEastAsia" w:cstheme="minorEastAsia"/>
          <w:b/>
          <w:bCs/>
          <w:color w:val="auto"/>
          <w:spacing w:val="0"/>
          <w:sz w:val="24"/>
          <w:szCs w:val="24"/>
        </w:rPr>
      </w:pPr>
    </w:p>
    <w:p w14:paraId="56C2A281">
      <w:pPr>
        <w:spacing w:line="360" w:lineRule="auto"/>
        <w:jc w:val="center"/>
        <w:rPr>
          <w:rFonts w:hint="eastAsia" w:asciiTheme="minorEastAsia" w:hAnsiTheme="minorEastAsia" w:eastAsiaTheme="minorEastAsia" w:cstheme="minorEastAsia"/>
          <w:b/>
          <w:bCs/>
          <w:color w:val="auto"/>
          <w:spacing w:val="0"/>
          <w:sz w:val="24"/>
          <w:szCs w:val="24"/>
        </w:rPr>
      </w:pPr>
    </w:p>
    <w:p w14:paraId="48DF41DE">
      <w:pPr>
        <w:widowControl w:val="0"/>
        <w:wordWrap/>
        <w:adjustRightInd w:val="0"/>
        <w:snapToGrid/>
        <w:spacing w:line="360" w:lineRule="auto"/>
        <w:jc w:val="center"/>
        <w:textAlignment w:val="auto"/>
        <w:rPr>
          <w:rFonts w:hint="eastAsia" w:asciiTheme="minorEastAsia" w:hAnsiTheme="minorEastAsia" w:eastAsiaTheme="minorEastAsia" w:cstheme="minorEastAsia"/>
          <w:b/>
          <w:bCs/>
          <w:color w:val="auto"/>
          <w:spacing w:val="0"/>
          <w:sz w:val="92"/>
          <w:szCs w:val="20"/>
        </w:rPr>
      </w:pPr>
      <w:r>
        <w:rPr>
          <w:rFonts w:hint="eastAsia" w:asciiTheme="minorEastAsia" w:hAnsiTheme="minorEastAsia" w:eastAsiaTheme="minorEastAsia" w:cstheme="minorEastAsia"/>
          <w:b/>
          <w:bCs/>
          <w:color w:val="auto"/>
          <w:spacing w:val="0"/>
          <w:sz w:val="92"/>
          <w:szCs w:val="20"/>
        </w:rPr>
        <w:t>交</w:t>
      </w:r>
    </w:p>
    <w:p w14:paraId="1BFCC7BF">
      <w:pPr>
        <w:widowControl w:val="0"/>
        <w:wordWrap/>
        <w:adjustRightInd w:val="0"/>
        <w:snapToGrid/>
        <w:spacing w:line="360" w:lineRule="auto"/>
        <w:jc w:val="center"/>
        <w:textAlignment w:val="auto"/>
        <w:rPr>
          <w:rFonts w:hint="eastAsia" w:asciiTheme="minorEastAsia" w:hAnsiTheme="minorEastAsia" w:eastAsiaTheme="minorEastAsia" w:cstheme="minorEastAsia"/>
          <w:b/>
          <w:bCs/>
          <w:color w:val="auto"/>
          <w:spacing w:val="0"/>
          <w:sz w:val="92"/>
          <w:szCs w:val="20"/>
        </w:rPr>
      </w:pPr>
      <w:r>
        <w:rPr>
          <w:rFonts w:hint="eastAsia" w:asciiTheme="minorEastAsia" w:hAnsiTheme="minorEastAsia" w:eastAsiaTheme="minorEastAsia" w:cstheme="minorEastAsia"/>
          <w:b/>
          <w:bCs/>
          <w:color w:val="auto"/>
          <w:spacing w:val="0"/>
          <w:sz w:val="92"/>
          <w:szCs w:val="20"/>
        </w:rPr>
        <w:t>易</w:t>
      </w:r>
    </w:p>
    <w:p w14:paraId="12C6E8B5">
      <w:pPr>
        <w:widowControl w:val="0"/>
        <w:wordWrap/>
        <w:adjustRightInd w:val="0"/>
        <w:snapToGrid/>
        <w:spacing w:line="360" w:lineRule="auto"/>
        <w:jc w:val="center"/>
        <w:textAlignment w:val="auto"/>
        <w:rPr>
          <w:rFonts w:hint="eastAsia" w:asciiTheme="minorEastAsia" w:hAnsiTheme="minorEastAsia" w:eastAsiaTheme="minorEastAsia" w:cstheme="minorEastAsia"/>
          <w:b/>
          <w:bCs/>
          <w:color w:val="auto"/>
          <w:spacing w:val="0"/>
          <w:sz w:val="92"/>
          <w:szCs w:val="20"/>
        </w:rPr>
      </w:pPr>
      <w:r>
        <w:rPr>
          <w:rFonts w:hint="eastAsia" w:asciiTheme="minorEastAsia" w:hAnsiTheme="minorEastAsia" w:eastAsiaTheme="minorEastAsia" w:cstheme="minorEastAsia"/>
          <w:b/>
          <w:bCs/>
          <w:color w:val="auto"/>
          <w:spacing w:val="0"/>
          <w:sz w:val="92"/>
          <w:szCs w:val="20"/>
        </w:rPr>
        <w:t>文</w:t>
      </w:r>
    </w:p>
    <w:p w14:paraId="55E05172">
      <w:pPr>
        <w:widowControl w:val="0"/>
        <w:wordWrap/>
        <w:adjustRightInd w:val="0"/>
        <w:snapToGrid/>
        <w:spacing w:line="360" w:lineRule="auto"/>
        <w:jc w:val="center"/>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b/>
          <w:bCs/>
          <w:color w:val="auto"/>
          <w:spacing w:val="0"/>
          <w:sz w:val="92"/>
          <w:szCs w:val="20"/>
        </w:rPr>
        <w:t>件</w:t>
      </w:r>
    </w:p>
    <w:p w14:paraId="7C9BED04">
      <w:pPr>
        <w:pStyle w:val="23"/>
        <w:rPr>
          <w:rFonts w:hint="eastAsia" w:asciiTheme="minorEastAsia" w:hAnsiTheme="minorEastAsia" w:eastAsiaTheme="minorEastAsia" w:cstheme="minorEastAsia"/>
          <w:color w:val="auto"/>
          <w:spacing w:val="0"/>
          <w:sz w:val="24"/>
          <w:szCs w:val="24"/>
        </w:rPr>
      </w:pPr>
    </w:p>
    <w:p w14:paraId="60E10630">
      <w:pPr>
        <w:pStyle w:val="24"/>
        <w:rPr>
          <w:rFonts w:hint="eastAsia" w:asciiTheme="minorEastAsia" w:hAnsiTheme="minorEastAsia" w:eastAsiaTheme="minorEastAsia" w:cstheme="minorEastAsia"/>
          <w:color w:val="auto"/>
          <w:spacing w:val="0"/>
        </w:rPr>
      </w:pPr>
    </w:p>
    <w:p w14:paraId="0C95AB3F">
      <w:pPr>
        <w:spacing w:after="120"/>
        <w:rPr>
          <w:rFonts w:hint="eastAsia" w:asciiTheme="minorEastAsia" w:hAnsiTheme="minorEastAsia" w:eastAsiaTheme="minorEastAsia" w:cstheme="minorEastAsia"/>
          <w:color w:val="auto"/>
          <w:spacing w:val="0"/>
          <w:szCs w:val="24"/>
        </w:rPr>
      </w:pPr>
    </w:p>
    <w:p w14:paraId="04ED4F83">
      <w:pPr>
        <w:spacing w:line="360" w:lineRule="auto"/>
        <w:ind w:right="-38" w:rightChars="-18" w:firstLine="220"/>
        <w:jc w:val="center"/>
        <w:rPr>
          <w:rFonts w:hint="eastAsia" w:asciiTheme="minorEastAsia" w:hAnsiTheme="minorEastAsia" w:eastAsiaTheme="minorEastAsia" w:cstheme="minorEastAsia"/>
          <w:b/>
          <w:bCs w:val="0"/>
          <w:color w:val="auto"/>
          <w:spacing w:val="0"/>
          <w:sz w:val="30"/>
          <w:szCs w:val="30"/>
        </w:rPr>
      </w:pPr>
      <w:r>
        <w:rPr>
          <w:rFonts w:hint="eastAsia" w:asciiTheme="minorEastAsia" w:hAnsiTheme="minorEastAsia" w:eastAsiaTheme="minorEastAsia" w:cstheme="minorEastAsia"/>
          <w:b/>
          <w:bCs w:val="0"/>
          <w:color w:val="auto"/>
          <w:spacing w:val="0"/>
          <w:sz w:val="30"/>
          <w:szCs w:val="30"/>
        </w:rPr>
        <w:t>交易人：</w:t>
      </w:r>
      <w:r>
        <w:rPr>
          <w:rFonts w:hint="eastAsia" w:asciiTheme="minorEastAsia" w:hAnsiTheme="minorEastAsia" w:eastAsiaTheme="minorEastAsia" w:cstheme="minorEastAsia"/>
          <w:b/>
          <w:bCs w:val="0"/>
          <w:color w:val="auto"/>
          <w:spacing w:val="0"/>
          <w:sz w:val="30"/>
          <w:szCs w:val="30"/>
          <w:lang w:val="en-US" w:eastAsia="zh-CN"/>
        </w:rPr>
        <w:fldChar w:fldCharType="begin"/>
      </w:r>
      <w:r>
        <w:rPr>
          <w:rFonts w:hint="eastAsia" w:asciiTheme="minorEastAsia" w:hAnsiTheme="minorEastAsia" w:eastAsiaTheme="minorEastAsia" w:cstheme="minorEastAsia"/>
          <w:b/>
          <w:bCs w:val="0"/>
          <w:color w:val="auto"/>
          <w:spacing w:val="0"/>
          <w:sz w:val="30"/>
          <w:szCs w:val="30"/>
          <w:lang w:val="en-US" w:eastAsia="zh-CN"/>
        </w:rPr>
        <w:instrText xml:space="preserve"> HYPERLINK "http://www.baidu.com/link?url=Yki27mXphJM21chlN-B5xDhN6HYbM6p1rKb1iitTOu7E2ijux73Q29YNWZFL4Fsdg89F3QFHdtQvSzy3oq26HZZUnJx948sWX_BDolRIx8m" \t "https://www.baidu.com/_blank" </w:instrText>
      </w:r>
      <w:r>
        <w:rPr>
          <w:rFonts w:hint="eastAsia" w:asciiTheme="minorEastAsia" w:hAnsiTheme="minorEastAsia" w:eastAsiaTheme="minorEastAsia" w:cstheme="minorEastAsia"/>
          <w:b/>
          <w:bCs w:val="0"/>
          <w:color w:val="auto"/>
          <w:spacing w:val="0"/>
          <w:sz w:val="30"/>
          <w:szCs w:val="30"/>
          <w:lang w:val="en-US" w:eastAsia="zh-CN"/>
        </w:rPr>
        <w:fldChar w:fldCharType="separate"/>
      </w:r>
      <w:r>
        <w:rPr>
          <w:rFonts w:hint="eastAsia" w:asciiTheme="minorEastAsia" w:hAnsiTheme="minorEastAsia" w:eastAsiaTheme="minorEastAsia" w:cstheme="minorEastAsia"/>
          <w:b/>
          <w:bCs w:val="0"/>
          <w:color w:val="auto"/>
          <w:spacing w:val="0"/>
          <w:sz w:val="30"/>
          <w:szCs w:val="30"/>
          <w:lang w:val="en-US" w:eastAsia="zh-CN"/>
        </w:rPr>
        <w:t>浙江湘旅绿色开发建设有限公司 </w:t>
      </w:r>
      <w:r>
        <w:rPr>
          <w:rFonts w:hint="eastAsia" w:asciiTheme="minorEastAsia" w:hAnsiTheme="minorEastAsia" w:eastAsiaTheme="minorEastAsia" w:cstheme="minorEastAsia"/>
          <w:b/>
          <w:bCs w:val="0"/>
          <w:color w:val="auto"/>
          <w:spacing w:val="0"/>
          <w:sz w:val="30"/>
          <w:szCs w:val="30"/>
          <w:lang w:val="en-US" w:eastAsia="zh-CN"/>
        </w:rPr>
        <w:fldChar w:fldCharType="end"/>
      </w:r>
    </w:p>
    <w:p w14:paraId="6C382783">
      <w:pPr>
        <w:spacing w:line="360" w:lineRule="auto"/>
        <w:ind w:right="-38" w:rightChars="-18" w:firstLine="220"/>
        <w:jc w:val="center"/>
        <w:rPr>
          <w:rFonts w:hint="eastAsia" w:asciiTheme="minorEastAsia" w:hAnsiTheme="minorEastAsia" w:eastAsiaTheme="minorEastAsia" w:cstheme="minorEastAsia"/>
          <w:b/>
          <w:bCs w:val="0"/>
          <w:color w:val="auto"/>
          <w:spacing w:val="0"/>
          <w:sz w:val="30"/>
          <w:szCs w:val="30"/>
        </w:rPr>
      </w:pPr>
      <w:r>
        <w:rPr>
          <w:rFonts w:hint="eastAsia" w:asciiTheme="minorEastAsia" w:hAnsiTheme="minorEastAsia" w:eastAsiaTheme="minorEastAsia" w:cstheme="minorEastAsia"/>
          <w:b/>
          <w:bCs w:val="0"/>
          <w:color w:val="auto"/>
          <w:spacing w:val="0"/>
          <w:sz w:val="30"/>
          <w:szCs w:val="30"/>
        </w:rPr>
        <w:t>代理机构：浙江明业项目管理有限公司</w:t>
      </w:r>
    </w:p>
    <w:p w14:paraId="111984F8">
      <w:pPr>
        <w:spacing w:line="360" w:lineRule="auto"/>
        <w:ind w:right="-38" w:rightChars="-18" w:firstLine="220"/>
        <w:jc w:val="center"/>
        <w:rPr>
          <w:rFonts w:hint="eastAsia" w:asciiTheme="minorEastAsia" w:hAnsiTheme="minorEastAsia" w:eastAsiaTheme="minorEastAsia" w:cstheme="minorEastAsia"/>
          <w:b/>
          <w:bCs w:val="0"/>
          <w:color w:val="auto"/>
          <w:spacing w:val="0"/>
          <w:sz w:val="30"/>
          <w:szCs w:val="30"/>
        </w:rPr>
      </w:pPr>
      <w:r>
        <w:rPr>
          <w:rFonts w:hint="eastAsia" w:asciiTheme="minorEastAsia" w:hAnsiTheme="minorEastAsia" w:eastAsiaTheme="minorEastAsia" w:cstheme="minorEastAsia"/>
          <w:b/>
          <w:bCs w:val="0"/>
          <w:color w:val="auto"/>
          <w:spacing w:val="0"/>
          <w:sz w:val="30"/>
          <w:szCs w:val="30"/>
        </w:rPr>
        <w:t>202</w:t>
      </w:r>
      <w:r>
        <w:rPr>
          <w:rFonts w:hint="eastAsia" w:asciiTheme="minorEastAsia" w:hAnsiTheme="minorEastAsia" w:eastAsiaTheme="minorEastAsia" w:cstheme="minorEastAsia"/>
          <w:b/>
          <w:bCs w:val="0"/>
          <w:color w:val="auto"/>
          <w:spacing w:val="0"/>
          <w:sz w:val="30"/>
          <w:szCs w:val="30"/>
          <w:lang w:val="en-US" w:eastAsia="zh-CN"/>
        </w:rPr>
        <w:t>5</w:t>
      </w:r>
      <w:r>
        <w:rPr>
          <w:rFonts w:hint="eastAsia" w:asciiTheme="minorEastAsia" w:hAnsiTheme="minorEastAsia" w:eastAsiaTheme="minorEastAsia" w:cstheme="minorEastAsia"/>
          <w:b/>
          <w:bCs w:val="0"/>
          <w:color w:val="auto"/>
          <w:spacing w:val="0"/>
          <w:sz w:val="30"/>
          <w:szCs w:val="30"/>
        </w:rPr>
        <w:t>年</w:t>
      </w:r>
      <w:r>
        <w:rPr>
          <w:rFonts w:hint="eastAsia" w:asciiTheme="minorEastAsia" w:hAnsiTheme="minorEastAsia" w:eastAsiaTheme="minorEastAsia" w:cstheme="minorEastAsia"/>
          <w:b/>
          <w:bCs w:val="0"/>
          <w:color w:val="auto"/>
          <w:spacing w:val="0"/>
          <w:sz w:val="30"/>
          <w:szCs w:val="30"/>
          <w:lang w:val="en-US" w:eastAsia="zh-CN"/>
        </w:rPr>
        <w:t>02</w:t>
      </w:r>
      <w:r>
        <w:rPr>
          <w:rFonts w:hint="eastAsia" w:asciiTheme="minorEastAsia" w:hAnsiTheme="minorEastAsia" w:eastAsiaTheme="minorEastAsia" w:cstheme="minorEastAsia"/>
          <w:b/>
          <w:bCs w:val="0"/>
          <w:color w:val="auto"/>
          <w:spacing w:val="0"/>
          <w:sz w:val="30"/>
          <w:szCs w:val="30"/>
        </w:rPr>
        <w:t>月</w:t>
      </w:r>
    </w:p>
    <w:p w14:paraId="2C95EDAF">
      <w:pPr>
        <w:rPr>
          <w:rFonts w:hint="eastAsia" w:asciiTheme="minorEastAsia" w:hAnsiTheme="minorEastAsia" w:eastAsiaTheme="minorEastAsia" w:cstheme="minorEastAsia"/>
          <w:color w:val="auto"/>
          <w:spacing w:val="0"/>
          <w:highlight w:val="none"/>
        </w:rPr>
      </w:pPr>
    </w:p>
    <w:p w14:paraId="15197717">
      <w:pPr>
        <w:jc w:val="center"/>
        <w:rPr>
          <w:rFonts w:hint="eastAsia" w:asciiTheme="minorEastAsia" w:hAnsiTheme="minorEastAsia" w:eastAsiaTheme="minorEastAsia" w:cstheme="minorEastAsia"/>
          <w:b/>
          <w:color w:val="auto"/>
          <w:spacing w:val="0"/>
          <w:sz w:val="48"/>
          <w:szCs w:val="48"/>
          <w:highlight w:val="none"/>
        </w:rPr>
      </w:pPr>
      <w:r>
        <w:rPr>
          <w:rFonts w:hint="eastAsia" w:asciiTheme="minorEastAsia" w:hAnsiTheme="minorEastAsia" w:eastAsiaTheme="minorEastAsia" w:cstheme="minorEastAsia"/>
          <w:b/>
          <w:color w:val="auto"/>
          <w:spacing w:val="0"/>
          <w:sz w:val="48"/>
          <w:szCs w:val="48"/>
          <w:highlight w:val="none"/>
        </w:rPr>
        <w:t>目  录</w:t>
      </w:r>
    </w:p>
    <w:p w14:paraId="1C7EA8E9">
      <w:pPr>
        <w:spacing w:line="360" w:lineRule="auto"/>
        <w:rPr>
          <w:rFonts w:hint="eastAsia" w:asciiTheme="minorEastAsia" w:hAnsiTheme="minorEastAsia" w:eastAsiaTheme="minorEastAsia" w:cstheme="minorEastAsia"/>
          <w:color w:val="auto"/>
          <w:spacing w:val="0"/>
          <w:sz w:val="32"/>
          <w:szCs w:val="32"/>
          <w:highlight w:val="none"/>
        </w:rPr>
      </w:pPr>
    </w:p>
    <w:p w14:paraId="44218E9F">
      <w:pPr>
        <w:spacing w:line="360" w:lineRule="auto"/>
        <w:rPr>
          <w:rFonts w:hint="eastAsia" w:asciiTheme="minorEastAsia" w:hAnsiTheme="minorEastAsia" w:eastAsiaTheme="minorEastAsia" w:cstheme="minorEastAsia"/>
          <w:color w:val="auto"/>
          <w:spacing w:val="0"/>
          <w:sz w:val="32"/>
          <w:szCs w:val="32"/>
          <w:highlight w:val="none"/>
        </w:rPr>
      </w:pPr>
    </w:p>
    <w:p w14:paraId="45C19F94">
      <w:pPr>
        <w:spacing w:line="360" w:lineRule="auto"/>
        <w:ind w:firstLine="1280" w:firstLineChars="400"/>
        <w:rPr>
          <w:rFonts w:hint="eastAsia" w:asciiTheme="minorEastAsia" w:hAnsiTheme="minorEastAsia" w:eastAsiaTheme="minorEastAsia" w:cstheme="minorEastAsia"/>
          <w:color w:val="auto"/>
          <w:spacing w:val="0"/>
          <w:sz w:val="32"/>
          <w:szCs w:val="32"/>
          <w:highlight w:val="none"/>
          <w:lang w:eastAsia="zh-CN"/>
        </w:rPr>
      </w:pPr>
      <w:r>
        <w:rPr>
          <w:rFonts w:hint="eastAsia" w:asciiTheme="minorEastAsia" w:hAnsiTheme="minorEastAsia" w:eastAsiaTheme="minorEastAsia" w:cstheme="minorEastAsia"/>
          <w:color w:val="auto"/>
          <w:spacing w:val="0"/>
          <w:sz w:val="32"/>
          <w:szCs w:val="32"/>
          <w:highlight w:val="none"/>
        </w:rPr>
        <w:t xml:space="preserve">第一部分      </w:t>
      </w:r>
      <w:r>
        <w:rPr>
          <w:rFonts w:hint="eastAsia" w:asciiTheme="minorEastAsia" w:hAnsiTheme="minorEastAsia" w:eastAsiaTheme="minorEastAsia" w:cstheme="minorEastAsia"/>
          <w:color w:val="auto"/>
          <w:spacing w:val="0"/>
          <w:sz w:val="32"/>
          <w:szCs w:val="32"/>
          <w:highlight w:val="none"/>
          <w:lang w:eastAsia="zh-CN"/>
        </w:rPr>
        <w:t>交易公告</w:t>
      </w:r>
    </w:p>
    <w:p w14:paraId="23399AEB">
      <w:pPr>
        <w:spacing w:line="360" w:lineRule="auto"/>
        <w:ind w:firstLine="1280" w:firstLineChars="400"/>
        <w:rPr>
          <w:rFonts w:hint="eastAsia" w:asciiTheme="minorEastAsia" w:hAnsiTheme="minorEastAsia" w:eastAsiaTheme="minorEastAsia" w:cstheme="minorEastAsia"/>
          <w:color w:val="auto"/>
          <w:spacing w:val="0"/>
          <w:sz w:val="32"/>
          <w:szCs w:val="32"/>
          <w:highlight w:val="none"/>
        </w:rPr>
      </w:pPr>
      <w:r>
        <w:rPr>
          <w:rFonts w:hint="eastAsia" w:asciiTheme="minorEastAsia" w:hAnsiTheme="minorEastAsia" w:eastAsiaTheme="minorEastAsia" w:cstheme="minorEastAsia"/>
          <w:color w:val="auto"/>
          <w:spacing w:val="0"/>
          <w:sz w:val="32"/>
          <w:szCs w:val="32"/>
          <w:highlight w:val="none"/>
        </w:rPr>
        <w:t xml:space="preserve">第二部分      </w:t>
      </w:r>
      <w:r>
        <w:rPr>
          <w:rFonts w:hint="eastAsia" w:asciiTheme="minorEastAsia" w:hAnsiTheme="minorEastAsia" w:eastAsiaTheme="minorEastAsia" w:cstheme="minorEastAsia"/>
          <w:color w:val="auto"/>
          <w:spacing w:val="0"/>
          <w:sz w:val="32"/>
          <w:szCs w:val="32"/>
          <w:highlight w:val="none"/>
          <w:lang w:eastAsia="zh-CN"/>
        </w:rPr>
        <w:t>供应商</w:t>
      </w:r>
      <w:r>
        <w:rPr>
          <w:rFonts w:hint="eastAsia" w:asciiTheme="minorEastAsia" w:hAnsiTheme="minorEastAsia" w:eastAsiaTheme="minorEastAsia" w:cstheme="minorEastAsia"/>
          <w:color w:val="auto"/>
          <w:spacing w:val="0"/>
          <w:sz w:val="32"/>
          <w:szCs w:val="32"/>
          <w:highlight w:val="none"/>
        </w:rPr>
        <w:t>须知</w:t>
      </w:r>
    </w:p>
    <w:p w14:paraId="6C3F2425">
      <w:pPr>
        <w:spacing w:line="360" w:lineRule="auto"/>
        <w:ind w:firstLine="1280" w:firstLineChars="400"/>
        <w:rPr>
          <w:rFonts w:hint="eastAsia" w:asciiTheme="minorEastAsia" w:hAnsiTheme="minorEastAsia" w:eastAsiaTheme="minorEastAsia" w:cstheme="minorEastAsia"/>
          <w:color w:val="auto"/>
          <w:spacing w:val="0"/>
          <w:sz w:val="32"/>
          <w:szCs w:val="32"/>
          <w:highlight w:val="none"/>
        </w:rPr>
      </w:pPr>
      <w:r>
        <w:rPr>
          <w:rFonts w:hint="eastAsia" w:asciiTheme="minorEastAsia" w:hAnsiTheme="minorEastAsia" w:eastAsiaTheme="minorEastAsia" w:cstheme="minorEastAsia"/>
          <w:color w:val="auto"/>
          <w:spacing w:val="0"/>
          <w:sz w:val="32"/>
          <w:szCs w:val="32"/>
          <w:highlight w:val="none"/>
        </w:rPr>
        <w:t xml:space="preserve">第三部分      </w:t>
      </w:r>
      <w:r>
        <w:rPr>
          <w:rFonts w:hint="eastAsia" w:asciiTheme="minorEastAsia" w:hAnsiTheme="minorEastAsia" w:eastAsiaTheme="minorEastAsia" w:cstheme="minorEastAsia"/>
          <w:color w:val="auto"/>
          <w:spacing w:val="0"/>
          <w:sz w:val="32"/>
          <w:szCs w:val="32"/>
          <w:highlight w:val="none"/>
          <w:lang w:val="en-US" w:eastAsia="zh-CN"/>
        </w:rPr>
        <w:t>交易</w:t>
      </w:r>
      <w:r>
        <w:rPr>
          <w:rFonts w:hint="eastAsia" w:asciiTheme="minorEastAsia" w:hAnsiTheme="minorEastAsia" w:eastAsiaTheme="minorEastAsia" w:cstheme="minorEastAsia"/>
          <w:color w:val="auto"/>
          <w:spacing w:val="0"/>
          <w:sz w:val="32"/>
          <w:szCs w:val="32"/>
          <w:highlight w:val="none"/>
        </w:rPr>
        <w:t>需求</w:t>
      </w:r>
    </w:p>
    <w:p w14:paraId="1541B97D">
      <w:pPr>
        <w:spacing w:line="360" w:lineRule="auto"/>
        <w:ind w:firstLine="1280" w:firstLineChars="400"/>
        <w:rPr>
          <w:rFonts w:hint="eastAsia" w:asciiTheme="minorEastAsia" w:hAnsiTheme="minorEastAsia" w:eastAsiaTheme="minorEastAsia" w:cstheme="minorEastAsia"/>
          <w:color w:val="auto"/>
          <w:spacing w:val="0"/>
          <w:sz w:val="32"/>
          <w:szCs w:val="32"/>
          <w:highlight w:val="none"/>
          <w:lang w:eastAsia="zh-CN"/>
        </w:rPr>
      </w:pPr>
      <w:r>
        <w:rPr>
          <w:rFonts w:hint="eastAsia" w:asciiTheme="minorEastAsia" w:hAnsiTheme="minorEastAsia" w:eastAsiaTheme="minorEastAsia" w:cstheme="minorEastAsia"/>
          <w:color w:val="auto"/>
          <w:spacing w:val="0"/>
          <w:sz w:val="32"/>
          <w:szCs w:val="32"/>
          <w:highlight w:val="none"/>
        </w:rPr>
        <w:t xml:space="preserve">第四部分      </w:t>
      </w:r>
      <w:r>
        <w:rPr>
          <w:rFonts w:hint="eastAsia" w:asciiTheme="minorEastAsia" w:hAnsiTheme="minorEastAsia" w:eastAsiaTheme="minorEastAsia" w:cstheme="minorEastAsia"/>
          <w:color w:val="auto"/>
          <w:spacing w:val="0"/>
          <w:sz w:val="32"/>
          <w:szCs w:val="32"/>
          <w:highlight w:val="none"/>
          <w:lang w:eastAsia="zh-CN"/>
        </w:rPr>
        <w:t>交易办法</w:t>
      </w:r>
    </w:p>
    <w:p w14:paraId="673BB4B5">
      <w:pPr>
        <w:spacing w:line="360" w:lineRule="auto"/>
        <w:ind w:firstLine="1280" w:firstLineChars="400"/>
        <w:rPr>
          <w:rFonts w:hint="eastAsia" w:asciiTheme="minorEastAsia" w:hAnsiTheme="minorEastAsia" w:eastAsiaTheme="minorEastAsia" w:cstheme="minorEastAsia"/>
          <w:color w:val="auto"/>
          <w:spacing w:val="0"/>
          <w:sz w:val="32"/>
          <w:szCs w:val="32"/>
          <w:highlight w:val="none"/>
        </w:rPr>
      </w:pPr>
      <w:r>
        <w:rPr>
          <w:rFonts w:hint="eastAsia" w:asciiTheme="minorEastAsia" w:hAnsiTheme="minorEastAsia" w:eastAsiaTheme="minorEastAsia" w:cstheme="minorEastAsia"/>
          <w:color w:val="auto"/>
          <w:spacing w:val="0"/>
          <w:sz w:val="32"/>
          <w:szCs w:val="32"/>
          <w:highlight w:val="none"/>
        </w:rPr>
        <w:t>第五部分      拟签订的合同文本</w:t>
      </w:r>
    </w:p>
    <w:p w14:paraId="41D5F34B">
      <w:pPr>
        <w:spacing w:line="360" w:lineRule="auto"/>
        <w:ind w:firstLine="1280" w:firstLineChars="400"/>
        <w:rPr>
          <w:rFonts w:hint="eastAsia" w:asciiTheme="minorEastAsia" w:hAnsiTheme="minorEastAsia" w:eastAsiaTheme="minorEastAsia" w:cstheme="minorEastAsia"/>
          <w:color w:val="auto"/>
          <w:spacing w:val="0"/>
          <w:sz w:val="32"/>
          <w:szCs w:val="32"/>
          <w:highlight w:val="none"/>
        </w:rPr>
      </w:pPr>
      <w:r>
        <w:rPr>
          <w:rFonts w:hint="eastAsia" w:asciiTheme="minorEastAsia" w:hAnsiTheme="minorEastAsia" w:eastAsiaTheme="minorEastAsia" w:cstheme="minorEastAsia"/>
          <w:color w:val="auto"/>
          <w:spacing w:val="0"/>
          <w:sz w:val="32"/>
          <w:szCs w:val="32"/>
          <w:highlight w:val="none"/>
        </w:rPr>
        <w:t>第六部分      应提交的有关格式范例</w:t>
      </w:r>
    </w:p>
    <w:p w14:paraId="4ED1F352">
      <w:pPr>
        <w:spacing w:line="360" w:lineRule="auto"/>
        <w:ind w:firstLine="549" w:firstLineChars="229"/>
        <w:rPr>
          <w:rFonts w:hint="eastAsia" w:asciiTheme="minorEastAsia" w:hAnsiTheme="minorEastAsia" w:eastAsiaTheme="minorEastAsia" w:cstheme="minorEastAsia"/>
          <w:color w:val="auto"/>
          <w:spacing w:val="0"/>
          <w:sz w:val="24"/>
          <w:highlight w:val="none"/>
        </w:rPr>
      </w:pPr>
      <w:bookmarkStart w:id="0" w:name="_Hlt91233176"/>
      <w:bookmarkEnd w:id="0"/>
      <w:bookmarkStart w:id="1" w:name="_Toc91899869"/>
    </w:p>
    <w:p w14:paraId="2EECFA77">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22D9F15A">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669C9CE0">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2B288CE8">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5684B334">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5E12D382">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210D7337">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515C4362">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49AB362A">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219492B3">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57ECB010">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54A05588">
      <w:pPr>
        <w:spacing w:line="360" w:lineRule="auto"/>
        <w:ind w:firstLine="549" w:firstLineChars="229"/>
        <w:rPr>
          <w:rFonts w:hint="eastAsia" w:asciiTheme="minorEastAsia" w:hAnsiTheme="minorEastAsia" w:eastAsiaTheme="minorEastAsia" w:cstheme="minorEastAsia"/>
          <w:color w:val="auto"/>
          <w:spacing w:val="0"/>
          <w:sz w:val="24"/>
          <w:highlight w:val="none"/>
        </w:rPr>
      </w:pPr>
    </w:p>
    <w:p w14:paraId="03E46448">
      <w:pPr>
        <w:spacing w:line="360" w:lineRule="auto"/>
        <w:rPr>
          <w:rFonts w:hint="eastAsia" w:asciiTheme="minorEastAsia" w:hAnsiTheme="minorEastAsia" w:eastAsiaTheme="minorEastAsia" w:cstheme="minorEastAsia"/>
          <w:color w:val="auto"/>
          <w:spacing w:val="0"/>
          <w:sz w:val="24"/>
          <w:highlight w:val="none"/>
        </w:rPr>
      </w:pPr>
    </w:p>
    <w:p w14:paraId="52D0641C">
      <w:pPr>
        <w:adjustRightInd/>
        <w:spacing w:line="360" w:lineRule="auto"/>
        <w:jc w:val="center"/>
        <w:outlineLvl w:val="0"/>
        <w:rPr>
          <w:rFonts w:hint="eastAsia" w:asciiTheme="minorEastAsia" w:hAnsiTheme="minorEastAsia" w:eastAsiaTheme="minorEastAsia" w:cstheme="minorEastAsia"/>
          <w:b/>
          <w:color w:val="auto"/>
          <w:spacing w:val="0"/>
          <w:sz w:val="36"/>
          <w:szCs w:val="20"/>
          <w:highlight w:val="none"/>
          <w:lang w:eastAsia="zh-CN"/>
        </w:rPr>
      </w:pPr>
      <w:bookmarkStart w:id="2" w:name="第一部分"/>
      <w:r>
        <w:rPr>
          <w:rFonts w:hint="eastAsia" w:asciiTheme="minorEastAsia" w:hAnsiTheme="minorEastAsia" w:eastAsiaTheme="minorEastAsia" w:cstheme="minorEastAsia"/>
          <w:b/>
          <w:color w:val="auto"/>
          <w:spacing w:val="0"/>
          <w:sz w:val="36"/>
          <w:szCs w:val="36"/>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pacing w:val="0"/>
          <w:sz w:val="36"/>
          <w:szCs w:val="20"/>
          <w:highlight w:val="none"/>
        </w:rPr>
        <w:t xml:space="preserve">第一部分 </w:t>
      </w:r>
      <w:r>
        <w:rPr>
          <w:rFonts w:hint="eastAsia" w:asciiTheme="minorEastAsia" w:hAnsiTheme="minorEastAsia" w:eastAsiaTheme="minorEastAsia" w:cstheme="minorEastAsia"/>
          <w:b/>
          <w:color w:val="auto"/>
          <w:spacing w:val="0"/>
          <w:sz w:val="36"/>
          <w:szCs w:val="20"/>
          <w:highlight w:val="none"/>
          <w:lang w:eastAsia="zh-CN"/>
        </w:rPr>
        <w:t>交易公告</w:t>
      </w:r>
    </w:p>
    <w:p w14:paraId="6A6B6BFA">
      <w:pPr>
        <w:wordWrap/>
        <w:adjustRightInd w:val="0"/>
        <w:spacing w:line="360" w:lineRule="auto"/>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一、基本情况</w:t>
      </w:r>
    </w:p>
    <w:p w14:paraId="3A8FE39C">
      <w:pPr>
        <w:wordWrap/>
        <w:adjustRightInd w:val="0"/>
        <w:spacing w:line="360" w:lineRule="auto"/>
        <w:ind w:firstLine="482" w:firstLineChars="200"/>
        <w:textAlignment w:val="auto"/>
        <w:rPr>
          <w:rFonts w:hint="eastAsia" w:asciiTheme="minorEastAsia" w:hAnsiTheme="minorEastAsia" w:eastAsiaTheme="minorEastAsia" w:cstheme="minorEastAsia"/>
          <w:i w:val="0"/>
          <w:iCs w:val="0"/>
          <w:caps w:val="0"/>
          <w:color w:val="3177FD"/>
          <w:spacing w:val="0"/>
          <w:sz w:val="21"/>
          <w:szCs w:val="21"/>
          <w:u w:val="none"/>
          <w:shd w:val="clear" w:color="090000" w:fill="FFFFFF"/>
          <w:lang w:val="en-US"/>
        </w:rPr>
      </w:pPr>
      <w:r>
        <w:rPr>
          <w:rFonts w:hint="eastAsia" w:asciiTheme="minorEastAsia" w:hAnsiTheme="minorEastAsia" w:eastAsiaTheme="minorEastAsia" w:cstheme="minorEastAsia"/>
          <w:b/>
          <w:color w:val="auto"/>
          <w:spacing w:val="0"/>
          <w:sz w:val="24"/>
          <w:highlight w:val="none"/>
          <w:u w:val="none"/>
          <w:lang w:val="en-US" w:eastAsia="zh-CN"/>
        </w:rPr>
        <w:t>交易</w:t>
      </w:r>
      <w:r>
        <w:rPr>
          <w:rFonts w:hint="eastAsia" w:asciiTheme="minorEastAsia" w:hAnsiTheme="minorEastAsia" w:eastAsiaTheme="minorEastAsia" w:cstheme="minorEastAsia"/>
          <w:b/>
          <w:color w:val="auto"/>
          <w:spacing w:val="0"/>
          <w:sz w:val="24"/>
          <w:highlight w:val="none"/>
          <w:u w:val="none"/>
        </w:rPr>
        <w:t>编号：</w:t>
      </w:r>
      <w:r>
        <w:rPr>
          <w:rFonts w:hint="eastAsia" w:asciiTheme="minorEastAsia" w:hAnsiTheme="minorEastAsia" w:eastAsiaTheme="minorEastAsia" w:cstheme="minorEastAsia"/>
          <w:b w:val="0"/>
          <w:bCs/>
          <w:color w:val="auto"/>
          <w:spacing w:val="0"/>
          <w:sz w:val="24"/>
          <w:highlight w:val="none"/>
          <w:u w:val="none"/>
          <w:lang w:val="en-US" w:eastAsia="zh-CN"/>
        </w:rPr>
        <w:t>XLJT-20250016</w:t>
      </w:r>
    </w:p>
    <w:p w14:paraId="62C64CD8">
      <w:pPr>
        <w:wordWrap/>
        <w:adjustRightInd w:val="0"/>
        <w:spacing w:line="360" w:lineRule="auto"/>
        <w:ind w:firstLine="482" w:firstLineChars="200"/>
        <w:textAlignment w:val="auto"/>
        <w:rPr>
          <w:rFonts w:hint="eastAsia" w:asciiTheme="minorEastAsia" w:hAnsiTheme="minorEastAsia" w:eastAsiaTheme="minorEastAsia" w:cstheme="minorEastAsia"/>
          <w:b/>
          <w:color w:val="auto"/>
          <w:spacing w:val="0"/>
          <w:sz w:val="24"/>
          <w:highlight w:val="none"/>
          <w:u w:val="none"/>
          <w:lang w:eastAsia="zh-CN"/>
        </w:rPr>
      </w:pPr>
      <w:r>
        <w:rPr>
          <w:rFonts w:hint="eastAsia" w:asciiTheme="minorEastAsia" w:hAnsiTheme="minorEastAsia" w:eastAsiaTheme="minorEastAsia" w:cstheme="minorEastAsia"/>
          <w:b/>
          <w:color w:val="auto"/>
          <w:spacing w:val="0"/>
          <w:sz w:val="24"/>
          <w:highlight w:val="none"/>
          <w:u w:val="none"/>
          <w:lang w:val="en-US" w:eastAsia="zh-CN"/>
        </w:rPr>
        <w:t>交易</w:t>
      </w:r>
      <w:r>
        <w:rPr>
          <w:rFonts w:hint="eastAsia" w:asciiTheme="minorEastAsia" w:hAnsiTheme="minorEastAsia" w:eastAsiaTheme="minorEastAsia" w:cstheme="minorEastAsia"/>
          <w:b/>
          <w:color w:val="auto"/>
          <w:spacing w:val="0"/>
          <w:sz w:val="24"/>
          <w:highlight w:val="none"/>
          <w:u w:val="none"/>
        </w:rPr>
        <w:t>名称：</w:t>
      </w:r>
      <w:r>
        <w:rPr>
          <w:rFonts w:hint="eastAsia" w:asciiTheme="minorEastAsia" w:hAnsiTheme="minorEastAsia" w:eastAsiaTheme="minorEastAsia" w:cstheme="minorEastAsia"/>
          <w:color w:val="auto"/>
          <w:spacing w:val="0"/>
          <w:sz w:val="24"/>
          <w:szCs w:val="28"/>
          <w:highlight w:val="none"/>
          <w:u w:val="none"/>
          <w:lang w:val="en-US" w:eastAsia="zh-CN"/>
        </w:rPr>
        <w:t>湘湖院士岛二期品牌形象提升采购项目</w:t>
      </w:r>
    </w:p>
    <w:p w14:paraId="542A67C6">
      <w:pPr>
        <w:wordWrap/>
        <w:adjustRightInd w:val="0"/>
        <w:spacing w:line="360" w:lineRule="auto"/>
        <w:ind w:firstLine="482" w:firstLineChars="200"/>
        <w:textAlignment w:val="auto"/>
        <w:rPr>
          <w:rFonts w:hint="eastAsia" w:asciiTheme="minorEastAsia" w:hAnsiTheme="minorEastAsia" w:eastAsiaTheme="minorEastAsia" w:cstheme="minorEastAsia"/>
          <w:b/>
          <w:bCs w:val="0"/>
          <w:color w:val="auto"/>
          <w:spacing w:val="0"/>
          <w:sz w:val="24"/>
          <w:highlight w:val="none"/>
          <w:u w:val="none"/>
        </w:rPr>
      </w:pPr>
      <w:r>
        <w:rPr>
          <w:rFonts w:hint="eastAsia" w:asciiTheme="minorEastAsia" w:hAnsiTheme="minorEastAsia" w:eastAsiaTheme="minorEastAsia" w:cstheme="minorEastAsia"/>
          <w:b/>
          <w:bCs w:val="0"/>
          <w:color w:val="auto"/>
          <w:spacing w:val="0"/>
          <w:sz w:val="24"/>
          <w:highlight w:val="none"/>
          <w:u w:val="none"/>
        </w:rPr>
        <w:t>预算金额：</w:t>
      </w:r>
      <w:r>
        <w:rPr>
          <w:rFonts w:hint="eastAsia" w:asciiTheme="minorEastAsia" w:hAnsiTheme="minorEastAsia" w:eastAsiaTheme="minorEastAsia" w:cstheme="minorEastAsia"/>
          <w:b w:val="0"/>
          <w:bCs/>
          <w:color w:val="auto"/>
          <w:spacing w:val="0"/>
          <w:sz w:val="24"/>
          <w:highlight w:val="none"/>
          <w:u w:val="none"/>
          <w:lang w:val="en-US" w:eastAsia="zh-CN"/>
        </w:rPr>
        <w:t>1379795</w:t>
      </w:r>
      <w:r>
        <w:rPr>
          <w:rFonts w:hint="eastAsia" w:asciiTheme="minorEastAsia" w:hAnsiTheme="minorEastAsia" w:eastAsiaTheme="minorEastAsia" w:cstheme="minorEastAsia"/>
          <w:b w:val="0"/>
          <w:bCs/>
          <w:color w:val="auto"/>
          <w:spacing w:val="0"/>
          <w:sz w:val="24"/>
          <w:highlight w:val="none"/>
          <w:u w:val="none"/>
          <w:lang w:eastAsia="zh-CN"/>
        </w:rPr>
        <w:t>元</w:t>
      </w:r>
    </w:p>
    <w:p w14:paraId="41BD89CA">
      <w:pPr>
        <w:wordWrap/>
        <w:adjustRightInd w:val="0"/>
        <w:spacing w:line="360" w:lineRule="auto"/>
        <w:ind w:firstLine="482" w:firstLineChars="200"/>
        <w:textAlignment w:val="auto"/>
        <w:rPr>
          <w:rFonts w:hint="eastAsia" w:asciiTheme="minorEastAsia" w:hAnsiTheme="minorEastAsia" w:eastAsiaTheme="minorEastAsia" w:cstheme="minorEastAsia"/>
          <w:b/>
          <w:bCs w:val="0"/>
          <w:color w:val="auto"/>
          <w:spacing w:val="0"/>
          <w:sz w:val="24"/>
          <w:highlight w:val="none"/>
          <w:u w:val="none"/>
        </w:rPr>
      </w:pPr>
      <w:r>
        <w:rPr>
          <w:rFonts w:hint="eastAsia" w:asciiTheme="minorEastAsia" w:hAnsiTheme="minorEastAsia" w:eastAsiaTheme="minorEastAsia" w:cstheme="minorEastAsia"/>
          <w:b/>
          <w:bCs w:val="0"/>
          <w:color w:val="auto"/>
          <w:spacing w:val="0"/>
          <w:sz w:val="24"/>
          <w:highlight w:val="none"/>
          <w:u w:val="none"/>
        </w:rPr>
        <w:t>预算金额：</w:t>
      </w:r>
      <w:r>
        <w:rPr>
          <w:rFonts w:hint="eastAsia" w:asciiTheme="minorEastAsia" w:hAnsiTheme="minorEastAsia" w:eastAsiaTheme="minorEastAsia" w:cstheme="minorEastAsia"/>
          <w:b w:val="0"/>
          <w:bCs/>
          <w:color w:val="auto"/>
          <w:spacing w:val="0"/>
          <w:sz w:val="24"/>
          <w:highlight w:val="none"/>
          <w:u w:val="none"/>
          <w:lang w:val="en-US" w:eastAsia="zh-CN"/>
        </w:rPr>
        <w:t>1379795</w:t>
      </w:r>
      <w:r>
        <w:rPr>
          <w:rFonts w:hint="eastAsia" w:asciiTheme="minorEastAsia" w:hAnsiTheme="minorEastAsia" w:eastAsiaTheme="minorEastAsia" w:cstheme="minorEastAsia"/>
          <w:b w:val="0"/>
          <w:bCs/>
          <w:color w:val="auto"/>
          <w:spacing w:val="0"/>
          <w:sz w:val="24"/>
          <w:highlight w:val="none"/>
          <w:u w:val="none"/>
          <w:lang w:eastAsia="zh-CN"/>
        </w:rPr>
        <w:t>元</w:t>
      </w:r>
    </w:p>
    <w:p w14:paraId="1CA3AAEE">
      <w:pPr>
        <w:pStyle w:val="15"/>
        <w:wordWrap/>
        <w:adjustRightInd w:val="0"/>
        <w:spacing w:line="360" w:lineRule="auto"/>
        <w:ind w:firstLine="482" w:firstLineChars="200"/>
        <w:textAlignment w:val="auto"/>
        <w:rPr>
          <w:rFonts w:hint="eastAsia" w:asciiTheme="minorEastAsia" w:hAnsiTheme="minorEastAsia" w:eastAsiaTheme="minorEastAsia" w:cstheme="minorEastAsia"/>
          <w:b/>
          <w:color w:val="auto"/>
          <w:spacing w:val="0"/>
          <w:sz w:val="24"/>
          <w:highlight w:val="none"/>
          <w:u w:val="none"/>
          <w:lang w:val="en-US"/>
        </w:rPr>
      </w:pPr>
      <w:r>
        <w:rPr>
          <w:rFonts w:hint="eastAsia" w:asciiTheme="minorEastAsia" w:hAnsiTheme="minorEastAsia" w:eastAsiaTheme="minorEastAsia" w:cstheme="minorEastAsia"/>
          <w:b/>
          <w:color w:val="auto"/>
          <w:spacing w:val="0"/>
          <w:sz w:val="24"/>
          <w:highlight w:val="none"/>
          <w:u w:val="none"/>
          <w:lang w:val="en-US" w:eastAsia="zh-CN"/>
        </w:rPr>
        <w:t>交易</w:t>
      </w:r>
      <w:r>
        <w:rPr>
          <w:rFonts w:hint="eastAsia" w:asciiTheme="minorEastAsia" w:hAnsiTheme="minorEastAsia" w:eastAsiaTheme="minorEastAsia" w:cstheme="minorEastAsia"/>
          <w:b/>
          <w:color w:val="auto"/>
          <w:spacing w:val="0"/>
          <w:sz w:val="24"/>
          <w:highlight w:val="none"/>
          <w:u w:val="none"/>
        </w:rPr>
        <w:t>需求：</w:t>
      </w:r>
      <w:r>
        <w:rPr>
          <w:rFonts w:hint="eastAsia" w:asciiTheme="minorEastAsia" w:hAnsiTheme="minorEastAsia" w:eastAsiaTheme="minorEastAsia" w:cstheme="minorEastAsia"/>
          <w:color w:val="auto"/>
          <w:spacing w:val="0"/>
          <w:sz w:val="24"/>
          <w:szCs w:val="28"/>
          <w:highlight w:val="none"/>
          <w:u w:val="none"/>
          <w:lang w:val="en-US" w:eastAsia="zh-CN"/>
        </w:rPr>
        <w:t>湘湖院士岛二期品牌形象提升采购</w:t>
      </w:r>
      <w:r>
        <w:rPr>
          <w:rFonts w:hint="eastAsia" w:asciiTheme="minorEastAsia" w:hAnsiTheme="minorEastAsia" w:eastAsiaTheme="minorEastAsia" w:cstheme="minorEastAsia"/>
          <w:color w:val="auto"/>
          <w:spacing w:val="0"/>
          <w:sz w:val="24"/>
          <w:highlight w:val="none"/>
          <w:u w:val="none"/>
          <w:lang w:val="en-US" w:eastAsia="zh-CN"/>
        </w:rPr>
        <w:t>，1项，详见交易需求</w:t>
      </w:r>
    </w:p>
    <w:p w14:paraId="4DC784EF">
      <w:pPr>
        <w:pStyle w:val="15"/>
        <w:wordWrap/>
        <w:adjustRightInd w:val="0"/>
        <w:spacing w:line="360" w:lineRule="auto"/>
        <w:ind w:firstLine="482" w:firstLineChars="200"/>
        <w:textAlignment w:val="auto"/>
        <w:rPr>
          <w:rFonts w:hint="eastAsia" w:asciiTheme="minorEastAsia" w:hAnsiTheme="minorEastAsia" w:eastAsiaTheme="minorEastAsia" w:cstheme="minorEastAsia"/>
          <w:color w:val="auto"/>
          <w:spacing w:val="0"/>
          <w:highlight w:val="none"/>
          <w:lang w:eastAsia="zh-CN"/>
        </w:rPr>
      </w:pPr>
      <w:r>
        <w:rPr>
          <w:rFonts w:hint="eastAsia" w:asciiTheme="minorEastAsia" w:hAnsiTheme="minorEastAsia" w:eastAsiaTheme="minorEastAsia" w:cstheme="minorEastAsia"/>
          <w:b/>
          <w:color w:val="auto"/>
          <w:spacing w:val="0"/>
          <w:sz w:val="24"/>
          <w:szCs w:val="18"/>
          <w:highlight w:val="none"/>
        </w:rPr>
        <w:t>合同履约期限：</w:t>
      </w:r>
      <w:r>
        <w:rPr>
          <w:rFonts w:hint="eastAsia" w:asciiTheme="minorEastAsia" w:hAnsiTheme="minorEastAsia" w:eastAsiaTheme="minorEastAsia" w:cstheme="minorEastAsia"/>
          <w:color w:val="auto"/>
          <w:spacing w:val="0"/>
          <w:sz w:val="24"/>
          <w:szCs w:val="28"/>
          <w:highlight w:val="none"/>
        </w:rPr>
        <w:t>详见</w:t>
      </w:r>
      <w:r>
        <w:rPr>
          <w:rFonts w:hint="eastAsia" w:asciiTheme="minorEastAsia" w:hAnsiTheme="minorEastAsia" w:eastAsiaTheme="minorEastAsia" w:cstheme="minorEastAsia"/>
          <w:color w:val="auto"/>
          <w:spacing w:val="0"/>
          <w:sz w:val="24"/>
          <w:szCs w:val="28"/>
          <w:highlight w:val="none"/>
          <w:lang w:eastAsia="zh-CN"/>
        </w:rPr>
        <w:t>交易文件</w:t>
      </w:r>
    </w:p>
    <w:p w14:paraId="11D72F8B">
      <w:pPr>
        <w:wordWrap/>
        <w:adjustRightInd w:val="0"/>
        <w:spacing w:line="360" w:lineRule="auto"/>
        <w:ind w:firstLine="482" w:firstLineChars="200"/>
        <w:textAlignment w:val="auto"/>
        <w:rPr>
          <w:rFonts w:hint="eastAsia" w:asciiTheme="minorEastAsia" w:hAnsiTheme="minorEastAsia" w:eastAsiaTheme="minorEastAsia" w:cstheme="minorEastAsia"/>
          <w:b/>
          <w:color w:val="auto"/>
          <w:spacing w:val="0"/>
          <w:sz w:val="24"/>
          <w:highlight w:val="none"/>
          <w:lang w:eastAsia="zh-CN"/>
        </w:rPr>
      </w:pPr>
      <w:r>
        <w:rPr>
          <w:rFonts w:hint="eastAsia" w:asciiTheme="minorEastAsia" w:hAnsiTheme="minorEastAsia" w:eastAsiaTheme="minorEastAsia" w:cstheme="minorEastAsia"/>
          <w:b/>
          <w:color w:val="auto"/>
          <w:spacing w:val="0"/>
          <w:sz w:val="24"/>
          <w:highlight w:val="none"/>
        </w:rPr>
        <w:t>本项目接受联合体：</w:t>
      </w:r>
      <w:r>
        <w:rPr>
          <w:rFonts w:hint="eastAsia" w:asciiTheme="minorEastAsia" w:hAnsiTheme="minorEastAsia" w:eastAsiaTheme="minorEastAsia" w:cstheme="minorEastAsia"/>
          <w:b w:val="0"/>
          <w:bCs/>
          <w:color w:val="auto"/>
          <w:spacing w:val="0"/>
          <w:sz w:val="24"/>
          <w:highlight w:val="none"/>
        </w:rPr>
        <w:t xml:space="preserve">（ </w:t>
      </w:r>
      <w:r>
        <w:rPr>
          <w:rFonts w:hint="eastAsia" w:asciiTheme="minorEastAsia" w:hAnsiTheme="minorEastAsia" w:eastAsiaTheme="minorEastAsia" w:cstheme="minorEastAsia"/>
          <w:b w:val="0"/>
          <w:bCs/>
          <w:color w:val="auto"/>
          <w:spacing w:val="0"/>
          <w:sz w:val="24"/>
          <w:highlight w:val="none"/>
          <w:lang w:val="en-US" w:eastAsia="zh-CN"/>
        </w:rPr>
        <w:t xml:space="preserve"> </w:t>
      </w:r>
      <w:r>
        <w:rPr>
          <w:rFonts w:hint="eastAsia" w:asciiTheme="minorEastAsia" w:hAnsiTheme="minorEastAsia" w:eastAsiaTheme="minorEastAsia" w:cstheme="minorEastAsia"/>
          <w:b w:val="0"/>
          <w:bCs/>
          <w:color w:val="auto"/>
          <w:spacing w:val="0"/>
          <w:sz w:val="24"/>
          <w:highlight w:val="none"/>
        </w:rPr>
        <w:t>）是；（√）否</w:t>
      </w:r>
      <w:r>
        <w:rPr>
          <w:rFonts w:hint="eastAsia" w:asciiTheme="minorEastAsia" w:hAnsiTheme="minorEastAsia" w:eastAsiaTheme="minorEastAsia" w:cstheme="minorEastAsia"/>
          <w:b w:val="0"/>
          <w:bCs/>
          <w:color w:val="auto"/>
          <w:spacing w:val="0"/>
          <w:sz w:val="24"/>
          <w:highlight w:val="none"/>
          <w:lang w:eastAsia="zh-CN"/>
        </w:rPr>
        <w:t>。</w:t>
      </w:r>
    </w:p>
    <w:p w14:paraId="4E634A38">
      <w:pPr>
        <w:wordWrap/>
        <w:adjustRightInd w:val="0"/>
        <w:spacing w:line="360" w:lineRule="auto"/>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二、申请人的资格要求</w:t>
      </w:r>
    </w:p>
    <w:p w14:paraId="52824B38">
      <w:pPr>
        <w:wordWrap/>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1、具有独立承担民事责任的能力；</w:t>
      </w:r>
    </w:p>
    <w:p w14:paraId="2AEC29B1">
      <w:pPr>
        <w:wordWrap/>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2、具有良好的商业信誉和健全的财务会计制度；</w:t>
      </w:r>
    </w:p>
    <w:p w14:paraId="35E6D012">
      <w:pPr>
        <w:wordWrap/>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3、具有履行合同所必需的设备和专业技术能力；</w:t>
      </w:r>
    </w:p>
    <w:p w14:paraId="385BC1B2">
      <w:pPr>
        <w:wordWrap/>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4、有依法缴纳税收和社会保障资金的良好记录；</w:t>
      </w:r>
    </w:p>
    <w:p w14:paraId="27656D93">
      <w:pPr>
        <w:wordWrap/>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5、参加</w:t>
      </w:r>
      <w:r>
        <w:rPr>
          <w:rFonts w:hint="eastAsia" w:asciiTheme="minorEastAsia" w:hAnsiTheme="minorEastAsia" w:eastAsiaTheme="minorEastAsia" w:cstheme="minorEastAsia"/>
          <w:color w:val="auto"/>
          <w:spacing w:val="0"/>
          <w:sz w:val="24"/>
          <w:highlight w:val="none"/>
          <w:lang w:eastAsia="zh-CN"/>
        </w:rPr>
        <w:t>采购</w:t>
      </w:r>
      <w:r>
        <w:rPr>
          <w:rFonts w:hint="eastAsia" w:asciiTheme="minorEastAsia" w:hAnsiTheme="minorEastAsia" w:eastAsiaTheme="minorEastAsia" w:cstheme="minorEastAsia"/>
          <w:color w:val="auto"/>
          <w:spacing w:val="0"/>
          <w:sz w:val="24"/>
          <w:highlight w:val="none"/>
        </w:rPr>
        <w:t>活动前三年内，在经营活动中没有重大违法记录；</w:t>
      </w:r>
    </w:p>
    <w:p w14:paraId="685DD5D2">
      <w:pPr>
        <w:wordWrap/>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6、法律、行政法规规定的其他条件；</w:t>
      </w:r>
    </w:p>
    <w:p w14:paraId="09DE2E03">
      <w:pPr>
        <w:pStyle w:val="24"/>
        <w:wordWrap/>
        <w:adjustRightInd w:val="0"/>
        <w:ind w:left="0" w:leftChars="0" w:firstLine="480" w:firstLineChars="200"/>
        <w:textAlignment w:val="auto"/>
        <w:rPr>
          <w:rFonts w:hint="eastAsia" w:asciiTheme="minorEastAsia" w:hAnsiTheme="minorEastAsia" w:eastAsiaTheme="minorEastAsia" w:cstheme="minorEastAsia"/>
          <w:color w:val="auto"/>
          <w:spacing w:val="0"/>
          <w:sz w:val="24"/>
          <w:highlight w:val="none"/>
          <w:lang w:val="en-US" w:eastAsia="zh-CN"/>
        </w:rPr>
      </w:pPr>
      <w:r>
        <w:rPr>
          <w:rFonts w:hint="eastAsia" w:asciiTheme="minorEastAsia" w:hAnsiTheme="minorEastAsia" w:eastAsiaTheme="minorEastAsia" w:cstheme="minorEastAsia"/>
          <w:color w:val="auto"/>
          <w:spacing w:val="0"/>
          <w:sz w:val="24"/>
          <w:highlight w:val="none"/>
        </w:rPr>
        <w:t>7、本项目的特定资格要求：</w:t>
      </w:r>
      <w:r>
        <w:rPr>
          <w:rFonts w:hint="eastAsia" w:asciiTheme="minorEastAsia" w:hAnsiTheme="minorEastAsia" w:eastAsiaTheme="minorEastAsia" w:cstheme="minorEastAsia"/>
          <w:color w:val="auto"/>
          <w:spacing w:val="0"/>
          <w:sz w:val="24"/>
          <w:highlight w:val="none"/>
          <w:lang w:val="en-US" w:eastAsia="zh-CN"/>
        </w:rPr>
        <w:t>无；</w:t>
      </w:r>
    </w:p>
    <w:p w14:paraId="677EB4FC">
      <w:pPr>
        <w:pStyle w:val="24"/>
        <w:wordWrap/>
        <w:adjustRightInd w:val="0"/>
        <w:ind w:left="0" w:leftChars="0" w:firstLine="480" w:firstLineChars="200"/>
        <w:textAlignment w:val="auto"/>
        <w:rPr>
          <w:rFonts w:hint="eastAsia" w:asciiTheme="minorEastAsia" w:hAnsiTheme="minorEastAsia" w:eastAsiaTheme="minorEastAsia" w:cstheme="minorEastAsia"/>
          <w:color w:val="auto"/>
          <w:spacing w:val="0"/>
          <w:highlight w:val="none"/>
          <w:u w:val="none"/>
          <w:lang w:val="en-US" w:eastAsia="zh-CN"/>
        </w:rPr>
      </w:pPr>
      <w:r>
        <w:rPr>
          <w:rFonts w:hint="eastAsia" w:asciiTheme="minorEastAsia" w:hAnsiTheme="minorEastAsia" w:eastAsiaTheme="minorEastAsia" w:cstheme="minorEastAsia"/>
          <w:color w:val="auto"/>
          <w:spacing w:val="0"/>
          <w:sz w:val="24"/>
          <w:highlight w:val="none"/>
          <w:lang w:val="en-US" w:eastAsia="zh-CN"/>
        </w:rPr>
        <w:t>8、</w:t>
      </w:r>
      <w:r>
        <w:rPr>
          <w:rFonts w:hint="eastAsia" w:asciiTheme="minorEastAsia" w:hAnsiTheme="minorEastAsia" w:eastAsiaTheme="minorEastAsia" w:cstheme="minorEastAsia"/>
          <w:color w:val="auto"/>
          <w:spacing w:val="0"/>
          <w:sz w:val="24"/>
          <w:highlight w:val="none"/>
        </w:rPr>
        <w:t>本项目不接受联合体参与（潜在供应商能独立完成本项目）</w:t>
      </w:r>
      <w:r>
        <w:rPr>
          <w:rFonts w:hint="eastAsia" w:asciiTheme="minorEastAsia" w:hAnsiTheme="minorEastAsia" w:eastAsiaTheme="minorEastAsia" w:cstheme="minorEastAsia"/>
          <w:color w:val="auto"/>
          <w:spacing w:val="0"/>
          <w:sz w:val="24"/>
          <w:highlight w:val="none"/>
          <w:u w:val="none"/>
          <w:lang w:eastAsia="zh-CN"/>
        </w:rPr>
        <w:t>。</w:t>
      </w:r>
    </w:p>
    <w:p w14:paraId="6DDEDF21">
      <w:pPr>
        <w:wordWrap/>
        <w:adjustRightInd w:val="0"/>
        <w:spacing w:line="360" w:lineRule="auto"/>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三、获取</w:t>
      </w:r>
      <w:r>
        <w:rPr>
          <w:rFonts w:hint="eastAsia" w:asciiTheme="minorEastAsia" w:hAnsiTheme="minorEastAsia" w:eastAsiaTheme="minorEastAsia" w:cstheme="minorEastAsia"/>
          <w:b/>
          <w:color w:val="auto"/>
          <w:spacing w:val="0"/>
          <w:sz w:val="24"/>
          <w:highlight w:val="none"/>
          <w:lang w:eastAsia="zh-CN"/>
        </w:rPr>
        <w:t>交易文件</w:t>
      </w:r>
      <w:r>
        <w:rPr>
          <w:rFonts w:hint="eastAsia" w:asciiTheme="minorEastAsia" w:hAnsiTheme="minorEastAsia" w:eastAsiaTheme="minorEastAsia" w:cstheme="minorEastAsia"/>
          <w:b/>
          <w:color w:val="auto"/>
          <w:spacing w:val="0"/>
          <w:sz w:val="24"/>
          <w:highlight w:val="none"/>
        </w:rPr>
        <w:t xml:space="preserve"> </w:t>
      </w:r>
    </w:p>
    <w:p w14:paraId="7643220C">
      <w:pPr>
        <w:wordWrap/>
        <w:adjustRightInd w:val="0"/>
        <w:spacing w:line="360" w:lineRule="auto"/>
        <w:ind w:firstLine="482"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b/>
          <w:color w:val="auto"/>
          <w:spacing w:val="0"/>
          <w:sz w:val="24"/>
          <w:highlight w:val="none"/>
        </w:rPr>
        <w:t>时间：</w:t>
      </w:r>
      <w:r>
        <w:rPr>
          <w:rFonts w:hint="eastAsia" w:asciiTheme="minorEastAsia" w:hAnsiTheme="minorEastAsia" w:eastAsiaTheme="minorEastAsia" w:cstheme="minorEastAsia"/>
          <w:color w:val="auto"/>
          <w:spacing w:val="0"/>
          <w:sz w:val="24"/>
          <w:highlight w:val="none"/>
        </w:rPr>
        <w:t>/至</w:t>
      </w:r>
      <w:r>
        <w:rPr>
          <w:rFonts w:hint="eastAsia" w:asciiTheme="minorEastAsia" w:hAnsiTheme="minorEastAsia" w:eastAsiaTheme="minorEastAsia" w:cstheme="minorEastAsia"/>
          <w:color w:val="auto"/>
          <w:spacing w:val="0"/>
          <w:sz w:val="24"/>
          <w:u w:val="single"/>
          <w:lang w:val="en-US" w:eastAsia="zh-CN"/>
        </w:rPr>
        <w:t>2</w:t>
      </w:r>
      <w:r>
        <w:rPr>
          <w:rFonts w:hint="eastAsia" w:asciiTheme="minorEastAsia" w:hAnsiTheme="minorEastAsia" w:eastAsiaTheme="minorEastAsia" w:cstheme="minorEastAsia"/>
          <w:color w:val="auto"/>
          <w:spacing w:val="0"/>
          <w:sz w:val="24"/>
          <w:u w:val="single"/>
        </w:rPr>
        <w:t>02</w:t>
      </w:r>
      <w:r>
        <w:rPr>
          <w:rFonts w:hint="eastAsia" w:asciiTheme="minorEastAsia" w:hAnsiTheme="minorEastAsia" w:eastAsiaTheme="minorEastAsia" w:cstheme="minorEastAsia"/>
          <w:color w:val="auto"/>
          <w:spacing w:val="0"/>
          <w:sz w:val="24"/>
          <w:u w:val="single"/>
          <w:lang w:val="en-US" w:eastAsia="zh-CN"/>
        </w:rPr>
        <w:t>5</w:t>
      </w:r>
      <w:r>
        <w:rPr>
          <w:rFonts w:hint="eastAsia" w:asciiTheme="minorEastAsia" w:hAnsiTheme="minorEastAsia" w:eastAsiaTheme="minorEastAsia" w:cstheme="minorEastAsia"/>
          <w:color w:val="auto"/>
          <w:spacing w:val="0"/>
          <w:sz w:val="24"/>
          <w:u w:val="none"/>
        </w:rPr>
        <w:t>年</w:t>
      </w:r>
      <w:r>
        <w:rPr>
          <w:rFonts w:hint="eastAsia" w:asciiTheme="minorEastAsia" w:hAnsiTheme="minorEastAsia" w:eastAsiaTheme="minorEastAsia" w:cstheme="minorEastAsia"/>
          <w:color w:val="auto"/>
          <w:spacing w:val="0"/>
          <w:sz w:val="24"/>
          <w:u w:val="single"/>
          <w:lang w:val="en-US" w:eastAsia="zh-CN"/>
        </w:rPr>
        <w:t>03</w:t>
      </w:r>
      <w:r>
        <w:rPr>
          <w:rFonts w:hint="eastAsia" w:asciiTheme="minorEastAsia" w:hAnsiTheme="minorEastAsia" w:eastAsiaTheme="minorEastAsia" w:cstheme="minorEastAsia"/>
          <w:color w:val="auto"/>
          <w:spacing w:val="0"/>
          <w:sz w:val="24"/>
          <w:u w:val="none"/>
        </w:rPr>
        <w:t>月</w:t>
      </w:r>
      <w:r>
        <w:rPr>
          <w:rFonts w:hint="eastAsia" w:asciiTheme="minorEastAsia" w:hAnsiTheme="minorEastAsia" w:eastAsiaTheme="minorEastAsia" w:cstheme="minorEastAsia"/>
          <w:color w:val="auto"/>
          <w:spacing w:val="0"/>
          <w:sz w:val="24"/>
          <w:u w:val="single"/>
          <w:lang w:val="en-US" w:eastAsia="zh-CN"/>
        </w:rPr>
        <w:t>10</w:t>
      </w:r>
      <w:r>
        <w:rPr>
          <w:rFonts w:hint="eastAsia" w:asciiTheme="minorEastAsia" w:hAnsiTheme="minorEastAsia" w:eastAsiaTheme="minorEastAsia" w:cstheme="minorEastAsia"/>
          <w:color w:val="auto"/>
          <w:spacing w:val="0"/>
          <w:sz w:val="24"/>
          <w:u w:val="none"/>
        </w:rPr>
        <w:t>日</w:t>
      </w:r>
      <w:r>
        <w:rPr>
          <w:rFonts w:hint="eastAsia" w:asciiTheme="minorEastAsia" w:hAnsiTheme="minorEastAsia" w:eastAsiaTheme="minorEastAsia" w:cstheme="minorEastAsia"/>
          <w:color w:val="auto"/>
          <w:spacing w:val="0"/>
          <w:sz w:val="24"/>
          <w:highlight w:val="none"/>
        </w:rPr>
        <w:t>，每天上午00:00至12:00 ，下午12:00至23:59（北京时间，线上获取法定节假日均可）</w:t>
      </w:r>
    </w:p>
    <w:p w14:paraId="2377B524">
      <w:pPr>
        <w:wordWrap/>
        <w:adjustRightInd w:val="0"/>
        <w:spacing w:line="360" w:lineRule="auto"/>
        <w:ind w:firstLine="482"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b/>
          <w:color w:val="auto"/>
          <w:spacing w:val="0"/>
          <w:sz w:val="24"/>
          <w:highlight w:val="none"/>
        </w:rPr>
        <w:t>地点（网址）：</w:t>
      </w:r>
      <w:r>
        <w:rPr>
          <w:rFonts w:hint="eastAsia" w:asciiTheme="minorEastAsia" w:hAnsiTheme="minorEastAsia" w:eastAsiaTheme="minorEastAsia" w:cstheme="minorEastAsia"/>
          <w:color w:val="auto"/>
          <w:spacing w:val="0"/>
          <w:sz w:val="24"/>
          <w:highlight w:val="none"/>
          <w:lang w:eastAsia="zh-CN"/>
        </w:rPr>
        <w:t>乐</w:t>
      </w:r>
      <w:r>
        <w:rPr>
          <w:rFonts w:hint="eastAsia" w:asciiTheme="minorEastAsia" w:hAnsiTheme="minorEastAsia" w:eastAsiaTheme="minorEastAsia" w:cstheme="minorEastAsia"/>
          <w:color w:val="auto"/>
          <w:spacing w:val="0"/>
          <w:sz w:val="24"/>
          <w:highlight w:val="none"/>
        </w:rPr>
        <w:t xml:space="preserve">采云平台（https://www.lecaiyun.com/） </w:t>
      </w:r>
    </w:p>
    <w:p w14:paraId="79BD9286">
      <w:pPr>
        <w:wordWrap/>
        <w:adjustRightInd w:val="0"/>
        <w:spacing w:line="360" w:lineRule="auto"/>
        <w:ind w:firstLine="482" w:firstLineChars="200"/>
        <w:textAlignment w:val="auto"/>
        <w:rPr>
          <w:rFonts w:hint="eastAsia" w:asciiTheme="minorEastAsia" w:hAnsiTheme="minorEastAsia" w:eastAsiaTheme="minorEastAsia" w:cstheme="minorEastAsia"/>
          <w:color w:val="auto"/>
          <w:spacing w:val="0"/>
          <w:sz w:val="24"/>
          <w:highlight w:val="none"/>
          <w:lang w:eastAsia="zh-CN"/>
        </w:rPr>
      </w:pPr>
      <w:r>
        <w:rPr>
          <w:rFonts w:hint="eastAsia" w:asciiTheme="minorEastAsia" w:hAnsiTheme="minorEastAsia" w:eastAsiaTheme="minorEastAsia" w:cstheme="minorEastAsia"/>
          <w:b/>
          <w:color w:val="auto"/>
          <w:spacing w:val="0"/>
          <w:sz w:val="24"/>
          <w:highlight w:val="none"/>
        </w:rPr>
        <w:t>方式：</w:t>
      </w:r>
      <w:r>
        <w:rPr>
          <w:rFonts w:hint="eastAsia" w:asciiTheme="minorEastAsia" w:hAnsiTheme="minorEastAsia" w:eastAsiaTheme="minorEastAsia" w:cstheme="minorEastAsia"/>
          <w:color w:val="auto"/>
          <w:spacing w:val="0"/>
          <w:sz w:val="24"/>
          <w:highlight w:val="none"/>
        </w:rPr>
        <w:t>供应商登录</w:t>
      </w:r>
      <w:r>
        <w:rPr>
          <w:rFonts w:hint="eastAsia" w:asciiTheme="minorEastAsia" w:hAnsiTheme="minorEastAsia" w:eastAsiaTheme="minorEastAsia" w:cstheme="minorEastAsia"/>
          <w:color w:val="auto"/>
          <w:spacing w:val="0"/>
          <w:sz w:val="24"/>
          <w:highlight w:val="none"/>
          <w:lang w:eastAsia="zh-CN"/>
        </w:rPr>
        <w:t>乐采</w:t>
      </w:r>
      <w:r>
        <w:rPr>
          <w:rFonts w:hint="eastAsia" w:asciiTheme="minorEastAsia" w:hAnsiTheme="minorEastAsia" w:eastAsiaTheme="minorEastAsia" w:cstheme="minorEastAsia"/>
          <w:color w:val="auto"/>
          <w:spacing w:val="0"/>
          <w:sz w:val="24"/>
          <w:highlight w:val="none"/>
        </w:rPr>
        <w:t>云平台https://www.lecaiyun.com/在线申请获取采购文件（进入“项目采购”应用，在获取采购文件菜单中选择项目，申请获取采购文件）</w:t>
      </w:r>
      <w:r>
        <w:rPr>
          <w:rFonts w:hint="eastAsia" w:asciiTheme="minorEastAsia" w:hAnsiTheme="minorEastAsia" w:eastAsiaTheme="minorEastAsia" w:cstheme="minorEastAsia"/>
          <w:color w:val="auto"/>
          <w:spacing w:val="0"/>
          <w:sz w:val="24"/>
          <w:highlight w:val="none"/>
          <w:lang w:eastAsia="zh-CN"/>
        </w:rPr>
        <w:t>。</w:t>
      </w:r>
    </w:p>
    <w:p w14:paraId="0E7FF813">
      <w:pPr>
        <w:wordWrap/>
        <w:adjustRightInd w:val="0"/>
        <w:spacing w:line="360" w:lineRule="auto"/>
        <w:ind w:firstLine="482"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b/>
          <w:color w:val="auto"/>
          <w:spacing w:val="0"/>
          <w:sz w:val="24"/>
          <w:highlight w:val="none"/>
        </w:rPr>
        <w:t>售价（元）：</w:t>
      </w:r>
      <w:r>
        <w:rPr>
          <w:rFonts w:hint="eastAsia" w:asciiTheme="minorEastAsia" w:hAnsiTheme="minorEastAsia" w:eastAsiaTheme="minorEastAsia" w:cstheme="minorEastAsia"/>
          <w:color w:val="auto"/>
          <w:spacing w:val="0"/>
          <w:sz w:val="24"/>
          <w:highlight w:val="none"/>
        </w:rPr>
        <w:t>0</w:t>
      </w:r>
    </w:p>
    <w:p w14:paraId="3AECFE79">
      <w:pPr>
        <w:wordWrap/>
        <w:adjustRightInd w:val="0"/>
        <w:spacing w:line="360" w:lineRule="auto"/>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lang w:val="en-US" w:eastAsia="zh-CN"/>
        </w:rPr>
        <w:t>四、</w:t>
      </w:r>
      <w:r>
        <w:rPr>
          <w:rFonts w:hint="eastAsia" w:asciiTheme="minorEastAsia" w:hAnsiTheme="minorEastAsia" w:eastAsiaTheme="minorEastAsia" w:cstheme="minorEastAsia"/>
          <w:b/>
          <w:color w:val="auto"/>
          <w:spacing w:val="0"/>
          <w:sz w:val="24"/>
          <w:highlight w:val="none"/>
        </w:rPr>
        <w:t>交易保证金</w:t>
      </w:r>
    </w:p>
    <w:p w14:paraId="4364D692">
      <w:pPr>
        <w:widowControl w:val="0"/>
        <w:wordWrap/>
        <w:snapToGrid/>
        <w:spacing w:line="360" w:lineRule="auto"/>
        <w:ind w:firstLine="480" w:firstLineChars="200"/>
        <w:textAlignment w:val="auto"/>
        <w:rPr>
          <w:rFonts w:hint="eastAsia" w:asciiTheme="minorEastAsia" w:hAnsiTheme="minorEastAsia" w:eastAsiaTheme="minorEastAsia" w:cstheme="minorEastAsia"/>
          <w:b w:val="0"/>
          <w:bCs/>
          <w:sz w:val="24"/>
          <w:lang w:eastAsia="zh-CN"/>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eastAsia="zh-CN"/>
        </w:rPr>
        <w:t>无交易保证金</w:t>
      </w:r>
    </w:p>
    <w:p w14:paraId="29D5A81E">
      <w:pPr>
        <w:wordWrap/>
        <w:adjustRightInd w:val="0"/>
        <w:spacing w:line="360" w:lineRule="auto"/>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lang w:eastAsia="zh-CN"/>
        </w:rPr>
        <w:t>五</w:t>
      </w:r>
      <w:r>
        <w:rPr>
          <w:rFonts w:hint="eastAsia" w:asciiTheme="minorEastAsia" w:hAnsiTheme="minorEastAsia" w:eastAsiaTheme="minorEastAsia" w:cstheme="minorEastAsia"/>
          <w:b/>
          <w:color w:val="auto"/>
          <w:spacing w:val="0"/>
          <w:sz w:val="24"/>
          <w:highlight w:val="none"/>
        </w:rPr>
        <w:t>、提交</w:t>
      </w:r>
      <w:r>
        <w:rPr>
          <w:rFonts w:hint="eastAsia" w:asciiTheme="minorEastAsia" w:hAnsiTheme="minorEastAsia" w:eastAsiaTheme="minorEastAsia" w:cstheme="minorEastAsia"/>
          <w:b/>
          <w:color w:val="auto"/>
          <w:spacing w:val="0"/>
          <w:sz w:val="24"/>
          <w:highlight w:val="none"/>
          <w:lang w:eastAsia="zh-CN"/>
        </w:rPr>
        <w:t>响应文件</w:t>
      </w:r>
      <w:r>
        <w:rPr>
          <w:rFonts w:hint="eastAsia" w:asciiTheme="minorEastAsia" w:hAnsiTheme="minorEastAsia" w:eastAsiaTheme="minorEastAsia" w:cstheme="minorEastAsia"/>
          <w:b/>
          <w:color w:val="auto"/>
          <w:spacing w:val="0"/>
          <w:sz w:val="24"/>
          <w:highlight w:val="none"/>
        </w:rPr>
        <w:t>截止时间、</w:t>
      </w:r>
      <w:r>
        <w:rPr>
          <w:rFonts w:hint="eastAsia" w:asciiTheme="minorEastAsia" w:hAnsiTheme="minorEastAsia" w:eastAsiaTheme="minorEastAsia" w:cstheme="minorEastAsia"/>
          <w:b/>
          <w:color w:val="auto"/>
          <w:spacing w:val="0"/>
          <w:sz w:val="24"/>
          <w:highlight w:val="none"/>
          <w:lang w:eastAsia="zh-CN"/>
        </w:rPr>
        <w:t>交易时间</w:t>
      </w:r>
      <w:r>
        <w:rPr>
          <w:rFonts w:hint="eastAsia" w:asciiTheme="minorEastAsia" w:hAnsiTheme="minorEastAsia" w:eastAsiaTheme="minorEastAsia" w:cstheme="minorEastAsia"/>
          <w:b/>
          <w:color w:val="auto"/>
          <w:spacing w:val="0"/>
          <w:sz w:val="24"/>
          <w:highlight w:val="none"/>
        </w:rPr>
        <w:t>和地点</w:t>
      </w:r>
    </w:p>
    <w:p w14:paraId="76BF963D">
      <w:pPr>
        <w:wordWrap/>
        <w:adjustRightInd w:val="0"/>
        <w:spacing w:line="360" w:lineRule="auto"/>
        <w:ind w:firstLine="482"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b/>
          <w:color w:val="auto"/>
          <w:spacing w:val="0"/>
          <w:sz w:val="24"/>
          <w:highlight w:val="none"/>
        </w:rPr>
        <w:t>提交</w:t>
      </w:r>
      <w:r>
        <w:rPr>
          <w:rFonts w:hint="eastAsia" w:asciiTheme="minorEastAsia" w:hAnsiTheme="minorEastAsia" w:eastAsiaTheme="minorEastAsia" w:cstheme="minorEastAsia"/>
          <w:b/>
          <w:color w:val="auto"/>
          <w:spacing w:val="0"/>
          <w:sz w:val="24"/>
          <w:highlight w:val="none"/>
          <w:lang w:eastAsia="zh-CN"/>
        </w:rPr>
        <w:t>响应文件</w:t>
      </w:r>
      <w:r>
        <w:rPr>
          <w:rFonts w:hint="eastAsia" w:asciiTheme="minorEastAsia" w:hAnsiTheme="minorEastAsia" w:eastAsiaTheme="minorEastAsia" w:cstheme="minorEastAsia"/>
          <w:b/>
          <w:color w:val="auto"/>
          <w:spacing w:val="0"/>
          <w:sz w:val="24"/>
          <w:highlight w:val="none"/>
        </w:rPr>
        <w:t>截止时间：</w:t>
      </w:r>
      <w:r>
        <w:rPr>
          <w:rFonts w:hint="eastAsia" w:asciiTheme="minorEastAsia" w:hAnsiTheme="minorEastAsia" w:eastAsiaTheme="minorEastAsia" w:cstheme="minorEastAsia"/>
          <w:color w:val="auto"/>
          <w:spacing w:val="0"/>
          <w:sz w:val="24"/>
          <w:u w:val="single"/>
          <w:lang w:val="en-US" w:eastAsia="zh-CN"/>
        </w:rPr>
        <w:t>2</w:t>
      </w:r>
      <w:r>
        <w:rPr>
          <w:rFonts w:hint="eastAsia" w:asciiTheme="minorEastAsia" w:hAnsiTheme="minorEastAsia" w:eastAsiaTheme="minorEastAsia" w:cstheme="minorEastAsia"/>
          <w:color w:val="auto"/>
          <w:spacing w:val="0"/>
          <w:sz w:val="24"/>
          <w:u w:val="single"/>
        </w:rPr>
        <w:t>02</w:t>
      </w:r>
      <w:r>
        <w:rPr>
          <w:rFonts w:hint="eastAsia" w:asciiTheme="minorEastAsia" w:hAnsiTheme="minorEastAsia" w:eastAsiaTheme="minorEastAsia" w:cstheme="minorEastAsia"/>
          <w:color w:val="auto"/>
          <w:spacing w:val="0"/>
          <w:sz w:val="24"/>
          <w:u w:val="single"/>
          <w:lang w:val="en-US" w:eastAsia="zh-CN"/>
        </w:rPr>
        <w:t>5</w:t>
      </w:r>
      <w:r>
        <w:rPr>
          <w:rFonts w:hint="eastAsia" w:asciiTheme="minorEastAsia" w:hAnsiTheme="minorEastAsia" w:eastAsiaTheme="minorEastAsia" w:cstheme="minorEastAsia"/>
          <w:color w:val="auto"/>
          <w:spacing w:val="0"/>
          <w:sz w:val="24"/>
          <w:u w:val="none"/>
        </w:rPr>
        <w:t>年</w:t>
      </w:r>
      <w:r>
        <w:rPr>
          <w:rFonts w:hint="eastAsia" w:asciiTheme="minorEastAsia" w:hAnsiTheme="minorEastAsia" w:eastAsiaTheme="minorEastAsia" w:cstheme="minorEastAsia"/>
          <w:color w:val="auto"/>
          <w:spacing w:val="0"/>
          <w:sz w:val="24"/>
          <w:u w:val="single"/>
          <w:lang w:val="en-US" w:eastAsia="zh-CN"/>
        </w:rPr>
        <w:t>03</w:t>
      </w:r>
      <w:r>
        <w:rPr>
          <w:rFonts w:hint="eastAsia" w:asciiTheme="minorEastAsia" w:hAnsiTheme="minorEastAsia" w:eastAsiaTheme="minorEastAsia" w:cstheme="minorEastAsia"/>
          <w:color w:val="auto"/>
          <w:spacing w:val="0"/>
          <w:sz w:val="24"/>
          <w:u w:val="none"/>
        </w:rPr>
        <w:t>月</w:t>
      </w:r>
      <w:r>
        <w:rPr>
          <w:rFonts w:hint="eastAsia" w:asciiTheme="minorEastAsia" w:hAnsiTheme="minorEastAsia" w:eastAsiaTheme="minorEastAsia" w:cstheme="minorEastAsia"/>
          <w:color w:val="auto"/>
          <w:spacing w:val="0"/>
          <w:sz w:val="24"/>
          <w:u w:val="single"/>
          <w:lang w:val="en-US" w:eastAsia="zh-CN"/>
        </w:rPr>
        <w:t>10</w:t>
      </w:r>
      <w:r>
        <w:rPr>
          <w:rFonts w:hint="eastAsia" w:asciiTheme="minorEastAsia" w:hAnsiTheme="minorEastAsia" w:eastAsiaTheme="minorEastAsia" w:cstheme="minorEastAsia"/>
          <w:color w:val="auto"/>
          <w:spacing w:val="0"/>
          <w:sz w:val="24"/>
          <w:u w:val="none"/>
        </w:rPr>
        <w:t>日</w:t>
      </w:r>
      <w:r>
        <w:rPr>
          <w:rFonts w:hint="eastAsia" w:asciiTheme="minorEastAsia" w:hAnsiTheme="minorEastAsia" w:eastAsiaTheme="minorEastAsia" w:cstheme="minorEastAsia"/>
          <w:color w:val="auto"/>
          <w:spacing w:val="0"/>
          <w:sz w:val="24"/>
          <w:u w:val="single"/>
          <w:lang w:val="en-US" w:eastAsia="zh-CN"/>
        </w:rPr>
        <w:t>14</w:t>
      </w:r>
      <w:r>
        <w:rPr>
          <w:rFonts w:hint="eastAsia" w:asciiTheme="minorEastAsia" w:hAnsiTheme="minorEastAsia" w:eastAsiaTheme="minorEastAsia" w:cstheme="minorEastAsia"/>
          <w:color w:val="auto"/>
          <w:spacing w:val="0"/>
          <w:sz w:val="24"/>
        </w:rPr>
        <w:t>点</w:t>
      </w:r>
      <w:r>
        <w:rPr>
          <w:rFonts w:hint="eastAsia" w:asciiTheme="minorEastAsia" w:hAnsiTheme="minorEastAsia" w:eastAsiaTheme="minorEastAsia" w:cstheme="minorEastAsia"/>
          <w:color w:val="auto"/>
          <w:spacing w:val="0"/>
          <w:sz w:val="24"/>
          <w:u w:val="single"/>
          <w:lang w:val="en-US" w:eastAsia="zh-CN"/>
        </w:rPr>
        <w:t>00</w:t>
      </w:r>
      <w:r>
        <w:rPr>
          <w:rFonts w:hint="eastAsia" w:asciiTheme="minorEastAsia" w:hAnsiTheme="minorEastAsia" w:eastAsiaTheme="minorEastAsia" w:cstheme="minorEastAsia"/>
          <w:color w:val="auto"/>
          <w:spacing w:val="0"/>
          <w:sz w:val="24"/>
        </w:rPr>
        <w:t>分（北京时间）</w:t>
      </w:r>
    </w:p>
    <w:p w14:paraId="2B098139">
      <w:pPr>
        <w:wordWrap/>
        <w:adjustRightInd w:val="0"/>
        <w:spacing w:line="360" w:lineRule="auto"/>
        <w:ind w:firstLine="482"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b/>
          <w:color w:val="auto"/>
          <w:spacing w:val="0"/>
          <w:sz w:val="24"/>
          <w:highlight w:val="none"/>
          <w:lang w:eastAsia="zh-CN"/>
        </w:rPr>
        <w:t>交易</w:t>
      </w:r>
      <w:r>
        <w:rPr>
          <w:rFonts w:hint="eastAsia" w:asciiTheme="minorEastAsia" w:hAnsiTheme="minorEastAsia" w:eastAsiaTheme="minorEastAsia" w:cstheme="minorEastAsia"/>
          <w:b/>
          <w:color w:val="auto"/>
          <w:spacing w:val="0"/>
          <w:sz w:val="24"/>
          <w:highlight w:val="none"/>
        </w:rPr>
        <w:t>地点（网址）：</w:t>
      </w:r>
      <w:r>
        <w:rPr>
          <w:rFonts w:hint="eastAsia" w:asciiTheme="minorEastAsia" w:hAnsiTheme="minorEastAsia" w:eastAsiaTheme="minorEastAsia" w:cstheme="minorEastAsia"/>
          <w:color w:val="auto"/>
          <w:spacing w:val="0"/>
          <w:sz w:val="24"/>
          <w:highlight w:val="none"/>
          <w:lang w:eastAsia="zh-CN"/>
        </w:rPr>
        <w:t>乐</w:t>
      </w:r>
      <w:r>
        <w:rPr>
          <w:rFonts w:hint="eastAsia" w:asciiTheme="minorEastAsia" w:hAnsiTheme="minorEastAsia" w:eastAsiaTheme="minorEastAsia" w:cstheme="minorEastAsia"/>
          <w:color w:val="auto"/>
          <w:spacing w:val="0"/>
          <w:sz w:val="24"/>
          <w:highlight w:val="none"/>
        </w:rPr>
        <w:t xml:space="preserve">采云平台（https://www.lecaiyun.com/） </w:t>
      </w:r>
    </w:p>
    <w:p w14:paraId="464B7BA8">
      <w:pPr>
        <w:wordWrap/>
        <w:adjustRightInd w:val="0"/>
        <w:spacing w:line="360" w:lineRule="auto"/>
        <w:ind w:firstLine="482" w:firstLineChars="200"/>
        <w:textAlignment w:val="auto"/>
        <w:rPr>
          <w:rFonts w:hint="eastAsia" w:asciiTheme="minorEastAsia" w:hAnsiTheme="minorEastAsia" w:eastAsiaTheme="minorEastAsia" w:cstheme="minorEastAsia"/>
          <w:bCs/>
          <w:color w:val="auto"/>
          <w:spacing w:val="0"/>
          <w:sz w:val="24"/>
          <w:highlight w:val="none"/>
          <w:u w:val="single"/>
        </w:rPr>
      </w:pPr>
      <w:r>
        <w:rPr>
          <w:rFonts w:hint="eastAsia" w:asciiTheme="minorEastAsia" w:hAnsiTheme="minorEastAsia" w:eastAsiaTheme="minorEastAsia" w:cstheme="minorEastAsia"/>
          <w:b/>
          <w:color w:val="auto"/>
          <w:spacing w:val="0"/>
          <w:sz w:val="24"/>
          <w:highlight w:val="none"/>
          <w:lang w:eastAsia="zh-CN"/>
        </w:rPr>
        <w:t>交易时间</w:t>
      </w:r>
      <w:r>
        <w:rPr>
          <w:rFonts w:hint="eastAsia" w:asciiTheme="minorEastAsia" w:hAnsiTheme="minorEastAsia" w:eastAsiaTheme="minorEastAsia" w:cstheme="minorEastAsia"/>
          <w:b/>
          <w:color w:val="auto"/>
          <w:spacing w:val="0"/>
          <w:sz w:val="24"/>
          <w:highlight w:val="none"/>
        </w:rPr>
        <w:t>：</w:t>
      </w:r>
      <w:r>
        <w:rPr>
          <w:rFonts w:hint="eastAsia" w:asciiTheme="minorEastAsia" w:hAnsiTheme="minorEastAsia" w:eastAsiaTheme="minorEastAsia" w:cstheme="minorEastAsia"/>
          <w:color w:val="auto"/>
          <w:spacing w:val="0"/>
          <w:sz w:val="24"/>
          <w:u w:val="single"/>
          <w:lang w:val="en-US" w:eastAsia="zh-CN"/>
        </w:rPr>
        <w:t>2</w:t>
      </w:r>
      <w:r>
        <w:rPr>
          <w:rFonts w:hint="eastAsia" w:asciiTheme="minorEastAsia" w:hAnsiTheme="minorEastAsia" w:eastAsiaTheme="minorEastAsia" w:cstheme="minorEastAsia"/>
          <w:color w:val="auto"/>
          <w:spacing w:val="0"/>
          <w:sz w:val="24"/>
          <w:u w:val="single"/>
        </w:rPr>
        <w:t>02</w:t>
      </w:r>
      <w:r>
        <w:rPr>
          <w:rFonts w:hint="eastAsia" w:asciiTheme="minorEastAsia" w:hAnsiTheme="minorEastAsia" w:eastAsiaTheme="minorEastAsia" w:cstheme="minorEastAsia"/>
          <w:color w:val="auto"/>
          <w:spacing w:val="0"/>
          <w:sz w:val="24"/>
          <w:u w:val="single"/>
          <w:lang w:val="en-US" w:eastAsia="zh-CN"/>
        </w:rPr>
        <w:t>5</w:t>
      </w:r>
      <w:r>
        <w:rPr>
          <w:rFonts w:hint="eastAsia" w:asciiTheme="minorEastAsia" w:hAnsiTheme="minorEastAsia" w:eastAsiaTheme="minorEastAsia" w:cstheme="minorEastAsia"/>
          <w:color w:val="auto"/>
          <w:spacing w:val="0"/>
          <w:sz w:val="24"/>
          <w:u w:val="none"/>
        </w:rPr>
        <w:t>年</w:t>
      </w:r>
      <w:r>
        <w:rPr>
          <w:rFonts w:hint="eastAsia" w:asciiTheme="minorEastAsia" w:hAnsiTheme="minorEastAsia" w:eastAsiaTheme="minorEastAsia" w:cstheme="minorEastAsia"/>
          <w:color w:val="auto"/>
          <w:spacing w:val="0"/>
          <w:sz w:val="24"/>
          <w:u w:val="single"/>
          <w:lang w:val="en-US" w:eastAsia="zh-CN"/>
        </w:rPr>
        <w:t>03</w:t>
      </w:r>
      <w:r>
        <w:rPr>
          <w:rFonts w:hint="eastAsia" w:asciiTheme="minorEastAsia" w:hAnsiTheme="minorEastAsia" w:eastAsiaTheme="minorEastAsia" w:cstheme="minorEastAsia"/>
          <w:color w:val="auto"/>
          <w:spacing w:val="0"/>
          <w:sz w:val="24"/>
          <w:u w:val="none"/>
        </w:rPr>
        <w:t>月</w:t>
      </w:r>
      <w:r>
        <w:rPr>
          <w:rFonts w:hint="eastAsia" w:asciiTheme="minorEastAsia" w:hAnsiTheme="minorEastAsia" w:eastAsiaTheme="minorEastAsia" w:cstheme="minorEastAsia"/>
          <w:color w:val="auto"/>
          <w:spacing w:val="0"/>
          <w:sz w:val="24"/>
          <w:u w:val="single"/>
          <w:lang w:val="en-US" w:eastAsia="zh-CN"/>
        </w:rPr>
        <w:t>10</w:t>
      </w:r>
      <w:r>
        <w:rPr>
          <w:rFonts w:hint="eastAsia" w:asciiTheme="minorEastAsia" w:hAnsiTheme="minorEastAsia" w:eastAsiaTheme="minorEastAsia" w:cstheme="minorEastAsia"/>
          <w:color w:val="auto"/>
          <w:spacing w:val="0"/>
          <w:sz w:val="24"/>
          <w:u w:val="none"/>
        </w:rPr>
        <w:t>日</w:t>
      </w:r>
      <w:r>
        <w:rPr>
          <w:rFonts w:hint="eastAsia" w:asciiTheme="minorEastAsia" w:hAnsiTheme="minorEastAsia" w:eastAsiaTheme="minorEastAsia" w:cstheme="minorEastAsia"/>
          <w:color w:val="auto"/>
          <w:spacing w:val="0"/>
          <w:sz w:val="24"/>
          <w:u w:val="single"/>
          <w:lang w:val="en-US" w:eastAsia="zh-CN"/>
        </w:rPr>
        <w:t>14</w:t>
      </w:r>
      <w:r>
        <w:rPr>
          <w:rFonts w:hint="eastAsia" w:asciiTheme="minorEastAsia" w:hAnsiTheme="minorEastAsia" w:eastAsiaTheme="minorEastAsia" w:cstheme="minorEastAsia"/>
          <w:color w:val="auto"/>
          <w:spacing w:val="0"/>
          <w:sz w:val="24"/>
        </w:rPr>
        <w:t>点</w:t>
      </w:r>
      <w:r>
        <w:rPr>
          <w:rFonts w:hint="eastAsia" w:asciiTheme="minorEastAsia" w:hAnsiTheme="minorEastAsia" w:eastAsiaTheme="minorEastAsia" w:cstheme="minorEastAsia"/>
          <w:color w:val="auto"/>
          <w:spacing w:val="0"/>
          <w:sz w:val="24"/>
          <w:u w:val="single"/>
          <w:lang w:val="en-US" w:eastAsia="zh-CN"/>
        </w:rPr>
        <w:t>00</w:t>
      </w:r>
      <w:r>
        <w:rPr>
          <w:rFonts w:hint="eastAsia" w:asciiTheme="minorEastAsia" w:hAnsiTheme="minorEastAsia" w:eastAsiaTheme="minorEastAsia" w:cstheme="minorEastAsia"/>
          <w:color w:val="auto"/>
          <w:spacing w:val="0"/>
          <w:sz w:val="24"/>
        </w:rPr>
        <w:t>分（北京时间）</w:t>
      </w:r>
    </w:p>
    <w:p w14:paraId="3D0D70D7">
      <w:pPr>
        <w:wordWrap/>
        <w:adjustRightInd w:val="0"/>
        <w:spacing w:line="360" w:lineRule="auto"/>
        <w:ind w:firstLine="482"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b/>
          <w:color w:val="auto"/>
          <w:spacing w:val="0"/>
          <w:sz w:val="24"/>
          <w:highlight w:val="none"/>
        </w:rPr>
        <w:t>开标地点（网址）：</w:t>
      </w:r>
      <w:r>
        <w:rPr>
          <w:rFonts w:hint="eastAsia" w:asciiTheme="minorEastAsia" w:hAnsiTheme="minorEastAsia" w:eastAsiaTheme="minorEastAsia" w:cstheme="minorEastAsia"/>
          <w:color w:val="auto"/>
          <w:spacing w:val="0"/>
          <w:sz w:val="24"/>
          <w:highlight w:val="none"/>
          <w:lang w:eastAsia="zh-CN"/>
        </w:rPr>
        <w:t>乐</w:t>
      </w:r>
      <w:r>
        <w:rPr>
          <w:rFonts w:hint="eastAsia" w:asciiTheme="minorEastAsia" w:hAnsiTheme="minorEastAsia" w:eastAsiaTheme="minorEastAsia" w:cstheme="minorEastAsia"/>
          <w:color w:val="auto"/>
          <w:spacing w:val="0"/>
          <w:sz w:val="24"/>
          <w:highlight w:val="none"/>
        </w:rPr>
        <w:t xml:space="preserve">采云平台（https://www.lecaiyun.com/） </w:t>
      </w:r>
    </w:p>
    <w:p w14:paraId="004FF68E">
      <w:pPr>
        <w:wordWrap/>
        <w:adjustRightInd w:val="0"/>
        <w:spacing w:line="360" w:lineRule="auto"/>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lang w:eastAsia="zh-CN"/>
        </w:rPr>
        <w:t>六</w:t>
      </w:r>
      <w:r>
        <w:rPr>
          <w:rFonts w:hint="eastAsia" w:asciiTheme="minorEastAsia" w:hAnsiTheme="minorEastAsia" w:eastAsiaTheme="minorEastAsia" w:cstheme="minorEastAsia"/>
          <w:b/>
          <w:color w:val="auto"/>
          <w:spacing w:val="0"/>
          <w:sz w:val="24"/>
          <w:highlight w:val="none"/>
        </w:rPr>
        <w:t>、其他补充事宜</w:t>
      </w:r>
    </w:p>
    <w:p w14:paraId="37CDBA79">
      <w:pPr>
        <w:wordWrap/>
        <w:adjustRightInd w:val="0"/>
        <w:spacing w:line="360" w:lineRule="auto"/>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eastAsia="zh-CN"/>
        </w:rPr>
        <w:t>、</w:t>
      </w:r>
      <w:r>
        <w:rPr>
          <w:rFonts w:hint="eastAsia" w:asciiTheme="minorEastAsia" w:hAnsiTheme="minorEastAsia" w:eastAsiaTheme="minorEastAsia" w:cstheme="minorEastAsia"/>
          <w:color w:val="auto"/>
          <w:spacing w:val="0"/>
          <w:sz w:val="24"/>
          <w:highlight w:val="none"/>
        </w:rPr>
        <w:t>供应商认为</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使自己的权益受到损害的，可以自获取</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之日起</w:t>
      </w:r>
      <w:r>
        <w:rPr>
          <w:rFonts w:hint="eastAsia" w:asciiTheme="minorEastAsia" w:hAnsiTheme="minorEastAsia" w:eastAsiaTheme="minorEastAsia" w:cstheme="minorEastAsia"/>
          <w:color w:val="auto"/>
          <w:spacing w:val="0"/>
          <w:sz w:val="24"/>
          <w:highlight w:val="none"/>
          <w:lang w:val="en-US" w:eastAsia="zh-CN"/>
        </w:rPr>
        <w:t>3天</w:t>
      </w:r>
      <w:r>
        <w:rPr>
          <w:rFonts w:hint="eastAsia" w:asciiTheme="minorEastAsia" w:hAnsiTheme="minorEastAsia" w:eastAsiaTheme="minorEastAsia" w:cstheme="minorEastAsia"/>
          <w:color w:val="auto"/>
          <w:spacing w:val="0"/>
          <w:sz w:val="24"/>
          <w:highlight w:val="none"/>
        </w:rPr>
        <w:t>内</w:t>
      </w:r>
      <w:r>
        <w:rPr>
          <w:rFonts w:hint="eastAsia" w:asciiTheme="minorEastAsia" w:hAnsiTheme="minorEastAsia" w:eastAsiaTheme="minorEastAsia" w:cstheme="minorEastAsia"/>
          <w:color w:val="auto"/>
          <w:spacing w:val="0"/>
          <w:sz w:val="24"/>
          <w:highlight w:val="none"/>
          <w:lang w:eastAsia="zh-CN"/>
        </w:rPr>
        <w:t>（</w:t>
      </w:r>
      <w:r>
        <w:rPr>
          <w:rFonts w:hint="eastAsia" w:asciiTheme="minorEastAsia" w:hAnsiTheme="minorEastAsia" w:eastAsiaTheme="minorEastAsia" w:cstheme="minorEastAsia"/>
          <w:color w:val="auto"/>
          <w:spacing w:val="0"/>
          <w:sz w:val="24"/>
          <w:highlight w:val="none"/>
          <w:lang w:val="en-US" w:eastAsia="zh-CN"/>
        </w:rPr>
        <w:t>交易</w:t>
      </w:r>
      <w:r>
        <w:rPr>
          <w:rFonts w:hint="eastAsia" w:asciiTheme="minorEastAsia" w:hAnsiTheme="minorEastAsia" w:eastAsiaTheme="minorEastAsia" w:cstheme="minorEastAsia"/>
          <w:color w:val="auto"/>
          <w:spacing w:val="0"/>
          <w:sz w:val="24"/>
          <w:highlight w:val="none"/>
          <w:lang w:eastAsia="zh-CN"/>
        </w:rPr>
        <w:t>截止时间前）</w:t>
      </w:r>
      <w:r>
        <w:rPr>
          <w:rFonts w:hint="eastAsia" w:asciiTheme="minorEastAsia" w:hAnsiTheme="minorEastAsia" w:eastAsiaTheme="minorEastAsia" w:cstheme="minorEastAsia"/>
          <w:color w:val="auto"/>
          <w:spacing w:val="0"/>
          <w:sz w:val="24"/>
          <w:highlight w:val="none"/>
        </w:rPr>
        <w:t>，以书面形式向</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和采购代理机构提出质疑。质疑供应商对</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、采购代理机构的答复不满意或者</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、采购代理机构未在规定的时间内作出答复的，可以在答复期满后十五个工作日内向监督管理部门投诉。</w:t>
      </w:r>
    </w:p>
    <w:p w14:paraId="27FFFDFD">
      <w:pPr>
        <w:wordWrap/>
        <w:adjustRightInd w:val="0"/>
        <w:spacing w:line="360" w:lineRule="auto"/>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w:t>
      </w:r>
      <w:r>
        <w:rPr>
          <w:rFonts w:hint="eastAsia" w:asciiTheme="minorEastAsia" w:hAnsiTheme="minorEastAsia" w:eastAsiaTheme="minorEastAsia" w:cstheme="minorEastAsia"/>
          <w:color w:val="auto"/>
          <w:spacing w:val="0"/>
          <w:sz w:val="24"/>
          <w:highlight w:val="none"/>
          <w:lang w:eastAsia="zh-CN"/>
        </w:rPr>
        <w:t>、</w:t>
      </w:r>
      <w:r>
        <w:rPr>
          <w:rFonts w:hint="eastAsia" w:asciiTheme="minorEastAsia" w:hAnsiTheme="minorEastAsia" w:eastAsiaTheme="minorEastAsia" w:cstheme="minorEastAsia"/>
          <w:color w:val="auto"/>
          <w:spacing w:val="0"/>
          <w:sz w:val="24"/>
          <w:highlight w:val="none"/>
        </w:rPr>
        <w:t>其他事项：电子标的说明：①电子招投标：本项目以数据电文形式，依托“</w:t>
      </w:r>
      <w:r>
        <w:rPr>
          <w:rFonts w:hint="eastAsia" w:asciiTheme="minorEastAsia" w:hAnsiTheme="minorEastAsia" w:eastAsiaTheme="minorEastAsia" w:cstheme="minorEastAsia"/>
          <w:color w:val="auto"/>
          <w:spacing w:val="0"/>
          <w:sz w:val="24"/>
          <w:highlight w:val="none"/>
          <w:lang w:eastAsia="zh-CN"/>
        </w:rPr>
        <w:t>乐</w:t>
      </w:r>
      <w:r>
        <w:rPr>
          <w:rFonts w:hint="eastAsia" w:asciiTheme="minorEastAsia" w:hAnsiTheme="minorEastAsia" w:eastAsiaTheme="minorEastAsia" w:cstheme="minorEastAsia"/>
          <w:color w:val="auto"/>
          <w:spacing w:val="0"/>
          <w:sz w:val="24"/>
          <w:highlight w:val="none"/>
        </w:rPr>
        <w:t>采云平台（https://www.lecaiyun.com/）”进行招投标活动，不接受纸质</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；②投标准备：注册账号--点击“商家入驻”，进行政府采购供应商资料填写；申领CA数字证书---申领流程详见“浙江政府采购网-下载专区-电子交易客户端-CA驱动和申领流程”；安装“</w:t>
      </w:r>
      <w:r>
        <w:rPr>
          <w:rFonts w:hint="eastAsia" w:asciiTheme="minorEastAsia" w:hAnsiTheme="minorEastAsia" w:eastAsiaTheme="minorEastAsia" w:cstheme="minorEastAsia"/>
          <w:color w:val="auto"/>
          <w:spacing w:val="0"/>
          <w:sz w:val="24"/>
          <w:highlight w:val="none"/>
          <w:lang w:eastAsia="zh-CN"/>
        </w:rPr>
        <w:t>乐采</w:t>
      </w:r>
      <w:r>
        <w:rPr>
          <w:rFonts w:hint="eastAsia" w:asciiTheme="minorEastAsia" w:hAnsiTheme="minorEastAsia" w:eastAsiaTheme="minorEastAsia" w:cstheme="minorEastAsia"/>
          <w:color w:val="auto"/>
          <w:spacing w:val="0"/>
          <w:sz w:val="24"/>
          <w:highlight w:val="none"/>
        </w:rPr>
        <w:t>云电子交易客户端”----前往“浙江政府采购网-下载专区-电子交易客户端”进行下载并安装；③</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的获取：使用账号登录或者使用CA登录</w:t>
      </w:r>
      <w:r>
        <w:rPr>
          <w:rFonts w:hint="eastAsia" w:asciiTheme="minorEastAsia" w:hAnsiTheme="minorEastAsia" w:eastAsiaTheme="minorEastAsia" w:cstheme="minorEastAsia"/>
          <w:color w:val="auto"/>
          <w:spacing w:val="0"/>
          <w:sz w:val="24"/>
          <w:highlight w:val="none"/>
          <w:lang w:eastAsia="zh-CN"/>
        </w:rPr>
        <w:t>乐采</w:t>
      </w:r>
      <w:r>
        <w:rPr>
          <w:rFonts w:hint="eastAsia" w:asciiTheme="minorEastAsia" w:hAnsiTheme="minorEastAsia" w:eastAsiaTheme="minorEastAsia" w:cstheme="minorEastAsia"/>
          <w:color w:val="auto"/>
          <w:spacing w:val="0"/>
          <w:sz w:val="24"/>
          <w:highlight w:val="none"/>
        </w:rPr>
        <w:t>云平台；进入“项目采购”应用，在获取采购文件菜单中选择项目，获取</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；④</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的制作：在“</w:t>
      </w:r>
      <w:r>
        <w:rPr>
          <w:rFonts w:hint="eastAsia" w:asciiTheme="minorEastAsia" w:hAnsiTheme="minorEastAsia" w:eastAsiaTheme="minorEastAsia" w:cstheme="minorEastAsia"/>
          <w:color w:val="auto"/>
          <w:spacing w:val="0"/>
          <w:sz w:val="24"/>
          <w:highlight w:val="none"/>
          <w:lang w:eastAsia="zh-CN"/>
        </w:rPr>
        <w:t>乐采</w:t>
      </w:r>
      <w:r>
        <w:rPr>
          <w:rFonts w:hint="eastAsia" w:asciiTheme="minorEastAsia" w:hAnsiTheme="minorEastAsia" w:eastAsiaTheme="minorEastAsia" w:cstheme="minorEastAsia"/>
          <w:color w:val="auto"/>
          <w:spacing w:val="0"/>
          <w:sz w:val="24"/>
          <w:highlight w:val="none"/>
        </w:rPr>
        <w:t>云电子交易客户端”中完成“填写基本信息”、“导入</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”、“标书关联”、“标书检查”、“电子签名”、“生成电子标书”等操作；⑤</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、采购机构将依托</w:t>
      </w:r>
      <w:r>
        <w:rPr>
          <w:rFonts w:hint="eastAsia" w:asciiTheme="minorEastAsia" w:hAnsiTheme="minorEastAsia" w:eastAsiaTheme="minorEastAsia" w:cstheme="minorEastAsia"/>
          <w:color w:val="auto"/>
          <w:spacing w:val="0"/>
          <w:sz w:val="24"/>
          <w:highlight w:val="none"/>
          <w:lang w:eastAsia="zh-CN"/>
        </w:rPr>
        <w:t>乐采</w:t>
      </w:r>
      <w:r>
        <w:rPr>
          <w:rFonts w:hint="eastAsia" w:asciiTheme="minorEastAsia" w:hAnsiTheme="minorEastAsia" w:eastAsiaTheme="minorEastAsia" w:cstheme="minorEastAsia"/>
          <w:color w:val="auto"/>
          <w:spacing w:val="0"/>
          <w:sz w:val="24"/>
          <w:highlight w:val="none"/>
        </w:rPr>
        <w:t>云平台完成本项目的电子交易活动，平台不接受未按上述方式获取</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的供应商进行投标活动；⑥对未按上述方式获取</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的供应商对该文件提出的质疑，</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或采购代理机构将不予处理；⑦不提供</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纸质版；⑧</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的传输递交：</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在投标截止时间前将加密的</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上传至政府采购云平台</w:t>
      </w:r>
      <w:r>
        <w:rPr>
          <w:rFonts w:hint="eastAsia" w:asciiTheme="minorEastAsia" w:hAnsiTheme="minorEastAsia" w:eastAsiaTheme="minorEastAsia" w:cstheme="minorEastAsia"/>
          <w:color w:val="auto"/>
          <w:spacing w:val="0"/>
          <w:sz w:val="24"/>
          <w:highlight w:val="none"/>
          <w:lang w:eastAsia="zh-CN"/>
        </w:rPr>
        <w:t>。</w:t>
      </w:r>
      <w:r>
        <w:rPr>
          <w:rFonts w:hint="eastAsia" w:asciiTheme="minorEastAsia" w:hAnsiTheme="minorEastAsia" w:eastAsiaTheme="minorEastAsia" w:cstheme="minorEastAsia"/>
          <w:color w:val="auto"/>
          <w:spacing w:val="0"/>
          <w:sz w:val="24"/>
          <w:highlight w:val="none"/>
        </w:rPr>
        <w:t>⑨</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的解密：</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按照平台提示和</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的规定在半小时内完成在线解密。通过“政府采购云平台”上传递交的</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无法按时解密，视为</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撤回。⑩具体操作指南：详见</w:t>
      </w:r>
      <w:r>
        <w:rPr>
          <w:rFonts w:hint="eastAsia" w:asciiTheme="minorEastAsia" w:hAnsiTheme="minorEastAsia" w:eastAsiaTheme="minorEastAsia" w:cstheme="minorEastAsia"/>
          <w:color w:val="auto"/>
          <w:spacing w:val="0"/>
          <w:sz w:val="24"/>
          <w:highlight w:val="none"/>
          <w:lang w:eastAsia="zh-CN"/>
        </w:rPr>
        <w:t>乐采</w:t>
      </w:r>
      <w:r>
        <w:rPr>
          <w:rFonts w:hint="eastAsia" w:asciiTheme="minorEastAsia" w:hAnsiTheme="minorEastAsia" w:eastAsiaTheme="minorEastAsia" w:cstheme="minorEastAsia"/>
          <w:color w:val="auto"/>
          <w:spacing w:val="0"/>
          <w:sz w:val="24"/>
          <w:highlight w:val="none"/>
        </w:rPr>
        <w:t>云平台“服务中心-帮助文档-项目采购-操作流程-电子招投标-政府采购项目电子交易管理操作指南-供应商”。</w:t>
      </w:r>
    </w:p>
    <w:p w14:paraId="2E16FF29">
      <w:pPr>
        <w:wordWrap/>
        <w:adjustRightInd w:val="0"/>
        <w:spacing w:line="360" w:lineRule="auto"/>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lang w:eastAsia="zh-CN"/>
        </w:rPr>
        <w:t>七</w:t>
      </w:r>
      <w:r>
        <w:rPr>
          <w:rFonts w:hint="eastAsia" w:asciiTheme="minorEastAsia" w:hAnsiTheme="minorEastAsia" w:eastAsiaTheme="minorEastAsia" w:cstheme="minorEastAsia"/>
          <w:b/>
          <w:color w:val="auto"/>
          <w:spacing w:val="0"/>
          <w:sz w:val="24"/>
          <w:highlight w:val="none"/>
        </w:rPr>
        <w:t>、对本次采购提出询问、质疑、投诉，请按以下方式联系</w:t>
      </w:r>
    </w:p>
    <w:p w14:paraId="3C758BA6">
      <w:pPr>
        <w:wordWrap/>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pacing w:val="0"/>
          <w:sz w:val="24"/>
          <w:szCs w:val="28"/>
          <w:highlight w:val="none"/>
        </w:rPr>
      </w:pPr>
      <w:r>
        <w:rPr>
          <w:rFonts w:hint="eastAsia" w:asciiTheme="minorEastAsia" w:hAnsiTheme="minorEastAsia" w:eastAsiaTheme="minorEastAsia" w:cstheme="minorEastAsia"/>
          <w:color w:val="auto"/>
          <w:spacing w:val="0"/>
          <w:sz w:val="24"/>
          <w:szCs w:val="28"/>
          <w:highlight w:val="none"/>
        </w:rPr>
        <w:t>1</w:t>
      </w:r>
      <w:r>
        <w:rPr>
          <w:rFonts w:hint="eastAsia" w:asciiTheme="minorEastAsia" w:hAnsiTheme="minorEastAsia" w:eastAsiaTheme="minorEastAsia" w:cstheme="minorEastAsia"/>
          <w:color w:val="auto"/>
          <w:spacing w:val="0"/>
          <w:sz w:val="24"/>
          <w:szCs w:val="28"/>
          <w:highlight w:val="none"/>
          <w:lang w:eastAsia="zh-CN"/>
        </w:rPr>
        <w:t>、交易人</w:t>
      </w:r>
      <w:r>
        <w:rPr>
          <w:rFonts w:hint="eastAsia" w:asciiTheme="minorEastAsia" w:hAnsiTheme="minorEastAsia" w:eastAsiaTheme="minorEastAsia" w:cstheme="minorEastAsia"/>
          <w:color w:val="auto"/>
          <w:spacing w:val="0"/>
          <w:sz w:val="24"/>
          <w:szCs w:val="28"/>
          <w:highlight w:val="none"/>
        </w:rPr>
        <w:t>信息</w:t>
      </w:r>
    </w:p>
    <w:p w14:paraId="71F4DB59">
      <w:pPr>
        <w:widowControl/>
        <w:wordWrap/>
        <w:adjustRightInd/>
        <w:snapToGrid/>
        <w:spacing w:line="360" w:lineRule="auto"/>
        <w:ind w:firstLine="48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名称：</w:t>
      </w:r>
      <w:r>
        <w:rPr>
          <w:rFonts w:hint="eastAsia" w:asciiTheme="minorEastAsia" w:hAnsiTheme="minorEastAsia" w:eastAsiaTheme="minorEastAsia" w:cstheme="minorEastAsia"/>
          <w:color w:val="auto"/>
          <w:kern w:val="0"/>
          <w:sz w:val="24"/>
          <w:szCs w:val="24"/>
          <w:lang w:val="en-US" w:eastAsia="zh-CN"/>
        </w:rPr>
        <w:fldChar w:fldCharType="begin"/>
      </w:r>
      <w:r>
        <w:rPr>
          <w:rFonts w:hint="eastAsia" w:asciiTheme="minorEastAsia" w:hAnsiTheme="minorEastAsia" w:eastAsiaTheme="minorEastAsia" w:cstheme="minorEastAsia"/>
          <w:color w:val="auto"/>
          <w:kern w:val="0"/>
          <w:sz w:val="24"/>
          <w:szCs w:val="24"/>
          <w:lang w:val="en-US" w:eastAsia="zh-CN"/>
        </w:rPr>
        <w:instrText xml:space="preserve"> HYPERLINK "http://www.baidu.com/link?url=Yki27mXphJM21chlN-B5xDhN6HYbM6p1rKb1iitTOu7E2ijux73Q29YNWZFL4Fsdg89F3QFHdtQvSzy3oq26HZZUnJx948sWX_BDolRIx8m" \t "https://www.baidu.com/_blank" </w:instrText>
      </w:r>
      <w:r>
        <w:rPr>
          <w:rFonts w:hint="eastAsia" w:asciiTheme="minorEastAsia" w:hAnsiTheme="minorEastAsia" w:eastAsiaTheme="minorEastAsia" w:cstheme="minorEastAsia"/>
          <w:color w:val="auto"/>
          <w:kern w:val="0"/>
          <w:sz w:val="24"/>
          <w:szCs w:val="24"/>
          <w:lang w:val="en-US" w:eastAsia="zh-CN"/>
        </w:rPr>
        <w:fldChar w:fldCharType="separate"/>
      </w:r>
      <w:r>
        <w:rPr>
          <w:rFonts w:hint="eastAsia" w:asciiTheme="minorEastAsia" w:hAnsiTheme="minorEastAsia" w:eastAsiaTheme="minorEastAsia" w:cstheme="minorEastAsia"/>
          <w:color w:val="auto"/>
          <w:kern w:val="0"/>
          <w:sz w:val="24"/>
          <w:szCs w:val="24"/>
          <w:lang w:val="en-US" w:eastAsia="zh-CN"/>
        </w:rPr>
        <w:t>浙江湘旅绿色开发建设有限公司 </w:t>
      </w:r>
      <w:r>
        <w:rPr>
          <w:rFonts w:hint="eastAsia" w:asciiTheme="minorEastAsia" w:hAnsiTheme="minorEastAsia" w:eastAsiaTheme="minorEastAsia" w:cstheme="minorEastAsia"/>
          <w:color w:val="auto"/>
          <w:kern w:val="0"/>
          <w:sz w:val="24"/>
          <w:szCs w:val="24"/>
          <w:lang w:val="en-US" w:eastAsia="zh-CN"/>
        </w:rPr>
        <w:fldChar w:fldCharType="end"/>
      </w:r>
    </w:p>
    <w:p w14:paraId="2501007E">
      <w:pPr>
        <w:widowControl/>
        <w:wordWrap/>
        <w:adjustRightInd/>
        <w:snapToGrid/>
        <w:spacing w:line="360" w:lineRule="auto"/>
        <w:ind w:firstLine="48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地址：萧山区湘湖国家旅游度假区湘湖金融小镇二期中区块南岸10号楼</w:t>
      </w:r>
    </w:p>
    <w:p w14:paraId="3860B5FF">
      <w:pPr>
        <w:wordWrap/>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项目联系人（询问）：邵先生</w:t>
      </w:r>
    </w:p>
    <w:p w14:paraId="07C62C1B">
      <w:pPr>
        <w:wordWrap/>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highlight w:val="none"/>
          <w:lang w:val="en-US" w:eastAsia="zh-CN"/>
        </w:rPr>
        <w:t>项目联系方式（询问）：13606540768</w:t>
      </w:r>
    </w:p>
    <w:p w14:paraId="58CFCFFC">
      <w:pPr>
        <w:wordWrap/>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pacing w:val="0"/>
          <w:sz w:val="24"/>
          <w:szCs w:val="28"/>
          <w:highlight w:val="none"/>
          <w:lang w:val="en-US"/>
        </w:rPr>
      </w:pPr>
      <w:r>
        <w:rPr>
          <w:rFonts w:hint="eastAsia" w:asciiTheme="minorEastAsia" w:hAnsiTheme="minorEastAsia" w:eastAsiaTheme="minorEastAsia" w:cstheme="minorEastAsia"/>
          <w:color w:val="auto"/>
          <w:spacing w:val="0"/>
          <w:sz w:val="24"/>
          <w:szCs w:val="28"/>
          <w:highlight w:val="none"/>
          <w:lang w:val="en-US" w:eastAsia="zh-CN"/>
        </w:rPr>
        <w:t>2、采购机构信息</w:t>
      </w:r>
    </w:p>
    <w:p w14:paraId="1AB5BB34">
      <w:pPr>
        <w:wordWrap/>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pacing w:val="0"/>
          <w:sz w:val="24"/>
          <w:szCs w:val="28"/>
          <w:highlight w:val="none"/>
        </w:rPr>
      </w:pPr>
      <w:r>
        <w:rPr>
          <w:rFonts w:hint="eastAsia" w:asciiTheme="minorEastAsia" w:hAnsiTheme="minorEastAsia" w:eastAsiaTheme="minorEastAsia" w:cstheme="minorEastAsia"/>
          <w:color w:val="auto"/>
          <w:spacing w:val="0"/>
          <w:sz w:val="24"/>
          <w:szCs w:val="28"/>
          <w:highlight w:val="none"/>
        </w:rPr>
        <w:t>名称：浙江明业项目管理有限公司</w:t>
      </w:r>
    </w:p>
    <w:p w14:paraId="5AE28D4F">
      <w:pPr>
        <w:wordWrap/>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pacing w:val="0"/>
          <w:sz w:val="24"/>
          <w:szCs w:val="28"/>
          <w:highlight w:val="none"/>
        </w:rPr>
      </w:pPr>
      <w:r>
        <w:rPr>
          <w:rFonts w:hint="eastAsia" w:asciiTheme="minorEastAsia" w:hAnsiTheme="minorEastAsia" w:eastAsiaTheme="minorEastAsia" w:cstheme="minorEastAsia"/>
          <w:color w:val="auto"/>
          <w:spacing w:val="0"/>
          <w:sz w:val="24"/>
          <w:szCs w:val="28"/>
          <w:highlight w:val="none"/>
        </w:rPr>
        <w:t>地址：萧山区晨晖路1096号南和城4幢1单元21楼</w:t>
      </w:r>
    </w:p>
    <w:p w14:paraId="4045C98B">
      <w:pPr>
        <w:wordWrap/>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pacing w:val="0"/>
          <w:sz w:val="24"/>
          <w:szCs w:val="28"/>
          <w:highlight w:val="none"/>
          <w:lang w:eastAsia="zh-CN"/>
        </w:rPr>
      </w:pPr>
      <w:r>
        <w:rPr>
          <w:rFonts w:hint="eastAsia" w:asciiTheme="minorEastAsia" w:hAnsiTheme="minorEastAsia" w:eastAsiaTheme="minorEastAsia" w:cstheme="minorEastAsia"/>
          <w:color w:val="auto"/>
          <w:spacing w:val="0"/>
          <w:sz w:val="24"/>
          <w:szCs w:val="28"/>
          <w:highlight w:val="none"/>
        </w:rPr>
        <w:t>项目联系人（询问）：</w:t>
      </w:r>
      <w:r>
        <w:rPr>
          <w:rFonts w:hint="eastAsia" w:asciiTheme="minorEastAsia" w:hAnsiTheme="minorEastAsia" w:eastAsiaTheme="minorEastAsia" w:cstheme="minorEastAsia"/>
          <w:color w:val="auto"/>
          <w:spacing w:val="0"/>
          <w:sz w:val="24"/>
          <w:szCs w:val="28"/>
          <w:highlight w:val="none"/>
          <w:lang w:eastAsia="zh-CN"/>
        </w:rPr>
        <w:t>郑云</w:t>
      </w:r>
      <w:r>
        <w:rPr>
          <w:rFonts w:hint="eastAsia" w:asciiTheme="minorEastAsia" w:hAnsiTheme="minorEastAsia" w:eastAsiaTheme="minorEastAsia" w:cstheme="minorEastAsia"/>
          <w:color w:val="auto"/>
          <w:spacing w:val="0"/>
          <w:sz w:val="24"/>
          <w:szCs w:val="28"/>
          <w:highlight w:val="none"/>
        </w:rPr>
        <w:t xml:space="preserve"> </w:t>
      </w:r>
    </w:p>
    <w:p w14:paraId="6A1445B7">
      <w:pPr>
        <w:wordWrap/>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pacing w:val="0"/>
          <w:sz w:val="24"/>
          <w:szCs w:val="28"/>
          <w:highlight w:val="none"/>
        </w:rPr>
      </w:pPr>
      <w:r>
        <w:rPr>
          <w:rFonts w:hint="eastAsia" w:asciiTheme="minorEastAsia" w:hAnsiTheme="minorEastAsia" w:eastAsiaTheme="minorEastAsia" w:cstheme="minorEastAsia"/>
          <w:color w:val="auto"/>
          <w:spacing w:val="0"/>
          <w:sz w:val="24"/>
          <w:szCs w:val="28"/>
          <w:highlight w:val="none"/>
        </w:rPr>
        <w:t>项目联系方式（询问）：</w:t>
      </w:r>
      <w:r>
        <w:rPr>
          <w:rFonts w:hint="eastAsia" w:asciiTheme="minorEastAsia" w:hAnsiTheme="minorEastAsia" w:eastAsiaTheme="minorEastAsia" w:cstheme="minorEastAsia"/>
          <w:color w:val="auto"/>
          <w:spacing w:val="0"/>
          <w:sz w:val="24"/>
          <w:szCs w:val="28"/>
          <w:highlight w:val="none"/>
          <w:lang w:val="en-US" w:eastAsia="zh-CN"/>
        </w:rPr>
        <w:t>13735525956</w:t>
      </w:r>
    </w:p>
    <w:p w14:paraId="1D7823E9">
      <w:pPr>
        <w:wordWrap/>
        <w:adjustRightInd w:val="0"/>
        <w:spacing w:line="360" w:lineRule="auto"/>
        <w:ind w:firstLine="480" w:firstLineChars="200"/>
        <w:textAlignment w:val="auto"/>
        <w:rPr>
          <w:rFonts w:hint="eastAsia" w:asciiTheme="minorEastAsia" w:hAnsiTheme="minorEastAsia" w:eastAsiaTheme="minorEastAsia" w:cstheme="minorEastAsia"/>
          <w:color w:val="auto"/>
          <w:spacing w:val="0"/>
          <w:sz w:val="24"/>
          <w:highlight w:val="none"/>
        </w:rPr>
      </w:pPr>
    </w:p>
    <w:p w14:paraId="4B3D0060">
      <w:pPr>
        <w:wordWrap/>
        <w:adjustRightInd w:val="0"/>
        <w:spacing w:line="360" w:lineRule="auto"/>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若对项目采购电子交易系统操作有疑问，可登录</w:t>
      </w:r>
      <w:r>
        <w:rPr>
          <w:rFonts w:hint="eastAsia" w:asciiTheme="minorEastAsia" w:hAnsiTheme="minorEastAsia" w:eastAsiaTheme="minorEastAsia" w:cstheme="minorEastAsia"/>
          <w:color w:val="auto"/>
          <w:spacing w:val="0"/>
          <w:sz w:val="24"/>
          <w:highlight w:val="none"/>
          <w:lang w:eastAsia="zh-CN"/>
        </w:rPr>
        <w:t>乐采</w:t>
      </w:r>
      <w:r>
        <w:rPr>
          <w:rFonts w:hint="eastAsia" w:asciiTheme="minorEastAsia" w:hAnsiTheme="minorEastAsia" w:eastAsiaTheme="minorEastAsia" w:cstheme="minorEastAsia"/>
          <w:color w:val="auto"/>
          <w:spacing w:val="0"/>
          <w:sz w:val="24"/>
          <w:highlight w:val="none"/>
        </w:rPr>
        <w:t>云（https://www.lecaiyun.com/），点击右侧咨询小采，获取采小蜜智能服务管家帮助，或拨打</w:t>
      </w:r>
      <w:r>
        <w:rPr>
          <w:rFonts w:hint="eastAsia" w:asciiTheme="minorEastAsia" w:hAnsiTheme="minorEastAsia" w:eastAsiaTheme="minorEastAsia" w:cstheme="minorEastAsia"/>
          <w:color w:val="auto"/>
          <w:spacing w:val="0"/>
          <w:sz w:val="24"/>
          <w:highlight w:val="none"/>
          <w:lang w:eastAsia="zh-CN"/>
        </w:rPr>
        <w:t>乐采</w:t>
      </w:r>
      <w:r>
        <w:rPr>
          <w:rFonts w:hint="eastAsia" w:asciiTheme="minorEastAsia" w:hAnsiTheme="minorEastAsia" w:eastAsiaTheme="minorEastAsia" w:cstheme="minorEastAsia"/>
          <w:color w:val="auto"/>
          <w:spacing w:val="0"/>
          <w:sz w:val="24"/>
          <w:highlight w:val="none"/>
        </w:rPr>
        <w:t>云服务热线获取热线服务帮助。</w:t>
      </w:r>
    </w:p>
    <w:p w14:paraId="6DCC6820">
      <w:pPr>
        <w:wordWrap/>
        <w:adjustRightInd w:val="0"/>
        <w:spacing w:line="360" w:lineRule="auto"/>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CA问题联系电话（人工）：汇信CA 400-888-4636；天谷CA 400-087-8198。</w:t>
      </w:r>
    </w:p>
    <w:p w14:paraId="2EBA9B3F">
      <w:pPr>
        <w:adjustRightInd/>
        <w:spacing w:line="360" w:lineRule="auto"/>
        <w:jc w:val="center"/>
        <w:outlineLvl w:val="0"/>
        <w:rPr>
          <w:rFonts w:hint="eastAsia" w:asciiTheme="minorEastAsia" w:hAnsiTheme="minorEastAsia" w:eastAsiaTheme="minorEastAsia" w:cstheme="minorEastAsia"/>
          <w:b/>
          <w:color w:val="auto"/>
          <w:spacing w:val="0"/>
          <w:sz w:val="36"/>
          <w:szCs w:val="20"/>
          <w:highlight w:val="none"/>
        </w:rPr>
      </w:pPr>
      <w:r>
        <w:rPr>
          <w:rFonts w:hint="eastAsia" w:asciiTheme="minorEastAsia" w:hAnsiTheme="minorEastAsia" w:eastAsiaTheme="minorEastAsia" w:cstheme="minorEastAsia"/>
          <w:b/>
          <w:color w:val="auto"/>
          <w:spacing w:val="0"/>
          <w:sz w:val="36"/>
          <w:szCs w:val="20"/>
          <w:highlight w:val="none"/>
        </w:rPr>
        <w:br w:type="page"/>
      </w:r>
      <w:r>
        <w:rPr>
          <w:rFonts w:hint="eastAsia" w:asciiTheme="minorEastAsia" w:hAnsiTheme="minorEastAsia" w:eastAsiaTheme="minorEastAsia" w:cstheme="minorEastAsia"/>
          <w:b/>
          <w:color w:val="auto"/>
          <w:spacing w:val="0"/>
          <w:sz w:val="36"/>
          <w:szCs w:val="20"/>
          <w:highlight w:val="none"/>
        </w:rPr>
        <w:t>第二部分</w:t>
      </w:r>
      <w:bookmarkEnd w:id="7"/>
      <w:r>
        <w:rPr>
          <w:rFonts w:hint="eastAsia" w:asciiTheme="minorEastAsia" w:hAnsiTheme="minorEastAsia" w:eastAsiaTheme="minorEastAsia" w:cstheme="minorEastAsia"/>
          <w:b/>
          <w:color w:val="auto"/>
          <w:spacing w:val="0"/>
          <w:sz w:val="36"/>
          <w:szCs w:val="20"/>
          <w:highlight w:val="none"/>
        </w:rPr>
        <w:t xml:space="preserve"> </w:t>
      </w:r>
      <w:r>
        <w:rPr>
          <w:rFonts w:hint="eastAsia" w:asciiTheme="minorEastAsia" w:hAnsiTheme="minorEastAsia" w:eastAsiaTheme="minorEastAsia" w:cstheme="minorEastAsia"/>
          <w:b/>
          <w:color w:val="auto"/>
          <w:spacing w:val="0"/>
          <w:sz w:val="36"/>
          <w:szCs w:val="20"/>
          <w:highlight w:val="none"/>
          <w:lang w:eastAsia="zh-CN"/>
        </w:rPr>
        <w:t>供应商</w:t>
      </w:r>
      <w:r>
        <w:rPr>
          <w:rFonts w:hint="eastAsia" w:asciiTheme="minorEastAsia" w:hAnsiTheme="minorEastAsia" w:eastAsiaTheme="minorEastAsia" w:cstheme="minorEastAsia"/>
          <w:b/>
          <w:color w:val="auto"/>
          <w:spacing w:val="0"/>
          <w:sz w:val="36"/>
          <w:szCs w:val="20"/>
          <w:highlight w:val="none"/>
        </w:rPr>
        <w:t>须知</w:t>
      </w:r>
      <w:bookmarkEnd w:id="8"/>
    </w:p>
    <w:p w14:paraId="55A7743A">
      <w:pPr>
        <w:snapToGrid w:val="0"/>
        <w:spacing w:line="360" w:lineRule="auto"/>
        <w:jc w:val="center"/>
        <w:rPr>
          <w:rFonts w:hint="eastAsia" w:asciiTheme="minorEastAsia" w:hAnsiTheme="minorEastAsia" w:eastAsiaTheme="minorEastAsia" w:cstheme="minorEastAsia"/>
          <w:b/>
          <w:color w:val="auto"/>
          <w:spacing w:val="0"/>
          <w:sz w:val="32"/>
          <w:szCs w:val="20"/>
          <w:highlight w:val="none"/>
        </w:rPr>
      </w:pPr>
      <w:r>
        <w:rPr>
          <w:rFonts w:hint="eastAsia" w:asciiTheme="minorEastAsia" w:hAnsiTheme="minorEastAsia" w:eastAsiaTheme="minorEastAsia" w:cstheme="minorEastAsia"/>
          <w:b/>
          <w:color w:val="auto"/>
          <w:spacing w:val="0"/>
          <w:sz w:val="32"/>
          <w:szCs w:val="20"/>
          <w:highlight w:val="none"/>
        </w:rPr>
        <w:t>前附表</w:t>
      </w:r>
    </w:p>
    <w:tbl>
      <w:tblPr>
        <w:tblStyle w:val="62"/>
        <w:tblW w:w="9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46"/>
      </w:tblGrid>
      <w:tr w14:paraId="78FEF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A2E730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F36AAB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事项</w:t>
            </w:r>
          </w:p>
        </w:tc>
        <w:tc>
          <w:tcPr>
            <w:tcW w:w="7046" w:type="dxa"/>
            <w:tcBorders>
              <w:top w:val="single" w:color="000000" w:sz="8" w:space="0"/>
              <w:left w:val="single" w:color="000000" w:sz="2" w:space="0"/>
              <w:bottom w:val="single" w:color="000000" w:sz="8" w:space="0"/>
              <w:right w:val="single" w:color="000000" w:sz="8" w:space="0"/>
            </w:tcBorders>
            <w:vAlign w:val="center"/>
          </w:tcPr>
          <w:p w14:paraId="2D7623A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本项目的特别规定</w:t>
            </w:r>
          </w:p>
        </w:tc>
      </w:tr>
      <w:tr w14:paraId="0D214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6F837B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6687CB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项目属性</w:t>
            </w:r>
          </w:p>
        </w:tc>
        <w:tc>
          <w:tcPr>
            <w:tcW w:w="7046" w:type="dxa"/>
            <w:tcBorders>
              <w:top w:val="single" w:color="000000" w:sz="8" w:space="0"/>
              <w:left w:val="single" w:color="000000" w:sz="2" w:space="0"/>
              <w:bottom w:val="single" w:color="000000" w:sz="8" w:space="0"/>
              <w:right w:val="single" w:color="000000" w:sz="8" w:space="0"/>
            </w:tcBorders>
            <w:vAlign w:val="center"/>
          </w:tcPr>
          <w:p w14:paraId="55E873FD">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val="0"/>
                <w:bCs/>
                <w:color w:val="auto"/>
                <w:spacing w:val="0"/>
                <w:sz w:val="24"/>
                <w:szCs w:val="24"/>
                <w:highlight w:val="none"/>
              </w:rPr>
              <w:t>（</w:t>
            </w:r>
            <w:r>
              <w:rPr>
                <w:rFonts w:hint="eastAsia" w:asciiTheme="minorEastAsia" w:hAnsiTheme="minorEastAsia" w:eastAsiaTheme="minorEastAsia" w:cstheme="minorEastAsia"/>
                <w:b w:val="0"/>
                <w:bCs/>
                <w:color w:val="auto"/>
                <w:spacing w:val="0"/>
                <w:sz w:val="24"/>
                <w:szCs w:val="24"/>
                <w:highlight w:val="none"/>
                <w:lang w:val="en-US" w:eastAsia="zh-CN"/>
              </w:rPr>
              <w:t xml:space="preserve">  </w:t>
            </w:r>
            <w:r>
              <w:rPr>
                <w:rFonts w:hint="eastAsia" w:asciiTheme="minorEastAsia" w:hAnsiTheme="minorEastAsia" w:eastAsiaTheme="minorEastAsia" w:cstheme="minorEastAsia"/>
                <w:b w:val="0"/>
                <w:bCs/>
                <w:color w:val="auto"/>
                <w:spacing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val="en-US" w:eastAsia="zh-CN"/>
              </w:rPr>
              <w:t>A货物类</w:t>
            </w:r>
            <w:r>
              <w:rPr>
                <w:rFonts w:hint="eastAsia" w:asciiTheme="minorEastAsia" w:hAnsiTheme="minorEastAsia" w:eastAsiaTheme="minorEastAsia" w:cstheme="minorEastAsia"/>
                <w:color w:val="auto"/>
                <w:spacing w:val="0"/>
                <w:sz w:val="24"/>
                <w:szCs w:val="24"/>
                <w:highlight w:val="none"/>
              </w:rPr>
              <w:t>。</w:t>
            </w:r>
          </w:p>
          <w:p w14:paraId="258C7655">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val="0"/>
                <w:bCs/>
                <w:color w:val="auto"/>
                <w:spacing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val="en-US" w:eastAsia="zh-CN"/>
              </w:rPr>
              <w:t>B服务类</w:t>
            </w:r>
            <w:r>
              <w:rPr>
                <w:rFonts w:hint="eastAsia" w:asciiTheme="minorEastAsia" w:hAnsiTheme="minorEastAsia" w:eastAsiaTheme="minorEastAsia" w:cstheme="minorEastAsia"/>
                <w:color w:val="auto"/>
                <w:spacing w:val="0"/>
                <w:sz w:val="24"/>
                <w:szCs w:val="24"/>
                <w:highlight w:val="none"/>
              </w:rPr>
              <w:t>。</w:t>
            </w:r>
          </w:p>
        </w:tc>
      </w:tr>
      <w:tr w14:paraId="38733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0F713A5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rPr>
            </w:pPr>
          </w:p>
          <w:p w14:paraId="42845B4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EBBF0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采购标的对应的中小企业划分标准所属行业</w:t>
            </w:r>
          </w:p>
        </w:tc>
        <w:tc>
          <w:tcPr>
            <w:tcW w:w="7046" w:type="dxa"/>
            <w:tcBorders>
              <w:top w:val="single" w:color="000000" w:sz="8" w:space="0"/>
              <w:left w:val="single" w:color="000000" w:sz="2" w:space="0"/>
              <w:bottom w:val="single" w:color="000000" w:sz="8" w:space="0"/>
              <w:right w:val="single" w:color="000000" w:sz="8" w:space="0"/>
            </w:tcBorders>
            <w:vAlign w:val="center"/>
          </w:tcPr>
          <w:p w14:paraId="240E9976">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val="0"/>
                <w:bCs/>
                <w:color w:val="auto"/>
                <w:spacing w:val="0"/>
                <w:sz w:val="24"/>
                <w:szCs w:val="24"/>
                <w:highlight w:val="none"/>
              </w:rPr>
              <w:t>（</w:t>
            </w:r>
            <w:r>
              <w:rPr>
                <w:rFonts w:hint="eastAsia" w:asciiTheme="minorEastAsia" w:hAnsiTheme="minorEastAsia" w:eastAsiaTheme="minorEastAsia" w:cstheme="minorEastAsia"/>
                <w:b w:val="0"/>
                <w:bCs/>
                <w:color w:val="auto"/>
                <w:spacing w:val="0"/>
                <w:sz w:val="24"/>
                <w:szCs w:val="24"/>
                <w:highlight w:val="none"/>
                <w:lang w:val="en-US" w:eastAsia="zh-CN"/>
              </w:rPr>
              <w:t xml:space="preserve">  </w:t>
            </w:r>
            <w:r>
              <w:rPr>
                <w:rFonts w:hint="eastAsia" w:asciiTheme="minorEastAsia" w:hAnsiTheme="minorEastAsia" w:eastAsiaTheme="minorEastAsia" w:cstheme="minorEastAsia"/>
                <w:b w:val="0"/>
                <w:bCs/>
                <w:color w:val="auto"/>
                <w:spacing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val="en-US" w:eastAsia="zh-CN"/>
              </w:rPr>
              <w:t>A适用</w:t>
            </w:r>
            <w:r>
              <w:rPr>
                <w:rFonts w:hint="eastAsia" w:asciiTheme="minorEastAsia" w:hAnsiTheme="minorEastAsia" w:eastAsiaTheme="minorEastAsia" w:cstheme="minorEastAsia"/>
                <w:color w:val="auto"/>
                <w:spacing w:val="0"/>
                <w:sz w:val="24"/>
                <w:szCs w:val="24"/>
                <w:highlight w:val="none"/>
              </w:rPr>
              <w:t>。</w:t>
            </w:r>
          </w:p>
          <w:p w14:paraId="5641E46A">
            <w:pPr>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color w:val="auto"/>
                <w:spacing w:val="0"/>
                <w:kern w:val="0"/>
                <w:sz w:val="24"/>
                <w:szCs w:val="24"/>
                <w:highlight w:val="none"/>
                <w:lang w:val="en-US" w:eastAsia="zh-CN"/>
              </w:rPr>
            </w:pPr>
            <w:r>
              <w:rPr>
                <w:rFonts w:hint="eastAsia" w:asciiTheme="minorEastAsia" w:hAnsiTheme="minorEastAsia" w:eastAsiaTheme="minorEastAsia" w:cstheme="minorEastAsia"/>
                <w:b w:val="0"/>
                <w:bCs/>
                <w:color w:val="auto"/>
                <w:spacing w:val="0"/>
                <w:sz w:val="24"/>
                <w:szCs w:val="24"/>
                <w:highlight w:val="none"/>
              </w:rPr>
              <w:t>（√）</w:t>
            </w:r>
            <w:r>
              <w:rPr>
                <w:rFonts w:hint="eastAsia" w:asciiTheme="minorEastAsia" w:hAnsiTheme="minorEastAsia" w:eastAsiaTheme="minorEastAsia" w:cstheme="minorEastAsia"/>
                <w:color w:val="auto"/>
                <w:spacing w:val="0"/>
                <w:kern w:val="0"/>
                <w:sz w:val="24"/>
                <w:szCs w:val="24"/>
                <w:highlight w:val="none"/>
                <w:lang w:val="en-US" w:eastAsia="zh-CN"/>
              </w:rPr>
              <w:t>B不适用</w:t>
            </w:r>
            <w:r>
              <w:rPr>
                <w:rFonts w:hint="eastAsia" w:asciiTheme="minorEastAsia" w:hAnsiTheme="minorEastAsia" w:eastAsiaTheme="minorEastAsia" w:cstheme="minorEastAsia"/>
                <w:color w:val="auto"/>
                <w:spacing w:val="0"/>
                <w:sz w:val="24"/>
                <w:szCs w:val="24"/>
                <w:highlight w:val="none"/>
              </w:rPr>
              <w:t>。</w:t>
            </w:r>
          </w:p>
        </w:tc>
      </w:tr>
      <w:tr w14:paraId="24447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3255FF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118941">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是否允许采购进口产品</w:t>
            </w:r>
          </w:p>
        </w:tc>
        <w:tc>
          <w:tcPr>
            <w:tcW w:w="7046" w:type="dxa"/>
            <w:tcBorders>
              <w:top w:val="single" w:color="000000" w:sz="8" w:space="0"/>
              <w:left w:val="single" w:color="000000" w:sz="2" w:space="0"/>
              <w:bottom w:val="single" w:color="000000" w:sz="8" w:space="0"/>
              <w:right w:val="single" w:color="000000" w:sz="8" w:space="0"/>
            </w:tcBorders>
            <w:vAlign w:val="center"/>
          </w:tcPr>
          <w:p w14:paraId="136E6DB4">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b w:val="0"/>
                <w:bCs/>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rPr>
              <w:t>本项目不允许采购进口产品。</w:t>
            </w:r>
          </w:p>
        </w:tc>
      </w:tr>
      <w:tr w14:paraId="76FC7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D89737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DE5379">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分包</w:t>
            </w:r>
          </w:p>
        </w:tc>
        <w:tc>
          <w:tcPr>
            <w:tcW w:w="7046" w:type="dxa"/>
            <w:tcBorders>
              <w:top w:val="single" w:color="000000" w:sz="8" w:space="0"/>
              <w:left w:val="single" w:color="000000" w:sz="2" w:space="0"/>
              <w:bottom w:val="single" w:color="000000" w:sz="8" w:space="0"/>
              <w:right w:val="single" w:color="000000" w:sz="8" w:space="0"/>
            </w:tcBorders>
            <w:vAlign w:val="center"/>
          </w:tcPr>
          <w:p w14:paraId="0906075A">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color w:val="auto"/>
                <w:spacing w:val="0"/>
                <w:sz w:val="24"/>
                <w:szCs w:val="24"/>
                <w:highlight w:val="none"/>
              </w:rPr>
            </w:pPr>
            <w:r>
              <w:rPr>
                <w:rFonts w:hint="eastAsia" w:asciiTheme="minorEastAsia" w:hAnsiTheme="minorEastAsia" w:eastAsiaTheme="minorEastAsia" w:cstheme="minorEastAsia"/>
                <w:b w:val="0"/>
                <w:bCs/>
                <w:color w:val="auto"/>
                <w:spacing w:val="0"/>
                <w:sz w:val="24"/>
                <w:szCs w:val="24"/>
                <w:highlight w:val="none"/>
              </w:rPr>
              <w:t>（√）</w:t>
            </w:r>
            <w:r>
              <w:rPr>
                <w:rFonts w:hint="eastAsia" w:asciiTheme="minorEastAsia" w:hAnsiTheme="minorEastAsia" w:eastAsiaTheme="minorEastAsia" w:cstheme="minorEastAsia"/>
                <w:b w:val="0"/>
                <w:bCs/>
                <w:color w:val="auto"/>
                <w:spacing w:val="0"/>
                <w:kern w:val="0"/>
                <w:sz w:val="24"/>
                <w:szCs w:val="24"/>
                <w:highlight w:val="none"/>
              </w:rPr>
              <w:t>B</w:t>
            </w:r>
            <w:r>
              <w:rPr>
                <w:rFonts w:hint="eastAsia" w:asciiTheme="minorEastAsia" w:hAnsiTheme="minorEastAsia" w:eastAsiaTheme="minorEastAsia" w:cstheme="minorEastAsia"/>
                <w:b w:val="0"/>
                <w:bCs/>
                <w:color w:val="auto"/>
                <w:spacing w:val="0"/>
                <w:sz w:val="24"/>
                <w:szCs w:val="24"/>
                <w:highlight w:val="none"/>
              </w:rPr>
              <w:t>不同意分包。</w:t>
            </w:r>
          </w:p>
        </w:tc>
      </w:tr>
      <w:tr w14:paraId="60E38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796BF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EE41C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开标前答疑会或现场考察</w:t>
            </w:r>
          </w:p>
        </w:tc>
        <w:tc>
          <w:tcPr>
            <w:tcW w:w="7046" w:type="dxa"/>
            <w:tcBorders>
              <w:top w:val="single" w:color="000000" w:sz="8" w:space="0"/>
              <w:left w:val="single" w:color="000000" w:sz="2" w:space="0"/>
              <w:bottom w:val="single" w:color="000000" w:sz="8" w:space="0"/>
              <w:right w:val="single" w:color="000000" w:sz="8" w:space="0"/>
            </w:tcBorders>
            <w:vAlign w:val="center"/>
          </w:tcPr>
          <w:p w14:paraId="68B08947">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color w:val="auto"/>
                <w:spacing w:val="0"/>
                <w:sz w:val="24"/>
                <w:szCs w:val="24"/>
                <w:highlight w:val="none"/>
                <w:lang w:val="en-US" w:eastAsia="zh-CN"/>
              </w:rPr>
            </w:pPr>
            <w:r>
              <w:rPr>
                <w:rFonts w:hint="eastAsia" w:asciiTheme="minorEastAsia" w:hAnsiTheme="minorEastAsia" w:eastAsiaTheme="minorEastAsia" w:cstheme="minorEastAsia"/>
                <w:b w:val="0"/>
                <w:bCs/>
                <w:color w:val="auto"/>
                <w:spacing w:val="0"/>
                <w:sz w:val="24"/>
                <w:szCs w:val="24"/>
                <w:highlight w:val="none"/>
              </w:rPr>
              <w:t>（√）</w:t>
            </w:r>
            <w:r>
              <w:rPr>
                <w:rFonts w:hint="eastAsia" w:asciiTheme="minorEastAsia" w:hAnsiTheme="minorEastAsia" w:eastAsiaTheme="minorEastAsia" w:cstheme="minorEastAsia"/>
                <w:b w:val="0"/>
                <w:bCs/>
                <w:color w:val="auto"/>
                <w:spacing w:val="0"/>
                <w:kern w:val="0"/>
                <w:sz w:val="24"/>
                <w:szCs w:val="24"/>
                <w:highlight w:val="none"/>
              </w:rPr>
              <w:t>A</w:t>
            </w:r>
            <w:r>
              <w:rPr>
                <w:rFonts w:hint="eastAsia" w:asciiTheme="minorEastAsia" w:hAnsiTheme="minorEastAsia" w:eastAsiaTheme="minorEastAsia" w:cstheme="minorEastAsia"/>
                <w:b w:val="0"/>
                <w:bCs/>
                <w:color w:val="auto"/>
                <w:spacing w:val="0"/>
                <w:sz w:val="24"/>
                <w:szCs w:val="24"/>
                <w:highlight w:val="none"/>
              </w:rPr>
              <w:t>不组织。</w:t>
            </w:r>
          </w:p>
        </w:tc>
      </w:tr>
      <w:tr w14:paraId="4226F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A13AD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6BA31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样品提供</w:t>
            </w:r>
          </w:p>
        </w:tc>
        <w:tc>
          <w:tcPr>
            <w:tcW w:w="7046" w:type="dxa"/>
            <w:tcBorders>
              <w:top w:val="single" w:color="000000" w:sz="8" w:space="0"/>
              <w:left w:val="single" w:color="000000" w:sz="2" w:space="0"/>
              <w:bottom w:val="single" w:color="000000" w:sz="8" w:space="0"/>
              <w:right w:val="single" w:color="000000" w:sz="8" w:space="0"/>
            </w:tcBorders>
            <w:vAlign w:val="center"/>
          </w:tcPr>
          <w:p w14:paraId="410770FF">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color w:val="auto"/>
                <w:spacing w:val="0"/>
                <w:sz w:val="24"/>
                <w:szCs w:val="24"/>
                <w:highlight w:val="none"/>
              </w:rPr>
            </w:pPr>
            <w:r>
              <w:rPr>
                <w:rFonts w:hint="eastAsia" w:asciiTheme="minorEastAsia" w:hAnsiTheme="minorEastAsia" w:eastAsiaTheme="minorEastAsia" w:cstheme="minorEastAsia"/>
                <w:b w:val="0"/>
                <w:bCs/>
                <w:color w:val="auto"/>
                <w:spacing w:val="0"/>
                <w:sz w:val="24"/>
                <w:szCs w:val="24"/>
                <w:highlight w:val="none"/>
              </w:rPr>
              <w:t>（√）A不要求提供。</w:t>
            </w:r>
          </w:p>
        </w:tc>
      </w:tr>
      <w:tr w14:paraId="1D08A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296F5B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EABFF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方案讲解演示</w:t>
            </w:r>
          </w:p>
        </w:tc>
        <w:tc>
          <w:tcPr>
            <w:tcW w:w="7046" w:type="dxa"/>
            <w:tcBorders>
              <w:top w:val="single" w:color="000000" w:sz="8" w:space="0"/>
              <w:left w:val="single" w:color="000000" w:sz="2" w:space="0"/>
              <w:bottom w:val="single" w:color="000000" w:sz="8" w:space="0"/>
              <w:right w:val="single" w:color="000000" w:sz="8" w:space="0"/>
            </w:tcBorders>
            <w:vAlign w:val="center"/>
          </w:tcPr>
          <w:p w14:paraId="5FAD7176">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b w:val="0"/>
                <w:bCs/>
                <w:color w:val="auto"/>
                <w:spacing w:val="0"/>
                <w:sz w:val="24"/>
                <w:szCs w:val="24"/>
                <w:highlight w:val="none"/>
              </w:rPr>
              <w:t>√</w:t>
            </w:r>
            <w:r>
              <w:rPr>
                <w:rFonts w:hint="eastAsia" w:ascii="宋体" w:hAnsi="宋体" w:eastAsia="宋体" w:cs="宋体"/>
                <w:color w:val="auto"/>
                <w:spacing w:val="0"/>
                <w:sz w:val="24"/>
                <w:szCs w:val="24"/>
                <w:highlight w:val="none"/>
              </w:rPr>
              <w:t>）要求。</w:t>
            </w:r>
          </w:p>
          <w:p w14:paraId="6F953532">
            <w:pPr>
              <w:pageBreakBefore w:val="0"/>
              <w:widowControl w:val="0"/>
              <w:shd w:val="clear"/>
              <w:kinsoku/>
              <w:wordWrap/>
              <w:overflowPunct/>
              <w:topLinePunct w:val="0"/>
              <w:autoSpaceDE/>
              <w:autoSpaceDN/>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w:t>
            </w:r>
            <w:r>
              <w:rPr>
                <w:rFonts w:hint="eastAsia" w:ascii="宋体" w:hAnsi="宋体" w:eastAsia="宋体" w:cs="宋体"/>
                <w:color w:val="auto"/>
                <w:kern w:val="0"/>
                <w:sz w:val="24"/>
                <w:szCs w:val="24"/>
                <w:highlight w:val="none"/>
                <w:lang w:eastAsia="zh-CN"/>
              </w:rPr>
              <w:t>审阶段</w:t>
            </w:r>
            <w:r>
              <w:rPr>
                <w:rFonts w:hint="eastAsia" w:ascii="宋体" w:hAnsi="宋体" w:eastAsia="宋体" w:cs="宋体"/>
                <w:color w:val="auto"/>
                <w:kern w:val="0"/>
                <w:sz w:val="24"/>
                <w:szCs w:val="24"/>
                <w:highlight w:val="none"/>
              </w:rPr>
              <w:t>安排每个</w:t>
            </w: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0"/>
                <w:sz w:val="24"/>
                <w:szCs w:val="24"/>
                <w:highlight w:val="none"/>
              </w:rPr>
              <w:t>进行方案讲解演示。每个</w:t>
            </w:r>
            <w:r>
              <w:rPr>
                <w:rFonts w:hint="eastAsia" w:ascii="宋体" w:hAnsi="宋体" w:eastAsia="宋体" w:cs="宋体"/>
                <w:color w:val="auto"/>
                <w:kern w:val="0"/>
                <w:sz w:val="24"/>
                <w:szCs w:val="24"/>
                <w:highlight w:val="none"/>
                <w:lang w:eastAsia="zh-CN"/>
              </w:rPr>
              <w:t>响应人演示</w:t>
            </w:r>
            <w:r>
              <w:rPr>
                <w:rFonts w:hint="eastAsia" w:ascii="宋体" w:hAnsi="宋体" w:eastAsia="宋体" w:cs="宋体"/>
                <w:color w:val="auto"/>
                <w:kern w:val="0"/>
                <w:sz w:val="24"/>
                <w:szCs w:val="24"/>
                <w:highlight w:val="none"/>
              </w:rPr>
              <w:t>时间不超过</w:t>
            </w:r>
            <w:r>
              <w:rPr>
                <w:rFonts w:hint="eastAsia" w:ascii="宋体" w:hAnsi="宋体" w:eastAsia="宋体" w:cs="宋体"/>
                <w:color w:val="auto"/>
                <w:kern w:val="0"/>
                <w:sz w:val="24"/>
                <w:szCs w:val="24"/>
                <w:highlight w:val="none"/>
                <w:u w:val="single"/>
                <w:lang w:val="en-US" w:eastAsia="zh-CN"/>
              </w:rPr>
              <w:t>15</w:t>
            </w:r>
            <w:r>
              <w:rPr>
                <w:rFonts w:hint="eastAsia" w:ascii="宋体" w:hAnsi="宋体" w:eastAsia="宋体" w:cs="宋体"/>
                <w:color w:val="auto"/>
                <w:kern w:val="0"/>
                <w:sz w:val="24"/>
                <w:szCs w:val="24"/>
                <w:highlight w:val="none"/>
              </w:rPr>
              <w:t>分钟，讲解</w:t>
            </w:r>
            <w:r>
              <w:rPr>
                <w:rFonts w:hint="eastAsia" w:ascii="宋体" w:hAnsi="宋体" w:eastAsia="宋体" w:cs="宋体"/>
                <w:color w:val="auto"/>
                <w:kern w:val="0"/>
                <w:sz w:val="24"/>
                <w:szCs w:val="24"/>
                <w:highlight w:val="none"/>
                <w:lang w:eastAsia="zh-CN"/>
              </w:rPr>
              <w:t>顺序</w:t>
            </w:r>
            <w:r>
              <w:rPr>
                <w:rFonts w:hint="eastAsia" w:ascii="宋体" w:hAnsi="宋体" w:eastAsia="宋体" w:cs="宋体"/>
                <w:color w:val="auto"/>
                <w:kern w:val="0"/>
                <w:sz w:val="24"/>
                <w:szCs w:val="24"/>
                <w:highlight w:val="none"/>
              </w:rPr>
              <w:t>以</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文件解密时间</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先后</w:t>
            </w:r>
            <w:r>
              <w:rPr>
                <w:rFonts w:hint="eastAsia" w:ascii="宋体" w:hAnsi="宋体" w:eastAsia="宋体" w:cs="宋体"/>
                <w:color w:val="auto"/>
                <w:kern w:val="0"/>
                <w:sz w:val="24"/>
                <w:szCs w:val="24"/>
                <w:highlight w:val="none"/>
                <w:lang w:eastAsia="zh-CN"/>
              </w:rPr>
              <w:t>顺序</w:t>
            </w:r>
            <w:r>
              <w:rPr>
                <w:rFonts w:hint="eastAsia" w:ascii="宋体" w:hAnsi="宋体" w:eastAsia="宋体" w:cs="宋体"/>
                <w:color w:val="auto"/>
                <w:kern w:val="0"/>
                <w:sz w:val="24"/>
                <w:szCs w:val="24"/>
                <w:highlight w:val="none"/>
              </w:rPr>
              <w:t>为准</w:t>
            </w:r>
            <w:r>
              <w:rPr>
                <w:rFonts w:hint="eastAsia" w:ascii="宋体" w:hAnsi="宋体" w:eastAsia="宋体" w:cs="宋体"/>
                <w:color w:val="auto"/>
                <w:kern w:val="0"/>
                <w:sz w:val="24"/>
                <w:szCs w:val="24"/>
                <w:highlight w:val="none"/>
                <w:lang w:eastAsia="zh-CN"/>
              </w:rPr>
              <w:t>（先解密的先演示）</w:t>
            </w:r>
            <w:r>
              <w:rPr>
                <w:rFonts w:hint="eastAsia" w:ascii="宋体" w:hAnsi="宋体" w:eastAsia="宋体" w:cs="宋体"/>
                <w:color w:val="auto"/>
                <w:kern w:val="0"/>
                <w:sz w:val="24"/>
                <w:szCs w:val="24"/>
                <w:highlight w:val="none"/>
              </w:rPr>
              <w:t>，讲解演示人员不超过</w:t>
            </w:r>
            <w:r>
              <w:rPr>
                <w:rFonts w:hint="eastAsia" w:ascii="宋体" w:hAnsi="宋体" w:eastAsia="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rPr>
              <w:t>人。现场讲解演示人员</w:t>
            </w:r>
            <w:r>
              <w:rPr>
                <w:rFonts w:hint="eastAsia" w:ascii="宋体" w:hAnsi="宋体" w:eastAsia="宋体" w:cs="宋体"/>
                <w:color w:val="auto"/>
                <w:kern w:val="0"/>
                <w:sz w:val="24"/>
                <w:szCs w:val="24"/>
                <w:highlight w:val="none"/>
                <w:lang w:eastAsia="zh-CN"/>
              </w:rPr>
              <w:t>至少有一人须</w:t>
            </w:r>
            <w:r>
              <w:rPr>
                <w:rFonts w:hint="eastAsia" w:ascii="宋体" w:hAnsi="宋体" w:eastAsia="宋体" w:cs="宋体"/>
                <w:color w:val="auto"/>
                <w:kern w:val="0"/>
                <w:sz w:val="24"/>
                <w:szCs w:val="24"/>
                <w:highlight w:val="none"/>
              </w:rPr>
              <w:t>提供身份证</w:t>
            </w:r>
            <w:r>
              <w:rPr>
                <w:rFonts w:hint="eastAsia" w:ascii="宋体" w:hAnsi="宋体" w:eastAsia="宋体" w:cs="宋体"/>
                <w:color w:val="auto"/>
                <w:kern w:val="0"/>
                <w:sz w:val="24"/>
                <w:szCs w:val="24"/>
                <w:highlight w:val="none"/>
                <w:lang w:eastAsia="zh-CN"/>
              </w:rPr>
              <w:t>原件及法人授权委托书（</w:t>
            </w:r>
            <w:r>
              <w:rPr>
                <w:rFonts w:hint="eastAsia" w:ascii="宋体" w:hAnsi="宋体" w:eastAsia="宋体" w:cs="宋体"/>
                <w:color w:val="auto"/>
                <w:sz w:val="24"/>
                <w:szCs w:val="24"/>
                <w:highlight w:val="none"/>
              </w:rPr>
              <w:t>法人</w:t>
            </w:r>
            <w:r>
              <w:rPr>
                <w:rFonts w:hint="eastAsia" w:ascii="宋体" w:hAnsi="宋体" w:eastAsia="宋体" w:cs="宋体"/>
                <w:color w:val="auto"/>
                <w:sz w:val="24"/>
                <w:szCs w:val="24"/>
                <w:highlight w:val="none"/>
                <w:lang w:eastAsia="zh-CN"/>
              </w:rPr>
              <w:t>须提供</w:t>
            </w:r>
            <w:r>
              <w:rPr>
                <w:rFonts w:hint="eastAsia" w:ascii="宋体" w:hAnsi="宋体" w:eastAsia="宋体" w:cs="宋体"/>
                <w:color w:val="auto"/>
                <w:sz w:val="24"/>
                <w:szCs w:val="24"/>
                <w:highlight w:val="none"/>
              </w:rPr>
              <w:t>身份证</w:t>
            </w:r>
            <w:r>
              <w:rPr>
                <w:rFonts w:hint="eastAsia" w:ascii="宋体" w:hAnsi="宋体" w:eastAsia="宋体" w:cs="宋体"/>
                <w:color w:val="auto"/>
                <w:kern w:val="0"/>
                <w:sz w:val="24"/>
                <w:szCs w:val="24"/>
                <w:highlight w:val="none"/>
                <w:lang w:eastAsia="zh-CN"/>
              </w:rPr>
              <w:t>原件</w:t>
            </w:r>
            <w:r>
              <w:rPr>
                <w:rFonts w:hint="eastAsia" w:ascii="宋体" w:hAnsi="宋体" w:eastAsia="宋体" w:cs="宋体"/>
                <w:color w:val="auto"/>
                <w:sz w:val="24"/>
                <w:szCs w:val="24"/>
                <w:highlight w:val="none"/>
              </w:rPr>
              <w:t>及营业执照复印件）</w:t>
            </w:r>
            <w:r>
              <w:rPr>
                <w:rFonts w:hint="eastAsia" w:ascii="宋体" w:hAnsi="宋体" w:eastAsia="宋体" w:cs="宋体"/>
                <w:color w:val="auto"/>
                <w:kern w:val="0"/>
                <w:sz w:val="24"/>
                <w:szCs w:val="24"/>
                <w:highlight w:val="none"/>
              </w:rPr>
              <w:t>，否则不得演示。</w:t>
            </w:r>
          </w:p>
          <w:p w14:paraId="234ABE7C">
            <w:pPr>
              <w:pStyle w:val="2"/>
              <w:pageBreakBefore w:val="0"/>
              <w:widowControl w:val="0"/>
              <w:shd w:val="clear"/>
              <w:tabs>
                <w:tab w:val="left" w:pos="114"/>
                <w:tab w:val="clear" w:pos="432"/>
              </w:tabs>
              <w:kinsoku/>
              <w:wordWrap/>
              <w:overflowPunct/>
              <w:topLinePunct w:val="0"/>
              <w:autoSpaceDE/>
              <w:autoSpaceDN/>
              <w:bidi w:val="0"/>
              <w:spacing w:line="360" w:lineRule="auto"/>
              <w:ind w:left="0" w:firstLine="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演示</w:t>
            </w:r>
            <w:r>
              <w:rPr>
                <w:rFonts w:hint="eastAsia" w:ascii="宋体" w:hAnsi="宋体" w:eastAsia="宋体" w:cs="宋体"/>
                <w:b w:val="0"/>
                <w:bCs w:val="0"/>
                <w:color w:val="auto"/>
                <w:kern w:val="0"/>
                <w:sz w:val="24"/>
                <w:szCs w:val="24"/>
                <w:highlight w:val="none"/>
              </w:rPr>
              <w:t>地点</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湘湖金融小镇二期中区块南岸10号楼A212室门口集合（具体会议室现场临时通知）</w:t>
            </w:r>
            <w:r>
              <w:rPr>
                <w:rFonts w:hint="eastAsia" w:ascii="宋体" w:hAnsi="宋体" w:eastAsia="宋体" w:cs="宋体"/>
                <w:b w:val="0"/>
                <w:bCs w:val="0"/>
                <w:color w:val="auto"/>
                <w:kern w:val="0"/>
                <w:sz w:val="24"/>
                <w:szCs w:val="24"/>
                <w:highlight w:val="none"/>
              </w:rPr>
              <w:t>。</w:t>
            </w:r>
          </w:p>
          <w:p w14:paraId="1BFE3D6B">
            <w:pPr>
              <w:pageBreakBefore w:val="0"/>
              <w:widowControl w:val="0"/>
              <w:kinsoku/>
              <w:wordWrap/>
              <w:overflowPunct/>
              <w:topLinePunct w:val="0"/>
              <w:autoSpaceDE/>
              <w:autoSpaceDN/>
              <w:bidi w:val="0"/>
              <w:adjustRightInd w:val="0"/>
              <w:snapToGrid w:val="0"/>
              <w:spacing w:line="360" w:lineRule="auto"/>
              <w:textAlignment w:val="auto"/>
              <w:rPr>
                <w:rFonts w:hint="eastAsia" w:eastAsia="宋体"/>
                <w:color w:val="auto"/>
                <w:sz w:val="24"/>
                <w:szCs w:val="24"/>
                <w:lang w:val="en-US"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）演示集合时间：</w:t>
            </w:r>
            <w:r>
              <w:rPr>
                <w:rFonts w:hint="eastAsia" w:ascii="宋体" w:hAnsi="宋体" w:eastAsia="宋体" w:cs="宋体"/>
                <w:b w:val="0"/>
                <w:bCs w:val="0"/>
                <w:color w:val="auto"/>
                <w:kern w:val="0"/>
                <w:sz w:val="24"/>
                <w:szCs w:val="24"/>
                <w:highlight w:val="none"/>
                <w:lang w:val="en-US" w:eastAsia="zh-CN"/>
              </w:rPr>
              <w:t>2025年</w:t>
            </w:r>
            <w:r>
              <w:rPr>
                <w:rFonts w:hint="eastAsia" w:ascii="宋体" w:hAnsi="宋体" w:eastAsia="宋体" w:cs="宋体"/>
                <w:color w:val="auto"/>
                <w:spacing w:val="0"/>
                <w:sz w:val="24"/>
                <w:highlight w:val="none"/>
                <w:u w:val="single"/>
                <w:lang w:val="en-US" w:eastAsia="zh-CN"/>
              </w:rPr>
              <w:t>03</w:t>
            </w:r>
            <w:r>
              <w:rPr>
                <w:rFonts w:hint="eastAsia" w:ascii="宋体" w:hAnsi="宋体" w:eastAsia="宋体" w:cs="宋体"/>
                <w:color w:val="auto"/>
                <w:spacing w:val="0"/>
                <w:sz w:val="24"/>
                <w:highlight w:val="none"/>
                <w:u w:val="none"/>
              </w:rPr>
              <w:t>月</w:t>
            </w:r>
            <w:r>
              <w:rPr>
                <w:rFonts w:hint="eastAsia" w:ascii="宋体" w:hAnsi="宋体" w:eastAsia="宋体" w:cs="宋体"/>
                <w:color w:val="auto"/>
                <w:spacing w:val="0"/>
                <w:sz w:val="24"/>
                <w:highlight w:val="none"/>
                <w:u w:val="single"/>
                <w:lang w:val="en-US" w:eastAsia="zh-CN"/>
              </w:rPr>
              <w:t>10</w:t>
            </w:r>
            <w:r>
              <w:rPr>
                <w:rFonts w:hint="eastAsia" w:ascii="宋体" w:hAnsi="宋体" w:eastAsia="宋体" w:cs="宋体"/>
                <w:color w:val="auto"/>
                <w:spacing w:val="0"/>
                <w:sz w:val="24"/>
                <w:highlight w:val="none"/>
                <w:u w:val="none"/>
              </w:rPr>
              <w:t>日</w:t>
            </w:r>
            <w:r>
              <w:rPr>
                <w:rFonts w:hint="eastAsia" w:ascii="宋体" w:hAnsi="宋体" w:eastAsia="宋体" w:cs="宋体"/>
                <w:color w:val="auto"/>
                <w:spacing w:val="0"/>
                <w:sz w:val="24"/>
                <w:highlight w:val="none"/>
                <w:u w:val="single"/>
                <w:lang w:val="en-US" w:eastAsia="zh-CN"/>
              </w:rPr>
              <w:t>13:30</w:t>
            </w:r>
            <w:r>
              <w:rPr>
                <w:rFonts w:hint="eastAsia" w:ascii="宋体" w:hAnsi="宋体" w:eastAsia="宋体" w:cs="宋体"/>
                <w:b w:val="0"/>
                <w:bCs w:val="0"/>
                <w:color w:val="auto"/>
                <w:spacing w:val="0"/>
                <w:sz w:val="24"/>
                <w:szCs w:val="24"/>
                <w:highlight w:val="none"/>
                <w:lang w:eastAsia="zh-CN"/>
              </w:rPr>
              <w:t>时</w:t>
            </w:r>
            <w:r>
              <w:rPr>
                <w:rFonts w:hint="eastAsia" w:ascii="宋体" w:hAnsi="宋体" w:eastAsia="宋体" w:cs="宋体"/>
                <w:b w:val="0"/>
                <w:bCs w:val="0"/>
                <w:color w:val="auto"/>
                <w:spacing w:val="0"/>
                <w:sz w:val="24"/>
                <w:szCs w:val="24"/>
                <w:highlight w:val="none"/>
                <w:lang w:val="en-US" w:eastAsia="zh-CN"/>
              </w:rPr>
              <w:t>-</w:t>
            </w:r>
            <w:r>
              <w:rPr>
                <w:rFonts w:hint="eastAsia" w:ascii="宋体" w:hAnsi="宋体" w:eastAsia="宋体" w:cs="宋体"/>
                <w:b w:val="0"/>
                <w:bCs w:val="0"/>
                <w:color w:val="auto"/>
                <w:spacing w:val="0"/>
                <w:sz w:val="24"/>
                <w:szCs w:val="24"/>
                <w:highlight w:val="none"/>
                <w:u w:val="single"/>
                <w:lang w:val="en-US" w:eastAsia="zh-CN"/>
              </w:rPr>
              <w:t>14:00</w:t>
            </w:r>
            <w:r>
              <w:rPr>
                <w:rFonts w:hint="eastAsia" w:ascii="宋体" w:hAnsi="宋体" w:eastAsia="宋体" w:cs="宋体"/>
                <w:b w:val="0"/>
                <w:bCs w:val="0"/>
                <w:color w:val="auto"/>
                <w:spacing w:val="0"/>
                <w:sz w:val="24"/>
                <w:szCs w:val="24"/>
                <w:highlight w:val="none"/>
                <w:lang w:eastAsia="zh-CN"/>
              </w:rPr>
              <w:t>时</w:t>
            </w:r>
            <w:r>
              <w:rPr>
                <w:rFonts w:hint="eastAsia" w:ascii="宋体" w:hAnsi="宋体" w:eastAsia="宋体" w:cs="宋体"/>
                <w:b w:val="0"/>
                <w:bCs w:val="0"/>
                <w:color w:val="auto"/>
                <w:spacing w:val="0"/>
                <w:sz w:val="24"/>
                <w:szCs w:val="24"/>
                <w:highlight w:val="none"/>
              </w:rPr>
              <w:t>（北京时间）</w:t>
            </w:r>
            <w:r>
              <w:rPr>
                <w:rFonts w:hint="eastAsia" w:ascii="宋体" w:hAnsi="宋体" w:eastAsia="宋体" w:cs="宋体"/>
                <w:b w:val="0"/>
                <w:bCs w:val="0"/>
                <w:color w:val="auto"/>
                <w:spacing w:val="0"/>
                <w:sz w:val="24"/>
                <w:szCs w:val="24"/>
                <w:highlight w:val="none"/>
                <w:lang w:eastAsia="zh-CN"/>
              </w:rPr>
              <w:t>。</w:t>
            </w:r>
          </w:p>
        </w:tc>
      </w:tr>
      <w:tr w14:paraId="06318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3" w:hRule="atLeast"/>
          <w:tblHeader/>
          <w:jc w:val="center"/>
        </w:trPr>
        <w:tc>
          <w:tcPr>
            <w:tcW w:w="629" w:type="dxa"/>
            <w:tcBorders>
              <w:top w:val="single" w:color="auto" w:sz="4" w:space="0"/>
              <w:left w:val="single" w:color="auto" w:sz="4" w:space="0"/>
              <w:right w:val="single" w:color="auto" w:sz="4" w:space="0"/>
            </w:tcBorders>
            <w:vAlign w:val="center"/>
          </w:tcPr>
          <w:p w14:paraId="2CE9DCD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14:paraId="044A37C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lang w:eastAsia="zh-CN"/>
              </w:rPr>
              <w:t>供应商</w:t>
            </w:r>
            <w:r>
              <w:rPr>
                <w:rFonts w:hint="eastAsia" w:asciiTheme="minorEastAsia" w:hAnsiTheme="minorEastAsia" w:eastAsiaTheme="minorEastAsia" w:cstheme="minorEastAsia"/>
                <w:b/>
                <w:color w:val="auto"/>
                <w:spacing w:val="0"/>
                <w:sz w:val="24"/>
                <w:szCs w:val="24"/>
                <w:highlight w:val="none"/>
              </w:rPr>
              <w:t>应当提供的资格证明文件</w:t>
            </w:r>
          </w:p>
        </w:tc>
        <w:tc>
          <w:tcPr>
            <w:tcW w:w="7046" w:type="dxa"/>
            <w:tcBorders>
              <w:top w:val="single" w:color="000000" w:sz="8" w:space="0"/>
              <w:left w:val="single" w:color="000000" w:sz="2" w:space="0"/>
              <w:bottom w:val="single" w:color="000000" w:sz="8" w:space="0"/>
              <w:right w:val="single" w:color="000000" w:sz="8" w:space="0"/>
            </w:tcBorders>
            <w:vAlign w:val="center"/>
          </w:tcPr>
          <w:p w14:paraId="4A062981">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（1）资格证明文件：见</w:t>
            </w:r>
            <w:r>
              <w:rPr>
                <w:rFonts w:hint="eastAsia" w:asciiTheme="minorEastAsia" w:hAnsiTheme="minorEastAsia" w:eastAsiaTheme="minorEastAsia" w:cstheme="minorEastAsia"/>
                <w:color w:val="auto"/>
                <w:spacing w:val="0"/>
                <w:sz w:val="24"/>
                <w:szCs w:val="24"/>
                <w:highlight w:val="none"/>
                <w:lang w:eastAsia="zh-CN"/>
              </w:rPr>
              <w:t>交易文件</w:t>
            </w:r>
            <w:r>
              <w:rPr>
                <w:rFonts w:hint="eastAsia" w:asciiTheme="minorEastAsia" w:hAnsiTheme="minorEastAsia" w:eastAsiaTheme="minorEastAsia" w:cstheme="minorEastAsia"/>
                <w:color w:val="auto"/>
                <w:spacing w:val="0"/>
                <w:sz w:val="24"/>
                <w:szCs w:val="24"/>
                <w:highlight w:val="none"/>
              </w:rPr>
              <w:t>第二部分1</w:t>
            </w:r>
            <w:r>
              <w:rPr>
                <w:rFonts w:hint="eastAsia" w:asciiTheme="minorEastAsia" w:hAnsiTheme="minorEastAsia" w:eastAsiaTheme="minorEastAsia" w:cstheme="minorEastAsia"/>
                <w:color w:val="auto"/>
                <w:spacing w:val="0"/>
                <w:sz w:val="24"/>
                <w:szCs w:val="24"/>
                <w:highlight w:val="none"/>
                <w:lang w:val="en-US" w:eastAsia="zh-CN"/>
              </w:rPr>
              <w:t>0</w:t>
            </w:r>
            <w:r>
              <w:rPr>
                <w:rFonts w:hint="eastAsia" w:asciiTheme="minorEastAsia" w:hAnsiTheme="minorEastAsia" w:eastAsiaTheme="minorEastAsia" w:cstheme="minorEastAsia"/>
                <w:color w:val="auto"/>
                <w:spacing w:val="0"/>
                <w:sz w:val="24"/>
                <w:szCs w:val="24"/>
                <w:highlight w:val="none"/>
              </w:rPr>
              <w:t>.1。</w:t>
            </w:r>
          </w:p>
          <w:p w14:paraId="5134FFE6">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napToGrid w:val="0"/>
                <w:color w:val="auto"/>
                <w:spacing w:val="0"/>
                <w:kern w:val="0"/>
                <w:sz w:val="24"/>
                <w:szCs w:val="24"/>
                <w:highlight w:val="none"/>
              </w:rPr>
            </w:pPr>
            <w:r>
              <w:rPr>
                <w:rFonts w:hint="eastAsia" w:asciiTheme="minorEastAsia" w:hAnsiTheme="minorEastAsia" w:eastAsiaTheme="minorEastAsia" w:cstheme="minorEastAsia"/>
                <w:color w:val="auto"/>
                <w:spacing w:val="0"/>
                <w:kern w:val="0"/>
                <w:sz w:val="24"/>
                <w:szCs w:val="24"/>
                <w:highlight w:val="none"/>
                <w:lang w:val="zh-CN"/>
              </w:rPr>
              <w:t>供应商未提供有效的资格证明文件的，视为供应商不具备交易文件中规定的资格要求，交易无效。</w:t>
            </w:r>
          </w:p>
        </w:tc>
      </w:tr>
      <w:tr w14:paraId="61F31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DA53B2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kern w:val="2"/>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14:paraId="49F41D0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val="0"/>
                <w:bCs/>
                <w:color w:val="auto"/>
                <w:spacing w:val="0"/>
                <w:kern w:val="2"/>
                <w:sz w:val="24"/>
                <w:szCs w:val="24"/>
                <w:highlight w:val="none"/>
                <w:lang w:val="en-US" w:eastAsia="zh-CN" w:bidi="ar-SA"/>
              </w:rPr>
            </w:pPr>
            <w:r>
              <w:rPr>
                <w:rFonts w:hint="eastAsia" w:asciiTheme="minorEastAsia" w:hAnsiTheme="minorEastAsia" w:eastAsiaTheme="minorEastAsia" w:cstheme="minorEastAsia"/>
                <w:b/>
                <w:bCs w:val="0"/>
                <w:color w:val="auto"/>
                <w:spacing w:val="0"/>
                <w:sz w:val="24"/>
                <w:szCs w:val="24"/>
                <w:highlight w:val="none"/>
              </w:rPr>
              <w:t>报价要求</w:t>
            </w:r>
          </w:p>
        </w:tc>
        <w:tc>
          <w:tcPr>
            <w:tcW w:w="7046" w:type="dxa"/>
            <w:tcBorders>
              <w:top w:val="single" w:color="000000" w:sz="8" w:space="0"/>
              <w:left w:val="single" w:color="000000" w:sz="2" w:space="0"/>
              <w:bottom w:val="single" w:color="000000" w:sz="8" w:space="0"/>
              <w:right w:val="single" w:color="000000" w:sz="8" w:space="0"/>
            </w:tcBorders>
            <w:vAlign w:val="center"/>
          </w:tcPr>
          <w:p w14:paraId="1D1698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color w:val="auto"/>
                <w:spacing w:val="0"/>
                <w:kern w:val="0"/>
                <w:sz w:val="24"/>
                <w:szCs w:val="24"/>
                <w:highlight w:val="none"/>
                <w:lang w:val="zh-CN"/>
              </w:rPr>
            </w:pPr>
            <w:r>
              <w:rPr>
                <w:rFonts w:hint="eastAsia" w:asciiTheme="minorEastAsia" w:hAnsiTheme="minorEastAsia" w:eastAsiaTheme="minorEastAsia" w:cstheme="minorEastAsia"/>
                <w:b w:val="0"/>
                <w:bCs/>
                <w:color w:val="auto"/>
                <w:spacing w:val="0"/>
                <w:kern w:val="0"/>
                <w:sz w:val="24"/>
                <w:szCs w:val="24"/>
                <w:highlight w:val="none"/>
                <w:lang w:val="zh-CN"/>
              </w:rPr>
              <w:t>有关本项目实施所需的所有费用（含税费）均计入报价。</w:t>
            </w:r>
            <w:r>
              <w:rPr>
                <w:rFonts w:hint="eastAsia" w:asciiTheme="minorEastAsia" w:hAnsiTheme="minorEastAsia" w:eastAsiaTheme="minorEastAsia" w:cstheme="minorEastAsia"/>
                <w:b w:val="0"/>
                <w:bCs/>
                <w:color w:val="auto"/>
                <w:spacing w:val="0"/>
                <w:kern w:val="0"/>
                <w:sz w:val="24"/>
                <w:szCs w:val="24"/>
                <w:highlight w:val="none"/>
                <w:lang w:eastAsia="zh-CN"/>
              </w:rPr>
              <w:t>交易一览表</w:t>
            </w:r>
            <w:r>
              <w:rPr>
                <w:rFonts w:hint="eastAsia" w:asciiTheme="minorEastAsia" w:hAnsiTheme="minorEastAsia" w:eastAsiaTheme="minorEastAsia" w:cstheme="minorEastAsia"/>
                <w:b w:val="0"/>
                <w:bCs/>
                <w:color w:val="auto"/>
                <w:spacing w:val="0"/>
                <w:kern w:val="0"/>
                <w:sz w:val="24"/>
                <w:szCs w:val="24"/>
                <w:highlight w:val="none"/>
              </w:rPr>
              <w:t>（报价表）是报价的唯一载体</w:t>
            </w:r>
            <w:r>
              <w:rPr>
                <w:rFonts w:hint="eastAsia" w:asciiTheme="minorEastAsia" w:hAnsiTheme="minorEastAsia" w:eastAsiaTheme="minorEastAsia" w:cstheme="minorEastAsia"/>
                <w:b w:val="0"/>
                <w:bCs/>
                <w:color w:val="auto"/>
                <w:spacing w:val="0"/>
                <w:kern w:val="0"/>
                <w:sz w:val="24"/>
                <w:szCs w:val="24"/>
                <w:highlight w:val="none"/>
                <w:lang w:val="zh-CN"/>
              </w:rPr>
              <w:t>。响应文件中价格全部采用人民币报价。交易文件未列明，而供应商认为必需的费用也需列入报价。</w:t>
            </w:r>
          </w:p>
          <w:p w14:paraId="735782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color w:val="auto"/>
                <w:spacing w:val="0"/>
                <w:kern w:val="0"/>
                <w:sz w:val="24"/>
                <w:szCs w:val="24"/>
                <w:highlight w:val="none"/>
                <w:lang w:val="zh-CN"/>
              </w:rPr>
            </w:pPr>
            <w:r>
              <w:rPr>
                <w:rFonts w:hint="eastAsia" w:asciiTheme="minorEastAsia" w:hAnsiTheme="minorEastAsia" w:eastAsiaTheme="minorEastAsia" w:cstheme="minorEastAsia"/>
                <w:b w:val="0"/>
                <w:bCs/>
                <w:color w:val="auto"/>
                <w:spacing w:val="0"/>
                <w:kern w:val="0"/>
                <w:sz w:val="24"/>
                <w:szCs w:val="24"/>
                <w:highlight w:val="none"/>
                <w:lang w:val="en-US" w:eastAsia="zh-CN"/>
              </w:rPr>
              <w:t>响应</w:t>
            </w:r>
            <w:r>
              <w:rPr>
                <w:rFonts w:hint="eastAsia" w:asciiTheme="minorEastAsia" w:hAnsiTheme="minorEastAsia" w:eastAsiaTheme="minorEastAsia" w:cstheme="minorEastAsia"/>
                <w:b w:val="0"/>
                <w:bCs/>
                <w:color w:val="auto"/>
                <w:spacing w:val="0"/>
                <w:kern w:val="0"/>
                <w:sz w:val="24"/>
                <w:szCs w:val="24"/>
                <w:highlight w:val="none"/>
                <w:lang w:val="zh-CN" w:eastAsia="zh-CN"/>
              </w:rPr>
              <w:t>报价是</w:t>
            </w:r>
            <w:r>
              <w:rPr>
                <w:rFonts w:hint="eastAsia" w:asciiTheme="minorEastAsia" w:hAnsiTheme="minorEastAsia" w:eastAsiaTheme="minorEastAsia" w:cstheme="minorEastAsia"/>
                <w:b w:val="0"/>
                <w:bCs/>
                <w:color w:val="auto"/>
                <w:spacing w:val="0"/>
                <w:kern w:val="0"/>
                <w:sz w:val="24"/>
                <w:szCs w:val="24"/>
                <w:highlight w:val="none"/>
                <w:lang w:val="en-US" w:eastAsia="zh-CN"/>
              </w:rPr>
              <w:t>交易</w:t>
            </w:r>
            <w:r>
              <w:rPr>
                <w:rFonts w:hint="eastAsia" w:asciiTheme="minorEastAsia" w:hAnsiTheme="minorEastAsia" w:eastAsiaTheme="minorEastAsia" w:cstheme="minorEastAsia"/>
                <w:b w:val="0"/>
                <w:bCs/>
                <w:color w:val="auto"/>
                <w:spacing w:val="0"/>
                <w:kern w:val="0"/>
                <w:sz w:val="24"/>
                <w:szCs w:val="24"/>
                <w:highlight w:val="none"/>
                <w:lang w:val="zh-CN" w:eastAsia="zh-CN"/>
              </w:rPr>
              <w:t>文件所确定的</w:t>
            </w:r>
            <w:r>
              <w:rPr>
                <w:rFonts w:hint="eastAsia" w:asciiTheme="minorEastAsia" w:hAnsiTheme="minorEastAsia" w:eastAsiaTheme="minorEastAsia" w:cstheme="minorEastAsia"/>
                <w:b w:val="0"/>
                <w:bCs/>
                <w:color w:val="auto"/>
                <w:spacing w:val="0"/>
                <w:kern w:val="0"/>
                <w:sz w:val="24"/>
                <w:szCs w:val="24"/>
                <w:highlight w:val="none"/>
                <w:lang w:val="en-US" w:eastAsia="zh-CN"/>
              </w:rPr>
              <w:t>交易</w:t>
            </w:r>
            <w:r>
              <w:rPr>
                <w:rFonts w:hint="eastAsia" w:asciiTheme="minorEastAsia" w:hAnsiTheme="minorEastAsia" w:eastAsiaTheme="minorEastAsia" w:cstheme="minorEastAsia"/>
                <w:b w:val="0"/>
                <w:bCs/>
                <w:color w:val="auto"/>
                <w:spacing w:val="0"/>
                <w:kern w:val="0"/>
                <w:sz w:val="24"/>
                <w:szCs w:val="24"/>
                <w:highlight w:val="none"/>
                <w:lang w:val="zh-CN" w:eastAsia="zh-CN"/>
              </w:rPr>
              <w:t>范围内的全部工作内容的价格体现，为整个项目执行的包干价格。该包干价应包括但不限于设计费、各种材料费、劳务费、物料费、方案修改费、保险、配合协调及办理相关手续所产生的费用、管理费、利润、税金、不可预见费、政策性文件规定的各项应有费用及合同明示或暗示的所有一切风险、责任和义务的费用。不论</w:t>
            </w:r>
            <w:r>
              <w:rPr>
                <w:rFonts w:hint="eastAsia" w:asciiTheme="minorEastAsia" w:hAnsiTheme="minorEastAsia" w:eastAsiaTheme="minorEastAsia" w:cstheme="minorEastAsia"/>
                <w:b w:val="0"/>
                <w:bCs/>
                <w:color w:val="auto"/>
                <w:spacing w:val="0"/>
                <w:kern w:val="0"/>
                <w:sz w:val="24"/>
                <w:szCs w:val="24"/>
                <w:highlight w:val="none"/>
                <w:lang w:val="en-US" w:eastAsia="zh-CN"/>
              </w:rPr>
              <w:t>响应</w:t>
            </w:r>
            <w:r>
              <w:rPr>
                <w:rFonts w:hint="eastAsia" w:asciiTheme="minorEastAsia" w:hAnsiTheme="minorEastAsia" w:eastAsiaTheme="minorEastAsia" w:cstheme="minorEastAsia"/>
                <w:b w:val="0"/>
                <w:bCs/>
                <w:color w:val="auto"/>
                <w:spacing w:val="0"/>
                <w:kern w:val="0"/>
                <w:sz w:val="24"/>
                <w:szCs w:val="24"/>
                <w:highlight w:val="none"/>
                <w:lang w:val="zh-CN" w:eastAsia="zh-CN"/>
              </w:rPr>
              <w:t>报价书中的项目特征是否描述完全，都将被认为已包括实施对应项目所有工作内容及完成此工作内容而必须的各种辅助工作的费用。</w:t>
            </w:r>
          </w:p>
          <w:p w14:paraId="34DD7F3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val="0"/>
                <w:bCs/>
                <w:color w:val="auto"/>
                <w:spacing w:val="0"/>
                <w:kern w:val="0"/>
                <w:sz w:val="24"/>
                <w:szCs w:val="24"/>
                <w:highlight w:val="none"/>
                <w:lang w:val="zh-CN"/>
              </w:rPr>
            </w:pPr>
            <w:r>
              <w:rPr>
                <w:rFonts w:hint="eastAsia" w:asciiTheme="minorEastAsia" w:hAnsiTheme="minorEastAsia" w:eastAsiaTheme="minorEastAsia" w:cstheme="minorEastAsia"/>
                <w:b w:val="0"/>
                <w:bCs/>
                <w:color w:val="auto"/>
                <w:spacing w:val="0"/>
                <w:kern w:val="0"/>
                <w:sz w:val="24"/>
                <w:szCs w:val="24"/>
                <w:highlight w:val="none"/>
                <w:lang w:val="zh-CN"/>
              </w:rPr>
              <w:t>交易报价出现下列情形的，交易无效：</w:t>
            </w:r>
          </w:p>
          <w:p w14:paraId="7BECD0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color w:val="auto"/>
                <w:spacing w:val="0"/>
                <w:kern w:val="0"/>
                <w:sz w:val="24"/>
                <w:szCs w:val="24"/>
                <w:highlight w:val="none"/>
                <w:lang w:val="zh-CN"/>
              </w:rPr>
            </w:pPr>
            <w:r>
              <w:rPr>
                <w:rFonts w:hint="eastAsia" w:asciiTheme="minorEastAsia" w:hAnsiTheme="minorEastAsia" w:eastAsiaTheme="minorEastAsia" w:cstheme="minorEastAsia"/>
                <w:b w:val="0"/>
                <w:bCs/>
                <w:color w:val="auto"/>
                <w:spacing w:val="0"/>
                <w:kern w:val="0"/>
                <w:sz w:val="24"/>
                <w:szCs w:val="24"/>
                <w:highlight w:val="none"/>
                <w:lang w:val="zh-CN"/>
              </w:rPr>
              <w:t>响应文件出现不是唯一的、有选择性交易报价的；</w:t>
            </w:r>
          </w:p>
          <w:p w14:paraId="71A3A1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color w:val="auto"/>
                <w:spacing w:val="0"/>
                <w:kern w:val="0"/>
                <w:sz w:val="24"/>
                <w:szCs w:val="24"/>
                <w:highlight w:val="none"/>
                <w:lang w:val="zh-CN"/>
              </w:rPr>
            </w:pPr>
            <w:r>
              <w:rPr>
                <w:rFonts w:hint="eastAsia" w:asciiTheme="minorEastAsia" w:hAnsiTheme="minorEastAsia" w:eastAsiaTheme="minorEastAsia" w:cstheme="minorEastAsia"/>
                <w:b w:val="0"/>
                <w:bCs/>
                <w:color w:val="auto"/>
                <w:spacing w:val="0"/>
                <w:kern w:val="0"/>
                <w:sz w:val="24"/>
                <w:szCs w:val="24"/>
                <w:highlight w:val="none"/>
                <w:lang w:val="zh-CN"/>
              </w:rPr>
              <w:t>交易报价超过交易文件中规定的预算金额或者最高限价的；</w:t>
            </w:r>
          </w:p>
          <w:p w14:paraId="059596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val="0"/>
                <w:bCs/>
                <w:color w:val="auto"/>
                <w:spacing w:val="0"/>
                <w:kern w:val="0"/>
                <w:sz w:val="24"/>
                <w:szCs w:val="24"/>
                <w:highlight w:val="none"/>
              </w:rPr>
              <w:t>报价明显低于其他通过符合性审查</w:t>
            </w:r>
            <w:r>
              <w:rPr>
                <w:rFonts w:hint="eastAsia" w:asciiTheme="minorEastAsia" w:hAnsiTheme="minorEastAsia" w:eastAsiaTheme="minorEastAsia" w:cstheme="minorEastAsia"/>
                <w:b w:val="0"/>
                <w:bCs/>
                <w:color w:val="auto"/>
                <w:spacing w:val="0"/>
                <w:kern w:val="0"/>
                <w:sz w:val="24"/>
                <w:szCs w:val="24"/>
                <w:highlight w:val="none"/>
                <w:lang w:eastAsia="zh-CN"/>
              </w:rPr>
              <w:t>供应商</w:t>
            </w:r>
            <w:r>
              <w:rPr>
                <w:rFonts w:hint="eastAsia" w:asciiTheme="minorEastAsia" w:hAnsiTheme="minorEastAsia" w:eastAsiaTheme="minorEastAsia" w:cstheme="minorEastAsia"/>
                <w:b w:val="0"/>
                <w:bCs/>
                <w:color w:val="auto"/>
                <w:spacing w:val="0"/>
                <w:kern w:val="0"/>
                <w:sz w:val="24"/>
                <w:szCs w:val="24"/>
                <w:highlight w:val="none"/>
              </w:rPr>
              <w:t>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val="0"/>
                <w:bCs/>
                <w:color w:val="auto"/>
                <w:spacing w:val="0"/>
                <w:kern w:val="0"/>
                <w:sz w:val="24"/>
                <w:szCs w:val="24"/>
                <w:highlight w:val="none"/>
                <w:lang w:eastAsia="zh-CN"/>
              </w:rPr>
              <w:t>；</w:t>
            </w:r>
          </w:p>
          <w:p w14:paraId="3C7C37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val="0"/>
                <w:bCs/>
                <w:color w:val="auto"/>
                <w:spacing w:val="0"/>
                <w:kern w:val="0"/>
                <w:sz w:val="24"/>
                <w:szCs w:val="24"/>
                <w:highlight w:val="none"/>
                <w:lang w:eastAsia="zh-CN"/>
              </w:rPr>
              <w:t>供应商</w:t>
            </w:r>
            <w:r>
              <w:rPr>
                <w:rFonts w:hint="eastAsia" w:asciiTheme="minorEastAsia" w:hAnsiTheme="minorEastAsia" w:eastAsiaTheme="minorEastAsia" w:cstheme="minorEastAsia"/>
                <w:b w:val="0"/>
                <w:bCs/>
                <w:color w:val="auto"/>
                <w:spacing w:val="0"/>
                <w:kern w:val="0"/>
                <w:sz w:val="24"/>
                <w:szCs w:val="24"/>
                <w:highlight w:val="none"/>
              </w:rPr>
              <w:t>对根据修正原则修正后的报价不确认的</w:t>
            </w:r>
            <w:r>
              <w:rPr>
                <w:rFonts w:hint="eastAsia" w:asciiTheme="minorEastAsia" w:hAnsiTheme="minorEastAsia" w:eastAsiaTheme="minorEastAsia" w:cstheme="minorEastAsia"/>
                <w:b w:val="0"/>
                <w:bCs/>
                <w:color w:val="auto"/>
                <w:spacing w:val="0"/>
                <w:kern w:val="0"/>
                <w:sz w:val="24"/>
                <w:szCs w:val="24"/>
                <w:highlight w:val="none"/>
                <w:lang w:eastAsia="zh-CN"/>
              </w:rPr>
              <w:t>；</w:t>
            </w:r>
          </w:p>
          <w:p w14:paraId="0C7DEA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zh-CN" w:eastAsia="zh-CN"/>
              </w:rPr>
            </w:pPr>
            <w:r>
              <w:rPr>
                <w:rFonts w:hint="eastAsia" w:asciiTheme="minorEastAsia" w:hAnsiTheme="minorEastAsia" w:eastAsiaTheme="minorEastAsia" w:cstheme="minorEastAsia"/>
                <w:b w:val="0"/>
                <w:bCs/>
                <w:color w:val="auto"/>
                <w:spacing w:val="0"/>
                <w:kern w:val="0"/>
                <w:sz w:val="24"/>
                <w:szCs w:val="24"/>
                <w:highlight w:val="none"/>
                <w:lang w:eastAsia="zh-CN"/>
              </w:rPr>
              <w:t>资格文件、商务技术文件与报价文件未分开制作。</w:t>
            </w:r>
          </w:p>
        </w:tc>
      </w:tr>
      <w:tr w14:paraId="24BA9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60B3A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070E9A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lang w:eastAsia="zh-CN"/>
              </w:rPr>
            </w:pPr>
            <w:r>
              <w:rPr>
                <w:rFonts w:hint="eastAsia" w:asciiTheme="minorEastAsia" w:hAnsiTheme="minorEastAsia" w:eastAsiaTheme="minorEastAsia" w:cstheme="minorEastAsia"/>
                <w:b/>
                <w:color w:val="auto"/>
                <w:spacing w:val="0"/>
                <w:sz w:val="24"/>
                <w:szCs w:val="24"/>
                <w:highlight w:val="none"/>
              </w:rPr>
              <w:t>备份</w:t>
            </w:r>
            <w:r>
              <w:rPr>
                <w:rFonts w:hint="eastAsia" w:asciiTheme="minorEastAsia" w:hAnsiTheme="minorEastAsia" w:eastAsiaTheme="minorEastAsia" w:cstheme="minorEastAsia"/>
                <w:b/>
                <w:color w:val="auto"/>
                <w:spacing w:val="0"/>
                <w:sz w:val="24"/>
                <w:szCs w:val="24"/>
                <w:highlight w:val="none"/>
                <w:lang w:eastAsia="zh-CN"/>
              </w:rPr>
              <w:t>响应文件</w:t>
            </w:r>
          </w:p>
        </w:tc>
        <w:tc>
          <w:tcPr>
            <w:tcW w:w="7046" w:type="dxa"/>
            <w:tcBorders>
              <w:top w:val="single" w:color="000000" w:sz="8" w:space="0"/>
              <w:left w:val="single" w:color="000000" w:sz="2" w:space="0"/>
              <w:bottom w:val="single" w:color="000000" w:sz="8" w:space="0"/>
              <w:right w:val="single" w:color="000000" w:sz="8" w:space="0"/>
            </w:tcBorders>
            <w:vAlign w:val="center"/>
          </w:tcPr>
          <w:p w14:paraId="300CCFC7">
            <w:pPr>
              <w:pStyle w:val="34"/>
              <w:pageBreakBefore w:val="0"/>
              <w:widowControl w:val="0"/>
              <w:kinsoku/>
              <w:wordWrap/>
              <w:overflowPunct/>
              <w:topLinePunct w:val="0"/>
              <w:autoSpaceDE/>
              <w:autoSpaceDN/>
              <w:bidi w:val="0"/>
              <w:adjustRightInd w:val="0"/>
              <w:spacing w:line="360" w:lineRule="auto"/>
              <w:ind w:left="0" w:leftChars="0" w:hanging="4" w:firstLineChars="0"/>
              <w:jc w:val="both"/>
              <w:textAlignment w:val="auto"/>
              <w:rPr>
                <w:rFonts w:hint="eastAsia" w:asciiTheme="minorEastAsia" w:hAnsiTheme="minorEastAsia" w:eastAsiaTheme="minorEastAsia" w:cstheme="minorEastAsia"/>
                <w:color w:val="auto"/>
                <w:spacing w:val="0"/>
                <w:kern w:val="28"/>
                <w:sz w:val="24"/>
                <w:szCs w:val="24"/>
                <w:highlight w:val="none"/>
                <w:lang w:val="en-US" w:eastAsia="zh-CN"/>
              </w:rPr>
            </w:pPr>
            <w:r>
              <w:rPr>
                <w:rFonts w:hint="eastAsia" w:asciiTheme="minorEastAsia" w:hAnsiTheme="minorEastAsia" w:eastAsiaTheme="minorEastAsia" w:cstheme="minorEastAsia"/>
                <w:color w:val="auto"/>
                <w:spacing w:val="0"/>
                <w:kern w:val="28"/>
                <w:sz w:val="24"/>
                <w:szCs w:val="24"/>
                <w:highlight w:val="none"/>
                <w:lang w:val="en-US" w:eastAsia="zh-CN"/>
              </w:rPr>
              <w:t>备份文件是否收取：不收取。</w:t>
            </w:r>
          </w:p>
        </w:tc>
      </w:tr>
      <w:tr w14:paraId="7AD65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F58C99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F375D7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采购机构代理费用</w:t>
            </w:r>
          </w:p>
        </w:tc>
        <w:tc>
          <w:tcPr>
            <w:tcW w:w="7046" w:type="dxa"/>
            <w:tcBorders>
              <w:top w:val="single" w:color="000000" w:sz="8" w:space="0"/>
              <w:left w:val="single" w:color="000000" w:sz="2" w:space="0"/>
              <w:bottom w:val="single" w:color="000000" w:sz="8" w:space="0"/>
              <w:right w:val="single" w:color="000000" w:sz="8" w:space="0"/>
            </w:tcBorders>
            <w:vAlign w:val="center"/>
          </w:tcPr>
          <w:p w14:paraId="54055BD6">
            <w:pPr>
              <w:pStyle w:val="624"/>
              <w:pageBreakBefore w:val="0"/>
              <w:widowControl w:val="0"/>
              <w:kinsoku/>
              <w:wordWrap/>
              <w:overflowPunct/>
              <w:topLinePunct w:val="0"/>
              <w:autoSpaceDE/>
              <w:autoSpaceDN/>
              <w:bidi w:val="0"/>
              <w:snapToGrid w:val="0"/>
              <w:spacing w:line="360" w:lineRule="auto"/>
              <w:ind w:hanging="4"/>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val="0"/>
                <w:bCs/>
                <w:color w:val="auto"/>
                <w:spacing w:val="0"/>
                <w:kern w:val="0"/>
                <w:sz w:val="24"/>
                <w:szCs w:val="24"/>
                <w:highlight w:val="none"/>
                <w:lang w:val="zh-CN" w:eastAsia="zh-CN"/>
              </w:rPr>
              <w:t>本项目代理服务费由</w:t>
            </w:r>
            <w:r>
              <w:rPr>
                <w:rFonts w:hint="eastAsia" w:asciiTheme="minorEastAsia" w:hAnsiTheme="minorEastAsia" w:eastAsiaTheme="minorEastAsia" w:cstheme="minorEastAsia"/>
                <w:b w:val="0"/>
                <w:bCs/>
                <w:color w:val="auto"/>
                <w:spacing w:val="0"/>
                <w:kern w:val="0"/>
                <w:sz w:val="24"/>
                <w:szCs w:val="24"/>
                <w:highlight w:val="none"/>
                <w:lang w:val="en-US" w:eastAsia="zh-CN"/>
              </w:rPr>
              <w:t>交易人</w:t>
            </w:r>
            <w:r>
              <w:rPr>
                <w:rFonts w:hint="eastAsia" w:asciiTheme="minorEastAsia" w:hAnsiTheme="minorEastAsia" w:eastAsiaTheme="minorEastAsia" w:cstheme="minorEastAsia"/>
                <w:b w:val="0"/>
                <w:bCs/>
                <w:color w:val="auto"/>
                <w:spacing w:val="0"/>
                <w:kern w:val="0"/>
                <w:sz w:val="24"/>
                <w:szCs w:val="24"/>
                <w:highlight w:val="none"/>
                <w:lang w:val="zh-CN" w:eastAsia="zh-CN"/>
              </w:rPr>
              <w:t>支付。</w:t>
            </w:r>
          </w:p>
        </w:tc>
      </w:tr>
      <w:tr w14:paraId="32176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DC3B6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lang w:val="en-US" w:eastAsia="zh-CN"/>
              </w:rPr>
            </w:pPr>
            <w:r>
              <w:rPr>
                <w:rFonts w:hint="eastAsia" w:asciiTheme="minorEastAsia" w:hAnsiTheme="minorEastAsia" w:eastAsiaTheme="minorEastAsia" w:cstheme="minorEastAsia"/>
                <w:b w:val="0"/>
                <w:bCs/>
                <w:color w:val="auto"/>
                <w:spacing w:val="0"/>
                <w:sz w:val="24"/>
                <w:szCs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3D2B97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lang w:val="en-US" w:eastAsia="zh-CN"/>
              </w:rPr>
            </w:pPr>
            <w:r>
              <w:rPr>
                <w:rFonts w:hint="eastAsia" w:asciiTheme="minorEastAsia" w:hAnsiTheme="minorEastAsia" w:eastAsiaTheme="minorEastAsia" w:cstheme="minorEastAsia"/>
                <w:b/>
                <w:color w:val="auto"/>
                <w:spacing w:val="0"/>
                <w:sz w:val="24"/>
                <w:szCs w:val="24"/>
                <w:highlight w:val="none"/>
                <w:lang w:val="en-US" w:eastAsia="zh-CN"/>
              </w:rPr>
              <w:t>履约保证金</w:t>
            </w:r>
          </w:p>
        </w:tc>
        <w:tc>
          <w:tcPr>
            <w:tcW w:w="7046" w:type="dxa"/>
            <w:tcBorders>
              <w:top w:val="single" w:color="000000" w:sz="8" w:space="0"/>
              <w:left w:val="single" w:color="000000" w:sz="2" w:space="0"/>
              <w:bottom w:val="single" w:color="000000" w:sz="8" w:space="0"/>
              <w:right w:val="single" w:color="000000" w:sz="8" w:space="0"/>
            </w:tcBorders>
            <w:vAlign w:val="center"/>
          </w:tcPr>
          <w:p w14:paraId="41C9CAC7">
            <w:pPr>
              <w:pStyle w:val="624"/>
              <w:pageBreakBefore w:val="0"/>
              <w:widowControl w:val="0"/>
              <w:kinsoku/>
              <w:wordWrap/>
              <w:overflowPunct/>
              <w:topLinePunct w:val="0"/>
              <w:autoSpaceDE/>
              <w:autoSpaceDN/>
              <w:bidi w:val="0"/>
              <w:snapToGrid w:val="0"/>
              <w:spacing w:line="360" w:lineRule="auto"/>
              <w:ind w:hanging="4"/>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val="0"/>
                <w:bCs/>
                <w:color w:val="auto"/>
                <w:spacing w:val="0"/>
                <w:kern w:val="0"/>
                <w:sz w:val="24"/>
                <w:szCs w:val="24"/>
                <w:highlight w:val="none"/>
                <w:lang w:eastAsia="zh-CN"/>
              </w:rPr>
              <w:t>履约保证金：</w:t>
            </w:r>
            <w:r>
              <w:rPr>
                <w:rFonts w:hint="eastAsia" w:asciiTheme="minorEastAsia" w:hAnsiTheme="minorEastAsia" w:eastAsiaTheme="minorEastAsia" w:cstheme="minorEastAsia"/>
                <w:b w:val="0"/>
                <w:bCs/>
                <w:color w:val="auto"/>
                <w:spacing w:val="0"/>
                <w:kern w:val="0"/>
                <w:sz w:val="24"/>
                <w:szCs w:val="24"/>
                <w:highlight w:val="none"/>
                <w:lang w:val="en-US" w:eastAsia="zh-CN"/>
              </w:rPr>
              <w:t>合同价的2%</w:t>
            </w:r>
            <w:r>
              <w:rPr>
                <w:rFonts w:hint="eastAsia" w:asciiTheme="minorEastAsia" w:hAnsiTheme="minorEastAsia" w:eastAsiaTheme="minorEastAsia" w:cstheme="minorEastAsia"/>
                <w:b w:val="0"/>
                <w:bCs/>
                <w:color w:val="auto"/>
                <w:spacing w:val="0"/>
                <w:kern w:val="0"/>
                <w:sz w:val="24"/>
                <w:szCs w:val="24"/>
                <w:highlight w:val="none"/>
                <w:lang w:eastAsia="zh-CN"/>
              </w:rPr>
              <w:t>，合同签订后支付，履约完成后无息退还。</w:t>
            </w:r>
          </w:p>
          <w:p w14:paraId="2DB6D5B9">
            <w:pPr>
              <w:pStyle w:val="624"/>
              <w:pageBreakBefore w:val="0"/>
              <w:widowControl w:val="0"/>
              <w:kinsoku/>
              <w:wordWrap/>
              <w:overflowPunct/>
              <w:topLinePunct w:val="0"/>
              <w:autoSpaceDE/>
              <w:autoSpaceDN/>
              <w:bidi w:val="0"/>
              <w:snapToGrid w:val="0"/>
              <w:spacing w:line="360" w:lineRule="auto"/>
              <w:ind w:hanging="4"/>
              <w:textAlignment w:val="auto"/>
              <w:rPr>
                <w:rFonts w:hint="eastAsia" w:asciiTheme="minorEastAsia" w:hAnsiTheme="minorEastAsia" w:eastAsiaTheme="minorEastAsia" w:cstheme="minorEastAsia"/>
                <w:b w:val="0"/>
                <w:bCs/>
                <w:color w:val="auto"/>
                <w:spacing w:val="0"/>
                <w:kern w:val="0"/>
                <w:sz w:val="24"/>
                <w:szCs w:val="24"/>
                <w:highlight w:val="none"/>
                <w:lang w:val="en-US" w:eastAsia="zh-CN"/>
              </w:rPr>
            </w:pPr>
            <w:r>
              <w:rPr>
                <w:rFonts w:hint="eastAsia" w:asciiTheme="minorEastAsia" w:hAnsiTheme="minorEastAsia" w:eastAsiaTheme="minorEastAsia" w:cstheme="minorEastAsia"/>
                <w:b w:val="0"/>
                <w:bCs/>
                <w:color w:val="auto"/>
                <w:spacing w:val="0"/>
                <w:kern w:val="0"/>
                <w:sz w:val="24"/>
                <w:szCs w:val="24"/>
                <w:highlight w:val="none"/>
                <w:lang w:eastAsia="zh-CN"/>
              </w:rPr>
              <w:t>供应商应当以支票、汇票或本票等非现金形式提交。</w:t>
            </w:r>
          </w:p>
        </w:tc>
      </w:tr>
      <w:tr w14:paraId="01DEB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11F9DF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val="0"/>
                <w:bCs/>
                <w:color w:val="auto"/>
                <w:spacing w:val="0"/>
                <w:sz w:val="24"/>
                <w:szCs w:val="24"/>
                <w:highlight w:val="none"/>
                <w:lang w:val="en-US" w:eastAsia="zh-CN"/>
              </w:rPr>
            </w:pPr>
            <w:r>
              <w:rPr>
                <w:rFonts w:hint="eastAsia" w:asciiTheme="minorEastAsia" w:hAnsiTheme="minorEastAsia" w:eastAsiaTheme="minorEastAsia" w:cstheme="minorEastAsia"/>
                <w:b w:val="0"/>
                <w:bCs/>
                <w:color w:val="auto"/>
                <w:spacing w:val="0"/>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5D58766">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lang w:val="en-US" w:eastAsia="zh-CN"/>
              </w:rPr>
            </w:pPr>
            <w:r>
              <w:rPr>
                <w:rFonts w:hint="eastAsia" w:asciiTheme="minorEastAsia" w:hAnsiTheme="minorEastAsia" w:eastAsiaTheme="minorEastAsia" w:cstheme="minorEastAsia"/>
                <w:b/>
                <w:color w:val="auto"/>
                <w:spacing w:val="0"/>
                <w:sz w:val="24"/>
                <w:szCs w:val="24"/>
                <w:highlight w:val="none"/>
                <w:lang w:val="en-US" w:eastAsia="zh-CN"/>
              </w:rPr>
              <w:t>资格审查和信用信息审查</w:t>
            </w:r>
          </w:p>
        </w:tc>
        <w:tc>
          <w:tcPr>
            <w:tcW w:w="7046" w:type="dxa"/>
            <w:tcBorders>
              <w:top w:val="single" w:color="000000" w:sz="8" w:space="0"/>
              <w:left w:val="single" w:color="000000" w:sz="2" w:space="0"/>
              <w:bottom w:val="single" w:color="000000" w:sz="8" w:space="0"/>
              <w:right w:val="single" w:color="000000" w:sz="8" w:space="0"/>
            </w:tcBorders>
            <w:vAlign w:val="center"/>
          </w:tcPr>
          <w:p w14:paraId="7E5C131D">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pacing w:val="0"/>
                <w:kern w:val="0"/>
                <w:sz w:val="24"/>
                <w:szCs w:val="24"/>
                <w:highlight w:val="none"/>
                <w:lang w:val="en-US" w:eastAsia="zh-CN"/>
              </w:rPr>
            </w:pPr>
            <w:r>
              <w:rPr>
                <w:rFonts w:hint="eastAsia" w:asciiTheme="minorEastAsia" w:hAnsiTheme="minorEastAsia" w:eastAsiaTheme="minorEastAsia" w:cstheme="minorEastAsia"/>
                <w:b w:val="0"/>
                <w:bCs/>
                <w:color w:val="auto"/>
                <w:spacing w:val="0"/>
                <w:kern w:val="0"/>
                <w:sz w:val="24"/>
                <w:szCs w:val="24"/>
                <w:highlight w:val="none"/>
              </w:rPr>
              <w:t>本项目由</w:t>
            </w:r>
            <w:r>
              <w:rPr>
                <w:rFonts w:hint="eastAsia" w:asciiTheme="minorEastAsia" w:hAnsiTheme="minorEastAsia" w:eastAsiaTheme="minorEastAsia" w:cstheme="minorEastAsia"/>
                <w:b w:val="0"/>
                <w:bCs/>
                <w:color w:val="auto"/>
                <w:spacing w:val="0"/>
                <w:kern w:val="0"/>
                <w:sz w:val="24"/>
                <w:szCs w:val="24"/>
                <w:highlight w:val="none"/>
                <w:lang w:eastAsia="zh-CN"/>
              </w:rPr>
              <w:t>交易人</w:t>
            </w:r>
            <w:r>
              <w:rPr>
                <w:rFonts w:hint="eastAsia" w:asciiTheme="minorEastAsia" w:hAnsiTheme="minorEastAsia" w:eastAsiaTheme="minorEastAsia" w:cstheme="minorEastAsia"/>
                <w:b w:val="0"/>
                <w:bCs/>
                <w:color w:val="auto"/>
                <w:spacing w:val="0"/>
                <w:kern w:val="0"/>
                <w:sz w:val="24"/>
                <w:szCs w:val="24"/>
                <w:highlight w:val="none"/>
              </w:rPr>
              <w:t>进行资格文件及信用信息查询。</w:t>
            </w:r>
          </w:p>
        </w:tc>
      </w:tr>
      <w:tr w14:paraId="6D967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0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88C068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val="0"/>
                <w:bCs/>
                <w:color w:val="auto"/>
                <w:spacing w:val="0"/>
                <w:sz w:val="24"/>
                <w:szCs w:val="24"/>
                <w:highlight w:val="none"/>
                <w:lang w:val="en-US" w:eastAsia="zh-CN"/>
              </w:rPr>
            </w:pPr>
            <w:r>
              <w:rPr>
                <w:rFonts w:hint="eastAsia" w:asciiTheme="minorEastAsia" w:hAnsiTheme="minorEastAsia" w:eastAsiaTheme="minorEastAsia" w:cstheme="minorEastAsia"/>
                <w:b w:val="0"/>
                <w:bCs/>
                <w:color w:val="auto"/>
                <w:spacing w:val="0"/>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CC3E0D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lang w:val="en-US" w:eastAsia="zh-CN"/>
              </w:rPr>
            </w:pPr>
            <w:r>
              <w:rPr>
                <w:rFonts w:hint="eastAsia" w:asciiTheme="minorEastAsia" w:hAnsiTheme="minorEastAsia" w:eastAsiaTheme="minorEastAsia" w:cstheme="minorEastAsia"/>
                <w:b/>
                <w:color w:val="auto"/>
                <w:spacing w:val="0"/>
                <w:sz w:val="24"/>
                <w:szCs w:val="24"/>
                <w:highlight w:val="none"/>
                <w:lang w:val="en-US" w:eastAsia="zh-CN"/>
              </w:rPr>
              <w:t>质疑接收人及答复</w:t>
            </w:r>
          </w:p>
        </w:tc>
        <w:tc>
          <w:tcPr>
            <w:tcW w:w="7046" w:type="dxa"/>
            <w:tcBorders>
              <w:top w:val="single" w:color="000000" w:sz="8" w:space="0"/>
              <w:left w:val="single" w:color="000000" w:sz="2" w:space="0"/>
              <w:bottom w:val="single" w:color="000000" w:sz="8" w:space="0"/>
              <w:right w:val="single" w:color="000000" w:sz="8" w:space="0"/>
            </w:tcBorders>
            <w:vAlign w:val="center"/>
          </w:tcPr>
          <w:p w14:paraId="639A48C5">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sz w:val="24"/>
                <w:szCs w:val="24"/>
                <w:highlight w:val="none"/>
                <w:u w:val="none"/>
                <w:lang w:val="en-US" w:eastAsia="zh-CN"/>
              </w:rPr>
            </w:pPr>
            <w:r>
              <w:rPr>
                <w:rFonts w:hint="eastAsia" w:asciiTheme="minorEastAsia" w:hAnsiTheme="minorEastAsia" w:eastAsiaTheme="minorEastAsia" w:cstheme="minorEastAsia"/>
                <w:color w:val="auto"/>
                <w:spacing w:val="0"/>
                <w:sz w:val="24"/>
                <w:szCs w:val="24"/>
                <w:highlight w:val="none"/>
                <w:u w:val="none"/>
              </w:rPr>
              <w:t>质疑接收人：</w:t>
            </w:r>
            <w:r>
              <w:rPr>
                <w:rFonts w:hint="eastAsia" w:asciiTheme="minorEastAsia" w:hAnsiTheme="minorEastAsia" w:eastAsiaTheme="minorEastAsia" w:cstheme="minorEastAsia"/>
                <w:color w:val="auto"/>
                <w:spacing w:val="0"/>
                <w:sz w:val="24"/>
                <w:szCs w:val="24"/>
                <w:highlight w:val="none"/>
                <w:u w:val="none"/>
                <w:lang w:val="en-US" w:eastAsia="zh-CN"/>
              </w:rPr>
              <w:t xml:space="preserve">郑云 </w:t>
            </w:r>
            <w:r>
              <w:rPr>
                <w:rFonts w:hint="eastAsia" w:asciiTheme="minorEastAsia" w:hAnsiTheme="minorEastAsia" w:eastAsiaTheme="minorEastAsia" w:cstheme="minorEastAsia"/>
                <w:color w:val="auto"/>
                <w:spacing w:val="0"/>
                <w:sz w:val="24"/>
                <w:szCs w:val="24"/>
                <w:highlight w:val="none"/>
                <w:u w:val="none"/>
              </w:rPr>
              <w:t xml:space="preserve"> 联系方式：</w:t>
            </w:r>
            <w:r>
              <w:rPr>
                <w:rFonts w:hint="eastAsia" w:asciiTheme="minorEastAsia" w:hAnsiTheme="minorEastAsia" w:eastAsiaTheme="minorEastAsia" w:cstheme="minorEastAsia"/>
                <w:color w:val="auto"/>
                <w:spacing w:val="0"/>
                <w:sz w:val="24"/>
                <w:szCs w:val="24"/>
                <w:highlight w:val="none"/>
                <w:u w:val="none"/>
                <w:lang w:val="en-US" w:eastAsia="zh-CN"/>
              </w:rPr>
              <w:t>13735525956</w:t>
            </w:r>
          </w:p>
          <w:p w14:paraId="0E9229A6">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sz w:val="24"/>
                <w:szCs w:val="24"/>
                <w:highlight w:val="none"/>
                <w:u w:val="none"/>
              </w:rPr>
            </w:pPr>
            <w:r>
              <w:rPr>
                <w:rFonts w:hint="eastAsia" w:asciiTheme="minorEastAsia" w:hAnsiTheme="minorEastAsia" w:eastAsiaTheme="minorEastAsia" w:cstheme="minorEastAsia"/>
                <w:color w:val="auto"/>
                <w:spacing w:val="0"/>
                <w:sz w:val="24"/>
                <w:szCs w:val="24"/>
                <w:highlight w:val="none"/>
                <w:u w:val="none"/>
              </w:rPr>
              <w:t>地址：</w:t>
            </w:r>
            <w:r>
              <w:rPr>
                <w:rFonts w:hint="eastAsia" w:asciiTheme="minorEastAsia" w:hAnsiTheme="minorEastAsia" w:eastAsiaTheme="minorEastAsia" w:cstheme="minorEastAsia"/>
                <w:color w:val="auto"/>
                <w:spacing w:val="0"/>
                <w:kern w:val="0"/>
                <w:sz w:val="24"/>
                <w:szCs w:val="24"/>
              </w:rPr>
              <w:t>萧山区晨晖路1096号南和城4幢1单元21楼</w:t>
            </w:r>
          </w:p>
          <w:p w14:paraId="7EEEBD89">
            <w:pPr>
              <w:pageBreakBefore w:val="0"/>
              <w:widowControl w:val="0"/>
              <w:tabs>
                <w:tab w:val="center" w:pos="3019"/>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sz w:val="24"/>
                <w:szCs w:val="24"/>
                <w:highlight w:val="none"/>
                <w:u w:val="none"/>
                <w:lang w:eastAsia="zh-CN"/>
              </w:rPr>
            </w:pPr>
            <w:r>
              <w:rPr>
                <w:rFonts w:hint="eastAsia" w:asciiTheme="minorEastAsia" w:hAnsiTheme="minorEastAsia" w:eastAsiaTheme="minorEastAsia" w:cstheme="minorEastAsia"/>
                <w:color w:val="auto"/>
                <w:spacing w:val="0"/>
                <w:sz w:val="24"/>
                <w:szCs w:val="24"/>
                <w:highlight w:val="none"/>
                <w:u w:val="none"/>
              </w:rPr>
              <w:t>邮箱：</w:t>
            </w:r>
            <w:r>
              <w:rPr>
                <w:rFonts w:hint="eastAsia" w:asciiTheme="minorEastAsia" w:hAnsiTheme="minorEastAsia" w:eastAsiaTheme="minorEastAsia" w:cstheme="minorEastAsia"/>
                <w:color w:val="auto"/>
                <w:spacing w:val="0"/>
                <w:sz w:val="24"/>
                <w:szCs w:val="24"/>
                <w:highlight w:val="none"/>
                <w:u w:val="none"/>
                <w:lang w:val="en-US" w:eastAsia="zh-CN"/>
              </w:rPr>
              <w:t>369013699</w:t>
            </w:r>
            <w:r>
              <w:rPr>
                <w:rFonts w:hint="eastAsia" w:asciiTheme="minorEastAsia" w:hAnsiTheme="minorEastAsia" w:eastAsiaTheme="minorEastAsia" w:cstheme="minorEastAsia"/>
                <w:color w:val="auto"/>
                <w:spacing w:val="0"/>
                <w:sz w:val="24"/>
                <w:szCs w:val="24"/>
                <w:highlight w:val="none"/>
                <w:u w:val="none"/>
              </w:rPr>
              <w:t>@qq.com</w:t>
            </w:r>
          </w:p>
          <w:p w14:paraId="07E226A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pacing w:val="0"/>
                <w:sz w:val="24"/>
                <w:szCs w:val="24"/>
                <w:highlight w:val="none"/>
                <w:lang w:eastAsia="zh-CN"/>
              </w:rPr>
            </w:pPr>
            <w:r>
              <w:rPr>
                <w:rFonts w:hint="eastAsia" w:asciiTheme="minorEastAsia" w:hAnsiTheme="minorEastAsia" w:eastAsiaTheme="minorEastAsia" w:cstheme="minorEastAsia"/>
                <w:b/>
                <w:color w:val="auto"/>
                <w:spacing w:val="0"/>
                <w:sz w:val="24"/>
                <w:szCs w:val="24"/>
                <w:highlight w:val="none"/>
              </w:rPr>
              <w:t>如通过邮箱方式发送质疑，须提交符合法规及</w:t>
            </w:r>
            <w:r>
              <w:rPr>
                <w:rFonts w:hint="eastAsia" w:asciiTheme="minorEastAsia" w:hAnsiTheme="minorEastAsia" w:eastAsiaTheme="minorEastAsia" w:cstheme="minorEastAsia"/>
                <w:b/>
                <w:color w:val="auto"/>
                <w:spacing w:val="0"/>
                <w:sz w:val="24"/>
                <w:szCs w:val="24"/>
                <w:highlight w:val="none"/>
                <w:lang w:eastAsia="zh-CN"/>
              </w:rPr>
              <w:t>交易文件</w:t>
            </w:r>
            <w:r>
              <w:rPr>
                <w:rFonts w:hint="eastAsia" w:asciiTheme="minorEastAsia" w:hAnsiTheme="minorEastAsia" w:eastAsiaTheme="minorEastAsia" w:cstheme="minorEastAsia"/>
                <w:b/>
                <w:color w:val="auto"/>
                <w:spacing w:val="0"/>
                <w:sz w:val="24"/>
                <w:szCs w:val="24"/>
                <w:highlight w:val="none"/>
              </w:rPr>
              <w:t>要求的质疑文件（参考附件</w:t>
            </w:r>
            <w:r>
              <w:rPr>
                <w:rFonts w:hint="eastAsia" w:asciiTheme="minorEastAsia" w:hAnsiTheme="minorEastAsia" w:eastAsiaTheme="minorEastAsia" w:cstheme="minorEastAsia"/>
                <w:b/>
                <w:color w:val="auto"/>
                <w:spacing w:val="0"/>
                <w:sz w:val="24"/>
                <w:szCs w:val="24"/>
                <w:highlight w:val="none"/>
                <w:lang w:val="en-US" w:eastAsia="zh-CN"/>
              </w:rPr>
              <w:t>1</w:t>
            </w:r>
            <w:r>
              <w:rPr>
                <w:rFonts w:hint="eastAsia" w:asciiTheme="minorEastAsia" w:hAnsiTheme="minorEastAsia" w:eastAsiaTheme="minorEastAsia" w:cstheme="minorEastAsia"/>
                <w:b/>
                <w:color w:val="auto"/>
                <w:spacing w:val="0"/>
                <w:sz w:val="24"/>
                <w:szCs w:val="24"/>
                <w:highlight w:val="none"/>
              </w:rPr>
              <w:t>），盖章扫描后发送，质疑的受理按答复主体划分以</w:t>
            </w:r>
            <w:r>
              <w:rPr>
                <w:rFonts w:hint="eastAsia" w:asciiTheme="minorEastAsia" w:hAnsiTheme="minorEastAsia" w:eastAsiaTheme="minorEastAsia" w:cstheme="minorEastAsia"/>
                <w:b/>
                <w:color w:val="auto"/>
                <w:spacing w:val="0"/>
                <w:sz w:val="24"/>
                <w:szCs w:val="24"/>
                <w:highlight w:val="none"/>
                <w:lang w:eastAsia="zh-CN"/>
              </w:rPr>
              <w:t>交易人</w:t>
            </w:r>
            <w:r>
              <w:rPr>
                <w:rFonts w:hint="eastAsia" w:asciiTheme="minorEastAsia" w:hAnsiTheme="minorEastAsia" w:eastAsiaTheme="minorEastAsia" w:cstheme="minorEastAsia"/>
                <w:b/>
                <w:color w:val="auto"/>
                <w:spacing w:val="0"/>
                <w:sz w:val="24"/>
                <w:szCs w:val="24"/>
                <w:highlight w:val="none"/>
              </w:rPr>
              <w:t>或采购机构邮箱回复确认受理为准。</w:t>
            </w:r>
            <w:r>
              <w:rPr>
                <w:rFonts w:hint="eastAsia" w:asciiTheme="minorEastAsia" w:hAnsiTheme="minorEastAsia" w:eastAsiaTheme="minorEastAsia" w:cstheme="minorEastAsia"/>
                <w:b/>
                <w:color w:val="auto"/>
                <w:spacing w:val="0"/>
                <w:sz w:val="24"/>
                <w:szCs w:val="24"/>
                <w:highlight w:val="none"/>
                <w:lang w:eastAsia="zh-CN"/>
              </w:rPr>
              <w:t>（注：如未收到</w:t>
            </w:r>
            <w:r>
              <w:rPr>
                <w:rFonts w:hint="eastAsia" w:asciiTheme="minorEastAsia" w:hAnsiTheme="minorEastAsia" w:eastAsiaTheme="minorEastAsia" w:cstheme="minorEastAsia"/>
                <w:b/>
                <w:color w:val="auto"/>
                <w:spacing w:val="0"/>
                <w:sz w:val="24"/>
                <w:szCs w:val="24"/>
                <w:highlight w:val="none"/>
                <w:lang w:val="en-US" w:eastAsia="zh-CN"/>
              </w:rPr>
              <w:t>确认受理</w:t>
            </w:r>
            <w:r>
              <w:rPr>
                <w:rFonts w:hint="eastAsia" w:asciiTheme="minorEastAsia" w:hAnsiTheme="minorEastAsia" w:eastAsiaTheme="minorEastAsia" w:cstheme="minorEastAsia"/>
                <w:b/>
                <w:color w:val="auto"/>
                <w:spacing w:val="0"/>
                <w:sz w:val="24"/>
                <w:szCs w:val="24"/>
                <w:highlight w:val="none"/>
                <w:lang w:eastAsia="zh-CN"/>
              </w:rPr>
              <w:t>回复，请自行联系交易人或采购机构，由此产生的</w:t>
            </w:r>
            <w:r>
              <w:rPr>
                <w:rFonts w:hint="eastAsia" w:asciiTheme="minorEastAsia" w:hAnsiTheme="minorEastAsia" w:eastAsiaTheme="minorEastAsia" w:cstheme="minorEastAsia"/>
                <w:b/>
                <w:color w:val="auto"/>
                <w:spacing w:val="0"/>
                <w:sz w:val="24"/>
                <w:szCs w:val="24"/>
                <w:highlight w:val="none"/>
                <w:lang w:val="en-US" w:eastAsia="zh-CN"/>
              </w:rPr>
              <w:t>相关</w:t>
            </w:r>
            <w:r>
              <w:rPr>
                <w:rFonts w:hint="eastAsia" w:asciiTheme="minorEastAsia" w:hAnsiTheme="minorEastAsia" w:eastAsiaTheme="minorEastAsia" w:cstheme="minorEastAsia"/>
                <w:b/>
                <w:color w:val="auto"/>
                <w:spacing w:val="0"/>
                <w:sz w:val="24"/>
                <w:szCs w:val="24"/>
                <w:highlight w:val="none"/>
                <w:lang w:eastAsia="zh-CN"/>
              </w:rPr>
              <w:t>损失，由</w:t>
            </w:r>
            <w:r>
              <w:rPr>
                <w:rFonts w:hint="eastAsia" w:asciiTheme="minorEastAsia" w:hAnsiTheme="minorEastAsia" w:eastAsiaTheme="minorEastAsia" w:cstheme="minorEastAsia"/>
                <w:b/>
                <w:color w:val="auto"/>
                <w:spacing w:val="0"/>
                <w:sz w:val="24"/>
                <w:szCs w:val="24"/>
                <w:highlight w:val="none"/>
                <w:lang w:val="en-US" w:eastAsia="zh-CN"/>
              </w:rPr>
              <w:t>供应商</w:t>
            </w:r>
            <w:r>
              <w:rPr>
                <w:rFonts w:hint="eastAsia" w:asciiTheme="minorEastAsia" w:hAnsiTheme="minorEastAsia" w:eastAsiaTheme="minorEastAsia" w:cstheme="minorEastAsia"/>
                <w:b/>
                <w:color w:val="auto"/>
                <w:spacing w:val="0"/>
                <w:sz w:val="24"/>
                <w:szCs w:val="24"/>
                <w:highlight w:val="none"/>
                <w:lang w:eastAsia="zh-CN"/>
              </w:rPr>
              <w:t>自行承担。）</w:t>
            </w:r>
          </w:p>
          <w:p w14:paraId="0CC3EF40">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本项目涉及资格条件、</w:t>
            </w:r>
            <w:r>
              <w:rPr>
                <w:rFonts w:hint="eastAsia" w:asciiTheme="minorEastAsia" w:hAnsiTheme="minorEastAsia" w:eastAsiaTheme="minorEastAsia" w:cstheme="minorEastAsia"/>
                <w:color w:val="auto"/>
                <w:spacing w:val="0"/>
                <w:sz w:val="24"/>
                <w:szCs w:val="24"/>
                <w:highlight w:val="none"/>
                <w:lang w:val="en-US" w:eastAsia="zh-CN"/>
              </w:rPr>
              <w:t>交易</w:t>
            </w:r>
            <w:r>
              <w:rPr>
                <w:rFonts w:hint="eastAsia" w:asciiTheme="minorEastAsia" w:hAnsiTheme="minorEastAsia" w:eastAsiaTheme="minorEastAsia" w:cstheme="minorEastAsia"/>
                <w:color w:val="auto"/>
                <w:spacing w:val="0"/>
                <w:sz w:val="24"/>
                <w:szCs w:val="24"/>
                <w:highlight w:val="none"/>
              </w:rPr>
              <w:t>需求、评分办法及</w:t>
            </w:r>
            <w:r>
              <w:rPr>
                <w:rFonts w:hint="eastAsia" w:asciiTheme="minorEastAsia" w:hAnsiTheme="minorEastAsia" w:eastAsiaTheme="minorEastAsia" w:cstheme="minorEastAsia"/>
                <w:color w:val="auto"/>
                <w:spacing w:val="0"/>
                <w:sz w:val="24"/>
                <w:szCs w:val="24"/>
                <w:highlight w:val="none"/>
                <w:lang w:val="en-US" w:eastAsia="zh-CN"/>
              </w:rPr>
              <w:t>交易</w:t>
            </w:r>
            <w:r>
              <w:rPr>
                <w:rFonts w:hint="eastAsia" w:asciiTheme="minorEastAsia" w:hAnsiTheme="minorEastAsia" w:eastAsiaTheme="minorEastAsia" w:cstheme="minorEastAsia"/>
                <w:color w:val="auto"/>
                <w:spacing w:val="0"/>
                <w:sz w:val="24"/>
                <w:szCs w:val="24"/>
                <w:highlight w:val="none"/>
              </w:rPr>
              <w:t>过程中有关现场考察或开标前答疑会事项由</w:t>
            </w:r>
            <w:r>
              <w:rPr>
                <w:rFonts w:hint="eastAsia" w:asciiTheme="minorEastAsia" w:hAnsiTheme="minorEastAsia" w:eastAsiaTheme="minorEastAsia" w:cstheme="minorEastAsia"/>
                <w:color w:val="auto"/>
                <w:spacing w:val="0"/>
                <w:sz w:val="24"/>
                <w:szCs w:val="24"/>
                <w:highlight w:val="none"/>
                <w:lang w:eastAsia="zh-CN"/>
              </w:rPr>
              <w:t>交易人</w:t>
            </w:r>
            <w:r>
              <w:rPr>
                <w:rFonts w:hint="eastAsia" w:asciiTheme="minorEastAsia" w:hAnsiTheme="minorEastAsia" w:eastAsiaTheme="minorEastAsia" w:cstheme="minorEastAsia"/>
                <w:color w:val="auto"/>
                <w:spacing w:val="0"/>
                <w:sz w:val="24"/>
                <w:szCs w:val="24"/>
                <w:highlight w:val="none"/>
              </w:rPr>
              <w:t>进行答复。</w:t>
            </w:r>
          </w:p>
          <w:p w14:paraId="24D57285">
            <w:pPr>
              <w:pStyle w:val="34"/>
              <w:pageBreakBefore w:val="0"/>
              <w:widowControl w:val="0"/>
              <w:kinsoku/>
              <w:wordWrap/>
              <w:overflowPunct/>
              <w:topLinePunct w:val="0"/>
              <w:autoSpaceDE/>
              <w:autoSpaceDN/>
              <w:bidi w:val="0"/>
              <w:adjustRightInd w:val="0"/>
              <w:spacing w:line="360" w:lineRule="auto"/>
              <w:ind w:left="0" w:leftChars="0" w:hanging="4" w:firstLineChars="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涉及流程组织等相关事项，由采购机构进行答复。</w:t>
            </w:r>
          </w:p>
        </w:tc>
      </w:tr>
      <w:tr w14:paraId="1F2D4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96701B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6C3D31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特别说明</w:t>
            </w:r>
          </w:p>
        </w:tc>
        <w:tc>
          <w:tcPr>
            <w:tcW w:w="7046" w:type="dxa"/>
            <w:tcBorders>
              <w:top w:val="single" w:color="000000" w:sz="8" w:space="0"/>
              <w:left w:val="single" w:color="000000" w:sz="2" w:space="0"/>
              <w:bottom w:val="single" w:color="000000" w:sz="8" w:space="0"/>
              <w:right w:val="single" w:color="000000" w:sz="8" w:space="0"/>
            </w:tcBorders>
            <w:vAlign w:val="center"/>
          </w:tcPr>
          <w:p w14:paraId="21CF3087">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snapToGrid w:val="0"/>
                <w:color w:val="auto"/>
                <w:spacing w:val="0"/>
                <w:kern w:val="28"/>
                <w:sz w:val="24"/>
                <w:szCs w:val="24"/>
                <w:highlight w:val="none"/>
                <w:lang w:eastAsia="zh-CN"/>
              </w:rPr>
            </w:pPr>
            <w:r>
              <w:rPr>
                <w:rFonts w:hint="eastAsia" w:asciiTheme="minorEastAsia" w:hAnsiTheme="minorEastAsia" w:eastAsiaTheme="minorEastAsia" w:cstheme="minorEastAsia"/>
                <w:b/>
                <w:color w:val="auto"/>
                <w:spacing w:val="0"/>
                <w:sz w:val="24"/>
                <w:szCs w:val="24"/>
                <w:highlight w:val="none"/>
              </w:rPr>
              <w:t>本项目通用总则条款与前附表等专用特别规定有冲突之处，以专用条款（特别规定）为准</w:t>
            </w:r>
            <w:r>
              <w:rPr>
                <w:rFonts w:hint="eastAsia" w:asciiTheme="minorEastAsia" w:hAnsiTheme="minorEastAsia" w:eastAsiaTheme="minorEastAsia" w:cstheme="minorEastAsia"/>
                <w:b/>
                <w:color w:val="auto"/>
                <w:spacing w:val="0"/>
                <w:sz w:val="24"/>
                <w:szCs w:val="24"/>
                <w:highlight w:val="none"/>
                <w:lang w:eastAsia="zh-CN"/>
              </w:rPr>
              <w:t>。</w:t>
            </w:r>
          </w:p>
        </w:tc>
      </w:tr>
      <w:tr w14:paraId="56AF1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769A27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76E8BC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0"/>
                <w:sz w:val="24"/>
                <w:szCs w:val="24"/>
                <w:highlight w:val="none"/>
                <w:lang w:val="en-US" w:eastAsia="zh-CN"/>
              </w:rPr>
            </w:pPr>
            <w:r>
              <w:rPr>
                <w:rFonts w:hint="eastAsia" w:asciiTheme="minorEastAsia" w:hAnsiTheme="minorEastAsia" w:eastAsiaTheme="minorEastAsia" w:cstheme="minorEastAsia"/>
                <w:b/>
                <w:color w:val="auto"/>
                <w:spacing w:val="0"/>
                <w:sz w:val="24"/>
                <w:szCs w:val="24"/>
                <w:highlight w:val="none"/>
                <w:lang w:val="en-US" w:eastAsia="zh-CN"/>
              </w:rPr>
              <w:t>其它</w:t>
            </w:r>
          </w:p>
        </w:tc>
        <w:tc>
          <w:tcPr>
            <w:tcW w:w="7046" w:type="dxa"/>
            <w:tcBorders>
              <w:top w:val="single" w:color="000000" w:sz="8" w:space="0"/>
              <w:left w:val="single" w:color="000000" w:sz="2" w:space="0"/>
              <w:bottom w:val="single" w:color="000000" w:sz="8" w:space="0"/>
              <w:right w:val="single" w:color="000000" w:sz="8" w:space="0"/>
            </w:tcBorders>
            <w:vAlign w:val="center"/>
          </w:tcPr>
          <w:p w14:paraId="6C07819F">
            <w:pPr>
              <w:pageBreakBefore w:val="0"/>
              <w:widowControl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val="0"/>
                <w:bCs/>
                <w:color w:val="auto"/>
                <w:spacing w:val="0"/>
                <w:sz w:val="24"/>
                <w:szCs w:val="24"/>
                <w:highlight w:val="none"/>
                <w:lang w:val="en-US" w:eastAsia="zh-CN"/>
              </w:rPr>
              <w:t>成交</w:t>
            </w:r>
            <w:r>
              <w:rPr>
                <w:rFonts w:hint="eastAsia" w:asciiTheme="minorEastAsia" w:hAnsiTheme="minorEastAsia" w:eastAsiaTheme="minorEastAsia" w:cstheme="minorEastAsia"/>
                <w:b w:val="0"/>
                <w:bCs/>
                <w:color w:val="auto"/>
                <w:spacing w:val="0"/>
                <w:sz w:val="24"/>
                <w:szCs w:val="24"/>
                <w:highlight w:val="none"/>
                <w:lang w:eastAsia="zh-CN"/>
              </w:rPr>
              <w:t>单位在</w:t>
            </w:r>
            <w:r>
              <w:rPr>
                <w:rFonts w:hint="eastAsia" w:asciiTheme="minorEastAsia" w:hAnsiTheme="minorEastAsia" w:eastAsiaTheme="minorEastAsia" w:cstheme="minorEastAsia"/>
                <w:b w:val="0"/>
                <w:bCs/>
                <w:color w:val="auto"/>
                <w:spacing w:val="0"/>
                <w:sz w:val="24"/>
                <w:szCs w:val="24"/>
                <w:highlight w:val="none"/>
                <w:lang w:val="en-US" w:eastAsia="zh-CN"/>
              </w:rPr>
              <w:t>成交</w:t>
            </w:r>
            <w:r>
              <w:rPr>
                <w:rFonts w:hint="eastAsia" w:asciiTheme="minorEastAsia" w:hAnsiTheme="minorEastAsia" w:eastAsiaTheme="minorEastAsia" w:cstheme="minorEastAsia"/>
                <w:b w:val="0"/>
                <w:bCs/>
                <w:color w:val="auto"/>
                <w:spacing w:val="0"/>
                <w:sz w:val="24"/>
                <w:szCs w:val="24"/>
                <w:highlight w:val="none"/>
                <w:lang w:eastAsia="zh-CN"/>
              </w:rPr>
              <w:t>后提供纸质</w:t>
            </w:r>
            <w:r>
              <w:rPr>
                <w:rFonts w:hint="eastAsia" w:asciiTheme="minorEastAsia" w:hAnsiTheme="minorEastAsia" w:eastAsiaTheme="minorEastAsia" w:cstheme="minorEastAsia"/>
                <w:b w:val="0"/>
                <w:bCs/>
                <w:color w:val="auto"/>
                <w:spacing w:val="0"/>
                <w:sz w:val="24"/>
                <w:szCs w:val="24"/>
                <w:highlight w:val="none"/>
                <w:lang w:val="en-US" w:eastAsia="zh-CN"/>
              </w:rPr>
              <w:t>响应</w:t>
            </w:r>
            <w:r>
              <w:rPr>
                <w:rFonts w:hint="eastAsia" w:asciiTheme="minorEastAsia" w:hAnsiTheme="minorEastAsia" w:eastAsiaTheme="minorEastAsia" w:cstheme="minorEastAsia"/>
                <w:b w:val="0"/>
                <w:bCs/>
                <w:color w:val="auto"/>
                <w:spacing w:val="0"/>
                <w:sz w:val="24"/>
                <w:szCs w:val="24"/>
                <w:highlight w:val="none"/>
                <w:lang w:eastAsia="zh-CN"/>
              </w:rPr>
              <w:t>文件一正</w:t>
            </w:r>
            <w:r>
              <w:rPr>
                <w:rFonts w:hint="eastAsia" w:asciiTheme="minorEastAsia" w:hAnsiTheme="minorEastAsia" w:eastAsiaTheme="minorEastAsia" w:cstheme="minorEastAsia"/>
                <w:b w:val="0"/>
                <w:bCs/>
                <w:color w:val="auto"/>
                <w:spacing w:val="0"/>
                <w:sz w:val="24"/>
                <w:szCs w:val="24"/>
                <w:highlight w:val="none"/>
                <w:lang w:val="en-US" w:eastAsia="zh-CN"/>
              </w:rPr>
              <w:t>三副。</w:t>
            </w:r>
          </w:p>
        </w:tc>
      </w:tr>
    </w:tbl>
    <w:p w14:paraId="0DF4E3A7">
      <w:pPr>
        <w:snapToGrid w:val="0"/>
        <w:spacing w:line="360" w:lineRule="auto"/>
        <w:jc w:val="center"/>
        <w:rPr>
          <w:rFonts w:hint="eastAsia" w:asciiTheme="minorEastAsia" w:hAnsiTheme="minorEastAsia" w:eastAsiaTheme="minorEastAsia" w:cstheme="minorEastAsia"/>
          <w:b/>
          <w:color w:val="auto"/>
          <w:spacing w:val="0"/>
          <w:sz w:val="32"/>
          <w:szCs w:val="20"/>
          <w:highlight w:val="none"/>
        </w:rPr>
      </w:pPr>
    </w:p>
    <w:bookmarkEnd w:id="9"/>
    <w:p w14:paraId="79CC4EE9">
      <w:pPr>
        <w:rPr>
          <w:rFonts w:hint="eastAsia" w:asciiTheme="minorEastAsia" w:hAnsiTheme="minorEastAsia" w:eastAsiaTheme="minorEastAsia" w:cstheme="minorEastAsia"/>
          <w:b/>
          <w:color w:val="auto"/>
          <w:spacing w:val="0"/>
          <w:sz w:val="32"/>
          <w:szCs w:val="20"/>
          <w:highlight w:val="none"/>
        </w:rPr>
      </w:pPr>
      <w:bookmarkStart w:id="10" w:name="第三部分"/>
      <w:bookmarkStart w:id="11" w:name="_Toc164416483"/>
      <w:r>
        <w:rPr>
          <w:rFonts w:hint="eastAsia" w:asciiTheme="minorEastAsia" w:hAnsiTheme="minorEastAsia" w:eastAsiaTheme="minorEastAsia" w:cstheme="minorEastAsia"/>
          <w:b/>
          <w:color w:val="auto"/>
          <w:spacing w:val="0"/>
          <w:sz w:val="32"/>
          <w:szCs w:val="20"/>
          <w:highlight w:val="none"/>
        </w:rPr>
        <w:br w:type="page"/>
      </w:r>
    </w:p>
    <w:p w14:paraId="57272D1C">
      <w:pPr>
        <w:adjustRightInd/>
        <w:spacing w:line="360" w:lineRule="auto"/>
        <w:ind w:firstLine="3845" w:firstLineChars="1197"/>
        <w:outlineLvl w:val="0"/>
        <w:rPr>
          <w:rFonts w:hint="eastAsia" w:asciiTheme="minorEastAsia" w:hAnsiTheme="minorEastAsia" w:eastAsiaTheme="minorEastAsia" w:cstheme="minorEastAsia"/>
          <w:b/>
          <w:color w:val="auto"/>
          <w:spacing w:val="0"/>
          <w:sz w:val="32"/>
          <w:szCs w:val="20"/>
          <w:highlight w:val="none"/>
        </w:rPr>
      </w:pPr>
      <w:r>
        <w:rPr>
          <w:rFonts w:hint="eastAsia" w:asciiTheme="minorEastAsia" w:hAnsiTheme="minorEastAsia" w:eastAsiaTheme="minorEastAsia" w:cstheme="minorEastAsia"/>
          <w:b/>
          <w:color w:val="auto"/>
          <w:spacing w:val="0"/>
          <w:sz w:val="32"/>
          <w:szCs w:val="20"/>
          <w:highlight w:val="none"/>
        </w:rPr>
        <w:t>一、总则</w:t>
      </w:r>
    </w:p>
    <w:p w14:paraId="6823DCE2">
      <w:pPr>
        <w:wordWrap/>
        <w:snapToGrid w:val="0"/>
        <w:spacing w:beforeAutospacing="0" w:line="360" w:lineRule="auto"/>
        <w:jc w:val="left"/>
        <w:textAlignment w:val="auto"/>
        <w:outlineLvl w:val="1"/>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1.适用范围</w:t>
      </w:r>
    </w:p>
    <w:p w14:paraId="1094D57B">
      <w:pPr>
        <w:wordWrap/>
        <w:snapToGrid w:val="0"/>
        <w:spacing w:beforeAutospacing="0" w:line="360" w:lineRule="auto"/>
        <w:ind w:left="0" w:leftChars="0" w:firstLine="420" w:firstLineChars="175"/>
        <w:jc w:val="left"/>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本</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适用于该项目的</w:t>
      </w:r>
      <w:r>
        <w:rPr>
          <w:rFonts w:hint="eastAsia" w:asciiTheme="minorEastAsia" w:hAnsiTheme="minorEastAsia" w:eastAsiaTheme="minorEastAsia" w:cstheme="minorEastAsia"/>
          <w:color w:val="auto"/>
          <w:spacing w:val="0"/>
          <w:sz w:val="24"/>
          <w:highlight w:val="none"/>
          <w:lang w:val="en-US" w:eastAsia="zh-CN"/>
        </w:rPr>
        <w:t>交易</w:t>
      </w: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en-US" w:eastAsia="zh-CN"/>
        </w:rPr>
        <w:t>响应</w:t>
      </w: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en-US" w:eastAsia="zh-CN"/>
        </w:rPr>
        <w:t>评审</w:t>
      </w:r>
      <w:r>
        <w:rPr>
          <w:rFonts w:hint="eastAsia" w:asciiTheme="minorEastAsia" w:hAnsiTheme="minorEastAsia" w:eastAsiaTheme="minorEastAsia" w:cstheme="minorEastAsia"/>
          <w:color w:val="auto"/>
          <w:spacing w:val="0"/>
          <w:sz w:val="24"/>
          <w:highlight w:val="none"/>
        </w:rPr>
        <w:t>、资格审查及信用信息查询、评</w:t>
      </w:r>
      <w:r>
        <w:rPr>
          <w:rFonts w:hint="eastAsia" w:asciiTheme="minorEastAsia" w:hAnsiTheme="minorEastAsia" w:eastAsiaTheme="minorEastAsia" w:cstheme="minorEastAsia"/>
          <w:color w:val="auto"/>
          <w:spacing w:val="0"/>
          <w:sz w:val="24"/>
          <w:highlight w:val="none"/>
          <w:lang w:val="en-US" w:eastAsia="zh-CN"/>
        </w:rPr>
        <w:t>审</w:t>
      </w:r>
      <w:r>
        <w:rPr>
          <w:rFonts w:hint="eastAsia" w:asciiTheme="minorEastAsia" w:hAnsiTheme="minorEastAsia" w:eastAsiaTheme="minorEastAsia" w:cstheme="minorEastAsia"/>
          <w:color w:val="auto"/>
          <w:spacing w:val="0"/>
          <w:sz w:val="24"/>
          <w:highlight w:val="none"/>
        </w:rPr>
        <w:t>、定标、合同、验收等行为（法律、法规另有规定的，从其规定）。</w:t>
      </w:r>
    </w:p>
    <w:p w14:paraId="39BD4C5D">
      <w:pPr>
        <w:wordWrap/>
        <w:adjustRightInd/>
        <w:spacing w:beforeAutospacing="0" w:line="360" w:lineRule="auto"/>
        <w:textAlignment w:val="auto"/>
        <w:outlineLvl w:val="0"/>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2.定义</w:t>
      </w:r>
    </w:p>
    <w:p w14:paraId="589A1A4E">
      <w:pPr>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2.1“</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”系指</w:t>
      </w:r>
      <w:r>
        <w:rPr>
          <w:rFonts w:hint="eastAsia" w:asciiTheme="minorEastAsia" w:hAnsiTheme="minorEastAsia" w:eastAsiaTheme="minorEastAsia" w:cstheme="minorEastAsia"/>
          <w:color w:val="auto"/>
          <w:spacing w:val="0"/>
          <w:sz w:val="24"/>
          <w:highlight w:val="none"/>
          <w:lang w:eastAsia="zh-CN"/>
        </w:rPr>
        <w:t>交易公告</w:t>
      </w:r>
      <w:r>
        <w:rPr>
          <w:rFonts w:hint="eastAsia" w:asciiTheme="minorEastAsia" w:hAnsiTheme="minorEastAsia" w:eastAsiaTheme="minorEastAsia" w:cstheme="minorEastAsia"/>
          <w:color w:val="auto"/>
          <w:spacing w:val="0"/>
          <w:sz w:val="24"/>
          <w:highlight w:val="none"/>
        </w:rPr>
        <w:t>中载明的本项目的</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w:t>
      </w:r>
    </w:p>
    <w:p w14:paraId="65D65D91">
      <w:pPr>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2.2“采购机构”系指</w:t>
      </w:r>
      <w:r>
        <w:rPr>
          <w:rFonts w:hint="eastAsia" w:asciiTheme="minorEastAsia" w:hAnsiTheme="minorEastAsia" w:eastAsiaTheme="minorEastAsia" w:cstheme="minorEastAsia"/>
          <w:color w:val="auto"/>
          <w:spacing w:val="0"/>
          <w:sz w:val="24"/>
          <w:highlight w:val="none"/>
          <w:lang w:eastAsia="zh-CN"/>
        </w:rPr>
        <w:t>交易公告</w:t>
      </w:r>
      <w:r>
        <w:rPr>
          <w:rFonts w:hint="eastAsia" w:asciiTheme="minorEastAsia" w:hAnsiTheme="minorEastAsia" w:eastAsiaTheme="minorEastAsia" w:cstheme="minorEastAsia"/>
          <w:color w:val="auto"/>
          <w:spacing w:val="0"/>
          <w:sz w:val="24"/>
          <w:highlight w:val="none"/>
        </w:rPr>
        <w:t>中载明的本项目的采购机构。</w:t>
      </w:r>
    </w:p>
    <w:p w14:paraId="63D5335C">
      <w:pPr>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2.3“</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”系指是指响应招标、参加</w:t>
      </w:r>
      <w:r>
        <w:rPr>
          <w:rFonts w:hint="eastAsia" w:asciiTheme="minorEastAsia" w:hAnsiTheme="minorEastAsia" w:eastAsiaTheme="minorEastAsia" w:cstheme="minorEastAsia"/>
          <w:color w:val="auto"/>
          <w:spacing w:val="0"/>
          <w:sz w:val="24"/>
          <w:highlight w:val="none"/>
          <w:lang w:eastAsia="zh-CN"/>
        </w:rPr>
        <w:t>交易</w:t>
      </w:r>
      <w:r>
        <w:rPr>
          <w:rFonts w:hint="eastAsia" w:asciiTheme="minorEastAsia" w:hAnsiTheme="minorEastAsia" w:eastAsiaTheme="minorEastAsia" w:cstheme="minorEastAsia"/>
          <w:color w:val="auto"/>
          <w:spacing w:val="0"/>
          <w:sz w:val="24"/>
          <w:highlight w:val="none"/>
        </w:rPr>
        <w:t>竞争的法人、其他组织或者自然人。</w:t>
      </w:r>
    </w:p>
    <w:p w14:paraId="118BC123">
      <w:pPr>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2.4“负责人”系指法人企业的法定负责人，或其他组织为法律、行政法规规定代表单位行使职权的主要负责人，或自然人本人。</w:t>
      </w:r>
    </w:p>
    <w:p w14:paraId="5EBFD4FE">
      <w:pPr>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2.5“电子签名”系指数据电文中以电子形式所含、所附用于识别签名人身份并表明签名人认可其中内容的数据</w:t>
      </w:r>
      <w:r>
        <w:rPr>
          <w:rFonts w:hint="eastAsia" w:asciiTheme="minorEastAsia" w:hAnsiTheme="minorEastAsia" w:eastAsiaTheme="minorEastAsia" w:cstheme="minorEastAsia"/>
          <w:color w:val="auto"/>
          <w:spacing w:val="0"/>
          <w:sz w:val="24"/>
          <w:highlight w:val="none"/>
          <w:lang w:eastAsia="zh-CN"/>
        </w:rPr>
        <w:t>，</w:t>
      </w:r>
      <w:r>
        <w:rPr>
          <w:rFonts w:hint="eastAsia" w:asciiTheme="minorEastAsia" w:hAnsiTheme="minorEastAsia" w:eastAsiaTheme="minorEastAsia" w:cstheme="minorEastAsia"/>
          <w:color w:val="auto"/>
          <w:spacing w:val="0"/>
          <w:sz w:val="24"/>
          <w:highlight w:val="none"/>
          <w:lang w:val="en-US" w:eastAsia="zh-CN"/>
        </w:rPr>
        <w:t>供应商电子签名指供应商电子公章</w:t>
      </w:r>
      <w:r>
        <w:rPr>
          <w:rFonts w:hint="eastAsia" w:asciiTheme="minorEastAsia" w:hAnsiTheme="minorEastAsia" w:eastAsiaTheme="minorEastAsia" w:cstheme="minorEastAsia"/>
          <w:color w:val="auto"/>
          <w:spacing w:val="0"/>
          <w:sz w:val="24"/>
          <w:highlight w:val="none"/>
        </w:rPr>
        <w:t>；“公章”系指单位法定名称章。因特殊原因需要使用冠以法定名称的业务专用章的，</w:t>
      </w:r>
      <w:r>
        <w:rPr>
          <w:rFonts w:hint="eastAsia" w:asciiTheme="minorEastAsia" w:hAnsiTheme="minorEastAsia" w:eastAsiaTheme="minorEastAsia" w:cstheme="minorEastAsia"/>
          <w:color w:val="auto"/>
          <w:spacing w:val="0"/>
          <w:sz w:val="24"/>
          <w:highlight w:val="none"/>
          <w:lang w:val="en-US" w:eastAsia="zh-CN"/>
        </w:rPr>
        <w:t>响应</w:t>
      </w:r>
      <w:r>
        <w:rPr>
          <w:rFonts w:hint="eastAsia" w:asciiTheme="minorEastAsia" w:hAnsiTheme="minorEastAsia" w:eastAsiaTheme="minorEastAsia" w:cstheme="minorEastAsia"/>
          <w:color w:val="auto"/>
          <w:spacing w:val="0"/>
          <w:sz w:val="24"/>
          <w:highlight w:val="none"/>
        </w:rPr>
        <w:t>时须提供《业务专用章使用说明函》（附件</w:t>
      </w:r>
      <w:r>
        <w:rPr>
          <w:rFonts w:hint="eastAsia" w:asciiTheme="minorEastAsia" w:hAnsiTheme="minorEastAsia" w:eastAsiaTheme="minorEastAsia" w:cstheme="minorEastAsia"/>
          <w:color w:val="auto"/>
          <w:spacing w:val="0"/>
          <w:sz w:val="24"/>
          <w:highlight w:val="none"/>
          <w:lang w:val="en-US" w:eastAsia="zh-CN"/>
        </w:rPr>
        <w:t>3</w:t>
      </w:r>
      <w:r>
        <w:rPr>
          <w:rFonts w:hint="eastAsia" w:asciiTheme="minorEastAsia" w:hAnsiTheme="minorEastAsia" w:eastAsiaTheme="minorEastAsia" w:cstheme="minorEastAsia"/>
          <w:color w:val="auto"/>
          <w:spacing w:val="0"/>
          <w:sz w:val="24"/>
          <w:highlight w:val="none"/>
        </w:rPr>
        <w:t>）。</w:t>
      </w:r>
    </w:p>
    <w:p w14:paraId="33BA3A6E">
      <w:pPr>
        <w:wordWrap/>
        <w:spacing w:beforeAutospacing="0" w:line="360" w:lineRule="auto"/>
        <w:ind w:left="0" w:leftChars="0" w:firstLine="420" w:firstLineChars="175"/>
        <w:jc w:val="left"/>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2.6“电子交易平台”是指本项目采购活动所依托的</w:t>
      </w:r>
      <w:r>
        <w:rPr>
          <w:rFonts w:hint="eastAsia" w:asciiTheme="minorEastAsia" w:hAnsiTheme="minorEastAsia" w:eastAsiaTheme="minorEastAsia" w:cstheme="minorEastAsia"/>
          <w:color w:val="auto"/>
          <w:spacing w:val="0"/>
          <w:sz w:val="24"/>
          <w:highlight w:val="none"/>
          <w:lang w:eastAsia="zh-CN"/>
        </w:rPr>
        <w:t>乐采</w:t>
      </w:r>
      <w:r>
        <w:rPr>
          <w:rFonts w:hint="eastAsia" w:asciiTheme="minorEastAsia" w:hAnsiTheme="minorEastAsia" w:eastAsiaTheme="minorEastAsia" w:cstheme="minorEastAsia"/>
          <w:color w:val="auto"/>
          <w:spacing w:val="0"/>
          <w:sz w:val="24"/>
          <w:highlight w:val="none"/>
        </w:rPr>
        <w:t>云平台（https://www.lecaiyun.com/）。</w:t>
      </w:r>
    </w:p>
    <w:p w14:paraId="2914BFAC">
      <w:pPr>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2.7“▲” 系指实质性要求条款，“（</w:t>
      </w:r>
      <w:r>
        <w:rPr>
          <w:rFonts w:hint="eastAsia" w:asciiTheme="minorEastAsia" w:hAnsiTheme="minorEastAsia" w:eastAsiaTheme="minorEastAsia" w:cstheme="minorEastAsia"/>
          <w:b w:val="0"/>
          <w:bCs/>
          <w:color w:val="auto"/>
          <w:spacing w:val="0"/>
          <w:sz w:val="24"/>
          <w:highlight w:val="none"/>
        </w:rPr>
        <w:t>√</w:t>
      </w:r>
      <w:r>
        <w:rPr>
          <w:rFonts w:hint="eastAsia" w:asciiTheme="minorEastAsia" w:hAnsiTheme="minorEastAsia" w:eastAsiaTheme="minorEastAsia" w:cstheme="minorEastAsia"/>
          <w:color w:val="auto"/>
          <w:spacing w:val="0"/>
          <w:sz w:val="24"/>
          <w:highlight w:val="none"/>
        </w:rPr>
        <w:t>）” 系指适用本项目的要求，“（  ）”系指不适用本项目的要求。</w:t>
      </w:r>
    </w:p>
    <w:p w14:paraId="4AF0D72E">
      <w:pPr>
        <w:wordWrap/>
        <w:spacing w:beforeAutospacing="0" w:line="360" w:lineRule="auto"/>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3.询问、质疑、投诉</w:t>
      </w:r>
    </w:p>
    <w:p w14:paraId="6A1EB10D">
      <w:pPr>
        <w:wordWrap/>
        <w:autoSpaceDE w:val="0"/>
        <w:autoSpaceDN w:val="0"/>
        <w:spacing w:beforeAutospacing="0" w:line="360" w:lineRule="auto"/>
        <w:ind w:left="0" w:leftChars="0" w:firstLine="420" w:firstLineChars="175"/>
        <w:jc w:val="left"/>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.1供应商询问</w:t>
      </w:r>
    </w:p>
    <w:p w14:paraId="27FD9E6A">
      <w:pPr>
        <w:wordWrap/>
        <w:autoSpaceDE w:val="0"/>
        <w:autoSpaceDN w:val="0"/>
        <w:spacing w:beforeAutospacing="0" w:line="360" w:lineRule="auto"/>
        <w:ind w:left="0" w:leftChars="0" w:firstLine="420" w:firstLineChars="175"/>
        <w:jc w:val="left"/>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供应商对</w:t>
      </w:r>
      <w:r>
        <w:rPr>
          <w:rFonts w:hint="eastAsia" w:asciiTheme="minorEastAsia" w:hAnsiTheme="minorEastAsia" w:eastAsiaTheme="minorEastAsia" w:cstheme="minorEastAsia"/>
          <w:color w:val="auto"/>
          <w:spacing w:val="0"/>
          <w:kern w:val="0"/>
          <w:sz w:val="24"/>
          <w:highlight w:val="none"/>
          <w:lang w:val="en-US" w:eastAsia="zh-CN"/>
        </w:rPr>
        <w:t>交易</w:t>
      </w:r>
      <w:r>
        <w:rPr>
          <w:rFonts w:hint="eastAsia" w:asciiTheme="minorEastAsia" w:hAnsiTheme="minorEastAsia" w:eastAsiaTheme="minorEastAsia" w:cstheme="minorEastAsia"/>
          <w:color w:val="auto"/>
          <w:spacing w:val="0"/>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14:paraId="37D443D8">
      <w:pPr>
        <w:wordWrap/>
        <w:autoSpaceDE w:val="0"/>
        <w:autoSpaceDN w:val="0"/>
        <w:spacing w:beforeAutospacing="0" w:line="360" w:lineRule="auto"/>
        <w:ind w:left="0" w:leftChars="0" w:firstLine="420" w:firstLineChars="175"/>
        <w:jc w:val="left"/>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.2供应商质疑</w:t>
      </w:r>
    </w:p>
    <w:p w14:paraId="59B9D8CB">
      <w:pPr>
        <w:pStyle w:val="34"/>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.2</w:t>
      </w:r>
      <w:r>
        <w:rPr>
          <w:rFonts w:hint="eastAsia" w:asciiTheme="minorEastAsia" w:hAnsiTheme="minorEastAsia" w:eastAsiaTheme="minorEastAsia" w:cstheme="minorEastAsia"/>
          <w:color w:val="auto"/>
          <w:spacing w:val="0"/>
          <w:sz w:val="24"/>
          <w:highlight w:val="none"/>
        </w:rPr>
        <w:t>.1提出质疑的供应商应当是参与所质疑项目</w:t>
      </w:r>
      <w:r>
        <w:rPr>
          <w:rFonts w:hint="eastAsia" w:asciiTheme="minorEastAsia" w:hAnsiTheme="minorEastAsia" w:eastAsiaTheme="minorEastAsia" w:cstheme="minorEastAsia"/>
          <w:color w:val="auto"/>
          <w:spacing w:val="0"/>
          <w:sz w:val="24"/>
          <w:highlight w:val="none"/>
          <w:lang w:val="en-US" w:eastAsia="zh-CN"/>
        </w:rPr>
        <w:t>交易</w:t>
      </w:r>
      <w:r>
        <w:rPr>
          <w:rFonts w:hint="eastAsia" w:asciiTheme="minorEastAsia" w:hAnsiTheme="minorEastAsia" w:eastAsiaTheme="minorEastAsia" w:cstheme="minorEastAsia"/>
          <w:color w:val="auto"/>
          <w:spacing w:val="0"/>
          <w:sz w:val="24"/>
          <w:highlight w:val="none"/>
        </w:rPr>
        <w:t>活动的供应商。潜在供应商已依法获取其可质疑的</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的，可以对该文件提出质疑。</w:t>
      </w:r>
    </w:p>
    <w:p w14:paraId="2B33E934">
      <w:pPr>
        <w:pStyle w:val="34"/>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.2</w:t>
      </w:r>
      <w:r>
        <w:rPr>
          <w:rFonts w:hint="eastAsia" w:asciiTheme="minorEastAsia" w:hAnsiTheme="minorEastAsia" w:eastAsiaTheme="minorEastAsia" w:cstheme="minorEastAsia"/>
          <w:color w:val="auto"/>
          <w:spacing w:val="0"/>
          <w:sz w:val="24"/>
          <w:highlight w:val="none"/>
        </w:rPr>
        <w:t>.2供应商认为</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en-US" w:eastAsia="zh-CN"/>
        </w:rPr>
        <w:t>交易</w:t>
      </w:r>
      <w:r>
        <w:rPr>
          <w:rFonts w:hint="eastAsia" w:asciiTheme="minorEastAsia" w:hAnsiTheme="minorEastAsia" w:eastAsiaTheme="minorEastAsia" w:cstheme="minorEastAsia"/>
          <w:color w:val="auto"/>
          <w:spacing w:val="0"/>
          <w:sz w:val="24"/>
          <w:highlight w:val="none"/>
        </w:rPr>
        <w:t>过程和</w:t>
      </w:r>
      <w:r>
        <w:rPr>
          <w:rFonts w:hint="eastAsia" w:asciiTheme="minorEastAsia" w:hAnsiTheme="minorEastAsia" w:eastAsiaTheme="minorEastAsia" w:cstheme="minorEastAsia"/>
          <w:color w:val="auto"/>
          <w:spacing w:val="0"/>
          <w:sz w:val="24"/>
          <w:highlight w:val="none"/>
          <w:lang w:eastAsia="zh-CN"/>
        </w:rPr>
        <w:t>成交结果</w:t>
      </w:r>
      <w:r>
        <w:rPr>
          <w:rFonts w:hint="eastAsia" w:asciiTheme="minorEastAsia" w:hAnsiTheme="minorEastAsia" w:eastAsiaTheme="minorEastAsia" w:cstheme="minorEastAsia"/>
          <w:color w:val="auto"/>
          <w:spacing w:val="0"/>
          <w:sz w:val="24"/>
          <w:highlight w:val="none"/>
        </w:rPr>
        <w:t>使自己的权益受到损害的，可以在知道或者应知其权益受到损害之日起</w:t>
      </w:r>
      <w:r>
        <w:rPr>
          <w:rFonts w:hint="eastAsia" w:asciiTheme="minorEastAsia" w:hAnsiTheme="minorEastAsia" w:eastAsiaTheme="minorEastAsia" w:cstheme="minorEastAsia"/>
          <w:color w:val="auto"/>
          <w:spacing w:val="0"/>
          <w:sz w:val="24"/>
          <w:highlight w:val="none"/>
          <w:lang w:val="en-US" w:eastAsia="zh-CN"/>
        </w:rPr>
        <w:t>3天</w:t>
      </w:r>
      <w:r>
        <w:rPr>
          <w:rFonts w:hint="eastAsia" w:asciiTheme="minorEastAsia" w:hAnsiTheme="minorEastAsia" w:eastAsiaTheme="minorEastAsia" w:cstheme="minorEastAsia"/>
          <w:color w:val="auto"/>
          <w:spacing w:val="0"/>
          <w:sz w:val="24"/>
          <w:highlight w:val="none"/>
        </w:rPr>
        <w:t>内，以书面形式向</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或者采购机构提出质疑，否则，</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或者采购机构不予受理：</w:t>
      </w:r>
    </w:p>
    <w:p w14:paraId="7B387200">
      <w:pPr>
        <w:pStyle w:val="34"/>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3</w:t>
      </w:r>
      <w:r>
        <w:rPr>
          <w:rFonts w:hint="eastAsia" w:asciiTheme="minorEastAsia" w:hAnsiTheme="minorEastAsia" w:eastAsiaTheme="minorEastAsia" w:cstheme="minorEastAsia"/>
          <w:color w:val="auto"/>
          <w:spacing w:val="0"/>
          <w:sz w:val="24"/>
          <w:highlight w:val="none"/>
        </w:rPr>
        <w:t>.2.2.</w:t>
      </w:r>
      <w:r>
        <w:rPr>
          <w:rFonts w:hint="eastAsia" w:asciiTheme="minorEastAsia" w:hAnsiTheme="minorEastAsia" w:eastAsiaTheme="minorEastAsia" w:cstheme="minorEastAsia"/>
          <w:color w:val="auto"/>
          <w:spacing w:val="0"/>
          <w:sz w:val="24"/>
          <w:highlight w:val="none"/>
          <w:lang w:val="en-US" w:eastAsia="zh-CN"/>
        </w:rPr>
        <w:t>1</w:t>
      </w:r>
      <w:r>
        <w:rPr>
          <w:rFonts w:hint="eastAsia" w:asciiTheme="minorEastAsia" w:hAnsiTheme="minorEastAsia" w:eastAsiaTheme="minorEastAsia" w:cstheme="minorEastAsia"/>
          <w:color w:val="auto"/>
          <w:spacing w:val="0"/>
          <w:sz w:val="24"/>
          <w:highlight w:val="none"/>
        </w:rPr>
        <w:t>对采购过程提出质疑的，质疑期限为各采购程序环节结束之日起计算。对同一采购程序环节的质疑，供应商须一次性提出。</w:t>
      </w:r>
    </w:p>
    <w:p w14:paraId="25FFFCC4">
      <w:pPr>
        <w:pStyle w:val="34"/>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.2.3</w:t>
      </w:r>
      <w:r>
        <w:rPr>
          <w:rFonts w:hint="eastAsia" w:asciiTheme="minorEastAsia" w:hAnsiTheme="minorEastAsia" w:eastAsiaTheme="minorEastAsia" w:cstheme="minorEastAsia"/>
          <w:color w:val="auto"/>
          <w:spacing w:val="0"/>
          <w:sz w:val="24"/>
          <w:highlight w:val="none"/>
        </w:rPr>
        <w:t>供应商提出质疑应当提交质疑函和必要的证明材料。质疑函应当包括下列内容：</w:t>
      </w:r>
    </w:p>
    <w:p w14:paraId="33111E58">
      <w:pPr>
        <w:pStyle w:val="34"/>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.2.3.1供应商的姓名或者名称、地址、邮编、联系人及联系电话；</w:t>
      </w:r>
    </w:p>
    <w:p w14:paraId="174F5445">
      <w:pPr>
        <w:pStyle w:val="34"/>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.2.3.2质疑项目的名称、编号；</w:t>
      </w:r>
    </w:p>
    <w:p w14:paraId="3D2B28D1">
      <w:pPr>
        <w:pStyle w:val="34"/>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.2.3.3具体、明确的质疑事项和与质疑事项相关的请求；</w:t>
      </w:r>
    </w:p>
    <w:p w14:paraId="2D7862ED">
      <w:pPr>
        <w:pStyle w:val="34"/>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.2.3.4事实依据；</w:t>
      </w:r>
    </w:p>
    <w:p w14:paraId="4C04037E">
      <w:pPr>
        <w:pStyle w:val="34"/>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.2.3.5必要的法律依据；</w:t>
      </w:r>
    </w:p>
    <w:p w14:paraId="0088F572">
      <w:pPr>
        <w:pStyle w:val="34"/>
        <w:wordWrap/>
        <w:spacing w:beforeAutospacing="0" w:line="360" w:lineRule="auto"/>
        <w:ind w:left="0" w:leftChars="0" w:firstLine="420" w:firstLineChars="175"/>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en-US" w:eastAsia="zh-CN"/>
        </w:rPr>
        <w:t>3</w:t>
      </w:r>
      <w:r>
        <w:rPr>
          <w:rFonts w:hint="eastAsia" w:asciiTheme="minorEastAsia" w:hAnsiTheme="minorEastAsia" w:eastAsiaTheme="minorEastAsia" w:cstheme="minorEastAsia"/>
          <w:color w:val="auto"/>
          <w:spacing w:val="0"/>
          <w:kern w:val="0"/>
          <w:sz w:val="24"/>
          <w:highlight w:val="none"/>
          <w:lang w:val="zh-CN"/>
        </w:rPr>
        <w:t>.2.3.6提出质疑的日期。</w:t>
      </w:r>
    </w:p>
    <w:p w14:paraId="167C7B63">
      <w:pPr>
        <w:pStyle w:val="575"/>
        <w:shd w:val="clear" w:color="auto" w:fill="FFFFFF"/>
        <w:wordWrap/>
        <w:snapToGrid w:val="0"/>
        <w:spacing w:before="0" w:beforeAutospacing="0" w:after="0" w:after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供应商提交的质疑函需一式三份。供应商为自然人的，应当由本人签字；供应商为法人或者其他组织的，应当由法定代表人、主要负责人，或者其授权代表签字或者盖章，并加盖公章。</w:t>
      </w:r>
    </w:p>
    <w:p w14:paraId="1D54355F">
      <w:pPr>
        <w:pStyle w:val="575"/>
        <w:shd w:val="clear" w:color="auto" w:fill="FFFFFF"/>
        <w:wordWrap/>
        <w:snapToGrid w:val="0"/>
        <w:spacing w:before="0" w:beforeAutospacing="0" w:after="0" w:after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质疑函范本及制作说明详见附件</w:t>
      </w:r>
      <w:r>
        <w:rPr>
          <w:rFonts w:hint="eastAsia" w:asciiTheme="minorEastAsia" w:hAnsiTheme="minorEastAsia" w:eastAsiaTheme="minorEastAsia" w:cstheme="minorEastAsia"/>
          <w:color w:val="auto"/>
          <w:spacing w:val="0"/>
          <w:highlight w:val="none"/>
          <w:lang w:val="en-US" w:eastAsia="zh-CN"/>
        </w:rPr>
        <w:t>1</w:t>
      </w:r>
      <w:r>
        <w:rPr>
          <w:rFonts w:hint="eastAsia" w:asciiTheme="minorEastAsia" w:hAnsiTheme="minorEastAsia" w:eastAsiaTheme="minorEastAsia" w:cstheme="minorEastAsia"/>
          <w:color w:val="auto"/>
          <w:spacing w:val="0"/>
          <w:highlight w:val="none"/>
        </w:rPr>
        <w:t>。</w:t>
      </w:r>
    </w:p>
    <w:p w14:paraId="3372EA79">
      <w:pPr>
        <w:pStyle w:val="575"/>
        <w:shd w:val="clear" w:color="auto" w:fill="FFFFFF"/>
        <w:wordWrap/>
        <w:snapToGrid w:val="0"/>
        <w:spacing w:before="0" w:beforeAutospacing="0" w:after="0" w:after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lang w:val="zh-CN"/>
        </w:rPr>
        <w:t>.2</w:t>
      </w:r>
      <w:r>
        <w:rPr>
          <w:rFonts w:hint="eastAsia" w:asciiTheme="minorEastAsia" w:hAnsiTheme="minorEastAsia" w:eastAsiaTheme="minorEastAsia" w:cstheme="minorEastAsia"/>
          <w:color w:val="auto"/>
          <w:spacing w:val="0"/>
          <w:highlight w:val="none"/>
        </w:rPr>
        <w:t>.4</w:t>
      </w:r>
      <w:r>
        <w:rPr>
          <w:rFonts w:hint="eastAsia" w:asciiTheme="minorEastAsia" w:hAnsiTheme="minorEastAsia" w:eastAsiaTheme="minorEastAsia" w:cstheme="minorEastAsia"/>
          <w:color w:val="auto"/>
          <w:spacing w:val="0"/>
          <w:highlight w:val="none"/>
          <w:lang w:eastAsia="zh-CN"/>
        </w:rPr>
        <w:t>交易人</w:t>
      </w:r>
      <w:r>
        <w:rPr>
          <w:rFonts w:hint="eastAsia" w:asciiTheme="minorEastAsia" w:hAnsiTheme="minorEastAsia" w:eastAsiaTheme="minorEastAsia" w:cstheme="minorEastAsia"/>
          <w:color w:val="auto"/>
          <w:spacing w:val="0"/>
          <w:highlight w:val="none"/>
        </w:rPr>
        <w:t>或者采购机构应当在收到供应商的书面质疑后</w:t>
      </w: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rPr>
        <w:t>个工作日内作出答复，并以书面形式通知质疑供应商和其他与质疑处理结果有利害关系的采购当事人，但答复的内容不得涉及商业秘密。</w:t>
      </w:r>
    </w:p>
    <w:p w14:paraId="2B80BEF6">
      <w:pPr>
        <w:pStyle w:val="575"/>
        <w:shd w:val="clear" w:color="auto" w:fill="FFFFFF"/>
        <w:wordWrap/>
        <w:snapToGrid w:val="0"/>
        <w:spacing w:before="0" w:beforeAutospacing="0" w:after="0" w:after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lang w:val="zh-CN"/>
        </w:rPr>
        <w:t>.2</w:t>
      </w:r>
      <w:r>
        <w:rPr>
          <w:rFonts w:hint="eastAsia" w:asciiTheme="minorEastAsia" w:hAnsiTheme="minorEastAsia" w:eastAsiaTheme="minorEastAsia" w:cstheme="minorEastAsia"/>
          <w:color w:val="auto"/>
          <w:spacing w:val="0"/>
          <w:highlight w:val="none"/>
        </w:rPr>
        <w:t>.5询问或者质疑事项可能影响</w:t>
      </w:r>
      <w:r>
        <w:rPr>
          <w:rFonts w:hint="eastAsia" w:asciiTheme="minorEastAsia" w:hAnsiTheme="minorEastAsia" w:eastAsiaTheme="minorEastAsia" w:cstheme="minorEastAsia"/>
          <w:color w:val="auto"/>
          <w:spacing w:val="0"/>
          <w:highlight w:val="none"/>
          <w:lang w:val="en-US" w:eastAsia="zh-CN"/>
        </w:rPr>
        <w:t>交易</w:t>
      </w:r>
      <w:r>
        <w:rPr>
          <w:rFonts w:hint="eastAsia" w:asciiTheme="minorEastAsia" w:hAnsiTheme="minorEastAsia" w:eastAsiaTheme="minorEastAsia" w:cstheme="minorEastAsia"/>
          <w:color w:val="auto"/>
          <w:spacing w:val="0"/>
          <w:highlight w:val="none"/>
        </w:rPr>
        <w:t>结果的，</w:t>
      </w:r>
      <w:r>
        <w:rPr>
          <w:rFonts w:hint="eastAsia" w:asciiTheme="minorEastAsia" w:hAnsiTheme="minorEastAsia" w:eastAsiaTheme="minorEastAsia" w:cstheme="minorEastAsia"/>
          <w:color w:val="auto"/>
          <w:spacing w:val="0"/>
          <w:highlight w:val="none"/>
          <w:lang w:eastAsia="zh-CN"/>
        </w:rPr>
        <w:t>交易人</w:t>
      </w:r>
      <w:r>
        <w:rPr>
          <w:rFonts w:hint="eastAsia" w:asciiTheme="minorEastAsia" w:hAnsiTheme="minorEastAsia" w:eastAsiaTheme="minorEastAsia" w:cstheme="minorEastAsia"/>
          <w:color w:val="auto"/>
          <w:spacing w:val="0"/>
          <w:highlight w:val="none"/>
        </w:rPr>
        <w:t>应当暂停签订合同，已经签订合同的，应当中止履行合同。</w:t>
      </w:r>
    </w:p>
    <w:p w14:paraId="114C2A40">
      <w:pPr>
        <w:pStyle w:val="575"/>
        <w:shd w:val="clear" w:color="auto" w:fill="FFFFFF"/>
        <w:wordWrap/>
        <w:snapToGrid w:val="0"/>
        <w:spacing w:before="0" w:beforeAutospacing="0" w:after="0" w:after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highlight w:val="none"/>
          <w:lang w:val="zh-CN"/>
        </w:rPr>
      </w:pP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lang w:val="zh-CN"/>
        </w:rPr>
        <w:t>.3供应商投诉</w:t>
      </w:r>
    </w:p>
    <w:p w14:paraId="044C0105">
      <w:pPr>
        <w:pStyle w:val="575"/>
        <w:shd w:val="clear" w:color="auto" w:fill="FFFFFF"/>
        <w:wordWrap/>
        <w:snapToGrid w:val="0"/>
        <w:spacing w:before="0" w:beforeAutospacing="0" w:after="0" w:after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rPr>
        <w:t>.3.1质疑供应商对</w:t>
      </w:r>
      <w:r>
        <w:rPr>
          <w:rFonts w:hint="eastAsia" w:asciiTheme="minorEastAsia" w:hAnsiTheme="minorEastAsia" w:eastAsiaTheme="minorEastAsia" w:cstheme="minorEastAsia"/>
          <w:color w:val="auto"/>
          <w:spacing w:val="0"/>
          <w:highlight w:val="none"/>
          <w:lang w:eastAsia="zh-CN"/>
        </w:rPr>
        <w:t>交易人</w:t>
      </w:r>
      <w:r>
        <w:rPr>
          <w:rFonts w:hint="eastAsia" w:asciiTheme="minorEastAsia" w:hAnsiTheme="minorEastAsia" w:eastAsiaTheme="minorEastAsia" w:cstheme="minorEastAsia"/>
          <w:color w:val="auto"/>
          <w:spacing w:val="0"/>
          <w:highlight w:val="none"/>
        </w:rPr>
        <w:t>、采购机构的答复不满意或者</w:t>
      </w:r>
      <w:r>
        <w:rPr>
          <w:rFonts w:hint="eastAsia" w:asciiTheme="minorEastAsia" w:hAnsiTheme="minorEastAsia" w:eastAsiaTheme="minorEastAsia" w:cstheme="minorEastAsia"/>
          <w:color w:val="auto"/>
          <w:spacing w:val="0"/>
          <w:highlight w:val="none"/>
          <w:lang w:eastAsia="zh-CN"/>
        </w:rPr>
        <w:t>交易人</w:t>
      </w:r>
      <w:r>
        <w:rPr>
          <w:rFonts w:hint="eastAsia" w:asciiTheme="minorEastAsia" w:hAnsiTheme="minorEastAsia" w:eastAsiaTheme="minorEastAsia" w:cstheme="minorEastAsia"/>
          <w:color w:val="auto"/>
          <w:spacing w:val="0"/>
          <w:highlight w:val="none"/>
        </w:rPr>
        <w:t>、采购机构未在规定的时间内作出答复的，可以在答复期满后十五个工作日内向</w:t>
      </w:r>
      <w:r>
        <w:rPr>
          <w:rFonts w:hint="eastAsia" w:asciiTheme="minorEastAsia" w:hAnsiTheme="minorEastAsia" w:eastAsiaTheme="minorEastAsia" w:cstheme="minorEastAsia"/>
          <w:color w:val="auto"/>
          <w:spacing w:val="0"/>
          <w:highlight w:val="none"/>
          <w:lang w:eastAsia="zh-CN"/>
        </w:rPr>
        <w:t>相关</w:t>
      </w:r>
      <w:r>
        <w:rPr>
          <w:rFonts w:hint="eastAsia" w:asciiTheme="minorEastAsia" w:hAnsiTheme="minorEastAsia" w:eastAsiaTheme="minorEastAsia" w:cstheme="minorEastAsia"/>
          <w:color w:val="auto"/>
          <w:spacing w:val="0"/>
          <w:highlight w:val="none"/>
        </w:rPr>
        <w:t>监督管理部门提出投诉。</w:t>
      </w:r>
    </w:p>
    <w:p w14:paraId="412B8F05">
      <w:pPr>
        <w:pStyle w:val="575"/>
        <w:shd w:val="clear" w:color="auto" w:fill="FFFFFF"/>
        <w:wordWrap/>
        <w:snapToGrid w:val="0"/>
        <w:spacing w:before="0" w:beforeAutospacing="0" w:after="0" w:after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rPr>
        <w:t>.3.</w:t>
      </w:r>
      <w:r>
        <w:rPr>
          <w:rFonts w:hint="eastAsia" w:asciiTheme="minorEastAsia" w:hAnsiTheme="minorEastAsia" w:eastAsiaTheme="minorEastAsia" w:cstheme="minorEastAsia"/>
          <w:color w:val="auto"/>
          <w:spacing w:val="0"/>
          <w:highlight w:val="none"/>
          <w:lang w:val="zh-CN"/>
        </w:rPr>
        <w:t>2</w:t>
      </w:r>
      <w:r>
        <w:rPr>
          <w:rFonts w:hint="eastAsia" w:asciiTheme="minorEastAsia" w:hAnsiTheme="minorEastAsia" w:eastAsiaTheme="minorEastAsia" w:cstheme="minorEastAsia"/>
          <w:color w:val="auto"/>
          <w:spacing w:val="0"/>
          <w:highlight w:val="none"/>
        </w:rPr>
        <w:t>供应商投诉的事项不得超出已质疑事项的范围，基于质疑答复内容提出的投诉事项除外。</w:t>
      </w:r>
    </w:p>
    <w:p w14:paraId="6263256E">
      <w:pPr>
        <w:pStyle w:val="575"/>
        <w:shd w:val="clear" w:color="auto" w:fill="FFFFFF"/>
        <w:wordWrap/>
        <w:snapToGrid w:val="0"/>
        <w:spacing w:before="0" w:beforeAutospacing="0" w:after="0" w:after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rPr>
        <w:t>.3.3供应商投诉应当有明确的请求和必要的证明材料。</w:t>
      </w:r>
    </w:p>
    <w:p w14:paraId="3803F3CF">
      <w:pPr>
        <w:pStyle w:val="575"/>
        <w:shd w:val="clear" w:color="auto" w:fill="FFFFFF"/>
        <w:wordWrap/>
        <w:snapToGrid w:val="0"/>
        <w:spacing w:before="0" w:beforeAutospacing="0" w:after="0" w:after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rPr>
        <w:t>.3.</w:t>
      </w:r>
      <w:r>
        <w:rPr>
          <w:rFonts w:hint="eastAsia" w:asciiTheme="minorEastAsia" w:hAnsiTheme="minorEastAsia" w:eastAsiaTheme="minorEastAsia" w:cstheme="minorEastAsia"/>
          <w:color w:val="auto"/>
          <w:spacing w:val="0"/>
          <w:highlight w:val="none"/>
          <w:lang w:val="en-US" w:eastAsia="zh-CN"/>
        </w:rPr>
        <w:t>4</w:t>
      </w:r>
      <w:r>
        <w:rPr>
          <w:rFonts w:hint="eastAsia" w:asciiTheme="minorEastAsia" w:hAnsiTheme="minorEastAsia" w:eastAsiaTheme="minorEastAsia" w:cstheme="minorEastAsia"/>
          <w:color w:val="auto"/>
          <w:spacing w:val="0"/>
          <w:highlight w:val="none"/>
        </w:rPr>
        <w:t>以联合体形式参加采购活动的，其投诉应当由组成联合体的所有供应商共同提出。</w:t>
      </w:r>
    </w:p>
    <w:p w14:paraId="41C3E360">
      <w:pPr>
        <w:pStyle w:val="575"/>
        <w:shd w:val="clear" w:color="auto" w:fill="FFFFFF"/>
        <w:wordWrap/>
        <w:snapToGrid w:val="0"/>
        <w:spacing w:before="0" w:beforeAutospacing="0" w:after="0" w:after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投诉书范本及制作说明详见附件</w:t>
      </w:r>
      <w:r>
        <w:rPr>
          <w:rFonts w:hint="eastAsia" w:asciiTheme="minorEastAsia" w:hAnsiTheme="minorEastAsia" w:eastAsiaTheme="minorEastAsia" w:cstheme="minorEastAsia"/>
          <w:color w:val="auto"/>
          <w:spacing w:val="0"/>
          <w:highlight w:val="none"/>
          <w:lang w:val="en-US" w:eastAsia="zh-CN"/>
        </w:rPr>
        <w:t>2</w:t>
      </w:r>
      <w:r>
        <w:rPr>
          <w:rFonts w:hint="eastAsia" w:asciiTheme="minorEastAsia" w:hAnsiTheme="minorEastAsia" w:eastAsiaTheme="minorEastAsia" w:cstheme="minorEastAsia"/>
          <w:color w:val="auto"/>
          <w:spacing w:val="0"/>
          <w:highlight w:val="none"/>
        </w:rPr>
        <w:t>。</w:t>
      </w:r>
    </w:p>
    <w:p w14:paraId="5057E755">
      <w:pPr>
        <w:pStyle w:val="87"/>
        <w:wordWrap/>
        <w:snapToGrid w:val="0"/>
        <w:spacing w:before="0" w:beforeAutospacing="0" w:line="360" w:lineRule="auto"/>
        <w:ind w:firstLine="360"/>
        <w:textAlignment w:val="auto"/>
        <w:rPr>
          <w:rFonts w:hint="eastAsia" w:asciiTheme="minorEastAsia" w:hAnsiTheme="minorEastAsia" w:eastAsiaTheme="minorEastAsia" w:cstheme="minorEastAsia"/>
          <w:color w:val="auto"/>
          <w:spacing w:val="0"/>
          <w:sz w:val="18"/>
          <w:szCs w:val="18"/>
          <w:highlight w:val="none"/>
        </w:rPr>
      </w:pPr>
    </w:p>
    <w:p w14:paraId="4CD09948">
      <w:pPr>
        <w:wordWrap/>
        <w:adjustRightInd/>
        <w:spacing w:beforeAutospacing="0" w:line="360" w:lineRule="auto"/>
        <w:jc w:val="center"/>
        <w:textAlignment w:val="auto"/>
        <w:outlineLvl w:val="0"/>
        <w:rPr>
          <w:rFonts w:hint="eastAsia" w:asciiTheme="minorEastAsia" w:hAnsiTheme="minorEastAsia" w:eastAsiaTheme="minorEastAsia" w:cstheme="minorEastAsia"/>
          <w:b/>
          <w:color w:val="auto"/>
          <w:spacing w:val="0"/>
          <w:sz w:val="32"/>
          <w:szCs w:val="20"/>
          <w:highlight w:val="none"/>
        </w:rPr>
      </w:pPr>
      <w:r>
        <w:rPr>
          <w:rFonts w:hint="eastAsia" w:asciiTheme="minorEastAsia" w:hAnsiTheme="minorEastAsia" w:eastAsiaTheme="minorEastAsia" w:cstheme="minorEastAsia"/>
          <w:b/>
          <w:color w:val="auto"/>
          <w:spacing w:val="0"/>
          <w:sz w:val="32"/>
          <w:szCs w:val="20"/>
          <w:highlight w:val="none"/>
        </w:rPr>
        <w:t>二、</w:t>
      </w:r>
      <w:r>
        <w:rPr>
          <w:rFonts w:hint="eastAsia" w:asciiTheme="minorEastAsia" w:hAnsiTheme="minorEastAsia" w:eastAsiaTheme="minorEastAsia" w:cstheme="minorEastAsia"/>
          <w:b/>
          <w:color w:val="auto"/>
          <w:spacing w:val="0"/>
          <w:sz w:val="32"/>
          <w:szCs w:val="20"/>
          <w:highlight w:val="none"/>
          <w:lang w:eastAsia="zh-CN"/>
        </w:rPr>
        <w:t>交易文件</w:t>
      </w:r>
      <w:r>
        <w:rPr>
          <w:rFonts w:hint="eastAsia" w:asciiTheme="minorEastAsia" w:hAnsiTheme="minorEastAsia" w:eastAsiaTheme="minorEastAsia" w:cstheme="minorEastAsia"/>
          <w:b/>
          <w:color w:val="auto"/>
          <w:spacing w:val="0"/>
          <w:sz w:val="32"/>
          <w:szCs w:val="20"/>
          <w:highlight w:val="none"/>
        </w:rPr>
        <w:t>的构成、澄清、修改</w:t>
      </w:r>
    </w:p>
    <w:p w14:paraId="337F14E8">
      <w:pPr>
        <w:pStyle w:val="34"/>
        <w:wordWrap/>
        <w:spacing w:beforeAutospacing="0" w:line="360" w:lineRule="auto"/>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lang w:val="en-US" w:eastAsia="zh-CN"/>
        </w:rPr>
        <w:t>4</w:t>
      </w:r>
      <w:r>
        <w:rPr>
          <w:rFonts w:hint="eastAsia" w:asciiTheme="minorEastAsia" w:hAnsiTheme="minorEastAsia" w:eastAsiaTheme="minorEastAsia" w:cstheme="minorEastAsia"/>
          <w:b/>
          <w:color w:val="auto"/>
          <w:spacing w:val="0"/>
          <w:sz w:val="24"/>
          <w:szCs w:val="24"/>
          <w:highlight w:val="none"/>
        </w:rPr>
        <w:t>．</w:t>
      </w:r>
      <w:r>
        <w:rPr>
          <w:rFonts w:hint="eastAsia" w:asciiTheme="minorEastAsia" w:hAnsiTheme="minorEastAsia" w:eastAsiaTheme="minorEastAsia" w:cstheme="minorEastAsia"/>
          <w:b/>
          <w:color w:val="auto"/>
          <w:spacing w:val="0"/>
          <w:sz w:val="24"/>
          <w:szCs w:val="24"/>
          <w:highlight w:val="none"/>
          <w:lang w:eastAsia="zh-CN"/>
        </w:rPr>
        <w:t>交易文件</w:t>
      </w:r>
      <w:r>
        <w:rPr>
          <w:rFonts w:hint="eastAsia" w:asciiTheme="minorEastAsia" w:hAnsiTheme="minorEastAsia" w:eastAsiaTheme="minorEastAsia" w:cstheme="minorEastAsia"/>
          <w:b/>
          <w:color w:val="auto"/>
          <w:spacing w:val="0"/>
          <w:sz w:val="24"/>
          <w:szCs w:val="24"/>
          <w:highlight w:val="none"/>
        </w:rPr>
        <w:t>的构成</w:t>
      </w:r>
    </w:p>
    <w:p w14:paraId="0CC9CDA7">
      <w:pPr>
        <w:pStyle w:val="34"/>
        <w:wordWrap/>
        <w:spacing w:beforeAutospacing="0"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rPr>
        <w:t>.1</w:t>
      </w:r>
      <w:r>
        <w:rPr>
          <w:rFonts w:hint="eastAsia" w:asciiTheme="minorEastAsia" w:hAnsiTheme="minorEastAsia" w:eastAsiaTheme="minorEastAsia" w:cstheme="minorEastAsia"/>
          <w:color w:val="auto"/>
          <w:spacing w:val="0"/>
          <w:sz w:val="24"/>
          <w:szCs w:val="24"/>
          <w:highlight w:val="none"/>
          <w:lang w:eastAsia="zh-CN"/>
        </w:rPr>
        <w:t>交易文件</w:t>
      </w:r>
      <w:r>
        <w:rPr>
          <w:rFonts w:hint="eastAsia" w:asciiTheme="minorEastAsia" w:hAnsiTheme="minorEastAsia" w:eastAsiaTheme="minorEastAsia" w:cstheme="minorEastAsia"/>
          <w:color w:val="auto"/>
          <w:spacing w:val="0"/>
          <w:sz w:val="24"/>
          <w:szCs w:val="24"/>
          <w:highlight w:val="none"/>
        </w:rPr>
        <w:t>包括下列文件及附件：</w:t>
      </w:r>
    </w:p>
    <w:p w14:paraId="19F578E5">
      <w:pPr>
        <w:pStyle w:val="34"/>
        <w:tabs>
          <w:tab w:val="left" w:pos="840"/>
        </w:tabs>
        <w:wordWrap/>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stheme="minorEastAsia"/>
          <w:color w:val="auto"/>
          <w:spacing w:val="0"/>
          <w:sz w:val="24"/>
          <w:szCs w:val="24"/>
          <w:highlight w:val="none"/>
          <w:lang w:eastAsia="zh-CN"/>
        </w:rPr>
        <w:t>交易公告</w:t>
      </w:r>
      <w:r>
        <w:rPr>
          <w:rFonts w:hint="eastAsia" w:asciiTheme="minorEastAsia" w:hAnsiTheme="minorEastAsia" w:eastAsiaTheme="minorEastAsia" w:cstheme="minorEastAsia"/>
          <w:color w:val="auto"/>
          <w:spacing w:val="0"/>
          <w:sz w:val="24"/>
          <w:szCs w:val="24"/>
          <w:highlight w:val="none"/>
        </w:rPr>
        <w:t>；</w:t>
      </w:r>
    </w:p>
    <w:p w14:paraId="48DBFF2B">
      <w:pPr>
        <w:pStyle w:val="34"/>
        <w:tabs>
          <w:tab w:val="left" w:pos="840"/>
        </w:tabs>
        <w:wordWrap/>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供应商</w:t>
      </w:r>
      <w:r>
        <w:rPr>
          <w:rFonts w:hint="eastAsia" w:asciiTheme="minorEastAsia" w:hAnsiTheme="minorEastAsia" w:eastAsiaTheme="minorEastAsia" w:cstheme="minorEastAsia"/>
          <w:color w:val="auto"/>
          <w:spacing w:val="0"/>
          <w:sz w:val="24"/>
          <w:szCs w:val="24"/>
          <w:highlight w:val="none"/>
        </w:rPr>
        <w:t>须知；</w:t>
      </w:r>
    </w:p>
    <w:p w14:paraId="426E5EE6">
      <w:pPr>
        <w:pStyle w:val="34"/>
        <w:tabs>
          <w:tab w:val="left" w:pos="840"/>
        </w:tabs>
        <w:wordWrap/>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rPr>
        <w:t>.1.3</w:t>
      </w:r>
      <w:r>
        <w:rPr>
          <w:rFonts w:hint="eastAsia" w:asciiTheme="minorEastAsia" w:hAnsiTheme="minorEastAsia" w:eastAsiaTheme="minorEastAsia" w:cstheme="minorEastAsia"/>
          <w:color w:val="auto"/>
          <w:spacing w:val="0"/>
          <w:sz w:val="24"/>
          <w:szCs w:val="24"/>
          <w:highlight w:val="none"/>
          <w:lang w:val="en-US" w:eastAsia="zh-CN"/>
        </w:rPr>
        <w:t>交易</w:t>
      </w:r>
      <w:r>
        <w:rPr>
          <w:rFonts w:hint="eastAsia" w:asciiTheme="minorEastAsia" w:hAnsiTheme="minorEastAsia" w:eastAsiaTheme="minorEastAsia" w:cstheme="minorEastAsia"/>
          <w:color w:val="auto"/>
          <w:spacing w:val="0"/>
          <w:sz w:val="24"/>
          <w:szCs w:val="24"/>
          <w:highlight w:val="none"/>
        </w:rPr>
        <w:t>需求；</w:t>
      </w:r>
    </w:p>
    <w:p w14:paraId="74C31242">
      <w:pPr>
        <w:pStyle w:val="34"/>
        <w:tabs>
          <w:tab w:val="left" w:pos="840"/>
        </w:tabs>
        <w:wordWrap/>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rPr>
        <w:t>.1.4</w:t>
      </w:r>
      <w:r>
        <w:rPr>
          <w:rFonts w:hint="eastAsia" w:asciiTheme="minorEastAsia" w:hAnsiTheme="minorEastAsia" w:eastAsiaTheme="minorEastAsia" w:cstheme="minorEastAsia"/>
          <w:color w:val="auto"/>
          <w:spacing w:val="0"/>
          <w:sz w:val="24"/>
          <w:szCs w:val="24"/>
          <w:highlight w:val="none"/>
          <w:lang w:eastAsia="zh-CN"/>
        </w:rPr>
        <w:t>交易办法</w:t>
      </w:r>
      <w:r>
        <w:rPr>
          <w:rFonts w:hint="eastAsia" w:asciiTheme="minorEastAsia" w:hAnsiTheme="minorEastAsia" w:eastAsiaTheme="minorEastAsia" w:cstheme="minorEastAsia"/>
          <w:color w:val="auto"/>
          <w:spacing w:val="0"/>
          <w:sz w:val="24"/>
          <w:szCs w:val="24"/>
          <w:highlight w:val="none"/>
        </w:rPr>
        <w:t>；</w:t>
      </w:r>
    </w:p>
    <w:p w14:paraId="7891D140">
      <w:pPr>
        <w:pStyle w:val="34"/>
        <w:tabs>
          <w:tab w:val="left" w:pos="840"/>
        </w:tabs>
        <w:wordWrap/>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rPr>
        <w:t>.1.5拟签订的合同文本；</w:t>
      </w:r>
    </w:p>
    <w:p w14:paraId="28FDBF39">
      <w:pPr>
        <w:pStyle w:val="34"/>
        <w:tabs>
          <w:tab w:val="left" w:pos="840"/>
        </w:tabs>
        <w:wordWrap/>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highlight w:val="none"/>
          <w:lang w:val="en-US" w:eastAsia="zh-CN"/>
        </w:rPr>
        <w:t>4</w:t>
      </w:r>
      <w:r>
        <w:rPr>
          <w:rFonts w:hint="eastAsia" w:asciiTheme="minorEastAsia" w:hAnsiTheme="minorEastAsia" w:eastAsiaTheme="minorEastAsia" w:cstheme="minorEastAsia"/>
          <w:color w:val="auto"/>
          <w:spacing w:val="0"/>
          <w:sz w:val="24"/>
          <w:highlight w:val="none"/>
        </w:rPr>
        <w:t>.1.6</w:t>
      </w:r>
      <w:r>
        <w:rPr>
          <w:rFonts w:hint="eastAsia" w:asciiTheme="minorEastAsia" w:hAnsiTheme="minorEastAsia" w:eastAsiaTheme="minorEastAsia" w:cstheme="minorEastAsia"/>
          <w:color w:val="auto"/>
          <w:spacing w:val="0"/>
          <w:sz w:val="24"/>
          <w:szCs w:val="24"/>
          <w:highlight w:val="none"/>
        </w:rPr>
        <w:t>应提交的有关格式范例。</w:t>
      </w:r>
    </w:p>
    <w:p w14:paraId="2D6EF1B1">
      <w:pPr>
        <w:wordWrap/>
        <w:spacing w:beforeAutospacing="0" w:line="360" w:lineRule="auto"/>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4</w:t>
      </w:r>
      <w:r>
        <w:rPr>
          <w:rFonts w:hint="eastAsia" w:asciiTheme="minorEastAsia" w:hAnsiTheme="minorEastAsia" w:eastAsiaTheme="minorEastAsia" w:cstheme="minorEastAsia"/>
          <w:color w:val="auto"/>
          <w:spacing w:val="0"/>
          <w:sz w:val="24"/>
          <w:highlight w:val="none"/>
        </w:rPr>
        <w:t>.2与本项目有关的</w:t>
      </w:r>
      <w:r>
        <w:rPr>
          <w:rFonts w:hint="eastAsia" w:asciiTheme="minorEastAsia" w:hAnsiTheme="minorEastAsia" w:eastAsiaTheme="minorEastAsia" w:cstheme="minorEastAsia"/>
          <w:bCs/>
          <w:color w:val="auto"/>
          <w:spacing w:val="0"/>
          <w:sz w:val="24"/>
          <w:highlight w:val="none"/>
        </w:rPr>
        <w:t>澄清或者修改的内容为</w:t>
      </w:r>
      <w:r>
        <w:rPr>
          <w:rFonts w:hint="eastAsia" w:asciiTheme="minorEastAsia" w:hAnsiTheme="minorEastAsia" w:eastAsiaTheme="minorEastAsia" w:cstheme="minorEastAsia"/>
          <w:bCs/>
          <w:color w:val="auto"/>
          <w:spacing w:val="0"/>
          <w:sz w:val="24"/>
          <w:highlight w:val="none"/>
          <w:lang w:eastAsia="zh-CN"/>
        </w:rPr>
        <w:t>交易文件</w:t>
      </w:r>
      <w:r>
        <w:rPr>
          <w:rFonts w:hint="eastAsia" w:asciiTheme="minorEastAsia" w:hAnsiTheme="minorEastAsia" w:eastAsiaTheme="minorEastAsia" w:cstheme="minorEastAsia"/>
          <w:bCs/>
          <w:color w:val="auto"/>
          <w:spacing w:val="0"/>
          <w:sz w:val="24"/>
          <w:highlight w:val="none"/>
        </w:rPr>
        <w:t>的组成部分</w:t>
      </w:r>
      <w:r>
        <w:rPr>
          <w:rFonts w:hint="eastAsia" w:asciiTheme="minorEastAsia" w:hAnsiTheme="minorEastAsia" w:eastAsiaTheme="minorEastAsia" w:cstheme="minorEastAsia"/>
          <w:color w:val="auto"/>
          <w:spacing w:val="0"/>
          <w:sz w:val="24"/>
          <w:highlight w:val="none"/>
        </w:rPr>
        <w:t>。</w:t>
      </w:r>
    </w:p>
    <w:p w14:paraId="6DFA0060">
      <w:pPr>
        <w:pStyle w:val="34"/>
        <w:wordWrap/>
        <w:spacing w:beforeAutospacing="0" w:line="360" w:lineRule="auto"/>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lang w:val="en-US" w:eastAsia="zh-CN"/>
        </w:rPr>
        <w:t>5</w:t>
      </w:r>
      <w:r>
        <w:rPr>
          <w:rFonts w:hint="eastAsia" w:asciiTheme="minorEastAsia" w:hAnsiTheme="minorEastAsia" w:eastAsiaTheme="minorEastAsia" w:cstheme="minorEastAsia"/>
          <w:b/>
          <w:color w:val="auto"/>
          <w:spacing w:val="0"/>
          <w:sz w:val="24"/>
          <w:szCs w:val="24"/>
          <w:highlight w:val="none"/>
        </w:rPr>
        <w:t>.</w:t>
      </w:r>
      <w:r>
        <w:rPr>
          <w:rFonts w:hint="eastAsia" w:asciiTheme="minorEastAsia" w:hAnsiTheme="minorEastAsia" w:eastAsiaTheme="minorEastAsia" w:cstheme="minorEastAsia"/>
          <w:b/>
          <w:color w:val="auto"/>
          <w:spacing w:val="0"/>
          <w:sz w:val="24"/>
          <w:szCs w:val="24"/>
          <w:highlight w:val="none"/>
          <w:lang w:eastAsia="zh-CN"/>
        </w:rPr>
        <w:t>交易文件</w:t>
      </w:r>
      <w:r>
        <w:rPr>
          <w:rFonts w:hint="eastAsia" w:asciiTheme="minorEastAsia" w:hAnsiTheme="minorEastAsia" w:eastAsiaTheme="minorEastAsia" w:cstheme="minorEastAsia"/>
          <w:b/>
          <w:color w:val="auto"/>
          <w:spacing w:val="0"/>
          <w:sz w:val="24"/>
          <w:szCs w:val="24"/>
          <w:highlight w:val="none"/>
        </w:rPr>
        <w:t>的澄清、修改</w:t>
      </w:r>
    </w:p>
    <w:p w14:paraId="1F32387A">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5</w:t>
      </w:r>
      <w:r>
        <w:rPr>
          <w:rFonts w:hint="eastAsia" w:asciiTheme="minorEastAsia" w:hAnsiTheme="minorEastAsia" w:eastAsiaTheme="minorEastAsia" w:cstheme="minorEastAsia"/>
          <w:color w:val="auto"/>
          <w:spacing w:val="0"/>
          <w:highlight w:val="none"/>
        </w:rPr>
        <w:t>.1已获取</w:t>
      </w:r>
      <w:r>
        <w:rPr>
          <w:rFonts w:hint="eastAsia" w:asciiTheme="minorEastAsia" w:hAnsiTheme="minorEastAsia" w:eastAsiaTheme="minorEastAsia" w:cstheme="minorEastAsia"/>
          <w:color w:val="auto"/>
          <w:spacing w:val="0"/>
          <w:highlight w:val="none"/>
          <w:lang w:eastAsia="zh-CN"/>
        </w:rPr>
        <w:t>交易文件</w:t>
      </w:r>
      <w:r>
        <w:rPr>
          <w:rFonts w:hint="eastAsia" w:asciiTheme="minorEastAsia" w:hAnsiTheme="minorEastAsia" w:eastAsiaTheme="minorEastAsia" w:cstheme="minorEastAsia"/>
          <w:color w:val="auto"/>
          <w:spacing w:val="0"/>
          <w:highlight w:val="none"/>
        </w:rPr>
        <w:t>的潜在</w:t>
      </w:r>
      <w:r>
        <w:rPr>
          <w:rFonts w:hint="eastAsia" w:asciiTheme="minorEastAsia" w:hAnsiTheme="minorEastAsia" w:eastAsiaTheme="minorEastAsia" w:cstheme="minorEastAsia"/>
          <w:color w:val="auto"/>
          <w:spacing w:val="0"/>
          <w:highlight w:val="none"/>
          <w:lang w:eastAsia="zh-CN"/>
        </w:rPr>
        <w:t>供应商</w:t>
      </w:r>
      <w:r>
        <w:rPr>
          <w:rFonts w:hint="eastAsia" w:asciiTheme="minorEastAsia" w:hAnsiTheme="minorEastAsia" w:eastAsiaTheme="minorEastAsia" w:cstheme="minorEastAsia"/>
          <w:color w:val="auto"/>
          <w:spacing w:val="0"/>
          <w:highlight w:val="none"/>
        </w:rPr>
        <w:t>，若有问题需要澄清，应于</w:t>
      </w:r>
      <w:r>
        <w:rPr>
          <w:rFonts w:hint="eastAsia" w:asciiTheme="minorEastAsia" w:hAnsiTheme="minorEastAsia" w:eastAsiaTheme="minorEastAsia" w:cstheme="minorEastAsia"/>
          <w:color w:val="auto"/>
          <w:spacing w:val="0"/>
          <w:highlight w:val="none"/>
          <w:lang w:eastAsia="zh-CN"/>
        </w:rPr>
        <w:t>交易</w:t>
      </w:r>
      <w:r>
        <w:rPr>
          <w:rFonts w:hint="eastAsia" w:asciiTheme="minorEastAsia" w:hAnsiTheme="minorEastAsia" w:eastAsiaTheme="minorEastAsia" w:cstheme="minorEastAsia"/>
          <w:color w:val="auto"/>
          <w:spacing w:val="0"/>
          <w:highlight w:val="none"/>
        </w:rPr>
        <w:t>截止时间前，以书面形式向采购机构提出。</w:t>
      </w:r>
    </w:p>
    <w:p w14:paraId="67BF355A">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5</w:t>
      </w:r>
      <w:r>
        <w:rPr>
          <w:rFonts w:hint="eastAsia" w:asciiTheme="minorEastAsia" w:hAnsiTheme="minorEastAsia" w:eastAsiaTheme="minorEastAsia" w:cstheme="minorEastAsia"/>
          <w:color w:val="auto"/>
          <w:spacing w:val="0"/>
          <w:highlight w:val="none"/>
        </w:rPr>
        <w:t>.2 采购机构对</w:t>
      </w:r>
      <w:r>
        <w:rPr>
          <w:rFonts w:hint="eastAsia" w:asciiTheme="minorEastAsia" w:hAnsiTheme="minorEastAsia" w:eastAsiaTheme="minorEastAsia" w:cstheme="minorEastAsia"/>
          <w:color w:val="auto"/>
          <w:spacing w:val="0"/>
          <w:highlight w:val="none"/>
          <w:lang w:eastAsia="zh-CN"/>
        </w:rPr>
        <w:t>交易文件</w:t>
      </w:r>
      <w:r>
        <w:rPr>
          <w:rFonts w:hint="eastAsia" w:asciiTheme="minorEastAsia" w:hAnsiTheme="minorEastAsia" w:eastAsiaTheme="minorEastAsia" w:cstheme="minorEastAsia"/>
          <w:color w:val="auto"/>
          <w:spacing w:val="0"/>
          <w:highlight w:val="none"/>
        </w:rPr>
        <w:t>进行澄清或修改的，将同时通过电子交易平台通知已获取</w:t>
      </w:r>
      <w:r>
        <w:rPr>
          <w:rFonts w:hint="eastAsia" w:asciiTheme="minorEastAsia" w:hAnsiTheme="minorEastAsia" w:eastAsiaTheme="minorEastAsia" w:cstheme="minorEastAsia"/>
          <w:color w:val="auto"/>
          <w:spacing w:val="0"/>
          <w:highlight w:val="none"/>
          <w:lang w:eastAsia="zh-CN"/>
        </w:rPr>
        <w:t>交易文件</w:t>
      </w:r>
      <w:r>
        <w:rPr>
          <w:rFonts w:hint="eastAsia" w:asciiTheme="minorEastAsia" w:hAnsiTheme="minorEastAsia" w:eastAsiaTheme="minorEastAsia" w:cstheme="minorEastAsia"/>
          <w:color w:val="auto"/>
          <w:spacing w:val="0"/>
          <w:highlight w:val="none"/>
        </w:rPr>
        <w:t>的潜在</w:t>
      </w:r>
      <w:r>
        <w:rPr>
          <w:rFonts w:hint="eastAsia" w:asciiTheme="minorEastAsia" w:hAnsiTheme="minorEastAsia" w:eastAsiaTheme="minorEastAsia" w:cstheme="minorEastAsia"/>
          <w:color w:val="auto"/>
          <w:spacing w:val="0"/>
          <w:highlight w:val="none"/>
          <w:lang w:eastAsia="zh-CN"/>
        </w:rPr>
        <w:t>供应商</w:t>
      </w:r>
      <w:r>
        <w:rPr>
          <w:rFonts w:hint="eastAsia" w:asciiTheme="minorEastAsia" w:hAnsiTheme="minorEastAsia" w:eastAsiaTheme="minorEastAsia" w:cstheme="minorEastAsia"/>
          <w:color w:val="auto"/>
          <w:spacing w:val="0"/>
          <w:highlight w:val="none"/>
        </w:rPr>
        <w:t>。依法应当公告的，将按规定公告，同时视情况延长</w:t>
      </w:r>
      <w:r>
        <w:rPr>
          <w:rFonts w:hint="eastAsia" w:asciiTheme="minorEastAsia" w:hAnsiTheme="minorEastAsia" w:eastAsiaTheme="minorEastAsia" w:cstheme="minorEastAsia"/>
          <w:color w:val="auto"/>
          <w:spacing w:val="0"/>
          <w:highlight w:val="none"/>
          <w:lang w:eastAsia="zh-CN"/>
        </w:rPr>
        <w:t>交易</w:t>
      </w:r>
      <w:r>
        <w:rPr>
          <w:rFonts w:hint="eastAsia" w:asciiTheme="minorEastAsia" w:hAnsiTheme="minorEastAsia" w:eastAsiaTheme="minorEastAsia" w:cstheme="minorEastAsia"/>
          <w:color w:val="auto"/>
          <w:spacing w:val="0"/>
          <w:highlight w:val="none"/>
        </w:rPr>
        <w:t>截止时间和</w:t>
      </w:r>
      <w:r>
        <w:rPr>
          <w:rFonts w:hint="eastAsia" w:asciiTheme="minorEastAsia" w:hAnsiTheme="minorEastAsia" w:eastAsiaTheme="minorEastAsia" w:cstheme="minorEastAsia"/>
          <w:color w:val="auto"/>
          <w:spacing w:val="0"/>
          <w:highlight w:val="none"/>
          <w:lang w:eastAsia="zh-CN"/>
        </w:rPr>
        <w:t>交易时间</w:t>
      </w:r>
      <w:r>
        <w:rPr>
          <w:rFonts w:hint="eastAsia" w:asciiTheme="minorEastAsia" w:hAnsiTheme="minorEastAsia" w:eastAsiaTheme="minorEastAsia" w:cstheme="minorEastAsia"/>
          <w:color w:val="auto"/>
          <w:spacing w:val="0"/>
          <w:highlight w:val="none"/>
        </w:rPr>
        <w:t>。该澄清或者修改的内容为</w:t>
      </w:r>
      <w:r>
        <w:rPr>
          <w:rFonts w:hint="eastAsia" w:asciiTheme="minorEastAsia" w:hAnsiTheme="minorEastAsia" w:eastAsiaTheme="minorEastAsia" w:cstheme="minorEastAsia"/>
          <w:color w:val="auto"/>
          <w:spacing w:val="0"/>
          <w:highlight w:val="none"/>
          <w:lang w:eastAsia="zh-CN"/>
        </w:rPr>
        <w:t>交易文件</w:t>
      </w:r>
      <w:r>
        <w:rPr>
          <w:rFonts w:hint="eastAsia" w:asciiTheme="minorEastAsia" w:hAnsiTheme="minorEastAsia" w:eastAsiaTheme="minorEastAsia" w:cstheme="minorEastAsia"/>
          <w:color w:val="auto"/>
          <w:spacing w:val="0"/>
          <w:highlight w:val="none"/>
        </w:rPr>
        <w:t>的组成部分。</w:t>
      </w:r>
    </w:p>
    <w:p w14:paraId="6A276ACD">
      <w:pPr>
        <w:wordWrap/>
        <w:adjustRightInd/>
        <w:spacing w:beforeAutospacing="0" w:line="360" w:lineRule="auto"/>
        <w:jc w:val="center"/>
        <w:textAlignment w:val="auto"/>
        <w:outlineLvl w:val="0"/>
        <w:rPr>
          <w:rFonts w:hint="eastAsia" w:asciiTheme="minorEastAsia" w:hAnsiTheme="minorEastAsia" w:eastAsiaTheme="minorEastAsia" w:cstheme="minorEastAsia"/>
          <w:b/>
          <w:color w:val="auto"/>
          <w:spacing w:val="0"/>
          <w:sz w:val="30"/>
          <w:szCs w:val="20"/>
          <w:highlight w:val="none"/>
        </w:rPr>
      </w:pPr>
    </w:p>
    <w:p w14:paraId="26538D2B">
      <w:pPr>
        <w:wordWrap/>
        <w:adjustRightInd/>
        <w:spacing w:beforeAutospacing="0" w:line="360" w:lineRule="auto"/>
        <w:jc w:val="center"/>
        <w:textAlignment w:val="auto"/>
        <w:outlineLvl w:val="0"/>
        <w:rPr>
          <w:rFonts w:hint="eastAsia" w:asciiTheme="minorEastAsia" w:hAnsiTheme="minorEastAsia" w:eastAsiaTheme="minorEastAsia" w:cstheme="minorEastAsia"/>
          <w:b/>
          <w:color w:val="auto"/>
          <w:spacing w:val="0"/>
          <w:sz w:val="30"/>
          <w:szCs w:val="20"/>
          <w:highlight w:val="none"/>
          <w:lang w:eastAsia="zh-CN"/>
        </w:rPr>
      </w:pPr>
      <w:r>
        <w:rPr>
          <w:rFonts w:hint="eastAsia" w:asciiTheme="minorEastAsia" w:hAnsiTheme="minorEastAsia" w:eastAsiaTheme="minorEastAsia" w:cstheme="minorEastAsia"/>
          <w:b/>
          <w:color w:val="auto"/>
          <w:spacing w:val="0"/>
          <w:sz w:val="30"/>
          <w:szCs w:val="20"/>
          <w:highlight w:val="none"/>
        </w:rPr>
        <w:t>三、</w:t>
      </w:r>
      <w:r>
        <w:rPr>
          <w:rFonts w:hint="eastAsia" w:asciiTheme="minorEastAsia" w:hAnsiTheme="minorEastAsia" w:eastAsiaTheme="minorEastAsia" w:cstheme="minorEastAsia"/>
          <w:b/>
          <w:color w:val="auto"/>
          <w:spacing w:val="0"/>
          <w:sz w:val="30"/>
          <w:szCs w:val="20"/>
          <w:highlight w:val="none"/>
          <w:lang w:val="en-US" w:eastAsia="zh-CN"/>
        </w:rPr>
        <w:t>响应</w:t>
      </w:r>
    </w:p>
    <w:p w14:paraId="1B20E481">
      <w:pPr>
        <w:pStyle w:val="34"/>
        <w:wordWrap/>
        <w:spacing w:beforeAutospacing="0" w:line="360" w:lineRule="auto"/>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lang w:val="en-US" w:eastAsia="zh-CN"/>
        </w:rPr>
        <w:t>6</w:t>
      </w:r>
      <w:r>
        <w:rPr>
          <w:rFonts w:hint="eastAsia" w:asciiTheme="minorEastAsia" w:hAnsiTheme="minorEastAsia" w:eastAsiaTheme="minorEastAsia" w:cstheme="minorEastAsia"/>
          <w:b/>
          <w:color w:val="auto"/>
          <w:spacing w:val="0"/>
          <w:sz w:val="24"/>
          <w:szCs w:val="24"/>
          <w:highlight w:val="none"/>
        </w:rPr>
        <w:t>.</w:t>
      </w:r>
      <w:r>
        <w:rPr>
          <w:rFonts w:hint="eastAsia" w:asciiTheme="minorEastAsia" w:hAnsiTheme="minorEastAsia" w:eastAsiaTheme="minorEastAsia" w:cstheme="minorEastAsia"/>
          <w:b/>
          <w:color w:val="auto"/>
          <w:spacing w:val="0"/>
          <w:sz w:val="24"/>
          <w:szCs w:val="24"/>
          <w:highlight w:val="none"/>
          <w:lang w:eastAsia="zh-CN"/>
        </w:rPr>
        <w:t>交易文件</w:t>
      </w:r>
      <w:r>
        <w:rPr>
          <w:rFonts w:hint="eastAsia" w:asciiTheme="minorEastAsia" w:hAnsiTheme="minorEastAsia" w:eastAsiaTheme="minorEastAsia" w:cstheme="minorEastAsia"/>
          <w:b/>
          <w:color w:val="auto"/>
          <w:spacing w:val="0"/>
          <w:sz w:val="24"/>
          <w:szCs w:val="24"/>
          <w:highlight w:val="none"/>
        </w:rPr>
        <w:t>的获取</w:t>
      </w:r>
    </w:p>
    <w:p w14:paraId="468AA7FA">
      <w:pPr>
        <w:wordWrap/>
        <w:spacing w:beforeAutospacing="0" w:line="360" w:lineRule="auto"/>
        <w:ind w:firstLine="480" w:firstLineChars="200"/>
        <w:textAlignment w:val="auto"/>
        <w:rPr>
          <w:rFonts w:hint="eastAsia" w:asciiTheme="minorEastAsia" w:hAnsiTheme="minorEastAsia" w:eastAsiaTheme="minorEastAsia" w:cstheme="minorEastAsia"/>
          <w:snapToGrid w:val="0"/>
          <w:color w:val="auto"/>
          <w:spacing w:val="0"/>
          <w:kern w:val="28"/>
          <w:sz w:val="24"/>
          <w:highlight w:val="none"/>
        </w:rPr>
      </w:pPr>
      <w:r>
        <w:rPr>
          <w:rFonts w:hint="eastAsia" w:asciiTheme="minorEastAsia" w:hAnsiTheme="minorEastAsia" w:eastAsiaTheme="minorEastAsia" w:cstheme="minorEastAsia"/>
          <w:snapToGrid w:val="0"/>
          <w:color w:val="auto"/>
          <w:spacing w:val="0"/>
          <w:kern w:val="28"/>
          <w:sz w:val="24"/>
          <w:highlight w:val="none"/>
        </w:rPr>
        <w:t>详见</w:t>
      </w:r>
      <w:r>
        <w:rPr>
          <w:rFonts w:hint="eastAsia" w:asciiTheme="minorEastAsia" w:hAnsiTheme="minorEastAsia" w:eastAsiaTheme="minorEastAsia" w:cstheme="minorEastAsia"/>
          <w:snapToGrid w:val="0"/>
          <w:color w:val="auto"/>
          <w:spacing w:val="0"/>
          <w:kern w:val="28"/>
          <w:sz w:val="24"/>
          <w:highlight w:val="none"/>
          <w:lang w:eastAsia="zh-CN"/>
        </w:rPr>
        <w:t>交易公告</w:t>
      </w:r>
      <w:r>
        <w:rPr>
          <w:rFonts w:hint="eastAsia" w:asciiTheme="minorEastAsia" w:hAnsiTheme="minorEastAsia" w:eastAsiaTheme="minorEastAsia" w:cstheme="minorEastAsia"/>
          <w:snapToGrid w:val="0"/>
          <w:color w:val="auto"/>
          <w:spacing w:val="0"/>
          <w:kern w:val="28"/>
          <w:sz w:val="24"/>
          <w:highlight w:val="none"/>
        </w:rPr>
        <w:t>中获取</w:t>
      </w:r>
      <w:r>
        <w:rPr>
          <w:rFonts w:hint="eastAsia" w:asciiTheme="minorEastAsia" w:hAnsiTheme="minorEastAsia" w:eastAsiaTheme="minorEastAsia" w:cstheme="minorEastAsia"/>
          <w:snapToGrid w:val="0"/>
          <w:color w:val="auto"/>
          <w:spacing w:val="0"/>
          <w:kern w:val="28"/>
          <w:sz w:val="24"/>
          <w:highlight w:val="none"/>
          <w:lang w:eastAsia="zh-CN"/>
        </w:rPr>
        <w:t>交易文件</w:t>
      </w:r>
      <w:r>
        <w:rPr>
          <w:rFonts w:hint="eastAsia" w:asciiTheme="minorEastAsia" w:hAnsiTheme="minorEastAsia" w:eastAsiaTheme="minorEastAsia" w:cstheme="minorEastAsia"/>
          <w:snapToGrid w:val="0"/>
          <w:color w:val="auto"/>
          <w:spacing w:val="0"/>
          <w:kern w:val="28"/>
          <w:sz w:val="24"/>
          <w:highlight w:val="none"/>
        </w:rPr>
        <w:t>的时间期限、地点、方式及</w:t>
      </w:r>
      <w:r>
        <w:rPr>
          <w:rFonts w:hint="eastAsia" w:asciiTheme="minorEastAsia" w:hAnsiTheme="minorEastAsia" w:eastAsiaTheme="minorEastAsia" w:cstheme="minorEastAsia"/>
          <w:snapToGrid w:val="0"/>
          <w:color w:val="auto"/>
          <w:spacing w:val="0"/>
          <w:kern w:val="28"/>
          <w:sz w:val="24"/>
          <w:highlight w:val="none"/>
          <w:lang w:eastAsia="zh-CN"/>
        </w:rPr>
        <w:t>交易文件</w:t>
      </w:r>
      <w:r>
        <w:rPr>
          <w:rFonts w:hint="eastAsia" w:asciiTheme="minorEastAsia" w:hAnsiTheme="minorEastAsia" w:eastAsiaTheme="minorEastAsia" w:cstheme="minorEastAsia"/>
          <w:snapToGrid w:val="0"/>
          <w:color w:val="auto"/>
          <w:spacing w:val="0"/>
          <w:kern w:val="28"/>
          <w:sz w:val="24"/>
          <w:highlight w:val="none"/>
        </w:rPr>
        <w:t>售价。</w:t>
      </w:r>
    </w:p>
    <w:p w14:paraId="198032B7">
      <w:pPr>
        <w:pStyle w:val="34"/>
        <w:wordWrap/>
        <w:spacing w:beforeAutospacing="0" w:line="360" w:lineRule="auto"/>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lang w:val="en-US" w:eastAsia="zh-CN"/>
        </w:rPr>
        <w:t>7</w:t>
      </w:r>
      <w:r>
        <w:rPr>
          <w:rFonts w:hint="eastAsia" w:asciiTheme="minorEastAsia" w:hAnsiTheme="minorEastAsia" w:eastAsiaTheme="minorEastAsia" w:cstheme="minorEastAsia"/>
          <w:b/>
          <w:color w:val="auto"/>
          <w:spacing w:val="0"/>
          <w:sz w:val="24"/>
          <w:szCs w:val="24"/>
          <w:highlight w:val="none"/>
        </w:rPr>
        <w:t>.</w:t>
      </w:r>
      <w:r>
        <w:rPr>
          <w:rFonts w:hint="eastAsia" w:asciiTheme="minorEastAsia" w:hAnsiTheme="minorEastAsia" w:eastAsiaTheme="minorEastAsia" w:cstheme="minorEastAsia"/>
          <w:b/>
          <w:color w:val="auto"/>
          <w:spacing w:val="0"/>
          <w:sz w:val="24"/>
          <w:szCs w:val="24"/>
          <w:highlight w:val="none"/>
          <w:lang w:eastAsia="zh-CN"/>
        </w:rPr>
        <w:t>交易</w:t>
      </w:r>
      <w:r>
        <w:rPr>
          <w:rFonts w:hint="eastAsia" w:asciiTheme="minorEastAsia" w:hAnsiTheme="minorEastAsia" w:eastAsiaTheme="minorEastAsia" w:cstheme="minorEastAsia"/>
          <w:b/>
          <w:color w:val="auto"/>
          <w:spacing w:val="0"/>
          <w:sz w:val="24"/>
          <w:szCs w:val="24"/>
          <w:highlight w:val="none"/>
        </w:rPr>
        <w:t>前答疑会或现场考察</w:t>
      </w:r>
    </w:p>
    <w:p w14:paraId="65D039AF">
      <w:pPr>
        <w:pStyle w:val="34"/>
        <w:wordWrap/>
        <w:spacing w:beforeAutospacing="0"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eastAsia="zh-CN"/>
        </w:rPr>
        <w:t>交易人</w:t>
      </w:r>
      <w:r>
        <w:rPr>
          <w:rFonts w:hint="eastAsia" w:asciiTheme="minorEastAsia" w:hAnsiTheme="minorEastAsia" w:eastAsiaTheme="minorEastAsia" w:cstheme="minorEastAsia"/>
          <w:color w:val="auto"/>
          <w:spacing w:val="0"/>
          <w:sz w:val="24"/>
          <w:szCs w:val="24"/>
          <w:highlight w:val="none"/>
        </w:rPr>
        <w:t>组织潜在</w:t>
      </w:r>
      <w:r>
        <w:rPr>
          <w:rFonts w:hint="eastAsia" w:asciiTheme="minorEastAsia" w:hAnsiTheme="minorEastAsia" w:eastAsiaTheme="minorEastAsia" w:cstheme="minorEastAsia"/>
          <w:color w:val="auto"/>
          <w:spacing w:val="0"/>
          <w:sz w:val="24"/>
          <w:szCs w:val="24"/>
          <w:highlight w:val="none"/>
          <w:lang w:eastAsia="zh-CN"/>
        </w:rPr>
        <w:t>供应商</w:t>
      </w:r>
      <w:r>
        <w:rPr>
          <w:rFonts w:hint="eastAsia" w:asciiTheme="minorEastAsia" w:hAnsiTheme="minorEastAsia" w:eastAsiaTheme="minorEastAsia" w:cstheme="minorEastAsia"/>
          <w:color w:val="auto"/>
          <w:spacing w:val="0"/>
          <w:sz w:val="24"/>
          <w:szCs w:val="24"/>
          <w:highlight w:val="none"/>
        </w:rPr>
        <w:t>现场考察或者召开</w:t>
      </w:r>
      <w:r>
        <w:rPr>
          <w:rFonts w:hint="eastAsia" w:asciiTheme="minorEastAsia" w:hAnsiTheme="minorEastAsia" w:eastAsiaTheme="minorEastAsia" w:cstheme="minorEastAsia"/>
          <w:color w:val="auto"/>
          <w:spacing w:val="0"/>
          <w:sz w:val="24"/>
          <w:szCs w:val="24"/>
          <w:highlight w:val="none"/>
          <w:lang w:eastAsia="zh-CN"/>
        </w:rPr>
        <w:t>交易</w:t>
      </w:r>
      <w:r>
        <w:rPr>
          <w:rFonts w:hint="eastAsia" w:asciiTheme="minorEastAsia" w:hAnsiTheme="minorEastAsia" w:eastAsiaTheme="minorEastAsia" w:cstheme="minorEastAsia"/>
          <w:color w:val="auto"/>
          <w:spacing w:val="0"/>
          <w:sz w:val="24"/>
          <w:szCs w:val="24"/>
          <w:highlight w:val="none"/>
        </w:rPr>
        <w:t>前答疑会的，潜在</w:t>
      </w:r>
      <w:r>
        <w:rPr>
          <w:rFonts w:hint="eastAsia" w:asciiTheme="minorEastAsia" w:hAnsiTheme="minorEastAsia" w:eastAsiaTheme="minorEastAsia" w:cstheme="minorEastAsia"/>
          <w:color w:val="auto"/>
          <w:spacing w:val="0"/>
          <w:sz w:val="24"/>
          <w:szCs w:val="24"/>
          <w:highlight w:val="none"/>
          <w:lang w:eastAsia="zh-CN"/>
        </w:rPr>
        <w:t>供应商</w:t>
      </w:r>
      <w:r>
        <w:rPr>
          <w:rFonts w:hint="eastAsia" w:asciiTheme="minorEastAsia" w:hAnsiTheme="minorEastAsia" w:eastAsiaTheme="minorEastAsia" w:cstheme="minorEastAsia"/>
          <w:color w:val="auto"/>
          <w:spacing w:val="0"/>
          <w:sz w:val="24"/>
          <w:szCs w:val="24"/>
          <w:highlight w:val="none"/>
        </w:rPr>
        <w:t>按第二部分</w:t>
      </w:r>
      <w:r>
        <w:rPr>
          <w:rFonts w:hint="eastAsia" w:asciiTheme="minorEastAsia" w:hAnsiTheme="minorEastAsia" w:eastAsiaTheme="minorEastAsia" w:cstheme="minorEastAsia"/>
          <w:color w:val="auto"/>
          <w:spacing w:val="0"/>
          <w:sz w:val="24"/>
          <w:szCs w:val="24"/>
          <w:highlight w:val="none"/>
          <w:lang w:eastAsia="zh-CN"/>
        </w:rPr>
        <w:t>供应商</w:t>
      </w:r>
      <w:r>
        <w:rPr>
          <w:rFonts w:hint="eastAsia" w:asciiTheme="minorEastAsia" w:hAnsiTheme="minorEastAsia" w:eastAsiaTheme="minorEastAsia" w:cstheme="minorEastAsia"/>
          <w:color w:val="auto"/>
          <w:spacing w:val="0"/>
          <w:sz w:val="24"/>
          <w:szCs w:val="24"/>
          <w:highlight w:val="none"/>
        </w:rPr>
        <w:t>须知前附表的规定参加现场考察或者开标前答疑会。</w:t>
      </w:r>
    </w:p>
    <w:p w14:paraId="3B4FC10C">
      <w:pPr>
        <w:pStyle w:val="34"/>
        <w:wordWrap/>
        <w:spacing w:beforeAutospacing="0" w:line="360" w:lineRule="auto"/>
        <w:textAlignment w:val="auto"/>
        <w:rPr>
          <w:rFonts w:hint="eastAsia" w:asciiTheme="minorEastAsia" w:hAnsiTheme="minorEastAsia" w:eastAsiaTheme="minorEastAsia" w:cstheme="minorEastAsia"/>
          <w:b/>
          <w:color w:val="auto"/>
          <w:spacing w:val="0"/>
          <w:szCs w:val="24"/>
          <w:highlight w:val="none"/>
          <w:lang w:eastAsia="zh-CN"/>
        </w:rPr>
      </w:pPr>
      <w:r>
        <w:rPr>
          <w:rFonts w:hint="eastAsia" w:asciiTheme="minorEastAsia" w:hAnsiTheme="minorEastAsia" w:eastAsiaTheme="minorEastAsia" w:cstheme="minorEastAsia"/>
          <w:b/>
          <w:color w:val="auto"/>
          <w:spacing w:val="0"/>
          <w:kern w:val="28"/>
          <w:sz w:val="24"/>
          <w:szCs w:val="24"/>
          <w:highlight w:val="none"/>
          <w:lang w:val="en-US" w:eastAsia="zh-CN"/>
        </w:rPr>
        <w:t>8</w:t>
      </w:r>
      <w:r>
        <w:rPr>
          <w:rFonts w:hint="eastAsia" w:asciiTheme="minorEastAsia" w:hAnsiTheme="minorEastAsia" w:eastAsiaTheme="minorEastAsia" w:cstheme="minorEastAsia"/>
          <w:b/>
          <w:color w:val="auto"/>
          <w:spacing w:val="0"/>
          <w:kern w:val="28"/>
          <w:sz w:val="24"/>
          <w:szCs w:val="24"/>
          <w:highlight w:val="none"/>
        </w:rPr>
        <w:t>.</w:t>
      </w:r>
      <w:r>
        <w:rPr>
          <w:rFonts w:hint="eastAsia" w:asciiTheme="minorEastAsia" w:hAnsiTheme="minorEastAsia" w:eastAsiaTheme="minorEastAsia" w:cstheme="minorEastAsia"/>
          <w:b/>
          <w:color w:val="auto"/>
          <w:spacing w:val="0"/>
          <w:kern w:val="28"/>
          <w:sz w:val="24"/>
          <w:szCs w:val="24"/>
          <w:highlight w:val="none"/>
          <w:lang w:eastAsia="zh-CN"/>
        </w:rPr>
        <w:t>交易保证金</w:t>
      </w:r>
    </w:p>
    <w:p w14:paraId="7BBA1A38">
      <w:pPr>
        <w:widowControl w:val="0"/>
        <w:wordWrap/>
        <w:snapToGrid/>
        <w:spacing w:line="360" w:lineRule="auto"/>
        <w:ind w:firstLine="480" w:firstLineChars="200"/>
        <w:textAlignment w:val="auto"/>
        <w:rPr>
          <w:rFonts w:hint="eastAsia" w:asciiTheme="minorEastAsia" w:hAnsiTheme="minorEastAsia" w:eastAsiaTheme="minorEastAsia" w:cstheme="minorEastAsia"/>
          <w:b w:val="0"/>
          <w:bCs/>
          <w:sz w:val="24"/>
          <w:lang w:eastAsia="zh-CN"/>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eastAsia="zh-CN"/>
        </w:rPr>
        <w:t>无交易保证金</w:t>
      </w:r>
    </w:p>
    <w:p w14:paraId="55A9A162">
      <w:pPr>
        <w:pStyle w:val="34"/>
        <w:wordWrap/>
        <w:spacing w:beforeAutospacing="0" w:line="360" w:lineRule="auto"/>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lang w:val="en-US" w:eastAsia="zh-CN"/>
        </w:rPr>
        <w:t>9</w:t>
      </w:r>
      <w:r>
        <w:rPr>
          <w:rFonts w:hint="eastAsia" w:asciiTheme="minorEastAsia" w:hAnsiTheme="minorEastAsia" w:eastAsiaTheme="minorEastAsia" w:cstheme="minorEastAsia"/>
          <w:b/>
          <w:color w:val="auto"/>
          <w:spacing w:val="0"/>
          <w:sz w:val="24"/>
          <w:szCs w:val="24"/>
          <w:highlight w:val="none"/>
        </w:rPr>
        <w:t>.</w:t>
      </w:r>
      <w:r>
        <w:rPr>
          <w:rFonts w:hint="eastAsia" w:asciiTheme="minorEastAsia" w:hAnsiTheme="minorEastAsia" w:eastAsiaTheme="minorEastAsia" w:cstheme="minorEastAsia"/>
          <w:b/>
          <w:color w:val="auto"/>
          <w:spacing w:val="0"/>
          <w:sz w:val="24"/>
          <w:szCs w:val="24"/>
          <w:highlight w:val="none"/>
          <w:lang w:eastAsia="zh-CN"/>
        </w:rPr>
        <w:t>响应文件</w:t>
      </w:r>
      <w:r>
        <w:rPr>
          <w:rFonts w:hint="eastAsia" w:asciiTheme="minorEastAsia" w:hAnsiTheme="minorEastAsia" w:eastAsiaTheme="minorEastAsia" w:cstheme="minorEastAsia"/>
          <w:b/>
          <w:color w:val="auto"/>
          <w:spacing w:val="0"/>
          <w:sz w:val="24"/>
          <w:szCs w:val="24"/>
          <w:highlight w:val="none"/>
        </w:rPr>
        <w:t>的语言</w:t>
      </w:r>
    </w:p>
    <w:p w14:paraId="76DE244C">
      <w:pPr>
        <w:wordWrap/>
        <w:autoSpaceDE w:val="0"/>
        <w:autoSpaceDN w:val="0"/>
        <w:spacing w:beforeAutospacing="0" w:line="360" w:lineRule="auto"/>
        <w:ind w:firstLine="480" w:firstLineChars="200"/>
        <w:textAlignment w:val="auto"/>
        <w:rPr>
          <w:rFonts w:hint="eastAsia" w:asciiTheme="minorEastAsia" w:hAnsiTheme="minorEastAsia" w:eastAsiaTheme="minorEastAsia" w:cstheme="minorEastAsia"/>
          <w:color w:val="auto"/>
          <w:spacing w:val="0"/>
          <w:sz w:val="24"/>
          <w:highlight w:val="none"/>
          <w:lang w:val="zh-CN"/>
        </w:rPr>
      </w:pP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及</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与</w:t>
      </w:r>
      <w:r>
        <w:rPr>
          <w:rFonts w:hint="eastAsia" w:asciiTheme="minorEastAsia" w:hAnsiTheme="minorEastAsia" w:eastAsiaTheme="minorEastAsia" w:cstheme="minorEastAsia"/>
          <w:color w:val="auto"/>
          <w:spacing w:val="0"/>
          <w:sz w:val="24"/>
          <w:highlight w:val="none"/>
          <w:lang w:val="en-US" w:eastAsia="zh-CN"/>
        </w:rPr>
        <w:t>交易</w:t>
      </w:r>
      <w:r>
        <w:rPr>
          <w:rFonts w:hint="eastAsia" w:asciiTheme="minorEastAsia" w:hAnsiTheme="minorEastAsia" w:eastAsiaTheme="minorEastAsia" w:cstheme="minorEastAsia"/>
          <w:color w:val="auto"/>
          <w:spacing w:val="0"/>
          <w:sz w:val="24"/>
          <w:highlight w:val="none"/>
        </w:rPr>
        <w:t>有关的来往通知、函件和文件均应使用中文。</w:t>
      </w:r>
    </w:p>
    <w:p w14:paraId="68CAF4EC">
      <w:pPr>
        <w:pStyle w:val="34"/>
        <w:wordWrap/>
        <w:spacing w:beforeAutospacing="0" w:line="360" w:lineRule="auto"/>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lang w:val="en-US" w:eastAsia="zh-CN"/>
        </w:rPr>
        <w:t>10</w:t>
      </w:r>
      <w:r>
        <w:rPr>
          <w:rFonts w:hint="eastAsia" w:asciiTheme="minorEastAsia" w:hAnsiTheme="minorEastAsia" w:eastAsiaTheme="minorEastAsia" w:cstheme="minorEastAsia"/>
          <w:b/>
          <w:color w:val="auto"/>
          <w:spacing w:val="0"/>
          <w:sz w:val="24"/>
          <w:szCs w:val="24"/>
          <w:highlight w:val="none"/>
        </w:rPr>
        <w:t>.</w:t>
      </w:r>
      <w:r>
        <w:rPr>
          <w:rFonts w:hint="eastAsia" w:asciiTheme="minorEastAsia" w:hAnsiTheme="minorEastAsia" w:eastAsiaTheme="minorEastAsia" w:cstheme="minorEastAsia"/>
          <w:b/>
          <w:color w:val="auto"/>
          <w:spacing w:val="0"/>
          <w:sz w:val="24"/>
          <w:szCs w:val="24"/>
          <w:highlight w:val="none"/>
          <w:lang w:eastAsia="zh-CN"/>
        </w:rPr>
        <w:t>响应文件</w:t>
      </w:r>
      <w:r>
        <w:rPr>
          <w:rFonts w:hint="eastAsia" w:asciiTheme="minorEastAsia" w:hAnsiTheme="minorEastAsia" w:eastAsiaTheme="minorEastAsia" w:cstheme="minorEastAsia"/>
          <w:b/>
          <w:color w:val="auto"/>
          <w:spacing w:val="0"/>
          <w:sz w:val="24"/>
          <w:szCs w:val="24"/>
          <w:highlight w:val="none"/>
        </w:rPr>
        <w:t>的组成</w:t>
      </w:r>
    </w:p>
    <w:p w14:paraId="66A90B89">
      <w:pPr>
        <w:wordWrap/>
        <w:snapToGrid w:val="0"/>
        <w:spacing w:beforeAutospacing="0" w:line="360" w:lineRule="auto"/>
        <w:ind w:firstLine="482"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b/>
          <w:bCs/>
          <w:color w:val="auto"/>
          <w:spacing w:val="0"/>
          <w:sz w:val="24"/>
          <w:highlight w:val="none"/>
        </w:rPr>
        <w:t>1</w:t>
      </w:r>
      <w:r>
        <w:rPr>
          <w:rFonts w:hint="eastAsia" w:asciiTheme="minorEastAsia" w:hAnsiTheme="minorEastAsia" w:eastAsiaTheme="minorEastAsia" w:cstheme="minorEastAsia"/>
          <w:b/>
          <w:bCs/>
          <w:color w:val="auto"/>
          <w:spacing w:val="0"/>
          <w:sz w:val="24"/>
          <w:highlight w:val="none"/>
          <w:lang w:val="en-US" w:eastAsia="zh-CN"/>
        </w:rPr>
        <w:t>0</w:t>
      </w:r>
      <w:r>
        <w:rPr>
          <w:rFonts w:hint="eastAsia" w:asciiTheme="minorEastAsia" w:hAnsiTheme="minorEastAsia" w:eastAsiaTheme="minorEastAsia" w:cstheme="minorEastAsia"/>
          <w:b/>
          <w:bCs/>
          <w:color w:val="auto"/>
          <w:spacing w:val="0"/>
          <w:sz w:val="24"/>
          <w:highlight w:val="none"/>
        </w:rPr>
        <w:t>.1</w:t>
      </w:r>
      <w:r>
        <w:rPr>
          <w:rFonts w:hint="eastAsia" w:asciiTheme="minorEastAsia" w:hAnsiTheme="minorEastAsia" w:eastAsiaTheme="minorEastAsia" w:cstheme="minorEastAsia"/>
          <w:b/>
          <w:color w:val="auto"/>
          <w:spacing w:val="0"/>
          <w:sz w:val="24"/>
          <w:highlight w:val="none"/>
        </w:rPr>
        <w:t>资格文件</w:t>
      </w:r>
      <w:r>
        <w:rPr>
          <w:rFonts w:hint="eastAsia" w:asciiTheme="minorEastAsia" w:hAnsiTheme="minorEastAsia" w:eastAsiaTheme="minorEastAsia" w:cstheme="minorEastAsia"/>
          <w:color w:val="auto"/>
          <w:spacing w:val="0"/>
          <w:sz w:val="24"/>
          <w:highlight w:val="none"/>
        </w:rPr>
        <w:t>：</w:t>
      </w:r>
    </w:p>
    <w:p w14:paraId="58F18E02">
      <w:pPr>
        <w:wordWrap/>
        <w:snapToGrid w:val="0"/>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val="en-US" w:eastAsia="zh-CN"/>
        </w:rPr>
        <w:t>0</w:t>
      </w:r>
      <w:r>
        <w:rPr>
          <w:rFonts w:hint="eastAsia" w:asciiTheme="minorEastAsia" w:hAnsiTheme="minorEastAsia" w:eastAsiaTheme="minorEastAsia" w:cstheme="minorEastAsia"/>
          <w:color w:val="auto"/>
          <w:spacing w:val="0"/>
          <w:sz w:val="24"/>
          <w:highlight w:val="none"/>
        </w:rPr>
        <w:t>.1.1符合参加</w:t>
      </w:r>
      <w:r>
        <w:rPr>
          <w:rFonts w:hint="eastAsia" w:asciiTheme="minorEastAsia" w:hAnsiTheme="minorEastAsia" w:eastAsiaTheme="minorEastAsia" w:cstheme="minorEastAsia"/>
          <w:color w:val="auto"/>
          <w:spacing w:val="0"/>
          <w:sz w:val="24"/>
          <w:highlight w:val="none"/>
          <w:lang w:val="en-US" w:eastAsia="zh-CN"/>
        </w:rPr>
        <w:t>交易</w:t>
      </w:r>
      <w:r>
        <w:rPr>
          <w:rFonts w:hint="eastAsia" w:asciiTheme="minorEastAsia" w:hAnsiTheme="minorEastAsia" w:eastAsiaTheme="minorEastAsia" w:cstheme="minorEastAsia"/>
          <w:color w:val="auto"/>
          <w:spacing w:val="0"/>
          <w:sz w:val="24"/>
          <w:highlight w:val="none"/>
        </w:rPr>
        <w:t>活动应当具备的一般条件的承诺函；</w:t>
      </w:r>
    </w:p>
    <w:p w14:paraId="51849D86">
      <w:pPr>
        <w:wordWrap/>
        <w:snapToGrid w:val="0"/>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highlight w:val="none"/>
          <w:lang w:val="en-US" w:eastAsia="zh-CN"/>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val="en-US" w:eastAsia="zh-CN"/>
        </w:rPr>
        <w:t>0</w:t>
      </w:r>
      <w:r>
        <w:rPr>
          <w:rFonts w:hint="eastAsia" w:asciiTheme="minorEastAsia" w:hAnsiTheme="minorEastAsia" w:eastAsiaTheme="minorEastAsia" w:cstheme="minorEastAsia"/>
          <w:color w:val="auto"/>
          <w:spacing w:val="0"/>
          <w:sz w:val="24"/>
          <w:highlight w:val="none"/>
        </w:rPr>
        <w:t>.1.2本项目的特定资格要求。</w:t>
      </w:r>
    </w:p>
    <w:p w14:paraId="6EFFF102">
      <w:pPr>
        <w:wordWrap/>
        <w:snapToGrid w:val="0"/>
        <w:spacing w:beforeAutospacing="0" w:line="360" w:lineRule="auto"/>
        <w:ind w:firstLine="482" w:firstLineChars="200"/>
        <w:textAlignment w:val="auto"/>
        <w:rPr>
          <w:rFonts w:hint="eastAsia" w:asciiTheme="minorEastAsia" w:hAnsiTheme="minorEastAsia" w:eastAsiaTheme="minorEastAsia" w:cstheme="minorEastAsia"/>
          <w:b/>
          <w:bCs/>
          <w:color w:val="auto"/>
          <w:spacing w:val="0"/>
          <w:sz w:val="24"/>
          <w:highlight w:val="none"/>
          <w:lang w:val="zh-CN"/>
        </w:rPr>
      </w:pPr>
      <w:r>
        <w:rPr>
          <w:rFonts w:hint="eastAsia" w:asciiTheme="minorEastAsia" w:hAnsiTheme="minorEastAsia" w:eastAsiaTheme="minorEastAsia" w:cstheme="minorEastAsia"/>
          <w:b/>
          <w:bCs/>
          <w:color w:val="auto"/>
          <w:spacing w:val="0"/>
          <w:sz w:val="24"/>
          <w:highlight w:val="none"/>
          <w:lang w:val="zh-CN"/>
        </w:rPr>
        <w:t>1</w:t>
      </w:r>
      <w:r>
        <w:rPr>
          <w:rFonts w:hint="eastAsia" w:asciiTheme="minorEastAsia" w:hAnsiTheme="minorEastAsia" w:eastAsiaTheme="minorEastAsia" w:cstheme="minorEastAsia"/>
          <w:b/>
          <w:bCs/>
          <w:color w:val="auto"/>
          <w:spacing w:val="0"/>
          <w:sz w:val="24"/>
          <w:highlight w:val="none"/>
          <w:lang w:val="en-US" w:eastAsia="zh-CN"/>
        </w:rPr>
        <w:t>0</w:t>
      </w:r>
      <w:r>
        <w:rPr>
          <w:rFonts w:hint="eastAsia" w:asciiTheme="minorEastAsia" w:hAnsiTheme="minorEastAsia" w:eastAsiaTheme="minorEastAsia" w:cstheme="minorEastAsia"/>
          <w:b/>
          <w:bCs/>
          <w:color w:val="auto"/>
          <w:spacing w:val="0"/>
          <w:sz w:val="24"/>
          <w:highlight w:val="none"/>
          <w:lang w:val="zh-CN"/>
        </w:rPr>
        <w:t>.</w:t>
      </w:r>
      <w:r>
        <w:rPr>
          <w:rFonts w:hint="eastAsia" w:asciiTheme="minorEastAsia" w:hAnsiTheme="minorEastAsia" w:eastAsiaTheme="minorEastAsia" w:cstheme="minorEastAsia"/>
          <w:b/>
          <w:bCs/>
          <w:color w:val="auto"/>
          <w:spacing w:val="0"/>
          <w:sz w:val="24"/>
          <w:highlight w:val="none"/>
        </w:rPr>
        <w:t>2商务技术</w:t>
      </w:r>
      <w:r>
        <w:rPr>
          <w:rFonts w:hint="eastAsia" w:asciiTheme="minorEastAsia" w:hAnsiTheme="minorEastAsia" w:eastAsiaTheme="minorEastAsia" w:cstheme="minorEastAsia"/>
          <w:b/>
          <w:bCs/>
          <w:color w:val="auto"/>
          <w:spacing w:val="0"/>
          <w:sz w:val="24"/>
          <w:highlight w:val="none"/>
          <w:lang w:val="zh-CN"/>
        </w:rPr>
        <w:t>文件：</w:t>
      </w:r>
    </w:p>
    <w:p w14:paraId="228379FC">
      <w:pPr>
        <w:wordWrap/>
        <w:snapToGrid w:val="0"/>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val="en-US" w:eastAsia="zh-CN"/>
        </w:rPr>
        <w:t>0</w:t>
      </w:r>
      <w:r>
        <w:rPr>
          <w:rFonts w:hint="eastAsia" w:asciiTheme="minorEastAsia" w:hAnsiTheme="minorEastAsia" w:eastAsiaTheme="minorEastAsia" w:cstheme="minorEastAsia"/>
          <w:color w:val="auto"/>
          <w:spacing w:val="0"/>
          <w:sz w:val="24"/>
          <w:highlight w:val="none"/>
        </w:rPr>
        <w:t>.2.1</w:t>
      </w:r>
      <w:r>
        <w:rPr>
          <w:rFonts w:hint="eastAsia" w:asciiTheme="minorEastAsia" w:hAnsiTheme="minorEastAsia" w:eastAsiaTheme="minorEastAsia" w:cstheme="minorEastAsia"/>
          <w:color w:val="auto"/>
          <w:spacing w:val="0"/>
          <w:sz w:val="24"/>
          <w:highlight w:val="none"/>
          <w:lang w:eastAsia="zh-CN"/>
        </w:rPr>
        <w:t>交易函</w:t>
      </w:r>
      <w:r>
        <w:rPr>
          <w:rFonts w:hint="eastAsia" w:asciiTheme="minorEastAsia" w:hAnsiTheme="minorEastAsia" w:eastAsiaTheme="minorEastAsia" w:cstheme="minorEastAsia"/>
          <w:color w:val="auto"/>
          <w:spacing w:val="0"/>
          <w:sz w:val="24"/>
          <w:highlight w:val="none"/>
        </w:rPr>
        <w:t>；</w:t>
      </w:r>
    </w:p>
    <w:p w14:paraId="73E056DA">
      <w:pPr>
        <w:wordWrap/>
        <w:snapToGrid w:val="0"/>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eastAsia="zh-CN"/>
        </w:rPr>
        <w:t>10.2</w:t>
      </w:r>
      <w:r>
        <w:rPr>
          <w:rFonts w:hint="eastAsia" w:asciiTheme="minorEastAsia" w:hAnsiTheme="minorEastAsia" w:eastAsiaTheme="minorEastAsia" w:cstheme="minorEastAsia"/>
          <w:color w:val="auto"/>
          <w:spacing w:val="0"/>
          <w:sz w:val="24"/>
          <w:highlight w:val="none"/>
        </w:rPr>
        <w:t>.2授权委托书或法定代表人（单位负责人、自然人本人）身份证明；</w:t>
      </w:r>
    </w:p>
    <w:p w14:paraId="160851A1">
      <w:pPr>
        <w:wordWrap/>
        <w:snapToGrid w:val="0"/>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highlight w:val="none"/>
          <w:lang w:eastAsia="zh-CN"/>
        </w:rPr>
      </w:pPr>
      <w:r>
        <w:rPr>
          <w:rFonts w:hint="eastAsia" w:asciiTheme="minorEastAsia" w:hAnsiTheme="minorEastAsia" w:eastAsiaTheme="minorEastAsia" w:cstheme="minorEastAsia"/>
          <w:color w:val="auto"/>
          <w:spacing w:val="0"/>
          <w:sz w:val="24"/>
          <w:highlight w:val="none"/>
          <w:lang w:eastAsia="zh-CN"/>
        </w:rPr>
        <w:t>10.2</w:t>
      </w:r>
      <w:r>
        <w:rPr>
          <w:rFonts w:hint="eastAsia" w:asciiTheme="minorEastAsia" w:hAnsiTheme="minorEastAsia" w:eastAsiaTheme="minorEastAsia" w:cstheme="minorEastAsia"/>
          <w:color w:val="auto"/>
          <w:spacing w:val="0"/>
          <w:sz w:val="24"/>
          <w:highlight w:val="none"/>
        </w:rPr>
        <w:t>.3</w:t>
      </w:r>
      <w:r>
        <w:rPr>
          <w:rFonts w:hint="eastAsia" w:asciiTheme="minorEastAsia" w:hAnsiTheme="minorEastAsia" w:eastAsiaTheme="minorEastAsia" w:cstheme="minorEastAsia"/>
          <w:color w:val="auto"/>
          <w:spacing w:val="0"/>
          <w:sz w:val="24"/>
          <w:highlight w:val="none"/>
          <w:lang w:eastAsia="zh-CN"/>
        </w:rPr>
        <w:t>营业执照；</w:t>
      </w:r>
    </w:p>
    <w:p w14:paraId="05695CD6">
      <w:pPr>
        <w:wordWrap/>
        <w:snapToGrid w:val="0"/>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eastAsia="zh-CN"/>
        </w:rPr>
        <w:t>10.2</w:t>
      </w:r>
      <w:r>
        <w:rPr>
          <w:rFonts w:hint="eastAsia" w:asciiTheme="minorEastAsia" w:hAnsiTheme="minorEastAsia" w:eastAsiaTheme="minorEastAsia" w:cstheme="minorEastAsia"/>
          <w:color w:val="auto"/>
          <w:spacing w:val="0"/>
          <w:sz w:val="24"/>
          <w:highlight w:val="none"/>
        </w:rPr>
        <w:t>.4符合性审查资料；</w:t>
      </w:r>
    </w:p>
    <w:p w14:paraId="48E0A2F3">
      <w:pPr>
        <w:wordWrap/>
        <w:snapToGrid w:val="0"/>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eastAsia="zh-CN"/>
        </w:rPr>
        <w:t>10.2</w:t>
      </w: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en-US" w:eastAsia="zh-CN"/>
        </w:rPr>
        <w:t>5</w:t>
      </w:r>
      <w:r>
        <w:rPr>
          <w:rFonts w:hint="eastAsia" w:asciiTheme="minorEastAsia" w:hAnsiTheme="minorEastAsia" w:eastAsiaTheme="minorEastAsia" w:cstheme="minorEastAsia"/>
          <w:color w:val="auto"/>
          <w:spacing w:val="0"/>
          <w:sz w:val="24"/>
          <w:highlight w:val="none"/>
        </w:rPr>
        <w:t>评标标准相应的商务技术资料；</w:t>
      </w:r>
    </w:p>
    <w:p w14:paraId="4CA392C7">
      <w:pPr>
        <w:wordWrap/>
        <w:snapToGrid w:val="0"/>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eastAsia="zh-CN"/>
        </w:rPr>
        <w:t>10.2</w:t>
      </w: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en-US" w:eastAsia="zh-CN"/>
        </w:rPr>
        <w:t>6</w:t>
      </w:r>
      <w:r>
        <w:rPr>
          <w:rFonts w:hint="eastAsia" w:asciiTheme="minorEastAsia" w:hAnsiTheme="minorEastAsia" w:eastAsiaTheme="minorEastAsia" w:cstheme="minorEastAsia"/>
          <w:color w:val="auto"/>
          <w:spacing w:val="0"/>
          <w:sz w:val="24"/>
          <w:highlight w:val="none"/>
        </w:rPr>
        <w:t>商务技术偏离表；</w:t>
      </w:r>
    </w:p>
    <w:p w14:paraId="1352E3C7">
      <w:pPr>
        <w:wordWrap/>
        <w:snapToGrid w:val="0"/>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eastAsia="zh-CN"/>
        </w:rPr>
        <w:t>10.2</w:t>
      </w: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en-US" w:eastAsia="zh-CN"/>
        </w:rPr>
        <w:t>7</w:t>
      </w:r>
      <w:r>
        <w:rPr>
          <w:rFonts w:hint="eastAsia" w:asciiTheme="minorEastAsia" w:hAnsiTheme="minorEastAsia" w:eastAsiaTheme="minorEastAsia" w:cstheme="minorEastAsia"/>
          <w:color w:val="auto"/>
          <w:spacing w:val="0"/>
          <w:sz w:val="24"/>
          <w:highlight w:val="none"/>
          <w:lang w:val="zh-CN"/>
        </w:rPr>
        <w:t>供应商廉洁自律承诺书。</w:t>
      </w:r>
    </w:p>
    <w:p w14:paraId="35AE69F2">
      <w:pPr>
        <w:wordWrap/>
        <w:snapToGrid w:val="0"/>
        <w:spacing w:beforeAutospacing="0" w:line="360" w:lineRule="auto"/>
        <w:ind w:firstLine="482" w:firstLineChars="200"/>
        <w:textAlignment w:val="auto"/>
        <w:rPr>
          <w:rFonts w:hint="eastAsia" w:asciiTheme="minorEastAsia" w:hAnsiTheme="minorEastAsia" w:eastAsiaTheme="minorEastAsia" w:cstheme="minorEastAsia"/>
          <w:b/>
          <w:bCs/>
          <w:color w:val="auto"/>
          <w:spacing w:val="0"/>
          <w:sz w:val="24"/>
          <w:highlight w:val="none"/>
          <w:u w:val="single"/>
          <w:lang w:val="zh-CN"/>
        </w:rPr>
      </w:pPr>
      <w:r>
        <w:rPr>
          <w:rFonts w:hint="eastAsia" w:asciiTheme="minorEastAsia" w:hAnsiTheme="minorEastAsia" w:eastAsiaTheme="minorEastAsia" w:cstheme="minorEastAsia"/>
          <w:b/>
          <w:bCs/>
          <w:color w:val="auto"/>
          <w:spacing w:val="0"/>
          <w:kern w:val="0"/>
          <w:sz w:val="24"/>
          <w:highlight w:val="none"/>
          <w:lang w:val="zh-CN"/>
        </w:rPr>
        <w:t>1</w:t>
      </w:r>
      <w:r>
        <w:rPr>
          <w:rFonts w:hint="eastAsia" w:asciiTheme="minorEastAsia" w:hAnsiTheme="minorEastAsia" w:eastAsiaTheme="minorEastAsia" w:cstheme="minorEastAsia"/>
          <w:b/>
          <w:bCs/>
          <w:color w:val="auto"/>
          <w:spacing w:val="0"/>
          <w:kern w:val="0"/>
          <w:sz w:val="24"/>
          <w:highlight w:val="none"/>
          <w:lang w:val="en-US" w:eastAsia="zh-CN"/>
        </w:rPr>
        <w:t>0</w:t>
      </w:r>
      <w:r>
        <w:rPr>
          <w:rFonts w:hint="eastAsia" w:asciiTheme="minorEastAsia" w:hAnsiTheme="minorEastAsia" w:eastAsiaTheme="minorEastAsia" w:cstheme="minorEastAsia"/>
          <w:b/>
          <w:bCs/>
          <w:color w:val="auto"/>
          <w:spacing w:val="0"/>
          <w:kern w:val="0"/>
          <w:sz w:val="24"/>
          <w:highlight w:val="none"/>
          <w:lang w:val="zh-CN"/>
        </w:rPr>
        <w:t>.</w:t>
      </w:r>
      <w:r>
        <w:rPr>
          <w:rFonts w:hint="eastAsia" w:asciiTheme="minorEastAsia" w:hAnsiTheme="minorEastAsia" w:eastAsiaTheme="minorEastAsia" w:cstheme="minorEastAsia"/>
          <w:b/>
          <w:bCs/>
          <w:color w:val="auto"/>
          <w:spacing w:val="0"/>
          <w:kern w:val="0"/>
          <w:sz w:val="24"/>
          <w:highlight w:val="none"/>
        </w:rPr>
        <w:t>3</w:t>
      </w:r>
      <w:r>
        <w:rPr>
          <w:rFonts w:hint="eastAsia" w:asciiTheme="minorEastAsia" w:hAnsiTheme="minorEastAsia" w:eastAsiaTheme="minorEastAsia" w:cstheme="minorEastAsia"/>
          <w:b/>
          <w:bCs/>
          <w:color w:val="auto"/>
          <w:spacing w:val="0"/>
          <w:sz w:val="24"/>
          <w:highlight w:val="none"/>
        </w:rPr>
        <w:t>报价文件：</w:t>
      </w:r>
    </w:p>
    <w:p w14:paraId="25ABDFCF">
      <w:pPr>
        <w:wordWrap/>
        <w:snapToGrid w:val="0"/>
        <w:spacing w:beforeAutospacing="0" w:line="360" w:lineRule="auto"/>
        <w:ind w:firstLine="960" w:firstLineChars="400"/>
        <w:textAlignment w:val="auto"/>
        <w:rPr>
          <w:rFonts w:hint="eastAsia" w:asciiTheme="minorEastAsia" w:hAnsiTheme="minorEastAsia" w:eastAsiaTheme="minorEastAsia" w:cstheme="minorEastAsia"/>
          <w:color w:val="auto"/>
          <w:spacing w:val="0"/>
          <w:sz w:val="24"/>
          <w:highlight w:val="none"/>
          <w:lang w:val="en-US" w:eastAsia="zh-CN"/>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val="en-US" w:eastAsia="zh-CN"/>
        </w:rPr>
        <w:t>0</w:t>
      </w:r>
      <w:r>
        <w:rPr>
          <w:rFonts w:hint="eastAsia" w:asciiTheme="minorEastAsia" w:hAnsiTheme="minorEastAsia" w:eastAsiaTheme="minorEastAsia" w:cstheme="minorEastAsia"/>
          <w:color w:val="auto"/>
          <w:spacing w:val="0"/>
          <w:sz w:val="24"/>
          <w:highlight w:val="none"/>
        </w:rPr>
        <w:t>.3.1</w:t>
      </w:r>
      <w:r>
        <w:rPr>
          <w:rFonts w:hint="eastAsia" w:asciiTheme="minorEastAsia" w:hAnsiTheme="minorEastAsia" w:eastAsiaTheme="minorEastAsia" w:cstheme="minorEastAsia"/>
          <w:color w:val="auto"/>
          <w:spacing w:val="0"/>
          <w:sz w:val="24"/>
          <w:highlight w:val="none"/>
          <w:lang w:eastAsia="zh-CN"/>
        </w:rPr>
        <w:t>交易一览表</w:t>
      </w:r>
      <w:r>
        <w:rPr>
          <w:rFonts w:hint="eastAsia" w:asciiTheme="minorEastAsia" w:hAnsiTheme="minorEastAsia" w:eastAsiaTheme="minorEastAsia" w:cstheme="minorEastAsia"/>
          <w:color w:val="auto"/>
          <w:spacing w:val="0"/>
          <w:sz w:val="24"/>
          <w:highlight w:val="none"/>
        </w:rPr>
        <w:t>（报价表）</w:t>
      </w:r>
      <w:r>
        <w:rPr>
          <w:rFonts w:hint="eastAsia" w:asciiTheme="minorEastAsia" w:hAnsiTheme="minorEastAsia" w:eastAsiaTheme="minorEastAsia" w:cstheme="minorEastAsia"/>
          <w:color w:val="auto"/>
          <w:spacing w:val="0"/>
          <w:sz w:val="24"/>
          <w:highlight w:val="none"/>
          <w:lang w:val="en-US" w:eastAsia="zh-CN"/>
        </w:rPr>
        <w:t>。</w:t>
      </w:r>
    </w:p>
    <w:p w14:paraId="2BFEF275">
      <w:pPr>
        <w:wordWrap/>
        <w:spacing w:beforeAutospacing="0" w:line="360" w:lineRule="auto"/>
        <w:ind w:firstLine="723" w:firstLineChars="300"/>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lang w:eastAsia="zh-CN"/>
        </w:rPr>
        <w:t>响应文件</w:t>
      </w:r>
      <w:r>
        <w:rPr>
          <w:rFonts w:hint="eastAsia" w:asciiTheme="minorEastAsia" w:hAnsiTheme="minorEastAsia" w:eastAsiaTheme="minorEastAsia" w:cstheme="minorEastAsia"/>
          <w:b/>
          <w:color w:val="auto"/>
          <w:spacing w:val="0"/>
          <w:sz w:val="24"/>
          <w:highlight w:val="none"/>
        </w:rPr>
        <w:t>含有</w:t>
      </w:r>
      <w:r>
        <w:rPr>
          <w:rFonts w:hint="eastAsia" w:asciiTheme="minorEastAsia" w:hAnsiTheme="minorEastAsia" w:eastAsiaTheme="minorEastAsia" w:cstheme="minorEastAsia"/>
          <w:b/>
          <w:color w:val="auto"/>
          <w:spacing w:val="0"/>
          <w:sz w:val="24"/>
          <w:highlight w:val="none"/>
          <w:lang w:eastAsia="zh-CN"/>
        </w:rPr>
        <w:t>交易人</w:t>
      </w:r>
      <w:r>
        <w:rPr>
          <w:rFonts w:hint="eastAsia" w:asciiTheme="minorEastAsia" w:hAnsiTheme="minorEastAsia" w:eastAsiaTheme="minorEastAsia" w:cstheme="minorEastAsia"/>
          <w:b/>
          <w:color w:val="auto"/>
          <w:spacing w:val="0"/>
          <w:sz w:val="24"/>
          <w:highlight w:val="none"/>
        </w:rPr>
        <w:t>不能接受的附加条件的，</w:t>
      </w:r>
      <w:r>
        <w:rPr>
          <w:rFonts w:hint="eastAsia" w:asciiTheme="minorEastAsia" w:hAnsiTheme="minorEastAsia" w:eastAsiaTheme="minorEastAsia" w:cstheme="minorEastAsia"/>
          <w:b/>
          <w:color w:val="auto"/>
          <w:spacing w:val="0"/>
          <w:sz w:val="24"/>
          <w:highlight w:val="none"/>
          <w:lang w:eastAsia="zh-CN"/>
        </w:rPr>
        <w:t>交易无效</w:t>
      </w:r>
      <w:r>
        <w:rPr>
          <w:rFonts w:hint="eastAsia" w:asciiTheme="minorEastAsia" w:hAnsiTheme="minorEastAsia" w:eastAsiaTheme="minorEastAsia" w:cstheme="minorEastAsia"/>
          <w:b/>
          <w:color w:val="auto"/>
          <w:spacing w:val="0"/>
          <w:sz w:val="24"/>
          <w:highlight w:val="none"/>
        </w:rPr>
        <w:t>；</w:t>
      </w:r>
    </w:p>
    <w:p w14:paraId="6A22A0D1">
      <w:pPr>
        <w:wordWrap/>
        <w:spacing w:beforeAutospacing="0" w:line="360" w:lineRule="auto"/>
        <w:ind w:firstLine="723" w:firstLineChars="300"/>
        <w:textAlignment w:val="auto"/>
        <w:rPr>
          <w:rFonts w:hint="eastAsia" w:asciiTheme="minorEastAsia" w:hAnsiTheme="minorEastAsia" w:eastAsiaTheme="minorEastAsia" w:cstheme="minorEastAsia"/>
          <w:b/>
          <w:color w:val="auto"/>
          <w:spacing w:val="0"/>
          <w:sz w:val="24"/>
          <w:szCs w:val="21"/>
          <w:highlight w:val="none"/>
        </w:rPr>
      </w:pPr>
      <w:r>
        <w:rPr>
          <w:rFonts w:hint="eastAsia" w:asciiTheme="minorEastAsia" w:hAnsiTheme="minorEastAsia" w:eastAsiaTheme="minorEastAsia" w:cstheme="minorEastAsia"/>
          <w:b/>
          <w:color w:val="auto"/>
          <w:spacing w:val="0"/>
          <w:sz w:val="24"/>
          <w:highlight w:val="none"/>
          <w:lang w:eastAsia="zh-CN"/>
        </w:rPr>
        <w:t>供应商</w:t>
      </w:r>
      <w:r>
        <w:rPr>
          <w:rFonts w:hint="eastAsia" w:asciiTheme="minorEastAsia" w:hAnsiTheme="minorEastAsia" w:eastAsiaTheme="minorEastAsia" w:cstheme="minorEastAsia"/>
          <w:b/>
          <w:color w:val="auto"/>
          <w:spacing w:val="0"/>
          <w:sz w:val="24"/>
          <w:highlight w:val="none"/>
        </w:rPr>
        <w:t>提供虚假材料的，</w:t>
      </w:r>
      <w:r>
        <w:rPr>
          <w:rFonts w:hint="eastAsia" w:asciiTheme="minorEastAsia" w:hAnsiTheme="minorEastAsia" w:eastAsiaTheme="minorEastAsia" w:cstheme="minorEastAsia"/>
          <w:b/>
          <w:color w:val="auto"/>
          <w:spacing w:val="0"/>
          <w:sz w:val="24"/>
          <w:highlight w:val="none"/>
          <w:lang w:eastAsia="zh-CN"/>
        </w:rPr>
        <w:t>交易无效</w:t>
      </w:r>
      <w:r>
        <w:rPr>
          <w:rFonts w:hint="eastAsia" w:asciiTheme="minorEastAsia" w:hAnsiTheme="minorEastAsia" w:eastAsiaTheme="minorEastAsia" w:cstheme="minorEastAsia"/>
          <w:b/>
          <w:color w:val="auto"/>
          <w:spacing w:val="0"/>
          <w:sz w:val="24"/>
          <w:highlight w:val="none"/>
        </w:rPr>
        <w:t>。</w:t>
      </w:r>
    </w:p>
    <w:p w14:paraId="5C10DD6D">
      <w:pPr>
        <w:pStyle w:val="87"/>
        <w:wordWrap/>
        <w:snapToGrid w:val="0"/>
        <w:spacing w:before="0" w:beforeAutospacing="0" w:line="360" w:lineRule="auto"/>
        <w:ind w:firstLine="0" w:firstLineChars="0"/>
        <w:textAlignment w:val="auto"/>
        <w:outlineLvl w:val="0"/>
        <w:rPr>
          <w:rFonts w:hint="eastAsia" w:asciiTheme="minorEastAsia" w:hAnsiTheme="minorEastAsia" w:eastAsiaTheme="minorEastAsia" w:cstheme="minorEastAsia"/>
          <w:b/>
          <w:color w:val="auto"/>
          <w:spacing w:val="0"/>
          <w:szCs w:val="24"/>
          <w:highlight w:val="none"/>
        </w:rPr>
      </w:pPr>
      <w:r>
        <w:rPr>
          <w:rFonts w:hint="eastAsia" w:asciiTheme="minorEastAsia" w:hAnsiTheme="minorEastAsia" w:eastAsiaTheme="minorEastAsia" w:cstheme="minorEastAsia"/>
          <w:b/>
          <w:color w:val="auto"/>
          <w:spacing w:val="0"/>
          <w:szCs w:val="24"/>
          <w:highlight w:val="none"/>
        </w:rPr>
        <w:t>1</w:t>
      </w:r>
      <w:r>
        <w:rPr>
          <w:rFonts w:hint="eastAsia" w:asciiTheme="minorEastAsia" w:hAnsiTheme="minorEastAsia" w:eastAsiaTheme="minorEastAsia" w:cstheme="minorEastAsia"/>
          <w:b/>
          <w:color w:val="auto"/>
          <w:spacing w:val="0"/>
          <w:szCs w:val="24"/>
          <w:highlight w:val="none"/>
          <w:lang w:val="en-US" w:eastAsia="zh-CN"/>
        </w:rPr>
        <w:t>1</w:t>
      </w:r>
      <w:r>
        <w:rPr>
          <w:rFonts w:hint="eastAsia" w:asciiTheme="minorEastAsia" w:hAnsiTheme="minorEastAsia" w:eastAsiaTheme="minorEastAsia" w:cstheme="minorEastAsia"/>
          <w:b/>
          <w:color w:val="auto"/>
          <w:spacing w:val="0"/>
          <w:kern w:val="0"/>
          <w:szCs w:val="24"/>
          <w:highlight w:val="none"/>
          <w:lang w:val="zh-CN"/>
        </w:rPr>
        <w:t>.</w:t>
      </w:r>
      <w:r>
        <w:rPr>
          <w:rFonts w:hint="eastAsia" w:asciiTheme="minorEastAsia" w:hAnsiTheme="minorEastAsia" w:eastAsiaTheme="minorEastAsia" w:cstheme="minorEastAsia"/>
          <w:b/>
          <w:color w:val="auto"/>
          <w:spacing w:val="0"/>
          <w:szCs w:val="24"/>
          <w:highlight w:val="none"/>
          <w:lang w:eastAsia="zh-CN"/>
        </w:rPr>
        <w:t>响应文件</w:t>
      </w:r>
      <w:r>
        <w:rPr>
          <w:rFonts w:hint="eastAsia" w:asciiTheme="minorEastAsia" w:hAnsiTheme="minorEastAsia" w:eastAsiaTheme="minorEastAsia" w:cstheme="minorEastAsia"/>
          <w:b/>
          <w:color w:val="auto"/>
          <w:spacing w:val="0"/>
          <w:szCs w:val="24"/>
          <w:highlight w:val="none"/>
        </w:rPr>
        <w:t>的编制</w:t>
      </w:r>
    </w:p>
    <w:p w14:paraId="213A046F">
      <w:pPr>
        <w:wordWrap/>
        <w:spacing w:beforeAutospacing="0" w:line="360" w:lineRule="auto"/>
        <w:ind w:firstLine="480" w:firstLineChars="200"/>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color w:val="auto"/>
          <w:spacing w:val="0"/>
          <w:kern w:val="0"/>
          <w:sz w:val="24"/>
          <w:highlight w:val="none"/>
          <w:lang w:val="zh-CN"/>
        </w:rPr>
        <w:t>1</w:t>
      </w:r>
      <w:r>
        <w:rPr>
          <w:rFonts w:hint="eastAsia" w:asciiTheme="minorEastAsia" w:hAnsiTheme="minorEastAsia" w:eastAsiaTheme="minorEastAsia" w:cstheme="minorEastAsia"/>
          <w:color w:val="auto"/>
          <w:spacing w:val="0"/>
          <w:kern w:val="0"/>
          <w:sz w:val="24"/>
          <w:highlight w:val="none"/>
          <w:lang w:val="en-US" w:eastAsia="zh-CN"/>
        </w:rPr>
        <w:t>1</w:t>
      </w:r>
      <w:r>
        <w:rPr>
          <w:rFonts w:hint="eastAsia" w:asciiTheme="minorEastAsia" w:hAnsiTheme="minorEastAsia" w:eastAsiaTheme="minorEastAsia" w:cstheme="minorEastAsia"/>
          <w:color w:val="auto"/>
          <w:spacing w:val="0"/>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763BB77C">
      <w:pPr>
        <w:wordWrap/>
        <w:spacing w:beforeAutospacing="0" w:line="360" w:lineRule="auto"/>
        <w:ind w:firstLine="480" w:firstLineChars="200"/>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1</w:t>
      </w:r>
      <w:r>
        <w:rPr>
          <w:rFonts w:hint="eastAsia" w:asciiTheme="minorEastAsia" w:hAnsiTheme="minorEastAsia" w:eastAsiaTheme="minorEastAsia" w:cstheme="minorEastAsia"/>
          <w:color w:val="auto"/>
          <w:spacing w:val="0"/>
          <w:kern w:val="0"/>
          <w:sz w:val="24"/>
          <w:highlight w:val="none"/>
          <w:lang w:val="en-US" w:eastAsia="zh-CN"/>
        </w:rPr>
        <w:t>1</w:t>
      </w:r>
      <w:r>
        <w:rPr>
          <w:rFonts w:hint="eastAsia" w:asciiTheme="minorEastAsia" w:hAnsiTheme="minorEastAsia" w:eastAsiaTheme="minorEastAsia" w:cstheme="minorEastAsia"/>
          <w:color w:val="auto"/>
          <w:spacing w:val="0"/>
          <w:kern w:val="0"/>
          <w:sz w:val="24"/>
          <w:highlight w:val="none"/>
          <w:lang w:val="zh-CN"/>
        </w:rPr>
        <w:t>.2供应商进行电子交易应安装客户端软件—“乐采云电子交易客户端”，并按照交易文件和电子交易平台的要求编制并加密响应文件。供应商未按规定加密的响应文件，电子交易平台将拒收并提示。</w:t>
      </w:r>
    </w:p>
    <w:p w14:paraId="6D26EFB5">
      <w:pPr>
        <w:wordWrap/>
        <w:spacing w:beforeAutospacing="0" w:line="360" w:lineRule="auto"/>
        <w:ind w:firstLine="480" w:firstLineChars="200"/>
        <w:textAlignment w:val="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1</w:t>
      </w:r>
      <w:r>
        <w:rPr>
          <w:rFonts w:hint="eastAsia" w:asciiTheme="minorEastAsia" w:hAnsiTheme="minorEastAsia" w:eastAsiaTheme="minorEastAsia" w:cstheme="minorEastAsia"/>
          <w:color w:val="auto"/>
          <w:spacing w:val="0"/>
          <w:kern w:val="0"/>
          <w:sz w:val="24"/>
          <w:highlight w:val="none"/>
          <w:lang w:val="en-US" w:eastAsia="zh-CN"/>
        </w:rPr>
        <w:t>1</w:t>
      </w:r>
      <w:r>
        <w:rPr>
          <w:rFonts w:hint="eastAsia" w:asciiTheme="minorEastAsia" w:hAnsiTheme="minorEastAsia" w:eastAsiaTheme="minorEastAsia" w:cstheme="minorEastAsia"/>
          <w:color w:val="auto"/>
          <w:spacing w:val="0"/>
          <w:kern w:val="0"/>
          <w:sz w:val="24"/>
          <w:highlight w:val="none"/>
          <w:lang w:val="zh-CN"/>
        </w:rPr>
        <w:t>.3使用“乐采云电子交易客户端”需要提前申领CA数字证书，申领流程请自行前往“浙江政府采购网-下载专区-电子交易客户端-CA驱动和申领流程”进行查阅。</w:t>
      </w:r>
    </w:p>
    <w:p w14:paraId="1F6EFD50">
      <w:pPr>
        <w:wordWrap/>
        <w:snapToGrid w:val="0"/>
        <w:spacing w:beforeAutospacing="0" w:line="360" w:lineRule="auto"/>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1</w:t>
      </w:r>
      <w:r>
        <w:rPr>
          <w:rFonts w:hint="eastAsia" w:asciiTheme="minorEastAsia" w:hAnsiTheme="minorEastAsia" w:eastAsiaTheme="minorEastAsia" w:cstheme="minorEastAsia"/>
          <w:b/>
          <w:color w:val="auto"/>
          <w:spacing w:val="0"/>
          <w:sz w:val="24"/>
          <w:highlight w:val="none"/>
          <w:lang w:val="en-US" w:eastAsia="zh-CN"/>
        </w:rPr>
        <w:t>2</w:t>
      </w:r>
      <w:r>
        <w:rPr>
          <w:rFonts w:hint="eastAsia" w:asciiTheme="minorEastAsia" w:hAnsiTheme="minorEastAsia" w:eastAsiaTheme="minorEastAsia" w:cstheme="minorEastAsia"/>
          <w:b/>
          <w:color w:val="auto"/>
          <w:spacing w:val="0"/>
          <w:sz w:val="24"/>
          <w:highlight w:val="none"/>
        </w:rPr>
        <w:t>.</w:t>
      </w:r>
      <w:r>
        <w:rPr>
          <w:rFonts w:hint="eastAsia" w:asciiTheme="minorEastAsia" w:hAnsiTheme="minorEastAsia" w:eastAsiaTheme="minorEastAsia" w:cstheme="minorEastAsia"/>
          <w:b/>
          <w:color w:val="auto"/>
          <w:spacing w:val="0"/>
          <w:sz w:val="24"/>
          <w:highlight w:val="none"/>
          <w:lang w:eastAsia="zh-CN"/>
        </w:rPr>
        <w:t>响应文件</w:t>
      </w:r>
      <w:r>
        <w:rPr>
          <w:rFonts w:hint="eastAsia" w:asciiTheme="minorEastAsia" w:hAnsiTheme="minorEastAsia" w:eastAsiaTheme="minorEastAsia" w:cstheme="minorEastAsia"/>
          <w:b/>
          <w:color w:val="auto"/>
          <w:spacing w:val="0"/>
          <w:sz w:val="24"/>
          <w:highlight w:val="none"/>
        </w:rPr>
        <w:t>的签署、盖章</w:t>
      </w:r>
    </w:p>
    <w:p w14:paraId="417A479B">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b/>
          <w:color w:val="auto"/>
          <w:spacing w:val="0"/>
          <w:highlight w:val="none"/>
        </w:rPr>
      </w:pPr>
      <w:r>
        <w:rPr>
          <w:rFonts w:hint="eastAsia" w:asciiTheme="minorEastAsia" w:hAnsiTheme="minorEastAsia" w:eastAsiaTheme="minorEastAsia" w:cstheme="minorEastAsia"/>
          <w:color w:val="auto"/>
          <w:spacing w:val="0"/>
          <w:szCs w:val="24"/>
          <w:highlight w:val="none"/>
        </w:rPr>
        <w:t>1</w:t>
      </w:r>
      <w:r>
        <w:rPr>
          <w:rFonts w:hint="eastAsia" w:asciiTheme="minorEastAsia" w:hAnsiTheme="minorEastAsia" w:eastAsiaTheme="minorEastAsia" w:cstheme="minorEastAsia"/>
          <w:color w:val="auto"/>
          <w:spacing w:val="0"/>
          <w:szCs w:val="24"/>
          <w:highlight w:val="none"/>
          <w:lang w:val="en-US" w:eastAsia="zh-CN"/>
        </w:rPr>
        <w:t>2</w:t>
      </w:r>
      <w:r>
        <w:rPr>
          <w:rFonts w:hint="eastAsia" w:asciiTheme="minorEastAsia" w:hAnsiTheme="minorEastAsia" w:eastAsiaTheme="minorEastAsia" w:cstheme="minorEastAsia"/>
          <w:color w:val="auto"/>
          <w:spacing w:val="0"/>
          <w:szCs w:val="24"/>
          <w:highlight w:val="none"/>
        </w:rPr>
        <w:t>.1</w:t>
      </w:r>
      <w:r>
        <w:rPr>
          <w:rFonts w:hint="eastAsia" w:asciiTheme="minorEastAsia" w:hAnsiTheme="minorEastAsia" w:eastAsiaTheme="minorEastAsia" w:cstheme="minorEastAsia"/>
          <w:color w:val="auto"/>
          <w:spacing w:val="0"/>
          <w:szCs w:val="24"/>
          <w:highlight w:val="none"/>
          <w:lang w:eastAsia="zh-CN"/>
        </w:rPr>
        <w:t>响应文件</w:t>
      </w:r>
      <w:r>
        <w:rPr>
          <w:rFonts w:hint="eastAsia" w:asciiTheme="minorEastAsia" w:hAnsiTheme="minorEastAsia" w:eastAsiaTheme="minorEastAsia" w:cstheme="minorEastAsia"/>
          <w:color w:val="auto"/>
          <w:spacing w:val="0"/>
          <w:szCs w:val="24"/>
          <w:highlight w:val="none"/>
        </w:rPr>
        <w:t>按照</w:t>
      </w:r>
      <w:r>
        <w:rPr>
          <w:rFonts w:hint="eastAsia" w:asciiTheme="minorEastAsia" w:hAnsiTheme="minorEastAsia" w:eastAsiaTheme="minorEastAsia" w:cstheme="minorEastAsia"/>
          <w:color w:val="auto"/>
          <w:spacing w:val="0"/>
          <w:szCs w:val="24"/>
          <w:highlight w:val="none"/>
          <w:lang w:eastAsia="zh-CN"/>
        </w:rPr>
        <w:t>交易文件</w:t>
      </w:r>
      <w:r>
        <w:rPr>
          <w:rFonts w:hint="eastAsia" w:asciiTheme="minorEastAsia" w:hAnsiTheme="minorEastAsia" w:eastAsiaTheme="minorEastAsia" w:cstheme="minorEastAsia"/>
          <w:color w:val="auto"/>
          <w:spacing w:val="0"/>
          <w:szCs w:val="24"/>
          <w:highlight w:val="none"/>
        </w:rPr>
        <w:t>第六部分格式要</w:t>
      </w:r>
      <w:r>
        <w:rPr>
          <w:rFonts w:hint="eastAsia" w:asciiTheme="minorEastAsia" w:hAnsiTheme="minorEastAsia" w:eastAsiaTheme="minorEastAsia" w:cstheme="minorEastAsia"/>
          <w:color w:val="auto"/>
          <w:spacing w:val="0"/>
          <w:highlight w:val="none"/>
        </w:rPr>
        <w:t>求进行签署、盖章。</w:t>
      </w:r>
      <w:r>
        <w:rPr>
          <w:rFonts w:hint="eastAsia" w:asciiTheme="minorEastAsia" w:hAnsiTheme="minorEastAsia" w:eastAsiaTheme="minorEastAsia" w:cstheme="minorEastAsia"/>
          <w:b/>
          <w:color w:val="auto"/>
          <w:spacing w:val="0"/>
          <w:highlight w:val="none"/>
        </w:rPr>
        <w:t>▲</w:t>
      </w:r>
      <w:r>
        <w:rPr>
          <w:rFonts w:hint="eastAsia" w:asciiTheme="minorEastAsia" w:hAnsiTheme="minorEastAsia" w:eastAsiaTheme="minorEastAsia" w:cstheme="minorEastAsia"/>
          <w:b/>
          <w:color w:val="auto"/>
          <w:spacing w:val="0"/>
          <w:highlight w:val="none"/>
          <w:lang w:eastAsia="zh-CN"/>
        </w:rPr>
        <w:t>供应商</w:t>
      </w:r>
      <w:r>
        <w:rPr>
          <w:rFonts w:hint="eastAsia" w:asciiTheme="minorEastAsia" w:hAnsiTheme="minorEastAsia" w:eastAsiaTheme="minorEastAsia" w:cstheme="minorEastAsia"/>
          <w:b/>
          <w:color w:val="auto"/>
          <w:spacing w:val="0"/>
          <w:highlight w:val="none"/>
        </w:rPr>
        <w:t>的</w:t>
      </w:r>
      <w:r>
        <w:rPr>
          <w:rFonts w:hint="eastAsia" w:asciiTheme="minorEastAsia" w:hAnsiTheme="minorEastAsia" w:eastAsiaTheme="minorEastAsia" w:cstheme="minorEastAsia"/>
          <w:b/>
          <w:color w:val="auto"/>
          <w:spacing w:val="0"/>
          <w:highlight w:val="none"/>
          <w:lang w:eastAsia="zh-CN"/>
        </w:rPr>
        <w:t>响应文件</w:t>
      </w:r>
      <w:r>
        <w:rPr>
          <w:rFonts w:hint="eastAsia" w:asciiTheme="minorEastAsia" w:hAnsiTheme="minorEastAsia" w:eastAsiaTheme="minorEastAsia" w:cstheme="minorEastAsia"/>
          <w:b/>
          <w:color w:val="auto"/>
          <w:spacing w:val="0"/>
          <w:highlight w:val="none"/>
        </w:rPr>
        <w:t>未按照</w:t>
      </w:r>
      <w:r>
        <w:rPr>
          <w:rFonts w:hint="eastAsia" w:asciiTheme="minorEastAsia" w:hAnsiTheme="minorEastAsia" w:eastAsiaTheme="minorEastAsia" w:cstheme="minorEastAsia"/>
          <w:b/>
          <w:color w:val="auto"/>
          <w:spacing w:val="0"/>
          <w:highlight w:val="none"/>
          <w:lang w:eastAsia="zh-CN"/>
        </w:rPr>
        <w:t>交易文件</w:t>
      </w:r>
      <w:r>
        <w:rPr>
          <w:rFonts w:hint="eastAsia" w:asciiTheme="minorEastAsia" w:hAnsiTheme="minorEastAsia" w:eastAsiaTheme="minorEastAsia" w:cstheme="minorEastAsia"/>
          <w:b/>
          <w:color w:val="auto"/>
          <w:spacing w:val="0"/>
          <w:highlight w:val="none"/>
        </w:rPr>
        <w:t>要求签署、盖章的，其</w:t>
      </w:r>
      <w:r>
        <w:rPr>
          <w:rFonts w:hint="eastAsia" w:asciiTheme="minorEastAsia" w:hAnsiTheme="minorEastAsia" w:eastAsiaTheme="minorEastAsia" w:cstheme="minorEastAsia"/>
          <w:b/>
          <w:color w:val="auto"/>
          <w:spacing w:val="0"/>
          <w:highlight w:val="none"/>
          <w:lang w:eastAsia="zh-CN"/>
        </w:rPr>
        <w:t>交易无效</w:t>
      </w:r>
      <w:r>
        <w:rPr>
          <w:rFonts w:hint="eastAsia" w:asciiTheme="minorEastAsia" w:hAnsiTheme="minorEastAsia" w:eastAsiaTheme="minorEastAsia" w:cstheme="minorEastAsia"/>
          <w:color w:val="auto"/>
          <w:spacing w:val="0"/>
          <w:szCs w:val="24"/>
          <w:highlight w:val="none"/>
        </w:rPr>
        <w:t>。</w:t>
      </w:r>
    </w:p>
    <w:p w14:paraId="25D548F6">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1</w:t>
      </w:r>
      <w:r>
        <w:rPr>
          <w:rFonts w:hint="eastAsia" w:asciiTheme="minorEastAsia" w:hAnsiTheme="minorEastAsia" w:eastAsiaTheme="minorEastAsia" w:cstheme="minorEastAsia"/>
          <w:color w:val="auto"/>
          <w:spacing w:val="0"/>
          <w:highlight w:val="none"/>
          <w:lang w:val="en-US" w:eastAsia="zh-CN"/>
        </w:rPr>
        <w:t>2</w:t>
      </w:r>
      <w:r>
        <w:rPr>
          <w:rFonts w:hint="eastAsia" w:asciiTheme="minorEastAsia" w:hAnsiTheme="minorEastAsia" w:eastAsiaTheme="minorEastAsia" w:cstheme="minorEastAsia"/>
          <w:color w:val="auto"/>
          <w:spacing w:val="0"/>
          <w:highlight w:val="none"/>
        </w:rPr>
        <w:t>.2为确保网上操作合法、有效和安全，</w:t>
      </w:r>
      <w:r>
        <w:rPr>
          <w:rFonts w:hint="eastAsia" w:asciiTheme="minorEastAsia" w:hAnsiTheme="minorEastAsia" w:eastAsiaTheme="minorEastAsia" w:cstheme="minorEastAsia"/>
          <w:color w:val="auto"/>
          <w:spacing w:val="0"/>
          <w:highlight w:val="none"/>
          <w:lang w:eastAsia="zh-CN"/>
        </w:rPr>
        <w:t>供应商</w:t>
      </w:r>
      <w:r>
        <w:rPr>
          <w:rFonts w:hint="eastAsia" w:asciiTheme="minorEastAsia" w:hAnsiTheme="minorEastAsia" w:eastAsiaTheme="minorEastAsia" w:cstheme="minorEastAsia"/>
          <w:color w:val="auto"/>
          <w:spacing w:val="0"/>
          <w:highlight w:val="none"/>
        </w:rPr>
        <w:t>应当在</w:t>
      </w:r>
      <w:r>
        <w:rPr>
          <w:rFonts w:hint="eastAsia" w:asciiTheme="minorEastAsia" w:hAnsiTheme="minorEastAsia" w:eastAsiaTheme="minorEastAsia" w:cstheme="minorEastAsia"/>
          <w:color w:val="auto"/>
          <w:spacing w:val="0"/>
          <w:highlight w:val="none"/>
          <w:lang w:eastAsia="zh-CN"/>
        </w:rPr>
        <w:t>交易</w:t>
      </w:r>
      <w:r>
        <w:rPr>
          <w:rFonts w:hint="eastAsia" w:asciiTheme="minorEastAsia" w:hAnsiTheme="minorEastAsia" w:eastAsiaTheme="minorEastAsia" w:cstheme="minorEastAsia"/>
          <w:color w:val="auto"/>
          <w:spacing w:val="0"/>
          <w:highlight w:val="none"/>
        </w:rPr>
        <w:t>截止时间前完成在“政府采购云平台”的身份认证，确保在电子</w:t>
      </w:r>
      <w:r>
        <w:rPr>
          <w:rFonts w:hint="eastAsia" w:asciiTheme="minorEastAsia" w:hAnsiTheme="minorEastAsia" w:eastAsiaTheme="minorEastAsia" w:cstheme="minorEastAsia"/>
          <w:color w:val="auto"/>
          <w:spacing w:val="0"/>
          <w:highlight w:val="none"/>
          <w:lang w:eastAsia="zh-CN"/>
        </w:rPr>
        <w:t>交易</w:t>
      </w:r>
      <w:r>
        <w:rPr>
          <w:rFonts w:hint="eastAsia" w:asciiTheme="minorEastAsia" w:hAnsiTheme="minorEastAsia" w:eastAsiaTheme="minorEastAsia" w:cstheme="minorEastAsia"/>
          <w:color w:val="auto"/>
          <w:spacing w:val="0"/>
          <w:highlight w:val="none"/>
        </w:rPr>
        <w:t>过程中能够对相关数据电文进行加密和使用电子签名。</w:t>
      </w:r>
    </w:p>
    <w:p w14:paraId="09E24353">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szCs w:val="24"/>
          <w:highlight w:val="none"/>
        </w:rPr>
      </w:pPr>
      <w:r>
        <w:rPr>
          <w:rFonts w:hint="eastAsia" w:asciiTheme="minorEastAsia" w:hAnsiTheme="minorEastAsia" w:eastAsiaTheme="minorEastAsia" w:cstheme="minorEastAsia"/>
          <w:color w:val="auto"/>
          <w:spacing w:val="0"/>
          <w:highlight w:val="none"/>
        </w:rPr>
        <w:t>1</w:t>
      </w:r>
      <w:r>
        <w:rPr>
          <w:rFonts w:hint="eastAsia" w:asciiTheme="minorEastAsia" w:hAnsiTheme="minorEastAsia" w:eastAsiaTheme="minorEastAsia" w:cstheme="minorEastAsia"/>
          <w:color w:val="auto"/>
          <w:spacing w:val="0"/>
          <w:highlight w:val="none"/>
          <w:lang w:val="en-US" w:eastAsia="zh-CN"/>
        </w:rPr>
        <w:t>2</w:t>
      </w:r>
      <w:r>
        <w:rPr>
          <w:rFonts w:hint="eastAsia" w:asciiTheme="minorEastAsia" w:hAnsiTheme="minorEastAsia" w:eastAsiaTheme="minorEastAsia" w:cstheme="minorEastAsia"/>
          <w:color w:val="auto"/>
          <w:spacing w:val="0"/>
          <w:highlight w:val="none"/>
        </w:rPr>
        <w:t>.3</w:t>
      </w:r>
      <w:r>
        <w:rPr>
          <w:rFonts w:hint="eastAsia" w:asciiTheme="minorEastAsia" w:hAnsiTheme="minorEastAsia" w:eastAsiaTheme="minorEastAsia" w:cstheme="minorEastAsia"/>
          <w:color w:val="auto"/>
          <w:spacing w:val="0"/>
          <w:highlight w:val="none"/>
          <w:lang w:eastAsia="zh-CN"/>
        </w:rPr>
        <w:t>交易文件</w:t>
      </w:r>
      <w:r>
        <w:rPr>
          <w:rFonts w:hint="eastAsia" w:asciiTheme="minorEastAsia" w:hAnsiTheme="minorEastAsia" w:eastAsiaTheme="minorEastAsia" w:cstheme="minorEastAsia"/>
          <w:color w:val="auto"/>
          <w:spacing w:val="0"/>
          <w:highlight w:val="none"/>
        </w:rPr>
        <w:t>对</w:t>
      </w:r>
      <w:r>
        <w:rPr>
          <w:rFonts w:hint="eastAsia" w:asciiTheme="minorEastAsia" w:hAnsiTheme="minorEastAsia" w:eastAsiaTheme="minorEastAsia" w:cstheme="minorEastAsia"/>
          <w:color w:val="auto"/>
          <w:spacing w:val="0"/>
          <w:highlight w:val="none"/>
          <w:lang w:eastAsia="zh-CN"/>
        </w:rPr>
        <w:t>响应文件</w:t>
      </w:r>
      <w:r>
        <w:rPr>
          <w:rFonts w:hint="eastAsia" w:asciiTheme="minorEastAsia" w:hAnsiTheme="minorEastAsia" w:eastAsiaTheme="minorEastAsia" w:cstheme="minorEastAsia"/>
          <w:color w:val="auto"/>
          <w:spacing w:val="0"/>
          <w:highlight w:val="none"/>
        </w:rPr>
        <w:t>签署、盖章的要求适用于电子签名。</w:t>
      </w:r>
    </w:p>
    <w:p w14:paraId="6776A179">
      <w:pPr>
        <w:pStyle w:val="87"/>
        <w:wordWrap/>
        <w:spacing w:before="0" w:beforeAutospacing="0" w:line="360" w:lineRule="auto"/>
        <w:ind w:firstLine="0" w:firstLineChars="0"/>
        <w:textAlignment w:val="auto"/>
        <w:rPr>
          <w:rFonts w:hint="eastAsia" w:asciiTheme="minorEastAsia" w:hAnsiTheme="minorEastAsia" w:eastAsiaTheme="minorEastAsia" w:cstheme="minorEastAsia"/>
          <w:b/>
          <w:color w:val="auto"/>
          <w:spacing w:val="0"/>
          <w:szCs w:val="24"/>
          <w:highlight w:val="none"/>
        </w:rPr>
      </w:pPr>
      <w:r>
        <w:rPr>
          <w:rFonts w:hint="eastAsia" w:asciiTheme="minorEastAsia" w:hAnsiTheme="minorEastAsia" w:eastAsiaTheme="minorEastAsia" w:cstheme="minorEastAsia"/>
          <w:b/>
          <w:color w:val="auto"/>
          <w:spacing w:val="0"/>
          <w:szCs w:val="24"/>
          <w:highlight w:val="none"/>
        </w:rPr>
        <w:t>1</w:t>
      </w:r>
      <w:r>
        <w:rPr>
          <w:rFonts w:hint="eastAsia" w:asciiTheme="minorEastAsia" w:hAnsiTheme="minorEastAsia" w:eastAsiaTheme="minorEastAsia" w:cstheme="minorEastAsia"/>
          <w:b/>
          <w:color w:val="auto"/>
          <w:spacing w:val="0"/>
          <w:szCs w:val="24"/>
          <w:highlight w:val="none"/>
          <w:lang w:val="en-US" w:eastAsia="zh-CN"/>
        </w:rPr>
        <w:t>3</w:t>
      </w:r>
      <w:r>
        <w:rPr>
          <w:rFonts w:hint="eastAsia" w:asciiTheme="minorEastAsia" w:hAnsiTheme="minorEastAsia" w:eastAsiaTheme="minorEastAsia" w:cstheme="minorEastAsia"/>
          <w:b/>
          <w:color w:val="auto"/>
          <w:spacing w:val="0"/>
          <w:szCs w:val="24"/>
          <w:highlight w:val="none"/>
        </w:rPr>
        <w:t>.</w:t>
      </w:r>
      <w:r>
        <w:rPr>
          <w:rFonts w:hint="eastAsia" w:asciiTheme="minorEastAsia" w:hAnsiTheme="minorEastAsia" w:eastAsiaTheme="minorEastAsia" w:cstheme="minorEastAsia"/>
          <w:b/>
          <w:color w:val="auto"/>
          <w:spacing w:val="0"/>
          <w:szCs w:val="24"/>
          <w:highlight w:val="none"/>
          <w:lang w:eastAsia="zh-CN"/>
        </w:rPr>
        <w:t>响应文件</w:t>
      </w:r>
      <w:r>
        <w:rPr>
          <w:rFonts w:hint="eastAsia" w:asciiTheme="minorEastAsia" w:hAnsiTheme="minorEastAsia" w:eastAsiaTheme="minorEastAsia" w:cstheme="minorEastAsia"/>
          <w:b/>
          <w:color w:val="auto"/>
          <w:spacing w:val="0"/>
          <w:szCs w:val="24"/>
          <w:highlight w:val="none"/>
        </w:rPr>
        <w:t>的提交、补充、修改、撤回</w:t>
      </w:r>
    </w:p>
    <w:p w14:paraId="13C79D99">
      <w:pPr>
        <w:pStyle w:val="87"/>
        <w:wordWrap/>
        <w:spacing w:before="0" w:beforeAutospacing="0" w:line="360" w:lineRule="auto"/>
        <w:ind w:firstLine="480"/>
        <w:textAlignment w:val="auto"/>
        <w:rPr>
          <w:rFonts w:hint="eastAsia" w:asciiTheme="minorEastAsia" w:hAnsiTheme="minorEastAsia" w:eastAsiaTheme="minorEastAsia" w:cstheme="minorEastAsia"/>
          <w:color w:val="auto"/>
          <w:spacing w:val="0"/>
          <w:szCs w:val="24"/>
          <w:highlight w:val="none"/>
        </w:rPr>
      </w:pPr>
      <w:r>
        <w:rPr>
          <w:rFonts w:hint="eastAsia" w:asciiTheme="minorEastAsia" w:hAnsiTheme="minorEastAsia" w:eastAsiaTheme="minorEastAsia" w:cstheme="minorEastAsia"/>
          <w:color w:val="auto"/>
          <w:spacing w:val="0"/>
          <w:szCs w:val="24"/>
          <w:highlight w:val="none"/>
        </w:rPr>
        <w:t>1</w:t>
      </w:r>
      <w:r>
        <w:rPr>
          <w:rFonts w:hint="eastAsia" w:asciiTheme="minorEastAsia" w:hAnsiTheme="minorEastAsia" w:eastAsiaTheme="minorEastAsia" w:cstheme="minorEastAsia"/>
          <w:color w:val="auto"/>
          <w:spacing w:val="0"/>
          <w:szCs w:val="24"/>
          <w:highlight w:val="none"/>
          <w:lang w:val="en-US" w:eastAsia="zh-CN"/>
        </w:rPr>
        <w:t>3</w:t>
      </w:r>
      <w:r>
        <w:rPr>
          <w:rFonts w:hint="eastAsia" w:asciiTheme="minorEastAsia" w:hAnsiTheme="minorEastAsia" w:eastAsiaTheme="minorEastAsia" w:cstheme="minorEastAsia"/>
          <w:color w:val="auto"/>
          <w:spacing w:val="0"/>
          <w:szCs w:val="24"/>
          <w:highlight w:val="none"/>
        </w:rPr>
        <w:t>.1供应商应当在</w:t>
      </w:r>
      <w:r>
        <w:rPr>
          <w:rFonts w:hint="eastAsia" w:asciiTheme="minorEastAsia" w:hAnsiTheme="minorEastAsia" w:eastAsiaTheme="minorEastAsia" w:cstheme="minorEastAsia"/>
          <w:color w:val="auto"/>
          <w:spacing w:val="0"/>
          <w:szCs w:val="24"/>
          <w:highlight w:val="none"/>
          <w:lang w:eastAsia="zh-CN"/>
        </w:rPr>
        <w:t>交易</w:t>
      </w:r>
      <w:r>
        <w:rPr>
          <w:rFonts w:hint="eastAsia" w:asciiTheme="minorEastAsia" w:hAnsiTheme="minorEastAsia" w:eastAsiaTheme="minorEastAsia" w:cstheme="minorEastAsia"/>
          <w:color w:val="auto"/>
          <w:spacing w:val="0"/>
          <w:szCs w:val="24"/>
          <w:highlight w:val="none"/>
        </w:rPr>
        <w:t>截止时间前完成</w:t>
      </w:r>
      <w:r>
        <w:rPr>
          <w:rFonts w:hint="eastAsia" w:asciiTheme="minorEastAsia" w:hAnsiTheme="minorEastAsia" w:eastAsiaTheme="minorEastAsia" w:cstheme="minorEastAsia"/>
          <w:color w:val="auto"/>
          <w:spacing w:val="0"/>
          <w:szCs w:val="24"/>
          <w:highlight w:val="none"/>
          <w:lang w:eastAsia="zh-CN"/>
        </w:rPr>
        <w:t>响应文件</w:t>
      </w:r>
      <w:r>
        <w:rPr>
          <w:rFonts w:hint="eastAsia" w:asciiTheme="minorEastAsia" w:hAnsiTheme="minorEastAsia" w:eastAsiaTheme="minorEastAsia" w:cstheme="minorEastAsia"/>
          <w:color w:val="auto"/>
          <w:spacing w:val="0"/>
          <w:szCs w:val="24"/>
          <w:highlight w:val="none"/>
        </w:rPr>
        <w:t>的传输递交，并可以补充、修改或者撤回</w:t>
      </w:r>
      <w:r>
        <w:rPr>
          <w:rFonts w:hint="eastAsia" w:asciiTheme="minorEastAsia" w:hAnsiTheme="minorEastAsia" w:eastAsiaTheme="minorEastAsia" w:cstheme="minorEastAsia"/>
          <w:color w:val="auto"/>
          <w:spacing w:val="0"/>
          <w:szCs w:val="24"/>
          <w:highlight w:val="none"/>
          <w:lang w:eastAsia="zh-CN"/>
        </w:rPr>
        <w:t>响应文件</w:t>
      </w:r>
      <w:r>
        <w:rPr>
          <w:rFonts w:hint="eastAsia" w:asciiTheme="minorEastAsia" w:hAnsiTheme="minorEastAsia" w:eastAsiaTheme="minorEastAsia" w:cstheme="minorEastAsia"/>
          <w:color w:val="auto"/>
          <w:spacing w:val="0"/>
          <w:szCs w:val="24"/>
          <w:highlight w:val="none"/>
        </w:rPr>
        <w:t>。补充或者修改</w:t>
      </w:r>
      <w:r>
        <w:rPr>
          <w:rFonts w:hint="eastAsia" w:asciiTheme="minorEastAsia" w:hAnsiTheme="minorEastAsia" w:eastAsiaTheme="minorEastAsia" w:cstheme="minorEastAsia"/>
          <w:color w:val="auto"/>
          <w:spacing w:val="0"/>
          <w:szCs w:val="24"/>
          <w:highlight w:val="none"/>
          <w:lang w:eastAsia="zh-CN"/>
        </w:rPr>
        <w:t>响应文件</w:t>
      </w:r>
      <w:r>
        <w:rPr>
          <w:rFonts w:hint="eastAsia" w:asciiTheme="minorEastAsia" w:hAnsiTheme="minorEastAsia" w:eastAsiaTheme="minorEastAsia" w:cstheme="minorEastAsia"/>
          <w:color w:val="auto"/>
          <w:spacing w:val="0"/>
          <w:szCs w:val="24"/>
          <w:highlight w:val="none"/>
        </w:rPr>
        <w:t>的，应当先行撤回原文件，补充、修改后重新传输递交。</w:t>
      </w:r>
      <w:r>
        <w:rPr>
          <w:rFonts w:hint="eastAsia" w:asciiTheme="minorEastAsia" w:hAnsiTheme="minorEastAsia" w:eastAsiaTheme="minorEastAsia" w:cstheme="minorEastAsia"/>
          <w:color w:val="auto"/>
          <w:spacing w:val="0"/>
          <w:szCs w:val="24"/>
          <w:highlight w:val="none"/>
          <w:lang w:eastAsia="zh-CN"/>
        </w:rPr>
        <w:t>交易</w:t>
      </w:r>
      <w:r>
        <w:rPr>
          <w:rFonts w:hint="eastAsia" w:asciiTheme="minorEastAsia" w:hAnsiTheme="minorEastAsia" w:eastAsiaTheme="minorEastAsia" w:cstheme="minorEastAsia"/>
          <w:color w:val="auto"/>
          <w:spacing w:val="0"/>
          <w:szCs w:val="24"/>
          <w:highlight w:val="none"/>
        </w:rPr>
        <w:t>截止时间前未完成传输的，视为撤回</w:t>
      </w:r>
      <w:r>
        <w:rPr>
          <w:rFonts w:hint="eastAsia" w:asciiTheme="minorEastAsia" w:hAnsiTheme="minorEastAsia" w:eastAsiaTheme="minorEastAsia" w:cstheme="minorEastAsia"/>
          <w:color w:val="auto"/>
          <w:spacing w:val="0"/>
          <w:szCs w:val="24"/>
          <w:highlight w:val="none"/>
          <w:lang w:eastAsia="zh-CN"/>
        </w:rPr>
        <w:t>响应文件</w:t>
      </w:r>
      <w:r>
        <w:rPr>
          <w:rFonts w:hint="eastAsia" w:asciiTheme="minorEastAsia" w:hAnsiTheme="minorEastAsia" w:eastAsiaTheme="minorEastAsia" w:cstheme="minorEastAsia"/>
          <w:color w:val="auto"/>
          <w:spacing w:val="0"/>
          <w:szCs w:val="24"/>
          <w:highlight w:val="none"/>
        </w:rPr>
        <w:t>。</w:t>
      </w:r>
      <w:r>
        <w:rPr>
          <w:rFonts w:hint="eastAsia" w:asciiTheme="minorEastAsia" w:hAnsiTheme="minorEastAsia" w:eastAsiaTheme="minorEastAsia" w:cstheme="minorEastAsia"/>
          <w:color w:val="auto"/>
          <w:spacing w:val="0"/>
          <w:szCs w:val="24"/>
          <w:highlight w:val="none"/>
          <w:lang w:eastAsia="zh-CN"/>
        </w:rPr>
        <w:t>交易</w:t>
      </w:r>
      <w:r>
        <w:rPr>
          <w:rFonts w:hint="eastAsia" w:asciiTheme="minorEastAsia" w:hAnsiTheme="minorEastAsia" w:eastAsiaTheme="minorEastAsia" w:cstheme="minorEastAsia"/>
          <w:color w:val="auto"/>
          <w:spacing w:val="0"/>
          <w:szCs w:val="24"/>
          <w:highlight w:val="none"/>
        </w:rPr>
        <w:t>截止时间后递交的</w:t>
      </w:r>
      <w:r>
        <w:rPr>
          <w:rFonts w:hint="eastAsia" w:asciiTheme="minorEastAsia" w:hAnsiTheme="minorEastAsia" w:eastAsiaTheme="minorEastAsia" w:cstheme="minorEastAsia"/>
          <w:color w:val="auto"/>
          <w:spacing w:val="0"/>
          <w:szCs w:val="24"/>
          <w:highlight w:val="none"/>
          <w:lang w:eastAsia="zh-CN"/>
        </w:rPr>
        <w:t>响应文件</w:t>
      </w:r>
      <w:r>
        <w:rPr>
          <w:rFonts w:hint="eastAsia" w:asciiTheme="minorEastAsia" w:hAnsiTheme="minorEastAsia" w:eastAsiaTheme="minorEastAsia" w:cstheme="minorEastAsia"/>
          <w:color w:val="auto"/>
          <w:spacing w:val="0"/>
          <w:szCs w:val="24"/>
          <w:highlight w:val="none"/>
        </w:rPr>
        <w:t>，电子交易平台将拒收。</w:t>
      </w:r>
    </w:p>
    <w:p w14:paraId="7BB3AB27">
      <w:pPr>
        <w:pStyle w:val="87"/>
        <w:wordWrap/>
        <w:spacing w:before="0" w:beforeAutospacing="0" w:line="360" w:lineRule="auto"/>
        <w:ind w:firstLine="480"/>
        <w:textAlignment w:val="auto"/>
        <w:rPr>
          <w:rFonts w:hint="eastAsia" w:asciiTheme="minorEastAsia" w:hAnsiTheme="minorEastAsia" w:eastAsiaTheme="minorEastAsia" w:cstheme="minorEastAsia"/>
          <w:color w:val="auto"/>
          <w:spacing w:val="0"/>
          <w:szCs w:val="24"/>
          <w:highlight w:val="none"/>
        </w:rPr>
      </w:pPr>
      <w:r>
        <w:rPr>
          <w:rFonts w:hint="eastAsia" w:asciiTheme="minorEastAsia" w:hAnsiTheme="minorEastAsia" w:eastAsiaTheme="minorEastAsia" w:cstheme="minorEastAsia"/>
          <w:color w:val="auto"/>
          <w:spacing w:val="0"/>
          <w:szCs w:val="24"/>
          <w:highlight w:val="none"/>
        </w:rPr>
        <w:t>1</w:t>
      </w:r>
      <w:r>
        <w:rPr>
          <w:rFonts w:hint="eastAsia" w:asciiTheme="minorEastAsia" w:hAnsiTheme="minorEastAsia" w:eastAsiaTheme="minorEastAsia" w:cstheme="minorEastAsia"/>
          <w:color w:val="auto"/>
          <w:spacing w:val="0"/>
          <w:szCs w:val="24"/>
          <w:highlight w:val="none"/>
          <w:lang w:val="en-US" w:eastAsia="zh-CN"/>
        </w:rPr>
        <w:t>3</w:t>
      </w:r>
      <w:r>
        <w:rPr>
          <w:rFonts w:hint="eastAsia" w:asciiTheme="minorEastAsia" w:hAnsiTheme="minorEastAsia" w:eastAsiaTheme="minorEastAsia" w:cstheme="minorEastAsia"/>
          <w:color w:val="auto"/>
          <w:spacing w:val="0"/>
          <w:szCs w:val="24"/>
          <w:highlight w:val="none"/>
        </w:rPr>
        <w:t>.2电子交易平台收到</w:t>
      </w:r>
      <w:r>
        <w:rPr>
          <w:rFonts w:hint="eastAsia" w:asciiTheme="minorEastAsia" w:hAnsiTheme="minorEastAsia" w:eastAsiaTheme="minorEastAsia" w:cstheme="minorEastAsia"/>
          <w:color w:val="auto"/>
          <w:spacing w:val="0"/>
          <w:szCs w:val="24"/>
          <w:highlight w:val="none"/>
          <w:lang w:eastAsia="zh-CN"/>
        </w:rPr>
        <w:t>响应文件</w:t>
      </w:r>
      <w:r>
        <w:rPr>
          <w:rFonts w:hint="eastAsia" w:asciiTheme="minorEastAsia" w:hAnsiTheme="minorEastAsia" w:eastAsiaTheme="minorEastAsia" w:cstheme="minorEastAsia"/>
          <w:color w:val="auto"/>
          <w:spacing w:val="0"/>
          <w:szCs w:val="24"/>
          <w:highlight w:val="none"/>
        </w:rPr>
        <w:t>，将妥善保存并即时向供应商发出确认回执通知。在</w:t>
      </w:r>
      <w:r>
        <w:rPr>
          <w:rFonts w:hint="eastAsia" w:asciiTheme="minorEastAsia" w:hAnsiTheme="minorEastAsia" w:eastAsiaTheme="minorEastAsia" w:cstheme="minorEastAsia"/>
          <w:color w:val="auto"/>
          <w:spacing w:val="0"/>
          <w:szCs w:val="24"/>
          <w:highlight w:val="none"/>
          <w:lang w:eastAsia="zh-CN"/>
        </w:rPr>
        <w:t>交易</w:t>
      </w:r>
      <w:r>
        <w:rPr>
          <w:rFonts w:hint="eastAsia" w:asciiTheme="minorEastAsia" w:hAnsiTheme="minorEastAsia" w:eastAsiaTheme="minorEastAsia" w:cstheme="minorEastAsia"/>
          <w:color w:val="auto"/>
          <w:spacing w:val="0"/>
          <w:szCs w:val="24"/>
          <w:highlight w:val="none"/>
        </w:rPr>
        <w:t>截止时间前，除供应商补充、修改或者撤回</w:t>
      </w:r>
      <w:r>
        <w:rPr>
          <w:rFonts w:hint="eastAsia" w:asciiTheme="minorEastAsia" w:hAnsiTheme="minorEastAsia" w:eastAsiaTheme="minorEastAsia" w:cstheme="minorEastAsia"/>
          <w:color w:val="auto"/>
          <w:spacing w:val="0"/>
          <w:szCs w:val="24"/>
          <w:highlight w:val="none"/>
          <w:lang w:eastAsia="zh-CN"/>
        </w:rPr>
        <w:t>响应文件</w:t>
      </w:r>
      <w:r>
        <w:rPr>
          <w:rFonts w:hint="eastAsia" w:asciiTheme="minorEastAsia" w:hAnsiTheme="minorEastAsia" w:eastAsiaTheme="minorEastAsia" w:cstheme="minorEastAsia"/>
          <w:color w:val="auto"/>
          <w:spacing w:val="0"/>
          <w:szCs w:val="24"/>
          <w:highlight w:val="none"/>
        </w:rPr>
        <w:t>外，任何单位和个人</w:t>
      </w:r>
      <w:r>
        <w:rPr>
          <w:rFonts w:hint="eastAsia" w:asciiTheme="minorEastAsia" w:hAnsiTheme="minorEastAsia" w:eastAsiaTheme="minorEastAsia" w:cstheme="minorEastAsia"/>
          <w:color w:val="auto"/>
          <w:spacing w:val="0"/>
          <w:szCs w:val="24"/>
          <w:highlight w:val="none"/>
          <w:lang w:val="en-US" w:eastAsia="zh-CN"/>
        </w:rPr>
        <w:t>无法</w:t>
      </w:r>
      <w:r>
        <w:rPr>
          <w:rFonts w:hint="eastAsia" w:asciiTheme="minorEastAsia" w:hAnsiTheme="minorEastAsia" w:eastAsiaTheme="minorEastAsia" w:cstheme="minorEastAsia"/>
          <w:color w:val="auto"/>
          <w:spacing w:val="0"/>
          <w:szCs w:val="24"/>
          <w:highlight w:val="none"/>
        </w:rPr>
        <w:t>解密或提取</w:t>
      </w:r>
      <w:r>
        <w:rPr>
          <w:rFonts w:hint="eastAsia" w:asciiTheme="minorEastAsia" w:hAnsiTheme="minorEastAsia" w:eastAsiaTheme="minorEastAsia" w:cstheme="minorEastAsia"/>
          <w:color w:val="auto"/>
          <w:spacing w:val="0"/>
          <w:szCs w:val="24"/>
          <w:highlight w:val="none"/>
          <w:lang w:eastAsia="zh-CN"/>
        </w:rPr>
        <w:t>响应文件</w:t>
      </w:r>
      <w:r>
        <w:rPr>
          <w:rFonts w:hint="eastAsia" w:asciiTheme="minorEastAsia" w:hAnsiTheme="minorEastAsia" w:eastAsiaTheme="minorEastAsia" w:cstheme="minorEastAsia"/>
          <w:color w:val="auto"/>
          <w:spacing w:val="0"/>
          <w:szCs w:val="24"/>
          <w:highlight w:val="none"/>
        </w:rPr>
        <w:t>。</w:t>
      </w:r>
    </w:p>
    <w:p w14:paraId="1C785F86">
      <w:pPr>
        <w:pStyle w:val="87"/>
        <w:wordWrap/>
        <w:spacing w:before="0" w:beforeAutospacing="0" w:line="360" w:lineRule="auto"/>
        <w:ind w:firstLine="480"/>
        <w:textAlignment w:val="auto"/>
        <w:rPr>
          <w:rFonts w:hint="eastAsia" w:asciiTheme="minorEastAsia" w:hAnsiTheme="minorEastAsia" w:eastAsiaTheme="minorEastAsia" w:cstheme="minorEastAsia"/>
          <w:color w:val="auto"/>
          <w:spacing w:val="0"/>
          <w:szCs w:val="24"/>
          <w:highlight w:val="none"/>
        </w:rPr>
      </w:pPr>
      <w:r>
        <w:rPr>
          <w:rFonts w:hint="eastAsia" w:asciiTheme="minorEastAsia" w:hAnsiTheme="minorEastAsia" w:eastAsiaTheme="minorEastAsia" w:cstheme="minorEastAsia"/>
          <w:color w:val="auto"/>
          <w:spacing w:val="0"/>
          <w:szCs w:val="24"/>
          <w:highlight w:val="none"/>
        </w:rPr>
        <w:t>1</w:t>
      </w:r>
      <w:r>
        <w:rPr>
          <w:rFonts w:hint="eastAsia" w:asciiTheme="minorEastAsia" w:hAnsiTheme="minorEastAsia" w:eastAsiaTheme="minorEastAsia" w:cstheme="minorEastAsia"/>
          <w:color w:val="auto"/>
          <w:spacing w:val="0"/>
          <w:szCs w:val="24"/>
          <w:highlight w:val="none"/>
          <w:lang w:val="en-US" w:eastAsia="zh-CN"/>
        </w:rPr>
        <w:t>3</w:t>
      </w:r>
      <w:r>
        <w:rPr>
          <w:rFonts w:hint="eastAsia" w:asciiTheme="minorEastAsia" w:hAnsiTheme="minorEastAsia" w:eastAsiaTheme="minorEastAsia" w:cstheme="minorEastAsia"/>
          <w:color w:val="auto"/>
          <w:spacing w:val="0"/>
          <w:szCs w:val="24"/>
          <w:highlight w:val="none"/>
        </w:rPr>
        <w:t>.3</w:t>
      </w:r>
      <w:r>
        <w:rPr>
          <w:rFonts w:hint="eastAsia" w:asciiTheme="minorEastAsia" w:hAnsiTheme="minorEastAsia" w:eastAsiaTheme="minorEastAsia" w:cstheme="minorEastAsia"/>
          <w:color w:val="auto"/>
          <w:spacing w:val="0"/>
          <w:szCs w:val="24"/>
          <w:highlight w:val="none"/>
          <w:lang w:eastAsia="zh-CN"/>
        </w:rPr>
        <w:t>交易人</w:t>
      </w:r>
      <w:r>
        <w:rPr>
          <w:rFonts w:hint="eastAsia" w:asciiTheme="minorEastAsia" w:hAnsiTheme="minorEastAsia" w:eastAsiaTheme="minorEastAsia" w:cstheme="minorEastAsia"/>
          <w:color w:val="auto"/>
          <w:spacing w:val="0"/>
          <w:szCs w:val="24"/>
          <w:highlight w:val="none"/>
        </w:rPr>
        <w:t>、采购机构可以视情况延长</w:t>
      </w:r>
      <w:r>
        <w:rPr>
          <w:rFonts w:hint="eastAsia" w:asciiTheme="minorEastAsia" w:hAnsiTheme="minorEastAsia" w:eastAsiaTheme="minorEastAsia" w:cstheme="minorEastAsia"/>
          <w:color w:val="auto"/>
          <w:spacing w:val="0"/>
          <w:szCs w:val="24"/>
          <w:highlight w:val="none"/>
          <w:lang w:eastAsia="zh-CN"/>
        </w:rPr>
        <w:t>响应文件</w:t>
      </w:r>
      <w:r>
        <w:rPr>
          <w:rFonts w:hint="eastAsia" w:asciiTheme="minorEastAsia" w:hAnsiTheme="minorEastAsia" w:eastAsiaTheme="minorEastAsia" w:cstheme="minorEastAsia"/>
          <w:color w:val="auto"/>
          <w:spacing w:val="0"/>
          <w:szCs w:val="24"/>
          <w:highlight w:val="none"/>
        </w:rPr>
        <w:t>提交的截止时间。在上述情况下，采购机构与</w:t>
      </w:r>
      <w:r>
        <w:rPr>
          <w:rFonts w:hint="eastAsia" w:asciiTheme="minorEastAsia" w:hAnsiTheme="minorEastAsia" w:eastAsiaTheme="minorEastAsia" w:cstheme="minorEastAsia"/>
          <w:color w:val="auto"/>
          <w:spacing w:val="0"/>
          <w:szCs w:val="24"/>
          <w:highlight w:val="none"/>
          <w:lang w:eastAsia="zh-CN"/>
        </w:rPr>
        <w:t>供应商</w:t>
      </w:r>
      <w:r>
        <w:rPr>
          <w:rFonts w:hint="eastAsia" w:asciiTheme="minorEastAsia" w:hAnsiTheme="minorEastAsia" w:eastAsiaTheme="minorEastAsia" w:cstheme="minorEastAsia"/>
          <w:color w:val="auto"/>
          <w:spacing w:val="0"/>
          <w:szCs w:val="24"/>
          <w:highlight w:val="none"/>
        </w:rPr>
        <w:t>以前在</w:t>
      </w:r>
      <w:r>
        <w:rPr>
          <w:rFonts w:hint="eastAsia" w:asciiTheme="minorEastAsia" w:hAnsiTheme="minorEastAsia" w:eastAsiaTheme="minorEastAsia" w:cstheme="minorEastAsia"/>
          <w:color w:val="auto"/>
          <w:spacing w:val="0"/>
          <w:szCs w:val="24"/>
          <w:highlight w:val="none"/>
          <w:lang w:eastAsia="zh-CN"/>
        </w:rPr>
        <w:t>交易</w:t>
      </w:r>
      <w:r>
        <w:rPr>
          <w:rFonts w:hint="eastAsia" w:asciiTheme="minorEastAsia" w:hAnsiTheme="minorEastAsia" w:eastAsiaTheme="minorEastAsia" w:cstheme="minorEastAsia"/>
          <w:color w:val="auto"/>
          <w:spacing w:val="0"/>
          <w:szCs w:val="24"/>
          <w:highlight w:val="none"/>
        </w:rPr>
        <w:t>截止期方面的全部权利、责任和义务，将适用于延长至新的</w:t>
      </w:r>
      <w:r>
        <w:rPr>
          <w:rFonts w:hint="eastAsia" w:asciiTheme="minorEastAsia" w:hAnsiTheme="minorEastAsia" w:eastAsiaTheme="minorEastAsia" w:cstheme="minorEastAsia"/>
          <w:color w:val="auto"/>
          <w:spacing w:val="0"/>
          <w:szCs w:val="24"/>
          <w:highlight w:val="none"/>
          <w:lang w:eastAsia="zh-CN"/>
        </w:rPr>
        <w:t>交易</w:t>
      </w:r>
      <w:r>
        <w:rPr>
          <w:rFonts w:hint="eastAsia" w:asciiTheme="minorEastAsia" w:hAnsiTheme="minorEastAsia" w:eastAsiaTheme="minorEastAsia" w:cstheme="minorEastAsia"/>
          <w:color w:val="auto"/>
          <w:spacing w:val="0"/>
          <w:szCs w:val="24"/>
          <w:highlight w:val="none"/>
        </w:rPr>
        <w:t>截止期。</w:t>
      </w:r>
    </w:p>
    <w:p w14:paraId="38099CF5">
      <w:pPr>
        <w:pStyle w:val="34"/>
        <w:numPr>
          <w:ilvl w:val="0"/>
          <w:numId w:val="1"/>
        </w:numPr>
        <w:wordWrap/>
        <w:spacing w:beforeAutospacing="0" w:line="360" w:lineRule="auto"/>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备份</w:t>
      </w:r>
      <w:r>
        <w:rPr>
          <w:rFonts w:hint="eastAsia" w:asciiTheme="minorEastAsia" w:hAnsiTheme="minorEastAsia" w:eastAsiaTheme="minorEastAsia" w:cstheme="minorEastAsia"/>
          <w:b/>
          <w:color w:val="auto"/>
          <w:spacing w:val="0"/>
          <w:sz w:val="24"/>
          <w:szCs w:val="24"/>
          <w:highlight w:val="none"/>
          <w:lang w:eastAsia="zh-CN"/>
        </w:rPr>
        <w:t>响应文件</w:t>
      </w:r>
    </w:p>
    <w:p w14:paraId="399373E4">
      <w:pPr>
        <w:pStyle w:val="34"/>
        <w:numPr>
          <w:ilvl w:val="0"/>
          <w:numId w:val="0"/>
        </w:numPr>
        <w:wordWrap/>
        <w:spacing w:beforeAutospacing="0" w:line="360" w:lineRule="auto"/>
        <w:ind w:firstLine="480"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color w:val="auto"/>
          <w:spacing w:val="0"/>
          <w:kern w:val="28"/>
          <w:sz w:val="24"/>
          <w:szCs w:val="24"/>
          <w:highlight w:val="none"/>
          <w:lang w:val="en-US" w:eastAsia="zh-CN"/>
        </w:rPr>
        <w:t>不收取备份响应文件。</w:t>
      </w:r>
    </w:p>
    <w:p w14:paraId="47FF0F0B">
      <w:pPr>
        <w:pStyle w:val="87"/>
        <w:wordWrap/>
        <w:spacing w:before="0" w:beforeAutospacing="0" w:line="360" w:lineRule="auto"/>
        <w:ind w:firstLine="0" w:firstLineChars="0"/>
        <w:textAlignment w:val="auto"/>
        <w:rPr>
          <w:rFonts w:hint="eastAsia" w:asciiTheme="minorEastAsia" w:hAnsiTheme="minorEastAsia" w:eastAsiaTheme="minorEastAsia" w:cstheme="minorEastAsia"/>
          <w:b/>
          <w:color w:val="auto"/>
          <w:spacing w:val="0"/>
          <w:szCs w:val="24"/>
          <w:highlight w:val="none"/>
        </w:rPr>
      </w:pPr>
      <w:r>
        <w:rPr>
          <w:rFonts w:hint="eastAsia" w:asciiTheme="minorEastAsia" w:hAnsiTheme="minorEastAsia" w:eastAsiaTheme="minorEastAsia" w:cstheme="minorEastAsia"/>
          <w:b/>
          <w:color w:val="auto"/>
          <w:spacing w:val="0"/>
          <w:szCs w:val="24"/>
          <w:highlight w:val="none"/>
        </w:rPr>
        <w:t>1</w:t>
      </w:r>
      <w:r>
        <w:rPr>
          <w:rFonts w:hint="eastAsia" w:asciiTheme="minorEastAsia" w:hAnsiTheme="minorEastAsia" w:eastAsiaTheme="minorEastAsia" w:cstheme="minorEastAsia"/>
          <w:b/>
          <w:color w:val="auto"/>
          <w:spacing w:val="0"/>
          <w:szCs w:val="24"/>
          <w:highlight w:val="none"/>
          <w:lang w:val="en-US" w:eastAsia="zh-CN"/>
        </w:rPr>
        <w:t>5</w:t>
      </w:r>
      <w:r>
        <w:rPr>
          <w:rFonts w:hint="eastAsia" w:asciiTheme="minorEastAsia" w:hAnsiTheme="minorEastAsia" w:eastAsiaTheme="minorEastAsia" w:cstheme="minorEastAsia"/>
          <w:b/>
          <w:color w:val="auto"/>
          <w:spacing w:val="0"/>
          <w:szCs w:val="24"/>
          <w:highlight w:val="none"/>
        </w:rPr>
        <w:t>.</w:t>
      </w:r>
      <w:r>
        <w:rPr>
          <w:rFonts w:hint="eastAsia" w:asciiTheme="minorEastAsia" w:hAnsiTheme="minorEastAsia" w:eastAsiaTheme="minorEastAsia" w:cstheme="minorEastAsia"/>
          <w:b/>
          <w:color w:val="auto"/>
          <w:spacing w:val="0"/>
          <w:szCs w:val="24"/>
          <w:highlight w:val="none"/>
          <w:lang w:eastAsia="zh-CN"/>
        </w:rPr>
        <w:t>响应文件</w:t>
      </w:r>
      <w:r>
        <w:rPr>
          <w:rFonts w:hint="eastAsia" w:asciiTheme="minorEastAsia" w:hAnsiTheme="minorEastAsia" w:eastAsiaTheme="minorEastAsia" w:cstheme="minorEastAsia"/>
          <w:b/>
          <w:color w:val="auto"/>
          <w:spacing w:val="0"/>
          <w:szCs w:val="24"/>
          <w:highlight w:val="none"/>
        </w:rPr>
        <w:t>的无效处理</w:t>
      </w:r>
    </w:p>
    <w:p w14:paraId="382EACBF">
      <w:pPr>
        <w:pStyle w:val="25"/>
        <w:wordWrap/>
        <w:spacing w:beforeAutospacing="0" w:line="360" w:lineRule="auto"/>
        <w:textAlignment w:val="auto"/>
        <w:rPr>
          <w:rFonts w:hint="eastAsia" w:asciiTheme="minorEastAsia" w:hAnsiTheme="minorEastAsia" w:eastAsiaTheme="minorEastAsia" w:cstheme="minorEastAsia"/>
          <w:color w:val="auto"/>
          <w:spacing w:val="0"/>
          <w:szCs w:val="21"/>
          <w:highlight w:val="none"/>
          <w:lang w:eastAsia="zh-CN"/>
        </w:rPr>
      </w:pPr>
      <w:r>
        <w:rPr>
          <w:rFonts w:hint="eastAsia" w:asciiTheme="minorEastAsia" w:hAnsiTheme="minorEastAsia" w:eastAsiaTheme="minorEastAsia" w:cstheme="minorEastAsia"/>
          <w:color w:val="auto"/>
          <w:spacing w:val="0"/>
          <w:szCs w:val="21"/>
          <w:highlight w:val="none"/>
        </w:rPr>
        <w:t>有</w:t>
      </w:r>
      <w:r>
        <w:rPr>
          <w:rFonts w:hint="eastAsia" w:asciiTheme="minorEastAsia" w:hAnsiTheme="minorEastAsia" w:eastAsiaTheme="minorEastAsia" w:cstheme="minorEastAsia"/>
          <w:color w:val="auto"/>
          <w:spacing w:val="0"/>
          <w:szCs w:val="21"/>
          <w:highlight w:val="none"/>
          <w:lang w:eastAsia="zh-CN"/>
        </w:rPr>
        <w:t>交易文件</w:t>
      </w:r>
      <w:r>
        <w:rPr>
          <w:rFonts w:hint="eastAsia" w:asciiTheme="minorEastAsia" w:hAnsiTheme="minorEastAsia" w:eastAsiaTheme="minorEastAsia" w:cstheme="minorEastAsia"/>
          <w:color w:val="auto"/>
          <w:spacing w:val="0"/>
          <w:szCs w:val="21"/>
          <w:highlight w:val="none"/>
        </w:rPr>
        <w:t>第四部分</w:t>
      </w:r>
      <w:r>
        <w:rPr>
          <w:rFonts w:hint="eastAsia" w:asciiTheme="minorEastAsia" w:hAnsiTheme="minorEastAsia" w:eastAsiaTheme="minorEastAsia" w:cstheme="minorEastAsia"/>
          <w:color w:val="auto"/>
          <w:spacing w:val="0"/>
          <w:highlight w:val="none"/>
        </w:rPr>
        <w:t>4.2规定</w:t>
      </w:r>
      <w:r>
        <w:rPr>
          <w:rFonts w:hint="eastAsia" w:asciiTheme="minorEastAsia" w:hAnsiTheme="minorEastAsia" w:eastAsiaTheme="minorEastAsia" w:cstheme="minorEastAsia"/>
          <w:color w:val="auto"/>
          <w:spacing w:val="0"/>
          <w:szCs w:val="21"/>
          <w:highlight w:val="none"/>
        </w:rPr>
        <w:t>的情形之一的，</w:t>
      </w:r>
      <w:r>
        <w:rPr>
          <w:rFonts w:hint="eastAsia" w:asciiTheme="minorEastAsia" w:hAnsiTheme="minorEastAsia" w:eastAsiaTheme="minorEastAsia" w:cstheme="minorEastAsia"/>
          <w:color w:val="auto"/>
          <w:spacing w:val="0"/>
          <w:szCs w:val="21"/>
          <w:highlight w:val="none"/>
          <w:lang w:eastAsia="zh-CN"/>
        </w:rPr>
        <w:t>交易无效。</w:t>
      </w:r>
    </w:p>
    <w:p w14:paraId="7A3EDC2B">
      <w:pPr>
        <w:pStyle w:val="87"/>
        <w:wordWrap/>
        <w:spacing w:before="0" w:beforeAutospacing="0" w:line="360" w:lineRule="auto"/>
        <w:ind w:firstLine="0" w:firstLineChars="0"/>
        <w:textAlignment w:val="auto"/>
        <w:rPr>
          <w:rFonts w:hint="eastAsia" w:asciiTheme="minorEastAsia" w:hAnsiTheme="minorEastAsia" w:eastAsiaTheme="minorEastAsia" w:cstheme="minorEastAsia"/>
          <w:b/>
          <w:color w:val="auto"/>
          <w:spacing w:val="0"/>
          <w:szCs w:val="24"/>
          <w:highlight w:val="none"/>
          <w:lang w:eastAsia="zh-CN"/>
        </w:rPr>
      </w:pPr>
      <w:r>
        <w:rPr>
          <w:rFonts w:hint="eastAsia" w:asciiTheme="minorEastAsia" w:hAnsiTheme="minorEastAsia" w:eastAsiaTheme="minorEastAsia" w:cstheme="minorEastAsia"/>
          <w:b/>
          <w:color w:val="auto"/>
          <w:spacing w:val="0"/>
          <w:szCs w:val="24"/>
          <w:highlight w:val="none"/>
        </w:rPr>
        <w:t>1</w:t>
      </w:r>
      <w:r>
        <w:rPr>
          <w:rFonts w:hint="eastAsia" w:asciiTheme="minorEastAsia" w:hAnsiTheme="minorEastAsia" w:eastAsiaTheme="minorEastAsia" w:cstheme="minorEastAsia"/>
          <w:b/>
          <w:color w:val="auto"/>
          <w:spacing w:val="0"/>
          <w:szCs w:val="24"/>
          <w:highlight w:val="none"/>
          <w:lang w:val="en-US" w:eastAsia="zh-CN"/>
        </w:rPr>
        <w:t>6</w:t>
      </w:r>
      <w:r>
        <w:rPr>
          <w:rFonts w:hint="eastAsia" w:asciiTheme="minorEastAsia" w:hAnsiTheme="minorEastAsia" w:eastAsiaTheme="minorEastAsia" w:cstheme="minorEastAsia"/>
          <w:b/>
          <w:color w:val="auto"/>
          <w:spacing w:val="0"/>
          <w:szCs w:val="24"/>
          <w:highlight w:val="none"/>
        </w:rPr>
        <w:t>.</w:t>
      </w:r>
      <w:r>
        <w:rPr>
          <w:rFonts w:hint="eastAsia" w:asciiTheme="minorEastAsia" w:hAnsiTheme="minorEastAsia" w:eastAsiaTheme="minorEastAsia" w:cstheme="minorEastAsia"/>
          <w:b/>
          <w:color w:val="auto"/>
          <w:spacing w:val="0"/>
          <w:szCs w:val="24"/>
          <w:highlight w:val="none"/>
          <w:lang w:eastAsia="zh-CN"/>
        </w:rPr>
        <w:t>交易有效期</w:t>
      </w:r>
    </w:p>
    <w:p w14:paraId="7CFA9053">
      <w:pPr>
        <w:wordWrap/>
        <w:spacing w:beforeAutospacing="0" w:line="360" w:lineRule="auto"/>
        <w:ind w:firstLine="480" w:firstLineChars="200"/>
        <w:textAlignment w:val="auto"/>
        <w:rPr>
          <w:rFonts w:hint="eastAsia" w:asciiTheme="minorEastAsia" w:hAnsiTheme="minorEastAsia" w:eastAsiaTheme="minorEastAsia" w:cstheme="minorEastAsia"/>
          <w:b/>
          <w:color w:val="auto"/>
          <w:spacing w:val="0"/>
          <w:sz w:val="24"/>
          <w:szCs w:val="21"/>
          <w:highlight w:val="none"/>
        </w:rPr>
      </w:pPr>
      <w:r>
        <w:rPr>
          <w:rFonts w:hint="eastAsia" w:asciiTheme="minorEastAsia" w:hAnsiTheme="minorEastAsia" w:eastAsiaTheme="minorEastAsia" w:cstheme="minorEastAsia"/>
          <w:color w:val="auto"/>
          <w:spacing w:val="0"/>
          <w:sz w:val="24"/>
          <w:szCs w:val="20"/>
          <w:highlight w:val="none"/>
        </w:rPr>
        <w:t>1</w:t>
      </w:r>
      <w:r>
        <w:rPr>
          <w:rFonts w:hint="eastAsia" w:asciiTheme="minorEastAsia" w:hAnsiTheme="minorEastAsia" w:eastAsiaTheme="minorEastAsia" w:cstheme="minorEastAsia"/>
          <w:color w:val="auto"/>
          <w:spacing w:val="0"/>
          <w:sz w:val="24"/>
          <w:szCs w:val="20"/>
          <w:highlight w:val="none"/>
          <w:lang w:val="en-US" w:eastAsia="zh-CN"/>
        </w:rPr>
        <w:t>6</w:t>
      </w:r>
      <w:r>
        <w:rPr>
          <w:rFonts w:hint="eastAsia" w:asciiTheme="minorEastAsia" w:hAnsiTheme="minorEastAsia" w:eastAsiaTheme="minorEastAsia" w:cstheme="minorEastAsia"/>
          <w:color w:val="auto"/>
          <w:spacing w:val="0"/>
          <w:sz w:val="24"/>
          <w:szCs w:val="20"/>
          <w:highlight w:val="none"/>
        </w:rPr>
        <w:t>.1</w:t>
      </w:r>
      <w:r>
        <w:rPr>
          <w:rFonts w:hint="eastAsia" w:asciiTheme="minorEastAsia" w:hAnsiTheme="minorEastAsia" w:eastAsiaTheme="minorEastAsia" w:cstheme="minorEastAsia"/>
          <w:color w:val="auto"/>
          <w:spacing w:val="0"/>
          <w:sz w:val="24"/>
          <w:szCs w:val="20"/>
          <w:highlight w:val="none"/>
          <w:lang w:eastAsia="zh-CN"/>
        </w:rPr>
        <w:t>交易有效期</w:t>
      </w:r>
      <w:r>
        <w:rPr>
          <w:rFonts w:hint="eastAsia" w:asciiTheme="minorEastAsia" w:hAnsiTheme="minorEastAsia" w:eastAsiaTheme="minorEastAsia" w:cstheme="minorEastAsia"/>
          <w:color w:val="auto"/>
          <w:spacing w:val="0"/>
          <w:sz w:val="24"/>
          <w:szCs w:val="20"/>
          <w:highlight w:val="none"/>
        </w:rPr>
        <w:t>为从提交</w:t>
      </w:r>
      <w:r>
        <w:rPr>
          <w:rFonts w:hint="eastAsia" w:asciiTheme="minorEastAsia" w:hAnsiTheme="minorEastAsia" w:eastAsiaTheme="minorEastAsia" w:cstheme="minorEastAsia"/>
          <w:color w:val="auto"/>
          <w:spacing w:val="0"/>
          <w:sz w:val="24"/>
          <w:szCs w:val="20"/>
          <w:highlight w:val="none"/>
          <w:lang w:eastAsia="zh-CN"/>
        </w:rPr>
        <w:t>响应文件</w:t>
      </w:r>
      <w:r>
        <w:rPr>
          <w:rFonts w:hint="eastAsia" w:asciiTheme="minorEastAsia" w:hAnsiTheme="minorEastAsia" w:eastAsiaTheme="minorEastAsia" w:cstheme="minorEastAsia"/>
          <w:color w:val="auto"/>
          <w:spacing w:val="0"/>
          <w:sz w:val="24"/>
          <w:szCs w:val="20"/>
          <w:highlight w:val="none"/>
        </w:rPr>
        <w:t>的截止之日起90天。▲</w:t>
      </w:r>
      <w:r>
        <w:rPr>
          <w:rFonts w:hint="eastAsia" w:asciiTheme="minorEastAsia" w:hAnsiTheme="minorEastAsia" w:eastAsiaTheme="minorEastAsia" w:cstheme="minorEastAsia"/>
          <w:b/>
          <w:color w:val="auto"/>
          <w:spacing w:val="0"/>
          <w:sz w:val="24"/>
          <w:szCs w:val="20"/>
          <w:highlight w:val="none"/>
          <w:lang w:eastAsia="zh-CN"/>
        </w:rPr>
        <w:t>供应商</w:t>
      </w:r>
      <w:r>
        <w:rPr>
          <w:rFonts w:hint="eastAsia" w:asciiTheme="minorEastAsia" w:hAnsiTheme="minorEastAsia" w:eastAsiaTheme="minorEastAsia" w:cstheme="minorEastAsia"/>
          <w:b/>
          <w:color w:val="auto"/>
          <w:spacing w:val="0"/>
          <w:sz w:val="24"/>
          <w:szCs w:val="20"/>
          <w:highlight w:val="none"/>
        </w:rPr>
        <w:t>的</w:t>
      </w:r>
      <w:r>
        <w:rPr>
          <w:rFonts w:hint="eastAsia" w:asciiTheme="minorEastAsia" w:hAnsiTheme="minorEastAsia" w:eastAsiaTheme="minorEastAsia" w:cstheme="minorEastAsia"/>
          <w:b/>
          <w:color w:val="auto"/>
          <w:spacing w:val="0"/>
          <w:sz w:val="24"/>
          <w:szCs w:val="20"/>
          <w:highlight w:val="none"/>
          <w:lang w:eastAsia="zh-CN"/>
        </w:rPr>
        <w:t>响应文件</w:t>
      </w:r>
      <w:r>
        <w:rPr>
          <w:rFonts w:hint="eastAsia" w:asciiTheme="minorEastAsia" w:hAnsiTheme="minorEastAsia" w:eastAsiaTheme="minorEastAsia" w:cstheme="minorEastAsia"/>
          <w:b/>
          <w:color w:val="auto"/>
          <w:spacing w:val="0"/>
          <w:sz w:val="24"/>
          <w:szCs w:val="20"/>
          <w:highlight w:val="none"/>
        </w:rPr>
        <w:t>中</w:t>
      </w:r>
      <w:r>
        <w:rPr>
          <w:rFonts w:hint="eastAsia" w:asciiTheme="minorEastAsia" w:hAnsiTheme="minorEastAsia" w:eastAsiaTheme="minorEastAsia" w:cstheme="minorEastAsia"/>
          <w:b/>
          <w:color w:val="auto"/>
          <w:spacing w:val="0"/>
          <w:sz w:val="24"/>
          <w:szCs w:val="20"/>
          <w:highlight w:val="none"/>
          <w:lang w:val="en-US" w:eastAsia="zh-CN"/>
        </w:rPr>
        <w:t>未承诺或</w:t>
      </w:r>
      <w:r>
        <w:rPr>
          <w:rFonts w:hint="eastAsia" w:asciiTheme="minorEastAsia" w:hAnsiTheme="minorEastAsia" w:eastAsiaTheme="minorEastAsia" w:cstheme="minorEastAsia"/>
          <w:b/>
          <w:color w:val="auto"/>
          <w:spacing w:val="0"/>
          <w:sz w:val="24"/>
          <w:szCs w:val="20"/>
          <w:highlight w:val="none"/>
        </w:rPr>
        <w:t>承</w:t>
      </w:r>
      <w:r>
        <w:rPr>
          <w:rFonts w:hint="eastAsia" w:asciiTheme="minorEastAsia" w:hAnsiTheme="minorEastAsia" w:eastAsiaTheme="minorEastAsia" w:cstheme="minorEastAsia"/>
          <w:b/>
          <w:color w:val="auto"/>
          <w:spacing w:val="0"/>
          <w:sz w:val="24"/>
          <w:szCs w:val="21"/>
          <w:highlight w:val="none"/>
        </w:rPr>
        <w:t>诺的</w:t>
      </w:r>
      <w:r>
        <w:rPr>
          <w:rFonts w:hint="eastAsia" w:asciiTheme="minorEastAsia" w:hAnsiTheme="minorEastAsia" w:eastAsiaTheme="minorEastAsia" w:cstheme="minorEastAsia"/>
          <w:b/>
          <w:color w:val="auto"/>
          <w:spacing w:val="0"/>
          <w:sz w:val="24"/>
          <w:szCs w:val="21"/>
          <w:highlight w:val="none"/>
          <w:lang w:eastAsia="zh-CN"/>
        </w:rPr>
        <w:t>交易有效期</w:t>
      </w:r>
      <w:r>
        <w:rPr>
          <w:rFonts w:hint="eastAsia" w:asciiTheme="minorEastAsia" w:hAnsiTheme="minorEastAsia" w:eastAsiaTheme="minorEastAsia" w:cstheme="minorEastAsia"/>
          <w:b/>
          <w:color w:val="auto"/>
          <w:spacing w:val="0"/>
          <w:sz w:val="24"/>
          <w:szCs w:val="21"/>
          <w:highlight w:val="none"/>
        </w:rPr>
        <w:t>少于</w:t>
      </w:r>
      <w:r>
        <w:rPr>
          <w:rFonts w:hint="eastAsia" w:asciiTheme="minorEastAsia" w:hAnsiTheme="minorEastAsia" w:eastAsiaTheme="minorEastAsia" w:cstheme="minorEastAsia"/>
          <w:b/>
          <w:color w:val="auto"/>
          <w:spacing w:val="0"/>
          <w:sz w:val="24"/>
          <w:szCs w:val="21"/>
          <w:highlight w:val="none"/>
          <w:lang w:eastAsia="zh-CN"/>
        </w:rPr>
        <w:t>交易文件</w:t>
      </w:r>
      <w:r>
        <w:rPr>
          <w:rFonts w:hint="eastAsia" w:asciiTheme="minorEastAsia" w:hAnsiTheme="minorEastAsia" w:eastAsiaTheme="minorEastAsia" w:cstheme="minorEastAsia"/>
          <w:b/>
          <w:color w:val="auto"/>
          <w:spacing w:val="0"/>
          <w:sz w:val="24"/>
          <w:szCs w:val="21"/>
          <w:highlight w:val="none"/>
        </w:rPr>
        <w:t>中载明的</w:t>
      </w:r>
      <w:r>
        <w:rPr>
          <w:rFonts w:hint="eastAsia" w:asciiTheme="minorEastAsia" w:hAnsiTheme="minorEastAsia" w:eastAsiaTheme="minorEastAsia" w:cstheme="minorEastAsia"/>
          <w:b/>
          <w:color w:val="auto"/>
          <w:spacing w:val="0"/>
          <w:sz w:val="24"/>
          <w:szCs w:val="21"/>
          <w:highlight w:val="none"/>
          <w:lang w:eastAsia="zh-CN"/>
        </w:rPr>
        <w:t>交易有效期</w:t>
      </w:r>
      <w:r>
        <w:rPr>
          <w:rFonts w:hint="eastAsia" w:asciiTheme="minorEastAsia" w:hAnsiTheme="minorEastAsia" w:eastAsiaTheme="minorEastAsia" w:cstheme="minorEastAsia"/>
          <w:b/>
          <w:color w:val="auto"/>
          <w:spacing w:val="0"/>
          <w:sz w:val="24"/>
          <w:szCs w:val="21"/>
          <w:highlight w:val="none"/>
        </w:rPr>
        <w:t>的，</w:t>
      </w:r>
      <w:r>
        <w:rPr>
          <w:rFonts w:hint="eastAsia" w:asciiTheme="minorEastAsia" w:hAnsiTheme="minorEastAsia" w:eastAsiaTheme="minorEastAsia" w:cstheme="minorEastAsia"/>
          <w:b/>
          <w:color w:val="auto"/>
          <w:spacing w:val="0"/>
          <w:sz w:val="24"/>
          <w:szCs w:val="21"/>
          <w:highlight w:val="none"/>
          <w:lang w:eastAsia="zh-CN"/>
        </w:rPr>
        <w:t>交易无效</w:t>
      </w:r>
      <w:r>
        <w:rPr>
          <w:rFonts w:hint="eastAsia" w:asciiTheme="minorEastAsia" w:hAnsiTheme="minorEastAsia" w:eastAsiaTheme="minorEastAsia" w:cstheme="minorEastAsia"/>
          <w:b/>
          <w:color w:val="auto"/>
          <w:spacing w:val="0"/>
          <w:sz w:val="24"/>
          <w:szCs w:val="21"/>
          <w:highlight w:val="none"/>
        </w:rPr>
        <w:t>。</w:t>
      </w:r>
    </w:p>
    <w:p w14:paraId="57A67867">
      <w:pPr>
        <w:pStyle w:val="87"/>
        <w:wordWrap/>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1</w:t>
      </w:r>
      <w:r>
        <w:rPr>
          <w:rFonts w:hint="eastAsia" w:asciiTheme="minorEastAsia" w:hAnsiTheme="minorEastAsia" w:eastAsiaTheme="minorEastAsia" w:cstheme="minorEastAsia"/>
          <w:color w:val="auto"/>
          <w:spacing w:val="0"/>
          <w:highlight w:val="none"/>
          <w:lang w:val="en-US" w:eastAsia="zh-CN"/>
        </w:rPr>
        <w:t>6</w:t>
      </w:r>
      <w:r>
        <w:rPr>
          <w:rFonts w:hint="eastAsia" w:asciiTheme="minorEastAsia" w:hAnsiTheme="minorEastAsia" w:eastAsiaTheme="minorEastAsia" w:cstheme="minorEastAsia"/>
          <w:color w:val="auto"/>
          <w:spacing w:val="0"/>
          <w:highlight w:val="none"/>
        </w:rPr>
        <w:t>.2</w:t>
      </w:r>
      <w:r>
        <w:rPr>
          <w:rFonts w:hint="eastAsia" w:asciiTheme="minorEastAsia" w:hAnsiTheme="minorEastAsia" w:eastAsiaTheme="minorEastAsia" w:cstheme="minorEastAsia"/>
          <w:color w:val="auto"/>
          <w:spacing w:val="0"/>
          <w:highlight w:val="none"/>
          <w:lang w:eastAsia="zh-CN"/>
        </w:rPr>
        <w:t>响应文件</w:t>
      </w:r>
      <w:r>
        <w:rPr>
          <w:rFonts w:hint="eastAsia" w:asciiTheme="minorEastAsia" w:hAnsiTheme="minorEastAsia" w:eastAsiaTheme="minorEastAsia" w:cstheme="minorEastAsia"/>
          <w:color w:val="auto"/>
          <w:spacing w:val="0"/>
          <w:highlight w:val="none"/>
        </w:rPr>
        <w:t>合格投递后，自</w:t>
      </w:r>
      <w:r>
        <w:rPr>
          <w:rFonts w:hint="eastAsia" w:asciiTheme="minorEastAsia" w:hAnsiTheme="minorEastAsia" w:eastAsiaTheme="minorEastAsia" w:cstheme="minorEastAsia"/>
          <w:color w:val="auto"/>
          <w:spacing w:val="0"/>
          <w:highlight w:val="none"/>
          <w:lang w:eastAsia="zh-CN"/>
        </w:rPr>
        <w:t>交易</w:t>
      </w:r>
      <w:r>
        <w:rPr>
          <w:rFonts w:hint="eastAsia" w:asciiTheme="minorEastAsia" w:hAnsiTheme="minorEastAsia" w:eastAsiaTheme="minorEastAsia" w:cstheme="minorEastAsia"/>
          <w:color w:val="auto"/>
          <w:spacing w:val="0"/>
          <w:highlight w:val="none"/>
        </w:rPr>
        <w:t>截止日期起，在</w:t>
      </w:r>
      <w:r>
        <w:rPr>
          <w:rFonts w:hint="eastAsia" w:asciiTheme="minorEastAsia" w:hAnsiTheme="minorEastAsia" w:eastAsiaTheme="minorEastAsia" w:cstheme="minorEastAsia"/>
          <w:color w:val="auto"/>
          <w:spacing w:val="0"/>
          <w:highlight w:val="none"/>
          <w:lang w:eastAsia="zh-CN"/>
        </w:rPr>
        <w:t>交易有效期</w:t>
      </w:r>
      <w:r>
        <w:rPr>
          <w:rFonts w:hint="eastAsia" w:asciiTheme="minorEastAsia" w:hAnsiTheme="minorEastAsia" w:eastAsiaTheme="minorEastAsia" w:cstheme="minorEastAsia"/>
          <w:color w:val="auto"/>
          <w:spacing w:val="0"/>
          <w:highlight w:val="none"/>
        </w:rPr>
        <w:t>内有效。</w:t>
      </w:r>
    </w:p>
    <w:p w14:paraId="3C919B26">
      <w:pPr>
        <w:pStyle w:val="87"/>
        <w:wordWrap/>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1</w:t>
      </w:r>
      <w:r>
        <w:rPr>
          <w:rFonts w:hint="eastAsia" w:asciiTheme="minorEastAsia" w:hAnsiTheme="minorEastAsia" w:eastAsiaTheme="minorEastAsia" w:cstheme="minorEastAsia"/>
          <w:color w:val="auto"/>
          <w:spacing w:val="0"/>
          <w:highlight w:val="none"/>
          <w:lang w:val="en-US" w:eastAsia="zh-CN"/>
        </w:rPr>
        <w:t>6</w:t>
      </w:r>
      <w:r>
        <w:rPr>
          <w:rFonts w:hint="eastAsia" w:asciiTheme="minorEastAsia" w:hAnsiTheme="minorEastAsia" w:eastAsiaTheme="minorEastAsia" w:cstheme="minorEastAsia"/>
          <w:color w:val="auto"/>
          <w:spacing w:val="0"/>
          <w:highlight w:val="none"/>
        </w:rPr>
        <w:t>.3在原定</w:t>
      </w:r>
      <w:r>
        <w:rPr>
          <w:rFonts w:hint="eastAsia" w:asciiTheme="minorEastAsia" w:hAnsiTheme="minorEastAsia" w:eastAsiaTheme="minorEastAsia" w:cstheme="minorEastAsia"/>
          <w:color w:val="auto"/>
          <w:spacing w:val="0"/>
          <w:highlight w:val="none"/>
          <w:lang w:eastAsia="zh-CN"/>
        </w:rPr>
        <w:t>交易有效期</w:t>
      </w:r>
      <w:r>
        <w:rPr>
          <w:rFonts w:hint="eastAsia" w:asciiTheme="minorEastAsia" w:hAnsiTheme="minorEastAsia" w:eastAsiaTheme="minorEastAsia" w:cstheme="minorEastAsia"/>
          <w:color w:val="auto"/>
          <w:spacing w:val="0"/>
          <w:highlight w:val="none"/>
        </w:rPr>
        <w:t>满之前，如果出现特殊情况，采购机构可以以书面形式通知</w:t>
      </w:r>
      <w:r>
        <w:rPr>
          <w:rFonts w:hint="eastAsia" w:asciiTheme="minorEastAsia" w:hAnsiTheme="minorEastAsia" w:eastAsiaTheme="minorEastAsia" w:cstheme="minorEastAsia"/>
          <w:color w:val="auto"/>
          <w:spacing w:val="0"/>
          <w:highlight w:val="none"/>
          <w:lang w:eastAsia="zh-CN"/>
        </w:rPr>
        <w:t>供应商</w:t>
      </w:r>
      <w:r>
        <w:rPr>
          <w:rFonts w:hint="eastAsia" w:asciiTheme="minorEastAsia" w:hAnsiTheme="minorEastAsia" w:eastAsiaTheme="minorEastAsia" w:cstheme="minorEastAsia"/>
          <w:color w:val="auto"/>
          <w:spacing w:val="0"/>
          <w:highlight w:val="none"/>
        </w:rPr>
        <w:t>延长</w:t>
      </w:r>
      <w:r>
        <w:rPr>
          <w:rFonts w:hint="eastAsia" w:asciiTheme="minorEastAsia" w:hAnsiTheme="minorEastAsia" w:eastAsiaTheme="minorEastAsia" w:cstheme="minorEastAsia"/>
          <w:color w:val="auto"/>
          <w:spacing w:val="0"/>
          <w:highlight w:val="none"/>
          <w:lang w:eastAsia="zh-CN"/>
        </w:rPr>
        <w:t>交易有效期</w:t>
      </w:r>
      <w:r>
        <w:rPr>
          <w:rFonts w:hint="eastAsia" w:asciiTheme="minorEastAsia" w:hAnsiTheme="minorEastAsia" w:eastAsiaTheme="minorEastAsia" w:cstheme="minorEastAsia"/>
          <w:color w:val="auto"/>
          <w:spacing w:val="0"/>
          <w:highlight w:val="none"/>
        </w:rPr>
        <w:t>。</w:t>
      </w:r>
      <w:r>
        <w:rPr>
          <w:rFonts w:hint="eastAsia" w:asciiTheme="minorEastAsia" w:hAnsiTheme="minorEastAsia" w:eastAsiaTheme="minorEastAsia" w:cstheme="minorEastAsia"/>
          <w:color w:val="auto"/>
          <w:spacing w:val="0"/>
          <w:highlight w:val="none"/>
          <w:lang w:eastAsia="zh-CN"/>
        </w:rPr>
        <w:t>供应商</w:t>
      </w:r>
      <w:r>
        <w:rPr>
          <w:rFonts w:hint="eastAsia" w:asciiTheme="minorEastAsia" w:hAnsiTheme="minorEastAsia" w:eastAsiaTheme="minorEastAsia" w:cstheme="minorEastAsia"/>
          <w:color w:val="auto"/>
          <w:spacing w:val="0"/>
          <w:highlight w:val="none"/>
        </w:rPr>
        <w:t>同意延长的，不得要求或被允许修改其</w:t>
      </w:r>
      <w:r>
        <w:rPr>
          <w:rFonts w:hint="eastAsia" w:asciiTheme="minorEastAsia" w:hAnsiTheme="minorEastAsia" w:eastAsiaTheme="minorEastAsia" w:cstheme="minorEastAsia"/>
          <w:color w:val="auto"/>
          <w:spacing w:val="0"/>
          <w:highlight w:val="none"/>
          <w:lang w:eastAsia="zh-CN"/>
        </w:rPr>
        <w:t>响应文件</w:t>
      </w:r>
      <w:r>
        <w:rPr>
          <w:rFonts w:hint="eastAsia" w:asciiTheme="minorEastAsia" w:hAnsiTheme="minorEastAsia" w:eastAsiaTheme="minorEastAsia" w:cstheme="minorEastAsia"/>
          <w:color w:val="auto"/>
          <w:spacing w:val="0"/>
          <w:highlight w:val="none"/>
        </w:rPr>
        <w:t>，</w:t>
      </w:r>
      <w:r>
        <w:rPr>
          <w:rFonts w:hint="eastAsia" w:asciiTheme="minorEastAsia" w:hAnsiTheme="minorEastAsia" w:eastAsiaTheme="minorEastAsia" w:cstheme="minorEastAsia"/>
          <w:color w:val="auto"/>
          <w:spacing w:val="0"/>
          <w:highlight w:val="none"/>
          <w:lang w:eastAsia="zh-CN"/>
        </w:rPr>
        <w:t>供应商</w:t>
      </w:r>
      <w:r>
        <w:rPr>
          <w:rFonts w:hint="eastAsia" w:asciiTheme="minorEastAsia" w:hAnsiTheme="minorEastAsia" w:eastAsiaTheme="minorEastAsia" w:cstheme="minorEastAsia"/>
          <w:color w:val="auto"/>
          <w:spacing w:val="0"/>
          <w:highlight w:val="none"/>
        </w:rPr>
        <w:t>拒绝延长的，其</w:t>
      </w:r>
      <w:r>
        <w:rPr>
          <w:rFonts w:hint="eastAsia" w:asciiTheme="minorEastAsia" w:hAnsiTheme="minorEastAsia" w:eastAsiaTheme="minorEastAsia" w:cstheme="minorEastAsia"/>
          <w:color w:val="auto"/>
          <w:spacing w:val="0"/>
          <w:highlight w:val="none"/>
          <w:lang w:eastAsia="zh-CN"/>
        </w:rPr>
        <w:t>交易</w:t>
      </w:r>
      <w:r>
        <w:rPr>
          <w:rFonts w:hint="eastAsia" w:asciiTheme="minorEastAsia" w:hAnsiTheme="minorEastAsia" w:eastAsiaTheme="minorEastAsia" w:cstheme="minorEastAsia"/>
          <w:color w:val="auto"/>
          <w:spacing w:val="0"/>
          <w:highlight w:val="none"/>
        </w:rPr>
        <w:t>无效。</w:t>
      </w:r>
    </w:p>
    <w:p w14:paraId="466D3A28">
      <w:pPr>
        <w:pStyle w:val="87"/>
        <w:wordWrap/>
        <w:spacing w:before="0" w:beforeAutospacing="0" w:line="360" w:lineRule="auto"/>
        <w:ind w:firstLine="643"/>
        <w:textAlignment w:val="auto"/>
        <w:rPr>
          <w:rFonts w:hint="eastAsia" w:asciiTheme="minorEastAsia" w:hAnsiTheme="minorEastAsia" w:eastAsiaTheme="minorEastAsia" w:cstheme="minorEastAsia"/>
          <w:b/>
          <w:color w:val="auto"/>
          <w:spacing w:val="0"/>
          <w:sz w:val="32"/>
          <w:highlight w:val="none"/>
        </w:rPr>
      </w:pPr>
    </w:p>
    <w:p w14:paraId="78AFB73A">
      <w:pPr>
        <w:pStyle w:val="87"/>
        <w:wordWrap/>
        <w:spacing w:before="0" w:beforeAutospacing="0" w:line="360" w:lineRule="auto"/>
        <w:ind w:left="0" w:leftChars="0" w:firstLine="0" w:firstLineChars="0"/>
        <w:jc w:val="center"/>
        <w:textAlignment w:val="auto"/>
        <w:rPr>
          <w:rFonts w:hint="eastAsia" w:asciiTheme="minorEastAsia" w:hAnsiTheme="minorEastAsia" w:eastAsiaTheme="minorEastAsia" w:cstheme="minorEastAsia"/>
          <w:b/>
          <w:color w:val="auto"/>
          <w:spacing w:val="0"/>
          <w:sz w:val="32"/>
          <w:highlight w:val="none"/>
        </w:rPr>
      </w:pPr>
      <w:r>
        <w:rPr>
          <w:rFonts w:hint="eastAsia" w:asciiTheme="minorEastAsia" w:hAnsiTheme="minorEastAsia" w:eastAsiaTheme="minorEastAsia" w:cstheme="minorEastAsia"/>
          <w:b/>
          <w:color w:val="auto"/>
          <w:spacing w:val="0"/>
          <w:sz w:val="32"/>
          <w:highlight w:val="none"/>
        </w:rPr>
        <w:t>四、</w:t>
      </w:r>
      <w:r>
        <w:rPr>
          <w:rFonts w:hint="eastAsia" w:asciiTheme="minorEastAsia" w:hAnsiTheme="minorEastAsia" w:eastAsiaTheme="minorEastAsia" w:cstheme="minorEastAsia"/>
          <w:b/>
          <w:color w:val="auto"/>
          <w:spacing w:val="0"/>
          <w:sz w:val="32"/>
          <w:highlight w:val="none"/>
          <w:lang w:eastAsia="zh-CN"/>
        </w:rPr>
        <w:t>交易</w:t>
      </w:r>
      <w:r>
        <w:rPr>
          <w:rFonts w:hint="eastAsia" w:asciiTheme="minorEastAsia" w:hAnsiTheme="minorEastAsia" w:eastAsiaTheme="minorEastAsia" w:cstheme="minorEastAsia"/>
          <w:b/>
          <w:color w:val="auto"/>
          <w:spacing w:val="0"/>
          <w:sz w:val="32"/>
          <w:highlight w:val="none"/>
        </w:rPr>
        <w:t>、资格审查</w:t>
      </w:r>
    </w:p>
    <w:p w14:paraId="2B0391D3">
      <w:pPr>
        <w:pStyle w:val="243"/>
        <w:wordWrap/>
        <w:spacing w:before="0" w:beforeAutospacing="0" w:line="360" w:lineRule="auto"/>
        <w:ind w:left="0" w:leftChars="0" w:firstLine="0" w:firstLineChars="0"/>
        <w:contextualSpacing/>
        <w:textAlignment w:val="auto"/>
        <w:rPr>
          <w:rFonts w:hint="eastAsia" w:asciiTheme="minorEastAsia" w:hAnsiTheme="minorEastAsia" w:eastAsiaTheme="minorEastAsia" w:cstheme="minorEastAsia"/>
          <w:b/>
          <w:color w:val="auto"/>
          <w:spacing w:val="0"/>
          <w:kern w:val="2"/>
          <w:sz w:val="24"/>
          <w:szCs w:val="24"/>
          <w:highlight w:val="none"/>
          <w:lang w:val="en-US" w:eastAsia="zh-CN" w:bidi="ar-SA"/>
        </w:rPr>
      </w:pPr>
      <w:r>
        <w:rPr>
          <w:rFonts w:hint="eastAsia" w:asciiTheme="minorEastAsia" w:hAnsiTheme="minorEastAsia" w:eastAsiaTheme="minorEastAsia" w:cstheme="minorEastAsia"/>
          <w:b/>
          <w:color w:val="auto"/>
          <w:spacing w:val="0"/>
          <w:kern w:val="2"/>
          <w:sz w:val="24"/>
          <w:szCs w:val="24"/>
          <w:highlight w:val="none"/>
          <w:lang w:val="en-US" w:eastAsia="zh-CN" w:bidi="ar-SA"/>
        </w:rPr>
        <w:t xml:space="preserve">17.交易 </w:t>
      </w:r>
    </w:p>
    <w:p w14:paraId="7BD309F0">
      <w:pPr>
        <w:pStyle w:val="243"/>
        <w:wordWrap/>
        <w:spacing w:before="0" w:before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val="en-US" w:eastAsia="zh-CN"/>
        </w:rPr>
        <w:t>7</w:t>
      </w:r>
      <w:r>
        <w:rPr>
          <w:rFonts w:hint="eastAsia" w:asciiTheme="minorEastAsia" w:hAnsiTheme="minorEastAsia" w:eastAsiaTheme="minorEastAsia" w:cstheme="minorEastAsia"/>
          <w:color w:val="auto"/>
          <w:spacing w:val="0"/>
          <w:sz w:val="24"/>
          <w:highlight w:val="none"/>
        </w:rPr>
        <w:t>.1采购机构按照</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规定的时间通过电子交易平台组织开标，所有</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均应当准时在线参加。</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不足3家的，不得开标。</w:t>
      </w:r>
    </w:p>
    <w:p w14:paraId="6542AA8E">
      <w:pPr>
        <w:pStyle w:val="243"/>
        <w:wordWrap/>
        <w:spacing w:before="0" w:beforeAutospacing="0" w:line="360" w:lineRule="auto"/>
        <w:ind w:left="0" w:leftChars="0" w:firstLine="420" w:firstLineChars="175"/>
        <w:contextualSpacing/>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val="en-US" w:eastAsia="zh-CN"/>
        </w:rPr>
        <w:t>7</w:t>
      </w:r>
      <w:r>
        <w:rPr>
          <w:rFonts w:hint="eastAsia" w:asciiTheme="minorEastAsia" w:hAnsiTheme="minorEastAsia" w:eastAsiaTheme="minorEastAsia" w:cstheme="minorEastAsia"/>
          <w:color w:val="auto"/>
          <w:spacing w:val="0"/>
          <w:sz w:val="24"/>
          <w:highlight w:val="none"/>
        </w:rPr>
        <w:t>.2</w:t>
      </w:r>
      <w:r>
        <w:rPr>
          <w:rFonts w:hint="eastAsia" w:asciiTheme="minorEastAsia" w:hAnsiTheme="minorEastAsia" w:eastAsiaTheme="minorEastAsia" w:cstheme="minorEastAsia"/>
          <w:color w:val="auto"/>
          <w:spacing w:val="0"/>
          <w:sz w:val="24"/>
          <w:highlight w:val="none"/>
          <w:lang w:eastAsia="zh-CN"/>
        </w:rPr>
        <w:t>交易</w:t>
      </w:r>
      <w:r>
        <w:rPr>
          <w:rFonts w:hint="eastAsia" w:asciiTheme="minorEastAsia" w:hAnsiTheme="minorEastAsia" w:eastAsiaTheme="minorEastAsia" w:cstheme="minorEastAsia"/>
          <w:color w:val="auto"/>
          <w:spacing w:val="0"/>
          <w:sz w:val="24"/>
          <w:highlight w:val="none"/>
        </w:rPr>
        <w:t>时，电子交易平台按</w:t>
      </w:r>
      <w:r>
        <w:rPr>
          <w:rFonts w:hint="eastAsia" w:asciiTheme="minorEastAsia" w:hAnsiTheme="minorEastAsia" w:eastAsiaTheme="minorEastAsia" w:cstheme="minorEastAsia"/>
          <w:color w:val="auto"/>
          <w:spacing w:val="0"/>
          <w:sz w:val="24"/>
          <w:highlight w:val="none"/>
          <w:lang w:eastAsia="zh-CN"/>
        </w:rPr>
        <w:t>交易时间</w:t>
      </w:r>
      <w:r>
        <w:rPr>
          <w:rFonts w:hint="eastAsia" w:asciiTheme="minorEastAsia" w:hAnsiTheme="minorEastAsia" w:eastAsiaTheme="minorEastAsia" w:cstheme="minorEastAsia"/>
          <w:color w:val="auto"/>
          <w:spacing w:val="0"/>
          <w:sz w:val="24"/>
          <w:highlight w:val="none"/>
        </w:rPr>
        <w:t>自动提取所有</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。采购机构依托电子交易平台发起开始解密指令，</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按照平台提示和</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的规定在半小时内完成在线解密。</w:t>
      </w:r>
    </w:p>
    <w:p w14:paraId="5C2D285D">
      <w:pPr>
        <w:pStyle w:val="243"/>
        <w:wordWrap/>
        <w:spacing w:before="0" w:beforeAutospacing="0" w:line="360" w:lineRule="auto"/>
        <w:ind w:left="0" w:leftChars="0" w:firstLine="422" w:firstLineChars="175"/>
        <w:contextualSpacing/>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1</w:t>
      </w:r>
      <w:r>
        <w:rPr>
          <w:rFonts w:hint="eastAsia" w:asciiTheme="minorEastAsia" w:hAnsiTheme="minorEastAsia" w:eastAsiaTheme="minorEastAsia" w:cstheme="minorEastAsia"/>
          <w:b/>
          <w:color w:val="auto"/>
          <w:spacing w:val="0"/>
          <w:sz w:val="24"/>
          <w:highlight w:val="none"/>
          <w:lang w:val="en-US" w:eastAsia="zh-CN"/>
        </w:rPr>
        <w:t>7</w:t>
      </w:r>
      <w:r>
        <w:rPr>
          <w:rFonts w:hint="eastAsia" w:asciiTheme="minorEastAsia" w:hAnsiTheme="minorEastAsia" w:eastAsiaTheme="minorEastAsia" w:cstheme="minorEastAsia"/>
          <w:b/>
          <w:color w:val="auto"/>
          <w:spacing w:val="0"/>
          <w:sz w:val="24"/>
          <w:highlight w:val="none"/>
        </w:rPr>
        <w:t>.3</w:t>
      </w:r>
      <w:r>
        <w:rPr>
          <w:rFonts w:hint="eastAsia" w:asciiTheme="minorEastAsia" w:hAnsiTheme="minorEastAsia" w:eastAsiaTheme="minorEastAsia" w:cstheme="minorEastAsia"/>
          <w:b/>
          <w:color w:val="auto"/>
          <w:spacing w:val="0"/>
          <w:sz w:val="24"/>
          <w:highlight w:val="none"/>
          <w:lang w:eastAsia="zh-CN"/>
        </w:rPr>
        <w:t>响应文件</w:t>
      </w:r>
      <w:r>
        <w:rPr>
          <w:rFonts w:hint="eastAsia" w:asciiTheme="minorEastAsia" w:hAnsiTheme="minorEastAsia" w:eastAsiaTheme="minorEastAsia" w:cstheme="minorEastAsia"/>
          <w:b/>
          <w:color w:val="auto"/>
          <w:spacing w:val="0"/>
          <w:sz w:val="24"/>
          <w:highlight w:val="none"/>
        </w:rPr>
        <w:t>未按时解密，视为</w:t>
      </w:r>
      <w:r>
        <w:rPr>
          <w:rFonts w:hint="eastAsia" w:asciiTheme="minorEastAsia" w:hAnsiTheme="minorEastAsia" w:eastAsiaTheme="minorEastAsia" w:cstheme="minorEastAsia"/>
          <w:b/>
          <w:color w:val="auto"/>
          <w:spacing w:val="0"/>
          <w:sz w:val="24"/>
          <w:highlight w:val="none"/>
          <w:lang w:eastAsia="zh-CN"/>
        </w:rPr>
        <w:t>响应文件</w:t>
      </w:r>
      <w:r>
        <w:rPr>
          <w:rFonts w:hint="eastAsia" w:asciiTheme="minorEastAsia" w:hAnsiTheme="minorEastAsia" w:eastAsiaTheme="minorEastAsia" w:cstheme="minorEastAsia"/>
          <w:b/>
          <w:color w:val="auto"/>
          <w:spacing w:val="0"/>
          <w:sz w:val="24"/>
          <w:highlight w:val="none"/>
        </w:rPr>
        <w:t>撤回。</w:t>
      </w:r>
    </w:p>
    <w:p w14:paraId="13B0690C">
      <w:pPr>
        <w:pStyle w:val="25"/>
        <w:wordWrap/>
        <w:spacing w:beforeAutospacing="0" w:line="360" w:lineRule="auto"/>
        <w:ind w:left="479" w:hanging="479" w:hangingChars="199"/>
        <w:textAlignment w:val="auto"/>
        <w:rPr>
          <w:rFonts w:hint="eastAsia" w:asciiTheme="minorEastAsia" w:hAnsiTheme="minorEastAsia" w:eastAsiaTheme="minorEastAsia" w:cstheme="minorEastAsia"/>
          <w:b/>
          <w:color w:val="auto"/>
          <w:spacing w:val="0"/>
          <w:highlight w:val="none"/>
        </w:rPr>
      </w:pPr>
      <w:r>
        <w:rPr>
          <w:rFonts w:hint="eastAsia" w:asciiTheme="minorEastAsia" w:hAnsiTheme="minorEastAsia" w:eastAsiaTheme="minorEastAsia" w:cstheme="minorEastAsia"/>
          <w:b/>
          <w:color w:val="auto"/>
          <w:spacing w:val="0"/>
          <w:highlight w:val="none"/>
        </w:rPr>
        <w:t>1</w:t>
      </w:r>
      <w:r>
        <w:rPr>
          <w:rFonts w:hint="eastAsia" w:asciiTheme="minorEastAsia" w:hAnsiTheme="minorEastAsia" w:eastAsiaTheme="minorEastAsia" w:cstheme="minorEastAsia"/>
          <w:b/>
          <w:color w:val="auto"/>
          <w:spacing w:val="0"/>
          <w:highlight w:val="none"/>
          <w:lang w:val="en-US" w:eastAsia="zh-CN"/>
        </w:rPr>
        <w:t>8</w:t>
      </w:r>
      <w:r>
        <w:rPr>
          <w:rFonts w:hint="eastAsia" w:asciiTheme="minorEastAsia" w:hAnsiTheme="minorEastAsia" w:eastAsiaTheme="minorEastAsia" w:cstheme="minorEastAsia"/>
          <w:b/>
          <w:color w:val="auto"/>
          <w:spacing w:val="0"/>
          <w:highlight w:val="none"/>
        </w:rPr>
        <w:t>、资格审查</w:t>
      </w:r>
    </w:p>
    <w:p w14:paraId="3DA16925">
      <w:pPr>
        <w:pStyle w:val="87"/>
        <w:wordWrap/>
        <w:spacing w:before="0" w:beforeAutospacing="0" w:line="360" w:lineRule="auto"/>
        <w:ind w:firstLine="480"/>
        <w:textAlignment w:val="auto"/>
        <w:rPr>
          <w:rFonts w:hint="eastAsia" w:asciiTheme="minorEastAsia" w:hAnsiTheme="minorEastAsia" w:eastAsiaTheme="minorEastAsia" w:cstheme="minorEastAsia"/>
          <w:color w:val="auto"/>
          <w:spacing w:val="0"/>
          <w:kern w:val="0"/>
          <w:szCs w:val="24"/>
          <w:highlight w:val="none"/>
        </w:rPr>
      </w:pPr>
      <w:r>
        <w:rPr>
          <w:rFonts w:hint="eastAsia" w:asciiTheme="minorEastAsia" w:hAnsiTheme="minorEastAsia" w:eastAsiaTheme="minorEastAsia" w:cstheme="minorEastAsia"/>
          <w:color w:val="auto"/>
          <w:spacing w:val="0"/>
          <w:kern w:val="0"/>
          <w:szCs w:val="24"/>
          <w:highlight w:val="none"/>
        </w:rPr>
        <w:t>1</w:t>
      </w:r>
      <w:r>
        <w:rPr>
          <w:rFonts w:hint="eastAsia" w:asciiTheme="minorEastAsia" w:hAnsiTheme="minorEastAsia" w:eastAsiaTheme="minorEastAsia" w:cstheme="minorEastAsia"/>
          <w:color w:val="auto"/>
          <w:spacing w:val="0"/>
          <w:kern w:val="0"/>
          <w:szCs w:val="24"/>
          <w:highlight w:val="none"/>
          <w:lang w:val="en-US" w:eastAsia="zh-CN"/>
        </w:rPr>
        <w:t>8</w:t>
      </w:r>
      <w:r>
        <w:rPr>
          <w:rFonts w:hint="eastAsia" w:asciiTheme="minorEastAsia" w:hAnsiTheme="minorEastAsia" w:eastAsiaTheme="minorEastAsia" w:cstheme="minorEastAsia"/>
          <w:color w:val="auto"/>
          <w:spacing w:val="0"/>
          <w:kern w:val="0"/>
          <w:szCs w:val="24"/>
          <w:highlight w:val="none"/>
        </w:rPr>
        <w:t>.1</w:t>
      </w:r>
      <w:r>
        <w:rPr>
          <w:rFonts w:hint="eastAsia" w:asciiTheme="minorEastAsia" w:hAnsiTheme="minorEastAsia" w:eastAsiaTheme="minorEastAsia" w:cstheme="minorEastAsia"/>
          <w:color w:val="auto"/>
          <w:spacing w:val="0"/>
          <w:kern w:val="0"/>
          <w:szCs w:val="24"/>
          <w:highlight w:val="none"/>
          <w:lang w:eastAsia="zh-CN"/>
        </w:rPr>
        <w:t>交易</w:t>
      </w:r>
      <w:r>
        <w:rPr>
          <w:rFonts w:hint="eastAsia" w:asciiTheme="minorEastAsia" w:hAnsiTheme="minorEastAsia" w:eastAsiaTheme="minorEastAsia" w:cstheme="minorEastAsia"/>
          <w:color w:val="auto"/>
          <w:spacing w:val="0"/>
          <w:kern w:val="0"/>
          <w:szCs w:val="24"/>
          <w:highlight w:val="none"/>
        </w:rPr>
        <w:t>后，</w:t>
      </w:r>
      <w:r>
        <w:rPr>
          <w:rFonts w:hint="eastAsia" w:asciiTheme="minorEastAsia" w:hAnsiTheme="minorEastAsia" w:eastAsiaTheme="minorEastAsia" w:cstheme="minorEastAsia"/>
          <w:color w:val="auto"/>
          <w:spacing w:val="0"/>
          <w:kern w:val="0"/>
          <w:szCs w:val="24"/>
          <w:highlight w:val="none"/>
          <w:lang w:eastAsia="zh-CN"/>
        </w:rPr>
        <w:t>交易人</w:t>
      </w:r>
      <w:r>
        <w:rPr>
          <w:rFonts w:hint="eastAsia" w:asciiTheme="minorEastAsia" w:hAnsiTheme="minorEastAsia" w:eastAsiaTheme="minorEastAsia" w:cstheme="minorEastAsia"/>
          <w:color w:val="auto"/>
          <w:spacing w:val="0"/>
          <w:kern w:val="0"/>
          <w:szCs w:val="24"/>
          <w:highlight w:val="none"/>
        </w:rPr>
        <w:t>或采购机构将依法对</w:t>
      </w:r>
      <w:r>
        <w:rPr>
          <w:rFonts w:hint="eastAsia" w:asciiTheme="minorEastAsia" w:hAnsiTheme="minorEastAsia" w:eastAsiaTheme="minorEastAsia" w:cstheme="minorEastAsia"/>
          <w:color w:val="auto"/>
          <w:spacing w:val="0"/>
          <w:kern w:val="0"/>
          <w:szCs w:val="24"/>
          <w:highlight w:val="none"/>
          <w:lang w:eastAsia="zh-CN"/>
        </w:rPr>
        <w:t>供应商</w:t>
      </w:r>
      <w:r>
        <w:rPr>
          <w:rFonts w:hint="eastAsia" w:asciiTheme="minorEastAsia" w:hAnsiTheme="minorEastAsia" w:eastAsiaTheme="minorEastAsia" w:cstheme="minorEastAsia"/>
          <w:color w:val="auto"/>
          <w:spacing w:val="0"/>
          <w:kern w:val="0"/>
          <w:szCs w:val="24"/>
          <w:highlight w:val="none"/>
        </w:rPr>
        <w:t>的资格进行审查。</w:t>
      </w:r>
    </w:p>
    <w:p w14:paraId="251B6892">
      <w:pPr>
        <w:wordWrap/>
        <w:snapToGrid w:val="0"/>
        <w:spacing w:beforeAutospacing="0" w:line="360" w:lineRule="auto"/>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kern w:val="0"/>
          <w:sz w:val="24"/>
          <w:highlight w:val="none"/>
        </w:rPr>
        <w:t>1</w:t>
      </w:r>
      <w:r>
        <w:rPr>
          <w:rFonts w:hint="eastAsia" w:asciiTheme="minorEastAsia" w:hAnsiTheme="minorEastAsia" w:eastAsiaTheme="minorEastAsia" w:cstheme="minorEastAsia"/>
          <w:color w:val="auto"/>
          <w:spacing w:val="0"/>
          <w:kern w:val="0"/>
          <w:sz w:val="24"/>
          <w:highlight w:val="none"/>
          <w:lang w:val="en-US" w:eastAsia="zh-CN"/>
        </w:rPr>
        <w:t>8</w:t>
      </w:r>
      <w:r>
        <w:rPr>
          <w:rFonts w:hint="eastAsia" w:asciiTheme="minorEastAsia" w:hAnsiTheme="minorEastAsia" w:eastAsiaTheme="minorEastAsia" w:cstheme="minorEastAsia"/>
          <w:color w:val="auto"/>
          <w:spacing w:val="0"/>
          <w:kern w:val="0"/>
          <w:sz w:val="24"/>
          <w:highlight w:val="none"/>
        </w:rPr>
        <w:t>.2</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或采购机构依据法律法规和</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的规定，对</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的基本资格条件、特定资格条件进行审查。</w:t>
      </w:r>
    </w:p>
    <w:p w14:paraId="5CC712E3">
      <w:pPr>
        <w:pStyle w:val="87"/>
        <w:wordWrap/>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kern w:val="0"/>
          <w:szCs w:val="24"/>
          <w:highlight w:val="none"/>
        </w:rPr>
        <w:t>1</w:t>
      </w:r>
      <w:r>
        <w:rPr>
          <w:rFonts w:hint="eastAsia" w:asciiTheme="minorEastAsia" w:hAnsiTheme="minorEastAsia" w:eastAsiaTheme="minorEastAsia" w:cstheme="minorEastAsia"/>
          <w:color w:val="auto"/>
          <w:spacing w:val="0"/>
          <w:kern w:val="0"/>
          <w:szCs w:val="24"/>
          <w:highlight w:val="none"/>
          <w:lang w:val="en-US" w:eastAsia="zh-CN"/>
        </w:rPr>
        <w:t>8</w:t>
      </w:r>
      <w:r>
        <w:rPr>
          <w:rFonts w:hint="eastAsia" w:asciiTheme="minorEastAsia" w:hAnsiTheme="minorEastAsia" w:eastAsiaTheme="minorEastAsia" w:cstheme="minorEastAsia"/>
          <w:color w:val="auto"/>
          <w:spacing w:val="0"/>
          <w:kern w:val="0"/>
          <w:szCs w:val="24"/>
          <w:highlight w:val="none"/>
        </w:rPr>
        <w:t>.3</w:t>
      </w:r>
      <w:r>
        <w:rPr>
          <w:rFonts w:hint="eastAsia" w:asciiTheme="minorEastAsia" w:hAnsiTheme="minorEastAsia" w:eastAsiaTheme="minorEastAsia" w:cstheme="minorEastAsia"/>
          <w:color w:val="auto"/>
          <w:spacing w:val="0"/>
          <w:kern w:val="0"/>
          <w:szCs w:val="24"/>
          <w:highlight w:val="none"/>
          <w:lang w:eastAsia="zh-CN"/>
        </w:rPr>
        <w:t>供应商</w:t>
      </w:r>
      <w:r>
        <w:rPr>
          <w:rFonts w:hint="eastAsia" w:asciiTheme="minorEastAsia" w:hAnsiTheme="minorEastAsia" w:eastAsiaTheme="minorEastAsia" w:cstheme="minorEastAsia"/>
          <w:color w:val="auto"/>
          <w:spacing w:val="0"/>
          <w:kern w:val="0"/>
          <w:szCs w:val="24"/>
          <w:highlight w:val="none"/>
        </w:rPr>
        <w:t>未按照</w:t>
      </w:r>
      <w:r>
        <w:rPr>
          <w:rFonts w:hint="eastAsia" w:asciiTheme="minorEastAsia" w:hAnsiTheme="minorEastAsia" w:eastAsiaTheme="minorEastAsia" w:cstheme="minorEastAsia"/>
          <w:color w:val="auto"/>
          <w:spacing w:val="0"/>
          <w:kern w:val="0"/>
          <w:szCs w:val="24"/>
          <w:highlight w:val="none"/>
          <w:lang w:eastAsia="zh-CN"/>
        </w:rPr>
        <w:t>交易文件</w:t>
      </w:r>
      <w:r>
        <w:rPr>
          <w:rFonts w:hint="eastAsia" w:asciiTheme="minorEastAsia" w:hAnsiTheme="minorEastAsia" w:eastAsiaTheme="minorEastAsia" w:cstheme="minorEastAsia"/>
          <w:color w:val="auto"/>
          <w:spacing w:val="0"/>
          <w:kern w:val="0"/>
          <w:szCs w:val="24"/>
          <w:highlight w:val="none"/>
        </w:rPr>
        <w:t>要求提供与</w:t>
      </w:r>
      <w:r>
        <w:rPr>
          <w:rFonts w:hint="eastAsia" w:asciiTheme="minorEastAsia" w:hAnsiTheme="minorEastAsia" w:eastAsiaTheme="minorEastAsia" w:cstheme="minorEastAsia"/>
          <w:color w:val="auto"/>
          <w:spacing w:val="0"/>
          <w:highlight w:val="none"/>
        </w:rPr>
        <w:t>基本资格条件、特定资格条件相应的</w:t>
      </w:r>
      <w:r>
        <w:rPr>
          <w:rFonts w:hint="eastAsia" w:asciiTheme="minorEastAsia" w:hAnsiTheme="minorEastAsia" w:eastAsiaTheme="minorEastAsia" w:cstheme="minorEastAsia"/>
          <w:color w:val="auto"/>
          <w:spacing w:val="0"/>
          <w:kern w:val="0"/>
          <w:szCs w:val="24"/>
          <w:highlight w:val="none"/>
        </w:rPr>
        <w:t>有效资格证明材料的，视为</w:t>
      </w:r>
      <w:r>
        <w:rPr>
          <w:rFonts w:hint="eastAsia" w:asciiTheme="minorEastAsia" w:hAnsiTheme="minorEastAsia" w:eastAsiaTheme="minorEastAsia" w:cstheme="minorEastAsia"/>
          <w:color w:val="auto"/>
          <w:spacing w:val="0"/>
          <w:highlight w:val="none"/>
          <w:lang w:eastAsia="zh-CN"/>
        </w:rPr>
        <w:t>供应商</w:t>
      </w:r>
      <w:r>
        <w:rPr>
          <w:rFonts w:hint="eastAsia" w:asciiTheme="minorEastAsia" w:hAnsiTheme="minorEastAsia" w:eastAsiaTheme="minorEastAsia" w:cstheme="minorEastAsia"/>
          <w:color w:val="auto"/>
          <w:spacing w:val="0"/>
          <w:highlight w:val="none"/>
        </w:rPr>
        <w:t>不具备</w:t>
      </w:r>
      <w:r>
        <w:rPr>
          <w:rFonts w:hint="eastAsia" w:asciiTheme="minorEastAsia" w:hAnsiTheme="minorEastAsia" w:eastAsiaTheme="minorEastAsia" w:cstheme="minorEastAsia"/>
          <w:color w:val="auto"/>
          <w:spacing w:val="0"/>
          <w:highlight w:val="none"/>
          <w:lang w:eastAsia="zh-CN"/>
        </w:rPr>
        <w:t>交易文件</w:t>
      </w:r>
      <w:r>
        <w:rPr>
          <w:rFonts w:hint="eastAsia" w:asciiTheme="minorEastAsia" w:hAnsiTheme="minorEastAsia" w:eastAsiaTheme="minorEastAsia" w:cstheme="minorEastAsia"/>
          <w:color w:val="auto"/>
          <w:spacing w:val="0"/>
          <w:highlight w:val="none"/>
        </w:rPr>
        <w:t>中规定的资格要求，其</w:t>
      </w:r>
      <w:r>
        <w:rPr>
          <w:rFonts w:hint="eastAsia" w:asciiTheme="minorEastAsia" w:hAnsiTheme="minorEastAsia" w:eastAsiaTheme="minorEastAsia" w:cstheme="minorEastAsia"/>
          <w:color w:val="auto"/>
          <w:spacing w:val="0"/>
          <w:highlight w:val="none"/>
          <w:lang w:eastAsia="zh-CN"/>
        </w:rPr>
        <w:t>交易无效</w:t>
      </w:r>
      <w:r>
        <w:rPr>
          <w:rFonts w:hint="eastAsia" w:asciiTheme="minorEastAsia" w:hAnsiTheme="minorEastAsia" w:eastAsiaTheme="minorEastAsia" w:cstheme="minorEastAsia"/>
          <w:color w:val="auto"/>
          <w:spacing w:val="0"/>
          <w:highlight w:val="none"/>
        </w:rPr>
        <w:t>。</w:t>
      </w:r>
    </w:p>
    <w:p w14:paraId="0EDF2D6C">
      <w:pPr>
        <w:pStyle w:val="87"/>
        <w:wordWrap/>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kern w:val="0"/>
          <w:szCs w:val="24"/>
          <w:highlight w:val="none"/>
        </w:rPr>
        <w:t>1</w:t>
      </w:r>
      <w:r>
        <w:rPr>
          <w:rFonts w:hint="eastAsia" w:asciiTheme="minorEastAsia" w:hAnsiTheme="minorEastAsia" w:eastAsiaTheme="minorEastAsia" w:cstheme="minorEastAsia"/>
          <w:color w:val="auto"/>
          <w:spacing w:val="0"/>
          <w:kern w:val="0"/>
          <w:szCs w:val="24"/>
          <w:highlight w:val="none"/>
          <w:lang w:val="en-US" w:eastAsia="zh-CN"/>
        </w:rPr>
        <w:t>8</w:t>
      </w:r>
      <w:r>
        <w:rPr>
          <w:rFonts w:hint="eastAsia" w:asciiTheme="minorEastAsia" w:hAnsiTheme="minorEastAsia" w:eastAsiaTheme="minorEastAsia" w:cstheme="minorEastAsia"/>
          <w:color w:val="auto"/>
          <w:spacing w:val="0"/>
          <w:kern w:val="0"/>
          <w:szCs w:val="24"/>
          <w:highlight w:val="none"/>
        </w:rPr>
        <w:t>.</w:t>
      </w:r>
      <w:r>
        <w:rPr>
          <w:rFonts w:hint="eastAsia" w:asciiTheme="minorEastAsia" w:hAnsiTheme="minorEastAsia" w:eastAsiaTheme="minorEastAsia" w:cstheme="minorEastAsia"/>
          <w:color w:val="auto"/>
          <w:spacing w:val="0"/>
          <w:highlight w:val="none"/>
        </w:rPr>
        <w:t>4对未通过资格审查的</w:t>
      </w:r>
      <w:r>
        <w:rPr>
          <w:rFonts w:hint="eastAsia" w:asciiTheme="minorEastAsia" w:hAnsiTheme="minorEastAsia" w:eastAsiaTheme="minorEastAsia" w:cstheme="minorEastAsia"/>
          <w:color w:val="auto"/>
          <w:spacing w:val="0"/>
          <w:highlight w:val="none"/>
          <w:lang w:eastAsia="zh-CN"/>
        </w:rPr>
        <w:t>供应商</w:t>
      </w:r>
      <w:r>
        <w:rPr>
          <w:rFonts w:hint="eastAsia" w:asciiTheme="minorEastAsia" w:hAnsiTheme="minorEastAsia" w:eastAsiaTheme="minorEastAsia" w:cstheme="minorEastAsia"/>
          <w:color w:val="auto"/>
          <w:spacing w:val="0"/>
          <w:highlight w:val="none"/>
        </w:rPr>
        <w:t>，</w:t>
      </w:r>
      <w:r>
        <w:rPr>
          <w:rFonts w:hint="eastAsia" w:asciiTheme="minorEastAsia" w:hAnsiTheme="minorEastAsia" w:eastAsiaTheme="minorEastAsia" w:cstheme="minorEastAsia"/>
          <w:color w:val="auto"/>
          <w:spacing w:val="0"/>
          <w:highlight w:val="none"/>
          <w:lang w:eastAsia="zh-CN"/>
        </w:rPr>
        <w:t>交易人</w:t>
      </w:r>
      <w:r>
        <w:rPr>
          <w:rFonts w:hint="eastAsia" w:asciiTheme="minorEastAsia" w:hAnsiTheme="minorEastAsia" w:eastAsiaTheme="minorEastAsia" w:cstheme="minorEastAsia"/>
          <w:color w:val="auto"/>
          <w:spacing w:val="0"/>
          <w:highlight w:val="none"/>
        </w:rPr>
        <w:t>或采购机构告知其未通过的原因。</w:t>
      </w:r>
    </w:p>
    <w:p w14:paraId="49B8EFA4">
      <w:pPr>
        <w:pStyle w:val="87"/>
        <w:wordWrap/>
        <w:spacing w:before="0" w:beforeAutospacing="0" w:line="360" w:lineRule="auto"/>
        <w:ind w:firstLine="480"/>
        <w:textAlignment w:val="auto"/>
        <w:rPr>
          <w:rFonts w:hint="eastAsia" w:asciiTheme="minorEastAsia" w:hAnsiTheme="minorEastAsia" w:eastAsiaTheme="minorEastAsia" w:cstheme="minorEastAsia"/>
          <w:color w:val="auto"/>
          <w:spacing w:val="0"/>
          <w:kern w:val="0"/>
          <w:szCs w:val="24"/>
          <w:highlight w:val="none"/>
        </w:rPr>
      </w:pPr>
      <w:r>
        <w:rPr>
          <w:rFonts w:hint="eastAsia" w:asciiTheme="minorEastAsia" w:hAnsiTheme="minorEastAsia" w:eastAsiaTheme="minorEastAsia" w:cstheme="minorEastAsia"/>
          <w:color w:val="auto"/>
          <w:spacing w:val="0"/>
          <w:kern w:val="0"/>
          <w:szCs w:val="24"/>
          <w:highlight w:val="none"/>
        </w:rPr>
        <w:t>1</w:t>
      </w:r>
      <w:r>
        <w:rPr>
          <w:rFonts w:hint="eastAsia" w:asciiTheme="minorEastAsia" w:hAnsiTheme="minorEastAsia" w:eastAsiaTheme="minorEastAsia" w:cstheme="minorEastAsia"/>
          <w:color w:val="auto"/>
          <w:spacing w:val="0"/>
          <w:kern w:val="0"/>
          <w:szCs w:val="24"/>
          <w:highlight w:val="none"/>
          <w:lang w:val="en-US" w:eastAsia="zh-CN"/>
        </w:rPr>
        <w:t>8</w:t>
      </w:r>
      <w:r>
        <w:rPr>
          <w:rFonts w:hint="eastAsia" w:asciiTheme="minorEastAsia" w:hAnsiTheme="minorEastAsia" w:eastAsiaTheme="minorEastAsia" w:cstheme="minorEastAsia"/>
          <w:color w:val="auto"/>
          <w:spacing w:val="0"/>
          <w:kern w:val="0"/>
          <w:szCs w:val="24"/>
          <w:highlight w:val="none"/>
        </w:rPr>
        <w:t>.</w:t>
      </w:r>
      <w:r>
        <w:rPr>
          <w:rFonts w:hint="eastAsia" w:asciiTheme="minorEastAsia" w:hAnsiTheme="minorEastAsia" w:eastAsiaTheme="minorEastAsia" w:cstheme="minorEastAsia"/>
          <w:color w:val="auto"/>
          <w:spacing w:val="0"/>
          <w:highlight w:val="none"/>
        </w:rPr>
        <w:t>5合格</w:t>
      </w:r>
      <w:r>
        <w:rPr>
          <w:rFonts w:hint="eastAsia" w:asciiTheme="minorEastAsia" w:hAnsiTheme="minorEastAsia" w:eastAsiaTheme="minorEastAsia" w:cstheme="minorEastAsia"/>
          <w:color w:val="auto"/>
          <w:spacing w:val="0"/>
          <w:highlight w:val="none"/>
          <w:lang w:eastAsia="zh-CN"/>
        </w:rPr>
        <w:t>供应商</w:t>
      </w:r>
      <w:r>
        <w:rPr>
          <w:rFonts w:hint="eastAsia" w:asciiTheme="minorEastAsia" w:hAnsiTheme="minorEastAsia" w:eastAsiaTheme="minorEastAsia" w:cstheme="minorEastAsia"/>
          <w:color w:val="auto"/>
          <w:spacing w:val="0"/>
          <w:highlight w:val="none"/>
        </w:rPr>
        <w:t>不足3家的，不再评标。</w:t>
      </w:r>
    </w:p>
    <w:p w14:paraId="00FFC679">
      <w:pPr>
        <w:wordWrap/>
        <w:snapToGrid w:val="0"/>
        <w:spacing w:beforeAutospacing="0" w:line="360" w:lineRule="auto"/>
        <w:jc w:val="center"/>
        <w:textAlignment w:val="auto"/>
        <w:outlineLvl w:val="0"/>
        <w:rPr>
          <w:rFonts w:hint="eastAsia" w:asciiTheme="minorEastAsia" w:hAnsiTheme="minorEastAsia" w:eastAsiaTheme="minorEastAsia" w:cstheme="minorEastAsia"/>
          <w:b/>
          <w:color w:val="auto"/>
          <w:spacing w:val="0"/>
          <w:sz w:val="36"/>
          <w:szCs w:val="36"/>
          <w:highlight w:val="none"/>
          <w:lang w:val="en-US" w:eastAsia="zh-CN"/>
        </w:rPr>
      </w:pPr>
      <w:r>
        <w:rPr>
          <w:rFonts w:hint="eastAsia" w:asciiTheme="minorEastAsia" w:hAnsiTheme="minorEastAsia" w:eastAsiaTheme="minorEastAsia" w:cstheme="minorEastAsia"/>
          <w:b/>
          <w:color w:val="auto"/>
          <w:spacing w:val="0"/>
          <w:sz w:val="36"/>
          <w:szCs w:val="36"/>
          <w:highlight w:val="none"/>
        </w:rPr>
        <w:t>五、评</w:t>
      </w:r>
      <w:r>
        <w:rPr>
          <w:rFonts w:hint="eastAsia" w:asciiTheme="minorEastAsia" w:hAnsiTheme="minorEastAsia" w:eastAsiaTheme="minorEastAsia" w:cstheme="minorEastAsia"/>
          <w:b/>
          <w:color w:val="auto"/>
          <w:spacing w:val="0"/>
          <w:sz w:val="36"/>
          <w:szCs w:val="36"/>
          <w:highlight w:val="none"/>
          <w:lang w:val="en-US" w:eastAsia="zh-CN"/>
        </w:rPr>
        <w:t>审</w:t>
      </w:r>
    </w:p>
    <w:p w14:paraId="78C42C1A">
      <w:pPr>
        <w:wordWrap/>
        <w:spacing w:beforeAutospacing="0" w:line="360" w:lineRule="auto"/>
        <w:textAlignment w:val="auto"/>
        <w:rPr>
          <w:rFonts w:hint="eastAsia" w:asciiTheme="minorEastAsia" w:hAnsiTheme="minorEastAsia" w:eastAsiaTheme="minorEastAsia" w:cstheme="minorEastAsia"/>
          <w:color w:val="auto"/>
          <w:spacing w:val="0"/>
          <w:sz w:val="24"/>
          <w:highlight w:val="none"/>
        </w:rPr>
      </w:pPr>
      <w:bookmarkStart w:id="12" w:name="_Toc91899903"/>
      <w:r>
        <w:rPr>
          <w:rFonts w:hint="eastAsia" w:asciiTheme="minorEastAsia" w:hAnsiTheme="minorEastAsia" w:eastAsiaTheme="minorEastAsia" w:cstheme="minorEastAsia"/>
          <w:b/>
          <w:color w:val="auto"/>
          <w:spacing w:val="0"/>
          <w:sz w:val="24"/>
          <w:highlight w:val="none"/>
          <w:lang w:val="en-US" w:eastAsia="zh-CN"/>
        </w:rPr>
        <w:t>19</w:t>
      </w:r>
      <w:r>
        <w:rPr>
          <w:rFonts w:hint="eastAsia" w:asciiTheme="minorEastAsia" w:hAnsiTheme="minorEastAsia" w:eastAsiaTheme="minorEastAsia" w:cstheme="minorEastAsia"/>
          <w:b/>
          <w:color w:val="auto"/>
          <w:spacing w:val="0"/>
          <w:sz w:val="24"/>
          <w:highlight w:val="none"/>
        </w:rPr>
        <w:t>.</w:t>
      </w:r>
      <w:r>
        <w:rPr>
          <w:rFonts w:hint="eastAsia" w:asciiTheme="minorEastAsia" w:hAnsiTheme="minorEastAsia" w:eastAsiaTheme="minorEastAsia" w:cstheme="minorEastAsia"/>
          <w:color w:val="auto"/>
          <w:spacing w:val="0"/>
          <w:sz w:val="24"/>
          <w:highlight w:val="none"/>
        </w:rPr>
        <w:t>评标委员会将根据</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和有关规定，履行评标工作职责，并按照评标方法及评分标准，全面衡量各</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对</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的响应情况。对实质上响应</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，按照评审因素的量化指标排出推荐</w:t>
      </w:r>
      <w:r>
        <w:rPr>
          <w:rFonts w:hint="eastAsia" w:asciiTheme="minorEastAsia" w:hAnsiTheme="minorEastAsia" w:eastAsiaTheme="minorEastAsia" w:cstheme="minorEastAsia"/>
          <w:color w:val="auto"/>
          <w:spacing w:val="0"/>
          <w:sz w:val="24"/>
          <w:highlight w:val="none"/>
          <w:lang w:val="en-US" w:eastAsia="zh-CN"/>
        </w:rPr>
        <w:t>成交</w:t>
      </w:r>
      <w:r>
        <w:rPr>
          <w:rFonts w:hint="eastAsia" w:asciiTheme="minorEastAsia" w:hAnsiTheme="minorEastAsia" w:eastAsiaTheme="minorEastAsia" w:cstheme="minorEastAsia"/>
          <w:color w:val="auto"/>
          <w:spacing w:val="0"/>
          <w:sz w:val="24"/>
          <w:highlight w:val="none"/>
        </w:rPr>
        <w:t>的</w:t>
      </w: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的先后顺序，并按顺序提出授标建议。</w:t>
      </w:r>
    </w:p>
    <w:p w14:paraId="67B53B47">
      <w:pPr>
        <w:wordWrap/>
        <w:spacing w:beforeAutospacing="0" w:line="360" w:lineRule="auto"/>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详见</w:t>
      </w:r>
      <w:r>
        <w:rPr>
          <w:rFonts w:hint="eastAsia" w:asciiTheme="minorEastAsia" w:hAnsiTheme="minorEastAsia" w:eastAsiaTheme="minorEastAsia" w:cstheme="minorEastAsia"/>
          <w:b/>
          <w:color w:val="auto"/>
          <w:spacing w:val="0"/>
          <w:sz w:val="24"/>
          <w:highlight w:val="none"/>
          <w:lang w:eastAsia="zh-CN"/>
        </w:rPr>
        <w:t>交易文件</w:t>
      </w:r>
      <w:r>
        <w:rPr>
          <w:rFonts w:hint="eastAsia" w:asciiTheme="minorEastAsia" w:hAnsiTheme="minorEastAsia" w:eastAsiaTheme="minorEastAsia" w:cstheme="minorEastAsia"/>
          <w:b/>
          <w:color w:val="auto"/>
          <w:spacing w:val="0"/>
          <w:sz w:val="24"/>
          <w:highlight w:val="none"/>
        </w:rPr>
        <w:t>第四部分</w:t>
      </w:r>
      <w:r>
        <w:rPr>
          <w:rFonts w:hint="eastAsia" w:asciiTheme="minorEastAsia" w:hAnsiTheme="minorEastAsia" w:eastAsiaTheme="minorEastAsia" w:cstheme="minorEastAsia"/>
          <w:b/>
          <w:color w:val="auto"/>
          <w:spacing w:val="0"/>
          <w:sz w:val="24"/>
          <w:highlight w:val="none"/>
          <w:lang w:eastAsia="zh-CN"/>
        </w:rPr>
        <w:t>交易办法</w:t>
      </w:r>
      <w:r>
        <w:rPr>
          <w:rFonts w:hint="eastAsia" w:asciiTheme="minorEastAsia" w:hAnsiTheme="minorEastAsia" w:eastAsiaTheme="minorEastAsia" w:cstheme="minorEastAsia"/>
          <w:b/>
          <w:color w:val="auto"/>
          <w:spacing w:val="0"/>
          <w:sz w:val="24"/>
          <w:highlight w:val="none"/>
        </w:rPr>
        <w:t>。</w:t>
      </w:r>
    </w:p>
    <w:p w14:paraId="07C230AF">
      <w:pPr>
        <w:wordWrap/>
        <w:snapToGrid w:val="0"/>
        <w:spacing w:beforeAutospacing="0" w:line="360" w:lineRule="auto"/>
        <w:jc w:val="center"/>
        <w:textAlignment w:val="auto"/>
        <w:outlineLvl w:val="0"/>
        <w:rPr>
          <w:rFonts w:hint="eastAsia" w:asciiTheme="minorEastAsia" w:hAnsiTheme="minorEastAsia" w:eastAsiaTheme="minorEastAsia" w:cstheme="minorEastAsia"/>
          <w:b/>
          <w:color w:val="auto"/>
          <w:spacing w:val="0"/>
          <w:sz w:val="36"/>
          <w:szCs w:val="36"/>
          <w:highlight w:val="none"/>
        </w:rPr>
      </w:pPr>
      <w:r>
        <w:rPr>
          <w:rFonts w:hint="eastAsia" w:asciiTheme="minorEastAsia" w:hAnsiTheme="minorEastAsia" w:eastAsiaTheme="minorEastAsia" w:cstheme="minorEastAsia"/>
          <w:b/>
          <w:color w:val="auto"/>
          <w:spacing w:val="0"/>
          <w:sz w:val="36"/>
          <w:szCs w:val="36"/>
          <w:highlight w:val="none"/>
        </w:rPr>
        <w:t>六、定标</w:t>
      </w:r>
    </w:p>
    <w:p w14:paraId="3CDAAA13">
      <w:pPr>
        <w:pStyle w:val="25"/>
        <w:wordWrap/>
        <w:spacing w:beforeAutospacing="0" w:line="360" w:lineRule="auto"/>
        <w:ind w:left="479" w:hanging="479" w:hangingChars="199"/>
        <w:textAlignment w:val="auto"/>
        <w:rPr>
          <w:rFonts w:hint="eastAsia" w:asciiTheme="minorEastAsia" w:hAnsiTheme="minorEastAsia" w:eastAsiaTheme="minorEastAsia" w:cstheme="minorEastAsia"/>
          <w:b/>
          <w:color w:val="auto"/>
          <w:spacing w:val="0"/>
          <w:highlight w:val="none"/>
          <w:lang w:eastAsia="zh-CN"/>
        </w:rPr>
      </w:pPr>
      <w:r>
        <w:rPr>
          <w:rFonts w:hint="eastAsia" w:asciiTheme="minorEastAsia" w:hAnsiTheme="minorEastAsia" w:eastAsiaTheme="minorEastAsia" w:cstheme="minorEastAsia"/>
          <w:b/>
          <w:color w:val="auto"/>
          <w:spacing w:val="0"/>
          <w:highlight w:val="none"/>
        </w:rPr>
        <w:t>2</w:t>
      </w:r>
      <w:r>
        <w:rPr>
          <w:rFonts w:hint="eastAsia" w:asciiTheme="minorEastAsia" w:hAnsiTheme="minorEastAsia" w:eastAsiaTheme="minorEastAsia" w:cstheme="minorEastAsia"/>
          <w:b/>
          <w:color w:val="auto"/>
          <w:spacing w:val="0"/>
          <w:highlight w:val="none"/>
          <w:lang w:val="en-US" w:eastAsia="zh-CN"/>
        </w:rPr>
        <w:t>0</w:t>
      </w:r>
      <w:r>
        <w:rPr>
          <w:rFonts w:hint="eastAsia" w:asciiTheme="minorEastAsia" w:hAnsiTheme="minorEastAsia" w:eastAsiaTheme="minorEastAsia" w:cstheme="minorEastAsia"/>
          <w:b/>
          <w:color w:val="auto"/>
          <w:spacing w:val="0"/>
          <w:highlight w:val="none"/>
        </w:rPr>
        <w:t>.确定</w:t>
      </w:r>
      <w:r>
        <w:rPr>
          <w:rFonts w:hint="eastAsia" w:asciiTheme="minorEastAsia" w:hAnsiTheme="minorEastAsia" w:eastAsiaTheme="minorEastAsia" w:cstheme="minorEastAsia"/>
          <w:b/>
          <w:color w:val="auto"/>
          <w:spacing w:val="0"/>
          <w:highlight w:val="none"/>
          <w:lang w:eastAsia="zh-CN"/>
        </w:rPr>
        <w:t>成交供应商</w:t>
      </w:r>
    </w:p>
    <w:p w14:paraId="52A5EF76">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b/>
          <w:color w:val="auto"/>
          <w:spacing w:val="0"/>
          <w:szCs w:val="24"/>
          <w:highlight w:val="none"/>
        </w:rPr>
      </w:pPr>
      <w:r>
        <w:rPr>
          <w:rFonts w:hint="eastAsia" w:asciiTheme="minorEastAsia" w:hAnsiTheme="minorEastAsia" w:eastAsiaTheme="minorEastAsia" w:cstheme="minorEastAsia"/>
          <w:color w:val="auto"/>
          <w:spacing w:val="0"/>
          <w:szCs w:val="24"/>
          <w:highlight w:val="none"/>
          <w:lang w:eastAsia="zh-CN"/>
        </w:rPr>
        <w:t>交易人</w:t>
      </w:r>
      <w:r>
        <w:rPr>
          <w:rFonts w:hint="eastAsia" w:asciiTheme="minorEastAsia" w:hAnsiTheme="minorEastAsia" w:eastAsiaTheme="minorEastAsia" w:cstheme="minorEastAsia"/>
          <w:color w:val="auto"/>
          <w:spacing w:val="0"/>
          <w:szCs w:val="24"/>
          <w:highlight w:val="none"/>
        </w:rPr>
        <w:t>将自收到评审报告之日起5个工作日内通过电子交易平台在评审报告推荐的</w:t>
      </w:r>
      <w:r>
        <w:rPr>
          <w:rFonts w:hint="eastAsia" w:asciiTheme="minorEastAsia" w:hAnsiTheme="minorEastAsia" w:eastAsiaTheme="minorEastAsia" w:cstheme="minorEastAsia"/>
          <w:color w:val="auto"/>
          <w:spacing w:val="0"/>
          <w:szCs w:val="24"/>
          <w:highlight w:val="none"/>
          <w:lang w:eastAsia="zh-CN"/>
        </w:rPr>
        <w:t>成交候选人</w:t>
      </w:r>
      <w:r>
        <w:rPr>
          <w:rFonts w:hint="eastAsia" w:asciiTheme="minorEastAsia" w:hAnsiTheme="minorEastAsia" w:eastAsiaTheme="minorEastAsia" w:cstheme="minorEastAsia"/>
          <w:color w:val="auto"/>
          <w:spacing w:val="0"/>
          <w:szCs w:val="24"/>
          <w:highlight w:val="none"/>
        </w:rPr>
        <w:t>中按顺序确定</w:t>
      </w:r>
      <w:r>
        <w:rPr>
          <w:rFonts w:hint="eastAsia" w:asciiTheme="minorEastAsia" w:hAnsiTheme="minorEastAsia" w:eastAsiaTheme="minorEastAsia" w:cstheme="minorEastAsia"/>
          <w:color w:val="auto"/>
          <w:spacing w:val="0"/>
          <w:szCs w:val="24"/>
          <w:highlight w:val="none"/>
          <w:lang w:eastAsia="zh-CN"/>
        </w:rPr>
        <w:t>成交供应商</w:t>
      </w:r>
      <w:r>
        <w:rPr>
          <w:rFonts w:hint="eastAsia" w:asciiTheme="minorEastAsia" w:hAnsiTheme="minorEastAsia" w:eastAsiaTheme="minorEastAsia" w:cstheme="minorEastAsia"/>
          <w:color w:val="auto"/>
          <w:spacing w:val="0"/>
          <w:szCs w:val="24"/>
          <w:highlight w:val="none"/>
        </w:rPr>
        <w:t>。</w:t>
      </w:r>
    </w:p>
    <w:p w14:paraId="4DB0F101">
      <w:pPr>
        <w:pStyle w:val="87"/>
        <w:wordWrap/>
        <w:snapToGrid w:val="0"/>
        <w:spacing w:before="0" w:beforeAutospacing="0" w:line="360" w:lineRule="auto"/>
        <w:ind w:firstLine="0" w:firstLineChars="0"/>
        <w:textAlignment w:val="auto"/>
        <w:rPr>
          <w:rFonts w:hint="eastAsia" w:asciiTheme="minorEastAsia" w:hAnsiTheme="minorEastAsia" w:eastAsiaTheme="minorEastAsia" w:cstheme="minorEastAsia"/>
          <w:b/>
          <w:color w:val="auto"/>
          <w:spacing w:val="0"/>
          <w:szCs w:val="24"/>
          <w:highlight w:val="none"/>
        </w:rPr>
      </w:pPr>
      <w:r>
        <w:rPr>
          <w:rFonts w:hint="eastAsia" w:asciiTheme="minorEastAsia" w:hAnsiTheme="minorEastAsia" w:eastAsiaTheme="minorEastAsia" w:cstheme="minorEastAsia"/>
          <w:b/>
          <w:color w:val="auto"/>
          <w:spacing w:val="0"/>
          <w:szCs w:val="24"/>
          <w:highlight w:val="none"/>
        </w:rPr>
        <w:t>2</w:t>
      </w:r>
      <w:r>
        <w:rPr>
          <w:rFonts w:hint="eastAsia" w:asciiTheme="minorEastAsia" w:hAnsiTheme="minorEastAsia" w:eastAsiaTheme="minorEastAsia" w:cstheme="minorEastAsia"/>
          <w:b/>
          <w:color w:val="auto"/>
          <w:spacing w:val="0"/>
          <w:szCs w:val="24"/>
          <w:highlight w:val="none"/>
          <w:lang w:val="en-US" w:eastAsia="zh-CN"/>
        </w:rPr>
        <w:t>1</w:t>
      </w:r>
      <w:r>
        <w:rPr>
          <w:rFonts w:hint="eastAsia" w:asciiTheme="minorEastAsia" w:hAnsiTheme="minorEastAsia" w:eastAsiaTheme="minorEastAsia" w:cstheme="minorEastAsia"/>
          <w:b/>
          <w:color w:val="auto"/>
          <w:spacing w:val="0"/>
          <w:szCs w:val="24"/>
          <w:highlight w:val="none"/>
        </w:rPr>
        <w:t>.</w:t>
      </w:r>
      <w:r>
        <w:rPr>
          <w:rFonts w:hint="eastAsia" w:asciiTheme="minorEastAsia" w:hAnsiTheme="minorEastAsia" w:eastAsiaTheme="minorEastAsia" w:cstheme="minorEastAsia"/>
          <w:b/>
          <w:color w:val="auto"/>
          <w:spacing w:val="0"/>
          <w:szCs w:val="24"/>
          <w:highlight w:val="none"/>
          <w:lang w:eastAsia="zh-CN"/>
        </w:rPr>
        <w:t>成交通知</w:t>
      </w:r>
      <w:r>
        <w:rPr>
          <w:rFonts w:hint="eastAsia" w:asciiTheme="minorEastAsia" w:hAnsiTheme="minorEastAsia" w:eastAsiaTheme="minorEastAsia" w:cstheme="minorEastAsia"/>
          <w:b/>
          <w:color w:val="auto"/>
          <w:spacing w:val="0"/>
          <w:szCs w:val="24"/>
          <w:highlight w:val="none"/>
        </w:rPr>
        <w:t>与</w:t>
      </w:r>
      <w:r>
        <w:rPr>
          <w:rFonts w:hint="eastAsia" w:asciiTheme="minorEastAsia" w:hAnsiTheme="minorEastAsia" w:eastAsiaTheme="minorEastAsia" w:cstheme="minorEastAsia"/>
          <w:b/>
          <w:color w:val="auto"/>
          <w:spacing w:val="0"/>
          <w:szCs w:val="24"/>
          <w:highlight w:val="none"/>
          <w:lang w:eastAsia="zh-CN"/>
        </w:rPr>
        <w:t>成交结果</w:t>
      </w:r>
      <w:r>
        <w:rPr>
          <w:rFonts w:hint="eastAsia" w:asciiTheme="minorEastAsia" w:hAnsiTheme="minorEastAsia" w:eastAsiaTheme="minorEastAsia" w:cstheme="minorEastAsia"/>
          <w:b/>
          <w:color w:val="auto"/>
          <w:spacing w:val="0"/>
          <w:szCs w:val="24"/>
          <w:highlight w:val="none"/>
        </w:rPr>
        <w:t>公告</w:t>
      </w:r>
    </w:p>
    <w:p w14:paraId="3DD8B858">
      <w:pPr>
        <w:widowControl/>
        <w:shd w:val="clear" w:color="auto" w:fill="FFFFFF"/>
        <w:wordWrap/>
        <w:spacing w:beforeAutospacing="0" w:line="360" w:lineRule="auto"/>
        <w:ind w:firstLine="480"/>
        <w:jc w:val="left"/>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w:t>
      </w:r>
      <w:r>
        <w:rPr>
          <w:rFonts w:hint="eastAsia" w:asciiTheme="minorEastAsia" w:hAnsiTheme="minorEastAsia" w:eastAsiaTheme="minorEastAsia" w:cstheme="minorEastAsia"/>
          <w:color w:val="auto"/>
          <w:spacing w:val="0"/>
          <w:sz w:val="24"/>
          <w:highlight w:val="none"/>
          <w:lang w:val="en-US" w:eastAsia="zh-CN"/>
        </w:rPr>
        <w:t>1</w:t>
      </w:r>
      <w:r>
        <w:rPr>
          <w:rFonts w:hint="eastAsia" w:asciiTheme="minorEastAsia" w:hAnsiTheme="minorEastAsia" w:eastAsiaTheme="minorEastAsia" w:cstheme="minorEastAsia"/>
          <w:color w:val="auto"/>
          <w:spacing w:val="0"/>
          <w:sz w:val="24"/>
          <w:highlight w:val="none"/>
        </w:rPr>
        <w:t>.1自</w:t>
      </w:r>
      <w:r>
        <w:rPr>
          <w:rFonts w:hint="eastAsia" w:asciiTheme="minorEastAsia" w:hAnsiTheme="minorEastAsia" w:eastAsiaTheme="minorEastAsia" w:cstheme="minorEastAsia"/>
          <w:color w:val="auto"/>
          <w:spacing w:val="0"/>
          <w:sz w:val="24"/>
          <w:highlight w:val="none"/>
          <w:lang w:eastAsia="zh-CN"/>
        </w:rPr>
        <w:t>成交人</w:t>
      </w:r>
      <w:r>
        <w:rPr>
          <w:rFonts w:hint="eastAsia" w:asciiTheme="minorEastAsia" w:hAnsiTheme="minorEastAsia" w:eastAsiaTheme="minorEastAsia" w:cstheme="minorEastAsia"/>
          <w:color w:val="auto"/>
          <w:spacing w:val="0"/>
          <w:sz w:val="24"/>
          <w:highlight w:val="none"/>
        </w:rPr>
        <w:t>确定之日起</w:t>
      </w:r>
      <w:r>
        <w:rPr>
          <w:rFonts w:hint="eastAsia" w:asciiTheme="minorEastAsia" w:hAnsiTheme="minorEastAsia" w:eastAsiaTheme="minorEastAsia" w:cstheme="minorEastAsia"/>
          <w:color w:val="auto"/>
          <w:spacing w:val="0"/>
          <w:sz w:val="24"/>
          <w:highlight w:val="none"/>
          <w:lang w:val="en-US" w:eastAsia="zh-CN"/>
        </w:rPr>
        <w:t>2天</w:t>
      </w:r>
      <w:r>
        <w:rPr>
          <w:rFonts w:hint="eastAsia" w:asciiTheme="minorEastAsia" w:hAnsiTheme="minorEastAsia" w:eastAsiaTheme="minorEastAsia" w:cstheme="minorEastAsia"/>
          <w:color w:val="auto"/>
          <w:spacing w:val="0"/>
          <w:sz w:val="24"/>
          <w:highlight w:val="none"/>
        </w:rPr>
        <w:t>内，采购机构通过电子交易平台向</w:t>
      </w:r>
      <w:r>
        <w:rPr>
          <w:rFonts w:hint="eastAsia" w:asciiTheme="minorEastAsia" w:hAnsiTheme="minorEastAsia" w:eastAsiaTheme="minorEastAsia" w:cstheme="minorEastAsia"/>
          <w:color w:val="auto"/>
          <w:spacing w:val="0"/>
          <w:sz w:val="24"/>
          <w:highlight w:val="none"/>
          <w:lang w:eastAsia="zh-CN"/>
        </w:rPr>
        <w:t>成交人</w:t>
      </w:r>
      <w:r>
        <w:rPr>
          <w:rFonts w:hint="eastAsia" w:asciiTheme="minorEastAsia" w:hAnsiTheme="minorEastAsia" w:eastAsiaTheme="minorEastAsia" w:cstheme="minorEastAsia"/>
          <w:color w:val="auto"/>
          <w:spacing w:val="0"/>
          <w:sz w:val="24"/>
          <w:highlight w:val="none"/>
        </w:rPr>
        <w:t>发出</w:t>
      </w:r>
      <w:r>
        <w:rPr>
          <w:rFonts w:hint="eastAsia" w:asciiTheme="minorEastAsia" w:hAnsiTheme="minorEastAsia" w:eastAsiaTheme="minorEastAsia" w:cstheme="minorEastAsia"/>
          <w:color w:val="auto"/>
          <w:spacing w:val="0"/>
          <w:sz w:val="24"/>
          <w:highlight w:val="none"/>
          <w:lang w:eastAsia="zh-CN"/>
        </w:rPr>
        <w:t>成交通知</w:t>
      </w:r>
      <w:r>
        <w:rPr>
          <w:rFonts w:hint="eastAsia" w:asciiTheme="minorEastAsia" w:hAnsiTheme="minorEastAsia" w:eastAsiaTheme="minorEastAsia" w:cstheme="minorEastAsia"/>
          <w:color w:val="auto"/>
          <w:spacing w:val="0"/>
          <w:sz w:val="24"/>
          <w:highlight w:val="none"/>
        </w:rPr>
        <w:t>书，同时编制发布采购结果公告。采购机构也可以以纸质形式进行</w:t>
      </w:r>
      <w:r>
        <w:rPr>
          <w:rFonts w:hint="eastAsia" w:asciiTheme="minorEastAsia" w:hAnsiTheme="minorEastAsia" w:eastAsiaTheme="minorEastAsia" w:cstheme="minorEastAsia"/>
          <w:color w:val="auto"/>
          <w:spacing w:val="0"/>
          <w:sz w:val="24"/>
          <w:highlight w:val="none"/>
          <w:lang w:eastAsia="zh-CN"/>
        </w:rPr>
        <w:t>成交通知</w:t>
      </w:r>
      <w:r>
        <w:rPr>
          <w:rFonts w:hint="eastAsia" w:asciiTheme="minorEastAsia" w:hAnsiTheme="minorEastAsia" w:eastAsiaTheme="minorEastAsia" w:cstheme="minorEastAsia"/>
          <w:color w:val="auto"/>
          <w:spacing w:val="0"/>
          <w:sz w:val="24"/>
          <w:highlight w:val="none"/>
        </w:rPr>
        <w:t>。</w:t>
      </w:r>
    </w:p>
    <w:p w14:paraId="56302A00">
      <w:pPr>
        <w:widowControl/>
        <w:shd w:val="clear" w:color="auto" w:fill="FFFFFF"/>
        <w:wordWrap/>
        <w:spacing w:beforeAutospacing="0" w:line="360" w:lineRule="auto"/>
        <w:ind w:firstLine="480"/>
        <w:jc w:val="left"/>
        <w:textAlignment w:val="auto"/>
        <w:rPr>
          <w:rFonts w:hint="eastAsia" w:asciiTheme="minorEastAsia" w:hAnsiTheme="minorEastAsia" w:eastAsiaTheme="minorEastAsia" w:cstheme="minorEastAsia"/>
          <w:b/>
          <w:color w:val="auto"/>
          <w:spacing w:val="0"/>
          <w:sz w:val="32"/>
          <w:highlight w:val="none"/>
        </w:rPr>
      </w:pPr>
      <w:r>
        <w:rPr>
          <w:rFonts w:hint="eastAsia" w:asciiTheme="minorEastAsia" w:hAnsiTheme="minorEastAsia" w:eastAsiaTheme="minorEastAsia" w:cstheme="minorEastAsia"/>
          <w:color w:val="auto"/>
          <w:spacing w:val="0"/>
          <w:sz w:val="24"/>
          <w:highlight w:val="none"/>
        </w:rPr>
        <w:t>2</w:t>
      </w:r>
      <w:r>
        <w:rPr>
          <w:rFonts w:hint="eastAsia" w:asciiTheme="minorEastAsia" w:hAnsiTheme="minorEastAsia" w:eastAsiaTheme="minorEastAsia" w:cstheme="minorEastAsia"/>
          <w:color w:val="auto"/>
          <w:spacing w:val="0"/>
          <w:sz w:val="24"/>
          <w:highlight w:val="none"/>
          <w:lang w:val="en-US" w:eastAsia="zh-CN"/>
        </w:rPr>
        <w:t>1</w:t>
      </w:r>
      <w:r>
        <w:rPr>
          <w:rFonts w:hint="eastAsia" w:asciiTheme="minorEastAsia" w:hAnsiTheme="minorEastAsia" w:eastAsiaTheme="minorEastAsia" w:cstheme="minorEastAsia"/>
          <w:color w:val="auto"/>
          <w:spacing w:val="0"/>
          <w:sz w:val="24"/>
          <w:highlight w:val="none"/>
        </w:rPr>
        <w:t>.2</w:t>
      </w:r>
      <w:r>
        <w:rPr>
          <w:rFonts w:hint="eastAsia" w:asciiTheme="minorEastAsia" w:hAnsiTheme="minorEastAsia" w:eastAsiaTheme="minorEastAsia" w:cstheme="minorEastAsia"/>
          <w:color w:val="auto"/>
          <w:spacing w:val="0"/>
          <w:sz w:val="24"/>
          <w:highlight w:val="none"/>
          <w:lang w:eastAsia="zh-CN"/>
        </w:rPr>
        <w:t>成交结果</w:t>
      </w:r>
      <w:r>
        <w:rPr>
          <w:rFonts w:hint="eastAsia" w:asciiTheme="minorEastAsia" w:hAnsiTheme="minorEastAsia" w:eastAsiaTheme="minorEastAsia" w:cstheme="minorEastAsia"/>
          <w:color w:val="auto"/>
          <w:spacing w:val="0"/>
          <w:sz w:val="24"/>
          <w:highlight w:val="none"/>
        </w:rPr>
        <w:t>公告内容包括</w:t>
      </w:r>
      <w:r>
        <w:rPr>
          <w:rFonts w:hint="eastAsia" w:asciiTheme="minorEastAsia" w:hAnsiTheme="minorEastAsia" w:eastAsiaTheme="minorEastAsia" w:cstheme="minorEastAsia"/>
          <w:color w:val="auto"/>
          <w:spacing w:val="0"/>
          <w:sz w:val="24"/>
          <w:highlight w:val="none"/>
          <w:lang w:eastAsia="zh-CN"/>
        </w:rPr>
        <w:t>交易人</w:t>
      </w:r>
      <w:r>
        <w:rPr>
          <w:rFonts w:hint="eastAsia" w:asciiTheme="minorEastAsia" w:hAnsiTheme="minorEastAsia" w:eastAsiaTheme="minorEastAsia" w:cstheme="minorEastAsia"/>
          <w:color w:val="auto"/>
          <w:spacing w:val="0"/>
          <w:sz w:val="24"/>
          <w:highlight w:val="none"/>
        </w:rPr>
        <w:t>及其委托的采购机构的名称、地址、联系方式，项目名称和</w:t>
      </w:r>
      <w:r>
        <w:rPr>
          <w:rFonts w:hint="eastAsia" w:asciiTheme="minorEastAsia" w:hAnsiTheme="minorEastAsia" w:eastAsiaTheme="minorEastAsia" w:cstheme="minorEastAsia"/>
          <w:color w:val="auto"/>
          <w:spacing w:val="0"/>
          <w:sz w:val="24"/>
          <w:highlight w:val="none"/>
          <w:lang w:val="en-US" w:eastAsia="zh-CN"/>
        </w:rPr>
        <w:t>交易</w:t>
      </w:r>
      <w:r>
        <w:rPr>
          <w:rFonts w:hint="eastAsia" w:asciiTheme="minorEastAsia" w:hAnsiTheme="minorEastAsia" w:eastAsiaTheme="minorEastAsia" w:cstheme="minorEastAsia"/>
          <w:color w:val="auto"/>
          <w:spacing w:val="0"/>
          <w:sz w:val="24"/>
          <w:highlight w:val="none"/>
        </w:rPr>
        <w:t>编号，</w:t>
      </w:r>
      <w:r>
        <w:rPr>
          <w:rFonts w:hint="eastAsia" w:asciiTheme="minorEastAsia" w:hAnsiTheme="minorEastAsia" w:eastAsiaTheme="minorEastAsia" w:cstheme="minorEastAsia"/>
          <w:color w:val="auto"/>
          <w:spacing w:val="0"/>
          <w:sz w:val="24"/>
          <w:highlight w:val="none"/>
          <w:lang w:eastAsia="zh-CN"/>
        </w:rPr>
        <w:t>成交人</w:t>
      </w:r>
      <w:r>
        <w:rPr>
          <w:rFonts w:hint="eastAsia" w:asciiTheme="minorEastAsia" w:hAnsiTheme="minorEastAsia" w:eastAsiaTheme="minorEastAsia" w:cstheme="minorEastAsia"/>
          <w:color w:val="auto"/>
          <w:spacing w:val="0"/>
          <w:sz w:val="24"/>
          <w:highlight w:val="none"/>
        </w:rPr>
        <w:t>名称和</w:t>
      </w:r>
      <w:r>
        <w:rPr>
          <w:rFonts w:hint="eastAsia" w:asciiTheme="minorEastAsia" w:hAnsiTheme="minorEastAsia" w:eastAsiaTheme="minorEastAsia" w:cstheme="minorEastAsia"/>
          <w:color w:val="auto"/>
          <w:spacing w:val="0"/>
          <w:sz w:val="24"/>
          <w:highlight w:val="none"/>
          <w:lang w:eastAsia="zh-CN"/>
        </w:rPr>
        <w:t>成交</w:t>
      </w:r>
      <w:r>
        <w:rPr>
          <w:rFonts w:hint="eastAsia" w:asciiTheme="minorEastAsia" w:hAnsiTheme="minorEastAsia" w:eastAsiaTheme="minorEastAsia" w:cstheme="minorEastAsia"/>
          <w:color w:val="auto"/>
          <w:spacing w:val="0"/>
          <w:sz w:val="24"/>
          <w:highlight w:val="none"/>
        </w:rPr>
        <w:t>金额。</w:t>
      </w:r>
    </w:p>
    <w:p w14:paraId="3E016A68">
      <w:pPr>
        <w:wordWrap/>
        <w:snapToGrid w:val="0"/>
        <w:spacing w:beforeAutospacing="0" w:line="360" w:lineRule="auto"/>
        <w:ind w:left="120" w:leftChars="57" w:firstLine="482" w:firstLineChars="150"/>
        <w:jc w:val="center"/>
        <w:textAlignment w:val="auto"/>
        <w:rPr>
          <w:rFonts w:hint="eastAsia" w:asciiTheme="minorEastAsia" w:hAnsiTheme="minorEastAsia" w:eastAsiaTheme="minorEastAsia" w:cstheme="minorEastAsia"/>
          <w:b/>
          <w:color w:val="auto"/>
          <w:spacing w:val="0"/>
          <w:sz w:val="32"/>
          <w:highlight w:val="none"/>
        </w:rPr>
      </w:pPr>
      <w:r>
        <w:rPr>
          <w:rFonts w:hint="eastAsia" w:asciiTheme="minorEastAsia" w:hAnsiTheme="minorEastAsia" w:eastAsiaTheme="minorEastAsia" w:cstheme="minorEastAsia"/>
          <w:b/>
          <w:color w:val="auto"/>
          <w:spacing w:val="0"/>
          <w:sz w:val="32"/>
          <w:highlight w:val="none"/>
        </w:rPr>
        <w:t>七、合同授予</w:t>
      </w:r>
    </w:p>
    <w:p w14:paraId="2590B657">
      <w:pPr>
        <w:pStyle w:val="25"/>
        <w:wordWrap/>
        <w:spacing w:beforeAutospacing="0" w:line="360" w:lineRule="auto"/>
        <w:ind w:left="479" w:hanging="479" w:hangingChars="199"/>
        <w:textAlignment w:val="auto"/>
        <w:rPr>
          <w:rFonts w:hint="eastAsia" w:asciiTheme="minorEastAsia" w:hAnsiTheme="minorEastAsia" w:eastAsiaTheme="minorEastAsia" w:cstheme="minorEastAsia"/>
          <w:b/>
          <w:color w:val="auto"/>
          <w:spacing w:val="0"/>
          <w:highlight w:val="none"/>
        </w:rPr>
      </w:pPr>
      <w:r>
        <w:rPr>
          <w:rFonts w:hint="eastAsia" w:asciiTheme="minorEastAsia" w:hAnsiTheme="minorEastAsia" w:eastAsiaTheme="minorEastAsia" w:cstheme="minorEastAsia"/>
          <w:b/>
          <w:color w:val="auto"/>
          <w:spacing w:val="0"/>
          <w:highlight w:val="none"/>
        </w:rPr>
        <w:t>2</w:t>
      </w:r>
      <w:r>
        <w:rPr>
          <w:rFonts w:hint="eastAsia" w:asciiTheme="minorEastAsia" w:hAnsiTheme="minorEastAsia" w:eastAsiaTheme="minorEastAsia" w:cstheme="minorEastAsia"/>
          <w:b/>
          <w:color w:val="auto"/>
          <w:spacing w:val="0"/>
          <w:highlight w:val="none"/>
          <w:lang w:val="en-US" w:eastAsia="zh-CN"/>
        </w:rPr>
        <w:t>2</w:t>
      </w:r>
      <w:r>
        <w:rPr>
          <w:rFonts w:hint="eastAsia" w:asciiTheme="minorEastAsia" w:hAnsiTheme="minorEastAsia" w:eastAsiaTheme="minorEastAsia" w:cstheme="minorEastAsia"/>
          <w:b/>
          <w:color w:val="auto"/>
          <w:spacing w:val="0"/>
          <w:highlight w:val="none"/>
        </w:rPr>
        <w:t>.</w:t>
      </w:r>
      <w:r>
        <w:rPr>
          <w:rFonts w:hint="eastAsia" w:asciiTheme="minorEastAsia" w:hAnsiTheme="minorEastAsia" w:eastAsiaTheme="minorEastAsia" w:cstheme="minorEastAsia"/>
          <w:color w:val="auto"/>
          <w:spacing w:val="0"/>
          <w:highlight w:val="none"/>
        </w:rPr>
        <w:t>合同主要条款详见第五部分拟签订的合同文本。</w:t>
      </w:r>
    </w:p>
    <w:p w14:paraId="3C298C20">
      <w:pPr>
        <w:pStyle w:val="25"/>
        <w:wordWrap/>
        <w:spacing w:beforeAutospacing="0" w:line="360" w:lineRule="auto"/>
        <w:ind w:left="479" w:hanging="479" w:hangingChars="199"/>
        <w:textAlignment w:val="auto"/>
        <w:rPr>
          <w:rFonts w:hint="eastAsia" w:asciiTheme="minorEastAsia" w:hAnsiTheme="minorEastAsia" w:eastAsiaTheme="minorEastAsia" w:cstheme="minorEastAsia"/>
          <w:b/>
          <w:color w:val="auto"/>
          <w:spacing w:val="0"/>
          <w:highlight w:val="none"/>
        </w:rPr>
      </w:pPr>
      <w:r>
        <w:rPr>
          <w:rFonts w:hint="eastAsia" w:asciiTheme="minorEastAsia" w:hAnsiTheme="minorEastAsia" w:eastAsiaTheme="minorEastAsia" w:cstheme="minorEastAsia"/>
          <w:b/>
          <w:color w:val="auto"/>
          <w:spacing w:val="0"/>
          <w:highlight w:val="none"/>
        </w:rPr>
        <w:t>2</w:t>
      </w:r>
      <w:r>
        <w:rPr>
          <w:rFonts w:hint="eastAsia" w:asciiTheme="minorEastAsia" w:hAnsiTheme="minorEastAsia" w:eastAsiaTheme="minorEastAsia" w:cstheme="minorEastAsia"/>
          <w:b/>
          <w:color w:val="auto"/>
          <w:spacing w:val="0"/>
          <w:highlight w:val="none"/>
          <w:lang w:val="en-US" w:eastAsia="zh-CN"/>
        </w:rPr>
        <w:t>3</w:t>
      </w:r>
      <w:r>
        <w:rPr>
          <w:rFonts w:hint="eastAsia" w:asciiTheme="minorEastAsia" w:hAnsiTheme="minorEastAsia" w:eastAsiaTheme="minorEastAsia" w:cstheme="minorEastAsia"/>
          <w:b/>
          <w:color w:val="auto"/>
          <w:spacing w:val="0"/>
          <w:highlight w:val="none"/>
        </w:rPr>
        <w:t>.合同的签订</w:t>
      </w:r>
    </w:p>
    <w:p w14:paraId="1FE1A90F">
      <w:pPr>
        <w:widowControl/>
        <w:shd w:val="clear" w:color="auto" w:fill="FFFFFF"/>
        <w:wordWrap/>
        <w:spacing w:beforeAutospacing="0" w:line="360" w:lineRule="auto"/>
        <w:ind w:firstLine="480"/>
        <w:jc w:val="left"/>
        <w:textAlignment w:val="auto"/>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sz w:val="24"/>
          <w:highlight w:val="none"/>
        </w:rPr>
        <w:t>2</w:t>
      </w:r>
      <w:r>
        <w:rPr>
          <w:rFonts w:hint="eastAsia" w:asciiTheme="minorEastAsia" w:hAnsiTheme="minorEastAsia" w:eastAsiaTheme="minorEastAsia" w:cstheme="minorEastAsia"/>
          <w:color w:val="auto"/>
          <w:spacing w:val="0"/>
          <w:sz w:val="24"/>
          <w:highlight w:val="none"/>
          <w:lang w:val="en-US" w:eastAsia="zh-CN"/>
        </w:rPr>
        <w:t>3</w:t>
      </w: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eastAsia="zh-CN"/>
        </w:rPr>
        <w:t>交易人</w:t>
      </w:r>
      <w:r>
        <w:rPr>
          <w:rFonts w:hint="eastAsia" w:asciiTheme="minorEastAsia" w:hAnsiTheme="minorEastAsia" w:eastAsiaTheme="minorEastAsia" w:cstheme="minorEastAsia"/>
          <w:color w:val="auto"/>
          <w:spacing w:val="0"/>
          <w:kern w:val="0"/>
          <w:sz w:val="24"/>
          <w:highlight w:val="none"/>
        </w:rPr>
        <w:t>与</w:t>
      </w:r>
      <w:r>
        <w:rPr>
          <w:rFonts w:hint="eastAsia" w:asciiTheme="minorEastAsia" w:hAnsiTheme="minorEastAsia" w:eastAsiaTheme="minorEastAsia" w:cstheme="minorEastAsia"/>
          <w:color w:val="auto"/>
          <w:spacing w:val="0"/>
          <w:kern w:val="0"/>
          <w:sz w:val="24"/>
          <w:highlight w:val="none"/>
          <w:lang w:eastAsia="zh-CN"/>
        </w:rPr>
        <w:t>成交人</w:t>
      </w:r>
      <w:r>
        <w:rPr>
          <w:rFonts w:hint="eastAsia" w:asciiTheme="minorEastAsia" w:hAnsiTheme="minorEastAsia" w:eastAsiaTheme="minorEastAsia" w:cstheme="minorEastAsia"/>
          <w:color w:val="auto"/>
          <w:spacing w:val="0"/>
          <w:kern w:val="0"/>
          <w:sz w:val="24"/>
          <w:highlight w:val="none"/>
        </w:rPr>
        <w:t>应当通过电子交易平台在</w:t>
      </w:r>
      <w:r>
        <w:rPr>
          <w:rFonts w:hint="eastAsia" w:asciiTheme="minorEastAsia" w:hAnsiTheme="minorEastAsia" w:eastAsiaTheme="minorEastAsia" w:cstheme="minorEastAsia"/>
          <w:color w:val="auto"/>
          <w:spacing w:val="0"/>
          <w:kern w:val="0"/>
          <w:sz w:val="24"/>
          <w:highlight w:val="none"/>
          <w:lang w:eastAsia="zh-CN"/>
        </w:rPr>
        <w:t>成交通知</w:t>
      </w:r>
      <w:r>
        <w:rPr>
          <w:rFonts w:hint="eastAsia" w:asciiTheme="minorEastAsia" w:hAnsiTheme="minorEastAsia" w:eastAsiaTheme="minorEastAsia" w:cstheme="minorEastAsia"/>
          <w:color w:val="auto"/>
          <w:spacing w:val="0"/>
          <w:kern w:val="0"/>
          <w:sz w:val="24"/>
          <w:highlight w:val="none"/>
        </w:rPr>
        <w:t>书发出之日起三十日内，按照</w:t>
      </w:r>
      <w:r>
        <w:rPr>
          <w:rFonts w:hint="eastAsia" w:asciiTheme="minorEastAsia" w:hAnsiTheme="minorEastAsia" w:eastAsiaTheme="minorEastAsia" w:cstheme="minorEastAsia"/>
          <w:color w:val="auto"/>
          <w:spacing w:val="0"/>
          <w:kern w:val="0"/>
          <w:sz w:val="24"/>
          <w:highlight w:val="none"/>
          <w:lang w:eastAsia="zh-CN"/>
        </w:rPr>
        <w:t>交易文件</w:t>
      </w:r>
      <w:r>
        <w:rPr>
          <w:rFonts w:hint="eastAsia" w:asciiTheme="minorEastAsia" w:hAnsiTheme="minorEastAsia" w:eastAsiaTheme="minorEastAsia" w:cstheme="minorEastAsia"/>
          <w:color w:val="auto"/>
          <w:spacing w:val="0"/>
          <w:kern w:val="0"/>
          <w:sz w:val="24"/>
          <w:highlight w:val="none"/>
        </w:rPr>
        <w:t>确定的事项签订采购合同。</w:t>
      </w:r>
    </w:p>
    <w:p w14:paraId="3197D65B">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kern w:val="0"/>
          <w:highlight w:val="none"/>
        </w:rPr>
      </w:pPr>
      <w:r>
        <w:rPr>
          <w:rFonts w:hint="eastAsia" w:asciiTheme="minorEastAsia" w:hAnsiTheme="minorEastAsia" w:eastAsiaTheme="minorEastAsia" w:cstheme="minorEastAsia"/>
          <w:color w:val="auto"/>
          <w:spacing w:val="0"/>
          <w:kern w:val="0"/>
          <w:highlight w:val="none"/>
          <w:lang w:val="zh-CN"/>
        </w:rPr>
        <w:t>2</w:t>
      </w:r>
      <w:r>
        <w:rPr>
          <w:rFonts w:hint="eastAsia" w:asciiTheme="minorEastAsia" w:hAnsiTheme="minorEastAsia" w:eastAsiaTheme="minorEastAsia" w:cstheme="minorEastAsia"/>
          <w:color w:val="auto"/>
          <w:spacing w:val="0"/>
          <w:kern w:val="0"/>
          <w:highlight w:val="none"/>
          <w:lang w:val="en-US" w:eastAsia="zh-CN"/>
        </w:rPr>
        <w:t>3</w:t>
      </w:r>
      <w:r>
        <w:rPr>
          <w:rFonts w:hint="eastAsia" w:asciiTheme="minorEastAsia" w:hAnsiTheme="minorEastAsia" w:eastAsiaTheme="minorEastAsia" w:cstheme="minorEastAsia"/>
          <w:color w:val="auto"/>
          <w:spacing w:val="0"/>
          <w:kern w:val="0"/>
          <w:highlight w:val="none"/>
          <w:lang w:val="zh-CN"/>
        </w:rPr>
        <w:t>.2成交人按规定的日期、时间、地点，由法定代表人或其授权代表与交易人代表签订合同。如成交人为联合体的，由联合体成员各方法定代表人或其授权代表与交易人代表签订合同。</w:t>
      </w:r>
    </w:p>
    <w:p w14:paraId="3F8E35E0">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2</w:t>
      </w: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rPr>
        <w:t>.3如签订合同并生效后，供应商无故拒绝或延期，除按照合同条款处理外，列入不良行为记录一次，并给予通报。</w:t>
      </w:r>
    </w:p>
    <w:p w14:paraId="2E9E8FB9">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2</w:t>
      </w: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rPr>
        <w:t>.4</w:t>
      </w:r>
      <w:r>
        <w:rPr>
          <w:rFonts w:hint="eastAsia" w:asciiTheme="minorEastAsia" w:hAnsiTheme="minorEastAsia" w:eastAsiaTheme="minorEastAsia" w:cstheme="minorEastAsia"/>
          <w:color w:val="auto"/>
          <w:spacing w:val="0"/>
          <w:highlight w:val="none"/>
          <w:lang w:eastAsia="zh-CN"/>
        </w:rPr>
        <w:t>成交供应商</w:t>
      </w:r>
      <w:r>
        <w:rPr>
          <w:rFonts w:hint="eastAsia" w:asciiTheme="minorEastAsia" w:hAnsiTheme="minorEastAsia" w:eastAsiaTheme="minorEastAsia" w:cstheme="minorEastAsia"/>
          <w:color w:val="auto"/>
          <w:spacing w:val="0"/>
          <w:highlight w:val="none"/>
        </w:rPr>
        <w:t>拒绝与</w:t>
      </w:r>
      <w:r>
        <w:rPr>
          <w:rFonts w:hint="eastAsia" w:asciiTheme="minorEastAsia" w:hAnsiTheme="minorEastAsia" w:eastAsiaTheme="minorEastAsia" w:cstheme="minorEastAsia"/>
          <w:color w:val="auto"/>
          <w:spacing w:val="0"/>
          <w:highlight w:val="none"/>
          <w:lang w:eastAsia="zh-CN"/>
        </w:rPr>
        <w:t>交易人</w:t>
      </w:r>
      <w:r>
        <w:rPr>
          <w:rFonts w:hint="eastAsia" w:asciiTheme="minorEastAsia" w:hAnsiTheme="minorEastAsia" w:eastAsiaTheme="minorEastAsia" w:cstheme="minorEastAsia"/>
          <w:color w:val="auto"/>
          <w:spacing w:val="0"/>
          <w:highlight w:val="none"/>
        </w:rPr>
        <w:t>签订合同的，</w:t>
      </w:r>
      <w:r>
        <w:rPr>
          <w:rFonts w:hint="eastAsia" w:asciiTheme="minorEastAsia" w:hAnsiTheme="minorEastAsia" w:eastAsiaTheme="minorEastAsia" w:cstheme="minorEastAsia"/>
          <w:color w:val="auto"/>
          <w:spacing w:val="0"/>
          <w:highlight w:val="none"/>
          <w:lang w:eastAsia="zh-CN"/>
        </w:rPr>
        <w:t>交易人</w:t>
      </w:r>
      <w:r>
        <w:rPr>
          <w:rFonts w:hint="eastAsia" w:asciiTheme="minorEastAsia" w:hAnsiTheme="minorEastAsia" w:eastAsiaTheme="minorEastAsia" w:cstheme="minorEastAsia"/>
          <w:color w:val="auto"/>
          <w:spacing w:val="0"/>
          <w:highlight w:val="none"/>
        </w:rPr>
        <w:t>可以按照评审报告推荐的</w:t>
      </w:r>
      <w:r>
        <w:rPr>
          <w:rFonts w:hint="eastAsia" w:asciiTheme="minorEastAsia" w:hAnsiTheme="minorEastAsia" w:eastAsiaTheme="minorEastAsia" w:cstheme="minorEastAsia"/>
          <w:color w:val="auto"/>
          <w:spacing w:val="0"/>
          <w:kern w:val="0"/>
          <w:sz w:val="24"/>
          <w:highlight w:val="none"/>
          <w:lang w:val="en-US" w:eastAsia="zh-CN"/>
        </w:rPr>
        <w:t>成交</w:t>
      </w:r>
      <w:r>
        <w:rPr>
          <w:rFonts w:hint="eastAsia" w:asciiTheme="minorEastAsia" w:hAnsiTheme="minorEastAsia" w:eastAsiaTheme="minorEastAsia" w:cstheme="minorEastAsia"/>
          <w:color w:val="auto"/>
          <w:spacing w:val="0"/>
          <w:highlight w:val="none"/>
        </w:rPr>
        <w:t>或者成交候选人名单排序，确定下一候选人为</w:t>
      </w:r>
      <w:r>
        <w:rPr>
          <w:rFonts w:hint="eastAsia" w:asciiTheme="minorEastAsia" w:hAnsiTheme="minorEastAsia" w:eastAsiaTheme="minorEastAsia" w:cstheme="minorEastAsia"/>
          <w:color w:val="auto"/>
          <w:spacing w:val="0"/>
          <w:highlight w:val="none"/>
          <w:lang w:eastAsia="zh-CN"/>
        </w:rPr>
        <w:t>成交供应商</w:t>
      </w:r>
      <w:r>
        <w:rPr>
          <w:rFonts w:hint="eastAsia" w:asciiTheme="minorEastAsia" w:hAnsiTheme="minorEastAsia" w:eastAsiaTheme="minorEastAsia" w:cstheme="minorEastAsia"/>
          <w:color w:val="auto"/>
          <w:spacing w:val="0"/>
          <w:highlight w:val="none"/>
        </w:rPr>
        <w:t>，也可以重新开展采购活动。</w:t>
      </w:r>
    </w:p>
    <w:p w14:paraId="35E86580">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2</w:t>
      </w: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rPr>
        <w:t>.5采购合同由</w:t>
      </w:r>
      <w:r>
        <w:rPr>
          <w:rFonts w:hint="eastAsia" w:asciiTheme="minorEastAsia" w:hAnsiTheme="minorEastAsia" w:eastAsiaTheme="minorEastAsia" w:cstheme="minorEastAsia"/>
          <w:color w:val="auto"/>
          <w:spacing w:val="0"/>
          <w:highlight w:val="none"/>
          <w:lang w:eastAsia="zh-CN"/>
        </w:rPr>
        <w:t>交易人</w:t>
      </w:r>
      <w:r>
        <w:rPr>
          <w:rFonts w:hint="eastAsia" w:asciiTheme="minorEastAsia" w:hAnsiTheme="minorEastAsia" w:eastAsiaTheme="minorEastAsia" w:cstheme="minorEastAsia"/>
          <w:color w:val="auto"/>
          <w:spacing w:val="0"/>
          <w:highlight w:val="none"/>
        </w:rPr>
        <w:t>与</w:t>
      </w:r>
      <w:r>
        <w:rPr>
          <w:rFonts w:hint="eastAsia" w:asciiTheme="minorEastAsia" w:hAnsiTheme="minorEastAsia" w:eastAsiaTheme="minorEastAsia" w:cstheme="minorEastAsia"/>
          <w:color w:val="auto"/>
          <w:spacing w:val="0"/>
          <w:highlight w:val="none"/>
          <w:lang w:eastAsia="zh-CN"/>
        </w:rPr>
        <w:t>成交供应商</w:t>
      </w:r>
      <w:r>
        <w:rPr>
          <w:rFonts w:hint="eastAsia" w:asciiTheme="minorEastAsia" w:hAnsiTheme="minorEastAsia" w:eastAsiaTheme="minorEastAsia" w:cstheme="minorEastAsia"/>
          <w:color w:val="auto"/>
          <w:spacing w:val="0"/>
          <w:highlight w:val="none"/>
        </w:rPr>
        <w:t>根据</w:t>
      </w:r>
      <w:r>
        <w:rPr>
          <w:rFonts w:hint="eastAsia" w:asciiTheme="minorEastAsia" w:hAnsiTheme="minorEastAsia" w:eastAsiaTheme="minorEastAsia" w:cstheme="minorEastAsia"/>
          <w:color w:val="auto"/>
          <w:spacing w:val="0"/>
          <w:highlight w:val="none"/>
          <w:lang w:eastAsia="zh-CN"/>
        </w:rPr>
        <w:t>交易文件</w:t>
      </w:r>
      <w:r>
        <w:rPr>
          <w:rFonts w:hint="eastAsia" w:asciiTheme="minorEastAsia" w:hAnsiTheme="minorEastAsia" w:eastAsiaTheme="minorEastAsia" w:cstheme="minorEastAsia"/>
          <w:color w:val="auto"/>
          <w:spacing w:val="0"/>
          <w:highlight w:val="none"/>
        </w:rPr>
        <w:t>、</w:t>
      </w:r>
      <w:r>
        <w:rPr>
          <w:rFonts w:hint="eastAsia" w:asciiTheme="minorEastAsia" w:hAnsiTheme="minorEastAsia" w:eastAsiaTheme="minorEastAsia" w:cstheme="minorEastAsia"/>
          <w:color w:val="auto"/>
          <w:spacing w:val="0"/>
          <w:highlight w:val="none"/>
          <w:lang w:eastAsia="zh-CN"/>
        </w:rPr>
        <w:t>响应文件</w:t>
      </w:r>
      <w:r>
        <w:rPr>
          <w:rFonts w:hint="eastAsia" w:asciiTheme="minorEastAsia" w:hAnsiTheme="minorEastAsia" w:eastAsiaTheme="minorEastAsia" w:cstheme="minorEastAsia"/>
          <w:color w:val="auto"/>
          <w:spacing w:val="0"/>
          <w:highlight w:val="none"/>
        </w:rPr>
        <w:t>等内容通过政府采购电子交易平台在线签订，自动备案。</w:t>
      </w:r>
    </w:p>
    <w:p w14:paraId="3FE7F5EE">
      <w:pPr>
        <w:pStyle w:val="25"/>
        <w:wordWrap/>
        <w:spacing w:beforeAutospacing="0" w:line="360" w:lineRule="auto"/>
        <w:ind w:left="479" w:hanging="479" w:hangingChars="199"/>
        <w:textAlignment w:val="auto"/>
        <w:rPr>
          <w:rFonts w:hint="eastAsia" w:asciiTheme="minorEastAsia" w:hAnsiTheme="minorEastAsia" w:eastAsiaTheme="minorEastAsia" w:cstheme="minorEastAsia"/>
          <w:b/>
          <w:color w:val="auto"/>
          <w:spacing w:val="0"/>
          <w:highlight w:val="none"/>
        </w:rPr>
      </w:pPr>
      <w:r>
        <w:rPr>
          <w:rFonts w:hint="eastAsia" w:asciiTheme="minorEastAsia" w:hAnsiTheme="minorEastAsia" w:eastAsiaTheme="minorEastAsia" w:cstheme="minorEastAsia"/>
          <w:b/>
          <w:color w:val="auto"/>
          <w:spacing w:val="0"/>
          <w:highlight w:val="none"/>
        </w:rPr>
        <w:t>2</w:t>
      </w:r>
      <w:r>
        <w:rPr>
          <w:rFonts w:hint="eastAsia" w:asciiTheme="minorEastAsia" w:hAnsiTheme="minorEastAsia" w:eastAsiaTheme="minorEastAsia" w:cstheme="minorEastAsia"/>
          <w:b/>
          <w:color w:val="auto"/>
          <w:spacing w:val="0"/>
          <w:highlight w:val="none"/>
          <w:lang w:val="en-US" w:eastAsia="zh-CN"/>
        </w:rPr>
        <w:t>4</w:t>
      </w:r>
      <w:r>
        <w:rPr>
          <w:rFonts w:hint="eastAsia" w:asciiTheme="minorEastAsia" w:hAnsiTheme="minorEastAsia" w:eastAsiaTheme="minorEastAsia" w:cstheme="minorEastAsia"/>
          <w:b/>
          <w:color w:val="auto"/>
          <w:spacing w:val="0"/>
          <w:highlight w:val="none"/>
        </w:rPr>
        <w:t>.履约保证金</w:t>
      </w:r>
    </w:p>
    <w:p w14:paraId="0BCE1CEC">
      <w:pPr>
        <w:tabs>
          <w:tab w:val="left" w:pos="0"/>
        </w:tabs>
        <w:wordWrap/>
        <w:spacing w:beforeAutospacing="0" w:line="360" w:lineRule="auto"/>
        <w:ind w:firstLine="482"/>
        <w:textAlignment w:val="auto"/>
        <w:rPr>
          <w:rFonts w:hint="eastAsia" w:asciiTheme="minorEastAsia" w:hAnsiTheme="minorEastAsia" w:eastAsiaTheme="minorEastAsia" w:cstheme="minorEastAsia"/>
          <w:b/>
          <w:color w:val="auto"/>
          <w:spacing w:val="0"/>
          <w:sz w:val="32"/>
          <w:highlight w:val="none"/>
        </w:rPr>
      </w:pPr>
      <w:r>
        <w:rPr>
          <w:rFonts w:hint="eastAsia" w:asciiTheme="minorEastAsia" w:hAnsiTheme="minorEastAsia" w:eastAsiaTheme="minorEastAsia" w:cstheme="minorEastAsia"/>
          <w:color w:val="auto"/>
          <w:spacing w:val="0"/>
          <w:kern w:val="0"/>
          <w:sz w:val="24"/>
          <w:highlight w:val="none"/>
        </w:rPr>
        <w:t>拟签订的合同文本要求</w:t>
      </w:r>
      <w:r>
        <w:rPr>
          <w:rFonts w:hint="eastAsia" w:asciiTheme="minorEastAsia" w:hAnsiTheme="minorEastAsia" w:eastAsiaTheme="minorEastAsia" w:cstheme="minorEastAsia"/>
          <w:color w:val="auto"/>
          <w:spacing w:val="0"/>
          <w:kern w:val="0"/>
          <w:sz w:val="24"/>
          <w:highlight w:val="none"/>
          <w:lang w:eastAsia="zh-CN"/>
        </w:rPr>
        <w:t>成交供应商</w:t>
      </w:r>
      <w:r>
        <w:rPr>
          <w:rFonts w:hint="eastAsia" w:asciiTheme="minorEastAsia" w:hAnsiTheme="minorEastAsia" w:eastAsiaTheme="minorEastAsia" w:cstheme="minorEastAsia"/>
          <w:color w:val="auto"/>
          <w:spacing w:val="0"/>
          <w:kern w:val="0"/>
          <w:sz w:val="24"/>
          <w:highlight w:val="none"/>
        </w:rPr>
        <w:t>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pacing w:val="0"/>
          <w:sz w:val="24"/>
          <w:highlight w:val="none"/>
        </w:rPr>
        <w:t>。履约保证金的数额不得超过采购合同金额的</w:t>
      </w:r>
      <w:r>
        <w:rPr>
          <w:rFonts w:hint="eastAsia" w:asciiTheme="minorEastAsia" w:hAnsiTheme="minorEastAsia" w:eastAsiaTheme="minorEastAsia" w:cstheme="minorEastAsia"/>
          <w:color w:val="auto"/>
          <w:spacing w:val="0"/>
          <w:sz w:val="24"/>
          <w:highlight w:val="none"/>
          <w:lang w:val="en-US" w:eastAsia="zh-CN"/>
        </w:rPr>
        <w:t>2</w:t>
      </w:r>
      <w:r>
        <w:rPr>
          <w:rFonts w:hint="eastAsia" w:asciiTheme="minorEastAsia" w:hAnsiTheme="minorEastAsia" w:eastAsiaTheme="minorEastAsia" w:cstheme="minorEastAsia"/>
          <w:color w:val="auto"/>
          <w:spacing w:val="0"/>
          <w:sz w:val="24"/>
          <w:highlight w:val="none"/>
        </w:rPr>
        <w:t>%。鼓励和支持供应商以银行、保险公司出具的保函形式提供履约保证金。</w:t>
      </w:r>
    </w:p>
    <w:p w14:paraId="506562B1">
      <w:pPr>
        <w:wordWrap/>
        <w:snapToGrid w:val="0"/>
        <w:spacing w:beforeAutospacing="0" w:line="360" w:lineRule="auto"/>
        <w:ind w:firstLine="3357" w:firstLineChars="1045"/>
        <w:textAlignment w:val="auto"/>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32"/>
          <w:highlight w:val="none"/>
        </w:rPr>
        <w:t>八、电子交易活动的中止</w:t>
      </w:r>
    </w:p>
    <w:p w14:paraId="49046155">
      <w:pPr>
        <w:pStyle w:val="87"/>
        <w:wordWrap/>
        <w:snapToGrid w:val="0"/>
        <w:spacing w:before="0" w:beforeAutospacing="0" w:line="360" w:lineRule="auto"/>
        <w:ind w:firstLine="0" w:firstLineChars="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b/>
          <w:bCs/>
          <w:color w:val="auto"/>
          <w:spacing w:val="0"/>
          <w:highlight w:val="none"/>
        </w:rPr>
        <w:t>2</w:t>
      </w:r>
      <w:r>
        <w:rPr>
          <w:rFonts w:hint="eastAsia" w:asciiTheme="minorEastAsia" w:hAnsiTheme="minorEastAsia" w:eastAsiaTheme="minorEastAsia" w:cstheme="minorEastAsia"/>
          <w:b/>
          <w:color w:val="auto"/>
          <w:spacing w:val="0"/>
          <w:szCs w:val="24"/>
          <w:highlight w:val="none"/>
          <w:lang w:val="en-US" w:eastAsia="zh-CN"/>
        </w:rPr>
        <w:t>5</w:t>
      </w:r>
      <w:r>
        <w:rPr>
          <w:rFonts w:hint="eastAsia" w:asciiTheme="minorEastAsia" w:hAnsiTheme="minorEastAsia" w:eastAsiaTheme="minorEastAsia" w:cstheme="minorEastAsia"/>
          <w:b/>
          <w:color w:val="auto"/>
          <w:spacing w:val="0"/>
          <w:szCs w:val="24"/>
          <w:highlight w:val="none"/>
        </w:rPr>
        <w:t>.电子交易活动的中止。</w:t>
      </w:r>
      <w:r>
        <w:rPr>
          <w:rFonts w:hint="eastAsia" w:asciiTheme="minorEastAsia" w:hAnsiTheme="minorEastAsia" w:eastAsiaTheme="minorEastAsia" w:cstheme="minorEastAsia"/>
          <w:color w:val="auto"/>
          <w:spacing w:val="0"/>
          <w:highlight w:val="none"/>
        </w:rPr>
        <w:t>采购过程中出现以下情形，导致电子交易平台无法正常运行，或者无法保证电子交易的公平、公正和安全时，采购机构可中止电子交易活动：</w:t>
      </w:r>
    </w:p>
    <w:p w14:paraId="5A715075">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2</w:t>
      </w:r>
      <w:r>
        <w:rPr>
          <w:rFonts w:hint="eastAsia" w:asciiTheme="minorEastAsia" w:hAnsiTheme="minorEastAsia" w:eastAsiaTheme="minorEastAsia" w:cstheme="minorEastAsia"/>
          <w:color w:val="auto"/>
          <w:spacing w:val="0"/>
          <w:highlight w:val="none"/>
          <w:lang w:val="en-US" w:eastAsia="zh-CN"/>
        </w:rPr>
        <w:t>5</w:t>
      </w:r>
      <w:r>
        <w:rPr>
          <w:rFonts w:hint="eastAsia" w:asciiTheme="minorEastAsia" w:hAnsiTheme="minorEastAsia" w:eastAsiaTheme="minorEastAsia" w:cstheme="minorEastAsia"/>
          <w:color w:val="auto"/>
          <w:spacing w:val="0"/>
          <w:highlight w:val="none"/>
        </w:rPr>
        <w:t xml:space="preserve">.1电子交易平台发生故障而无法登录访问的； </w:t>
      </w:r>
    </w:p>
    <w:p w14:paraId="2CAC0354">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2</w:t>
      </w:r>
      <w:r>
        <w:rPr>
          <w:rFonts w:hint="eastAsia" w:asciiTheme="minorEastAsia" w:hAnsiTheme="minorEastAsia" w:eastAsiaTheme="minorEastAsia" w:cstheme="minorEastAsia"/>
          <w:color w:val="auto"/>
          <w:spacing w:val="0"/>
          <w:highlight w:val="none"/>
          <w:lang w:val="en-US" w:eastAsia="zh-CN"/>
        </w:rPr>
        <w:t>5</w:t>
      </w:r>
      <w:r>
        <w:rPr>
          <w:rFonts w:hint="eastAsia" w:asciiTheme="minorEastAsia" w:hAnsiTheme="minorEastAsia" w:eastAsiaTheme="minorEastAsia" w:cstheme="minorEastAsia"/>
          <w:color w:val="auto"/>
          <w:spacing w:val="0"/>
          <w:highlight w:val="none"/>
        </w:rPr>
        <w:t>.2电子交易平台应用或数据库出现错误，不能进行正常操作的；</w:t>
      </w:r>
    </w:p>
    <w:p w14:paraId="468452CB">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2</w:t>
      </w:r>
      <w:r>
        <w:rPr>
          <w:rFonts w:hint="eastAsia" w:asciiTheme="minorEastAsia" w:hAnsiTheme="minorEastAsia" w:eastAsiaTheme="minorEastAsia" w:cstheme="minorEastAsia"/>
          <w:color w:val="auto"/>
          <w:spacing w:val="0"/>
          <w:highlight w:val="none"/>
          <w:lang w:val="en-US" w:eastAsia="zh-CN"/>
        </w:rPr>
        <w:t>5</w:t>
      </w:r>
      <w:r>
        <w:rPr>
          <w:rFonts w:hint="eastAsia" w:asciiTheme="minorEastAsia" w:hAnsiTheme="minorEastAsia" w:eastAsiaTheme="minorEastAsia" w:cstheme="minorEastAsia"/>
          <w:color w:val="auto"/>
          <w:spacing w:val="0"/>
          <w:highlight w:val="none"/>
        </w:rPr>
        <w:t>.3电子交易平台发现严重安全漏洞，有潜在泄密危险的；</w:t>
      </w:r>
    </w:p>
    <w:p w14:paraId="786029F2">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2</w:t>
      </w:r>
      <w:r>
        <w:rPr>
          <w:rFonts w:hint="eastAsia" w:asciiTheme="minorEastAsia" w:hAnsiTheme="minorEastAsia" w:eastAsiaTheme="minorEastAsia" w:cstheme="minorEastAsia"/>
          <w:color w:val="auto"/>
          <w:spacing w:val="0"/>
          <w:highlight w:val="none"/>
          <w:lang w:val="en-US" w:eastAsia="zh-CN"/>
        </w:rPr>
        <w:t>5</w:t>
      </w:r>
      <w:r>
        <w:rPr>
          <w:rFonts w:hint="eastAsia" w:asciiTheme="minorEastAsia" w:hAnsiTheme="minorEastAsia" w:eastAsiaTheme="minorEastAsia" w:cstheme="minorEastAsia"/>
          <w:color w:val="auto"/>
          <w:spacing w:val="0"/>
          <w:highlight w:val="none"/>
        </w:rPr>
        <w:t xml:space="preserve">.4病毒发作导致不能进行正常操作的； </w:t>
      </w:r>
    </w:p>
    <w:p w14:paraId="6544FE25">
      <w:pPr>
        <w:pStyle w:val="87"/>
        <w:wordWrap/>
        <w:snapToGrid w:val="0"/>
        <w:spacing w:before="0" w:beforeAutospacing="0" w:line="360" w:lineRule="auto"/>
        <w:ind w:firstLine="48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2</w:t>
      </w:r>
      <w:r>
        <w:rPr>
          <w:rFonts w:hint="eastAsia" w:asciiTheme="minorEastAsia" w:hAnsiTheme="minorEastAsia" w:eastAsiaTheme="minorEastAsia" w:cstheme="minorEastAsia"/>
          <w:color w:val="auto"/>
          <w:spacing w:val="0"/>
          <w:highlight w:val="none"/>
          <w:lang w:val="en-US" w:eastAsia="zh-CN"/>
        </w:rPr>
        <w:t>5</w:t>
      </w:r>
      <w:r>
        <w:rPr>
          <w:rFonts w:hint="eastAsia" w:asciiTheme="minorEastAsia" w:hAnsiTheme="minorEastAsia" w:eastAsiaTheme="minorEastAsia" w:cstheme="minorEastAsia"/>
          <w:color w:val="auto"/>
          <w:spacing w:val="0"/>
          <w:highlight w:val="none"/>
        </w:rPr>
        <w:t>.5其他无法保证电子交易的公平、公正和安全的情况。</w:t>
      </w:r>
    </w:p>
    <w:p w14:paraId="317EAD25">
      <w:pPr>
        <w:pStyle w:val="87"/>
        <w:wordWrap/>
        <w:snapToGrid w:val="0"/>
        <w:spacing w:before="0" w:beforeAutospacing="0" w:line="360" w:lineRule="auto"/>
        <w:ind w:firstLine="0" w:firstLineChars="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b/>
          <w:bCs/>
          <w:color w:val="auto"/>
          <w:spacing w:val="0"/>
          <w:highlight w:val="none"/>
        </w:rPr>
        <w:t>2</w:t>
      </w:r>
      <w:r>
        <w:rPr>
          <w:rFonts w:hint="eastAsia" w:asciiTheme="minorEastAsia" w:hAnsiTheme="minorEastAsia" w:eastAsiaTheme="minorEastAsia" w:cstheme="minorEastAsia"/>
          <w:b/>
          <w:bCs/>
          <w:color w:val="auto"/>
          <w:spacing w:val="0"/>
          <w:highlight w:val="none"/>
          <w:lang w:val="en-US" w:eastAsia="zh-CN"/>
        </w:rPr>
        <w:t>6</w:t>
      </w:r>
      <w:r>
        <w:rPr>
          <w:rFonts w:hint="eastAsia" w:asciiTheme="minorEastAsia" w:hAnsiTheme="minorEastAsia" w:eastAsiaTheme="minorEastAsia" w:cstheme="minorEastAsia"/>
          <w:b/>
          <w:bCs/>
          <w:color w:val="auto"/>
          <w:spacing w:val="0"/>
          <w:highlight w:val="none"/>
        </w:rPr>
        <w:t>.</w:t>
      </w:r>
      <w:r>
        <w:rPr>
          <w:rFonts w:hint="eastAsia" w:asciiTheme="minorEastAsia" w:hAnsiTheme="minorEastAsia" w:eastAsiaTheme="minorEastAsia" w:cstheme="minorEastAsia"/>
          <w:color w:val="auto"/>
          <w:spacing w:val="0"/>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8443FF6">
      <w:pPr>
        <w:wordWrap/>
        <w:snapToGrid w:val="0"/>
        <w:spacing w:beforeAutospacing="0" w:line="360" w:lineRule="auto"/>
        <w:ind w:left="120" w:leftChars="57" w:firstLine="482" w:firstLineChars="150"/>
        <w:jc w:val="center"/>
        <w:textAlignment w:val="auto"/>
        <w:rPr>
          <w:rFonts w:hint="eastAsia" w:asciiTheme="minorEastAsia" w:hAnsiTheme="minorEastAsia" w:eastAsiaTheme="minorEastAsia" w:cstheme="minorEastAsia"/>
          <w:b/>
          <w:color w:val="auto"/>
          <w:spacing w:val="0"/>
          <w:sz w:val="32"/>
          <w:highlight w:val="none"/>
        </w:rPr>
      </w:pPr>
      <w:r>
        <w:rPr>
          <w:rFonts w:hint="eastAsia" w:asciiTheme="minorEastAsia" w:hAnsiTheme="minorEastAsia" w:eastAsiaTheme="minorEastAsia" w:cstheme="minorEastAsia"/>
          <w:b/>
          <w:color w:val="auto"/>
          <w:spacing w:val="0"/>
          <w:sz w:val="32"/>
          <w:highlight w:val="none"/>
        </w:rPr>
        <w:t>九、验收</w:t>
      </w:r>
    </w:p>
    <w:p w14:paraId="51F2FA99">
      <w:pPr>
        <w:pStyle w:val="25"/>
        <w:wordWrap/>
        <w:spacing w:beforeAutospacing="0" w:line="360" w:lineRule="auto"/>
        <w:ind w:firstLine="0" w:firstLineChars="0"/>
        <w:textAlignment w:val="auto"/>
        <w:rPr>
          <w:rFonts w:hint="eastAsia" w:asciiTheme="minorEastAsia" w:hAnsiTheme="minorEastAsia" w:eastAsiaTheme="minorEastAsia" w:cstheme="minorEastAsia"/>
          <w:b/>
          <w:color w:val="auto"/>
          <w:spacing w:val="0"/>
          <w:highlight w:val="none"/>
        </w:rPr>
      </w:pPr>
      <w:r>
        <w:rPr>
          <w:rFonts w:hint="eastAsia" w:asciiTheme="minorEastAsia" w:hAnsiTheme="minorEastAsia" w:eastAsiaTheme="minorEastAsia" w:cstheme="minorEastAsia"/>
          <w:b/>
          <w:color w:val="auto"/>
          <w:spacing w:val="0"/>
          <w:highlight w:val="none"/>
        </w:rPr>
        <w:t>2</w:t>
      </w:r>
      <w:r>
        <w:rPr>
          <w:rFonts w:hint="eastAsia" w:asciiTheme="minorEastAsia" w:hAnsiTheme="minorEastAsia" w:eastAsiaTheme="minorEastAsia" w:cstheme="minorEastAsia"/>
          <w:b/>
          <w:color w:val="auto"/>
          <w:spacing w:val="0"/>
          <w:highlight w:val="none"/>
          <w:lang w:val="en-US" w:eastAsia="zh-CN"/>
        </w:rPr>
        <w:t>7</w:t>
      </w:r>
      <w:r>
        <w:rPr>
          <w:rFonts w:hint="eastAsia" w:asciiTheme="minorEastAsia" w:hAnsiTheme="minorEastAsia" w:eastAsiaTheme="minorEastAsia" w:cstheme="minorEastAsia"/>
          <w:b/>
          <w:color w:val="auto"/>
          <w:spacing w:val="0"/>
          <w:highlight w:val="none"/>
        </w:rPr>
        <w:t>.验收</w:t>
      </w:r>
    </w:p>
    <w:p w14:paraId="0BD8E584">
      <w:pPr>
        <w:tabs>
          <w:tab w:val="left" w:pos="0"/>
        </w:tabs>
        <w:wordWrap/>
        <w:spacing w:beforeAutospacing="0" w:line="360" w:lineRule="auto"/>
        <w:ind w:firstLine="480"/>
        <w:jc w:val="left"/>
        <w:textAlignment w:val="auto"/>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rPr>
        <w:t>2</w:t>
      </w:r>
      <w:r>
        <w:rPr>
          <w:rFonts w:hint="eastAsia" w:asciiTheme="minorEastAsia" w:hAnsiTheme="minorEastAsia" w:eastAsiaTheme="minorEastAsia" w:cstheme="minorEastAsia"/>
          <w:color w:val="auto"/>
          <w:spacing w:val="0"/>
          <w:kern w:val="0"/>
          <w:sz w:val="24"/>
          <w:highlight w:val="none"/>
          <w:lang w:val="en-US" w:eastAsia="zh-CN"/>
        </w:rPr>
        <w:t>7</w:t>
      </w:r>
      <w:r>
        <w:rPr>
          <w:rFonts w:hint="eastAsia" w:asciiTheme="minorEastAsia" w:hAnsiTheme="minorEastAsia" w:eastAsiaTheme="minorEastAsia" w:cstheme="minorEastAsia"/>
          <w:color w:val="auto"/>
          <w:spacing w:val="0"/>
          <w:kern w:val="0"/>
          <w:sz w:val="24"/>
          <w:highlight w:val="none"/>
        </w:rPr>
        <w:t>.1</w:t>
      </w:r>
      <w:r>
        <w:rPr>
          <w:rFonts w:hint="eastAsia" w:asciiTheme="minorEastAsia" w:hAnsiTheme="minorEastAsia" w:eastAsiaTheme="minorEastAsia" w:cstheme="minorEastAsia"/>
          <w:color w:val="auto"/>
          <w:spacing w:val="0"/>
          <w:kern w:val="0"/>
          <w:sz w:val="24"/>
          <w:highlight w:val="none"/>
          <w:lang w:eastAsia="zh-CN"/>
        </w:rPr>
        <w:t>交易人</w:t>
      </w:r>
      <w:r>
        <w:rPr>
          <w:rFonts w:hint="eastAsia" w:asciiTheme="minorEastAsia" w:hAnsiTheme="minorEastAsia" w:eastAsiaTheme="minorEastAsia" w:cstheme="minorEastAsia"/>
          <w:color w:val="auto"/>
          <w:spacing w:val="0"/>
          <w:kern w:val="0"/>
          <w:sz w:val="24"/>
          <w:highlight w:val="none"/>
        </w:rPr>
        <w:t>应当组织对供应商履约的验收。</w:t>
      </w:r>
    </w:p>
    <w:bookmarkEnd w:id="10"/>
    <w:bookmarkEnd w:id="11"/>
    <w:bookmarkEnd w:id="12"/>
    <w:p w14:paraId="209CB8D1">
      <w:pPr>
        <w:rPr>
          <w:rFonts w:hint="eastAsia" w:asciiTheme="minorEastAsia" w:hAnsiTheme="minorEastAsia" w:eastAsiaTheme="minorEastAsia" w:cstheme="minorEastAsia"/>
          <w:b/>
          <w:color w:val="auto"/>
          <w:spacing w:val="0"/>
          <w:sz w:val="36"/>
          <w:szCs w:val="36"/>
          <w:highlight w:val="none"/>
        </w:rPr>
      </w:pPr>
      <w:bookmarkStart w:id="13" w:name="第四部分"/>
      <w:r>
        <w:rPr>
          <w:rFonts w:hint="eastAsia" w:asciiTheme="minorEastAsia" w:hAnsiTheme="minorEastAsia" w:eastAsiaTheme="minorEastAsia" w:cstheme="minorEastAsia"/>
          <w:b/>
          <w:color w:val="auto"/>
          <w:spacing w:val="0"/>
          <w:sz w:val="36"/>
          <w:szCs w:val="36"/>
          <w:highlight w:val="none"/>
        </w:rPr>
        <w:br w:type="page"/>
      </w:r>
    </w:p>
    <w:p w14:paraId="48C920AB">
      <w:pPr>
        <w:jc w:val="center"/>
        <w:rPr>
          <w:rFonts w:hint="eastAsia" w:asciiTheme="minorEastAsia" w:hAnsiTheme="minorEastAsia" w:eastAsiaTheme="minorEastAsia" w:cstheme="minorEastAsia"/>
          <w:b/>
          <w:color w:val="auto"/>
          <w:spacing w:val="0"/>
          <w:sz w:val="36"/>
          <w:szCs w:val="36"/>
          <w:highlight w:val="none"/>
        </w:rPr>
      </w:pPr>
      <w:r>
        <w:rPr>
          <w:rFonts w:hint="eastAsia" w:asciiTheme="minorEastAsia" w:hAnsiTheme="minorEastAsia" w:eastAsiaTheme="minorEastAsia" w:cstheme="minorEastAsia"/>
          <w:b/>
          <w:color w:val="auto"/>
          <w:spacing w:val="0"/>
          <w:sz w:val="36"/>
          <w:szCs w:val="36"/>
          <w:highlight w:val="none"/>
        </w:rPr>
        <w:t xml:space="preserve">第三部分   </w:t>
      </w:r>
      <w:r>
        <w:rPr>
          <w:rFonts w:hint="eastAsia" w:asciiTheme="minorEastAsia" w:hAnsiTheme="minorEastAsia" w:eastAsiaTheme="minorEastAsia" w:cstheme="minorEastAsia"/>
          <w:b/>
          <w:color w:val="auto"/>
          <w:spacing w:val="0"/>
          <w:sz w:val="36"/>
          <w:szCs w:val="36"/>
          <w:highlight w:val="none"/>
          <w:lang w:val="en-US" w:eastAsia="zh-CN"/>
        </w:rPr>
        <w:t>交易</w:t>
      </w:r>
      <w:r>
        <w:rPr>
          <w:rFonts w:hint="eastAsia" w:asciiTheme="minorEastAsia" w:hAnsiTheme="minorEastAsia" w:eastAsiaTheme="minorEastAsia" w:cstheme="minorEastAsia"/>
          <w:b/>
          <w:color w:val="auto"/>
          <w:spacing w:val="0"/>
          <w:sz w:val="36"/>
          <w:szCs w:val="36"/>
          <w:highlight w:val="none"/>
        </w:rPr>
        <w:t>需求</w:t>
      </w:r>
    </w:p>
    <w:p w14:paraId="7EA015FA">
      <w:pPr>
        <w:snapToGrid w:val="0"/>
        <w:spacing w:line="360" w:lineRule="auto"/>
        <w:jc w:val="center"/>
        <w:rPr>
          <w:rFonts w:hint="eastAsia" w:asciiTheme="minorEastAsia" w:hAnsiTheme="minorEastAsia" w:eastAsiaTheme="minorEastAsia" w:cstheme="minorEastAsia"/>
          <w:color w:val="auto"/>
          <w:spacing w:val="0"/>
          <w:sz w:val="24"/>
          <w:highlight w:val="none"/>
        </w:rPr>
      </w:pPr>
    </w:p>
    <w:p w14:paraId="7C63D974">
      <w:pPr>
        <w:numPr>
          <w:ilvl w:val="0"/>
          <w:numId w:val="2"/>
        </w:numPr>
        <w:spacing w:line="360" w:lineRule="auto"/>
        <w:jc w:val="center"/>
        <w:rPr>
          <w:rFonts w:hint="eastAsia" w:asciiTheme="minorEastAsia" w:hAnsiTheme="minorEastAsia" w:eastAsiaTheme="minorEastAsia" w:cstheme="minorEastAsia"/>
          <w:b/>
          <w:color w:val="auto"/>
          <w:spacing w:val="0"/>
          <w:sz w:val="28"/>
          <w:szCs w:val="28"/>
          <w:highlight w:val="none"/>
        </w:rPr>
      </w:pPr>
      <w:r>
        <w:rPr>
          <w:rFonts w:hint="eastAsia" w:asciiTheme="minorEastAsia" w:hAnsiTheme="minorEastAsia" w:eastAsiaTheme="minorEastAsia" w:cstheme="minorEastAsia"/>
          <w:b/>
          <w:color w:val="auto"/>
          <w:spacing w:val="0"/>
          <w:sz w:val="28"/>
          <w:szCs w:val="28"/>
          <w:highlight w:val="none"/>
          <w:lang w:eastAsia="zh-CN"/>
        </w:rPr>
        <w:t>交易一览表</w:t>
      </w:r>
    </w:p>
    <w:p w14:paraId="4FE08941">
      <w:pPr>
        <w:spacing w:after="120"/>
        <w:ind w:firstLine="480" w:firstLineChars="200"/>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sz w:val="24"/>
          <w:highlight w:val="none"/>
        </w:rPr>
        <w:t>标项：1</w:t>
      </w:r>
    </w:p>
    <w:tbl>
      <w:tblPr>
        <w:tblStyle w:val="62"/>
        <w:tblW w:w="93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7"/>
        <w:gridCol w:w="4455"/>
        <w:gridCol w:w="1834"/>
        <w:gridCol w:w="773"/>
        <w:gridCol w:w="773"/>
        <w:gridCol w:w="773"/>
      </w:tblGrid>
      <w:tr w14:paraId="6BC6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EF03FD">
            <w:pPr>
              <w:spacing w:line="24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序号</w:t>
            </w:r>
          </w:p>
        </w:tc>
        <w:tc>
          <w:tcPr>
            <w:tcW w:w="44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8DFB53">
            <w:pPr>
              <w:spacing w:line="24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名称</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EB2C0D5">
            <w:pPr>
              <w:spacing w:line="240" w:lineRule="auto"/>
              <w:jc w:val="center"/>
              <w:rPr>
                <w:rFonts w:hint="eastAsia" w:asciiTheme="minorEastAsia" w:hAnsiTheme="minorEastAsia" w:eastAsiaTheme="minorEastAsia" w:cstheme="minorEastAsia"/>
                <w:color w:val="auto"/>
                <w:spacing w:val="0"/>
                <w:sz w:val="24"/>
                <w:highlight w:val="none"/>
                <w:lang w:val="en-US" w:eastAsia="zh-CN"/>
              </w:rPr>
            </w:pPr>
            <w:r>
              <w:rPr>
                <w:rFonts w:hint="eastAsia" w:asciiTheme="minorEastAsia" w:hAnsiTheme="minorEastAsia" w:eastAsiaTheme="minorEastAsia" w:cstheme="minorEastAsia"/>
                <w:color w:val="auto"/>
                <w:spacing w:val="0"/>
                <w:sz w:val="24"/>
                <w:highlight w:val="none"/>
                <w:lang w:eastAsia="zh-CN"/>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766F44">
            <w:pPr>
              <w:spacing w:line="24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B59A34">
            <w:pPr>
              <w:spacing w:line="24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数量</w:t>
            </w:r>
          </w:p>
        </w:tc>
        <w:tc>
          <w:tcPr>
            <w:tcW w:w="773" w:type="dxa"/>
            <w:tcBorders>
              <w:top w:val="single" w:color="auto" w:sz="4" w:space="0"/>
              <w:left w:val="nil"/>
              <w:bottom w:val="single" w:color="auto" w:sz="4" w:space="0"/>
              <w:right w:val="single" w:color="auto" w:sz="4" w:space="0"/>
            </w:tcBorders>
            <w:vAlign w:val="center"/>
          </w:tcPr>
          <w:p w14:paraId="7833C919">
            <w:pPr>
              <w:spacing w:line="24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备注</w:t>
            </w:r>
          </w:p>
        </w:tc>
      </w:tr>
      <w:tr w14:paraId="642C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17"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EEF6E8">
            <w:pPr>
              <w:spacing w:line="24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p>
        </w:tc>
        <w:tc>
          <w:tcPr>
            <w:tcW w:w="44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6B508E">
            <w:pPr>
              <w:spacing w:line="240" w:lineRule="auto"/>
              <w:jc w:val="center"/>
              <w:rPr>
                <w:rFonts w:hint="eastAsia" w:asciiTheme="minorEastAsia" w:hAnsiTheme="minorEastAsia" w:eastAsiaTheme="minorEastAsia" w:cstheme="minorEastAsia"/>
                <w:color w:val="auto"/>
                <w:spacing w:val="0"/>
                <w:sz w:val="24"/>
                <w:highlight w:val="none"/>
                <w:lang w:eastAsia="zh-CN"/>
              </w:rPr>
            </w:pPr>
            <w:r>
              <w:rPr>
                <w:rFonts w:hint="eastAsia" w:asciiTheme="minorEastAsia" w:hAnsiTheme="minorEastAsia" w:eastAsiaTheme="minorEastAsia" w:cstheme="minorEastAsia"/>
                <w:color w:val="auto"/>
                <w:spacing w:val="0"/>
                <w:sz w:val="24"/>
                <w:highlight w:val="none"/>
                <w:lang w:eastAsia="zh-CN"/>
              </w:rPr>
              <w:t>湘湖院士岛二期品牌形象提升采购项目</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B56F3EA">
            <w:pPr>
              <w:spacing w:line="24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0618A2">
            <w:pPr>
              <w:spacing w:line="240" w:lineRule="auto"/>
              <w:jc w:val="center"/>
              <w:rPr>
                <w:rFonts w:hint="eastAsia" w:asciiTheme="minorEastAsia" w:hAnsiTheme="minorEastAsia" w:eastAsiaTheme="minorEastAsia" w:cstheme="minorEastAsia"/>
                <w:color w:val="auto"/>
                <w:spacing w:val="0"/>
                <w:sz w:val="24"/>
                <w:highlight w:val="none"/>
                <w:lang w:eastAsia="zh-CN"/>
              </w:rPr>
            </w:pPr>
            <w:r>
              <w:rPr>
                <w:rFonts w:hint="eastAsia" w:asciiTheme="minorEastAsia" w:hAnsiTheme="minorEastAsia" w:eastAsiaTheme="minorEastAsia" w:cstheme="minorEastAsia"/>
                <w:color w:val="auto"/>
                <w:spacing w:val="0"/>
                <w:sz w:val="24"/>
                <w:highlight w:val="none"/>
                <w:lang w:val="en-US" w:eastAsia="zh-CN"/>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BEF94FA">
            <w:pPr>
              <w:spacing w:line="240" w:lineRule="auto"/>
              <w:jc w:val="center"/>
              <w:rPr>
                <w:rFonts w:hint="eastAsia" w:asciiTheme="minorEastAsia" w:hAnsiTheme="minorEastAsia" w:eastAsiaTheme="minorEastAsia" w:cstheme="minorEastAsia"/>
                <w:color w:val="auto"/>
                <w:spacing w:val="0"/>
                <w:sz w:val="24"/>
                <w:highlight w:val="none"/>
                <w:lang w:eastAsia="zh-CN"/>
              </w:rPr>
            </w:pPr>
            <w:r>
              <w:rPr>
                <w:rFonts w:hint="eastAsia" w:asciiTheme="minorEastAsia" w:hAnsiTheme="minorEastAsia" w:eastAsiaTheme="minorEastAsia" w:cstheme="minorEastAsia"/>
                <w:color w:val="auto"/>
                <w:spacing w:val="0"/>
                <w:sz w:val="24"/>
                <w:highlight w:val="none"/>
                <w:lang w:val="en-US" w:eastAsia="zh-CN"/>
              </w:rPr>
              <w:t>1</w:t>
            </w:r>
          </w:p>
        </w:tc>
        <w:tc>
          <w:tcPr>
            <w:tcW w:w="773" w:type="dxa"/>
            <w:tcBorders>
              <w:top w:val="single" w:color="auto" w:sz="4" w:space="0"/>
              <w:left w:val="nil"/>
              <w:bottom w:val="single" w:color="auto" w:sz="4" w:space="0"/>
              <w:right w:val="single" w:color="auto" w:sz="4" w:space="0"/>
            </w:tcBorders>
            <w:vAlign w:val="center"/>
          </w:tcPr>
          <w:p w14:paraId="1F6CAC05">
            <w:pPr>
              <w:spacing w:line="240" w:lineRule="auto"/>
              <w:rPr>
                <w:rFonts w:hint="eastAsia" w:asciiTheme="minorEastAsia" w:hAnsiTheme="minorEastAsia" w:eastAsiaTheme="minorEastAsia" w:cstheme="minorEastAsia"/>
                <w:color w:val="auto"/>
                <w:spacing w:val="0"/>
                <w:sz w:val="24"/>
                <w:highlight w:val="none"/>
              </w:rPr>
            </w:pPr>
          </w:p>
        </w:tc>
      </w:tr>
    </w:tbl>
    <w:p w14:paraId="45B77A3C">
      <w:pPr>
        <w:spacing w:line="360" w:lineRule="auto"/>
        <w:rPr>
          <w:rFonts w:hint="eastAsia" w:asciiTheme="minorEastAsia" w:hAnsiTheme="minorEastAsia" w:eastAsiaTheme="minorEastAsia" w:cstheme="minorEastAsia"/>
          <w:b w:val="0"/>
          <w:bCs/>
          <w:color w:val="auto"/>
          <w:spacing w:val="0"/>
          <w:sz w:val="24"/>
          <w:highlight w:val="none"/>
        </w:rPr>
      </w:pPr>
    </w:p>
    <w:p w14:paraId="61F13D90">
      <w:pPr>
        <w:spacing w:line="360" w:lineRule="auto"/>
        <w:jc w:val="center"/>
        <w:rPr>
          <w:rFonts w:hint="eastAsia" w:asciiTheme="minorEastAsia" w:hAnsiTheme="minorEastAsia" w:eastAsiaTheme="minorEastAsia" w:cstheme="minorEastAsia"/>
          <w:bCs/>
          <w:color w:val="auto"/>
          <w:spacing w:val="0"/>
          <w:sz w:val="24"/>
          <w:highlight w:val="none"/>
          <w:lang w:val="en-US" w:eastAsia="zh-CN"/>
        </w:rPr>
      </w:pPr>
      <w:r>
        <w:rPr>
          <w:rFonts w:hint="eastAsia" w:asciiTheme="minorEastAsia" w:hAnsiTheme="minorEastAsia" w:eastAsiaTheme="minorEastAsia" w:cstheme="minorEastAsia"/>
          <w:b/>
          <w:color w:val="auto"/>
          <w:spacing w:val="0"/>
          <w:sz w:val="28"/>
          <w:szCs w:val="28"/>
          <w:highlight w:val="none"/>
        </w:rPr>
        <w:t>二、</w:t>
      </w:r>
      <w:r>
        <w:rPr>
          <w:rFonts w:hint="eastAsia" w:asciiTheme="minorEastAsia" w:hAnsiTheme="minorEastAsia" w:eastAsiaTheme="minorEastAsia" w:cstheme="minorEastAsia"/>
          <w:b/>
          <w:color w:val="auto"/>
          <w:spacing w:val="0"/>
          <w:sz w:val="28"/>
          <w:szCs w:val="28"/>
          <w:highlight w:val="none"/>
          <w:lang w:val="en-US" w:eastAsia="zh-CN"/>
        </w:rPr>
        <w:t>交易</w:t>
      </w:r>
      <w:r>
        <w:rPr>
          <w:rFonts w:hint="eastAsia" w:asciiTheme="minorEastAsia" w:hAnsiTheme="minorEastAsia" w:eastAsiaTheme="minorEastAsia" w:cstheme="minorEastAsia"/>
          <w:b/>
          <w:color w:val="auto"/>
          <w:spacing w:val="0"/>
          <w:sz w:val="28"/>
          <w:szCs w:val="28"/>
          <w:highlight w:val="none"/>
        </w:rPr>
        <w:t>需求</w:t>
      </w:r>
    </w:p>
    <w:p w14:paraId="293F1FEF">
      <w:pPr>
        <w:pageBreakBefore w:val="0"/>
        <w:kinsoku/>
        <w:wordWrap/>
        <w:overflowPunct/>
        <w:topLinePunct w:val="0"/>
        <w:bidi w:val="0"/>
        <w:snapToGrid/>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1、技术需求</w:t>
      </w:r>
    </w:p>
    <w:p w14:paraId="70ABAEDD">
      <w:pPr>
        <w:pageBreakBefore w:val="0"/>
        <w:kinsoku/>
        <w:wordWrap/>
        <w:overflowPunct/>
        <w:topLinePunct w:val="0"/>
        <w:bidi w:val="0"/>
        <w:snapToGrid/>
        <w:spacing w:line="360" w:lineRule="auto"/>
        <w:ind w:firstLine="482" w:firstLineChars="200"/>
        <w:jc w:val="both"/>
        <w:outlineLvl w:val="3"/>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1.1采购</w:t>
      </w:r>
      <w:r>
        <w:rPr>
          <w:rFonts w:hint="eastAsia" w:ascii="宋体" w:hAnsi="宋体" w:eastAsia="宋体" w:cs="宋体"/>
          <w:b/>
          <w:bCs w:val="0"/>
          <w:sz w:val="24"/>
          <w:szCs w:val="24"/>
        </w:rPr>
        <w:t>清单</w:t>
      </w:r>
    </w:p>
    <w:tbl>
      <w:tblPr>
        <w:tblStyle w:val="62"/>
        <w:tblW w:w="93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764"/>
        <w:gridCol w:w="3135"/>
        <w:gridCol w:w="1260"/>
        <w:gridCol w:w="1170"/>
      </w:tblGrid>
      <w:tr w14:paraId="0865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041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D4B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DFE4">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服务项目与内容</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78FF">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81A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1310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CEB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120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科学秘境</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8F46">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详见</w:t>
            </w:r>
            <w:r>
              <w:rPr>
                <w:rFonts w:hint="eastAsia" w:ascii="宋体" w:hAnsi="宋体" w:cs="宋体"/>
                <w:b w:val="0"/>
                <w:bCs w:val="0"/>
                <w:i w:val="0"/>
                <w:iCs w:val="0"/>
                <w:color w:val="000000"/>
                <w:kern w:val="0"/>
                <w:sz w:val="24"/>
                <w:szCs w:val="24"/>
                <w:u w:val="none"/>
                <w:lang w:val="en-US" w:eastAsia="zh-CN" w:bidi="ar"/>
              </w:rPr>
              <w:t>交易</w:t>
            </w:r>
            <w:r>
              <w:rPr>
                <w:rFonts w:hint="eastAsia" w:ascii="宋体" w:hAnsi="宋体" w:eastAsia="宋体" w:cs="宋体"/>
                <w:b w:val="0"/>
                <w:bCs w:val="0"/>
                <w:i w:val="0"/>
                <w:iCs w:val="0"/>
                <w:color w:val="000000"/>
                <w:kern w:val="0"/>
                <w:sz w:val="24"/>
                <w:szCs w:val="24"/>
                <w:u w:val="none"/>
                <w:lang w:val="en-US" w:eastAsia="zh-CN" w:bidi="ar"/>
              </w:rPr>
              <w:t>需求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859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14:paraId="3E07348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19F5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3" w:type="dxa"/>
            <w:tcBorders>
              <w:top w:val="single" w:color="000000" w:sz="4" w:space="0"/>
              <w:left w:val="single" w:color="000000" w:sz="4" w:space="0"/>
              <w:bottom w:val="nil"/>
              <w:right w:val="single" w:color="000000" w:sz="4" w:space="0"/>
            </w:tcBorders>
            <w:shd w:val="clear" w:color="auto" w:fill="auto"/>
            <w:noWrap/>
            <w:vAlign w:val="center"/>
          </w:tcPr>
          <w:p w14:paraId="1CC782F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764" w:type="dxa"/>
            <w:tcBorders>
              <w:top w:val="single" w:color="000000" w:sz="4" w:space="0"/>
              <w:left w:val="single" w:color="000000" w:sz="4" w:space="0"/>
              <w:bottom w:val="nil"/>
              <w:right w:val="single" w:color="000000" w:sz="4" w:space="0"/>
            </w:tcBorders>
            <w:shd w:val="clear" w:color="auto" w:fill="auto"/>
            <w:noWrap/>
            <w:vAlign w:val="center"/>
          </w:tcPr>
          <w:p w14:paraId="7D72189C">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创想绿洲</w:t>
            </w:r>
          </w:p>
        </w:tc>
        <w:tc>
          <w:tcPr>
            <w:tcW w:w="3135" w:type="dxa"/>
            <w:tcBorders>
              <w:top w:val="single" w:color="000000" w:sz="4" w:space="0"/>
              <w:left w:val="single" w:color="000000" w:sz="4" w:space="0"/>
              <w:bottom w:val="nil"/>
              <w:right w:val="single" w:color="000000" w:sz="4" w:space="0"/>
            </w:tcBorders>
            <w:shd w:val="clear" w:color="auto" w:fill="auto"/>
            <w:noWrap/>
            <w:vAlign w:val="center"/>
          </w:tcPr>
          <w:p w14:paraId="35E3D4F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详见</w:t>
            </w:r>
            <w:r>
              <w:rPr>
                <w:rFonts w:hint="eastAsia" w:ascii="宋体" w:hAnsi="宋体" w:cs="宋体"/>
                <w:b w:val="0"/>
                <w:bCs w:val="0"/>
                <w:i w:val="0"/>
                <w:iCs w:val="0"/>
                <w:color w:val="000000"/>
                <w:kern w:val="0"/>
                <w:sz w:val="24"/>
                <w:szCs w:val="24"/>
                <w:u w:val="none"/>
                <w:lang w:val="en-US" w:eastAsia="zh-CN" w:bidi="ar"/>
              </w:rPr>
              <w:t>交易</w:t>
            </w:r>
            <w:r>
              <w:rPr>
                <w:rFonts w:hint="eastAsia" w:ascii="宋体" w:hAnsi="宋体" w:eastAsia="宋体" w:cs="宋体"/>
                <w:b w:val="0"/>
                <w:bCs w:val="0"/>
                <w:i w:val="0"/>
                <w:iCs w:val="0"/>
                <w:color w:val="000000"/>
                <w:kern w:val="0"/>
                <w:sz w:val="24"/>
                <w:szCs w:val="24"/>
                <w:u w:val="none"/>
                <w:lang w:val="en-US" w:eastAsia="zh-CN" w:bidi="ar"/>
              </w:rPr>
              <w:t>需求</w:t>
            </w:r>
          </w:p>
        </w:tc>
        <w:tc>
          <w:tcPr>
            <w:tcW w:w="1260" w:type="dxa"/>
            <w:tcBorders>
              <w:top w:val="single" w:color="000000" w:sz="4" w:space="0"/>
              <w:left w:val="single" w:color="000000" w:sz="4" w:space="0"/>
              <w:bottom w:val="nil"/>
              <w:right w:val="single" w:color="000000" w:sz="4" w:space="0"/>
            </w:tcBorders>
            <w:shd w:val="clear" w:color="auto" w:fill="auto"/>
            <w:noWrap/>
            <w:vAlign w:val="center"/>
          </w:tcPr>
          <w:p w14:paraId="33DEC01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14:paraId="7DF2948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7BAB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3" w:type="dxa"/>
            <w:tcBorders>
              <w:top w:val="single" w:color="000000" w:sz="4" w:space="0"/>
              <w:left w:val="single" w:color="000000" w:sz="4" w:space="0"/>
              <w:bottom w:val="nil"/>
              <w:right w:val="single" w:color="000000" w:sz="4" w:space="0"/>
            </w:tcBorders>
            <w:shd w:val="clear" w:color="auto" w:fill="auto"/>
            <w:noWrap/>
            <w:vAlign w:val="center"/>
          </w:tcPr>
          <w:p w14:paraId="3E37AED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764" w:type="dxa"/>
            <w:tcBorders>
              <w:top w:val="single" w:color="000000" w:sz="4" w:space="0"/>
              <w:left w:val="single" w:color="000000" w:sz="4" w:space="0"/>
              <w:bottom w:val="nil"/>
              <w:right w:val="single" w:color="000000" w:sz="4" w:space="0"/>
            </w:tcBorders>
            <w:shd w:val="clear" w:color="auto" w:fill="auto"/>
            <w:noWrap/>
            <w:vAlign w:val="center"/>
          </w:tcPr>
          <w:p w14:paraId="153A1BC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CAFE&amp;文创区</w:t>
            </w:r>
          </w:p>
        </w:tc>
        <w:tc>
          <w:tcPr>
            <w:tcW w:w="3135" w:type="dxa"/>
            <w:tcBorders>
              <w:top w:val="single" w:color="000000" w:sz="4" w:space="0"/>
              <w:left w:val="single" w:color="000000" w:sz="4" w:space="0"/>
              <w:bottom w:val="nil"/>
              <w:right w:val="single" w:color="000000" w:sz="4" w:space="0"/>
            </w:tcBorders>
            <w:shd w:val="clear" w:color="auto" w:fill="auto"/>
            <w:noWrap/>
            <w:vAlign w:val="center"/>
          </w:tcPr>
          <w:p w14:paraId="74748A42">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详见</w:t>
            </w:r>
            <w:r>
              <w:rPr>
                <w:rFonts w:hint="eastAsia" w:ascii="宋体" w:hAnsi="宋体" w:cs="宋体"/>
                <w:b w:val="0"/>
                <w:bCs w:val="0"/>
                <w:i w:val="0"/>
                <w:iCs w:val="0"/>
                <w:color w:val="000000"/>
                <w:kern w:val="0"/>
                <w:sz w:val="24"/>
                <w:szCs w:val="24"/>
                <w:u w:val="none"/>
                <w:lang w:val="en-US" w:eastAsia="zh-CN" w:bidi="ar"/>
              </w:rPr>
              <w:t>交易</w:t>
            </w:r>
            <w:r>
              <w:rPr>
                <w:rFonts w:hint="eastAsia" w:ascii="宋体" w:hAnsi="宋体" w:eastAsia="宋体" w:cs="宋体"/>
                <w:b w:val="0"/>
                <w:bCs w:val="0"/>
                <w:i w:val="0"/>
                <w:iCs w:val="0"/>
                <w:color w:val="000000"/>
                <w:kern w:val="0"/>
                <w:sz w:val="24"/>
                <w:szCs w:val="24"/>
                <w:u w:val="none"/>
                <w:lang w:val="en-US" w:eastAsia="zh-CN" w:bidi="ar"/>
              </w:rPr>
              <w:t>需求</w:t>
            </w:r>
          </w:p>
        </w:tc>
        <w:tc>
          <w:tcPr>
            <w:tcW w:w="1260" w:type="dxa"/>
            <w:tcBorders>
              <w:top w:val="single" w:color="000000" w:sz="4" w:space="0"/>
              <w:left w:val="single" w:color="000000" w:sz="4" w:space="0"/>
              <w:bottom w:val="nil"/>
              <w:right w:val="single" w:color="000000" w:sz="4" w:space="0"/>
            </w:tcBorders>
            <w:shd w:val="clear" w:color="auto" w:fill="auto"/>
            <w:noWrap/>
            <w:vAlign w:val="center"/>
          </w:tcPr>
          <w:p w14:paraId="0224299B">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14:paraId="486CC52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6DD4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3" w:type="dxa"/>
            <w:tcBorders>
              <w:top w:val="single" w:color="000000" w:sz="4" w:space="0"/>
              <w:left w:val="single" w:color="000000" w:sz="4" w:space="0"/>
              <w:bottom w:val="nil"/>
              <w:right w:val="single" w:color="000000" w:sz="4" w:space="0"/>
            </w:tcBorders>
            <w:shd w:val="clear" w:color="auto" w:fill="auto"/>
            <w:noWrap/>
            <w:vAlign w:val="center"/>
          </w:tcPr>
          <w:p w14:paraId="7BD2A37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764" w:type="dxa"/>
            <w:tcBorders>
              <w:top w:val="single" w:color="000000" w:sz="4" w:space="0"/>
              <w:left w:val="single" w:color="000000" w:sz="4" w:space="0"/>
              <w:bottom w:val="nil"/>
              <w:right w:val="single" w:color="000000" w:sz="4" w:space="0"/>
            </w:tcBorders>
            <w:shd w:val="clear" w:color="auto" w:fill="auto"/>
            <w:noWrap/>
            <w:vAlign w:val="center"/>
          </w:tcPr>
          <w:p w14:paraId="5611B53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思想智域</w:t>
            </w:r>
          </w:p>
        </w:tc>
        <w:tc>
          <w:tcPr>
            <w:tcW w:w="3135" w:type="dxa"/>
            <w:tcBorders>
              <w:top w:val="single" w:color="000000" w:sz="4" w:space="0"/>
              <w:left w:val="single" w:color="000000" w:sz="4" w:space="0"/>
              <w:bottom w:val="nil"/>
              <w:right w:val="single" w:color="000000" w:sz="4" w:space="0"/>
            </w:tcBorders>
            <w:shd w:val="clear" w:color="auto" w:fill="auto"/>
            <w:noWrap/>
            <w:vAlign w:val="center"/>
          </w:tcPr>
          <w:p w14:paraId="02947D6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详见</w:t>
            </w:r>
            <w:r>
              <w:rPr>
                <w:rFonts w:hint="eastAsia" w:ascii="宋体" w:hAnsi="宋体" w:cs="宋体"/>
                <w:b w:val="0"/>
                <w:bCs w:val="0"/>
                <w:i w:val="0"/>
                <w:iCs w:val="0"/>
                <w:color w:val="000000"/>
                <w:kern w:val="0"/>
                <w:sz w:val="24"/>
                <w:szCs w:val="24"/>
                <w:u w:val="none"/>
                <w:lang w:val="en-US" w:eastAsia="zh-CN" w:bidi="ar"/>
              </w:rPr>
              <w:t>交易</w:t>
            </w:r>
            <w:r>
              <w:rPr>
                <w:rFonts w:hint="eastAsia" w:ascii="宋体" w:hAnsi="宋体" w:eastAsia="宋体" w:cs="宋体"/>
                <w:b w:val="0"/>
                <w:bCs w:val="0"/>
                <w:i w:val="0"/>
                <w:iCs w:val="0"/>
                <w:color w:val="000000"/>
                <w:kern w:val="0"/>
                <w:sz w:val="24"/>
                <w:szCs w:val="24"/>
                <w:u w:val="none"/>
                <w:lang w:val="en-US" w:eastAsia="zh-CN" w:bidi="ar"/>
              </w:rPr>
              <w:t>需求</w:t>
            </w:r>
          </w:p>
        </w:tc>
        <w:tc>
          <w:tcPr>
            <w:tcW w:w="1260" w:type="dxa"/>
            <w:tcBorders>
              <w:top w:val="single" w:color="000000" w:sz="4" w:space="0"/>
              <w:left w:val="single" w:color="000000" w:sz="4" w:space="0"/>
              <w:bottom w:val="nil"/>
              <w:right w:val="single" w:color="000000" w:sz="4" w:space="0"/>
            </w:tcBorders>
            <w:shd w:val="clear" w:color="auto" w:fill="auto"/>
            <w:noWrap/>
            <w:vAlign w:val="center"/>
          </w:tcPr>
          <w:p w14:paraId="0B7F1264">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14:paraId="7E7D60C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4396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3" w:type="dxa"/>
            <w:tcBorders>
              <w:top w:val="single" w:color="000000" w:sz="4" w:space="0"/>
              <w:left w:val="single" w:color="000000" w:sz="4" w:space="0"/>
              <w:bottom w:val="nil"/>
              <w:right w:val="single" w:color="000000" w:sz="4" w:space="0"/>
            </w:tcBorders>
            <w:shd w:val="clear" w:color="auto" w:fill="auto"/>
            <w:noWrap/>
            <w:vAlign w:val="center"/>
          </w:tcPr>
          <w:p w14:paraId="4832EE7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764" w:type="dxa"/>
            <w:tcBorders>
              <w:top w:val="single" w:color="000000" w:sz="4" w:space="0"/>
              <w:left w:val="single" w:color="000000" w:sz="4" w:space="0"/>
              <w:bottom w:val="nil"/>
              <w:right w:val="single" w:color="000000" w:sz="4" w:space="0"/>
            </w:tcBorders>
            <w:shd w:val="clear" w:color="auto" w:fill="auto"/>
            <w:noWrap/>
            <w:vAlign w:val="center"/>
          </w:tcPr>
          <w:p w14:paraId="6D231CE6">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湖畔工坊</w:t>
            </w:r>
          </w:p>
        </w:tc>
        <w:tc>
          <w:tcPr>
            <w:tcW w:w="3135" w:type="dxa"/>
            <w:tcBorders>
              <w:top w:val="single" w:color="000000" w:sz="4" w:space="0"/>
              <w:left w:val="single" w:color="000000" w:sz="4" w:space="0"/>
              <w:bottom w:val="nil"/>
              <w:right w:val="single" w:color="000000" w:sz="4" w:space="0"/>
            </w:tcBorders>
            <w:shd w:val="clear" w:color="auto" w:fill="auto"/>
            <w:noWrap/>
            <w:vAlign w:val="center"/>
          </w:tcPr>
          <w:p w14:paraId="497BDAE6">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详见</w:t>
            </w:r>
            <w:r>
              <w:rPr>
                <w:rFonts w:hint="eastAsia" w:ascii="宋体" w:hAnsi="宋体" w:cs="宋体"/>
                <w:b w:val="0"/>
                <w:bCs w:val="0"/>
                <w:i w:val="0"/>
                <w:iCs w:val="0"/>
                <w:color w:val="000000"/>
                <w:kern w:val="0"/>
                <w:sz w:val="24"/>
                <w:szCs w:val="24"/>
                <w:u w:val="none"/>
                <w:lang w:val="en-US" w:eastAsia="zh-CN" w:bidi="ar"/>
              </w:rPr>
              <w:t>交易</w:t>
            </w:r>
            <w:r>
              <w:rPr>
                <w:rFonts w:hint="eastAsia" w:ascii="宋体" w:hAnsi="宋体" w:eastAsia="宋体" w:cs="宋体"/>
                <w:b w:val="0"/>
                <w:bCs w:val="0"/>
                <w:i w:val="0"/>
                <w:iCs w:val="0"/>
                <w:color w:val="000000"/>
                <w:kern w:val="0"/>
                <w:sz w:val="24"/>
                <w:szCs w:val="24"/>
                <w:u w:val="none"/>
                <w:lang w:val="en-US" w:eastAsia="zh-CN" w:bidi="ar"/>
              </w:rPr>
              <w:t>需求</w:t>
            </w:r>
          </w:p>
        </w:tc>
        <w:tc>
          <w:tcPr>
            <w:tcW w:w="1260" w:type="dxa"/>
            <w:tcBorders>
              <w:top w:val="single" w:color="000000" w:sz="4" w:space="0"/>
              <w:left w:val="single" w:color="000000" w:sz="4" w:space="0"/>
              <w:bottom w:val="nil"/>
              <w:right w:val="single" w:color="000000" w:sz="4" w:space="0"/>
            </w:tcBorders>
            <w:shd w:val="clear" w:color="auto" w:fill="auto"/>
            <w:noWrap/>
            <w:vAlign w:val="center"/>
          </w:tcPr>
          <w:p w14:paraId="22F15C44">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14:paraId="62C3F811">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4244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3" w:type="dxa"/>
            <w:tcBorders>
              <w:top w:val="single" w:color="000000" w:sz="4" w:space="0"/>
              <w:left w:val="single" w:color="000000" w:sz="4" w:space="0"/>
              <w:bottom w:val="nil"/>
              <w:right w:val="single" w:color="000000" w:sz="4" w:space="0"/>
            </w:tcBorders>
            <w:shd w:val="clear" w:color="auto" w:fill="auto"/>
            <w:noWrap/>
            <w:vAlign w:val="center"/>
          </w:tcPr>
          <w:p w14:paraId="5877ECC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764" w:type="dxa"/>
            <w:tcBorders>
              <w:top w:val="single" w:color="000000" w:sz="4" w:space="0"/>
              <w:left w:val="single" w:color="000000" w:sz="4" w:space="0"/>
              <w:bottom w:val="nil"/>
              <w:right w:val="single" w:color="000000" w:sz="4" w:space="0"/>
            </w:tcBorders>
            <w:shd w:val="clear" w:color="auto" w:fill="auto"/>
            <w:noWrap/>
            <w:vAlign w:val="center"/>
          </w:tcPr>
          <w:p w14:paraId="1C42B1A0">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创新港湾</w:t>
            </w:r>
          </w:p>
        </w:tc>
        <w:tc>
          <w:tcPr>
            <w:tcW w:w="3135" w:type="dxa"/>
            <w:tcBorders>
              <w:top w:val="single" w:color="000000" w:sz="4" w:space="0"/>
              <w:left w:val="single" w:color="000000" w:sz="4" w:space="0"/>
              <w:bottom w:val="nil"/>
              <w:right w:val="single" w:color="000000" w:sz="4" w:space="0"/>
            </w:tcBorders>
            <w:shd w:val="clear" w:color="auto" w:fill="auto"/>
            <w:noWrap/>
            <w:vAlign w:val="center"/>
          </w:tcPr>
          <w:p w14:paraId="235D8BDC">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详见</w:t>
            </w:r>
            <w:r>
              <w:rPr>
                <w:rFonts w:hint="eastAsia" w:ascii="宋体" w:hAnsi="宋体" w:cs="宋体"/>
                <w:b w:val="0"/>
                <w:bCs w:val="0"/>
                <w:i w:val="0"/>
                <w:iCs w:val="0"/>
                <w:color w:val="000000"/>
                <w:kern w:val="0"/>
                <w:sz w:val="24"/>
                <w:szCs w:val="24"/>
                <w:u w:val="none"/>
                <w:lang w:val="en-US" w:eastAsia="zh-CN" w:bidi="ar"/>
              </w:rPr>
              <w:t>交易</w:t>
            </w:r>
            <w:r>
              <w:rPr>
                <w:rFonts w:hint="eastAsia" w:ascii="宋体" w:hAnsi="宋体" w:eastAsia="宋体" w:cs="宋体"/>
                <w:b w:val="0"/>
                <w:bCs w:val="0"/>
                <w:i w:val="0"/>
                <w:iCs w:val="0"/>
                <w:color w:val="000000"/>
                <w:kern w:val="0"/>
                <w:sz w:val="24"/>
                <w:szCs w:val="24"/>
                <w:u w:val="none"/>
                <w:lang w:val="en-US" w:eastAsia="zh-CN" w:bidi="ar"/>
              </w:rPr>
              <w:t>需求</w:t>
            </w:r>
          </w:p>
        </w:tc>
        <w:tc>
          <w:tcPr>
            <w:tcW w:w="1260" w:type="dxa"/>
            <w:tcBorders>
              <w:top w:val="single" w:color="000000" w:sz="4" w:space="0"/>
              <w:left w:val="single" w:color="000000" w:sz="4" w:space="0"/>
              <w:bottom w:val="nil"/>
              <w:right w:val="single" w:color="000000" w:sz="4" w:space="0"/>
            </w:tcBorders>
            <w:shd w:val="clear" w:color="auto" w:fill="auto"/>
            <w:noWrap/>
            <w:vAlign w:val="center"/>
          </w:tcPr>
          <w:p w14:paraId="6ED342A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14:paraId="11DE5C89">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75B7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9D0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2C71">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聚力中心</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209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详见</w:t>
            </w:r>
            <w:r>
              <w:rPr>
                <w:rFonts w:hint="eastAsia" w:ascii="宋体" w:hAnsi="宋体" w:cs="宋体"/>
                <w:b w:val="0"/>
                <w:bCs w:val="0"/>
                <w:i w:val="0"/>
                <w:iCs w:val="0"/>
                <w:color w:val="000000"/>
                <w:kern w:val="0"/>
                <w:sz w:val="24"/>
                <w:szCs w:val="24"/>
                <w:u w:val="none"/>
                <w:lang w:val="en-US" w:eastAsia="zh-CN" w:bidi="ar"/>
              </w:rPr>
              <w:t>交易</w:t>
            </w:r>
            <w:r>
              <w:rPr>
                <w:rFonts w:hint="eastAsia" w:ascii="宋体" w:hAnsi="宋体" w:eastAsia="宋体" w:cs="宋体"/>
                <w:b w:val="0"/>
                <w:bCs w:val="0"/>
                <w:i w:val="0"/>
                <w:iCs w:val="0"/>
                <w:color w:val="000000"/>
                <w:kern w:val="0"/>
                <w:sz w:val="24"/>
                <w:szCs w:val="24"/>
                <w:u w:val="none"/>
                <w:lang w:val="en-US" w:eastAsia="zh-CN" w:bidi="ar"/>
              </w:rPr>
              <w:t>需求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17D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B636">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5C0A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FD9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58F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环境导视系统</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DF2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详见</w:t>
            </w:r>
            <w:r>
              <w:rPr>
                <w:rFonts w:hint="eastAsia" w:ascii="宋体" w:hAnsi="宋体" w:cs="宋体"/>
                <w:b w:val="0"/>
                <w:bCs w:val="0"/>
                <w:i w:val="0"/>
                <w:iCs w:val="0"/>
                <w:color w:val="000000"/>
                <w:kern w:val="0"/>
                <w:sz w:val="24"/>
                <w:szCs w:val="24"/>
                <w:u w:val="none"/>
                <w:lang w:val="en-US" w:eastAsia="zh-CN" w:bidi="ar"/>
              </w:rPr>
              <w:t>交易</w:t>
            </w:r>
            <w:r>
              <w:rPr>
                <w:rFonts w:hint="eastAsia" w:ascii="宋体" w:hAnsi="宋体" w:eastAsia="宋体" w:cs="宋体"/>
                <w:b w:val="0"/>
                <w:bCs w:val="0"/>
                <w:i w:val="0"/>
                <w:iCs w:val="0"/>
                <w:color w:val="000000"/>
                <w:kern w:val="0"/>
                <w:sz w:val="24"/>
                <w:szCs w:val="24"/>
                <w:u w:val="none"/>
                <w:lang w:val="en-US" w:eastAsia="zh-CN" w:bidi="ar"/>
              </w:rPr>
              <w:t>需求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948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0C5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bl>
    <w:p w14:paraId="657029DF">
      <w:pPr>
        <w:pageBreakBefore w:val="0"/>
        <w:kinsoku/>
        <w:wordWrap/>
        <w:overflowPunct/>
        <w:topLinePunct w:val="0"/>
        <w:bidi w:val="0"/>
        <w:snapToGrid/>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1.2采购内容</w:t>
      </w:r>
    </w:p>
    <w:p w14:paraId="2480BEAA">
      <w:pPr>
        <w:pageBreakBefore w:val="0"/>
        <w:kinsoku/>
        <w:wordWrap/>
        <w:overflowPunct/>
        <w:topLinePunct w:val="0"/>
        <w:bidi w:val="0"/>
        <w:snapToGrid/>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auto"/>
          <w:spacing w:val="0"/>
          <w:sz w:val="24"/>
          <w:szCs w:val="24"/>
          <w:highlight w:val="none"/>
          <w:lang w:eastAsia="zh-CN"/>
        </w:rPr>
        <w:t>湘湖院士岛二期品牌形象提升采购项目</w:t>
      </w:r>
      <w:r>
        <w:rPr>
          <w:rFonts w:hint="eastAsia" w:ascii="宋体" w:hAnsi="宋体" w:eastAsia="宋体" w:cs="宋体"/>
          <w:color w:val="000000"/>
          <w:sz w:val="24"/>
          <w:szCs w:val="24"/>
        </w:rPr>
        <w:t>，包括</w:t>
      </w:r>
      <w:r>
        <w:rPr>
          <w:rFonts w:hint="eastAsia" w:ascii="宋体" w:hAnsi="宋体" w:eastAsia="宋体" w:cs="宋体"/>
          <w:color w:val="000000"/>
          <w:sz w:val="24"/>
          <w:szCs w:val="24"/>
          <w:lang w:val="en-US" w:eastAsia="zh-CN"/>
        </w:rPr>
        <w:t>品牌形象深化设计、</w:t>
      </w:r>
      <w:r>
        <w:rPr>
          <w:rFonts w:hint="eastAsia" w:ascii="宋体" w:hAnsi="宋体" w:eastAsia="宋体" w:cs="宋体"/>
          <w:color w:val="000000"/>
          <w:sz w:val="24"/>
          <w:szCs w:val="24"/>
        </w:rPr>
        <w:t>软件系统开发、硬件安装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现场整改提升</w:t>
      </w:r>
      <w:r>
        <w:rPr>
          <w:rFonts w:hint="eastAsia" w:ascii="宋体" w:hAnsi="宋体" w:eastAsia="宋体" w:cs="宋体"/>
          <w:color w:val="000000"/>
          <w:sz w:val="24"/>
          <w:szCs w:val="24"/>
        </w:rPr>
        <w:t>等内容，潜在</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需具备较强的</w:t>
      </w:r>
      <w:r>
        <w:rPr>
          <w:rFonts w:hint="eastAsia" w:ascii="宋体" w:hAnsi="宋体" w:eastAsia="宋体" w:cs="宋体"/>
          <w:color w:val="000000"/>
          <w:sz w:val="24"/>
          <w:szCs w:val="24"/>
          <w:lang w:val="en-US" w:eastAsia="zh-CN"/>
        </w:rPr>
        <w:t>展馆及品牌形象设计能力和</w:t>
      </w:r>
      <w:r>
        <w:rPr>
          <w:rFonts w:hint="eastAsia" w:ascii="宋体" w:hAnsi="宋体" w:eastAsia="宋体" w:cs="宋体"/>
          <w:color w:val="000000"/>
          <w:sz w:val="24"/>
          <w:szCs w:val="24"/>
        </w:rPr>
        <w:t>硬件供应安装调试和施工能力。</w:t>
      </w:r>
    </w:p>
    <w:p w14:paraId="40861CB0">
      <w:pPr>
        <w:pStyle w:val="477"/>
        <w:pageBreakBefore w:val="0"/>
        <w:kinsoku/>
        <w:wordWrap/>
        <w:overflowPunct/>
        <w:topLinePunct w:val="0"/>
        <w:bidi w:val="0"/>
        <w:snapToGrid/>
        <w:spacing w:line="360" w:lineRule="auto"/>
        <w:ind w:left="0" w:leftChars="0" w:firstLine="482" w:firstLineChars="200"/>
        <w:jc w:val="both"/>
        <w:outlineLvl w:val="2"/>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1.3</w:t>
      </w:r>
      <w:r>
        <w:rPr>
          <w:rFonts w:hint="eastAsia" w:ascii="宋体" w:hAnsi="宋体" w:eastAsia="宋体" w:cs="宋体"/>
          <w:b/>
          <w:color w:val="000000"/>
          <w:sz w:val="24"/>
          <w:szCs w:val="24"/>
        </w:rPr>
        <w:t>项目</w:t>
      </w:r>
      <w:r>
        <w:rPr>
          <w:rFonts w:hint="eastAsia" w:ascii="宋体" w:hAnsi="宋体" w:eastAsia="宋体" w:cs="宋体"/>
          <w:b/>
          <w:color w:val="000000"/>
          <w:sz w:val="24"/>
          <w:szCs w:val="24"/>
          <w:lang w:val="en-US" w:eastAsia="zh-CN"/>
        </w:rPr>
        <w:t>版块</w:t>
      </w:r>
    </w:p>
    <w:p w14:paraId="42E4EC20">
      <w:pPr>
        <w:pStyle w:val="477"/>
        <w:pageBreakBefore w:val="0"/>
        <w:kinsoku/>
        <w:wordWrap/>
        <w:overflowPunct/>
        <w:topLinePunct w:val="0"/>
        <w:bidi w:val="0"/>
        <w:snapToGrid/>
        <w:spacing w:line="360" w:lineRule="auto"/>
        <w:ind w:firstLineChars="0"/>
        <w:jc w:val="left"/>
        <w:outlineLvl w:val="3"/>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color w:val="000000"/>
          <w:sz w:val="24"/>
          <w:szCs w:val="24"/>
          <w:lang w:val="en-US" w:eastAsia="zh-CN"/>
        </w:rPr>
        <w:t>1.3.1</w:t>
      </w:r>
      <w:r>
        <w:rPr>
          <w:rFonts w:hint="eastAsia" w:ascii="宋体" w:hAnsi="宋体" w:eastAsia="宋体" w:cs="宋体"/>
          <w:b/>
          <w:bCs/>
          <w:i w:val="0"/>
          <w:iCs w:val="0"/>
          <w:color w:val="000000"/>
          <w:kern w:val="0"/>
          <w:sz w:val="24"/>
          <w:szCs w:val="24"/>
          <w:u w:val="none"/>
          <w:lang w:val="en-US" w:eastAsia="zh-CN" w:bidi="ar"/>
        </w:rPr>
        <w:t>科学秘境</w:t>
      </w:r>
    </w:p>
    <w:p w14:paraId="1F120900">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（1）设计深化服务</w:t>
      </w:r>
    </w:p>
    <w:p w14:paraId="2A76E3F4">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目的：与院士岛定位高度匹配，通过可视化界面，充分凸显顶尖专家科技创新实力；借助交互设备，进一步营造沉浸式体验，提升科学知识的社会传播效果。</w:t>
      </w:r>
    </w:p>
    <w:p w14:paraId="228F3268">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内容：</w:t>
      </w:r>
    </w:p>
    <w:p w14:paraId="17A0B801">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①合理的动线布局规划</w:t>
      </w:r>
    </w:p>
    <w:p w14:paraId="3F68D8F2">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②数据可视化展示</w:t>
      </w:r>
    </w:p>
    <w:p w14:paraId="0A744A71">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③互动体验设备：增加体感设备、交互设备等，提升互动性和趣味性。</w:t>
      </w:r>
    </w:p>
    <w:p w14:paraId="5E094F99">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4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④</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沙盘交互逻辑规划</w:t>
      </w:r>
    </w:p>
    <w:p w14:paraId="5FD01099">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5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⑤</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多媒体内容：多媒体内容呈现梳理、呈现方式规划</w:t>
      </w:r>
    </w:p>
    <w:p w14:paraId="48D98538">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6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⑥</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灯光与氛围设计</w:t>
      </w:r>
    </w:p>
    <w:p w14:paraId="309E1D69">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（2）配套硬件及相关系统开发</w:t>
      </w:r>
    </w:p>
    <w:tbl>
      <w:tblPr>
        <w:tblStyle w:val="62"/>
        <w:tblW w:w="95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510"/>
        <w:gridCol w:w="510"/>
        <w:gridCol w:w="1436"/>
        <w:gridCol w:w="3771"/>
        <w:gridCol w:w="1275"/>
        <w:gridCol w:w="780"/>
        <w:gridCol w:w="765"/>
      </w:tblGrid>
      <w:tr w14:paraId="0FFF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A7F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262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篇章</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4CC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911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服务内容/物料采购</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3B9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硬件材质工艺/备注</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B71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E01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FEC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583F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86E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ECB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科学秘境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28C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设计深化服务</w:t>
            </w:r>
          </w:p>
        </w:tc>
        <w:tc>
          <w:tcPr>
            <w:tcW w:w="5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B3129">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目的：与院士岛定位高度匹配，通过可视化界面，充分凸显顶尖专家科技创新实力；借助交互设备，进一步营造沉浸式体验，提升科学知识的社会传播效果。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1、合理的动线布局规划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2、数据可视化展示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3、互动体验设备：增加体感设备、交互设备等，提升互动性和趣味性。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4、沙盘交互逻辑规划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5、多媒体内容：多媒体内容呈现梳理、呈现方式规划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6、灯光与氛围设计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7B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DCC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C27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0BAF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7AF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CD97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D2FE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硬件设施</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879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6百万摄像机（含支架）</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7009">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2CD3T26、企业版</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F97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87D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28C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61A7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2AB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9117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5BEB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E3A5">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8口千兆POE交换机</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DE0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E26P</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FAE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F22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E3A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D73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D0A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55E3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A0A2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95AA">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监控录像机</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E392">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DS-7808N-R2F、企业版</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033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D21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ECE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454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D0F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E67D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1E7D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0702">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 20A电源</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D490">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DS-2FA</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E81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BAB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ED1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A7B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AB2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73F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0405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DDB0">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 专业录像硬盘</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400B">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WD-6TB、保存90天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FAE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DDA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636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7F17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E65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CFEA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EA5E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FFD9">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太阳能4G版360度旋转</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43A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HD-256、带256G储存卡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B4C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612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B19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3A7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4BE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9FAF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68ED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E204">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27寸显示器</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DC79">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分辨率：1920*1080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6BB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35D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459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AC4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648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DE0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468A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D037">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B64A">
            <w:pPr>
              <w:keepNext w:val="0"/>
              <w:keepLines w:val="0"/>
              <w:pageBreakBefore w:val="0"/>
              <w:widowControl/>
              <w:kinsoku/>
              <w:wordWrap/>
              <w:overflowPunct/>
              <w:topLinePunct w:val="0"/>
              <w:autoSpaceDE/>
              <w:autoSpaceDN/>
              <w:bidi w:val="0"/>
              <w:snapToGrid/>
              <w:spacing w:before="0" w:beforeLines="0" w:after="0" w:afterLines="0" w:line="312" w:lineRule="auto"/>
              <w:jc w:val="left"/>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D9E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298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22D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F0C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1F5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F0FD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064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6AC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监控施工 安装 调试费；线管等辅材；6E监控网线</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8699">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人工从监控机房、吊顶走线，布线，调试定位。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BE4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预计走线300米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D59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490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3688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4B2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A822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F971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68E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展厅集中控制系统</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112D">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AD互交程序开发，支持在线查看设备运行状态、控制设备开关机、无线控制播放内容、远程维护更新展项内容等协议接口开发。对主机内容包括视频，图片，ppt进行控制。视频支持播放，暂停，图片支持上下切换，ppt支持上下切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63F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0C9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B83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58B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11B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AB12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467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C0C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木饰整改（含顶部射灯整改）</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F616">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材质：9mm多层板木板打底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1、用9厘千年舟超平家具板贴墙，木工打磨平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4、成品无工艺缝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215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45平方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1A7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EF3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447F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6"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542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FCB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66AB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390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显示屏含安装调试（含显示屏内嵌外框定制）</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7F5E">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1、55寸触摸一体机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2、OPS电脑：4K，I5-6代-8G内存-128G固态硬盘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3、分辨率1920x1080 / 3840x2160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4、亮度350cd/m²(typ.)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5、屏对比度1400:1(typ.)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6、响应时间8ms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7、帧频60Hz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8、视角178°(H) / 178°(V)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9、色彩饱和度65%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10、可视面积1211.4mm*682.2mm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11、色彩度16.7m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12、适用操作系统Windows 7/8/10;Android</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C88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1250*800mm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E0E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F64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304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511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AF00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07FE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52B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墙面整改</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DA49">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材质：轻钢龙骨+12MM多层木工板打底+10MM石膏板 （墙面做双层造型+表面外框架含资料架+画面高清UV布印刷+立体字+金属包边)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工序：刮3遍腻子+2遍乳胶漆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13A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20平方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779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DB4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2566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E14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8712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4A08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47A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P1.53定制柔性弧形电子显示屏</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E37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1、模组尺寸：320*160mm，点间距：1.53MM ， 分辨率：  422500点/㎡，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2、亮度：≥600cd/㎡。水平：≥170°，垂直：≥170°；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像素结构：1R1G1B，黑色PCB基板做雾化不反光处理；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4、最佳观看距离：≥ 1.5米 ，盲点失控率：1/10000；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5、工作电压：4.5V   AC220V   平均功耗：500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6、温度/湿度 -20℃～+50℃  10%～95%RH 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7、多加强筋底壳结构设计，保证产品不易拉伸变形，保障屏体的整体平整度和一致性，屏体寿命： ≥10万小时；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8、驱动IC：配备行业顶级高清高阶PWM驱动IC，刷新率达3840Hz，灰度12～16 Bit可调；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9、防护功能：支持带电维护，热插拔，具有防潮 防盐雾 防尘 防高温 防腐蚀 防燃烧 防静电 抗震动 抗雷击等功能，接插件镀金层厚度≥5μm，防护等级≥IP31；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10、产品通过噪音、亮度、灰度、防潮、防腐、防盐雾、抗震检测、高低温实验、湿热符合实验，且符合国家相关技术标准要求，可提供第三方检测报告加盖原厂公章；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11、产品通过国家3C认证，CE、ROHS、FCC认证，认证可查询；并提供相应证书复印件加盖原厂公章；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12、产品制造商具备研发实力及技术更新保障能力，具备国家高新技术企业证书、安全生产标准化三级证书、半导体智能显示与节能高新技术企业研究开发中心证书；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13、变压器品牌：具有电源过压、过流、断电保护、分布上电措施，实时监控温度、故障报警功能，防尘、无静电吸附，具备PFC功能；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14、线材：电源线，信号线均为纯铜线；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定制弧形结构框架，满足屏体安装使用需求，总厚度在80公分左右，用材符合国家及行业标准，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A3F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4160*1280mm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2EF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BA1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r>
      <w:tr w14:paraId="49C8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4DC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2F68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DD97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BB2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播放主机</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EB2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CPU；i5-12代 内存：16G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固态硬盘：240G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显卡：RTX2060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主板：B760M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机箱：工控机箱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电源：600W</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D1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191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F97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8E3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6"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D15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633A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8AF1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7DB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LED屏控制电箱</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5BCE">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1、防伪功能 具备logo、产品型号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2、安全性 内部线材均采用4平方厘米国标纯铜导线；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3、双重开关控制 具备自动/手动控制设备供电的开启和关闭；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4、多组输出回路 每组可独立控制，如照明输出、风机/空调输出分路、显示屏输出分路分开控制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5、上电保护功能 具有延时启动、浪涌保护、防雷、过流、短路等保护功能；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6、功能性检测 具有电源状态指示、运行状态指示、风机、空调指示、检修多功能插座及检修照明开关；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7、额定工作电压 380V/220V</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BFC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B8D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354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F96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939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E1A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F5F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7BD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吸顶音响</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62E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产品规格/ PRODUCT SPECIFICATION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频率范围（-10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Hz - 20 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功率容量（低Z）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100瓦连续编程功率 50瓦持续粉红噪声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变压器水龙头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 W，15 W，7.5 W @ 70V或100V （仅限3.8 W @ 70V）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阻抗8Ω频率响应（±3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88dB-SPL,1w,1m标称灵敏度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91dB指向性指数（DI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8.2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外形尺寸挡板背面直径253 mm x 225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重量3.4千克（7.4磅，一个扬声器）</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FB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CAF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2A6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7DFD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13A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BED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8C75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498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CCDC">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D6D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89F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307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1014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96C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3BC3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A3AB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BCC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PAD</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01F0">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B63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C6F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651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86A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545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A20C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EE4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2E8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7168">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1、壁挂                                                                                                                                                         2、触摸；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4、OPS电脑：I5-8代-8G内存-128G固态硬盘；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5、定制造型外壳 ；                                                                                                         6、定制手势感应模块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D1A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1280*815mm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CFC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BAD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FD3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721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C9A4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2320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712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弧面屏安装处墙面开孔、修复、弧面墙背面处加墙面</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CC2">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开孔便于显示屏内嵌。弧面墙背面处加墙面：材质：轻钢龙骨+12MM多层木工板+10MM石膏板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刮3遍腻子+2遍乳胶漆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A6F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开孔尺寸：4160*1280mm、修复尺寸：4160*1280mm、30平方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C36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B5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424B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B8C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9E04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9539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3B4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原墙面处理（暗门封闭及墙面开关拆除</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15C8">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加固后 修补（墙面原有开关拆除）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1BF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910*2405mm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094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E0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6E89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278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39E7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C252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9AF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画面上墙</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4D0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UV墙布定制+亚克力烤漆立体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DD6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圆弧处总尺寸22440*2500mm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867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0F9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634B1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C5C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04A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840A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41A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UI界面系统</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5EBF">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1.交互UI设计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3.美术设计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4.交互内容排版、整理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112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FE1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318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407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C7C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47CC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11F6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271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手势交互感应程序</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4EB4">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1.手势感应互动逻辑架构设计；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2.手势感应感应控制系统信号对接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3.声音输出互动逻辑框架设计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4.互动程序高级语言编程；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5.多格式视频播放、图片播放软件开发，外部文件调用，配置文件设计；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6.动态效果、转场链接程序实现；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7.程序打包、调试</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3FF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58C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E75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C0D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AEE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01C6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3D76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52C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交互一体机外框定制</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997C">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定制手势感应模块+定制白色烤漆金属外壳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F62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1600*855mm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A4D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3FA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142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268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81B9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FF3D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58B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屏体结构</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F8F2">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定制结构、框架，满足屏体安装使用要求，用材符合国家标准。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E21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4160*1280mm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376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D6A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4D55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25C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44AB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7383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CC1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翻转模块打造</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BA54">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材质工艺：金属折弯成型，每块上下穿孔  每块可以手动独立旋转（定制金属外框1.5mm厚度镀锌板+单块画面磁吸正反面，单块外框四周外凸5mm，单块尺寸230mm*230mm*36块）；工序：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加固：镀锌方管，翻转模块位置开孔后龙骨支撑全部会割断    背面加固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95B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1525*1490mm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502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787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6E50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D8E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426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F6E5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23F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沙盘定制</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2CB0">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1、内圈蓝色区域需模拟水流动态灯光效果呈现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2、屏1对院士岛整体规划的介绍可触屏点击，和中间的沙盘有灯光交互，比如从屏幕中点击A建筑，屏幕会显示A的简要介绍和照片，沙盘里A就亮起来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3、屏2.五个重点区块的详细介绍，观众通过拿感应模块放在感应区，屏幕播放该区块的详细介绍和对应活动的相关视频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4、屏3.配合台面时间轴的版面，循环播放宣传片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5、内设翻转牌(正面名称或图形，背面详细内容或实物照片)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6、定制独木舟，船身可自定义组装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7、建筑模型1：1缩小版还原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8、内圈圆台与外圈圆台由金属圆管连接呈斜立面展示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CFD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直径3m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593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563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0965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CF5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6D2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C458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4EA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互动屏及交互系统</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F927">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1、屏1：可触摸点击，设计交互功能（和中间的沙盘有灯光交互，比如从屏幕中点击A建筑，屏幕会显示A的简要介绍和照片，沙盘里A就亮起来）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2、屏2（交互功能：五个重点区块的详细介绍，观众通过拿感应模块放在感应区，屏幕播放该区块的详细介绍和对应活动的相关视频）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2、屏3：非触摸电容一体机，i5-6代-8G-128G（配合台面时间轴的版面，循环播放宣传片）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8CC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5A2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403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BDE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6DE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A863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01E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D27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综合线路整改</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878D">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按现场需要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BB1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179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651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0CED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93A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684C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1CF3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9F3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吊顶升级</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7C58">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圆吊顶吸音棉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吊顶射灯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348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直径6m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DA3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0F4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397D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AE8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2AB2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CAD3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050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吊顶环形双层圆灯</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E8F2">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定制金属环型灯（2套环形灯、四层环形）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制作内装LED灯-四周定制logo</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D71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直径3000mm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D4A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D32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bl>
    <w:p w14:paraId="7CC91C96">
      <w:pPr>
        <w:pStyle w:val="477"/>
        <w:pageBreakBefore w:val="0"/>
        <w:kinsoku/>
        <w:wordWrap/>
        <w:overflowPunct/>
        <w:topLinePunct w:val="0"/>
        <w:bidi w:val="0"/>
        <w:snapToGrid/>
        <w:spacing w:line="360" w:lineRule="auto"/>
        <w:ind w:left="0" w:leftChars="0" w:firstLine="480" w:firstLineChars="200"/>
        <w:jc w:val="left"/>
        <w:outlineLvl w:val="3"/>
        <w:rPr>
          <w:rFonts w:hint="eastAsia" w:ascii="宋体" w:hAnsi="宋体" w:eastAsia="宋体" w:cs="宋体"/>
          <w:b/>
          <w:color w:val="000000"/>
          <w:sz w:val="24"/>
          <w:szCs w:val="24"/>
          <w:lang w:val="en-US" w:eastAsia="zh-CN"/>
        </w:rPr>
      </w:pPr>
      <w:r>
        <w:rPr>
          <w:rFonts w:hint="eastAsia" w:ascii="宋体" w:hAnsi="宋体" w:eastAsia="宋体" w:cs="宋体"/>
          <w:color w:val="auto"/>
          <w:sz w:val="24"/>
          <w:szCs w:val="24"/>
          <w:highlight w:val="none"/>
        </w:rPr>
        <w:t>▲</w:t>
      </w:r>
      <w:r>
        <w:rPr>
          <w:rFonts w:hint="eastAsia" w:ascii="宋体" w:hAnsi="宋体" w:cs="宋体"/>
          <w:b/>
          <w:color w:val="000000"/>
          <w:sz w:val="24"/>
          <w:szCs w:val="24"/>
          <w:lang w:val="en-US" w:eastAsia="zh-CN"/>
        </w:rPr>
        <w:t>注：根据本清单要求分项报价，并放入交易一览表（报价表）。</w:t>
      </w:r>
    </w:p>
    <w:p w14:paraId="34D1D4C3">
      <w:pPr>
        <w:pStyle w:val="477"/>
        <w:pageBreakBefore w:val="0"/>
        <w:kinsoku/>
        <w:wordWrap/>
        <w:overflowPunct/>
        <w:topLinePunct w:val="0"/>
        <w:bidi w:val="0"/>
        <w:snapToGrid/>
        <w:spacing w:line="360" w:lineRule="auto"/>
        <w:ind w:left="0" w:leftChars="0" w:firstLine="482" w:firstLineChars="200"/>
        <w:jc w:val="left"/>
        <w:outlineLvl w:val="3"/>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color w:val="000000"/>
          <w:sz w:val="24"/>
          <w:szCs w:val="24"/>
          <w:lang w:val="en-US" w:eastAsia="zh-CN"/>
        </w:rPr>
        <w:t>1.3.2</w:t>
      </w:r>
      <w:r>
        <w:rPr>
          <w:rFonts w:hint="eastAsia" w:ascii="宋体" w:hAnsi="宋体" w:eastAsia="宋体" w:cs="宋体"/>
          <w:b/>
          <w:bCs/>
          <w:i w:val="0"/>
          <w:iCs w:val="0"/>
          <w:color w:val="000000"/>
          <w:kern w:val="0"/>
          <w:sz w:val="24"/>
          <w:szCs w:val="24"/>
          <w:u w:val="none"/>
          <w:lang w:val="en-US" w:eastAsia="zh-CN" w:bidi="ar"/>
        </w:rPr>
        <w:t>创想绿洲</w:t>
      </w:r>
    </w:p>
    <w:p w14:paraId="18788EB8">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（1）设计深化服务</w:t>
      </w:r>
    </w:p>
    <w:p w14:paraId="023D6C07">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目的：陈列核心科技展品，结合多媒体技术，展示科技发展历程或未来趋势，提升空间视觉整体性，满足产品陈列需求。</w:t>
      </w:r>
    </w:p>
    <w:p w14:paraId="680B3B69">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内容：</w:t>
      </w:r>
    </w:p>
    <w:p w14:paraId="7B34D1AA">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①展陈规划：道具设计、展示规划，产品陈列结合展台提升美观、舒适性。</w:t>
      </w:r>
    </w:p>
    <w:p w14:paraId="703A35D3">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②展陈内容平面排版：梳理展项内容，确保逻辑清晰、重点突出。</w:t>
      </w:r>
    </w:p>
    <w:p w14:paraId="620E0D5F">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③空间展示逻辑与框架设定：重新规划空间功能分区，提升参观动线的流畅性。</w:t>
      </w:r>
    </w:p>
    <w:p w14:paraId="79346200">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4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④</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材料视觉效果统一。</w:t>
      </w:r>
    </w:p>
    <w:p w14:paraId="57EEEA30">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（2）配套硬件及相关系统开发</w:t>
      </w:r>
    </w:p>
    <w:tbl>
      <w:tblPr>
        <w:tblStyle w:val="62"/>
        <w:tblW w:w="95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815"/>
        <w:gridCol w:w="500"/>
        <w:gridCol w:w="1358"/>
        <w:gridCol w:w="2904"/>
        <w:gridCol w:w="1725"/>
        <w:gridCol w:w="885"/>
        <w:gridCol w:w="840"/>
      </w:tblGrid>
      <w:tr w14:paraId="458A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934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分区</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C78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篇章</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CE3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E47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服务内容/物料采购</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3B8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硬件材质工艺/备注</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D1E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988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ED4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4D87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00" w:type="dxa"/>
            <w:vMerge w:val="restart"/>
            <w:tcBorders>
              <w:top w:val="nil"/>
              <w:left w:val="single" w:color="000000" w:sz="4" w:space="0"/>
              <w:bottom w:val="single" w:color="000000" w:sz="4" w:space="0"/>
              <w:right w:val="single" w:color="000000" w:sz="4" w:space="0"/>
            </w:tcBorders>
            <w:shd w:val="clear" w:color="auto" w:fill="auto"/>
            <w:noWrap/>
            <w:vAlign w:val="center"/>
          </w:tcPr>
          <w:p w14:paraId="314FF37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815" w:type="dxa"/>
            <w:vMerge w:val="restart"/>
            <w:tcBorders>
              <w:top w:val="nil"/>
              <w:left w:val="single" w:color="000000" w:sz="4" w:space="0"/>
              <w:bottom w:val="single" w:color="000000" w:sz="4" w:space="0"/>
              <w:right w:val="single" w:color="000000" w:sz="4" w:space="0"/>
            </w:tcBorders>
            <w:shd w:val="clear" w:color="auto" w:fill="auto"/>
            <w:vAlign w:val="center"/>
          </w:tcPr>
          <w:p w14:paraId="0233E0E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创想绿洲</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D3C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设计深化服务</w:t>
            </w:r>
          </w:p>
        </w:tc>
        <w:tc>
          <w:tcPr>
            <w:tcW w:w="59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9AB2F">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目的：陈列核心科技展品，结合多媒体技术，展示科技发展历程或未来趋势，提升空间视觉整体性，满足产品陈列需求。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1、展陈规划：道具设计、展示规划，产品陈列结合展台提升美观、舒适性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2、展陈内容平面排版：梳理展项内容，确保逻辑清晰、重点突出。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3、空间展示逻辑与框架设定：重新规划空间功能分区，提升参观动线的流畅性。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4、材料视觉效果统一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4FF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037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6681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FA7967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43BE433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A8AF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558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木饰面贴面</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757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材质：弧形9MM实木木板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1、原来木饰面需要拆除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5、成品无工艺缝</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1AF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48平方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7F9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A34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0F25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2B0E16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08553B8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F911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298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定制白色模型底座</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4C90">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不锈钢切割焊接+焊接+精打磨+烤白色汽车油漆</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5E2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C7C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046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362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E5B232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641A278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BF8E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9C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定制木制展架（可拆卸、组合）</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FF7D">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满足上中下可拆卸独立作为展柜使用，上层：可拆卸展板、中层为钢化玻璃可单独做展柜使用，下层满足海报展示需求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FAE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高2m*宽0.8m*长0.6m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A40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FE0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bl>
    <w:p w14:paraId="7EF71001">
      <w:pPr>
        <w:pStyle w:val="477"/>
        <w:pageBreakBefore w:val="0"/>
        <w:kinsoku/>
        <w:wordWrap/>
        <w:overflowPunct/>
        <w:topLinePunct w:val="0"/>
        <w:bidi w:val="0"/>
        <w:snapToGrid/>
        <w:spacing w:line="360" w:lineRule="auto"/>
        <w:ind w:left="0" w:leftChars="0" w:firstLine="480" w:firstLineChars="200"/>
        <w:jc w:val="left"/>
        <w:outlineLvl w:val="3"/>
        <w:rPr>
          <w:rFonts w:hint="eastAsia" w:ascii="宋体" w:hAnsi="宋体" w:eastAsia="宋体" w:cs="宋体"/>
          <w:b/>
          <w:color w:val="000000"/>
          <w:sz w:val="24"/>
          <w:szCs w:val="24"/>
          <w:lang w:val="en-US" w:eastAsia="zh-CN"/>
        </w:rPr>
      </w:pPr>
      <w:r>
        <w:rPr>
          <w:rFonts w:hint="eastAsia" w:ascii="宋体" w:hAnsi="宋体" w:eastAsia="宋体" w:cs="宋体"/>
          <w:color w:val="auto"/>
          <w:sz w:val="24"/>
          <w:szCs w:val="24"/>
          <w:highlight w:val="none"/>
        </w:rPr>
        <w:t>▲</w:t>
      </w:r>
      <w:r>
        <w:rPr>
          <w:rFonts w:hint="eastAsia" w:ascii="宋体" w:hAnsi="宋体" w:cs="宋体"/>
          <w:b/>
          <w:color w:val="000000"/>
          <w:sz w:val="24"/>
          <w:szCs w:val="24"/>
          <w:lang w:val="en-US" w:eastAsia="zh-CN"/>
        </w:rPr>
        <w:t>注：根据本清单要求分项报价，并放入交易一览表（报价表）。</w:t>
      </w:r>
    </w:p>
    <w:p w14:paraId="37D13DF5">
      <w:pPr>
        <w:pStyle w:val="477"/>
        <w:pageBreakBefore w:val="0"/>
        <w:kinsoku/>
        <w:wordWrap/>
        <w:overflowPunct/>
        <w:topLinePunct w:val="0"/>
        <w:bidi w:val="0"/>
        <w:snapToGrid/>
        <w:spacing w:line="360" w:lineRule="auto"/>
        <w:ind w:firstLineChars="0"/>
        <w:jc w:val="left"/>
        <w:outlineLvl w:val="3"/>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color w:val="000000"/>
          <w:sz w:val="24"/>
          <w:szCs w:val="24"/>
          <w:lang w:val="en-US" w:eastAsia="zh-CN"/>
        </w:rPr>
        <w:t>1.3.3</w:t>
      </w:r>
      <w:r>
        <w:rPr>
          <w:rFonts w:hint="eastAsia" w:ascii="宋体" w:hAnsi="宋体" w:eastAsia="宋体" w:cs="宋体"/>
          <w:b/>
          <w:bCs/>
          <w:i w:val="0"/>
          <w:iCs w:val="0"/>
          <w:color w:val="000000"/>
          <w:kern w:val="0"/>
          <w:sz w:val="24"/>
          <w:szCs w:val="24"/>
          <w:u w:val="none"/>
          <w:lang w:val="en-US" w:eastAsia="zh-CN" w:bidi="ar"/>
        </w:rPr>
        <w:t>CAFE&amp;文创区</w:t>
      </w:r>
    </w:p>
    <w:p w14:paraId="62BE86CE">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（1）设计深化服务</w:t>
      </w:r>
    </w:p>
    <w:p w14:paraId="58C69B33">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目的：湘湖院士岛咖啡吧区域的设计应以“科技与自然的融合”为主题，打造一个兼具功能性、文化性、互动性和艺术性的空间，增加商业场景和用户体验，吸引客流，营造可打卡的品牌空间记忆点通过智能化设施、生态化设计和品牌文化的融入，咖啡吧区域不仅能为访客提供舒适的休闲体验，还能成为院士岛品牌形象的重要展示窗口，进一步提升院士岛的吸引力和影响力。</w:t>
      </w:r>
    </w:p>
    <w:p w14:paraId="628C0E8E">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内容：</w:t>
      </w:r>
    </w:p>
    <w:p w14:paraId="1883F27C">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①品牌诊断与分析：对现有品牌形象进行评估，提升咖啡吧台舒适度，提升品牌视觉效果</w:t>
      </w:r>
    </w:p>
    <w:p w14:paraId="5AD24146">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②字体与图形设计：统一字体风格和图形元素，提升品牌辨识度。</w:t>
      </w:r>
    </w:p>
    <w:p w14:paraId="4BFB0CF4">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③品牌宣传规划：文创产品陈列区开发规划、提升顾客体验</w:t>
      </w:r>
    </w:p>
    <w:p w14:paraId="7DBF77B5">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4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④</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灯光与氛围设计：提升空间氛围，营造灯光氛围效果</w:t>
      </w:r>
    </w:p>
    <w:p w14:paraId="030BD62C">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5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⑤</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品牌IP梳理提炼、演绎；品牌IP视觉打造</w:t>
      </w:r>
    </w:p>
    <w:p w14:paraId="175F48EE">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（2）配套硬件及相关系统开发</w:t>
      </w:r>
    </w:p>
    <w:tbl>
      <w:tblPr>
        <w:tblStyle w:val="62"/>
        <w:tblW w:w="92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815"/>
        <w:gridCol w:w="500"/>
        <w:gridCol w:w="1358"/>
        <w:gridCol w:w="3114"/>
        <w:gridCol w:w="1380"/>
        <w:gridCol w:w="771"/>
        <w:gridCol w:w="825"/>
      </w:tblGrid>
      <w:tr w14:paraId="33BD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729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分区</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B56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篇章</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992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6E1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服务内容/物料采购</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4EB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硬件材质工艺/备注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8A8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F08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032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78C2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2EF6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3651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CAFE&amp;文创区</w:t>
            </w:r>
          </w:p>
        </w:tc>
        <w:tc>
          <w:tcPr>
            <w:tcW w:w="500" w:type="dxa"/>
            <w:tcBorders>
              <w:top w:val="single" w:color="000000" w:sz="4" w:space="0"/>
              <w:left w:val="single" w:color="000000" w:sz="4" w:space="0"/>
              <w:bottom w:val="nil"/>
              <w:right w:val="single" w:color="000000" w:sz="4" w:space="0"/>
            </w:tcBorders>
            <w:shd w:val="clear" w:color="auto" w:fill="auto"/>
            <w:vAlign w:val="center"/>
          </w:tcPr>
          <w:p w14:paraId="5026204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设计深化服务</w:t>
            </w:r>
          </w:p>
        </w:tc>
        <w:tc>
          <w:tcPr>
            <w:tcW w:w="5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1DF95">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的：湘湖院士岛咖啡吧区域的设计应以“科技与自然的融合”为主题，打造一个兼具功能性、文化性、互动性和艺术性的空间，增加商业场景和用户体验，吸引客流，营造可打卡的品牌空间记忆点通过智能化设施、生态化设计和品牌文化的融入，咖啡吧区域不仅能为访客提供舒适的休闲体验，还能成为院士岛品牌形象的重要展示窗口，进一步提升院士岛的吸引力和影响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1、品牌诊断与分析：对现有品牌形象进行评估，提升咖啡吧台舒适度，提升品牌视觉效果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2、字体与图形设计：统一字体风格和图形元素，提升品牌辨识度。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3、品牌宣传规划：文创产品陈列区开发规划、提升顾客体验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4、灯光与氛围设计：提升空间氛围，营造灯光氛围效果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5、品牌IP梳理提炼、演绎；品牌IP视觉打造</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FB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DE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464B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4"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17A8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C86A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4FC3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46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墙面柜体造型定制</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1F0C">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材质：墙面9mm多层板木板打底，柜体18MM厚木板制作+LED灯光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1、龙骨加厚8cm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5、成品无工艺缝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AD6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98平方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56E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BB1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6BDD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A77C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90D5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33B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ACD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金属洞洞板定制</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20F2">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1.5MM厚镀锌板冲孔白色烤漆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E8D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1.46*1.2m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BE9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301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r>
      <w:tr w14:paraId="497C2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023D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22A9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6E2E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124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吧台造型定制</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16E5">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材质：柜体18MM厚木板制作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4、成品无工艺缝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D3A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1D2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D40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2D15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74BA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2C2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F2DE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370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吊顶灯箱定制</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CED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材质：15mm厚度木板制作，logo亚克力发光造型+底部射灯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4、成品无工艺缝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E89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长5m*宽2.8m（单个厚度0.49m*0.49m*4面）</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819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C58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7354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27B3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D23A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E71C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3AA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灯光整改</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F590">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定制吊灯（木饰面灯）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加装射灯（合计：轨道12m+射灯20盏+挂件）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582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1.5m*1.63m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B32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A91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3032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BE70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74D9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00E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200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木饰台桌定制</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D9EC">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4、成品无工艺缝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A33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正方桌尺寸：1.48*0.85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长方桌尺寸：1.48*2.5m</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7DA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045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9AC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952F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3B60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806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EB3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墙面处理</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2B0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消防门刷漆处理、开关整改等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刷漆工序：刮3遍腻子+2遍乳胶漆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3B7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600X1500mm</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19F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899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14:paraId="736660DC">
      <w:pPr>
        <w:pStyle w:val="477"/>
        <w:pageBreakBefore w:val="0"/>
        <w:kinsoku/>
        <w:wordWrap/>
        <w:overflowPunct/>
        <w:topLinePunct w:val="0"/>
        <w:bidi w:val="0"/>
        <w:snapToGrid/>
        <w:spacing w:line="360" w:lineRule="auto"/>
        <w:ind w:left="0" w:leftChars="0" w:firstLine="480" w:firstLineChars="200"/>
        <w:jc w:val="left"/>
        <w:outlineLvl w:val="3"/>
        <w:rPr>
          <w:rFonts w:hint="eastAsia" w:ascii="宋体" w:hAnsi="宋体" w:eastAsia="宋体" w:cs="宋体"/>
          <w:b/>
          <w:color w:val="000000"/>
          <w:sz w:val="24"/>
          <w:szCs w:val="24"/>
          <w:lang w:val="en-US" w:eastAsia="zh-CN"/>
        </w:rPr>
      </w:pPr>
      <w:r>
        <w:rPr>
          <w:rFonts w:hint="eastAsia" w:ascii="宋体" w:hAnsi="宋体" w:eastAsia="宋体" w:cs="宋体"/>
          <w:color w:val="auto"/>
          <w:sz w:val="24"/>
          <w:szCs w:val="24"/>
          <w:highlight w:val="none"/>
        </w:rPr>
        <w:t>▲</w:t>
      </w:r>
      <w:r>
        <w:rPr>
          <w:rFonts w:hint="eastAsia" w:ascii="宋体" w:hAnsi="宋体" w:cs="宋体"/>
          <w:b/>
          <w:color w:val="000000"/>
          <w:sz w:val="24"/>
          <w:szCs w:val="24"/>
          <w:lang w:val="en-US" w:eastAsia="zh-CN"/>
        </w:rPr>
        <w:t>注：根据本清单要求分项报价，并放入交易一览表（报价表）。</w:t>
      </w:r>
    </w:p>
    <w:p w14:paraId="0905BA10">
      <w:pPr>
        <w:pStyle w:val="477"/>
        <w:pageBreakBefore w:val="0"/>
        <w:kinsoku/>
        <w:wordWrap/>
        <w:overflowPunct/>
        <w:topLinePunct w:val="0"/>
        <w:bidi w:val="0"/>
        <w:snapToGrid/>
        <w:spacing w:line="360" w:lineRule="auto"/>
        <w:ind w:firstLineChars="0"/>
        <w:jc w:val="left"/>
        <w:outlineLvl w:val="3"/>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color w:val="000000"/>
          <w:sz w:val="24"/>
          <w:szCs w:val="24"/>
          <w:lang w:val="en-US" w:eastAsia="zh-CN"/>
        </w:rPr>
        <w:t>1.3.4</w:t>
      </w:r>
      <w:r>
        <w:rPr>
          <w:rFonts w:hint="eastAsia" w:ascii="宋体" w:hAnsi="宋体" w:eastAsia="宋体" w:cs="宋体"/>
          <w:b/>
          <w:bCs/>
          <w:i w:val="0"/>
          <w:iCs w:val="0"/>
          <w:color w:val="000000"/>
          <w:kern w:val="0"/>
          <w:sz w:val="24"/>
          <w:szCs w:val="24"/>
          <w:u w:val="none"/>
          <w:lang w:val="en-US" w:eastAsia="zh-CN" w:bidi="ar"/>
        </w:rPr>
        <w:t>思想智域</w:t>
      </w:r>
    </w:p>
    <w:p w14:paraId="37C966B4">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（1）设计深化服务</w:t>
      </w:r>
    </w:p>
    <w:p w14:paraId="2D994165">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目的：此区域得设计应充分体现品牌的核心价值，同时为访客提供一个兼具专业性、舒适性和科技感的交流空间，既满足商务需求，又不破坏整体空间的氛围。考虑隐私、舒适性、与展览、咖啡区的协调性，提升空间的多功能性和商业价值。</w:t>
      </w:r>
    </w:p>
    <w:p w14:paraId="5EAD936A">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内容：</w:t>
      </w:r>
    </w:p>
    <w:p w14:paraId="47E3CA65">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①营造空间私密性</w:t>
      </w:r>
    </w:p>
    <w:p w14:paraId="38997981">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②采用未来感的设计语言，如定制组合柜、智能设备、光影效果等，展现院士岛的科技属性。</w:t>
      </w:r>
    </w:p>
    <w:p w14:paraId="2ED19DD0">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③配备高清显示屏、视频会议系统、无线投屏等功能，支持高效的学术交流和商务洽谈。</w:t>
      </w:r>
    </w:p>
    <w:p w14:paraId="474A2C35">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4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④</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利用可调节的灯光系统，根据使用场景变换灯光效果，营造适宜的氛围。</w:t>
      </w:r>
    </w:p>
    <w:p w14:paraId="61892B7C">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（2）配套硬件及相关系统开发</w:t>
      </w:r>
    </w:p>
    <w:tbl>
      <w:tblPr>
        <w:tblStyle w:val="62"/>
        <w:tblW w:w="95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815"/>
        <w:gridCol w:w="500"/>
        <w:gridCol w:w="1358"/>
        <w:gridCol w:w="2334"/>
        <w:gridCol w:w="2160"/>
        <w:gridCol w:w="864"/>
        <w:gridCol w:w="972"/>
      </w:tblGrid>
      <w:tr w14:paraId="529F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1D5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分区</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9A8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篇章</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62A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03E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服务内容/物料采购</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699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硬件材质工艺/备注</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C3D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F68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1FC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6AFC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500" w:type="dxa"/>
            <w:vMerge w:val="restart"/>
            <w:tcBorders>
              <w:top w:val="nil"/>
              <w:left w:val="single" w:color="000000" w:sz="4" w:space="0"/>
              <w:bottom w:val="single" w:color="000000" w:sz="4" w:space="0"/>
              <w:right w:val="single" w:color="000000" w:sz="4" w:space="0"/>
            </w:tcBorders>
            <w:shd w:val="clear" w:color="auto" w:fill="auto"/>
            <w:vAlign w:val="center"/>
          </w:tcPr>
          <w:p w14:paraId="2B10613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w:t>
            </w:r>
          </w:p>
        </w:tc>
        <w:tc>
          <w:tcPr>
            <w:tcW w:w="815" w:type="dxa"/>
            <w:vMerge w:val="restart"/>
            <w:tcBorders>
              <w:top w:val="nil"/>
              <w:left w:val="single" w:color="000000" w:sz="4" w:space="0"/>
              <w:bottom w:val="single" w:color="000000" w:sz="4" w:space="0"/>
              <w:right w:val="single" w:color="000000" w:sz="4" w:space="0"/>
            </w:tcBorders>
            <w:shd w:val="clear" w:color="auto" w:fill="auto"/>
            <w:vAlign w:val="center"/>
          </w:tcPr>
          <w:p w14:paraId="24B2899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思想智域</w:t>
            </w:r>
          </w:p>
        </w:tc>
        <w:tc>
          <w:tcPr>
            <w:tcW w:w="500" w:type="dxa"/>
            <w:tcBorders>
              <w:top w:val="single" w:color="000000" w:sz="4" w:space="0"/>
              <w:left w:val="single" w:color="000000" w:sz="4" w:space="0"/>
              <w:bottom w:val="nil"/>
              <w:right w:val="single" w:color="000000" w:sz="4" w:space="0"/>
            </w:tcBorders>
            <w:shd w:val="clear" w:color="auto" w:fill="auto"/>
            <w:vAlign w:val="center"/>
          </w:tcPr>
          <w:p w14:paraId="3264758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设计深化服务</w:t>
            </w:r>
          </w:p>
        </w:tc>
        <w:tc>
          <w:tcPr>
            <w:tcW w:w="5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67088">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的：此区域得设计应充分体现品牌的核心价值，同时为访客提供一个兼具专业性、舒适性和科技感的交流空间，既满足商务需求，又不破坏整体空间的氛围。考虑隐私、舒适性、与展览、咖啡区的协调性，提升空间的多功能性和商业价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1、营造空间私密性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2、采用未来感的设计语言，如定制组合柜、智能设备、光影效果等，展现院士岛的科技属性。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3、配备高清显示屏、视频会议系统、无线投屏等功能，支持高效的学术交流和商务洽谈。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4、利用可调节的灯光系统，根据使用场景变换灯光效果，营造适宜的氛围。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7BD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8B4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41F6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2C84278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5A1BC63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7506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06C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组合木柜造型定制</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A887">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1、柜体18MM厚木板制作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2、每格柜体加装LED灯带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3、定制磁吸画面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4、每个柜体错落凹凸放置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4、成品无工艺缝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A4A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左：长3750mm*高1200mm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右： 长4250mm*高1200mm</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4EE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7EC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0B0E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4EC0AAC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405040F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833A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74D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uv高清墙布定制</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ACFB">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材质：弧形9MM木板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工序：石膏板+刮腻子3遍+UV高清墙布</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990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长3800mm*高1200mm</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50D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518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1F83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7F4C3E9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1E0B006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81E0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63F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原墙面拆除、加固修复处理</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724B">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石膏板+墙面加固，材质：镀锌方管加固立柱+木板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修复：工序：刮3遍腻子+2遍乳胶漆</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9CC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墙面加固部分（左：长3750mm*高1200mm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右： 长4250mm*高1200mm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 长3800mm*高1200mm）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修复：刷白漆110平方，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部分区域刷灰漆60平方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876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76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05D1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0652751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7EC6C6B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187A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0AB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地台整改</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CEDB">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材质：地面由18mm厚木工板去打底两层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工序：18MM厚多层木工板抬高13cm +每40cm一档加强筋，表面18MM厚多层木工板+2MM塑胶地板</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0AC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80平方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728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EEC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6905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41F0447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251DF77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3602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D31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吊顶轨道灯</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1C37">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合计：轨道12m+射灯20盏+挂件 含安装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027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92E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CBF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56CE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5552C1C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0535801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999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4B6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地脚线</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2DE0">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黑钛不锈钢</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3D5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200米</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B6C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7C2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00BC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092EAE6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597B3CE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18A7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A46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门头木饰面造型定制</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B839">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材质：底部三角形处18MM厚木板制作+侧边柱体9MM木板制作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4、成品无工艺缝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4CF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30平方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A00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444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5D66C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151503F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3D35FD6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3322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3E2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入口处造型打造</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5315">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亚克力立体字+LED灯带</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4DB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70cm宽</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2C0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137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5F97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710F350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21B3B6E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BA59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F21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单层遥控电动窗帘（上下滚动式）</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DB17">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香格里拉帘*7+7个电机，单独控制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A13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玻璃高3.7m*宽度1.4m*5块+大门处2块=合计7块（含7个电机）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68B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870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7207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053D943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3844FCF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B4A5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168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单层遥控电动窗帘（上下滚动式）</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8D46">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416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中上品质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EB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EA1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27F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188F85C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6083A7F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0E6B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BA0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85寸可移动触摸屏</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AC2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1、壁挂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2、红外10点触摸；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4、OPS电脑：I5-8代-8G内存-256G固态硬盘；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5、安卓系统4+32G；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6、含投屏器、智能笔；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7、含防眩光玻璃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8、一体机液压支架</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19B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85寸</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E65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C5F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bl>
    <w:p w14:paraId="32C54DEC">
      <w:pPr>
        <w:pStyle w:val="477"/>
        <w:pageBreakBefore w:val="0"/>
        <w:kinsoku/>
        <w:wordWrap/>
        <w:overflowPunct/>
        <w:topLinePunct w:val="0"/>
        <w:bidi w:val="0"/>
        <w:snapToGrid/>
        <w:spacing w:line="360" w:lineRule="auto"/>
        <w:ind w:left="0" w:leftChars="0" w:firstLine="480" w:firstLineChars="200"/>
        <w:jc w:val="left"/>
        <w:outlineLvl w:val="3"/>
        <w:rPr>
          <w:rFonts w:hint="eastAsia" w:ascii="宋体" w:hAnsi="宋体" w:eastAsia="宋体" w:cs="宋体"/>
          <w:b/>
          <w:color w:val="000000"/>
          <w:sz w:val="24"/>
          <w:szCs w:val="24"/>
          <w:lang w:val="en-US" w:eastAsia="zh-CN"/>
        </w:rPr>
      </w:pPr>
      <w:r>
        <w:rPr>
          <w:rFonts w:hint="eastAsia" w:ascii="宋体" w:hAnsi="宋体" w:eastAsia="宋体" w:cs="宋体"/>
          <w:color w:val="auto"/>
          <w:sz w:val="24"/>
          <w:szCs w:val="24"/>
          <w:highlight w:val="none"/>
        </w:rPr>
        <w:t>▲</w:t>
      </w:r>
      <w:r>
        <w:rPr>
          <w:rFonts w:hint="eastAsia" w:ascii="宋体" w:hAnsi="宋体" w:cs="宋体"/>
          <w:b/>
          <w:color w:val="000000"/>
          <w:sz w:val="24"/>
          <w:szCs w:val="24"/>
          <w:lang w:val="en-US" w:eastAsia="zh-CN"/>
        </w:rPr>
        <w:t>注：根据本清单要求分项报价，并放入交易一览表（报价表）。</w:t>
      </w:r>
    </w:p>
    <w:p w14:paraId="6C057760">
      <w:pPr>
        <w:pStyle w:val="477"/>
        <w:pageBreakBefore w:val="0"/>
        <w:kinsoku/>
        <w:wordWrap/>
        <w:overflowPunct/>
        <w:topLinePunct w:val="0"/>
        <w:bidi w:val="0"/>
        <w:snapToGrid/>
        <w:spacing w:line="360" w:lineRule="auto"/>
        <w:ind w:firstLineChars="0"/>
        <w:jc w:val="left"/>
        <w:outlineLvl w:val="3"/>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color w:val="000000"/>
          <w:sz w:val="24"/>
          <w:szCs w:val="24"/>
          <w:lang w:val="en-US" w:eastAsia="zh-CN"/>
        </w:rPr>
        <w:t>1.3.5</w:t>
      </w:r>
      <w:r>
        <w:rPr>
          <w:rFonts w:hint="eastAsia" w:ascii="宋体" w:hAnsi="宋体" w:eastAsia="宋体" w:cs="宋体"/>
          <w:b/>
          <w:bCs/>
          <w:i w:val="0"/>
          <w:iCs w:val="0"/>
          <w:color w:val="000000"/>
          <w:kern w:val="0"/>
          <w:sz w:val="24"/>
          <w:szCs w:val="24"/>
          <w:u w:val="none"/>
          <w:lang w:val="en-US" w:eastAsia="zh-CN" w:bidi="ar"/>
        </w:rPr>
        <w:t>湖畔工坊</w:t>
      </w:r>
    </w:p>
    <w:p w14:paraId="6F70A4D4">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（1）设计深化服务</w:t>
      </w:r>
    </w:p>
    <w:p w14:paraId="7BE3A000">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目的：此域的设计应充分体现品牌的核心价值，同时为访客提供一个兼具放松、互动和启发的多功能空间，重构城市公共空间的角色与价值，通过物理空间与人文需求的深度耦合，让商业空间承载文化使命。</w:t>
      </w:r>
    </w:p>
    <w:p w14:paraId="470AA80B">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内容：</w:t>
      </w:r>
    </w:p>
    <w:p w14:paraId="3D06CD2E">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①智能场景解决方案：配备互动屏幕、无线投屏和视频会议系统，支持学术沙龙或创意讨论。</w:t>
      </w:r>
    </w:p>
    <w:p w14:paraId="6388368D">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②空间展示逻辑与框架设定：重新规划空间功能分区，提升参观动线的流畅性。</w:t>
      </w:r>
    </w:p>
    <w:p w14:paraId="19B3B503">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③灯光与氛围设计：通过灯光、音效等营造沉浸式体验。</w:t>
      </w:r>
    </w:p>
    <w:p w14:paraId="3F182D43">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4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④</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三大场景功能融合设计，同时满足休闲、书吧、沙龙的功能需求</w:t>
      </w:r>
    </w:p>
    <w:p w14:paraId="23B2D920">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5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⑤</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造型符号提炼与空间运用，确保整体风格统一和品牌定位</w:t>
      </w:r>
    </w:p>
    <w:p w14:paraId="129C01E6">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（2）配套硬件及相关系统开发</w:t>
      </w:r>
    </w:p>
    <w:tbl>
      <w:tblPr>
        <w:tblStyle w:val="62"/>
        <w:tblW w:w="94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815"/>
        <w:gridCol w:w="500"/>
        <w:gridCol w:w="1358"/>
        <w:gridCol w:w="2178"/>
        <w:gridCol w:w="1932"/>
        <w:gridCol w:w="1248"/>
        <w:gridCol w:w="888"/>
      </w:tblGrid>
      <w:tr w14:paraId="2D33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041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分区</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B80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篇章</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5F2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C6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服务内容/物料采购</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987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硬件材质工艺/备注</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29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B8F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984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39BD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500" w:type="dxa"/>
            <w:vMerge w:val="restart"/>
            <w:tcBorders>
              <w:top w:val="nil"/>
              <w:left w:val="single" w:color="000000" w:sz="4" w:space="0"/>
              <w:bottom w:val="single" w:color="000000" w:sz="4" w:space="0"/>
              <w:right w:val="single" w:color="000000" w:sz="4" w:space="0"/>
            </w:tcBorders>
            <w:shd w:val="clear" w:color="auto" w:fill="auto"/>
            <w:vAlign w:val="center"/>
          </w:tcPr>
          <w:p w14:paraId="52F86A1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w:t>
            </w:r>
          </w:p>
        </w:tc>
        <w:tc>
          <w:tcPr>
            <w:tcW w:w="815" w:type="dxa"/>
            <w:vMerge w:val="restart"/>
            <w:tcBorders>
              <w:top w:val="nil"/>
              <w:left w:val="single" w:color="000000" w:sz="4" w:space="0"/>
              <w:bottom w:val="single" w:color="000000" w:sz="4" w:space="0"/>
              <w:right w:val="single" w:color="000000" w:sz="4" w:space="0"/>
            </w:tcBorders>
            <w:shd w:val="clear" w:color="auto" w:fill="auto"/>
            <w:vAlign w:val="center"/>
          </w:tcPr>
          <w:p w14:paraId="5A9F659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湖畔工坊</w:t>
            </w:r>
          </w:p>
        </w:tc>
        <w:tc>
          <w:tcPr>
            <w:tcW w:w="500" w:type="dxa"/>
            <w:tcBorders>
              <w:top w:val="single" w:color="000000" w:sz="4" w:space="0"/>
              <w:left w:val="single" w:color="000000" w:sz="4" w:space="0"/>
              <w:bottom w:val="nil"/>
              <w:right w:val="single" w:color="000000" w:sz="4" w:space="0"/>
            </w:tcBorders>
            <w:shd w:val="clear" w:color="auto" w:fill="auto"/>
            <w:vAlign w:val="center"/>
          </w:tcPr>
          <w:p w14:paraId="54E0081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设计深化服务</w:t>
            </w:r>
          </w:p>
        </w:tc>
        <w:tc>
          <w:tcPr>
            <w:tcW w:w="5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907F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目的：此域的设计应充分体现品牌的核心价值，同时为访客提供一个兼具放松、互动和启发的多功能空间，重构城市公共空间的角色与价值，通过物理空间与人文需求的深度耦合，让商业空间承载文化使命。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1、智能场景解决方案：配备互动屏幕、无线投屏和视频会议系统，支持学术沙龙或创意讨论。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2、空间展示逻辑与框架设定：重新规划空间功能分区，提升参观动线的流畅性。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3、灯光与氛围设计：通过灯光、音效等营造沉浸式体验。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4、三大场景功能融合设计，同时满足休闲、书吧、沙龙的功能需求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5、造型符号提炼与空间运用，确保整体风格统一和品牌定位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664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135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173C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1F0E1E2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3958804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712F5B0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75D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书柜定制（含原书柜拆除）</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607F">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材质：柜体18MM厚木板制作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4、成品无工艺缝</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785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7.05m*3.26m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AB3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317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2822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7904D1C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7DD209F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34F4274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8D7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可移动挂板+轨道</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0C10">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可书写挂板*2，轨道7米*2条</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D74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单块挂板尺寸1.18*1.4m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9D7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F0B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7F96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4A606D4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32E826E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4879104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AA3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塑胶地板</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506">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塑胶地板</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D23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90平方</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6B1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4CB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3D62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3BC35BF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44AF9C5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8E78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FE2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吊顶改造</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7F52">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重做，间距需要加密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E4C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铝方通32平方</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545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A70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3353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7382781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5323BCE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5CD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E1E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窗框包边造型</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427A">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材质：墙体18MM厚木板制作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1、原来窗框木饰面需要拆除，再加框1.8mm的多层板去打底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2、底部台面加宽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6、成品无工艺缝</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702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60平方</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C48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21F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53B7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151559D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57E06C3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0BA2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7EB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单层遥控电动窗帘（上下滚动式）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49DD">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香格里拉帘*6+6个电机，单独控制</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9CE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玻璃高度3.7m*宽度1.4m*6块</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105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FD0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4885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7464FDE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03A8D91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D194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C7D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拉帘电机</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9640">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中上品质</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AFC5">
            <w:pPr>
              <w:keepNext w:val="0"/>
              <w:keepLines w:val="0"/>
              <w:pageBreakBefore w:val="0"/>
              <w:widowControl/>
              <w:kinsoku/>
              <w:wordWrap/>
              <w:overflowPunct/>
              <w:topLinePunct w:val="0"/>
              <w:autoSpaceDE/>
              <w:autoSpaceDN/>
              <w:bidi w:val="0"/>
              <w:snapToGrid/>
              <w:spacing w:before="0" w:beforeLines="0" w:after="0" w:afterLines="0" w:line="312" w:lineRule="auto"/>
              <w:jc w:val="left"/>
              <w:rPr>
                <w:rFonts w:hint="eastAsia" w:ascii="宋体" w:hAnsi="宋体" w:eastAsia="宋体" w:cs="宋体"/>
                <w:i w:val="0"/>
                <w:iCs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BE2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759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r>
      <w:tr w14:paraId="1193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660415C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1ED8A6A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0BD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E8A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门口、吊顶射灯整改</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7CED">
            <w:pPr>
              <w:keepNext w:val="0"/>
              <w:keepLines w:val="0"/>
              <w:pageBreakBefore w:val="0"/>
              <w:widowControl/>
              <w:kinsoku/>
              <w:wordWrap/>
              <w:overflowPunct/>
              <w:topLinePunct w:val="0"/>
              <w:autoSpaceDE/>
              <w:autoSpaceDN/>
              <w:bidi w:val="0"/>
              <w:snapToGrid/>
              <w:spacing w:before="0" w:beforeLines="0" w:after="0" w:afterLines="0" w:line="312" w:lineRule="auto"/>
              <w:jc w:val="left"/>
              <w:rPr>
                <w:rFonts w:hint="eastAsia" w:ascii="宋体" w:hAnsi="宋体" w:eastAsia="宋体" w:cs="宋体"/>
                <w:i w:val="0"/>
                <w:iCs w:val="0"/>
                <w:color w:val="000000"/>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0F4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54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94F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7EC7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00" w:type="dxa"/>
            <w:vMerge w:val="continue"/>
            <w:tcBorders>
              <w:top w:val="nil"/>
              <w:left w:val="single" w:color="000000" w:sz="4" w:space="0"/>
              <w:bottom w:val="single" w:color="000000" w:sz="4" w:space="0"/>
              <w:right w:val="single" w:color="000000" w:sz="4" w:space="0"/>
            </w:tcBorders>
            <w:shd w:val="clear" w:color="auto" w:fill="auto"/>
            <w:vAlign w:val="center"/>
          </w:tcPr>
          <w:p w14:paraId="2F0315F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single" w:color="000000" w:sz="4" w:space="0"/>
              <w:right w:val="single" w:color="000000" w:sz="4" w:space="0"/>
            </w:tcBorders>
            <w:shd w:val="clear" w:color="auto" w:fill="auto"/>
            <w:vAlign w:val="center"/>
          </w:tcPr>
          <w:p w14:paraId="08E2DB7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1405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F54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100寸液晶显示屏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BA9E">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1、壁挂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2、红外10点触摸；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4、OPS电脑：I5-8代-8G内存-256G固态硬盘；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5、安卓系统4+32G；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6、含投屏器、智能笔；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7、含防眩光玻璃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8、一体机液压支架</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10A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100寸</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352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F68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bl>
    <w:p w14:paraId="731619EE">
      <w:pPr>
        <w:pStyle w:val="477"/>
        <w:pageBreakBefore w:val="0"/>
        <w:kinsoku/>
        <w:wordWrap/>
        <w:overflowPunct/>
        <w:topLinePunct w:val="0"/>
        <w:bidi w:val="0"/>
        <w:snapToGrid/>
        <w:spacing w:line="360" w:lineRule="auto"/>
        <w:ind w:left="0" w:leftChars="0" w:firstLine="480" w:firstLineChars="200"/>
        <w:jc w:val="left"/>
        <w:outlineLvl w:val="3"/>
        <w:rPr>
          <w:rFonts w:hint="eastAsia" w:ascii="宋体" w:hAnsi="宋体" w:eastAsia="宋体" w:cs="宋体"/>
          <w:b/>
          <w:color w:val="000000"/>
          <w:sz w:val="24"/>
          <w:szCs w:val="24"/>
          <w:lang w:val="en-US" w:eastAsia="zh-CN"/>
        </w:rPr>
      </w:pPr>
      <w:r>
        <w:rPr>
          <w:rFonts w:hint="eastAsia" w:ascii="宋体" w:hAnsi="宋体" w:eastAsia="宋体" w:cs="宋体"/>
          <w:color w:val="auto"/>
          <w:sz w:val="24"/>
          <w:szCs w:val="24"/>
          <w:highlight w:val="none"/>
        </w:rPr>
        <w:t>▲</w:t>
      </w:r>
      <w:r>
        <w:rPr>
          <w:rFonts w:hint="eastAsia" w:ascii="宋体" w:hAnsi="宋体" w:cs="宋体"/>
          <w:b/>
          <w:color w:val="000000"/>
          <w:sz w:val="24"/>
          <w:szCs w:val="24"/>
          <w:lang w:val="en-US" w:eastAsia="zh-CN"/>
        </w:rPr>
        <w:t>注：根据本清单要求分项报价，并放入交易一览表（报价表）。</w:t>
      </w:r>
    </w:p>
    <w:p w14:paraId="39D6BE10">
      <w:pPr>
        <w:pStyle w:val="477"/>
        <w:pageBreakBefore w:val="0"/>
        <w:kinsoku/>
        <w:wordWrap/>
        <w:overflowPunct/>
        <w:topLinePunct w:val="0"/>
        <w:bidi w:val="0"/>
        <w:snapToGrid/>
        <w:spacing w:line="360" w:lineRule="auto"/>
        <w:ind w:firstLineChars="0"/>
        <w:jc w:val="left"/>
        <w:outlineLvl w:val="3"/>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color w:val="000000"/>
          <w:sz w:val="24"/>
          <w:szCs w:val="24"/>
          <w:lang w:val="en-US" w:eastAsia="zh-CN"/>
        </w:rPr>
        <w:t>1.3.6</w:t>
      </w:r>
      <w:r>
        <w:rPr>
          <w:rFonts w:hint="eastAsia" w:ascii="宋体" w:hAnsi="宋体" w:eastAsia="宋体" w:cs="宋体"/>
          <w:b/>
          <w:bCs/>
          <w:i w:val="0"/>
          <w:iCs w:val="0"/>
          <w:color w:val="000000"/>
          <w:kern w:val="0"/>
          <w:sz w:val="24"/>
          <w:szCs w:val="24"/>
          <w:u w:val="none"/>
          <w:lang w:val="en-US" w:eastAsia="zh-CN" w:bidi="ar"/>
        </w:rPr>
        <w:t>创新港湾</w:t>
      </w:r>
    </w:p>
    <w:p w14:paraId="4301F9F2">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（1）设计深化服务</w:t>
      </w:r>
    </w:p>
    <w:p w14:paraId="6148CA17">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目的：打造户外外摆区不仅能够充分利用湘湖的自然景观资源，还能为访客提供多样化的空间体验，进一步提升院士岛的吸引力和功能性。</w:t>
      </w:r>
    </w:p>
    <w:p w14:paraId="55C9EBBC">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内容：</w:t>
      </w:r>
    </w:p>
    <w:p w14:paraId="3A9A09C9">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①品牌宣传规划</w:t>
      </w:r>
    </w:p>
    <w:p w14:paraId="34136877">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②外摆空间布局以及区域规划</w:t>
      </w:r>
    </w:p>
    <w:p w14:paraId="2553D66B">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③ICON图标设计及应用</w:t>
      </w:r>
    </w:p>
    <w:p w14:paraId="7D96DF85">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4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④</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动线规划、布局设计，提升顾客的体验</w:t>
      </w:r>
    </w:p>
    <w:p w14:paraId="2FCE388C">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 5 \* GB3 \* MERGEFORMAT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sz w:val="24"/>
          <w:szCs w:val="24"/>
        </w:rPr>
        <w:t>⑤</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风格定位</w:t>
      </w:r>
    </w:p>
    <w:p w14:paraId="52D1C3D1">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（2）配套硬件及相关系统开发</w:t>
      </w:r>
    </w:p>
    <w:tbl>
      <w:tblPr>
        <w:tblStyle w:val="62"/>
        <w:tblW w:w="945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815"/>
        <w:gridCol w:w="500"/>
        <w:gridCol w:w="1358"/>
        <w:gridCol w:w="2430"/>
        <w:gridCol w:w="1872"/>
        <w:gridCol w:w="1020"/>
        <w:gridCol w:w="960"/>
      </w:tblGrid>
      <w:tr w14:paraId="2356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310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分区</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7EF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篇章</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B14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42B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服务内容/物料采购</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1AA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硬件材质工艺/备注</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023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A50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1E7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2241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500" w:type="dxa"/>
            <w:vMerge w:val="restart"/>
            <w:tcBorders>
              <w:top w:val="nil"/>
              <w:left w:val="single" w:color="000000" w:sz="4" w:space="0"/>
              <w:bottom w:val="nil"/>
              <w:right w:val="single" w:color="000000" w:sz="4" w:space="0"/>
            </w:tcBorders>
            <w:shd w:val="clear" w:color="auto" w:fill="auto"/>
            <w:vAlign w:val="center"/>
          </w:tcPr>
          <w:p w14:paraId="4B5C4F6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w:t>
            </w:r>
          </w:p>
        </w:tc>
        <w:tc>
          <w:tcPr>
            <w:tcW w:w="815" w:type="dxa"/>
            <w:vMerge w:val="restart"/>
            <w:tcBorders>
              <w:top w:val="nil"/>
              <w:left w:val="single" w:color="000000" w:sz="4" w:space="0"/>
              <w:bottom w:val="nil"/>
              <w:right w:val="single" w:color="000000" w:sz="4" w:space="0"/>
            </w:tcBorders>
            <w:shd w:val="clear" w:color="auto" w:fill="auto"/>
            <w:vAlign w:val="center"/>
          </w:tcPr>
          <w:p w14:paraId="15587B2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创新港湾</w:t>
            </w:r>
          </w:p>
        </w:tc>
        <w:tc>
          <w:tcPr>
            <w:tcW w:w="500" w:type="dxa"/>
            <w:tcBorders>
              <w:top w:val="single" w:color="000000" w:sz="4" w:space="0"/>
              <w:left w:val="single" w:color="000000" w:sz="4" w:space="0"/>
              <w:bottom w:val="nil"/>
              <w:right w:val="single" w:color="000000" w:sz="4" w:space="0"/>
            </w:tcBorders>
            <w:shd w:val="clear" w:color="auto" w:fill="auto"/>
            <w:vAlign w:val="center"/>
          </w:tcPr>
          <w:p w14:paraId="6E6FE67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设计深化服务</w:t>
            </w:r>
          </w:p>
        </w:tc>
        <w:tc>
          <w:tcPr>
            <w:tcW w:w="5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F10BB">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目的：打造户外外摆区不仅能够充分利用湘湖的自然景观资源，还能为访客提供多样化的空间体验，进一步提升院士岛的吸引力和功能性。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1、品牌宣传规划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2、外摆空间布局以及区域规划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3、ICON图标设计及应用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4、动线规划、布局设计，提升顾客的体验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5、风格定位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7E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5B8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1323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158E2D0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7F97852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12CF7F3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6C3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定制3M不干胶</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D35F">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白色3M不干胶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0B1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45平方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4DD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DCB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5E37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522E3CB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58013BA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52A0CEC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376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玻璃防撞贴+门贴+腰线</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620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定制高透uv膜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8F2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腰线：长8m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门贴：宽1.4m*高1.4m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283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B53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77DF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5B74C7B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5B46E49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542DB43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441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门头定制</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7E7">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25MM亚克力迷你发光字 +背架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制作：进口亚克力材质，正面和背面通体发光</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FFD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外框长1.86m*高0.48m；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文字拆分开来后总长按照4m来核算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AFF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BBB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4028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10EE79E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6B7D8DB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24EDE51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4E9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定制遮阳伞</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03BB">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金属+布</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361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EB2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187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w:t>
            </w:r>
          </w:p>
        </w:tc>
      </w:tr>
      <w:tr w14:paraId="6144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1EA21CE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12C57BD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7F4AA48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D8A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定制方形桌</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8DEE">
            <w:pPr>
              <w:keepNext w:val="0"/>
              <w:keepLines w:val="0"/>
              <w:pageBreakBefore w:val="0"/>
              <w:widowControl/>
              <w:kinsoku/>
              <w:wordWrap/>
              <w:overflowPunct/>
              <w:topLinePunct w:val="0"/>
              <w:autoSpaceDE/>
              <w:autoSpaceDN/>
              <w:bidi w:val="0"/>
              <w:snapToGrid/>
              <w:spacing w:before="0" w:beforeLines="0" w:after="0" w:afterLines="0" w:line="312" w:lineRule="auto"/>
              <w:jc w:val="left"/>
              <w:rPr>
                <w:rFonts w:hint="eastAsia" w:ascii="宋体" w:hAnsi="宋体" w:eastAsia="宋体" w:cs="宋体"/>
                <w:i w:val="0"/>
                <w:iCs w:val="0"/>
                <w:color w:val="000000"/>
                <w:sz w:val="21"/>
                <w:szCs w:val="21"/>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BB8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750mm*750mm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235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0D7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0658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5C68856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1FF96BE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50ED42A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1F7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定制长形桌</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C455">
            <w:pPr>
              <w:keepNext w:val="0"/>
              <w:keepLines w:val="0"/>
              <w:pageBreakBefore w:val="0"/>
              <w:widowControl/>
              <w:kinsoku/>
              <w:wordWrap/>
              <w:overflowPunct/>
              <w:topLinePunct w:val="0"/>
              <w:autoSpaceDE/>
              <w:autoSpaceDN/>
              <w:bidi w:val="0"/>
              <w:snapToGrid/>
              <w:spacing w:before="0" w:beforeLines="0" w:after="0" w:afterLines="0" w:line="312" w:lineRule="auto"/>
              <w:jc w:val="left"/>
              <w:rPr>
                <w:rFonts w:hint="eastAsia" w:ascii="宋体" w:hAnsi="宋体" w:eastAsia="宋体" w:cs="宋体"/>
                <w:i w:val="0"/>
                <w:iCs w:val="0"/>
                <w:color w:val="000000"/>
                <w:sz w:val="21"/>
                <w:szCs w:val="21"/>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8B1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长1500*宽750mm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9A6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DC3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45F2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331B535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24DAD85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76EDDED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77D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定制座椅</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68E5">
            <w:pPr>
              <w:keepNext w:val="0"/>
              <w:keepLines w:val="0"/>
              <w:pageBreakBefore w:val="0"/>
              <w:widowControl/>
              <w:kinsoku/>
              <w:wordWrap/>
              <w:overflowPunct/>
              <w:topLinePunct w:val="0"/>
              <w:autoSpaceDE/>
              <w:autoSpaceDN/>
              <w:bidi w:val="0"/>
              <w:snapToGrid/>
              <w:spacing w:before="0" w:beforeLines="0" w:after="0" w:afterLines="0" w:line="312" w:lineRule="auto"/>
              <w:jc w:val="left"/>
              <w:rPr>
                <w:rFonts w:hint="eastAsia" w:ascii="宋体" w:hAnsi="宋体" w:eastAsia="宋体" w:cs="宋体"/>
                <w:i w:val="0"/>
                <w:iCs w:val="0"/>
                <w:color w:val="000000"/>
                <w:sz w:val="21"/>
                <w:szCs w:val="21"/>
                <w:u w:val="none"/>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4AF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BD3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70D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14:paraId="19F7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39B6BA1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529A5E1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1E440CA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6EE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定制植物槽（不含植物）</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B04E">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不锈钢烤漆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9CC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长1160*宽350*高740mm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22A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734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1CE5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1AB9AF4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3F12434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1E42FAE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1F1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定制围栏</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C27E">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不锈钢烤漆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A09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长1500*宽30*高740mm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C49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443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4446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06686F1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7B37DDF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437F015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2FC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户外地台定制</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CC56">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户外塑木地板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工序：基础框架搭建，收边处理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F85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150平方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74D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64A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6516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664068C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27D2844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41A5A4F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24F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外立面画面定制含钢架安装</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935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画面定制高透uv膜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安装：钢架+背面封金属背板+高空吊机安装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B07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2m宽x高6m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B2C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4CB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bl>
    <w:p w14:paraId="3E2FBFBC">
      <w:pPr>
        <w:pStyle w:val="477"/>
        <w:pageBreakBefore w:val="0"/>
        <w:kinsoku/>
        <w:wordWrap/>
        <w:overflowPunct/>
        <w:topLinePunct w:val="0"/>
        <w:bidi w:val="0"/>
        <w:snapToGrid/>
        <w:spacing w:line="360" w:lineRule="auto"/>
        <w:ind w:left="0" w:leftChars="0" w:firstLine="480" w:firstLineChars="200"/>
        <w:jc w:val="left"/>
        <w:outlineLvl w:val="3"/>
        <w:rPr>
          <w:rFonts w:hint="eastAsia" w:ascii="宋体" w:hAnsi="宋体" w:eastAsia="宋体" w:cs="宋体"/>
          <w:b/>
          <w:color w:val="000000"/>
          <w:sz w:val="24"/>
          <w:szCs w:val="24"/>
          <w:lang w:val="en-US" w:eastAsia="zh-CN"/>
        </w:rPr>
      </w:pPr>
      <w:r>
        <w:rPr>
          <w:rFonts w:hint="eastAsia" w:ascii="宋体" w:hAnsi="宋体" w:eastAsia="宋体" w:cs="宋体"/>
          <w:color w:val="auto"/>
          <w:sz w:val="24"/>
          <w:szCs w:val="24"/>
          <w:highlight w:val="none"/>
        </w:rPr>
        <w:t>▲</w:t>
      </w:r>
      <w:r>
        <w:rPr>
          <w:rFonts w:hint="eastAsia" w:ascii="宋体" w:hAnsi="宋体" w:cs="宋体"/>
          <w:b/>
          <w:color w:val="000000"/>
          <w:sz w:val="24"/>
          <w:szCs w:val="24"/>
          <w:lang w:val="en-US" w:eastAsia="zh-CN"/>
        </w:rPr>
        <w:t>注：根据本清单要求分项报价，并放入交易一览表（报价表）。</w:t>
      </w:r>
    </w:p>
    <w:p w14:paraId="4DE237E6">
      <w:pPr>
        <w:pStyle w:val="477"/>
        <w:pageBreakBefore w:val="0"/>
        <w:kinsoku/>
        <w:wordWrap/>
        <w:overflowPunct/>
        <w:topLinePunct w:val="0"/>
        <w:bidi w:val="0"/>
        <w:snapToGrid/>
        <w:spacing w:line="360" w:lineRule="auto"/>
        <w:ind w:firstLineChars="0"/>
        <w:jc w:val="left"/>
        <w:outlineLvl w:val="3"/>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color w:val="000000"/>
          <w:sz w:val="24"/>
          <w:szCs w:val="24"/>
          <w:lang w:val="en-US" w:eastAsia="zh-CN"/>
        </w:rPr>
        <w:t>1.3.7</w:t>
      </w:r>
      <w:r>
        <w:rPr>
          <w:rFonts w:hint="eastAsia" w:ascii="宋体" w:hAnsi="宋体" w:eastAsia="宋体" w:cs="宋体"/>
          <w:b/>
          <w:bCs/>
          <w:i w:val="0"/>
          <w:iCs w:val="0"/>
          <w:color w:val="000000"/>
          <w:kern w:val="0"/>
          <w:sz w:val="24"/>
          <w:szCs w:val="24"/>
          <w:u w:val="none"/>
          <w:lang w:val="en-US" w:eastAsia="zh-CN" w:bidi="ar"/>
        </w:rPr>
        <w:t>聚力中心</w:t>
      </w:r>
    </w:p>
    <w:p w14:paraId="5C36E9D7">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（1）设计深化服务</w:t>
      </w:r>
    </w:p>
    <w:p w14:paraId="304FA401">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目的：展厅优化及VIP室的打造不仅能够提升院士岛的品牌形象，还能为访客提供多样化的空间体验，进一步强化其作为科技创新与学术交流核心平台的地位。通过科技与自然的融合、灵活的空间布局和品牌文化的融入，展厅和VIP室将成为院士岛的重要亮点，为访客提供一个兼具功能性、文化性和艺术性的高端空间。</w:t>
      </w:r>
    </w:p>
    <w:p w14:paraId="0082B0FC">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内容：</w:t>
      </w:r>
    </w:p>
    <w:p w14:paraId="0081452C">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①增加空间氛围，提升灯光效果</w:t>
      </w:r>
    </w:p>
    <w:p w14:paraId="1EA1AAF5">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②结合品牌定位，统一整体设计风格</w:t>
      </w:r>
    </w:p>
    <w:p w14:paraId="6392B52D">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（2）配套硬件及相关系统开发</w:t>
      </w:r>
    </w:p>
    <w:tbl>
      <w:tblPr>
        <w:tblStyle w:val="62"/>
        <w:tblW w:w="96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815"/>
        <w:gridCol w:w="500"/>
        <w:gridCol w:w="1358"/>
        <w:gridCol w:w="2454"/>
        <w:gridCol w:w="1980"/>
        <w:gridCol w:w="1020"/>
        <w:gridCol w:w="1020"/>
      </w:tblGrid>
      <w:tr w14:paraId="5133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B34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分区</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CEA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篇章</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016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515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服务内容/物料采购</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EE4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硬件材质工艺/备注</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826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9C4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56B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39AA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500" w:type="dxa"/>
            <w:vMerge w:val="restart"/>
            <w:tcBorders>
              <w:top w:val="nil"/>
              <w:left w:val="single" w:color="000000" w:sz="4" w:space="0"/>
              <w:bottom w:val="nil"/>
              <w:right w:val="single" w:color="000000" w:sz="4" w:space="0"/>
            </w:tcBorders>
            <w:shd w:val="clear" w:color="auto" w:fill="auto"/>
            <w:vAlign w:val="center"/>
          </w:tcPr>
          <w:p w14:paraId="154304A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w:t>
            </w:r>
          </w:p>
        </w:tc>
        <w:tc>
          <w:tcPr>
            <w:tcW w:w="815" w:type="dxa"/>
            <w:vMerge w:val="restart"/>
            <w:tcBorders>
              <w:top w:val="nil"/>
              <w:left w:val="single" w:color="000000" w:sz="4" w:space="0"/>
              <w:bottom w:val="nil"/>
              <w:right w:val="single" w:color="000000" w:sz="4" w:space="0"/>
            </w:tcBorders>
            <w:shd w:val="clear" w:color="auto" w:fill="auto"/>
            <w:vAlign w:val="center"/>
          </w:tcPr>
          <w:p w14:paraId="55F9475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聚力中心</w:t>
            </w:r>
          </w:p>
        </w:tc>
        <w:tc>
          <w:tcPr>
            <w:tcW w:w="500" w:type="dxa"/>
            <w:tcBorders>
              <w:top w:val="single" w:color="000000" w:sz="4" w:space="0"/>
              <w:left w:val="single" w:color="000000" w:sz="4" w:space="0"/>
              <w:bottom w:val="nil"/>
              <w:right w:val="single" w:color="000000" w:sz="4" w:space="0"/>
            </w:tcBorders>
            <w:shd w:val="clear" w:color="auto" w:fill="auto"/>
            <w:vAlign w:val="center"/>
          </w:tcPr>
          <w:p w14:paraId="67676FC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设计深化服务</w:t>
            </w:r>
          </w:p>
        </w:tc>
        <w:tc>
          <w:tcPr>
            <w:tcW w:w="57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06102">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的：展厅优化及VIP室的打造不仅能够提升院士岛的品牌形象，还能为访客提供多样化的空间体验，进一步强化其作为科技创新与学术交流核心平台的地位。通过科技与自然的融合、灵活的空间布局和品牌文化的融入，展厅和VIP室将成为院士岛的重要亮点，为访客提供一个兼具功能性、文化性和艺术性的高端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1、增加空间氛围，提升灯光效果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2、结合品牌定位，统一整体设计风格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60C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E1C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35C3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1D2ADC5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399D467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restart"/>
            <w:tcBorders>
              <w:top w:val="single" w:color="000000" w:sz="4" w:space="0"/>
              <w:left w:val="single" w:color="000000" w:sz="4" w:space="0"/>
              <w:bottom w:val="nil"/>
              <w:right w:val="single" w:color="000000" w:sz="4" w:space="0"/>
            </w:tcBorders>
            <w:shd w:val="clear" w:color="auto" w:fill="auto"/>
            <w:vAlign w:val="center"/>
          </w:tcPr>
          <w:p w14:paraId="59FA210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0AE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定制发光背景墙（含原墙面保护）</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D22F">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每层叠加造型木LED灯光木板白色烤漆+logo</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原墙面保护：前台右手边灰色微水泥  改白色</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600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长5500MM*高3450mm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96C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F8B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2676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080F31B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1DBCEBF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1F40F88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80E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吧台造型定制（含原吧台拆除）</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3F3D">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木板白色烤漆+整面人造石材+定制3D建模玻璃钢。吧台整体尺寸4.26米✖️1.1米，台面宽度0.7米，人造石材的尺寸16平方</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F13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长4300MM*宽1600mm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F58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7AC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22C8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18FD98C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702ECA1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667355B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E4F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木格栅暗门</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CD9B">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材质：凹凸实木板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1、用9厘千年舟超平家具板贴墙，木工打磨平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4、成品无工艺缝</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E88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长2600MM*高3450mm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18E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2E6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3A63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0D0C947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1182DF3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6F332C4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DAB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左侧柜台定制（含左侧原柜台拆除）</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82CD">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材质：柜体18MM厚木板制作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1、柜体背板需整体打轻钢龙骨外移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5、成品无工艺缝</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316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柜门宽2.24m*高2.95m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108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53F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3977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3B17B8D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02E0E6E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3101A31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949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右侧书柜定制（含右侧原书柜拆除）</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BE18">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材质：柜体18MM厚木板制作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4、成品无工艺缝</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87C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6.6*3.4m（书架尺寸）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44C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E1A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55C6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542734B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3906BDF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6462D862">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A49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地毯定制</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A807">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沙发区域及书柜前区域地毯定制：短绒地毯，厚度10mm</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F1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沙发区：7.2m*7.8m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书柜前：5.5m*5.5m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5B1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4AB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2E36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08AF37E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428E7EC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3F7719F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4AE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吊顶改造</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15D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定制吊顶18条木材，间隔摆放吊灯（木饰面灯）：型材线条LED灯 含拆除、含安装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定制落地灯具4盏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21C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FCC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C62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603D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6"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6EF47EA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5022620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07B3F46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765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显示屏含安装调试</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top"/>
          </w:tcPr>
          <w:p w14:paraId="428B6736">
            <w:pPr>
              <w:keepNext w:val="0"/>
              <w:keepLines w:val="0"/>
              <w:pageBreakBefore w:val="0"/>
              <w:widowControl/>
              <w:suppressLineNumbers w:val="0"/>
              <w:kinsoku/>
              <w:wordWrap/>
              <w:overflowPunct/>
              <w:topLinePunct w:val="0"/>
              <w:autoSpaceDE/>
              <w:autoSpaceDN/>
              <w:bidi w:val="0"/>
              <w:snapToGrid/>
              <w:spacing w:line="312"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1、55寸触摸一体机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2、OPS电脑：4K，I5-6代-8G内存-128G固态硬盘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3、分辨率1920x1080 / 3840x2160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4、亮度350cd/m²(typ.)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5、屏对比度1400:1(typ.)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6、响应时间8ms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7、帧频60Hz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8、视角178°(H) / 178°(V)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9、色彩饱和度65%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10、可视面积1211.4mm*682.2mm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11、色彩度16.7m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12、适用操作系统Windows 7/8/10;Android</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015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框尺寸1.34m*0.76m，厚度0.1m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590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AF4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CDF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4E5FAE6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2F5980A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748A055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5F2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定制书柜</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EEB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材质：柜体18MM厚木板制作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1、用千年舟超平家具板贴墙，木工打磨平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2.贴皮师傅，补板缝补平后打磨，刷木皮白胶2遍，再贴天然木皮，用熨斗烫平干，最后修边磨平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3，喷漆+打磨三遍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4、成品无工艺缝</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D7B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9.3m*3.45m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963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469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70D1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7BBAF69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784FFBC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6974530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084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定制地毯</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168F">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纯羊毛地毯，厚度14mm</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932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5m*4m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C92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BCA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r>
      <w:tr w14:paraId="3376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6633DDA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004F182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71A2F7CF">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2C2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场地保护</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631F">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地毯满铺成品保护</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2C1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AEA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DDB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00DE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7A23D30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0023DCD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08C13E4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90D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0CB5">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区域内墙面修复等：刮3遍腻子+2遍乳胶漆等</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FE1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426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8FC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0124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00" w:type="dxa"/>
            <w:vMerge w:val="continue"/>
            <w:tcBorders>
              <w:top w:val="nil"/>
              <w:left w:val="single" w:color="000000" w:sz="4" w:space="0"/>
              <w:bottom w:val="nil"/>
              <w:right w:val="single" w:color="000000" w:sz="4" w:space="0"/>
            </w:tcBorders>
            <w:shd w:val="clear" w:color="auto" w:fill="auto"/>
            <w:vAlign w:val="center"/>
          </w:tcPr>
          <w:p w14:paraId="79165BAB">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nil"/>
              <w:left w:val="single" w:color="000000" w:sz="4" w:space="0"/>
              <w:bottom w:val="nil"/>
              <w:right w:val="single" w:color="000000" w:sz="4" w:space="0"/>
            </w:tcBorders>
            <w:shd w:val="clear" w:color="auto" w:fill="auto"/>
            <w:vAlign w:val="center"/>
          </w:tcPr>
          <w:p w14:paraId="286BA51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nil"/>
              <w:right w:val="single" w:color="000000" w:sz="4" w:space="0"/>
            </w:tcBorders>
            <w:shd w:val="clear" w:color="auto" w:fill="auto"/>
            <w:vAlign w:val="center"/>
          </w:tcPr>
          <w:p w14:paraId="5769D18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A646">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2974">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电路改造：电动窗帘+插座增加+灯光等线路开关等（插座约8套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其他包括区域内物品运输+搬运+现场垃圾处理等</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670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786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215C">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14:paraId="4108716F">
      <w:pPr>
        <w:pStyle w:val="477"/>
        <w:pageBreakBefore w:val="0"/>
        <w:kinsoku/>
        <w:wordWrap/>
        <w:overflowPunct/>
        <w:topLinePunct w:val="0"/>
        <w:bidi w:val="0"/>
        <w:snapToGrid/>
        <w:spacing w:line="360" w:lineRule="auto"/>
        <w:ind w:left="0" w:leftChars="0" w:firstLine="480" w:firstLineChars="200"/>
        <w:jc w:val="left"/>
        <w:outlineLvl w:val="3"/>
        <w:rPr>
          <w:rFonts w:hint="eastAsia" w:ascii="宋体" w:hAnsi="宋体" w:eastAsia="宋体" w:cs="宋体"/>
          <w:b/>
          <w:color w:val="000000"/>
          <w:sz w:val="24"/>
          <w:szCs w:val="24"/>
          <w:lang w:val="en-US" w:eastAsia="zh-CN"/>
        </w:rPr>
      </w:pPr>
      <w:r>
        <w:rPr>
          <w:rFonts w:hint="eastAsia" w:ascii="宋体" w:hAnsi="宋体" w:eastAsia="宋体" w:cs="宋体"/>
          <w:color w:val="auto"/>
          <w:sz w:val="24"/>
          <w:szCs w:val="24"/>
          <w:highlight w:val="none"/>
        </w:rPr>
        <w:t>▲</w:t>
      </w:r>
      <w:r>
        <w:rPr>
          <w:rFonts w:hint="eastAsia" w:ascii="宋体" w:hAnsi="宋体" w:cs="宋体"/>
          <w:b/>
          <w:color w:val="000000"/>
          <w:sz w:val="24"/>
          <w:szCs w:val="24"/>
          <w:lang w:val="en-US" w:eastAsia="zh-CN"/>
        </w:rPr>
        <w:t>注：根据本清单要求分项报价，并放入交易一览表（报价表）。</w:t>
      </w:r>
    </w:p>
    <w:p w14:paraId="5B705EF8">
      <w:pPr>
        <w:pStyle w:val="477"/>
        <w:pageBreakBefore w:val="0"/>
        <w:kinsoku/>
        <w:wordWrap/>
        <w:overflowPunct/>
        <w:topLinePunct w:val="0"/>
        <w:bidi w:val="0"/>
        <w:snapToGrid/>
        <w:spacing w:line="360" w:lineRule="auto"/>
        <w:ind w:firstLineChars="0"/>
        <w:jc w:val="left"/>
        <w:outlineLvl w:val="3"/>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color w:val="000000"/>
          <w:sz w:val="24"/>
          <w:szCs w:val="24"/>
          <w:lang w:val="en-US" w:eastAsia="zh-CN"/>
        </w:rPr>
        <w:t>1.3.8</w:t>
      </w:r>
      <w:r>
        <w:rPr>
          <w:rFonts w:hint="eastAsia" w:ascii="宋体" w:hAnsi="宋体" w:eastAsia="宋体" w:cs="宋体"/>
          <w:b/>
          <w:bCs/>
          <w:i w:val="0"/>
          <w:iCs w:val="0"/>
          <w:color w:val="000000"/>
          <w:kern w:val="0"/>
          <w:sz w:val="24"/>
          <w:szCs w:val="24"/>
          <w:u w:val="none"/>
          <w:lang w:val="en-US" w:eastAsia="zh-CN" w:bidi="ar"/>
        </w:rPr>
        <w:t>环境导视系统</w:t>
      </w:r>
    </w:p>
    <w:p w14:paraId="74208219">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（1）设计深化服务</w:t>
      </w:r>
    </w:p>
    <w:p w14:paraId="7F704474">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目的：湘湖院士岛的导视标识设计应以“科技与自然的和谐共生”为主题，兼顾功能性、文化性、互动性和艺术性。通过清晰的信息传达、科技赋能的设计和与环境的完美融合，导视标识不仅能为访客提供便捷的指引，还能成为院士岛品牌形象的重要输出载体，进一步提升院士岛的知名度和影响力。</w:t>
      </w:r>
    </w:p>
    <w:p w14:paraId="5BF6E443">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内容：</w:t>
      </w:r>
    </w:p>
    <w:p w14:paraId="38296CB1">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①岛内动线及标识投放点位规划</w:t>
      </w:r>
    </w:p>
    <w:p w14:paraId="2FB0D4D9">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②导视标识内容提炼及规划</w:t>
      </w:r>
    </w:p>
    <w:p w14:paraId="5811CC2A">
      <w:pPr>
        <w:pStyle w:val="477"/>
        <w:pageBreakBefore w:val="0"/>
        <w:kinsoku/>
        <w:wordWrap/>
        <w:overflowPunct/>
        <w:topLinePunct w:val="0"/>
        <w:bidi w:val="0"/>
        <w:snapToGrid/>
        <w:spacing w:line="360" w:lineRule="auto"/>
        <w:ind w:firstLineChars="0"/>
        <w:jc w:val="left"/>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③导视系统设计：融入品牌元素进行创意设计，提升参观者的便利性和体验感。</w:t>
      </w:r>
    </w:p>
    <w:p w14:paraId="7FA63F9A">
      <w:pPr>
        <w:pStyle w:val="477"/>
        <w:pageBreakBefore w:val="0"/>
        <w:kinsoku/>
        <w:wordWrap/>
        <w:overflowPunct/>
        <w:topLinePunct w:val="0"/>
        <w:bidi w:val="0"/>
        <w:snapToGrid/>
        <w:spacing w:line="360" w:lineRule="auto"/>
        <w:ind w:firstLineChars="0"/>
        <w:jc w:val="left"/>
        <w:outlineLvl w:val="4"/>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（2）配套硬件及相关系统开发</w:t>
      </w:r>
    </w:p>
    <w:tbl>
      <w:tblPr>
        <w:tblStyle w:val="62"/>
        <w:tblW w:w="95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815"/>
        <w:gridCol w:w="500"/>
        <w:gridCol w:w="1358"/>
        <w:gridCol w:w="2538"/>
        <w:gridCol w:w="1656"/>
        <w:gridCol w:w="1128"/>
        <w:gridCol w:w="1080"/>
      </w:tblGrid>
      <w:tr w14:paraId="313C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92B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分区</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E1B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篇章</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917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EEE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服务内容/物料采购</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0EB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硬件材质工艺/备注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D40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380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52F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6B8C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9D61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1F26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环境导视系统</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0FC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设计深化服务</w:t>
            </w:r>
          </w:p>
        </w:tc>
        <w:tc>
          <w:tcPr>
            <w:tcW w:w="55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6ABB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的：湘湖院士岛的导视标识设计应以“科技与自然的和谐共生”为主题，兼顾功能性、文化性、互动性和艺术性。通过清晰的信息传达、科技赋能的设计和与环境的完美融合，导视标识不仅能为访客提供便捷的指引，还能成为院士岛品牌形象的重要输出载体，进一步提升院士岛的知名度和影响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1、岛内动线及标识投放点位规划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2、导视标识内容提炼及规划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3、导视系统设计：融入品牌元素进行创意设计，提升参观者的便利性和体验感。</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813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DC1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6BBA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C2CC">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035F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7260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8382">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园区总导览标识</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309B">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造型：三层叠加立体造型中间镂空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材质：1.5MM304不锈钢焊接精工打磨烤汽车油漆+文字丝印夜间荧光字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挖掘基坑浇筑混凝土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含安装：挖掘基坑浇筑混凝土</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116D">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总长1.5m*厚度0.12m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总高度1.2m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底部高0.48m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斜面高0.84m</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FA8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BEF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FCF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B704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8CF9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63D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B9C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区域指引标识</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B69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造型：三层叠加立体造型中间镂空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材质：1.5MM304不锈钢焊接精工打磨烤汽车油漆+文字丝印夜间荧光字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含安装：挖掘基坑浇筑混凝土</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A49B">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总宽0.7m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总高2.2m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底部厚度0.1m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顶部厚度0.08m</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274E">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7D0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3D1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EE3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D36D">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76095">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AD3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建筑定位标识</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BE39">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造型：三层叠加立体造型中间镂空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材质：1.5MM304不锈钢焊接精工打磨烤汽车油漆+文字丝印夜间荧光字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含安装：挖掘基坑浇筑混凝土</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5519">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总高3m，宽0.2m</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3A3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40CB">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B43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5890">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4DCF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4268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3D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形象主题标识</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F51C">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造型：三维立体字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材质：1.5MM304不锈钢焊接精工打磨烤汽车油漆；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基础：挖掘基坑预埋件钢筋浇筑混凝土，挖地基尺寸长7.1m*宽1.5m*深度0.4m</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E961">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总长7.06m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文字前低处0.2m高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文字后高处0.6m高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LOGO前低处0.2m高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LOGO后高处1m高</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A2D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4C6A">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r>
      <w:tr w14:paraId="5637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C623">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9094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A8E19">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9C8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道旗</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AA0C">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规格：镀锌方管焊接+精打磨1.6m高*0.6m宽；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螺杆固定安装；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高清画面uv定制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0B93">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1.6m高*0.6m宽</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137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F854">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34B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C678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7326E">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43FD4">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CC71">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温馨提示标识</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11B">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规格：0.4*0.2m不锈钢焊接精工打磨烤汽车油漆；挖掘基坑浇筑混凝土</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3A5F">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0.4*0.2m</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62E5">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47B0">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E83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B0C4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AE946">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21C08">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0783">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其他配套设施-岗亭定制</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8EC7">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定制异形岗亭：镀锌钢管（不含空调及办公桌椅）1.2m*1.8m，含原岗亭拆除，挖掘基坑，填平地皮表面浇筑混凝土+钢筋-吊车安装投放等</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959A">
            <w:pPr>
              <w:keepNext w:val="0"/>
              <w:keepLines w:val="0"/>
              <w:pageBreakBefore w:val="0"/>
              <w:widowControl/>
              <w:suppressLineNumbers w:val="0"/>
              <w:kinsoku/>
              <w:wordWrap/>
              <w:overflowPunct/>
              <w:topLinePunct w:val="0"/>
              <w:autoSpaceDE/>
              <w:autoSpaceDN/>
              <w:bidi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1.2m*1.8m</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3A1D">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0F3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181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4EF7">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043A">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D1F51">
            <w:pPr>
              <w:keepNext w:val="0"/>
              <w:keepLines w:val="0"/>
              <w:pageBreakBefore w:val="0"/>
              <w:widowControl/>
              <w:kinsoku/>
              <w:wordWrap/>
              <w:overflowPunct/>
              <w:topLinePunct w:val="0"/>
              <w:autoSpaceDE/>
              <w:autoSpaceDN/>
              <w:bidi w:val="0"/>
              <w:snapToGrid/>
              <w:spacing w:before="0" w:beforeLines="0" w:after="0" w:afterLines="0" w:line="312" w:lineRule="auto"/>
              <w:jc w:val="center"/>
              <w:rPr>
                <w:rFonts w:hint="eastAsia" w:ascii="宋体" w:hAnsi="宋体" w:eastAsia="宋体" w:cs="宋体"/>
                <w:i w:val="0"/>
                <w:iCs w:val="0"/>
                <w:color w:val="000000"/>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F12F">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原立牌拆除；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现场所有保洁及垃圾清运等</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6AA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3E39">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A678">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2B47">
            <w:pPr>
              <w:keepNext w:val="0"/>
              <w:keepLines w:val="0"/>
              <w:pageBreakBefore w:val="0"/>
              <w:widowControl/>
              <w:suppressLineNumbers w:val="0"/>
              <w:kinsoku/>
              <w:wordWrap/>
              <w:overflowPunct/>
              <w:topLinePunct w:val="0"/>
              <w:autoSpaceDE/>
              <w:autoSpaceDN/>
              <w:bidi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14:paraId="528F807D">
      <w:pPr>
        <w:pStyle w:val="477"/>
        <w:pageBreakBefore w:val="0"/>
        <w:kinsoku/>
        <w:wordWrap/>
        <w:overflowPunct/>
        <w:topLinePunct w:val="0"/>
        <w:bidi w:val="0"/>
        <w:snapToGrid/>
        <w:spacing w:line="360" w:lineRule="auto"/>
        <w:ind w:left="0" w:leftChars="0" w:firstLine="480" w:firstLineChars="200"/>
        <w:jc w:val="left"/>
        <w:outlineLvl w:val="3"/>
        <w:rPr>
          <w:rFonts w:hint="eastAsia" w:ascii="宋体" w:hAnsi="宋体" w:eastAsia="宋体" w:cs="宋体"/>
          <w:b/>
          <w:color w:val="000000"/>
          <w:sz w:val="24"/>
          <w:szCs w:val="24"/>
          <w:lang w:val="en-US" w:eastAsia="zh-CN"/>
        </w:rPr>
      </w:pPr>
      <w:r>
        <w:rPr>
          <w:rFonts w:hint="eastAsia" w:ascii="宋体" w:hAnsi="宋体" w:eastAsia="宋体" w:cs="宋体"/>
          <w:color w:val="auto"/>
          <w:sz w:val="24"/>
          <w:szCs w:val="24"/>
          <w:highlight w:val="none"/>
        </w:rPr>
        <w:t>▲</w:t>
      </w:r>
      <w:r>
        <w:rPr>
          <w:rFonts w:hint="eastAsia" w:ascii="宋体" w:hAnsi="宋体" w:cs="宋体"/>
          <w:b/>
          <w:color w:val="000000"/>
          <w:sz w:val="24"/>
          <w:szCs w:val="24"/>
          <w:lang w:val="en-US" w:eastAsia="zh-CN"/>
        </w:rPr>
        <w:t>注：根据本清单要求分项报价，并放入交易一览表（报价表）。</w:t>
      </w:r>
    </w:p>
    <w:p w14:paraId="58F1727E">
      <w:pPr>
        <w:pageBreakBefore w:val="0"/>
        <w:kinsoku/>
        <w:wordWrap/>
        <w:overflowPunct/>
        <w:topLinePunct w:val="0"/>
        <w:bidi w:val="0"/>
        <w:adjustRightInd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bCs/>
          <w:color w:val="auto"/>
          <w:sz w:val="24"/>
          <w:szCs w:val="24"/>
          <w:highlight w:val="none"/>
        </w:rPr>
        <w:t>、商务需求：</w:t>
      </w:r>
    </w:p>
    <w:p w14:paraId="22FBCA3E">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及地点</w:t>
      </w:r>
    </w:p>
    <w:p w14:paraId="0079C587">
      <w:pPr>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lang w:val="en-US" w:eastAsia="zh-CN"/>
        </w:rPr>
        <w:t>深化方案定稿后30日历天内供货安装调试及验收。</w:t>
      </w:r>
    </w:p>
    <w:p w14:paraId="72C59102">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萧山区湘湖景区</w:t>
      </w:r>
      <w:r>
        <w:rPr>
          <w:rFonts w:hint="eastAsia" w:ascii="宋体" w:hAnsi="宋体" w:eastAsia="宋体" w:cs="宋体"/>
          <w:color w:val="auto"/>
          <w:sz w:val="24"/>
          <w:szCs w:val="24"/>
          <w:highlight w:val="none"/>
        </w:rPr>
        <w:t xml:space="preserve">。                            </w:t>
      </w:r>
    </w:p>
    <w:p w14:paraId="29343B7C">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质保期：2年。</w:t>
      </w:r>
    </w:p>
    <w:p w14:paraId="4741FAEE">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2.3项目实施计划</w:t>
      </w:r>
    </w:p>
    <w:p w14:paraId="0D4D6C00">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项目实施的组织工作方案：工作时间进度表、工作程序或步骤、管理和协调方法等。</w:t>
      </w:r>
    </w:p>
    <w:p w14:paraId="6687BD44">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2.4其他要求：</w:t>
      </w:r>
    </w:p>
    <w:p w14:paraId="59C77074">
      <w:pPr>
        <w:pStyle w:val="4"/>
        <w:pageBreakBefore w:val="0"/>
        <w:numPr>
          <w:ilvl w:val="0"/>
          <w:numId w:val="0"/>
        </w:numPr>
        <w:kinsoku/>
        <w:wordWrap/>
        <w:overflowPunct/>
        <w:topLinePunct w:val="0"/>
        <w:bidi w:val="0"/>
        <w:adjustRightInd w:val="0"/>
        <w:snapToGrid/>
        <w:spacing w:before="0" w:after="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2.4.1项目在实施过程中，若甲方需调整方案的，</w:t>
      </w:r>
      <w:r>
        <w:rPr>
          <w:rFonts w:hint="eastAsia" w:ascii="宋体" w:hAnsi="宋体" w:eastAsia="宋体" w:cs="宋体"/>
          <w:b w:val="0"/>
          <w:bCs w:val="0"/>
          <w:color w:val="auto"/>
          <w:sz w:val="24"/>
          <w:szCs w:val="24"/>
          <w:highlight w:val="none"/>
          <w:lang w:eastAsia="zh-CN"/>
        </w:rPr>
        <w:t>成交</w:t>
      </w:r>
      <w:r>
        <w:rPr>
          <w:rFonts w:hint="eastAsia" w:ascii="宋体" w:hAnsi="宋体" w:eastAsia="宋体" w:cs="宋体"/>
          <w:b w:val="0"/>
          <w:bCs w:val="0"/>
          <w:color w:val="auto"/>
          <w:sz w:val="24"/>
          <w:szCs w:val="24"/>
          <w:highlight w:val="none"/>
        </w:rPr>
        <w:t>人须无条件配合。</w:t>
      </w:r>
    </w:p>
    <w:p w14:paraId="6B73CDFD">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color w:val="auto"/>
          <w:sz w:val="24"/>
          <w:szCs w:val="24"/>
          <w:highlight w:val="none"/>
        </w:rPr>
        <w:t>付款方式</w:t>
      </w:r>
    </w:p>
    <w:p w14:paraId="1E8BA273">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.1履约保证金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通知书发出后15个工作日内且在合同签订前，向采购人提交合同价2％的履约担保。</w:t>
      </w:r>
    </w:p>
    <w:p w14:paraId="412ECA1D">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同签订后甲方支付合同价10％的预付款，</w:t>
      </w:r>
      <w:r>
        <w:rPr>
          <w:rFonts w:hint="eastAsia" w:ascii="宋体" w:hAnsi="宋体" w:eastAsia="宋体" w:cs="宋体"/>
          <w:color w:val="auto"/>
          <w:sz w:val="24"/>
          <w:szCs w:val="24"/>
          <w:highlight w:val="none"/>
          <w:lang w:val="en-US" w:eastAsia="zh-CN"/>
        </w:rPr>
        <w:t>深化</w:t>
      </w:r>
      <w:r>
        <w:rPr>
          <w:rFonts w:hint="eastAsia" w:ascii="宋体" w:hAnsi="宋体" w:eastAsia="宋体" w:cs="宋体"/>
          <w:color w:val="auto"/>
          <w:sz w:val="24"/>
          <w:szCs w:val="24"/>
          <w:highlight w:val="none"/>
        </w:rPr>
        <w:t>方案经甲方认可后支付至合同价的30％，货物进场且经甲方确认后支付至合同价的60％，项目验收合格后支付至合同价的85%，完成结算审计后支付至结算价的95%,并无息退还履约保证金，剩余5%为作质量保证金，质保期（2年）结束且无质量问题后一次性支付。</w:t>
      </w:r>
    </w:p>
    <w:p w14:paraId="5079D59E">
      <w:pPr>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结算款项时，乙方根据甲方要求开具符合规范的发票。甲方每次付款前，乙方须向甲方出具合法有效的符合甲方要求的发票，且甲方支付结算款前，乙方需向甲方全额开具符合甲方要求的发票，否则甲方有权迟延支付，且不构成违约。</w:t>
      </w:r>
    </w:p>
    <w:p w14:paraId="19EBD707">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8366D35">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中打▲内容为实质性要求，不允许有负偏离，否则将以涉及无效响应条款作无效响应。</w:t>
      </w:r>
    </w:p>
    <w:p w14:paraId="3DD9BD96">
      <w:pPr>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2、成交供应商所提供的货物、服务须与响应承诺一致，不得以次充好、偷工减料，若在项目验收中发现有上述情况，将向有关部门举报，根据相关规定进行处理。</w:t>
      </w:r>
    </w:p>
    <w:p w14:paraId="3D9896BC">
      <w:pPr>
        <w:jc w:val="center"/>
        <w:rPr>
          <w:rFonts w:hint="eastAsia" w:asciiTheme="minorEastAsia" w:hAnsiTheme="minorEastAsia" w:eastAsiaTheme="minorEastAsia" w:cstheme="minorEastAsia"/>
          <w:b/>
          <w:color w:val="auto"/>
          <w:spacing w:val="0"/>
          <w:sz w:val="36"/>
          <w:szCs w:val="36"/>
          <w:highlight w:val="none"/>
          <w:lang w:eastAsia="zh-CN"/>
        </w:rPr>
      </w:pPr>
      <w:r>
        <w:rPr>
          <w:rFonts w:hint="eastAsia" w:asciiTheme="minorEastAsia" w:hAnsiTheme="minorEastAsia" w:eastAsiaTheme="minorEastAsia" w:cstheme="minorEastAsia"/>
          <w:b/>
          <w:color w:val="auto"/>
          <w:spacing w:val="0"/>
          <w:sz w:val="36"/>
          <w:szCs w:val="36"/>
          <w:highlight w:val="none"/>
        </w:rPr>
        <w:t xml:space="preserve">第四部分   </w:t>
      </w:r>
      <w:bookmarkStart w:id="14" w:name="_Toc184314415"/>
      <w:bookmarkEnd w:id="14"/>
      <w:bookmarkStart w:id="15" w:name="_Toc184314416"/>
      <w:bookmarkEnd w:id="15"/>
      <w:bookmarkStart w:id="16" w:name="_Toc184308058"/>
      <w:bookmarkEnd w:id="16"/>
      <w:bookmarkStart w:id="17" w:name="_Toc184314448"/>
      <w:bookmarkEnd w:id="17"/>
      <w:bookmarkStart w:id="18" w:name="_Toc184313258"/>
      <w:bookmarkEnd w:id="18"/>
      <w:bookmarkStart w:id="19" w:name="_Toc184313293"/>
      <w:bookmarkEnd w:id="19"/>
      <w:bookmarkStart w:id="20" w:name="_Toc184314451"/>
      <w:bookmarkEnd w:id="20"/>
      <w:bookmarkStart w:id="21" w:name="_Toc184310292"/>
      <w:bookmarkEnd w:id="21"/>
      <w:bookmarkStart w:id="22" w:name="_Toc184310306"/>
      <w:bookmarkEnd w:id="22"/>
      <w:bookmarkStart w:id="23" w:name="_Toc184310320"/>
      <w:bookmarkEnd w:id="23"/>
      <w:bookmarkStart w:id="24" w:name="_Toc184313291"/>
      <w:bookmarkEnd w:id="24"/>
      <w:bookmarkStart w:id="25" w:name="_Toc184313306"/>
      <w:bookmarkEnd w:id="25"/>
      <w:bookmarkStart w:id="26" w:name="_Toc184308062"/>
      <w:bookmarkEnd w:id="26"/>
      <w:bookmarkStart w:id="27" w:name="_Toc184313297"/>
      <w:bookmarkEnd w:id="27"/>
      <w:bookmarkStart w:id="28" w:name="_Toc184310303"/>
      <w:bookmarkEnd w:id="28"/>
      <w:bookmarkStart w:id="29" w:name="_Toc184312139"/>
      <w:bookmarkEnd w:id="29"/>
      <w:bookmarkStart w:id="30" w:name="_Toc184314435"/>
      <w:bookmarkEnd w:id="30"/>
      <w:bookmarkStart w:id="31" w:name="_Toc184312131"/>
      <w:bookmarkEnd w:id="31"/>
      <w:bookmarkStart w:id="32" w:name="_Toc184308097"/>
      <w:bookmarkEnd w:id="32"/>
      <w:bookmarkStart w:id="33" w:name="_Toc184314423"/>
      <w:bookmarkEnd w:id="33"/>
      <w:bookmarkStart w:id="34" w:name="_Toc184314455"/>
      <w:bookmarkEnd w:id="34"/>
      <w:bookmarkStart w:id="35" w:name="_Toc184313274"/>
      <w:bookmarkEnd w:id="35"/>
      <w:bookmarkStart w:id="36" w:name="_Toc184308053"/>
      <w:bookmarkEnd w:id="36"/>
      <w:bookmarkStart w:id="37" w:name="_Toc184308057"/>
      <w:bookmarkEnd w:id="37"/>
      <w:bookmarkStart w:id="38" w:name="_Toc184308089"/>
      <w:bookmarkEnd w:id="38"/>
      <w:bookmarkStart w:id="39" w:name="_Toc184308044"/>
      <w:bookmarkEnd w:id="39"/>
      <w:bookmarkStart w:id="40" w:name="_Toc184308083"/>
      <w:bookmarkEnd w:id="40"/>
      <w:bookmarkStart w:id="41" w:name="_Toc184314432"/>
      <w:bookmarkEnd w:id="41"/>
      <w:bookmarkStart w:id="42" w:name="_Toc184313298"/>
      <w:bookmarkEnd w:id="42"/>
      <w:bookmarkStart w:id="43" w:name="_Toc184308079"/>
      <w:bookmarkEnd w:id="43"/>
      <w:bookmarkStart w:id="44" w:name="_Toc184313263"/>
      <w:bookmarkEnd w:id="44"/>
      <w:bookmarkStart w:id="45" w:name="_Toc184314449"/>
      <w:bookmarkEnd w:id="45"/>
      <w:bookmarkStart w:id="46" w:name="_Toc184310300"/>
      <w:bookmarkEnd w:id="46"/>
      <w:bookmarkStart w:id="47" w:name="_Toc184310301"/>
      <w:bookmarkEnd w:id="47"/>
      <w:bookmarkStart w:id="48" w:name="_Toc184314420"/>
      <w:bookmarkEnd w:id="48"/>
      <w:bookmarkStart w:id="49" w:name="_Toc184314474"/>
      <w:bookmarkEnd w:id="49"/>
      <w:bookmarkStart w:id="50" w:name="_Toc184314482"/>
      <w:bookmarkEnd w:id="50"/>
      <w:bookmarkStart w:id="51" w:name="_Toc184310272"/>
      <w:bookmarkEnd w:id="51"/>
      <w:bookmarkStart w:id="52" w:name="_Toc184312074"/>
      <w:bookmarkEnd w:id="52"/>
      <w:bookmarkStart w:id="53" w:name="_Toc184308046"/>
      <w:bookmarkEnd w:id="53"/>
      <w:bookmarkStart w:id="54" w:name="_Toc184308098"/>
      <w:bookmarkEnd w:id="54"/>
      <w:bookmarkStart w:id="55" w:name="_Toc184310314"/>
      <w:bookmarkEnd w:id="55"/>
      <w:bookmarkStart w:id="56" w:name="_Toc184312089"/>
      <w:bookmarkEnd w:id="56"/>
      <w:bookmarkStart w:id="57" w:name="_Toc184313294"/>
      <w:bookmarkEnd w:id="57"/>
      <w:bookmarkStart w:id="58" w:name="_Toc184314425"/>
      <w:bookmarkEnd w:id="58"/>
      <w:bookmarkStart w:id="59" w:name="_Toc184308037"/>
      <w:bookmarkEnd w:id="59"/>
      <w:bookmarkStart w:id="60" w:name="_Toc184310337"/>
      <w:bookmarkEnd w:id="60"/>
      <w:bookmarkStart w:id="61" w:name="_Toc184314421"/>
      <w:bookmarkEnd w:id="61"/>
      <w:bookmarkStart w:id="62" w:name="_Toc184313248"/>
      <w:bookmarkEnd w:id="62"/>
      <w:bookmarkStart w:id="63" w:name="_Toc184312132"/>
      <w:bookmarkEnd w:id="63"/>
      <w:bookmarkStart w:id="64" w:name="_Toc184313285"/>
      <w:bookmarkEnd w:id="64"/>
      <w:bookmarkStart w:id="65" w:name="_Toc184312120"/>
      <w:bookmarkEnd w:id="65"/>
      <w:bookmarkStart w:id="66" w:name="_Toc184310307"/>
      <w:bookmarkEnd w:id="66"/>
      <w:bookmarkStart w:id="67" w:name="_Toc184308085"/>
      <w:bookmarkEnd w:id="67"/>
      <w:bookmarkStart w:id="68" w:name="_Toc184310276"/>
      <w:bookmarkEnd w:id="68"/>
      <w:bookmarkStart w:id="69" w:name="_Toc184313259"/>
      <w:bookmarkEnd w:id="69"/>
      <w:bookmarkStart w:id="70" w:name="_Toc184310296"/>
      <w:bookmarkEnd w:id="70"/>
      <w:bookmarkStart w:id="71" w:name="_Toc184312114"/>
      <w:bookmarkEnd w:id="71"/>
      <w:bookmarkStart w:id="72" w:name="_Toc184312137"/>
      <w:bookmarkEnd w:id="72"/>
      <w:bookmarkStart w:id="73" w:name="_Toc184314441"/>
      <w:bookmarkEnd w:id="73"/>
      <w:bookmarkStart w:id="74" w:name="_Toc184310310"/>
      <w:bookmarkEnd w:id="74"/>
      <w:bookmarkStart w:id="75" w:name="_Toc184312127"/>
      <w:bookmarkEnd w:id="75"/>
      <w:bookmarkStart w:id="76" w:name="_Toc184310323"/>
      <w:bookmarkEnd w:id="76"/>
      <w:bookmarkStart w:id="77" w:name="_Toc184314461"/>
      <w:bookmarkEnd w:id="77"/>
      <w:bookmarkStart w:id="78" w:name="_Toc184313264"/>
      <w:bookmarkEnd w:id="78"/>
      <w:bookmarkStart w:id="79" w:name="_Toc184308099"/>
      <w:bookmarkEnd w:id="79"/>
      <w:bookmarkStart w:id="80" w:name="_Toc184308102"/>
      <w:bookmarkEnd w:id="80"/>
      <w:bookmarkStart w:id="81" w:name="_Toc184312078"/>
      <w:bookmarkEnd w:id="81"/>
      <w:bookmarkStart w:id="82" w:name="_Toc184314424"/>
      <w:bookmarkEnd w:id="82"/>
      <w:bookmarkStart w:id="83" w:name="_Toc184310284"/>
      <w:bookmarkEnd w:id="83"/>
      <w:bookmarkStart w:id="84" w:name="_Toc184310322"/>
      <w:bookmarkEnd w:id="84"/>
      <w:bookmarkStart w:id="85" w:name="_Toc184314465"/>
      <w:bookmarkEnd w:id="85"/>
      <w:bookmarkStart w:id="86" w:name="_Toc184313307"/>
      <w:bookmarkEnd w:id="86"/>
      <w:bookmarkStart w:id="87" w:name="_Toc184313270"/>
      <w:bookmarkEnd w:id="87"/>
      <w:bookmarkStart w:id="88" w:name="_Toc184312090"/>
      <w:bookmarkEnd w:id="88"/>
      <w:bookmarkStart w:id="89" w:name="_Toc184310290"/>
      <w:bookmarkEnd w:id="89"/>
      <w:bookmarkStart w:id="90" w:name="_Toc184314464"/>
      <w:bookmarkEnd w:id="90"/>
      <w:bookmarkStart w:id="91" w:name="_Toc184308076"/>
      <w:bookmarkEnd w:id="91"/>
      <w:bookmarkStart w:id="92" w:name="_Toc184308052"/>
      <w:bookmarkEnd w:id="92"/>
      <w:bookmarkStart w:id="93" w:name="_Toc184314419"/>
      <w:bookmarkEnd w:id="93"/>
      <w:bookmarkStart w:id="94" w:name="_Toc184313244"/>
      <w:bookmarkEnd w:id="94"/>
      <w:bookmarkStart w:id="95" w:name="_Toc184310328"/>
      <w:bookmarkEnd w:id="95"/>
      <w:bookmarkStart w:id="96" w:name="_Toc184312091"/>
      <w:bookmarkEnd w:id="96"/>
      <w:bookmarkStart w:id="97" w:name="_Toc184314440"/>
      <w:bookmarkEnd w:id="97"/>
      <w:bookmarkStart w:id="98" w:name="_Toc184310330"/>
      <w:bookmarkEnd w:id="98"/>
      <w:bookmarkStart w:id="99" w:name="_Toc184310289"/>
      <w:bookmarkEnd w:id="99"/>
      <w:bookmarkStart w:id="100" w:name="_Toc184312082"/>
      <w:bookmarkEnd w:id="100"/>
      <w:bookmarkStart w:id="101" w:name="_Toc184308067"/>
      <w:bookmarkEnd w:id="101"/>
      <w:bookmarkStart w:id="102" w:name="_Toc184308092"/>
      <w:bookmarkEnd w:id="102"/>
      <w:bookmarkStart w:id="103" w:name="_Toc184313292"/>
      <w:bookmarkEnd w:id="103"/>
      <w:bookmarkStart w:id="104" w:name="_Toc184313295"/>
      <w:bookmarkEnd w:id="104"/>
      <w:bookmarkStart w:id="105" w:name="_Toc184310344"/>
      <w:bookmarkEnd w:id="105"/>
      <w:bookmarkStart w:id="106" w:name="_Toc184312097"/>
      <w:bookmarkEnd w:id="106"/>
      <w:bookmarkStart w:id="107" w:name="_Toc184314473"/>
      <w:bookmarkEnd w:id="107"/>
      <w:bookmarkStart w:id="108" w:name="_Toc184312110"/>
      <w:bookmarkEnd w:id="108"/>
      <w:bookmarkStart w:id="109" w:name="_Toc184308049"/>
      <w:bookmarkEnd w:id="109"/>
      <w:bookmarkStart w:id="110" w:name="_Toc184308080"/>
      <w:bookmarkEnd w:id="110"/>
      <w:bookmarkStart w:id="111" w:name="_Toc184310334"/>
      <w:bookmarkEnd w:id="111"/>
      <w:bookmarkStart w:id="112" w:name="_Toc184308045"/>
      <w:bookmarkEnd w:id="112"/>
      <w:bookmarkStart w:id="113" w:name="_Toc184312136"/>
      <w:bookmarkEnd w:id="113"/>
      <w:bookmarkStart w:id="114" w:name="_Toc184312128"/>
      <w:bookmarkEnd w:id="114"/>
      <w:bookmarkStart w:id="115" w:name="_Toc184310278"/>
      <w:bookmarkEnd w:id="115"/>
      <w:bookmarkStart w:id="116" w:name="_Toc184308078"/>
      <w:bookmarkEnd w:id="116"/>
      <w:bookmarkStart w:id="117" w:name="_Toc184310277"/>
      <w:bookmarkEnd w:id="117"/>
      <w:bookmarkStart w:id="118" w:name="_Toc184313301"/>
      <w:bookmarkEnd w:id="118"/>
      <w:bookmarkStart w:id="119" w:name="_Toc184312123"/>
      <w:bookmarkEnd w:id="119"/>
      <w:bookmarkStart w:id="120" w:name="_Toc184312135"/>
      <w:bookmarkEnd w:id="120"/>
      <w:bookmarkStart w:id="121" w:name="_Toc184314477"/>
      <w:bookmarkEnd w:id="121"/>
      <w:bookmarkStart w:id="122" w:name="_Toc184308039"/>
      <w:bookmarkEnd w:id="122"/>
      <w:bookmarkStart w:id="123" w:name="_Toc184314439"/>
      <w:bookmarkEnd w:id="123"/>
      <w:bookmarkStart w:id="124" w:name="_Toc184308101"/>
      <w:bookmarkEnd w:id="124"/>
      <w:bookmarkStart w:id="125" w:name="_Toc184308074"/>
      <w:bookmarkEnd w:id="125"/>
      <w:bookmarkStart w:id="126" w:name="_Toc184310311"/>
      <w:bookmarkEnd w:id="126"/>
      <w:bookmarkStart w:id="127" w:name="_Toc184313252"/>
      <w:bookmarkEnd w:id="127"/>
      <w:bookmarkStart w:id="128" w:name="_Toc184313241"/>
      <w:bookmarkEnd w:id="128"/>
      <w:bookmarkStart w:id="129" w:name="_Toc184310309"/>
      <w:bookmarkEnd w:id="129"/>
      <w:bookmarkStart w:id="130" w:name="_Toc184313300"/>
      <w:bookmarkEnd w:id="130"/>
      <w:bookmarkStart w:id="131" w:name="_Toc184308096"/>
      <w:bookmarkEnd w:id="131"/>
      <w:bookmarkStart w:id="132" w:name="_Toc184308095"/>
      <w:bookmarkEnd w:id="132"/>
      <w:bookmarkStart w:id="133" w:name="_Toc184313273"/>
      <w:bookmarkEnd w:id="133"/>
      <w:bookmarkStart w:id="134" w:name="_Toc184308073"/>
      <w:bookmarkEnd w:id="134"/>
      <w:bookmarkStart w:id="135" w:name="_Toc184308075"/>
      <w:bookmarkEnd w:id="135"/>
      <w:bookmarkStart w:id="136" w:name="_Toc184313247"/>
      <w:bookmarkEnd w:id="136"/>
      <w:bookmarkStart w:id="137" w:name="_Toc184310315"/>
      <w:bookmarkEnd w:id="137"/>
      <w:bookmarkStart w:id="138" w:name="_Toc184313265"/>
      <w:bookmarkEnd w:id="138"/>
      <w:bookmarkStart w:id="139" w:name="_Toc184310331"/>
      <w:bookmarkEnd w:id="139"/>
      <w:bookmarkStart w:id="140" w:name="_Toc184308036"/>
      <w:bookmarkEnd w:id="140"/>
      <w:bookmarkStart w:id="141" w:name="_Toc184308093"/>
      <w:bookmarkEnd w:id="141"/>
      <w:bookmarkStart w:id="142" w:name="_Toc184310302"/>
      <w:bookmarkEnd w:id="142"/>
      <w:bookmarkStart w:id="143" w:name="_Toc184312093"/>
      <w:bookmarkEnd w:id="143"/>
      <w:bookmarkStart w:id="144" w:name="_Toc184308061"/>
      <w:bookmarkEnd w:id="144"/>
      <w:bookmarkStart w:id="145" w:name="_Toc184308091"/>
      <w:bookmarkEnd w:id="145"/>
      <w:bookmarkStart w:id="146" w:name="_Toc184314426"/>
      <w:bookmarkEnd w:id="146"/>
      <w:bookmarkStart w:id="147" w:name="_Toc184308047"/>
      <w:bookmarkEnd w:id="147"/>
      <w:bookmarkStart w:id="148" w:name="_Toc184313239"/>
      <w:bookmarkEnd w:id="148"/>
      <w:bookmarkStart w:id="149" w:name="_Toc184314443"/>
      <w:bookmarkEnd w:id="149"/>
      <w:bookmarkStart w:id="150" w:name="_Toc184312080"/>
      <w:bookmarkEnd w:id="150"/>
      <w:bookmarkStart w:id="151" w:name="_Toc184310327"/>
      <w:bookmarkEnd w:id="151"/>
      <w:bookmarkStart w:id="152" w:name="_Toc184310279"/>
      <w:bookmarkEnd w:id="152"/>
      <w:bookmarkStart w:id="153" w:name="_Toc184314476"/>
      <w:bookmarkEnd w:id="153"/>
      <w:bookmarkStart w:id="154" w:name="_Toc184310326"/>
      <w:bookmarkEnd w:id="154"/>
      <w:bookmarkStart w:id="155" w:name="_Toc184310332"/>
      <w:bookmarkEnd w:id="155"/>
      <w:bookmarkStart w:id="156" w:name="_Toc184308055"/>
      <w:bookmarkEnd w:id="156"/>
      <w:bookmarkStart w:id="157" w:name="_Toc184310283"/>
      <w:bookmarkEnd w:id="157"/>
      <w:bookmarkStart w:id="158" w:name="_Toc184314444"/>
      <w:bookmarkEnd w:id="158"/>
      <w:bookmarkStart w:id="159" w:name="_Toc184310298"/>
      <w:bookmarkEnd w:id="159"/>
      <w:bookmarkStart w:id="160" w:name="_Toc184312126"/>
      <w:bookmarkEnd w:id="160"/>
      <w:bookmarkStart w:id="161" w:name="_Toc184310299"/>
      <w:bookmarkEnd w:id="161"/>
      <w:bookmarkStart w:id="162" w:name="_Toc184314467"/>
      <w:bookmarkEnd w:id="162"/>
      <w:bookmarkStart w:id="163" w:name="_Toc184310273"/>
      <w:bookmarkEnd w:id="163"/>
      <w:bookmarkStart w:id="164" w:name="_Toc184314433"/>
      <w:bookmarkEnd w:id="164"/>
      <w:bookmarkStart w:id="165" w:name="_Toc184308059"/>
      <w:bookmarkEnd w:id="165"/>
      <w:bookmarkStart w:id="166" w:name="_Toc184310294"/>
      <w:bookmarkEnd w:id="166"/>
      <w:bookmarkStart w:id="167" w:name="_Toc184314459"/>
      <w:bookmarkEnd w:id="167"/>
      <w:bookmarkStart w:id="168" w:name="_Toc184312125"/>
      <w:bookmarkEnd w:id="168"/>
      <w:bookmarkStart w:id="169" w:name="_Toc184308104"/>
      <w:bookmarkEnd w:id="169"/>
      <w:bookmarkStart w:id="170" w:name="_Toc184314475"/>
      <w:bookmarkEnd w:id="170"/>
      <w:bookmarkStart w:id="171" w:name="_Toc184314413"/>
      <w:bookmarkEnd w:id="171"/>
      <w:bookmarkStart w:id="172" w:name="_Toc184312122"/>
      <w:bookmarkEnd w:id="172"/>
      <w:bookmarkStart w:id="173" w:name="_Toc184314431"/>
      <w:bookmarkEnd w:id="173"/>
      <w:bookmarkStart w:id="174" w:name="_Toc184312117"/>
      <w:bookmarkEnd w:id="174"/>
      <w:bookmarkStart w:id="175" w:name="_Toc184308042"/>
      <w:bookmarkEnd w:id="175"/>
      <w:bookmarkStart w:id="176" w:name="_Toc184310304"/>
      <w:bookmarkEnd w:id="176"/>
      <w:bookmarkStart w:id="177" w:name="_Toc184310338"/>
      <w:bookmarkEnd w:id="177"/>
      <w:bookmarkStart w:id="178" w:name="_Toc184308069"/>
      <w:bookmarkEnd w:id="178"/>
      <w:bookmarkStart w:id="179" w:name="_Toc184308048"/>
      <w:bookmarkEnd w:id="179"/>
      <w:bookmarkStart w:id="180" w:name="_Toc184314411"/>
      <w:bookmarkEnd w:id="180"/>
      <w:bookmarkStart w:id="181" w:name="_Toc184312092"/>
      <w:bookmarkEnd w:id="181"/>
      <w:bookmarkStart w:id="182" w:name="_Toc184313280"/>
      <w:bookmarkEnd w:id="182"/>
      <w:bookmarkStart w:id="183" w:name="_Toc184313238"/>
      <w:bookmarkEnd w:id="183"/>
      <w:bookmarkStart w:id="184" w:name="_Toc184314418"/>
      <w:bookmarkEnd w:id="184"/>
      <w:bookmarkStart w:id="185" w:name="_Toc184313268"/>
      <w:bookmarkEnd w:id="185"/>
      <w:bookmarkStart w:id="186" w:name="_Toc184313296"/>
      <w:bookmarkEnd w:id="186"/>
      <w:bookmarkStart w:id="187" w:name="_Toc184310343"/>
      <w:bookmarkEnd w:id="187"/>
      <w:bookmarkStart w:id="188" w:name="_Toc184308038"/>
      <w:bookmarkEnd w:id="188"/>
      <w:bookmarkStart w:id="189" w:name="_Toc184314456"/>
      <w:bookmarkEnd w:id="189"/>
      <w:bookmarkStart w:id="190" w:name="_Toc184314412"/>
      <w:bookmarkEnd w:id="190"/>
      <w:bookmarkStart w:id="191" w:name="_Toc184310325"/>
      <w:bookmarkEnd w:id="191"/>
      <w:bookmarkStart w:id="192" w:name="_Toc184312103"/>
      <w:bookmarkEnd w:id="192"/>
      <w:bookmarkStart w:id="193" w:name="_Toc184312130"/>
      <w:bookmarkEnd w:id="193"/>
      <w:bookmarkStart w:id="194" w:name="_Toc184310288"/>
      <w:bookmarkEnd w:id="194"/>
      <w:bookmarkStart w:id="195" w:name="_Toc184312073"/>
      <w:bookmarkEnd w:id="195"/>
      <w:bookmarkStart w:id="196" w:name="_Toc184312107"/>
      <w:bookmarkEnd w:id="196"/>
      <w:bookmarkStart w:id="197" w:name="_Toc184312129"/>
      <w:bookmarkEnd w:id="197"/>
      <w:bookmarkStart w:id="198" w:name="_Toc184313254"/>
      <w:bookmarkEnd w:id="198"/>
      <w:bookmarkStart w:id="199" w:name="_Toc184312134"/>
      <w:bookmarkEnd w:id="199"/>
      <w:bookmarkStart w:id="200" w:name="_Toc184314468"/>
      <w:bookmarkEnd w:id="200"/>
      <w:bookmarkStart w:id="201" w:name="_Toc184314410"/>
      <w:bookmarkEnd w:id="201"/>
      <w:bookmarkStart w:id="202" w:name="_Toc184310274"/>
      <w:bookmarkEnd w:id="202"/>
      <w:bookmarkStart w:id="203" w:name="_Toc184310282"/>
      <w:bookmarkEnd w:id="203"/>
      <w:bookmarkStart w:id="204" w:name="_Toc184313269"/>
      <w:bookmarkEnd w:id="204"/>
      <w:bookmarkStart w:id="205" w:name="_Toc184312108"/>
      <w:bookmarkEnd w:id="205"/>
      <w:bookmarkStart w:id="206" w:name="_Toc184308100"/>
      <w:bookmarkEnd w:id="206"/>
      <w:bookmarkStart w:id="207" w:name="_Toc184314471"/>
      <w:bookmarkEnd w:id="207"/>
      <w:bookmarkStart w:id="208" w:name="_Toc184314462"/>
      <w:bookmarkEnd w:id="208"/>
      <w:bookmarkStart w:id="209" w:name="_Toc184313289"/>
      <w:bookmarkEnd w:id="209"/>
      <w:bookmarkStart w:id="210" w:name="_Toc184313240"/>
      <w:bookmarkEnd w:id="210"/>
      <w:bookmarkStart w:id="211" w:name="_Toc184314463"/>
      <w:bookmarkEnd w:id="211"/>
      <w:bookmarkStart w:id="212" w:name="_Toc184314442"/>
      <w:bookmarkEnd w:id="212"/>
      <w:bookmarkStart w:id="213" w:name="_Toc184308072"/>
      <w:bookmarkEnd w:id="213"/>
      <w:bookmarkStart w:id="214" w:name="_Toc184314458"/>
      <w:bookmarkEnd w:id="214"/>
      <w:bookmarkStart w:id="215" w:name="_Toc184308084"/>
      <w:bookmarkEnd w:id="215"/>
      <w:bookmarkStart w:id="216" w:name="_Toc184312098"/>
      <w:bookmarkEnd w:id="216"/>
      <w:bookmarkStart w:id="217" w:name="_Toc184310342"/>
      <w:bookmarkEnd w:id="217"/>
      <w:bookmarkStart w:id="218" w:name="_Toc184313290"/>
      <w:bookmarkEnd w:id="218"/>
      <w:bookmarkStart w:id="219" w:name="_Toc184314457"/>
      <w:bookmarkEnd w:id="219"/>
      <w:bookmarkStart w:id="220" w:name="_Toc184310329"/>
      <w:bookmarkEnd w:id="220"/>
      <w:bookmarkStart w:id="221" w:name="_Toc184308054"/>
      <w:bookmarkEnd w:id="221"/>
      <w:bookmarkStart w:id="222" w:name="_Toc184312104"/>
      <w:bookmarkEnd w:id="222"/>
      <w:bookmarkStart w:id="223" w:name="_Toc184313302"/>
      <w:bookmarkEnd w:id="223"/>
      <w:bookmarkStart w:id="224" w:name="_Toc184314429"/>
      <w:bookmarkEnd w:id="224"/>
      <w:bookmarkStart w:id="225" w:name="_Toc184312133"/>
      <w:bookmarkEnd w:id="225"/>
      <w:bookmarkStart w:id="226" w:name="_Toc184314427"/>
      <w:bookmarkEnd w:id="226"/>
      <w:bookmarkStart w:id="227" w:name="_Toc184314430"/>
      <w:bookmarkEnd w:id="227"/>
      <w:bookmarkStart w:id="228" w:name="_Toc184310280"/>
      <w:bookmarkEnd w:id="228"/>
      <w:bookmarkStart w:id="229" w:name="_Toc184312075"/>
      <w:bookmarkEnd w:id="229"/>
      <w:bookmarkStart w:id="230" w:name="_Toc184313310"/>
      <w:bookmarkEnd w:id="230"/>
      <w:bookmarkStart w:id="231" w:name="_Toc184313309"/>
      <w:bookmarkEnd w:id="231"/>
      <w:bookmarkStart w:id="232" w:name="_Toc184310287"/>
      <w:bookmarkEnd w:id="232"/>
      <w:bookmarkStart w:id="233" w:name="_Toc184308065"/>
      <w:bookmarkEnd w:id="233"/>
      <w:bookmarkStart w:id="234" w:name="_Toc184312099"/>
      <w:bookmarkEnd w:id="234"/>
      <w:bookmarkStart w:id="235" w:name="_Toc184314436"/>
      <w:bookmarkEnd w:id="235"/>
      <w:bookmarkStart w:id="236" w:name="_Toc184312079"/>
      <w:bookmarkEnd w:id="236"/>
      <w:bookmarkStart w:id="237" w:name="_Toc184308077"/>
      <w:bookmarkEnd w:id="237"/>
      <w:bookmarkStart w:id="238" w:name="_Toc184308040"/>
      <w:bookmarkEnd w:id="238"/>
      <w:bookmarkStart w:id="239" w:name="_Toc184314480"/>
      <w:bookmarkEnd w:id="239"/>
      <w:bookmarkStart w:id="240" w:name="_Toc184313305"/>
      <w:bookmarkEnd w:id="240"/>
      <w:bookmarkStart w:id="241" w:name="_Toc184310324"/>
      <w:bookmarkEnd w:id="241"/>
      <w:bookmarkStart w:id="242" w:name="_Toc184314470"/>
      <w:bookmarkEnd w:id="242"/>
      <w:bookmarkStart w:id="243" w:name="_Toc184313275"/>
      <w:bookmarkEnd w:id="243"/>
      <w:bookmarkStart w:id="244" w:name="_Toc184313251"/>
      <w:bookmarkEnd w:id="244"/>
      <w:bookmarkStart w:id="245" w:name="_Toc184314479"/>
      <w:bookmarkEnd w:id="245"/>
      <w:bookmarkStart w:id="246" w:name="_Toc184310286"/>
      <w:bookmarkEnd w:id="246"/>
      <w:bookmarkStart w:id="247" w:name="_Toc184313272"/>
      <w:bookmarkEnd w:id="247"/>
      <w:bookmarkStart w:id="248" w:name="_Toc184313246"/>
      <w:bookmarkEnd w:id="248"/>
      <w:bookmarkStart w:id="249" w:name="_Toc184313250"/>
      <w:bookmarkEnd w:id="249"/>
      <w:bookmarkStart w:id="250" w:name="_Toc184310275"/>
      <w:bookmarkEnd w:id="250"/>
      <w:bookmarkStart w:id="251" w:name="_Toc184312088"/>
      <w:bookmarkEnd w:id="251"/>
      <w:bookmarkStart w:id="252" w:name="_Toc184312076"/>
      <w:bookmarkEnd w:id="252"/>
      <w:bookmarkStart w:id="253" w:name="_Toc184313279"/>
      <w:bookmarkEnd w:id="253"/>
      <w:bookmarkStart w:id="254" w:name="_Toc184308060"/>
      <w:bookmarkEnd w:id="254"/>
      <w:bookmarkStart w:id="255" w:name="_Toc184310341"/>
      <w:bookmarkEnd w:id="255"/>
      <w:bookmarkStart w:id="256" w:name="_Toc184313277"/>
      <w:bookmarkEnd w:id="256"/>
      <w:bookmarkStart w:id="257" w:name="_Toc184310317"/>
      <w:bookmarkEnd w:id="257"/>
      <w:bookmarkStart w:id="258" w:name="_Toc184312081"/>
      <w:bookmarkEnd w:id="258"/>
      <w:bookmarkStart w:id="259" w:name="_Toc184308043"/>
      <w:bookmarkEnd w:id="259"/>
      <w:bookmarkStart w:id="260" w:name="_Toc184312095"/>
      <w:bookmarkEnd w:id="260"/>
      <w:bookmarkStart w:id="261" w:name="_Toc184314452"/>
      <w:bookmarkEnd w:id="261"/>
      <w:bookmarkStart w:id="262" w:name="_Toc184312068"/>
      <w:bookmarkEnd w:id="262"/>
      <w:bookmarkStart w:id="263" w:name="_Toc184310313"/>
      <w:bookmarkEnd w:id="263"/>
      <w:bookmarkStart w:id="264" w:name="_Toc184314469"/>
      <w:bookmarkEnd w:id="264"/>
      <w:bookmarkStart w:id="265" w:name="_Toc184310336"/>
      <w:bookmarkEnd w:id="265"/>
      <w:bookmarkStart w:id="266" w:name="_Toc184312102"/>
      <w:bookmarkEnd w:id="266"/>
      <w:bookmarkStart w:id="267" w:name="_Toc184308081"/>
      <w:bookmarkEnd w:id="267"/>
      <w:bookmarkStart w:id="268" w:name="_Toc184313267"/>
      <w:bookmarkEnd w:id="268"/>
      <w:bookmarkStart w:id="269" w:name="_Toc184312109"/>
      <w:bookmarkEnd w:id="269"/>
      <w:bookmarkStart w:id="270" w:name="_Toc184313256"/>
      <w:bookmarkEnd w:id="270"/>
      <w:bookmarkStart w:id="271" w:name="_Toc184314438"/>
      <w:bookmarkEnd w:id="271"/>
      <w:bookmarkStart w:id="272" w:name="_Toc184312101"/>
      <w:bookmarkEnd w:id="272"/>
      <w:bookmarkStart w:id="273" w:name="_Toc184312069"/>
      <w:bookmarkEnd w:id="273"/>
      <w:bookmarkStart w:id="274" w:name="_Toc184313266"/>
      <w:bookmarkEnd w:id="274"/>
      <w:bookmarkStart w:id="275" w:name="_Toc184313282"/>
      <w:bookmarkEnd w:id="275"/>
      <w:bookmarkStart w:id="276" w:name="_Toc184308106"/>
      <w:bookmarkEnd w:id="276"/>
      <w:bookmarkStart w:id="277" w:name="_Toc184310340"/>
      <w:bookmarkEnd w:id="277"/>
      <w:bookmarkStart w:id="278" w:name="_Toc184313287"/>
      <w:bookmarkEnd w:id="278"/>
      <w:bookmarkStart w:id="279" w:name="_Toc184308090"/>
      <w:bookmarkEnd w:id="279"/>
      <w:bookmarkStart w:id="280" w:name="_Toc184312096"/>
      <w:bookmarkEnd w:id="280"/>
      <w:bookmarkStart w:id="281" w:name="_Toc184312106"/>
      <w:bookmarkEnd w:id="281"/>
      <w:bookmarkStart w:id="282" w:name="_Toc184314447"/>
      <w:bookmarkEnd w:id="282"/>
      <w:bookmarkStart w:id="283" w:name="_Toc184310319"/>
      <w:bookmarkEnd w:id="283"/>
      <w:bookmarkStart w:id="284" w:name="_Toc184312084"/>
      <w:bookmarkEnd w:id="284"/>
      <w:bookmarkStart w:id="285" w:name="_Toc184308070"/>
      <w:bookmarkEnd w:id="285"/>
      <w:bookmarkStart w:id="286" w:name="_Toc184314450"/>
      <w:bookmarkEnd w:id="286"/>
      <w:bookmarkStart w:id="287" w:name="_Toc184313253"/>
      <w:bookmarkEnd w:id="287"/>
      <w:bookmarkStart w:id="288" w:name="_Toc184313303"/>
      <w:bookmarkEnd w:id="288"/>
      <w:bookmarkStart w:id="289" w:name="_Toc184308068"/>
      <w:bookmarkEnd w:id="289"/>
      <w:bookmarkStart w:id="290" w:name="_Toc184314466"/>
      <w:bookmarkEnd w:id="290"/>
      <w:bookmarkStart w:id="291" w:name="_Toc184312118"/>
      <w:bookmarkEnd w:id="291"/>
      <w:bookmarkStart w:id="292" w:name="_Toc184308066"/>
      <w:bookmarkEnd w:id="292"/>
      <w:bookmarkStart w:id="293" w:name="_Toc184314422"/>
      <w:bookmarkEnd w:id="293"/>
      <w:bookmarkStart w:id="294" w:name="_Toc184308087"/>
      <w:bookmarkEnd w:id="294"/>
      <w:bookmarkStart w:id="295" w:name="_Toc184310297"/>
      <w:bookmarkEnd w:id="295"/>
      <w:bookmarkStart w:id="296" w:name="_Toc184310295"/>
      <w:bookmarkEnd w:id="296"/>
      <w:bookmarkStart w:id="297" w:name="_Toc184310316"/>
      <w:bookmarkEnd w:id="297"/>
      <w:bookmarkStart w:id="298" w:name="_Toc184312138"/>
      <w:bookmarkEnd w:id="298"/>
      <w:bookmarkStart w:id="299" w:name="_Toc184314417"/>
      <w:bookmarkEnd w:id="299"/>
      <w:bookmarkStart w:id="300" w:name="_Toc184308103"/>
      <w:bookmarkEnd w:id="300"/>
      <w:bookmarkStart w:id="301" w:name="_Toc184313257"/>
      <w:bookmarkEnd w:id="301"/>
      <w:bookmarkStart w:id="302" w:name="_Toc184312111"/>
      <w:bookmarkEnd w:id="302"/>
      <w:bookmarkStart w:id="303" w:name="_Toc184308050"/>
      <w:bookmarkEnd w:id="303"/>
      <w:bookmarkStart w:id="304" w:name="_Toc184313255"/>
      <w:bookmarkEnd w:id="304"/>
      <w:bookmarkStart w:id="305" w:name="_Toc184308071"/>
      <w:bookmarkEnd w:id="305"/>
      <w:bookmarkStart w:id="306" w:name="_Toc184310291"/>
      <w:bookmarkEnd w:id="306"/>
      <w:bookmarkStart w:id="307" w:name="_Toc184308094"/>
      <w:bookmarkEnd w:id="307"/>
      <w:bookmarkStart w:id="308" w:name="_Toc184313243"/>
      <w:bookmarkEnd w:id="308"/>
      <w:bookmarkStart w:id="309" w:name="_Toc184312124"/>
      <w:bookmarkEnd w:id="309"/>
      <w:bookmarkStart w:id="310" w:name="_Toc184314446"/>
      <w:bookmarkEnd w:id="310"/>
      <w:bookmarkStart w:id="311" w:name="_Toc184312085"/>
      <w:bookmarkEnd w:id="311"/>
      <w:bookmarkStart w:id="312" w:name="_Toc184308088"/>
      <w:bookmarkEnd w:id="312"/>
      <w:bookmarkStart w:id="313" w:name="_Toc184308086"/>
      <w:bookmarkEnd w:id="313"/>
      <w:bookmarkStart w:id="314" w:name="_Toc184314481"/>
      <w:bookmarkEnd w:id="314"/>
      <w:bookmarkStart w:id="315" w:name="_Toc184313286"/>
      <w:bookmarkEnd w:id="315"/>
      <w:bookmarkStart w:id="316" w:name="_Toc184313283"/>
      <w:bookmarkEnd w:id="316"/>
      <w:bookmarkStart w:id="317" w:name="_Toc184308051"/>
      <w:bookmarkEnd w:id="317"/>
      <w:bookmarkStart w:id="318" w:name="_Toc184308108"/>
      <w:bookmarkEnd w:id="318"/>
      <w:bookmarkStart w:id="319" w:name="_Toc184310333"/>
      <w:bookmarkEnd w:id="319"/>
      <w:bookmarkStart w:id="320" w:name="_Toc184312105"/>
      <w:bookmarkEnd w:id="320"/>
      <w:bookmarkStart w:id="321" w:name="_Toc184314478"/>
      <w:bookmarkEnd w:id="321"/>
      <w:bookmarkStart w:id="322" w:name="_Toc184308105"/>
      <w:bookmarkEnd w:id="322"/>
      <w:bookmarkStart w:id="323" w:name="_Toc184312116"/>
      <w:bookmarkEnd w:id="323"/>
      <w:bookmarkStart w:id="324" w:name="_Toc184312094"/>
      <w:bookmarkEnd w:id="324"/>
      <w:bookmarkStart w:id="325" w:name="_Toc184312086"/>
      <w:bookmarkEnd w:id="325"/>
      <w:bookmarkStart w:id="326" w:name="_Toc184312071"/>
      <w:bookmarkEnd w:id="326"/>
      <w:bookmarkStart w:id="327" w:name="_Toc184314472"/>
      <w:bookmarkEnd w:id="327"/>
      <w:bookmarkStart w:id="328" w:name="_Toc184308107"/>
      <w:bookmarkEnd w:id="328"/>
      <w:bookmarkStart w:id="329" w:name="_Toc184314414"/>
      <w:bookmarkEnd w:id="329"/>
      <w:bookmarkStart w:id="330" w:name="_Toc184308082"/>
      <w:bookmarkEnd w:id="330"/>
      <w:bookmarkStart w:id="331" w:name="_Toc184313245"/>
      <w:bookmarkEnd w:id="331"/>
      <w:bookmarkStart w:id="332" w:name="_Toc184308041"/>
      <w:bookmarkEnd w:id="332"/>
      <w:bookmarkStart w:id="333" w:name="_Toc184308064"/>
      <w:bookmarkEnd w:id="333"/>
      <w:bookmarkStart w:id="334" w:name="_Toc184313284"/>
      <w:bookmarkEnd w:id="334"/>
      <w:bookmarkStart w:id="335" w:name="_Toc184312119"/>
      <w:bookmarkEnd w:id="335"/>
      <w:bookmarkStart w:id="336" w:name="_Toc184310293"/>
      <w:bookmarkEnd w:id="336"/>
      <w:bookmarkStart w:id="337" w:name="_Toc184313288"/>
      <w:bookmarkEnd w:id="337"/>
      <w:bookmarkStart w:id="338" w:name="_Toc184308063"/>
      <w:bookmarkEnd w:id="338"/>
      <w:bookmarkStart w:id="339" w:name="_Toc184313308"/>
      <w:bookmarkEnd w:id="339"/>
      <w:bookmarkStart w:id="340" w:name="_Toc184312077"/>
      <w:bookmarkEnd w:id="340"/>
      <w:bookmarkStart w:id="341" w:name="_Toc184312100"/>
      <w:bookmarkEnd w:id="341"/>
      <w:bookmarkStart w:id="342" w:name="_Toc184310308"/>
      <w:bookmarkEnd w:id="342"/>
      <w:bookmarkStart w:id="343" w:name="_Toc184310321"/>
      <w:bookmarkEnd w:id="343"/>
      <w:bookmarkStart w:id="344" w:name="_Toc184310285"/>
      <w:bookmarkEnd w:id="344"/>
      <w:bookmarkStart w:id="345" w:name="_Toc184313261"/>
      <w:bookmarkEnd w:id="345"/>
      <w:bookmarkStart w:id="346" w:name="_Toc184310339"/>
      <w:bookmarkEnd w:id="346"/>
      <w:bookmarkStart w:id="347" w:name="_Toc184310312"/>
      <w:bookmarkEnd w:id="347"/>
      <w:bookmarkStart w:id="348" w:name="_Toc184314454"/>
      <w:bookmarkEnd w:id="348"/>
      <w:bookmarkStart w:id="349" w:name="_Toc184312083"/>
      <w:bookmarkEnd w:id="349"/>
      <w:bookmarkStart w:id="350" w:name="_Toc184313278"/>
      <w:bookmarkEnd w:id="350"/>
      <w:bookmarkStart w:id="351" w:name="_Toc184313304"/>
      <w:bookmarkEnd w:id="351"/>
      <w:bookmarkStart w:id="352" w:name="_Toc184312087"/>
      <w:bookmarkEnd w:id="352"/>
      <w:bookmarkStart w:id="353" w:name="_Toc184313276"/>
      <w:bookmarkEnd w:id="353"/>
      <w:bookmarkStart w:id="354" w:name="_Toc184312112"/>
      <w:bookmarkEnd w:id="354"/>
      <w:bookmarkStart w:id="355" w:name="_Toc184314434"/>
      <w:bookmarkEnd w:id="355"/>
      <w:bookmarkStart w:id="356" w:name="_Toc184313271"/>
      <w:bookmarkEnd w:id="356"/>
      <w:bookmarkStart w:id="357" w:name="_Toc184310318"/>
      <w:bookmarkEnd w:id="357"/>
      <w:bookmarkStart w:id="358" w:name="_Toc184314453"/>
      <w:bookmarkEnd w:id="358"/>
      <w:bookmarkStart w:id="359" w:name="_Toc184310335"/>
      <w:bookmarkEnd w:id="359"/>
      <w:bookmarkStart w:id="360" w:name="_Toc184312115"/>
      <w:bookmarkEnd w:id="360"/>
      <w:bookmarkStart w:id="361" w:name="_Toc184314445"/>
      <w:bookmarkEnd w:id="361"/>
      <w:bookmarkStart w:id="362" w:name="_Toc184312067"/>
      <w:bookmarkEnd w:id="362"/>
      <w:bookmarkStart w:id="363" w:name="_Toc184314460"/>
      <w:bookmarkEnd w:id="363"/>
      <w:bookmarkStart w:id="364" w:name="_Toc184312121"/>
      <w:bookmarkEnd w:id="364"/>
      <w:bookmarkStart w:id="365" w:name="_Toc184313260"/>
      <w:bookmarkEnd w:id="365"/>
      <w:bookmarkStart w:id="366" w:name="_Toc184314428"/>
      <w:bookmarkEnd w:id="366"/>
      <w:bookmarkStart w:id="367" w:name="_Toc184312070"/>
      <w:bookmarkEnd w:id="367"/>
      <w:bookmarkStart w:id="368" w:name="_Toc184308056"/>
      <w:bookmarkEnd w:id="368"/>
      <w:bookmarkStart w:id="369" w:name="_Toc184313299"/>
      <w:bookmarkEnd w:id="369"/>
      <w:bookmarkStart w:id="370" w:name="_Toc184313281"/>
      <w:bookmarkEnd w:id="370"/>
      <w:bookmarkStart w:id="371" w:name="_Toc184313242"/>
      <w:bookmarkEnd w:id="371"/>
      <w:bookmarkStart w:id="372" w:name="_Toc184314437"/>
      <w:bookmarkEnd w:id="372"/>
      <w:bookmarkStart w:id="373" w:name="_Toc184310305"/>
      <w:bookmarkEnd w:id="373"/>
      <w:bookmarkStart w:id="374" w:name="_Toc184313249"/>
      <w:bookmarkEnd w:id="374"/>
      <w:bookmarkStart w:id="375" w:name="_Toc184310281"/>
      <w:bookmarkEnd w:id="375"/>
      <w:bookmarkStart w:id="376" w:name="_Toc184312113"/>
      <w:bookmarkEnd w:id="376"/>
      <w:bookmarkStart w:id="377" w:name="_Toc184313262"/>
      <w:bookmarkEnd w:id="377"/>
      <w:bookmarkStart w:id="378" w:name="_Toc184312072"/>
      <w:bookmarkEnd w:id="378"/>
      <w:r>
        <w:rPr>
          <w:rFonts w:hint="eastAsia" w:asciiTheme="minorEastAsia" w:hAnsiTheme="minorEastAsia" w:eastAsiaTheme="minorEastAsia" w:cstheme="minorEastAsia"/>
          <w:b/>
          <w:color w:val="auto"/>
          <w:spacing w:val="0"/>
          <w:sz w:val="36"/>
          <w:szCs w:val="36"/>
          <w:highlight w:val="none"/>
          <w:lang w:eastAsia="zh-CN"/>
        </w:rPr>
        <w:t>交易办法</w:t>
      </w:r>
    </w:p>
    <w:p w14:paraId="789159AC">
      <w:pPr>
        <w:snapToGrid w:val="0"/>
        <w:spacing w:line="360" w:lineRule="auto"/>
        <w:jc w:val="center"/>
        <w:rPr>
          <w:rFonts w:hint="eastAsia" w:asciiTheme="minorEastAsia" w:hAnsiTheme="minorEastAsia" w:eastAsiaTheme="minorEastAsia" w:cstheme="minorEastAsia"/>
          <w:b/>
          <w:color w:val="auto"/>
          <w:spacing w:val="0"/>
          <w:sz w:val="32"/>
          <w:szCs w:val="20"/>
          <w:highlight w:val="none"/>
        </w:rPr>
      </w:pPr>
      <w:r>
        <w:rPr>
          <w:rFonts w:hint="eastAsia" w:asciiTheme="minorEastAsia" w:hAnsiTheme="minorEastAsia" w:eastAsiaTheme="minorEastAsia" w:cstheme="minorEastAsia"/>
          <w:b/>
          <w:color w:val="auto"/>
          <w:spacing w:val="0"/>
          <w:sz w:val="32"/>
          <w:szCs w:val="20"/>
          <w:highlight w:val="none"/>
          <w:lang w:eastAsia="zh-CN"/>
        </w:rPr>
        <w:t>交易办法</w:t>
      </w:r>
      <w:r>
        <w:rPr>
          <w:rFonts w:hint="eastAsia" w:asciiTheme="minorEastAsia" w:hAnsiTheme="minorEastAsia" w:eastAsiaTheme="minorEastAsia" w:cstheme="minorEastAsia"/>
          <w:b/>
          <w:color w:val="auto"/>
          <w:spacing w:val="0"/>
          <w:sz w:val="32"/>
          <w:szCs w:val="20"/>
          <w:highlight w:val="none"/>
        </w:rPr>
        <w:t>前附表</w:t>
      </w:r>
    </w:p>
    <w:p w14:paraId="48091FB6">
      <w:pPr>
        <w:widowControl/>
        <w:numPr>
          <w:ilvl w:val="0"/>
          <w:numId w:val="3"/>
        </w:numPr>
        <w:spacing w:line="360" w:lineRule="auto"/>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b/>
          <w:bCs/>
          <w:color w:val="auto"/>
          <w:spacing w:val="0"/>
          <w:sz w:val="24"/>
          <w:highlight w:val="none"/>
        </w:rPr>
        <w:t>商务技术部分（</w:t>
      </w:r>
      <w:r>
        <w:rPr>
          <w:rFonts w:hint="eastAsia" w:asciiTheme="minorEastAsia" w:hAnsiTheme="minorEastAsia" w:eastAsiaTheme="minorEastAsia" w:cstheme="minorEastAsia"/>
          <w:b/>
          <w:bCs/>
          <w:color w:val="auto"/>
          <w:spacing w:val="0"/>
          <w:sz w:val="24"/>
          <w:highlight w:val="none"/>
          <w:lang w:val="en-US" w:eastAsia="zh-CN"/>
        </w:rPr>
        <w:t>90</w:t>
      </w:r>
      <w:r>
        <w:rPr>
          <w:rFonts w:hint="eastAsia" w:asciiTheme="minorEastAsia" w:hAnsiTheme="minorEastAsia" w:eastAsiaTheme="minorEastAsia" w:cstheme="minorEastAsia"/>
          <w:b/>
          <w:bCs/>
          <w:color w:val="auto"/>
          <w:spacing w:val="0"/>
          <w:sz w:val="24"/>
          <w:highlight w:val="none"/>
        </w:rPr>
        <w:t>分）</w:t>
      </w:r>
    </w:p>
    <w:tbl>
      <w:tblPr>
        <w:tblStyle w:val="6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694"/>
        <w:gridCol w:w="6645"/>
        <w:gridCol w:w="726"/>
        <w:gridCol w:w="806"/>
      </w:tblGrid>
      <w:tr w14:paraId="0BA8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Align w:val="top"/>
          </w:tcPr>
          <w:p w14:paraId="67339693">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vAlign w:val="center"/>
          </w:tcPr>
          <w:p w14:paraId="1C9C7739">
            <w:pPr>
              <w:keepNext w:val="0"/>
              <w:keepLines w:val="0"/>
              <w:pageBreakBefore w:val="0"/>
              <w:numPr>
                <w:ilvl w:val="0"/>
                <w:numId w:val="0"/>
              </w:numPr>
              <w:kinsoku/>
              <w:wordWrap/>
              <w:overflowPunct/>
              <w:topLinePunct w:val="0"/>
              <w:bidi w:val="0"/>
              <w:adjustRightInd w:val="0"/>
              <w:snapToGrid/>
              <w:spacing w:line="312" w:lineRule="auto"/>
              <w:ind w:firstLine="0" w:firstLineChars="0"/>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序号</w:t>
            </w:r>
          </w:p>
        </w:tc>
        <w:tc>
          <w:tcPr>
            <w:tcW w:w="6645" w:type="dxa"/>
            <w:vAlign w:val="center"/>
          </w:tcPr>
          <w:p w14:paraId="401827E4">
            <w:pPr>
              <w:keepNext w:val="0"/>
              <w:keepLines w:val="0"/>
              <w:pageBreakBefore w:val="0"/>
              <w:numPr>
                <w:ilvl w:val="0"/>
                <w:numId w:val="0"/>
              </w:numPr>
              <w:kinsoku/>
              <w:wordWrap/>
              <w:overflowPunct/>
              <w:topLinePunct w:val="0"/>
              <w:bidi w:val="0"/>
              <w:adjustRightInd w:val="0"/>
              <w:snapToGrid/>
              <w:spacing w:line="312" w:lineRule="auto"/>
              <w:ind w:firstLine="0" w:firstLineChars="0"/>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评分内容和标准</w:t>
            </w:r>
          </w:p>
        </w:tc>
        <w:tc>
          <w:tcPr>
            <w:tcW w:w="726" w:type="dxa"/>
            <w:vAlign w:val="center"/>
          </w:tcPr>
          <w:p w14:paraId="386B5C74">
            <w:pPr>
              <w:keepNext w:val="0"/>
              <w:keepLines w:val="0"/>
              <w:pageBreakBefore w:val="0"/>
              <w:numPr>
                <w:ilvl w:val="0"/>
                <w:numId w:val="0"/>
              </w:numPr>
              <w:kinsoku/>
              <w:wordWrap/>
              <w:overflowPunct/>
              <w:topLinePunct w:val="0"/>
              <w:bidi w:val="0"/>
              <w:adjustRightInd w:val="0"/>
              <w:snapToGrid/>
              <w:spacing w:line="312" w:lineRule="auto"/>
              <w:ind w:firstLine="0" w:firstLineChars="0"/>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分值区间</w:t>
            </w:r>
          </w:p>
        </w:tc>
        <w:tc>
          <w:tcPr>
            <w:tcW w:w="806" w:type="dxa"/>
            <w:vAlign w:val="center"/>
          </w:tcPr>
          <w:p w14:paraId="6EF9B72C">
            <w:pPr>
              <w:keepNext w:val="0"/>
              <w:keepLines w:val="0"/>
              <w:pageBreakBefore w:val="0"/>
              <w:numPr>
                <w:ilvl w:val="0"/>
                <w:numId w:val="0"/>
              </w:numPr>
              <w:kinsoku/>
              <w:wordWrap/>
              <w:overflowPunct/>
              <w:topLinePunct w:val="0"/>
              <w:bidi w:val="0"/>
              <w:adjustRightInd w:val="0"/>
              <w:snapToGrid/>
              <w:spacing w:line="312" w:lineRule="auto"/>
              <w:ind w:firstLine="0" w:firstLineChars="0"/>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主客观分</w:t>
            </w:r>
          </w:p>
        </w:tc>
      </w:tr>
      <w:tr w14:paraId="5860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vMerge w:val="restart"/>
            <w:vAlign w:val="center"/>
          </w:tcPr>
          <w:p w14:paraId="19F74924">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商务资信分</w:t>
            </w:r>
          </w:p>
        </w:tc>
        <w:tc>
          <w:tcPr>
            <w:tcW w:w="694" w:type="dxa"/>
            <w:vAlign w:val="center"/>
          </w:tcPr>
          <w:p w14:paraId="50944ED9">
            <w:pPr>
              <w:keepNext w:val="0"/>
              <w:keepLines w:val="0"/>
              <w:pageBreakBefore w:val="0"/>
              <w:numPr>
                <w:ilvl w:val="0"/>
                <w:numId w:val="0"/>
              </w:numPr>
              <w:kinsoku/>
              <w:wordWrap/>
              <w:overflowPunct/>
              <w:topLinePunct w:val="0"/>
              <w:bidi w:val="0"/>
              <w:adjustRightInd w:val="0"/>
              <w:snapToGrid/>
              <w:spacing w:line="312" w:lineRule="auto"/>
              <w:ind w:firstLine="0" w:firstLineChars="0"/>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1</w:t>
            </w:r>
          </w:p>
        </w:tc>
        <w:tc>
          <w:tcPr>
            <w:tcW w:w="6645" w:type="dxa"/>
            <w:vAlign w:val="center"/>
          </w:tcPr>
          <w:p w14:paraId="6743C6AF">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供应商同时具有质量管理体系认证证书、环境管理体系认证证书及职业健康安全管理体系认证证书的得4分，否则不得分。</w:t>
            </w:r>
          </w:p>
          <w:p w14:paraId="54D43F4B">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[提供有效期内的认证证书复印件并加盖供应商公章]</w:t>
            </w:r>
          </w:p>
        </w:tc>
        <w:tc>
          <w:tcPr>
            <w:tcW w:w="726" w:type="dxa"/>
            <w:vAlign w:val="center"/>
          </w:tcPr>
          <w:p w14:paraId="5A47DE27">
            <w:pPr>
              <w:keepNext w:val="0"/>
              <w:keepLines w:val="0"/>
              <w:pageBreakBefore w:val="0"/>
              <w:numPr>
                <w:ilvl w:val="0"/>
                <w:numId w:val="0"/>
              </w:numPr>
              <w:kinsoku/>
              <w:wordWrap/>
              <w:overflowPunct/>
              <w:topLinePunct w:val="0"/>
              <w:bidi w:val="0"/>
              <w:adjustRightInd w:val="0"/>
              <w:snapToGrid/>
              <w:spacing w:line="312" w:lineRule="auto"/>
              <w:ind w:firstLine="0" w:firstLineChars="0"/>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4</w:t>
            </w:r>
          </w:p>
        </w:tc>
        <w:tc>
          <w:tcPr>
            <w:tcW w:w="806" w:type="dxa"/>
            <w:vAlign w:val="center"/>
          </w:tcPr>
          <w:p w14:paraId="68BA9C3C">
            <w:pPr>
              <w:keepNext w:val="0"/>
              <w:keepLines w:val="0"/>
              <w:pageBreakBefore w:val="0"/>
              <w:numPr>
                <w:ilvl w:val="0"/>
                <w:numId w:val="0"/>
              </w:numPr>
              <w:kinsoku/>
              <w:wordWrap/>
              <w:overflowPunct/>
              <w:topLinePunct w:val="0"/>
              <w:bidi w:val="0"/>
              <w:adjustRightInd w:val="0"/>
              <w:snapToGrid/>
              <w:spacing w:line="312" w:lineRule="auto"/>
              <w:ind w:firstLine="0" w:firstLineChars="0"/>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客观分</w:t>
            </w:r>
          </w:p>
        </w:tc>
      </w:tr>
      <w:tr w14:paraId="3A02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22" w:type="dxa"/>
            <w:vMerge w:val="continue"/>
            <w:vAlign w:val="top"/>
          </w:tcPr>
          <w:p w14:paraId="39E30AB4">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vAlign w:val="center"/>
          </w:tcPr>
          <w:p w14:paraId="7C41A792">
            <w:pPr>
              <w:keepNext w:val="0"/>
              <w:keepLines w:val="0"/>
              <w:pageBreakBefore w:val="0"/>
              <w:numPr>
                <w:ilvl w:val="0"/>
                <w:numId w:val="0"/>
              </w:numPr>
              <w:kinsoku/>
              <w:wordWrap/>
              <w:overflowPunct/>
              <w:topLinePunct w:val="0"/>
              <w:bidi w:val="0"/>
              <w:adjustRightInd w:val="0"/>
              <w:snapToGrid/>
              <w:spacing w:line="312" w:lineRule="auto"/>
              <w:ind w:firstLine="0" w:firstLineChars="0"/>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2</w:t>
            </w:r>
          </w:p>
        </w:tc>
        <w:tc>
          <w:tcPr>
            <w:tcW w:w="6645" w:type="dxa"/>
            <w:vAlign w:val="center"/>
          </w:tcPr>
          <w:p w14:paraId="2967BBA0">
            <w:pPr>
              <w:keepNext w:val="0"/>
              <w:keepLines w:val="0"/>
              <w:pageBreakBefore w:val="0"/>
              <w:kinsoku/>
              <w:wordWrap/>
              <w:overflowPunct/>
              <w:topLinePunct w:val="0"/>
              <w:bidi w:val="0"/>
              <w:adjustRightInd w:val="0"/>
              <w:snapToGrid/>
              <w:spacing w:line="312" w:lineRule="auto"/>
              <w:jc w:val="left"/>
              <w:textAlignment w:val="auto"/>
              <w:rPr>
                <w:rFonts w:hint="eastAsia" w:asciiTheme="minorEastAsia" w:hAnsiTheme="minorEastAsia" w:eastAsiaTheme="minorEastAsia" w:cstheme="minorEastAsia"/>
                <w:spacing w:val="0"/>
                <w:kern w:val="0"/>
                <w:sz w:val="24"/>
                <w:lang w:val="en-US" w:eastAsia="zh-CN"/>
              </w:rPr>
            </w:pPr>
            <w:r>
              <w:rPr>
                <w:rFonts w:hint="eastAsia" w:asciiTheme="minorEastAsia" w:hAnsiTheme="minorEastAsia" w:eastAsiaTheme="minorEastAsia" w:cstheme="minorEastAsia"/>
                <w:spacing w:val="0"/>
                <w:kern w:val="0"/>
                <w:sz w:val="24"/>
                <w:lang w:val="zh-CN" w:eastAsia="zh-CN"/>
              </w:rPr>
              <w:t>供应商自20</w:t>
            </w:r>
            <w:r>
              <w:rPr>
                <w:rFonts w:hint="eastAsia" w:asciiTheme="minorEastAsia" w:hAnsiTheme="minorEastAsia" w:eastAsiaTheme="minorEastAsia" w:cstheme="minorEastAsia"/>
                <w:spacing w:val="0"/>
                <w:kern w:val="0"/>
                <w:sz w:val="24"/>
                <w:lang w:val="en-US" w:eastAsia="zh-CN"/>
              </w:rPr>
              <w:t>22</w:t>
            </w:r>
            <w:r>
              <w:rPr>
                <w:rFonts w:hint="eastAsia" w:asciiTheme="minorEastAsia" w:hAnsiTheme="minorEastAsia" w:eastAsiaTheme="minorEastAsia" w:cstheme="minorEastAsia"/>
                <w:spacing w:val="0"/>
                <w:kern w:val="0"/>
                <w:sz w:val="24"/>
                <w:lang w:val="zh-CN" w:eastAsia="zh-CN"/>
              </w:rPr>
              <w:t>年</w:t>
            </w:r>
            <w:r>
              <w:rPr>
                <w:rFonts w:hint="eastAsia" w:asciiTheme="minorEastAsia" w:hAnsiTheme="minorEastAsia" w:eastAsiaTheme="minorEastAsia" w:cstheme="minorEastAsia"/>
                <w:spacing w:val="0"/>
                <w:kern w:val="0"/>
                <w:sz w:val="24"/>
                <w:lang w:val="en-US" w:eastAsia="zh-CN"/>
              </w:rPr>
              <w:t>01</w:t>
            </w:r>
            <w:r>
              <w:rPr>
                <w:rFonts w:hint="eastAsia" w:asciiTheme="minorEastAsia" w:hAnsiTheme="minorEastAsia" w:eastAsiaTheme="minorEastAsia" w:cstheme="minorEastAsia"/>
                <w:spacing w:val="0"/>
                <w:kern w:val="0"/>
                <w:sz w:val="24"/>
                <w:lang w:val="zh-CN" w:eastAsia="zh-CN"/>
              </w:rPr>
              <w:t>月01日</w:t>
            </w:r>
            <w:r>
              <w:rPr>
                <w:rFonts w:hint="eastAsia" w:asciiTheme="minorEastAsia" w:hAnsiTheme="minorEastAsia" w:eastAsiaTheme="minorEastAsia" w:cstheme="minorEastAsia"/>
                <w:spacing w:val="0"/>
                <w:kern w:val="0"/>
                <w:sz w:val="24"/>
                <w:lang w:val="en-US" w:eastAsia="zh-CN"/>
              </w:rPr>
              <w:t>（以合同签订时间为准）以来</w:t>
            </w:r>
            <w:r>
              <w:rPr>
                <w:rFonts w:hint="eastAsia" w:asciiTheme="minorEastAsia" w:hAnsiTheme="minorEastAsia" w:eastAsiaTheme="minorEastAsia" w:cstheme="minorEastAsia"/>
                <w:color w:val="000000"/>
                <w:spacing w:val="0"/>
                <w:sz w:val="24"/>
                <w:szCs w:val="24"/>
                <w:highlight w:val="none"/>
                <w:lang w:val="zh-CN"/>
              </w:rPr>
              <w:t>承接过类似业绩</w:t>
            </w:r>
            <w:r>
              <w:rPr>
                <w:rFonts w:hint="eastAsia" w:asciiTheme="minorEastAsia" w:hAnsiTheme="minorEastAsia" w:eastAsiaTheme="minorEastAsia" w:cstheme="minorEastAsia"/>
                <w:spacing w:val="0"/>
                <w:kern w:val="0"/>
                <w:sz w:val="24"/>
                <w:lang w:val="en-US" w:eastAsia="zh-CN"/>
              </w:rPr>
              <w:t>，每个得0.5分,本项最高得1分。</w:t>
            </w:r>
          </w:p>
          <w:p w14:paraId="00CF5CED">
            <w:pPr>
              <w:keepNext w:val="0"/>
              <w:keepLines w:val="0"/>
              <w:pageBreakBefore w:val="0"/>
              <w:kinsoku/>
              <w:wordWrap/>
              <w:overflowPunct/>
              <w:topLinePunct w:val="0"/>
              <w:bidi w:val="0"/>
              <w:adjustRightInd w:val="0"/>
              <w:snapToGrid/>
              <w:spacing w:line="312" w:lineRule="auto"/>
              <w:jc w:val="left"/>
              <w:textAlignment w:val="auto"/>
              <w:rPr>
                <w:rFonts w:hint="eastAsia" w:asciiTheme="minorEastAsia" w:hAnsiTheme="minorEastAsia" w:eastAsiaTheme="minorEastAsia" w:cstheme="minorEastAsia"/>
                <w:spacing w:val="0"/>
                <w:kern w:val="0"/>
                <w:sz w:val="24"/>
                <w:lang w:val="en-US" w:eastAsia="zh-CN"/>
              </w:rPr>
            </w:pPr>
            <w:r>
              <w:rPr>
                <w:rFonts w:hint="eastAsia" w:asciiTheme="minorEastAsia" w:hAnsiTheme="minorEastAsia" w:eastAsiaTheme="minorEastAsia" w:cstheme="minorEastAsia"/>
                <w:spacing w:val="0"/>
                <w:kern w:val="0"/>
                <w:sz w:val="24"/>
                <w:lang w:val="en-US" w:eastAsia="zh-CN"/>
              </w:rPr>
              <w:t>[提供项目合同复印件并加盖供应商公章]</w:t>
            </w:r>
          </w:p>
        </w:tc>
        <w:tc>
          <w:tcPr>
            <w:tcW w:w="726" w:type="dxa"/>
            <w:vAlign w:val="center"/>
          </w:tcPr>
          <w:p w14:paraId="2505CAF9">
            <w:pPr>
              <w:keepNext w:val="0"/>
              <w:keepLines w:val="0"/>
              <w:pageBreakBefore w:val="0"/>
              <w:numPr>
                <w:ilvl w:val="0"/>
                <w:numId w:val="0"/>
              </w:numPr>
              <w:kinsoku/>
              <w:wordWrap/>
              <w:overflowPunct/>
              <w:topLinePunct w:val="0"/>
              <w:bidi w:val="0"/>
              <w:adjustRightInd w:val="0"/>
              <w:snapToGrid/>
              <w:spacing w:line="312" w:lineRule="auto"/>
              <w:ind w:left="0" w:leftChars="0" w:firstLine="0" w:firstLineChars="0"/>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Theme="minorEastAsia" w:hAnsiTheme="minorEastAsia" w:eastAsiaTheme="minorEastAsia" w:cstheme="minorEastAsia"/>
                <w:bCs/>
                <w:spacing w:val="0"/>
                <w:sz w:val="24"/>
                <w:szCs w:val="24"/>
                <w:highlight w:val="none"/>
                <w:lang w:val="en-US" w:eastAsia="zh-CN"/>
              </w:rPr>
              <w:t>1</w:t>
            </w:r>
          </w:p>
        </w:tc>
        <w:tc>
          <w:tcPr>
            <w:tcW w:w="806" w:type="dxa"/>
            <w:vAlign w:val="center"/>
          </w:tcPr>
          <w:p w14:paraId="63B8D448">
            <w:pPr>
              <w:keepNext w:val="0"/>
              <w:keepLines w:val="0"/>
              <w:pageBreakBefore w:val="0"/>
              <w:numPr>
                <w:ilvl w:val="0"/>
                <w:numId w:val="0"/>
              </w:numPr>
              <w:kinsoku/>
              <w:wordWrap/>
              <w:overflowPunct/>
              <w:topLinePunct w:val="0"/>
              <w:bidi w:val="0"/>
              <w:adjustRightInd w:val="0"/>
              <w:snapToGrid/>
              <w:spacing w:line="312" w:lineRule="auto"/>
              <w:ind w:left="0" w:leftChars="0" w:firstLine="0" w:firstLineChars="0"/>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Theme="minorEastAsia" w:hAnsiTheme="minorEastAsia" w:eastAsiaTheme="minorEastAsia" w:cstheme="minorEastAsia"/>
                <w:bCs/>
                <w:spacing w:val="0"/>
                <w:sz w:val="24"/>
                <w:szCs w:val="24"/>
                <w:highlight w:val="none"/>
                <w:lang w:val="en-US" w:eastAsia="zh-CN"/>
              </w:rPr>
              <w:t>客观分</w:t>
            </w:r>
          </w:p>
        </w:tc>
      </w:tr>
      <w:tr w14:paraId="1950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22" w:type="dxa"/>
            <w:vMerge w:val="restart"/>
            <w:vAlign w:val="top"/>
          </w:tcPr>
          <w:p w14:paraId="4BDC93E7">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p w14:paraId="34275157">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p w14:paraId="46B851A7">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p w14:paraId="1711A363">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p w14:paraId="281CE499">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技术分</w:t>
            </w:r>
          </w:p>
        </w:tc>
        <w:tc>
          <w:tcPr>
            <w:tcW w:w="694" w:type="dxa"/>
            <w:vAlign w:val="center"/>
          </w:tcPr>
          <w:p w14:paraId="5A47A121">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3</w:t>
            </w:r>
          </w:p>
        </w:tc>
        <w:tc>
          <w:tcPr>
            <w:tcW w:w="6645" w:type="dxa"/>
            <w:vAlign w:val="center"/>
          </w:tcPr>
          <w:p w14:paraId="5665B11B">
            <w:pPr>
              <w:pStyle w:val="169"/>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lang w:eastAsia="zh-CN"/>
              </w:rPr>
              <w:t>响应</w:t>
            </w:r>
            <w:r>
              <w:rPr>
                <w:rFonts w:hint="eastAsia" w:ascii="宋体" w:hAnsi="宋体" w:eastAsia="宋体" w:cs="宋体"/>
                <w:b w:val="0"/>
                <w:bCs w:val="0"/>
                <w:color w:val="auto"/>
                <w:kern w:val="0"/>
                <w:sz w:val="24"/>
                <w:highlight w:val="none"/>
              </w:rPr>
              <w:t>方案的合理性、科学性、全面性（根据对</w:t>
            </w:r>
            <w:r>
              <w:rPr>
                <w:rFonts w:hint="eastAsia" w:ascii="宋体" w:hAnsi="宋体" w:eastAsia="宋体" w:cs="宋体"/>
                <w:b w:val="0"/>
                <w:bCs w:val="0"/>
                <w:color w:val="auto"/>
                <w:kern w:val="0"/>
                <w:sz w:val="24"/>
                <w:highlight w:val="none"/>
                <w:lang w:eastAsia="zh-CN"/>
              </w:rPr>
              <w:t>本</w:t>
            </w:r>
            <w:r>
              <w:rPr>
                <w:rFonts w:hint="eastAsia" w:ascii="宋体" w:hAnsi="宋体" w:eastAsia="宋体" w:cs="宋体"/>
                <w:b w:val="0"/>
                <w:bCs w:val="0"/>
                <w:color w:val="auto"/>
                <w:kern w:val="0"/>
                <w:sz w:val="24"/>
                <w:highlight w:val="none"/>
              </w:rPr>
              <w:t>项目的理解程度、总体</w:t>
            </w:r>
            <w:r>
              <w:rPr>
                <w:rFonts w:hint="eastAsia" w:ascii="宋体" w:hAnsi="宋体" w:eastAsia="宋体" w:cs="宋体"/>
                <w:b w:val="0"/>
                <w:bCs w:val="0"/>
                <w:color w:val="auto"/>
                <w:kern w:val="0"/>
                <w:sz w:val="24"/>
                <w:highlight w:val="none"/>
                <w:lang w:val="en-US" w:eastAsia="zh-CN"/>
              </w:rPr>
              <w:t>深化</w:t>
            </w:r>
            <w:r>
              <w:rPr>
                <w:rFonts w:hint="eastAsia" w:ascii="宋体" w:hAnsi="宋体" w:eastAsia="宋体" w:cs="宋体"/>
                <w:b w:val="0"/>
                <w:bCs w:val="0"/>
                <w:color w:val="auto"/>
                <w:kern w:val="0"/>
                <w:sz w:val="24"/>
                <w:highlight w:val="none"/>
              </w:rPr>
              <w:t>设计、组织实施、独到优势等情况综合评定）</w:t>
            </w:r>
          </w:p>
          <w:p w14:paraId="1F0FF0E9">
            <w:pPr>
              <w:pStyle w:val="169"/>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方案详细完善的得6分，方案较详细完善的得4分，方案不够详细完善的得2分，不提供的不得分。</w:t>
            </w:r>
          </w:p>
        </w:tc>
        <w:tc>
          <w:tcPr>
            <w:tcW w:w="726" w:type="dxa"/>
            <w:vAlign w:val="center"/>
          </w:tcPr>
          <w:p w14:paraId="21FE548B">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6</w:t>
            </w:r>
          </w:p>
        </w:tc>
        <w:tc>
          <w:tcPr>
            <w:tcW w:w="806" w:type="dxa"/>
            <w:vAlign w:val="center"/>
          </w:tcPr>
          <w:p w14:paraId="6E753B58">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kern w:val="0"/>
                <w:sz w:val="24"/>
                <w:highlight w:val="none"/>
                <w:lang w:val="en-US" w:eastAsia="zh-CN"/>
              </w:rPr>
              <w:t>主观分</w:t>
            </w:r>
          </w:p>
        </w:tc>
      </w:tr>
      <w:tr w14:paraId="04B3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22" w:type="dxa"/>
            <w:vMerge w:val="continue"/>
            <w:vAlign w:val="top"/>
          </w:tcPr>
          <w:p w14:paraId="06B821BA">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shd w:val="clear" w:color="auto" w:fill="auto"/>
            <w:vAlign w:val="center"/>
          </w:tcPr>
          <w:p w14:paraId="758B93A0">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4</w:t>
            </w:r>
          </w:p>
        </w:tc>
        <w:tc>
          <w:tcPr>
            <w:tcW w:w="6645" w:type="dxa"/>
            <w:vAlign w:val="center"/>
          </w:tcPr>
          <w:p w14:paraId="28B8F117">
            <w:pPr>
              <w:pStyle w:val="169"/>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组织实施计划：项目管理分工明确，项目人员组织结构科学合理，有详细的工程计划安排、根据项目进度实施计划的科学性与合理性给分</w:t>
            </w:r>
          </w:p>
          <w:p w14:paraId="3EB4139A">
            <w:pPr>
              <w:pStyle w:val="81"/>
              <w:keepNext w:val="0"/>
              <w:keepLines w:val="0"/>
              <w:pageBreakBefore w:val="0"/>
              <w:widowControl/>
              <w:kinsoku/>
              <w:wordWrap/>
              <w:overflowPunct/>
              <w:topLinePunct w:val="0"/>
              <w:bidi w:val="0"/>
              <w:snapToGrid/>
              <w:spacing w:line="312" w:lineRule="auto"/>
              <w:ind w:firstLine="0" w:firstLineChars="0"/>
              <w:contextualSpacing/>
              <w:jc w:val="left"/>
              <w:textAlignment w:val="auto"/>
              <w:rPr>
                <w:rFonts w:hint="eastAsia" w:asciiTheme="minorEastAsia" w:hAnsiTheme="minorEastAsia" w:eastAsiaTheme="minorEastAsia" w:cstheme="minorEastAsia"/>
                <w:b w:val="0"/>
                <w:bCs w:val="0"/>
                <w:color w:val="auto"/>
                <w:kern w:val="0"/>
                <w:sz w:val="24"/>
                <w:highlight w:val="none"/>
                <w:lang w:val="en-US" w:eastAsia="zh-CN"/>
              </w:rPr>
            </w:pPr>
            <w:r>
              <w:rPr>
                <w:rFonts w:hint="eastAsia" w:ascii="宋体" w:hAnsi="宋体" w:eastAsia="宋体" w:cs="宋体"/>
                <w:b w:val="0"/>
                <w:bCs w:val="0"/>
                <w:color w:val="auto"/>
                <w:sz w:val="24"/>
                <w:highlight w:val="none"/>
                <w:lang w:val="en-US" w:eastAsia="zh-CN"/>
              </w:rPr>
              <w:t>方案详细完善的得6分，方案较详细完善的得4分，方案不够详细完善的得2分，不提供的不得分。</w:t>
            </w:r>
          </w:p>
        </w:tc>
        <w:tc>
          <w:tcPr>
            <w:tcW w:w="726" w:type="dxa"/>
            <w:vAlign w:val="center"/>
          </w:tcPr>
          <w:p w14:paraId="4374398C">
            <w:pPr>
              <w:pStyle w:val="169"/>
              <w:keepNext w:val="0"/>
              <w:keepLines w:val="0"/>
              <w:pageBreakBefore w:val="0"/>
              <w:kinsoku/>
              <w:wordWrap/>
              <w:overflowPunct/>
              <w:topLinePunct w:val="0"/>
              <w:bidi w:val="0"/>
              <w:snapToGrid/>
              <w:spacing w:line="312" w:lineRule="auto"/>
              <w:jc w:val="center"/>
              <w:textAlignment w:val="auto"/>
              <w:rPr>
                <w:rFonts w:hint="default"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color w:val="auto"/>
                <w:sz w:val="24"/>
                <w:szCs w:val="24"/>
                <w:highlight w:val="none"/>
                <w:lang w:val="en-US" w:eastAsia="zh-CN"/>
              </w:rPr>
              <w:t>6</w:t>
            </w:r>
          </w:p>
        </w:tc>
        <w:tc>
          <w:tcPr>
            <w:tcW w:w="806" w:type="dxa"/>
            <w:vAlign w:val="center"/>
          </w:tcPr>
          <w:p w14:paraId="2EC2249D">
            <w:pPr>
              <w:pStyle w:val="169"/>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 w:val="0"/>
                <w:bCs w:val="0"/>
                <w:color w:val="auto"/>
                <w:kern w:val="0"/>
                <w:sz w:val="24"/>
                <w:highlight w:val="none"/>
                <w:lang w:val="en-US" w:eastAsia="zh-CN"/>
              </w:rPr>
            </w:pPr>
            <w:r>
              <w:rPr>
                <w:rFonts w:hint="eastAsia" w:ascii="宋体" w:hAnsi="宋体" w:eastAsia="宋体" w:cs="宋体"/>
                <w:color w:val="auto"/>
                <w:sz w:val="24"/>
                <w:szCs w:val="24"/>
                <w:highlight w:val="none"/>
              </w:rPr>
              <w:t>主观分</w:t>
            </w:r>
          </w:p>
        </w:tc>
      </w:tr>
      <w:tr w14:paraId="1FCE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22" w:type="dxa"/>
            <w:vMerge w:val="continue"/>
            <w:vAlign w:val="top"/>
          </w:tcPr>
          <w:p w14:paraId="2F872F77">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shd w:val="clear" w:color="auto" w:fill="auto"/>
            <w:vAlign w:val="center"/>
          </w:tcPr>
          <w:p w14:paraId="58CDFE01">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5</w:t>
            </w:r>
          </w:p>
        </w:tc>
        <w:tc>
          <w:tcPr>
            <w:tcW w:w="6645" w:type="dxa"/>
            <w:vAlign w:val="center"/>
          </w:tcPr>
          <w:p w14:paraId="0CAD9614">
            <w:pPr>
              <w:pStyle w:val="626"/>
              <w:keepNext w:val="0"/>
              <w:keepLines w:val="0"/>
              <w:pageBreakBefore w:val="0"/>
              <w:widowControl w:val="0"/>
              <w:kinsoku/>
              <w:wordWrap/>
              <w:overflowPunct/>
              <w:topLinePunct w:val="0"/>
              <w:bidi w:val="0"/>
              <w:adjustRightInd/>
              <w:snapToGrid/>
              <w:spacing w:line="312"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现场安全管理体系、安全施工措施、文明施工措施制度完善并有针对性</w:t>
            </w:r>
          </w:p>
          <w:p w14:paraId="4CF81CA3">
            <w:pPr>
              <w:pStyle w:val="626"/>
              <w:keepNext w:val="0"/>
              <w:keepLines w:val="0"/>
              <w:pageBreakBefore w:val="0"/>
              <w:widowControl w:val="0"/>
              <w:kinsoku/>
              <w:wordWrap/>
              <w:overflowPunct/>
              <w:topLinePunct w:val="0"/>
              <w:bidi w:val="0"/>
              <w:adjustRightInd/>
              <w:snapToGrid/>
              <w:spacing w:line="312" w:lineRule="auto"/>
              <w:jc w:val="both"/>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方案详细完善的得6分，方案较详细完善的得4分，方案不够详细完善的得2分，不提供的不得分。</w:t>
            </w:r>
          </w:p>
        </w:tc>
        <w:tc>
          <w:tcPr>
            <w:tcW w:w="726" w:type="dxa"/>
            <w:vAlign w:val="center"/>
          </w:tcPr>
          <w:p w14:paraId="366D51A7">
            <w:pPr>
              <w:pStyle w:val="169"/>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6" w:type="dxa"/>
            <w:vAlign w:val="center"/>
          </w:tcPr>
          <w:p w14:paraId="49ACC410">
            <w:pPr>
              <w:pStyle w:val="169"/>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color w:val="auto"/>
                <w:sz w:val="24"/>
                <w:szCs w:val="24"/>
                <w:highlight w:val="none"/>
              </w:rPr>
              <w:t>主观分</w:t>
            </w:r>
          </w:p>
        </w:tc>
      </w:tr>
      <w:tr w14:paraId="2770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22" w:type="dxa"/>
            <w:vMerge w:val="continue"/>
            <w:vAlign w:val="top"/>
          </w:tcPr>
          <w:p w14:paraId="4FBB5B3A">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shd w:val="clear" w:color="auto" w:fill="auto"/>
            <w:vAlign w:val="center"/>
          </w:tcPr>
          <w:p w14:paraId="4D328EF8">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6</w:t>
            </w:r>
          </w:p>
        </w:tc>
        <w:tc>
          <w:tcPr>
            <w:tcW w:w="6645" w:type="dxa"/>
            <w:vAlign w:val="center"/>
          </w:tcPr>
          <w:p w14:paraId="5C49F9E5">
            <w:pPr>
              <w:pStyle w:val="169"/>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保证措施，劳动力安排计划及稳定性措施，主要机械设备、主要材料和配件投入计划与各阶段进度计划的适应性</w:t>
            </w:r>
          </w:p>
          <w:p w14:paraId="00F73E42">
            <w:pPr>
              <w:pStyle w:val="169"/>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方案详细完善的得6分，方案较详细完善的得4分，方案不够详细完善的得2分，不提供的不得分。</w:t>
            </w:r>
          </w:p>
        </w:tc>
        <w:tc>
          <w:tcPr>
            <w:tcW w:w="726" w:type="dxa"/>
            <w:vAlign w:val="center"/>
          </w:tcPr>
          <w:p w14:paraId="28FC6FFB">
            <w:pPr>
              <w:pStyle w:val="169"/>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6" w:type="dxa"/>
            <w:vAlign w:val="center"/>
          </w:tcPr>
          <w:p w14:paraId="376761E9">
            <w:pPr>
              <w:pStyle w:val="169"/>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color w:val="auto"/>
                <w:sz w:val="24"/>
                <w:szCs w:val="24"/>
                <w:highlight w:val="none"/>
              </w:rPr>
              <w:t>主观分</w:t>
            </w:r>
          </w:p>
        </w:tc>
      </w:tr>
      <w:tr w14:paraId="53C2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22" w:type="dxa"/>
            <w:vMerge w:val="continue"/>
            <w:vAlign w:val="top"/>
          </w:tcPr>
          <w:p w14:paraId="0FEF606F">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shd w:val="clear" w:color="auto" w:fill="auto"/>
            <w:vAlign w:val="center"/>
          </w:tcPr>
          <w:p w14:paraId="0D7CF86B">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7</w:t>
            </w:r>
          </w:p>
        </w:tc>
        <w:tc>
          <w:tcPr>
            <w:tcW w:w="6645" w:type="dxa"/>
            <w:vAlign w:val="center"/>
          </w:tcPr>
          <w:p w14:paraId="75D5EEA1">
            <w:pPr>
              <w:pStyle w:val="169"/>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rPr>
              <w:t>的应对方法的及时性、有效性</w:t>
            </w:r>
          </w:p>
          <w:p w14:paraId="2DCD3CBA">
            <w:pPr>
              <w:pStyle w:val="169"/>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stheme="minorEastAsia"/>
                <w:spacing w:val="0"/>
                <w:kern w:val="0"/>
                <w:sz w:val="24"/>
              </w:rPr>
            </w:pPr>
            <w:r>
              <w:rPr>
                <w:rFonts w:hint="eastAsia" w:ascii="宋体" w:hAnsi="宋体" w:eastAsia="宋体" w:cs="宋体"/>
                <w:b w:val="0"/>
                <w:bCs w:val="0"/>
                <w:color w:val="auto"/>
                <w:sz w:val="24"/>
                <w:highlight w:val="none"/>
                <w:lang w:val="en-US" w:eastAsia="zh-CN"/>
              </w:rPr>
              <w:t>方案详细完善的得6分，方案较详细完善的得4分，方案不够详细完善的得2分，不提供的不得分。</w:t>
            </w:r>
          </w:p>
        </w:tc>
        <w:tc>
          <w:tcPr>
            <w:tcW w:w="726" w:type="dxa"/>
            <w:vAlign w:val="center"/>
          </w:tcPr>
          <w:p w14:paraId="4DB31B9F">
            <w:pPr>
              <w:pStyle w:val="169"/>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6" w:type="dxa"/>
            <w:vAlign w:val="center"/>
          </w:tcPr>
          <w:p w14:paraId="7828743E">
            <w:pPr>
              <w:pStyle w:val="169"/>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color w:val="auto"/>
                <w:sz w:val="24"/>
                <w:szCs w:val="24"/>
                <w:highlight w:val="none"/>
              </w:rPr>
              <w:t>主观分</w:t>
            </w:r>
          </w:p>
        </w:tc>
      </w:tr>
      <w:tr w14:paraId="446B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22" w:type="dxa"/>
            <w:vMerge w:val="continue"/>
            <w:vAlign w:val="top"/>
          </w:tcPr>
          <w:p w14:paraId="0C81F267">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shd w:val="clear" w:color="auto" w:fill="auto"/>
            <w:vAlign w:val="center"/>
          </w:tcPr>
          <w:p w14:paraId="2215E376">
            <w:pPr>
              <w:keepNext w:val="0"/>
              <w:keepLines w:val="0"/>
              <w:pageBreakBefore w:val="0"/>
              <w:widowControl/>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kern w:val="0"/>
                <w:sz w:val="24"/>
                <w:highlight w:val="none"/>
                <w:lang w:val="en-US" w:eastAsia="zh-CN"/>
              </w:rPr>
              <w:t>8</w:t>
            </w:r>
          </w:p>
        </w:tc>
        <w:tc>
          <w:tcPr>
            <w:tcW w:w="6645" w:type="dxa"/>
            <w:vAlign w:val="center"/>
          </w:tcPr>
          <w:p w14:paraId="301695E7">
            <w:pPr>
              <w:pStyle w:val="169"/>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生产设备的技术实力、先进性：</w:t>
            </w:r>
          </w:p>
          <w:p w14:paraId="33AB4A76">
            <w:pPr>
              <w:pStyle w:val="169"/>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stheme="minorEastAsia"/>
                <w:bCs/>
                <w:spacing w:val="0"/>
                <w:sz w:val="24"/>
              </w:rPr>
            </w:pPr>
            <w:r>
              <w:rPr>
                <w:rFonts w:hint="eastAsia" w:ascii="宋体" w:hAnsi="宋体" w:eastAsia="宋体" w:cs="宋体"/>
                <w:b w:val="0"/>
                <w:bCs w:val="0"/>
                <w:color w:val="auto"/>
                <w:kern w:val="0"/>
                <w:sz w:val="24"/>
                <w:highlight w:val="none"/>
                <w:lang w:val="en-US" w:eastAsia="zh-CN"/>
              </w:rPr>
              <w:t>设备齐全</w:t>
            </w:r>
            <w:r>
              <w:rPr>
                <w:rFonts w:hint="eastAsia" w:ascii="宋体" w:hAnsi="宋体" w:eastAsia="宋体" w:cs="宋体"/>
                <w:b w:val="0"/>
                <w:bCs w:val="0"/>
                <w:color w:val="auto"/>
                <w:sz w:val="24"/>
                <w:highlight w:val="none"/>
                <w:lang w:val="en-US" w:eastAsia="zh-CN"/>
              </w:rPr>
              <w:t>的得5分，</w:t>
            </w:r>
            <w:r>
              <w:rPr>
                <w:rFonts w:hint="eastAsia" w:ascii="宋体" w:hAnsi="宋体" w:eastAsia="宋体" w:cs="宋体"/>
                <w:b w:val="0"/>
                <w:bCs w:val="0"/>
                <w:color w:val="auto"/>
                <w:kern w:val="0"/>
                <w:sz w:val="24"/>
                <w:highlight w:val="none"/>
                <w:lang w:val="en-US" w:eastAsia="zh-CN"/>
              </w:rPr>
              <w:t>设备</w:t>
            </w:r>
            <w:r>
              <w:rPr>
                <w:rFonts w:hint="eastAsia" w:ascii="宋体" w:hAnsi="宋体" w:eastAsia="宋体" w:cs="宋体"/>
                <w:b w:val="0"/>
                <w:bCs w:val="0"/>
                <w:color w:val="auto"/>
                <w:sz w:val="24"/>
                <w:highlight w:val="none"/>
                <w:lang w:val="en-US" w:eastAsia="zh-CN"/>
              </w:rPr>
              <w:t>较齐全的得3分，</w:t>
            </w:r>
            <w:r>
              <w:rPr>
                <w:rFonts w:hint="eastAsia" w:ascii="宋体" w:hAnsi="宋体" w:eastAsia="宋体" w:cs="宋体"/>
                <w:b w:val="0"/>
                <w:bCs w:val="0"/>
                <w:color w:val="auto"/>
                <w:kern w:val="0"/>
                <w:sz w:val="24"/>
                <w:highlight w:val="none"/>
                <w:lang w:val="en-US" w:eastAsia="zh-CN"/>
              </w:rPr>
              <w:t>设备不够齐全</w:t>
            </w:r>
            <w:r>
              <w:rPr>
                <w:rFonts w:hint="eastAsia" w:ascii="宋体" w:hAnsi="宋体" w:eastAsia="宋体" w:cs="宋体"/>
                <w:b w:val="0"/>
                <w:bCs w:val="0"/>
                <w:color w:val="auto"/>
                <w:sz w:val="24"/>
                <w:highlight w:val="none"/>
                <w:lang w:val="en-US" w:eastAsia="zh-CN"/>
              </w:rPr>
              <w:t>的得1分，不提供的不得分。</w:t>
            </w:r>
          </w:p>
        </w:tc>
        <w:tc>
          <w:tcPr>
            <w:tcW w:w="726" w:type="dxa"/>
            <w:vAlign w:val="center"/>
          </w:tcPr>
          <w:p w14:paraId="3B1C2985">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806" w:type="dxa"/>
            <w:vAlign w:val="center"/>
          </w:tcPr>
          <w:p w14:paraId="31EC3174">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color w:val="auto"/>
                <w:sz w:val="24"/>
                <w:szCs w:val="24"/>
                <w:highlight w:val="none"/>
              </w:rPr>
              <w:t>主观分</w:t>
            </w:r>
          </w:p>
        </w:tc>
      </w:tr>
      <w:tr w14:paraId="3FA6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22" w:type="dxa"/>
            <w:vMerge w:val="continue"/>
            <w:vAlign w:val="top"/>
          </w:tcPr>
          <w:p w14:paraId="6EC189DB">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shd w:val="clear" w:color="auto" w:fill="auto"/>
            <w:vAlign w:val="center"/>
          </w:tcPr>
          <w:p w14:paraId="3D01F1E2">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9</w:t>
            </w:r>
          </w:p>
        </w:tc>
        <w:tc>
          <w:tcPr>
            <w:tcW w:w="6645" w:type="dxa"/>
            <w:vAlign w:val="center"/>
          </w:tcPr>
          <w:p w14:paraId="1B314C1B">
            <w:pPr>
              <w:pStyle w:val="169"/>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stheme="minorEastAsia"/>
                <w:spacing w:val="0"/>
                <w:kern w:val="0"/>
                <w:sz w:val="24"/>
              </w:rPr>
            </w:pPr>
            <w:r>
              <w:rPr>
                <w:rFonts w:hint="eastAsia" w:ascii="宋体" w:hAnsi="宋体" w:eastAsia="宋体" w:cs="宋体"/>
                <w:b w:val="0"/>
                <w:bCs w:val="0"/>
                <w:color w:val="auto"/>
                <w:kern w:val="0"/>
                <w:sz w:val="24"/>
                <w:highlight w:val="none"/>
                <w:lang w:val="en-US" w:eastAsia="zh-CN"/>
              </w:rPr>
              <w:t>团队配备：</w:t>
            </w:r>
            <w:r>
              <w:rPr>
                <w:rFonts w:hint="eastAsia" w:ascii="宋体" w:hAnsi="宋体" w:eastAsia="宋体" w:cs="宋体"/>
                <w:b w:val="0"/>
                <w:bCs w:val="0"/>
                <w:color w:val="auto"/>
                <w:kern w:val="0"/>
                <w:sz w:val="24"/>
                <w:highlight w:val="none"/>
                <w:lang w:val="en-US" w:eastAsia="zh-CN"/>
              </w:rPr>
              <w:br w:type="textWrapping"/>
            </w:r>
            <w:r>
              <w:rPr>
                <w:rFonts w:hint="eastAsia" w:ascii="宋体" w:hAnsi="宋体" w:eastAsia="宋体" w:cs="宋体"/>
                <w:b w:val="0"/>
                <w:bCs w:val="0"/>
                <w:color w:val="auto"/>
                <w:kern w:val="0"/>
                <w:sz w:val="24"/>
                <w:highlight w:val="none"/>
                <w:lang w:val="en-US" w:eastAsia="zh-CN"/>
              </w:rPr>
              <w:t>针对本项目实际情况拟派项目团队成员的综合情况，包括工作经验、专业水平、岗位设置、技术实力等。</w:t>
            </w:r>
            <w:r>
              <w:rPr>
                <w:rFonts w:hint="eastAsia" w:ascii="宋体" w:hAnsi="宋体" w:eastAsia="宋体" w:cs="宋体"/>
                <w:b w:val="0"/>
                <w:bCs w:val="0"/>
                <w:color w:val="auto"/>
                <w:kern w:val="0"/>
                <w:sz w:val="24"/>
                <w:highlight w:val="none"/>
                <w:lang w:val="en-US" w:eastAsia="zh-CN"/>
              </w:rPr>
              <w:br w:type="textWrapping"/>
            </w:r>
            <w:r>
              <w:rPr>
                <w:rFonts w:hint="eastAsia" w:ascii="宋体" w:hAnsi="宋体" w:eastAsia="宋体" w:cs="宋体"/>
                <w:b w:val="0"/>
                <w:bCs w:val="0"/>
                <w:color w:val="auto"/>
                <w:kern w:val="0"/>
                <w:sz w:val="24"/>
                <w:highlight w:val="none"/>
                <w:lang w:val="en-US" w:eastAsia="zh-CN"/>
              </w:rPr>
              <w:t>团队配备完善的得5分，基本满足项目要求的得3分，不能完全满足的得1分，不提供的不得分</w:t>
            </w:r>
          </w:p>
        </w:tc>
        <w:tc>
          <w:tcPr>
            <w:tcW w:w="726" w:type="dxa"/>
            <w:vAlign w:val="center"/>
          </w:tcPr>
          <w:p w14:paraId="429C07A2">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806" w:type="dxa"/>
            <w:vAlign w:val="center"/>
          </w:tcPr>
          <w:p w14:paraId="03F268FA">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kern w:val="0"/>
                <w:sz w:val="24"/>
                <w:highlight w:val="none"/>
                <w:lang w:val="en-US" w:eastAsia="zh-CN"/>
              </w:rPr>
              <w:t>主观分</w:t>
            </w:r>
          </w:p>
        </w:tc>
      </w:tr>
      <w:tr w14:paraId="2BCF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22" w:type="dxa"/>
            <w:vMerge w:val="continue"/>
            <w:vAlign w:val="top"/>
          </w:tcPr>
          <w:p w14:paraId="4AA54BBD">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shd w:val="clear" w:color="auto" w:fill="auto"/>
            <w:vAlign w:val="center"/>
          </w:tcPr>
          <w:p w14:paraId="3DDAB4DD">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10</w:t>
            </w:r>
          </w:p>
        </w:tc>
        <w:tc>
          <w:tcPr>
            <w:tcW w:w="6645" w:type="dxa"/>
            <w:vAlign w:val="center"/>
          </w:tcPr>
          <w:p w14:paraId="5B527980">
            <w:pPr>
              <w:pStyle w:val="169"/>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val="0"/>
                <w:color w:val="auto"/>
                <w:kern w:val="0"/>
                <w:sz w:val="24"/>
                <w:highlight w:val="none"/>
                <w:lang w:val="zh-CN" w:eastAsia="zh-CN"/>
              </w:rPr>
            </w:pPr>
            <w:r>
              <w:rPr>
                <w:rFonts w:hint="eastAsia" w:ascii="宋体" w:hAnsi="宋体" w:eastAsia="宋体" w:cs="宋体"/>
                <w:b w:val="0"/>
                <w:bCs w:val="0"/>
                <w:color w:val="auto"/>
                <w:kern w:val="0"/>
                <w:sz w:val="24"/>
                <w:highlight w:val="none"/>
                <w:lang w:val="zh-CN" w:eastAsia="zh-CN"/>
              </w:rPr>
              <w:t>保证进度和项目完成的方案和措施等（综合评定）</w:t>
            </w:r>
          </w:p>
          <w:p w14:paraId="630E312F">
            <w:pPr>
              <w:pStyle w:val="169"/>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stheme="minorEastAsia"/>
                <w:bCs/>
                <w:spacing w:val="0"/>
                <w:sz w:val="24"/>
              </w:rPr>
            </w:pPr>
            <w:r>
              <w:rPr>
                <w:rFonts w:hint="eastAsia" w:ascii="宋体" w:hAnsi="宋体" w:eastAsia="宋体" w:cs="宋体"/>
                <w:b w:val="0"/>
                <w:bCs w:val="0"/>
                <w:color w:val="auto"/>
                <w:sz w:val="24"/>
                <w:highlight w:val="none"/>
                <w:lang w:val="en-US" w:eastAsia="zh-CN"/>
              </w:rPr>
              <w:t>方案详细完善的得5分，方案较详细完善的得3分，方案不够详细完善的得1分，不提供的不得分。</w:t>
            </w:r>
          </w:p>
        </w:tc>
        <w:tc>
          <w:tcPr>
            <w:tcW w:w="726" w:type="dxa"/>
            <w:vAlign w:val="center"/>
          </w:tcPr>
          <w:p w14:paraId="71048974">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806" w:type="dxa"/>
            <w:vAlign w:val="center"/>
          </w:tcPr>
          <w:p w14:paraId="67B7931C">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kern w:val="0"/>
                <w:sz w:val="24"/>
                <w:highlight w:val="none"/>
                <w:lang w:val="en-US" w:eastAsia="zh-CN"/>
              </w:rPr>
              <w:t>主观分</w:t>
            </w:r>
          </w:p>
        </w:tc>
      </w:tr>
      <w:tr w14:paraId="22F3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22" w:type="dxa"/>
            <w:vMerge w:val="continue"/>
            <w:vAlign w:val="top"/>
          </w:tcPr>
          <w:p w14:paraId="75FC465D">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shd w:val="clear" w:color="auto" w:fill="auto"/>
            <w:vAlign w:val="center"/>
          </w:tcPr>
          <w:p w14:paraId="3A0BF607">
            <w:pPr>
              <w:keepNext w:val="0"/>
              <w:keepLines w:val="0"/>
              <w:pageBreakBefore w:val="0"/>
              <w:widowControl/>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kern w:val="0"/>
                <w:sz w:val="24"/>
                <w:highlight w:val="none"/>
                <w:lang w:val="en-US" w:eastAsia="zh-CN"/>
              </w:rPr>
              <w:t>11</w:t>
            </w:r>
          </w:p>
        </w:tc>
        <w:tc>
          <w:tcPr>
            <w:tcW w:w="6645" w:type="dxa"/>
            <w:vAlign w:val="center"/>
          </w:tcPr>
          <w:p w14:paraId="2E716DBE">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en-US" w:eastAsia="zh-CN"/>
              </w:rPr>
              <w:t>质量保证</w:t>
            </w:r>
            <w:r>
              <w:rPr>
                <w:rFonts w:hint="eastAsia" w:ascii="宋体" w:hAnsi="宋体" w:eastAsia="宋体" w:cs="宋体"/>
                <w:b w:val="0"/>
                <w:bCs w:val="0"/>
                <w:color w:val="auto"/>
                <w:sz w:val="24"/>
                <w:highlight w:val="none"/>
                <w:lang w:val="zh-CN" w:eastAsia="zh-CN"/>
              </w:rPr>
              <w:t>的方案和措施等（综合评定）</w:t>
            </w:r>
          </w:p>
          <w:p w14:paraId="38132DB9">
            <w:pPr>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方案详细完善的得5分，方案较详细完善的得3分，方案不够详细完善的得1分，不提供的不得分。</w:t>
            </w:r>
          </w:p>
        </w:tc>
        <w:tc>
          <w:tcPr>
            <w:tcW w:w="726" w:type="dxa"/>
            <w:vAlign w:val="center"/>
          </w:tcPr>
          <w:p w14:paraId="2CE24D46">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5</w:t>
            </w:r>
          </w:p>
        </w:tc>
        <w:tc>
          <w:tcPr>
            <w:tcW w:w="806" w:type="dxa"/>
            <w:vAlign w:val="center"/>
          </w:tcPr>
          <w:p w14:paraId="7FE1B9E2">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kern w:val="0"/>
                <w:sz w:val="24"/>
                <w:highlight w:val="none"/>
                <w:lang w:val="en-US" w:eastAsia="zh-CN"/>
              </w:rPr>
              <w:t>主观分</w:t>
            </w:r>
          </w:p>
        </w:tc>
      </w:tr>
      <w:tr w14:paraId="2D70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22" w:type="dxa"/>
            <w:vMerge w:val="continue"/>
            <w:vAlign w:val="top"/>
          </w:tcPr>
          <w:p w14:paraId="3059F965">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shd w:val="clear" w:color="auto" w:fill="auto"/>
            <w:vAlign w:val="center"/>
          </w:tcPr>
          <w:p w14:paraId="4B77FD61">
            <w:pPr>
              <w:keepNext w:val="0"/>
              <w:keepLines w:val="0"/>
              <w:pageBreakBefore w:val="0"/>
              <w:widowControl/>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kern w:val="2"/>
                <w:sz w:val="24"/>
                <w:szCs w:val="24"/>
                <w:highlight w:val="none"/>
                <w:lang w:val="en-US" w:eastAsia="zh-CN" w:bidi="ar-SA"/>
              </w:rPr>
            </w:pPr>
            <w:r>
              <w:rPr>
                <w:rFonts w:hint="eastAsia" w:ascii="宋体" w:hAnsi="宋体" w:eastAsia="宋体" w:cs="宋体"/>
                <w:b w:val="0"/>
                <w:bCs w:val="0"/>
                <w:color w:val="auto"/>
                <w:kern w:val="0"/>
                <w:sz w:val="24"/>
                <w:highlight w:val="none"/>
                <w:lang w:val="en-US" w:eastAsia="zh-CN"/>
              </w:rPr>
              <w:t>12</w:t>
            </w:r>
          </w:p>
        </w:tc>
        <w:tc>
          <w:tcPr>
            <w:tcW w:w="6645" w:type="dxa"/>
            <w:vAlign w:val="center"/>
          </w:tcPr>
          <w:p w14:paraId="7D02D095">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zh-CN"/>
              </w:rPr>
              <w:t>服务承诺（根据售后服务方案、措施、响应等情况综合评定）</w:t>
            </w:r>
          </w:p>
          <w:p w14:paraId="7109C11E">
            <w:pPr>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方案详细完善的得5分，方案较详细完善的得3分，方案不够详细完善的得1分，不提供的不得分。</w:t>
            </w:r>
          </w:p>
        </w:tc>
        <w:tc>
          <w:tcPr>
            <w:tcW w:w="726" w:type="dxa"/>
            <w:vAlign w:val="center"/>
          </w:tcPr>
          <w:p w14:paraId="093D9636">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806" w:type="dxa"/>
            <w:vAlign w:val="center"/>
          </w:tcPr>
          <w:p w14:paraId="02854E27">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kern w:val="0"/>
                <w:sz w:val="24"/>
                <w:highlight w:val="none"/>
                <w:lang w:val="en-US" w:eastAsia="zh-CN"/>
              </w:rPr>
              <w:t>主观分</w:t>
            </w:r>
          </w:p>
        </w:tc>
      </w:tr>
      <w:tr w14:paraId="47E1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22" w:type="dxa"/>
            <w:vMerge w:val="continue"/>
            <w:vAlign w:val="top"/>
          </w:tcPr>
          <w:p w14:paraId="3C67DF4A">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vAlign w:val="center"/>
          </w:tcPr>
          <w:p w14:paraId="57D8EFA0">
            <w:pPr>
              <w:keepNext w:val="0"/>
              <w:keepLines w:val="0"/>
              <w:pageBreakBefore w:val="0"/>
              <w:widowControl/>
              <w:kinsoku/>
              <w:wordWrap/>
              <w:overflowPunct/>
              <w:topLinePunct w:val="0"/>
              <w:bidi w:val="0"/>
              <w:snapToGrid/>
              <w:spacing w:line="312" w:lineRule="auto"/>
              <w:jc w:val="center"/>
              <w:textAlignment w:val="auto"/>
              <w:rPr>
                <w:rFonts w:hint="default" w:asciiTheme="minorEastAsia" w:hAnsiTheme="minorEastAsia" w:eastAsiaTheme="minorEastAsia" w:cstheme="minorEastAsia"/>
                <w:bCs/>
                <w:spacing w:val="0"/>
                <w:sz w:val="24"/>
                <w:szCs w:val="24"/>
                <w:highlight w:val="none"/>
                <w:lang w:val="en-US" w:eastAsia="zh-CN"/>
              </w:rPr>
            </w:pPr>
            <w:r>
              <w:rPr>
                <w:rFonts w:hint="eastAsia" w:ascii="宋体" w:hAnsi="宋体" w:eastAsia="宋体" w:cs="宋体"/>
                <w:b w:val="0"/>
                <w:bCs w:val="0"/>
                <w:color w:val="auto"/>
                <w:kern w:val="0"/>
                <w:sz w:val="24"/>
                <w:highlight w:val="none"/>
                <w:lang w:val="en-US" w:eastAsia="zh-CN"/>
              </w:rPr>
              <w:t>13</w:t>
            </w:r>
          </w:p>
        </w:tc>
        <w:tc>
          <w:tcPr>
            <w:tcW w:w="6645" w:type="dxa"/>
            <w:vAlign w:val="center"/>
          </w:tcPr>
          <w:p w14:paraId="7422D6B3">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val="0"/>
                <w:color w:val="auto"/>
                <w:spacing w:val="0"/>
                <w:sz w:val="24"/>
                <w:highlight w:val="none"/>
                <w:lang w:val="zh-CN" w:eastAsia="zh-CN"/>
              </w:rPr>
            </w:pPr>
            <w:r>
              <w:rPr>
                <w:rFonts w:hint="eastAsia" w:ascii="宋体" w:hAnsi="宋体" w:eastAsia="宋体" w:cs="宋体"/>
                <w:b w:val="0"/>
                <w:bCs w:val="0"/>
                <w:color w:val="000000"/>
                <w:spacing w:val="0"/>
                <w:sz w:val="24"/>
                <w:szCs w:val="24"/>
                <w:highlight w:val="none"/>
                <w:lang w:val="zh-CN" w:bidi="zh-CN"/>
              </w:rPr>
              <w:t>项目实施地服务能力（综合对比打分）：</w:t>
            </w:r>
            <w:r>
              <w:rPr>
                <w:rFonts w:hint="eastAsia" w:ascii="宋体" w:hAnsi="宋体" w:eastAsia="宋体" w:cs="宋体"/>
                <w:b w:val="0"/>
                <w:bCs w:val="0"/>
                <w:color w:val="000000"/>
                <w:spacing w:val="0"/>
                <w:sz w:val="24"/>
                <w:szCs w:val="24"/>
                <w:highlight w:val="none"/>
                <w:lang w:val="zh-CN" w:bidi="zh-CN"/>
              </w:rPr>
              <w:br w:type="textWrapping"/>
            </w:r>
            <w:r>
              <w:rPr>
                <w:rFonts w:hint="eastAsia" w:ascii="宋体" w:hAnsi="宋体" w:eastAsia="宋体" w:cs="宋体"/>
                <w:b w:val="0"/>
                <w:bCs w:val="0"/>
                <w:color w:val="000000"/>
                <w:spacing w:val="0"/>
                <w:sz w:val="24"/>
                <w:szCs w:val="24"/>
                <w:highlight w:val="none"/>
                <w:lang w:val="zh-CN" w:bidi="zh-CN"/>
              </w:rPr>
              <w:t>在项目实施地是否拥有常驻服务和技术机构</w:t>
            </w:r>
            <w:r>
              <w:rPr>
                <w:rFonts w:hint="eastAsia" w:ascii="宋体" w:hAnsi="宋体" w:eastAsia="宋体" w:cs="宋体"/>
                <w:b w:val="0"/>
                <w:bCs w:val="0"/>
                <w:color w:val="auto"/>
                <w:spacing w:val="0"/>
                <w:sz w:val="24"/>
                <w:highlight w:val="none"/>
                <w:lang w:val="zh-CN" w:eastAsia="zh-CN"/>
              </w:rPr>
              <w:t>以及较强的专业技术队伍等因素。</w:t>
            </w:r>
          </w:p>
          <w:p w14:paraId="55280D75">
            <w:pPr>
              <w:keepNext w:val="0"/>
              <w:keepLines w:val="0"/>
              <w:pageBreakBefore w:val="0"/>
              <w:kinsoku/>
              <w:wordWrap/>
              <w:overflowPunct/>
              <w:topLinePunct w:val="0"/>
              <w:bidi w:val="0"/>
              <w:snapToGrid/>
              <w:spacing w:line="312" w:lineRule="auto"/>
              <w:textAlignment w:val="auto"/>
              <w:rPr>
                <w:rFonts w:hint="eastAsia" w:asciiTheme="minorEastAsia" w:hAnsiTheme="minorEastAsia" w:eastAsiaTheme="minorEastAsia" w:cstheme="minorEastAsia"/>
                <w:b w:val="0"/>
                <w:bCs w:val="0"/>
                <w:color w:val="auto"/>
                <w:spacing w:val="0"/>
                <w:sz w:val="24"/>
                <w:highlight w:val="none"/>
                <w:lang w:val="en-US" w:eastAsia="zh-CN"/>
              </w:rPr>
            </w:pPr>
            <w:r>
              <w:rPr>
                <w:rFonts w:hint="eastAsia" w:ascii="宋体" w:hAnsi="宋体" w:eastAsia="宋体" w:cs="宋体"/>
                <w:b w:val="0"/>
                <w:bCs w:val="0"/>
                <w:color w:val="auto"/>
                <w:sz w:val="24"/>
                <w:highlight w:val="none"/>
                <w:lang w:val="en-US" w:eastAsia="zh-CN"/>
              </w:rPr>
              <w:t>方案详细完善的得5分，方案较详细完善的得3分，方案不够详细完善的得1分，不提供的不得分。</w:t>
            </w:r>
          </w:p>
        </w:tc>
        <w:tc>
          <w:tcPr>
            <w:tcW w:w="726" w:type="dxa"/>
            <w:vAlign w:val="center"/>
          </w:tcPr>
          <w:p w14:paraId="3BCA72B8">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 w:val="0"/>
                <w:bCs w:val="0"/>
                <w:color w:val="auto"/>
                <w:spacing w:val="0"/>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806" w:type="dxa"/>
            <w:vAlign w:val="center"/>
          </w:tcPr>
          <w:p w14:paraId="0C8D623F">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 w:val="0"/>
                <w:bCs w:val="0"/>
                <w:color w:val="auto"/>
                <w:spacing w:val="0"/>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主观分</w:t>
            </w:r>
          </w:p>
        </w:tc>
      </w:tr>
      <w:tr w14:paraId="3D62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22" w:type="dxa"/>
            <w:vMerge w:val="continue"/>
            <w:vAlign w:val="top"/>
          </w:tcPr>
          <w:p w14:paraId="02DD4CCA">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vAlign w:val="center"/>
          </w:tcPr>
          <w:p w14:paraId="763AEE45">
            <w:pPr>
              <w:keepNext w:val="0"/>
              <w:keepLines w:val="0"/>
              <w:pageBreakBefore w:val="0"/>
              <w:widowControl/>
              <w:kinsoku/>
              <w:wordWrap/>
              <w:overflowPunct/>
              <w:topLinePunct w:val="0"/>
              <w:bidi w:val="0"/>
              <w:snapToGrid/>
              <w:spacing w:line="312" w:lineRule="auto"/>
              <w:jc w:val="center"/>
              <w:textAlignment w:val="auto"/>
              <w:rPr>
                <w:rFonts w:hint="default" w:asciiTheme="minorEastAsia" w:hAnsiTheme="minorEastAsia" w:eastAsiaTheme="minorEastAsia" w:cstheme="minorEastAsia"/>
                <w:b w:val="0"/>
                <w:bCs w:val="0"/>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14</w:t>
            </w:r>
          </w:p>
        </w:tc>
        <w:tc>
          <w:tcPr>
            <w:tcW w:w="6645" w:type="dxa"/>
            <w:vAlign w:val="center"/>
          </w:tcPr>
          <w:p w14:paraId="165FAC8D">
            <w:pPr>
              <w:keepNext w:val="0"/>
              <w:keepLines w:val="0"/>
              <w:pageBreakBefore w:val="0"/>
              <w:kinsoku/>
              <w:wordWrap/>
              <w:overflowPunct/>
              <w:topLinePunct w:val="0"/>
              <w:bidi w:val="0"/>
              <w:adjustRightInd w:val="0"/>
              <w:snapToGrid/>
              <w:spacing w:after="0" w:line="312" w:lineRule="auto"/>
              <w:textAlignment w:val="auto"/>
              <w:rPr>
                <w:rFonts w:hint="eastAsia" w:ascii="宋体" w:hAnsi="宋体" w:eastAsia="宋体" w:cs="宋体"/>
                <w:b w:val="0"/>
                <w:bCs w:val="0"/>
                <w:color w:val="000000"/>
                <w:sz w:val="24"/>
                <w:szCs w:val="24"/>
                <w:highlight w:val="none"/>
                <w:lang w:val="zh-CN" w:bidi="zh-CN"/>
              </w:rPr>
            </w:pPr>
            <w:r>
              <w:rPr>
                <w:rFonts w:hint="eastAsia" w:ascii="宋体" w:hAnsi="宋体" w:eastAsia="宋体" w:cs="宋体"/>
                <w:b w:val="0"/>
                <w:bCs w:val="0"/>
                <w:color w:val="000000"/>
                <w:sz w:val="24"/>
                <w:szCs w:val="24"/>
                <w:highlight w:val="none"/>
                <w:lang w:val="zh-CN" w:bidi="zh-CN"/>
              </w:rPr>
              <w:t>对本项目的合理化建议（综合评定）</w:t>
            </w:r>
          </w:p>
          <w:p w14:paraId="50FB89EF">
            <w:pPr>
              <w:keepNext w:val="0"/>
              <w:keepLines w:val="0"/>
              <w:pageBreakBefore w:val="0"/>
              <w:kinsoku/>
              <w:wordWrap/>
              <w:overflowPunct/>
              <w:topLinePunct w:val="0"/>
              <w:bidi w:val="0"/>
              <w:adjustRightInd w:val="0"/>
              <w:snapToGrid/>
              <w:spacing w:after="0" w:line="312" w:lineRule="auto"/>
              <w:textAlignment w:val="auto"/>
              <w:rPr>
                <w:rFonts w:hint="eastAsia"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b w:val="0"/>
                <w:bCs w:val="0"/>
                <w:color w:val="000000"/>
                <w:sz w:val="24"/>
                <w:szCs w:val="24"/>
                <w:highlight w:val="none"/>
                <w:lang w:val="en-US" w:eastAsia="zh-CN" w:bidi="zh-CN"/>
              </w:rPr>
              <w:t>方案详细完善的得5分，方案较详细完善的得3分，方案不够详细完善的得1分，不提供的不得分。</w:t>
            </w:r>
          </w:p>
        </w:tc>
        <w:tc>
          <w:tcPr>
            <w:tcW w:w="726" w:type="dxa"/>
            <w:vAlign w:val="center"/>
          </w:tcPr>
          <w:p w14:paraId="6FAA3561">
            <w:pPr>
              <w:keepNext w:val="0"/>
              <w:keepLines w:val="0"/>
              <w:pageBreakBefore w:val="0"/>
              <w:kinsoku/>
              <w:wordWrap/>
              <w:overflowPunct/>
              <w:topLinePunct w:val="0"/>
              <w:bidi w:val="0"/>
              <w:snapToGrid/>
              <w:spacing w:line="312" w:lineRule="auto"/>
              <w:jc w:val="center"/>
              <w:textAlignment w:val="auto"/>
              <w:rPr>
                <w:rFonts w:hint="default"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806" w:type="dxa"/>
            <w:vAlign w:val="center"/>
          </w:tcPr>
          <w:p w14:paraId="2D2D4E78">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主观分</w:t>
            </w:r>
          </w:p>
        </w:tc>
      </w:tr>
      <w:tr w14:paraId="5002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22" w:type="dxa"/>
            <w:vMerge w:val="continue"/>
            <w:vAlign w:val="top"/>
          </w:tcPr>
          <w:p w14:paraId="768F2332">
            <w:pPr>
              <w:keepNext w:val="0"/>
              <w:keepLines w:val="0"/>
              <w:pageBreakBefore w:val="0"/>
              <w:numPr>
                <w:ilvl w:val="0"/>
                <w:numId w:val="0"/>
              </w:numPr>
              <w:kinsoku/>
              <w:wordWrap/>
              <w:overflowPunct/>
              <w:topLinePunct w:val="0"/>
              <w:bidi w:val="0"/>
              <w:adjustRightInd w:val="0"/>
              <w:snapToGrid/>
              <w:spacing w:line="312" w:lineRule="auto"/>
              <w:ind w:firstLine="0" w:firstLineChars="0"/>
              <w:jc w:val="left"/>
              <w:textAlignment w:val="auto"/>
              <w:rPr>
                <w:rFonts w:hint="eastAsia" w:asciiTheme="minorEastAsia" w:hAnsiTheme="minorEastAsia" w:eastAsiaTheme="minorEastAsia" w:cstheme="minorEastAsia"/>
                <w:bCs/>
                <w:spacing w:val="0"/>
                <w:sz w:val="24"/>
                <w:szCs w:val="24"/>
                <w:highlight w:val="none"/>
                <w:lang w:val="en-US" w:eastAsia="zh-CN"/>
              </w:rPr>
            </w:pPr>
          </w:p>
        </w:tc>
        <w:tc>
          <w:tcPr>
            <w:tcW w:w="694" w:type="dxa"/>
            <w:vAlign w:val="center"/>
          </w:tcPr>
          <w:p w14:paraId="7F1799E4">
            <w:pPr>
              <w:keepNext w:val="0"/>
              <w:keepLines w:val="0"/>
              <w:pageBreakBefore w:val="0"/>
              <w:widowControl/>
              <w:kinsoku/>
              <w:wordWrap/>
              <w:overflowPunct/>
              <w:topLinePunct w:val="0"/>
              <w:bidi w:val="0"/>
              <w:snapToGrid/>
              <w:spacing w:line="312" w:lineRule="auto"/>
              <w:jc w:val="center"/>
              <w:textAlignment w:val="auto"/>
              <w:rPr>
                <w:rFonts w:hint="default" w:asciiTheme="minorEastAsia" w:hAnsiTheme="minorEastAsia" w:eastAsiaTheme="minorEastAsia" w:cstheme="minorEastAsia"/>
                <w:b w:val="0"/>
                <w:bCs w:val="0"/>
                <w:color w:val="auto"/>
                <w:kern w:val="0"/>
                <w:sz w:val="24"/>
                <w:highlight w:val="none"/>
                <w:lang w:val="en-US" w:eastAsia="zh-CN"/>
              </w:rPr>
            </w:pPr>
            <w:r>
              <w:rPr>
                <w:rFonts w:hint="eastAsia" w:ascii="宋体" w:hAnsi="宋体" w:eastAsia="宋体" w:cs="宋体"/>
                <w:b w:val="0"/>
                <w:bCs/>
                <w:color w:val="auto"/>
                <w:spacing w:val="0"/>
                <w:sz w:val="24"/>
                <w:szCs w:val="24"/>
                <w:highlight w:val="none"/>
                <w:lang w:val="en-US" w:eastAsia="zh-CN"/>
              </w:rPr>
              <w:t>15</w:t>
            </w:r>
          </w:p>
        </w:tc>
        <w:tc>
          <w:tcPr>
            <w:tcW w:w="6645" w:type="dxa"/>
            <w:vAlign w:val="center"/>
          </w:tcPr>
          <w:p w14:paraId="163A94C5">
            <w:pPr>
              <w:pStyle w:val="98"/>
              <w:keepNext w:val="0"/>
              <w:keepLines w:val="0"/>
              <w:pageBreakBefore w:val="0"/>
              <w:numPr>
                <w:ilvl w:val="0"/>
                <w:numId w:val="0"/>
              </w:numPr>
              <w:kinsoku/>
              <w:wordWrap/>
              <w:overflowPunct/>
              <w:topLinePunct w:val="0"/>
              <w:bidi w:val="0"/>
              <w:snapToGrid/>
              <w:spacing w:line="312"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Hans"/>
              </w:rPr>
              <w:t>现场演示</w:t>
            </w:r>
            <w:r>
              <w:rPr>
                <w:rFonts w:hint="eastAsia" w:ascii="宋体" w:hAnsi="宋体" w:eastAsia="宋体" w:cs="宋体"/>
                <w:b w:val="0"/>
                <w:bCs/>
                <w:color w:val="auto"/>
                <w:sz w:val="24"/>
                <w:szCs w:val="24"/>
                <w:highlight w:val="none"/>
                <w:lang w:val="en-US" w:eastAsia="zh-CN"/>
              </w:rPr>
              <w:t>:</w:t>
            </w:r>
          </w:p>
          <w:p w14:paraId="348D2C1F">
            <w:pPr>
              <w:pStyle w:val="98"/>
              <w:keepNext w:val="0"/>
              <w:keepLines w:val="0"/>
              <w:pageBreakBefore w:val="0"/>
              <w:numPr>
                <w:ilvl w:val="0"/>
                <w:numId w:val="0"/>
              </w:numPr>
              <w:kinsoku/>
              <w:wordWrap/>
              <w:overflowPunct/>
              <w:topLinePunct w:val="0"/>
              <w:bidi w:val="0"/>
              <w:snapToGrid/>
              <w:spacing w:line="312"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(1)整体策划独特性（设计创新能力，设计元素，设计理念、与品牌契合度）(1-8分)；</w:t>
            </w:r>
          </w:p>
          <w:p w14:paraId="3F34D078">
            <w:pPr>
              <w:pStyle w:val="98"/>
              <w:keepNext w:val="0"/>
              <w:keepLines w:val="0"/>
              <w:pageBreakBefore w:val="0"/>
              <w:numPr>
                <w:ilvl w:val="0"/>
                <w:numId w:val="0"/>
              </w:numPr>
              <w:kinsoku/>
              <w:wordWrap/>
              <w:overflowPunct/>
              <w:topLinePunct w:val="0"/>
              <w:bidi w:val="0"/>
              <w:snapToGrid/>
              <w:spacing w:line="312"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(2)场景体验创新度（沉浸式交互，多媒体设置、受众互动体验)（1-6分）；</w:t>
            </w:r>
          </w:p>
          <w:p w14:paraId="52A84E29">
            <w:pPr>
              <w:pStyle w:val="98"/>
              <w:keepNext w:val="0"/>
              <w:keepLines w:val="0"/>
              <w:pageBreakBefore w:val="0"/>
              <w:numPr>
                <w:ilvl w:val="0"/>
                <w:numId w:val="0"/>
              </w:numPr>
              <w:kinsoku/>
              <w:wordWrap/>
              <w:overflowPunct/>
              <w:topLinePunct w:val="0"/>
              <w:bidi w:val="0"/>
              <w:snapToGrid/>
              <w:spacing w:line="312"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(3)设计落地可行性(成本的合理性、工期可控性、空间利用与环境适应性)（1-6分）。</w:t>
            </w:r>
          </w:p>
          <w:p w14:paraId="7869E8C7">
            <w:pPr>
              <w:pStyle w:val="98"/>
              <w:keepNext w:val="0"/>
              <w:keepLines w:val="0"/>
              <w:pageBreakBefore w:val="0"/>
              <w:numPr>
                <w:ilvl w:val="0"/>
                <w:numId w:val="0"/>
              </w:numPr>
              <w:kinsoku/>
              <w:wordWrap/>
              <w:overflowPunct/>
              <w:topLinePunct w:val="0"/>
              <w:bidi w:val="0"/>
              <w:snapToGrid/>
              <w:spacing w:line="312" w:lineRule="auto"/>
              <w:ind w:left="0" w:leftChars="0" w:firstLine="0" w:firstLineChars="0"/>
              <w:jc w:val="both"/>
              <w:textAlignment w:val="auto"/>
              <w:rPr>
                <w:rFonts w:hint="eastAsia"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lang w:val="en-US" w:eastAsia="zh-Hans"/>
              </w:rPr>
              <w:t>采购人仅提供电源</w:t>
            </w:r>
            <w:r>
              <w:rPr>
                <w:rFonts w:hint="eastAsia" w:ascii="宋体" w:hAnsi="宋体" w:eastAsia="宋体" w:cs="宋体"/>
                <w:b w:val="0"/>
                <w:bCs/>
                <w:color w:val="auto"/>
                <w:sz w:val="24"/>
                <w:szCs w:val="24"/>
                <w:highlight w:val="none"/>
                <w:lang w:val="en-US" w:eastAsia="zh-CN"/>
              </w:rPr>
              <w:t>及投影设备</w:t>
            </w:r>
            <w:r>
              <w:rPr>
                <w:rFonts w:hint="eastAsia" w:ascii="宋体" w:hAnsi="宋体" w:eastAsia="宋体" w:cs="宋体"/>
                <w:b w:val="0"/>
                <w:bCs/>
                <w:color w:val="auto"/>
                <w:sz w:val="24"/>
                <w:szCs w:val="24"/>
                <w:highlight w:val="none"/>
                <w:lang w:val="en-US" w:eastAsia="zh-Hans"/>
              </w:rPr>
              <w:t>，其他演示所需设备由投标人自带，总体演示时间不超过</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lang w:val="en-US" w:eastAsia="zh-Hans"/>
              </w:rPr>
              <w:t>分钟</w:t>
            </w:r>
            <w:r>
              <w:rPr>
                <w:rFonts w:hint="eastAsia" w:ascii="宋体" w:hAnsi="宋体" w:eastAsia="宋体" w:cs="宋体"/>
                <w:b w:val="0"/>
                <w:bCs/>
                <w:color w:val="auto"/>
                <w:sz w:val="24"/>
                <w:szCs w:val="24"/>
                <w:highlight w:val="none"/>
                <w:lang w:val="en-US" w:eastAsia="zh-CN"/>
              </w:rPr>
              <w:t>，具体演示要求详见前附表7“</w:t>
            </w:r>
            <w:r>
              <w:rPr>
                <w:rFonts w:hint="eastAsia" w:ascii="宋体" w:hAnsi="宋体" w:eastAsia="宋体" w:cs="宋体"/>
                <w:b w:val="0"/>
                <w:bCs/>
                <w:color w:val="auto"/>
                <w:spacing w:val="0"/>
                <w:sz w:val="24"/>
                <w:szCs w:val="24"/>
                <w:highlight w:val="none"/>
              </w:rPr>
              <w:t>方案讲解演示</w:t>
            </w:r>
            <w:r>
              <w:rPr>
                <w:rFonts w:hint="eastAsia" w:ascii="宋体" w:hAnsi="宋体" w:eastAsia="宋体" w:cs="宋体"/>
                <w:b w:val="0"/>
                <w:bCs/>
                <w:color w:val="auto"/>
                <w:sz w:val="24"/>
                <w:szCs w:val="24"/>
                <w:highlight w:val="none"/>
                <w:lang w:val="en-US" w:eastAsia="zh-CN"/>
              </w:rPr>
              <w:t>”；响应人不提供演示或不符合演示要求的，本项得0分。</w:t>
            </w:r>
          </w:p>
        </w:tc>
        <w:tc>
          <w:tcPr>
            <w:tcW w:w="726" w:type="dxa"/>
            <w:vAlign w:val="center"/>
          </w:tcPr>
          <w:p w14:paraId="7B493F2B">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b w:val="0"/>
                <w:bCs/>
                <w:color w:val="auto"/>
                <w:spacing w:val="0"/>
                <w:sz w:val="24"/>
                <w:szCs w:val="24"/>
                <w:highlight w:val="none"/>
                <w:lang w:val="en-US" w:eastAsia="zh-CN"/>
              </w:rPr>
              <w:t>20</w:t>
            </w:r>
          </w:p>
        </w:tc>
        <w:tc>
          <w:tcPr>
            <w:tcW w:w="806" w:type="dxa"/>
            <w:vAlign w:val="center"/>
          </w:tcPr>
          <w:p w14:paraId="09D10182">
            <w:pPr>
              <w:keepNext w:val="0"/>
              <w:keepLines w:val="0"/>
              <w:pageBreakBefore w:val="0"/>
              <w:kinsoku/>
              <w:wordWrap/>
              <w:overflowPunct/>
              <w:topLinePunct w:val="0"/>
              <w:bidi w:val="0"/>
              <w:snapToGrid/>
              <w:spacing w:line="312" w:lineRule="auto"/>
              <w:jc w:val="center"/>
              <w:textAlignment w:val="auto"/>
              <w:rPr>
                <w:rFonts w:hint="eastAsia" w:asciiTheme="minorEastAsia" w:hAnsiTheme="minorEastAsia" w:eastAsiaTheme="minorEastAsia" w:cstheme="minorEastAsia"/>
                <w:b w:val="0"/>
                <w:bCs w:val="0"/>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主观分</w:t>
            </w:r>
          </w:p>
        </w:tc>
      </w:tr>
      <w:tr w14:paraId="429D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22" w:type="dxa"/>
            <w:vAlign w:val="center"/>
          </w:tcPr>
          <w:p w14:paraId="50AA4244">
            <w:pPr>
              <w:keepNext w:val="0"/>
              <w:keepLines w:val="0"/>
              <w:pageBreakBefore w:val="0"/>
              <w:kinsoku/>
              <w:wordWrap/>
              <w:overflowPunct/>
              <w:topLinePunct w:val="0"/>
              <w:bidi w:val="0"/>
              <w:adjustRightInd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spacing w:val="0"/>
                <w:sz w:val="24"/>
                <w:szCs w:val="24"/>
              </w:rPr>
              <w:t>价格分</w:t>
            </w:r>
          </w:p>
        </w:tc>
        <w:tc>
          <w:tcPr>
            <w:tcW w:w="694" w:type="dxa"/>
            <w:vAlign w:val="center"/>
          </w:tcPr>
          <w:p w14:paraId="2789D5C4">
            <w:pPr>
              <w:pStyle w:val="81"/>
              <w:keepNext w:val="0"/>
              <w:keepLines w:val="0"/>
              <w:pageBreakBefore w:val="0"/>
              <w:kinsoku/>
              <w:wordWrap/>
              <w:overflowPunct/>
              <w:topLinePunct w:val="0"/>
              <w:bidi w:val="0"/>
              <w:adjustRightInd w:val="0"/>
              <w:snapToGrid/>
              <w:spacing w:line="312" w:lineRule="auto"/>
              <w:ind w:firstLine="0" w:firstLineChars="0"/>
              <w:jc w:val="center"/>
              <w:textAlignment w:val="auto"/>
              <w:rPr>
                <w:rFonts w:hint="default"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bCs/>
                <w:spacing w:val="0"/>
                <w:sz w:val="24"/>
                <w:szCs w:val="24"/>
                <w:highlight w:val="none"/>
                <w:lang w:val="en-US" w:eastAsia="zh-CN"/>
              </w:rPr>
              <w:t>16</w:t>
            </w:r>
          </w:p>
        </w:tc>
        <w:tc>
          <w:tcPr>
            <w:tcW w:w="6645" w:type="dxa"/>
            <w:vAlign w:val="center"/>
          </w:tcPr>
          <w:p w14:paraId="520A7F98">
            <w:pPr>
              <w:keepNext w:val="0"/>
              <w:keepLines w:val="0"/>
              <w:pageBreakBefore w:val="0"/>
              <w:widowControl w:val="0"/>
              <w:kinsoku/>
              <w:wordWrap/>
              <w:overflowPunct/>
              <w:topLinePunct w:val="0"/>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最低有效响应价格为评标基准价</w:t>
            </w:r>
          </w:p>
          <w:p w14:paraId="75B012E2">
            <w:pPr>
              <w:keepNext w:val="0"/>
              <w:keepLines w:val="0"/>
              <w:pageBreakBefore w:val="0"/>
              <w:widowControl w:val="0"/>
              <w:kinsoku/>
              <w:wordWrap/>
              <w:overflowPunct/>
              <w:topLinePunct w:val="0"/>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响应报价得分=(评标基准价／响应报价)×价格权值</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0.1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×100</w:t>
            </w:r>
          </w:p>
          <w:p w14:paraId="4C2C131D">
            <w:pPr>
              <w:keepNext w:val="0"/>
              <w:keepLines w:val="0"/>
              <w:pageBreakBefore w:val="0"/>
              <w:kinsoku/>
              <w:wordWrap/>
              <w:overflowPunct/>
              <w:topLinePunct w:val="0"/>
              <w:bidi w:val="0"/>
              <w:adjustRightInd w:val="0"/>
              <w:snapToGrid/>
              <w:spacing w:line="312" w:lineRule="auto"/>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color w:val="auto"/>
                <w:sz w:val="24"/>
                <w:highlight w:val="none"/>
              </w:rPr>
              <w:t>（计算得分保留小数点后2位）</w:t>
            </w:r>
          </w:p>
        </w:tc>
        <w:tc>
          <w:tcPr>
            <w:tcW w:w="726" w:type="dxa"/>
            <w:vAlign w:val="center"/>
          </w:tcPr>
          <w:p w14:paraId="3BBB4F32">
            <w:pPr>
              <w:keepNext w:val="0"/>
              <w:keepLines w:val="0"/>
              <w:pageBreakBefore w:val="0"/>
              <w:kinsoku/>
              <w:wordWrap/>
              <w:overflowPunct/>
              <w:topLinePunct w:val="0"/>
              <w:bidi w:val="0"/>
              <w:adjustRightInd w:val="0"/>
              <w:snapToGrid/>
              <w:spacing w:line="312" w:lineRule="auto"/>
              <w:jc w:val="center"/>
              <w:textAlignment w:val="auto"/>
              <w:rPr>
                <w:rFonts w:hint="eastAsia" w:asciiTheme="minorEastAsia" w:hAnsiTheme="minorEastAsia" w:eastAsiaTheme="minorEastAsia" w:cstheme="minorEastAsia"/>
                <w:bCs/>
                <w:spacing w:val="0"/>
                <w:sz w:val="24"/>
                <w:szCs w:val="24"/>
                <w:highlight w:val="none"/>
                <w:lang w:val="en-US" w:eastAsia="zh-CN"/>
              </w:rPr>
            </w:pPr>
            <w:r>
              <w:rPr>
                <w:rFonts w:hint="eastAsia" w:asciiTheme="minorEastAsia" w:hAnsiTheme="minorEastAsia" w:eastAsiaTheme="minorEastAsia" w:cstheme="minorEastAsia"/>
                <w:spacing w:val="0"/>
                <w:sz w:val="24"/>
                <w:szCs w:val="24"/>
                <w:lang w:val="en-US" w:eastAsia="zh-CN"/>
              </w:rPr>
              <w:t>10</w:t>
            </w:r>
          </w:p>
        </w:tc>
        <w:tc>
          <w:tcPr>
            <w:tcW w:w="806" w:type="dxa"/>
            <w:vAlign w:val="center"/>
          </w:tcPr>
          <w:p w14:paraId="625CDE2E">
            <w:pPr>
              <w:keepNext w:val="0"/>
              <w:keepLines w:val="0"/>
              <w:pageBreakBefore w:val="0"/>
              <w:numPr>
                <w:ilvl w:val="0"/>
                <w:numId w:val="0"/>
              </w:numPr>
              <w:kinsoku/>
              <w:wordWrap/>
              <w:overflowPunct/>
              <w:topLinePunct w:val="0"/>
              <w:bidi w:val="0"/>
              <w:adjustRightInd w:val="0"/>
              <w:snapToGrid/>
              <w:spacing w:line="312" w:lineRule="auto"/>
              <w:ind w:firstLine="0" w:firstLineChars="0"/>
              <w:jc w:val="center"/>
              <w:textAlignment w:val="auto"/>
              <w:rPr>
                <w:rFonts w:hint="eastAsia" w:asciiTheme="minorEastAsia" w:hAnsiTheme="minorEastAsia" w:eastAsiaTheme="minorEastAsia" w:cstheme="minorEastAsia"/>
                <w:bCs/>
                <w:spacing w:val="0"/>
                <w:sz w:val="24"/>
                <w:szCs w:val="24"/>
                <w:highlight w:val="none"/>
                <w:lang w:val="en-US" w:eastAsia="zh-CN"/>
              </w:rPr>
            </w:pPr>
          </w:p>
        </w:tc>
      </w:tr>
    </w:tbl>
    <w:p w14:paraId="1F0AEE4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b/>
          <w:color w:val="auto"/>
          <w:spacing w:val="0"/>
          <w:sz w:val="24"/>
          <w:highlight w:val="none"/>
        </w:rPr>
        <w:t>注：</w:t>
      </w:r>
      <w:r>
        <w:rPr>
          <w:rFonts w:hint="eastAsia" w:asciiTheme="minorEastAsia" w:hAnsiTheme="minorEastAsia" w:eastAsiaTheme="minorEastAsia" w:cstheme="minorEastAsia"/>
          <w:b/>
          <w:color w:val="auto"/>
          <w:spacing w:val="0"/>
          <w:sz w:val="24"/>
          <w:highlight w:val="none"/>
          <w:lang w:eastAsia="zh-CN"/>
        </w:rPr>
        <w:t>响应文件</w:t>
      </w:r>
      <w:r>
        <w:rPr>
          <w:rFonts w:hint="eastAsia" w:asciiTheme="minorEastAsia" w:hAnsiTheme="minorEastAsia" w:eastAsiaTheme="minorEastAsia" w:cstheme="minorEastAsia"/>
          <w:b/>
          <w:color w:val="auto"/>
          <w:spacing w:val="0"/>
          <w:sz w:val="24"/>
          <w:highlight w:val="none"/>
        </w:rPr>
        <w:t>中如附有外文资料，必须逐一对应翻译成中文并加盖</w:t>
      </w:r>
      <w:r>
        <w:rPr>
          <w:rFonts w:hint="eastAsia" w:asciiTheme="minorEastAsia" w:hAnsiTheme="minorEastAsia" w:eastAsiaTheme="minorEastAsia" w:cstheme="minorEastAsia"/>
          <w:b/>
          <w:color w:val="auto"/>
          <w:spacing w:val="0"/>
          <w:sz w:val="24"/>
          <w:highlight w:val="none"/>
          <w:lang w:eastAsia="zh-CN"/>
        </w:rPr>
        <w:t>供应商</w:t>
      </w:r>
      <w:r>
        <w:rPr>
          <w:rFonts w:hint="eastAsia" w:asciiTheme="minorEastAsia" w:hAnsiTheme="minorEastAsia" w:eastAsiaTheme="minorEastAsia" w:cstheme="minorEastAsia"/>
          <w:b/>
          <w:color w:val="auto"/>
          <w:spacing w:val="0"/>
          <w:sz w:val="24"/>
          <w:highlight w:val="none"/>
        </w:rPr>
        <w:t>公章后附在相关外文资料后面，否则外文资料不予认可。翻译的中文资料与外文资料不符的，均不予认可。翻译严重错误的，将视同提供虚假资料。</w:t>
      </w:r>
    </w:p>
    <w:p w14:paraId="77DB8117">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4E4CDB8C">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711E3DB8">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3EE4A558">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1C319B9C">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2EE8C6F0">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48F8529F">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5D441403">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2DC72B15">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2BDFDCF7">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0537804E">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7E04FE93">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75787E68">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48817188">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10E8ABF8">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3AD51CAC">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17F5C2C3">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71DC6BE6">
      <w:pPr>
        <w:wordWrap/>
        <w:snapToGrid w:val="0"/>
        <w:spacing w:line="360" w:lineRule="auto"/>
        <w:textAlignment w:val="auto"/>
        <w:rPr>
          <w:rFonts w:hint="eastAsia" w:asciiTheme="minorEastAsia" w:hAnsiTheme="minorEastAsia" w:eastAsiaTheme="minorEastAsia" w:cstheme="minorEastAsia"/>
          <w:b/>
          <w:color w:val="auto"/>
          <w:spacing w:val="0"/>
          <w:sz w:val="32"/>
          <w:highlight w:val="none"/>
        </w:rPr>
      </w:pPr>
    </w:p>
    <w:p w14:paraId="770F4D28">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24"/>
          <w:szCs w:val="24"/>
          <w:highlight w:val="none"/>
        </w:rPr>
      </w:pPr>
    </w:p>
    <w:p w14:paraId="42E416DE">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24"/>
          <w:szCs w:val="24"/>
          <w:highlight w:val="none"/>
        </w:rPr>
      </w:pPr>
      <w:bookmarkStart w:id="381" w:name="_GoBack"/>
      <w:bookmarkEnd w:id="381"/>
      <w:r>
        <w:rPr>
          <w:rFonts w:hint="eastAsia" w:ascii="宋体" w:hAnsi="宋体" w:eastAsia="宋体" w:cs="宋体"/>
          <w:b/>
          <w:color w:val="auto"/>
          <w:spacing w:val="0"/>
          <w:sz w:val="24"/>
          <w:szCs w:val="24"/>
          <w:highlight w:val="none"/>
        </w:rPr>
        <w:t>一、</w:t>
      </w:r>
      <w:r>
        <w:rPr>
          <w:rFonts w:hint="eastAsia" w:ascii="宋体" w:hAnsi="宋体" w:eastAsia="宋体" w:cs="宋体"/>
          <w:b/>
          <w:color w:val="auto"/>
          <w:spacing w:val="0"/>
          <w:sz w:val="24"/>
          <w:szCs w:val="24"/>
          <w:highlight w:val="none"/>
          <w:lang w:eastAsia="zh-CN"/>
        </w:rPr>
        <w:t>交易</w:t>
      </w:r>
      <w:r>
        <w:rPr>
          <w:rFonts w:hint="eastAsia" w:ascii="宋体" w:hAnsi="宋体" w:eastAsia="宋体" w:cs="宋体"/>
          <w:b/>
          <w:color w:val="auto"/>
          <w:spacing w:val="0"/>
          <w:sz w:val="24"/>
          <w:szCs w:val="24"/>
          <w:highlight w:val="none"/>
        </w:rPr>
        <w:t>方法</w:t>
      </w:r>
    </w:p>
    <w:p w14:paraId="3AE0A2FD">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color w:val="auto"/>
          <w:spacing w:val="0"/>
          <w:kern w:val="0"/>
          <w:sz w:val="24"/>
          <w:szCs w:val="24"/>
          <w:highlight w:val="none"/>
        </w:rPr>
        <w:t>1.本项目采用</w:t>
      </w:r>
      <w:r>
        <w:rPr>
          <w:rFonts w:hint="eastAsia" w:ascii="宋体" w:hAnsi="宋体" w:eastAsia="宋体" w:cs="宋体"/>
          <w:b/>
          <w:color w:val="auto"/>
          <w:spacing w:val="0"/>
          <w:kern w:val="0"/>
          <w:sz w:val="24"/>
          <w:szCs w:val="24"/>
          <w:highlight w:val="none"/>
          <w:lang w:eastAsia="zh-CN"/>
        </w:rPr>
        <w:t>综合评估法</w:t>
      </w:r>
      <w:r>
        <w:rPr>
          <w:rFonts w:hint="eastAsia" w:ascii="宋体" w:hAnsi="宋体" w:eastAsia="宋体" w:cs="宋体"/>
          <w:b/>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综合评估法</w:t>
      </w:r>
      <w:r>
        <w:rPr>
          <w:rFonts w:hint="eastAsia" w:ascii="宋体" w:hAnsi="宋体" w:eastAsia="宋体" w:cs="宋体"/>
          <w:color w:val="auto"/>
          <w:spacing w:val="0"/>
          <w:kern w:val="0"/>
          <w:sz w:val="24"/>
          <w:szCs w:val="24"/>
          <w:highlight w:val="none"/>
        </w:rPr>
        <w:t>，是指</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满足</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全部实质性要求，且按照评审因素的量化指标评审</w:t>
      </w:r>
      <w:r>
        <w:rPr>
          <w:rFonts w:hint="eastAsia" w:ascii="宋体" w:hAnsi="宋体" w:eastAsia="宋体" w:cs="宋体"/>
          <w:color w:val="auto"/>
          <w:spacing w:val="0"/>
          <w:kern w:val="0"/>
          <w:sz w:val="24"/>
          <w:szCs w:val="24"/>
          <w:highlight w:val="none"/>
          <w:lang w:eastAsia="zh-CN"/>
        </w:rPr>
        <w:t>总</w:t>
      </w:r>
      <w:r>
        <w:rPr>
          <w:rFonts w:hint="eastAsia" w:ascii="宋体" w:hAnsi="宋体" w:eastAsia="宋体" w:cs="宋体"/>
          <w:color w:val="auto"/>
          <w:spacing w:val="0"/>
          <w:kern w:val="0"/>
          <w:sz w:val="24"/>
          <w:szCs w:val="24"/>
          <w:highlight w:val="none"/>
        </w:rPr>
        <w:t>得分</w:t>
      </w:r>
      <w:r>
        <w:rPr>
          <w:rFonts w:hint="eastAsia" w:ascii="宋体" w:hAnsi="宋体" w:eastAsia="宋体" w:cs="宋体"/>
          <w:color w:val="auto"/>
          <w:spacing w:val="0"/>
          <w:kern w:val="0"/>
          <w:sz w:val="24"/>
          <w:szCs w:val="24"/>
          <w:highlight w:val="none"/>
          <w:lang w:eastAsia="zh-CN"/>
        </w:rPr>
        <w:t>最高</w:t>
      </w:r>
      <w:r>
        <w:rPr>
          <w:rFonts w:hint="eastAsia" w:ascii="宋体" w:hAnsi="宋体" w:eastAsia="宋体" w:cs="宋体"/>
          <w:color w:val="auto"/>
          <w:spacing w:val="0"/>
          <w:kern w:val="0"/>
          <w:sz w:val="24"/>
          <w:szCs w:val="24"/>
          <w:highlight w:val="none"/>
        </w:rPr>
        <w:t>的</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为</w:t>
      </w:r>
      <w:r>
        <w:rPr>
          <w:rFonts w:hint="eastAsia" w:ascii="宋体" w:hAnsi="宋体" w:eastAsia="宋体" w:cs="宋体"/>
          <w:color w:val="auto"/>
          <w:spacing w:val="0"/>
          <w:kern w:val="0"/>
          <w:sz w:val="24"/>
          <w:szCs w:val="24"/>
          <w:highlight w:val="none"/>
          <w:lang w:eastAsia="zh-CN"/>
        </w:rPr>
        <w:t>成交候选人</w:t>
      </w:r>
      <w:r>
        <w:rPr>
          <w:rFonts w:hint="eastAsia" w:ascii="宋体" w:hAnsi="宋体" w:eastAsia="宋体" w:cs="宋体"/>
          <w:color w:val="auto"/>
          <w:spacing w:val="0"/>
          <w:kern w:val="0"/>
          <w:sz w:val="24"/>
          <w:szCs w:val="24"/>
          <w:highlight w:val="none"/>
        </w:rPr>
        <w:t>的评标方法。</w:t>
      </w:r>
    </w:p>
    <w:p w14:paraId="1FAD2D33">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color w:val="auto"/>
          <w:spacing w:val="0"/>
          <w:sz w:val="24"/>
          <w:szCs w:val="24"/>
          <w:highlight w:val="none"/>
        </w:rPr>
        <w:t>二、</w:t>
      </w:r>
      <w:r>
        <w:rPr>
          <w:rFonts w:hint="eastAsia" w:ascii="宋体" w:hAnsi="宋体" w:eastAsia="宋体" w:cs="宋体"/>
          <w:b/>
          <w:color w:val="auto"/>
          <w:spacing w:val="0"/>
          <w:sz w:val="24"/>
          <w:szCs w:val="24"/>
          <w:highlight w:val="none"/>
          <w:lang w:eastAsia="zh-CN"/>
        </w:rPr>
        <w:t>交易</w:t>
      </w:r>
      <w:r>
        <w:rPr>
          <w:rFonts w:hint="eastAsia" w:ascii="宋体" w:hAnsi="宋体" w:eastAsia="宋体" w:cs="宋体"/>
          <w:b/>
          <w:color w:val="auto"/>
          <w:spacing w:val="0"/>
          <w:sz w:val="24"/>
          <w:szCs w:val="24"/>
          <w:highlight w:val="none"/>
        </w:rPr>
        <w:t>标准</w:t>
      </w:r>
    </w:p>
    <w:p w14:paraId="62A01A2A">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2.评标标准：</w:t>
      </w:r>
      <w:r>
        <w:rPr>
          <w:rFonts w:hint="eastAsia" w:ascii="宋体" w:hAnsi="宋体" w:eastAsia="宋体" w:cs="宋体"/>
          <w:color w:val="auto"/>
          <w:spacing w:val="0"/>
          <w:kern w:val="0"/>
          <w:sz w:val="24"/>
          <w:szCs w:val="24"/>
          <w:highlight w:val="none"/>
        </w:rPr>
        <w:t>见</w:t>
      </w:r>
      <w:r>
        <w:rPr>
          <w:rFonts w:hint="eastAsia" w:ascii="宋体" w:hAnsi="宋体" w:eastAsia="宋体" w:cs="宋体"/>
          <w:color w:val="auto"/>
          <w:spacing w:val="0"/>
          <w:kern w:val="0"/>
          <w:sz w:val="24"/>
          <w:szCs w:val="24"/>
          <w:highlight w:val="none"/>
          <w:lang w:eastAsia="zh-CN"/>
        </w:rPr>
        <w:t>交易办法</w:t>
      </w:r>
      <w:r>
        <w:rPr>
          <w:rFonts w:hint="eastAsia" w:ascii="宋体" w:hAnsi="宋体" w:eastAsia="宋体" w:cs="宋体"/>
          <w:color w:val="auto"/>
          <w:spacing w:val="0"/>
          <w:kern w:val="0"/>
          <w:sz w:val="24"/>
          <w:szCs w:val="24"/>
          <w:highlight w:val="none"/>
        </w:rPr>
        <w:t>前附表。</w:t>
      </w:r>
    </w:p>
    <w:p w14:paraId="05827549">
      <w:pPr>
        <w:pageBreakBefore w:val="0"/>
        <w:kinsoku/>
        <w:wordWrap/>
        <w:overflowPunct/>
        <w:topLinePunct w:val="0"/>
        <w:autoSpaceDE/>
        <w:autoSpaceDN/>
        <w:bidi w:val="0"/>
        <w:spacing w:line="360" w:lineRule="auto"/>
        <w:textAlignment w:val="auto"/>
        <w:outlineLvl w:val="0"/>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三、</w:t>
      </w:r>
      <w:r>
        <w:rPr>
          <w:rFonts w:hint="eastAsia" w:ascii="宋体" w:hAnsi="宋体" w:eastAsia="宋体" w:cs="宋体"/>
          <w:b/>
          <w:color w:val="auto"/>
          <w:spacing w:val="0"/>
          <w:sz w:val="24"/>
          <w:szCs w:val="24"/>
          <w:highlight w:val="none"/>
          <w:lang w:eastAsia="zh-CN"/>
        </w:rPr>
        <w:t>交易</w:t>
      </w:r>
      <w:r>
        <w:rPr>
          <w:rFonts w:hint="eastAsia" w:ascii="宋体" w:hAnsi="宋体" w:eastAsia="宋体" w:cs="宋体"/>
          <w:b/>
          <w:color w:val="auto"/>
          <w:spacing w:val="0"/>
          <w:sz w:val="24"/>
          <w:szCs w:val="24"/>
          <w:highlight w:val="none"/>
        </w:rPr>
        <w:t>程序</w:t>
      </w:r>
    </w:p>
    <w:bookmarkEnd w:id="13"/>
    <w:p w14:paraId="4623C5DB">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spacing w:val="0"/>
          <w:kern w:val="0"/>
          <w:sz w:val="24"/>
          <w:szCs w:val="24"/>
          <w:highlight w:val="none"/>
        </w:rPr>
      </w:pPr>
      <w:bookmarkStart w:id="379" w:name="第五部分"/>
      <w:bookmarkStart w:id="380" w:name="_Toc86217003"/>
      <w:r>
        <w:rPr>
          <w:rFonts w:hint="eastAsia" w:ascii="宋体" w:hAnsi="宋体" w:eastAsia="宋体" w:cs="宋体"/>
          <w:b/>
          <w:color w:val="auto"/>
          <w:spacing w:val="0"/>
          <w:kern w:val="0"/>
          <w:sz w:val="24"/>
          <w:szCs w:val="24"/>
          <w:highlight w:val="none"/>
        </w:rPr>
        <w:t>3.1符合性审查。</w:t>
      </w:r>
      <w:r>
        <w:rPr>
          <w:rFonts w:hint="eastAsia" w:ascii="宋体" w:hAnsi="宋体" w:eastAsia="宋体" w:cs="宋体"/>
          <w:color w:val="auto"/>
          <w:spacing w:val="0"/>
          <w:kern w:val="0"/>
          <w:sz w:val="24"/>
          <w:szCs w:val="24"/>
          <w:highlight w:val="none"/>
        </w:rPr>
        <w:t>评标委员会应当对符合资格的</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的</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进行符合性审查，以确定其是否满足</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的实质性要求。不满足</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的实质性要求的，</w:t>
      </w:r>
      <w:r>
        <w:rPr>
          <w:rFonts w:hint="eastAsia" w:ascii="宋体" w:hAnsi="宋体" w:eastAsia="宋体" w:cs="宋体"/>
          <w:color w:val="auto"/>
          <w:spacing w:val="0"/>
          <w:kern w:val="0"/>
          <w:sz w:val="24"/>
          <w:szCs w:val="24"/>
          <w:highlight w:val="none"/>
          <w:lang w:eastAsia="zh-CN"/>
        </w:rPr>
        <w:t>交易无效</w:t>
      </w:r>
      <w:r>
        <w:rPr>
          <w:rFonts w:hint="eastAsia" w:ascii="宋体" w:hAnsi="宋体" w:eastAsia="宋体" w:cs="宋体"/>
          <w:color w:val="auto"/>
          <w:spacing w:val="0"/>
          <w:kern w:val="0"/>
          <w:sz w:val="24"/>
          <w:szCs w:val="24"/>
          <w:highlight w:val="none"/>
        </w:rPr>
        <w:t>。</w:t>
      </w:r>
    </w:p>
    <w:p w14:paraId="6F4BDA4A">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color w:val="auto"/>
          <w:spacing w:val="0"/>
          <w:kern w:val="0"/>
          <w:sz w:val="24"/>
          <w:szCs w:val="24"/>
          <w:highlight w:val="none"/>
        </w:rPr>
        <w:t>3.2比较与评价。</w:t>
      </w:r>
      <w:r>
        <w:rPr>
          <w:rFonts w:hint="eastAsia" w:ascii="宋体" w:hAnsi="宋体" w:eastAsia="宋体" w:cs="宋体"/>
          <w:color w:val="auto"/>
          <w:spacing w:val="0"/>
          <w:kern w:val="0"/>
          <w:sz w:val="24"/>
          <w:szCs w:val="24"/>
          <w:highlight w:val="none"/>
        </w:rPr>
        <w:t>评标委员会应当按照</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中规定的评标方法和标准，对符合性审查合格的</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进行商务和技术评估，综合比较与评价。</w:t>
      </w:r>
    </w:p>
    <w:p w14:paraId="01DA0D1E">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color w:val="auto"/>
          <w:spacing w:val="0"/>
          <w:kern w:val="0"/>
          <w:sz w:val="24"/>
          <w:szCs w:val="24"/>
          <w:highlight w:val="none"/>
        </w:rPr>
        <w:t>3.3汇总商务技术得分。</w:t>
      </w:r>
      <w:r>
        <w:rPr>
          <w:rFonts w:hint="eastAsia" w:ascii="宋体" w:hAnsi="宋体" w:eastAsia="宋体" w:cs="宋体"/>
          <w:color w:val="auto"/>
          <w:spacing w:val="0"/>
          <w:kern w:val="0"/>
          <w:sz w:val="24"/>
          <w:szCs w:val="24"/>
          <w:highlight w:val="none"/>
        </w:rPr>
        <w:t>评标委员会各成员应当独立对每个</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的商务和技术文件进行评价，并汇总商务技术得分情况。</w:t>
      </w:r>
    </w:p>
    <w:p w14:paraId="585F554E">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pacing w:val="0"/>
          <w:kern w:val="0"/>
          <w:sz w:val="24"/>
          <w:szCs w:val="24"/>
          <w:highlight w:val="none"/>
        </w:rPr>
      </w:pPr>
      <w:r>
        <w:rPr>
          <w:rFonts w:hint="eastAsia" w:ascii="宋体" w:hAnsi="宋体" w:eastAsia="宋体" w:cs="宋体"/>
          <w:b/>
          <w:color w:val="auto"/>
          <w:spacing w:val="0"/>
          <w:kern w:val="0"/>
          <w:sz w:val="24"/>
          <w:szCs w:val="24"/>
          <w:highlight w:val="none"/>
        </w:rPr>
        <w:t>3.4报价评审。</w:t>
      </w:r>
    </w:p>
    <w:p w14:paraId="719A0151">
      <w:pPr>
        <w:pStyle w:val="87"/>
        <w:pageBreakBefore w:val="0"/>
        <w:kinsoku/>
        <w:wordWrap/>
        <w:overflowPunct/>
        <w:topLinePunct w:val="0"/>
        <w:autoSpaceDE/>
        <w:autoSpaceDN/>
        <w:bidi w:val="0"/>
        <w:spacing w:before="0" w:line="360" w:lineRule="auto"/>
        <w:ind w:firstLine="508" w:firstLineChars="212"/>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3.4.1</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报价出现前后不一致的，按照下列规定修正：</w:t>
      </w:r>
    </w:p>
    <w:p w14:paraId="1069E233">
      <w:pPr>
        <w:pStyle w:val="87"/>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3.4.1.1</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中</w:t>
      </w:r>
      <w:r>
        <w:rPr>
          <w:rFonts w:hint="eastAsia" w:ascii="宋体" w:hAnsi="宋体" w:eastAsia="宋体" w:cs="宋体"/>
          <w:color w:val="auto"/>
          <w:spacing w:val="0"/>
          <w:kern w:val="0"/>
          <w:sz w:val="24"/>
          <w:szCs w:val="24"/>
          <w:highlight w:val="none"/>
          <w:lang w:eastAsia="zh-CN"/>
        </w:rPr>
        <w:t>交易一览表</w:t>
      </w:r>
      <w:r>
        <w:rPr>
          <w:rFonts w:hint="eastAsia" w:ascii="宋体" w:hAnsi="宋体" w:eastAsia="宋体" w:cs="宋体"/>
          <w:color w:val="auto"/>
          <w:spacing w:val="0"/>
          <w:kern w:val="0"/>
          <w:sz w:val="24"/>
          <w:szCs w:val="24"/>
          <w:highlight w:val="none"/>
        </w:rPr>
        <w:t>(报价表)内容与</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中相应内容不一致的，以</w:t>
      </w:r>
      <w:r>
        <w:rPr>
          <w:rFonts w:hint="eastAsia" w:ascii="宋体" w:hAnsi="宋体" w:eastAsia="宋体" w:cs="宋体"/>
          <w:color w:val="auto"/>
          <w:spacing w:val="0"/>
          <w:kern w:val="0"/>
          <w:sz w:val="24"/>
          <w:szCs w:val="24"/>
          <w:highlight w:val="none"/>
          <w:lang w:eastAsia="zh-CN"/>
        </w:rPr>
        <w:t>交易一览表</w:t>
      </w:r>
      <w:r>
        <w:rPr>
          <w:rFonts w:hint="eastAsia" w:ascii="宋体" w:hAnsi="宋体" w:eastAsia="宋体" w:cs="宋体"/>
          <w:color w:val="auto"/>
          <w:spacing w:val="0"/>
          <w:kern w:val="0"/>
          <w:sz w:val="24"/>
          <w:szCs w:val="24"/>
          <w:highlight w:val="none"/>
        </w:rPr>
        <w:t>(报价表)为准;</w:t>
      </w:r>
    </w:p>
    <w:p w14:paraId="59446DE3">
      <w:pPr>
        <w:pStyle w:val="87"/>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3.4.1.2大写金额和小写金额不一致的，以大写金额为准;</w:t>
      </w:r>
    </w:p>
    <w:p w14:paraId="16140E2F">
      <w:pPr>
        <w:pStyle w:val="87"/>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3.4.1.3单价金额小数点或者百分比有明显错位的，以</w:t>
      </w:r>
      <w:r>
        <w:rPr>
          <w:rFonts w:hint="eastAsia" w:ascii="宋体" w:hAnsi="宋体" w:eastAsia="宋体" w:cs="宋体"/>
          <w:color w:val="auto"/>
          <w:spacing w:val="0"/>
          <w:kern w:val="0"/>
          <w:sz w:val="24"/>
          <w:szCs w:val="24"/>
          <w:highlight w:val="none"/>
          <w:lang w:eastAsia="zh-CN"/>
        </w:rPr>
        <w:t>交易一览表</w:t>
      </w:r>
      <w:r>
        <w:rPr>
          <w:rFonts w:hint="eastAsia" w:ascii="宋体" w:hAnsi="宋体" w:eastAsia="宋体" w:cs="宋体"/>
          <w:color w:val="auto"/>
          <w:spacing w:val="0"/>
          <w:kern w:val="0"/>
          <w:sz w:val="24"/>
          <w:szCs w:val="24"/>
          <w:highlight w:val="none"/>
        </w:rPr>
        <w:t>的总价为准，并修改单价;</w:t>
      </w:r>
    </w:p>
    <w:p w14:paraId="4B4D8F19">
      <w:pPr>
        <w:pStyle w:val="87"/>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3.4.1.4总价金额与按单价汇总金额不一致的，以单价金额计算结果为准。</w:t>
      </w:r>
    </w:p>
    <w:p w14:paraId="0E904A53">
      <w:pPr>
        <w:pStyle w:val="87"/>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3.4.1.5同时出现两种以上不一致的，按照3.4.1规定的顺序修正。</w:t>
      </w:r>
    </w:p>
    <w:p w14:paraId="09C68AE9">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3.4.2</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出现不是唯一的、有选择性</w:t>
      </w:r>
      <w:r>
        <w:rPr>
          <w:rFonts w:hint="eastAsia" w:ascii="宋体" w:hAnsi="宋体" w:eastAsia="宋体" w:cs="宋体"/>
          <w:color w:val="auto"/>
          <w:spacing w:val="0"/>
          <w:kern w:val="0"/>
          <w:sz w:val="24"/>
          <w:szCs w:val="24"/>
          <w:highlight w:val="none"/>
          <w:lang w:eastAsia="zh-CN"/>
        </w:rPr>
        <w:t>交易报价</w:t>
      </w:r>
      <w:r>
        <w:rPr>
          <w:rFonts w:hint="eastAsia" w:ascii="宋体" w:hAnsi="宋体" w:eastAsia="宋体" w:cs="宋体"/>
          <w:color w:val="auto"/>
          <w:spacing w:val="0"/>
          <w:kern w:val="0"/>
          <w:sz w:val="24"/>
          <w:szCs w:val="24"/>
          <w:highlight w:val="none"/>
        </w:rPr>
        <w:t>的，</w:t>
      </w:r>
      <w:r>
        <w:rPr>
          <w:rFonts w:hint="eastAsia" w:ascii="宋体" w:hAnsi="宋体" w:eastAsia="宋体" w:cs="宋体"/>
          <w:color w:val="auto"/>
          <w:spacing w:val="0"/>
          <w:kern w:val="0"/>
          <w:sz w:val="24"/>
          <w:szCs w:val="24"/>
          <w:highlight w:val="none"/>
          <w:lang w:eastAsia="zh-CN"/>
        </w:rPr>
        <w:t>交易无效</w:t>
      </w:r>
      <w:r>
        <w:rPr>
          <w:rFonts w:hint="eastAsia" w:ascii="宋体" w:hAnsi="宋体" w:eastAsia="宋体" w:cs="宋体"/>
          <w:color w:val="auto"/>
          <w:spacing w:val="0"/>
          <w:kern w:val="0"/>
          <w:sz w:val="24"/>
          <w:szCs w:val="24"/>
          <w:highlight w:val="none"/>
        </w:rPr>
        <w:t>。</w:t>
      </w:r>
    </w:p>
    <w:p w14:paraId="033FA506">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3.4.3</w:t>
      </w:r>
      <w:r>
        <w:rPr>
          <w:rFonts w:hint="eastAsia" w:ascii="宋体" w:hAnsi="宋体" w:eastAsia="宋体" w:cs="宋体"/>
          <w:color w:val="auto"/>
          <w:spacing w:val="0"/>
          <w:kern w:val="0"/>
          <w:sz w:val="24"/>
          <w:szCs w:val="24"/>
          <w:highlight w:val="none"/>
          <w:lang w:eastAsia="zh-CN"/>
        </w:rPr>
        <w:t>交易报价</w:t>
      </w:r>
      <w:r>
        <w:rPr>
          <w:rFonts w:hint="eastAsia" w:ascii="宋体" w:hAnsi="宋体" w:eastAsia="宋体" w:cs="宋体"/>
          <w:color w:val="auto"/>
          <w:spacing w:val="0"/>
          <w:kern w:val="0"/>
          <w:sz w:val="24"/>
          <w:szCs w:val="24"/>
          <w:highlight w:val="none"/>
        </w:rPr>
        <w:t>超过</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中规定的预算金额或者最高限价的，</w:t>
      </w:r>
      <w:r>
        <w:rPr>
          <w:rFonts w:hint="eastAsia" w:ascii="宋体" w:hAnsi="宋体" w:eastAsia="宋体" w:cs="宋体"/>
          <w:color w:val="auto"/>
          <w:spacing w:val="0"/>
          <w:kern w:val="0"/>
          <w:sz w:val="24"/>
          <w:szCs w:val="24"/>
          <w:highlight w:val="none"/>
          <w:lang w:eastAsia="zh-CN"/>
        </w:rPr>
        <w:t>交易无效</w:t>
      </w:r>
      <w:r>
        <w:rPr>
          <w:rFonts w:hint="eastAsia" w:ascii="宋体" w:hAnsi="宋体" w:eastAsia="宋体" w:cs="宋体"/>
          <w:color w:val="auto"/>
          <w:spacing w:val="0"/>
          <w:kern w:val="0"/>
          <w:sz w:val="24"/>
          <w:szCs w:val="24"/>
          <w:highlight w:val="none"/>
        </w:rPr>
        <w:t>。</w:t>
      </w:r>
    </w:p>
    <w:p w14:paraId="7E653077">
      <w:pPr>
        <w:pStyle w:val="87"/>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3.4.4评标委员会认为</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的报价明显低于其他通过符合性审查</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不能证明其报价合理性的，评标委员会应当将其作为无效</w:t>
      </w:r>
      <w:r>
        <w:rPr>
          <w:rFonts w:hint="eastAsia" w:ascii="宋体" w:hAnsi="宋体" w:eastAsia="宋体" w:cs="宋体"/>
          <w:color w:val="auto"/>
          <w:spacing w:val="0"/>
          <w:kern w:val="0"/>
          <w:sz w:val="24"/>
          <w:szCs w:val="24"/>
          <w:highlight w:val="none"/>
          <w:lang w:eastAsia="zh-CN"/>
        </w:rPr>
        <w:t>响应</w:t>
      </w:r>
      <w:r>
        <w:rPr>
          <w:rFonts w:hint="eastAsia" w:ascii="宋体" w:hAnsi="宋体" w:eastAsia="宋体" w:cs="宋体"/>
          <w:color w:val="auto"/>
          <w:spacing w:val="0"/>
          <w:kern w:val="0"/>
          <w:sz w:val="24"/>
          <w:szCs w:val="24"/>
          <w:highlight w:val="none"/>
        </w:rPr>
        <w:t>处理。</w:t>
      </w:r>
    </w:p>
    <w:p w14:paraId="6537DFC1">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color w:val="auto"/>
          <w:spacing w:val="0"/>
          <w:kern w:val="0"/>
          <w:sz w:val="24"/>
          <w:szCs w:val="24"/>
          <w:highlight w:val="none"/>
        </w:rPr>
        <w:t>3.5排序与推荐。</w:t>
      </w:r>
      <w:r>
        <w:rPr>
          <w:rFonts w:hint="eastAsia" w:ascii="宋体" w:hAnsi="宋体" w:eastAsia="宋体" w:cs="宋体"/>
          <w:color w:val="auto"/>
          <w:spacing w:val="0"/>
          <w:kern w:val="0"/>
          <w:sz w:val="24"/>
          <w:szCs w:val="24"/>
          <w:highlight w:val="none"/>
        </w:rPr>
        <w:t>采用</w:t>
      </w:r>
      <w:r>
        <w:rPr>
          <w:rFonts w:hint="eastAsia" w:ascii="宋体" w:hAnsi="宋体" w:eastAsia="宋体" w:cs="宋体"/>
          <w:color w:val="auto"/>
          <w:spacing w:val="0"/>
          <w:kern w:val="0"/>
          <w:sz w:val="24"/>
          <w:szCs w:val="24"/>
          <w:highlight w:val="none"/>
          <w:lang w:eastAsia="zh-CN"/>
        </w:rPr>
        <w:t>综合评估法</w:t>
      </w:r>
      <w:r>
        <w:rPr>
          <w:rFonts w:hint="eastAsia" w:ascii="宋体" w:hAnsi="宋体" w:eastAsia="宋体" w:cs="宋体"/>
          <w:color w:val="auto"/>
          <w:spacing w:val="0"/>
          <w:kern w:val="0"/>
          <w:sz w:val="24"/>
          <w:szCs w:val="24"/>
          <w:highlight w:val="none"/>
        </w:rPr>
        <w:t>的，评标结果按评审后得分由高到低顺序排列。得分相同的，按</w:t>
      </w:r>
      <w:r>
        <w:rPr>
          <w:rFonts w:hint="eastAsia" w:ascii="宋体" w:hAnsi="宋体" w:eastAsia="宋体" w:cs="宋体"/>
          <w:color w:val="auto"/>
          <w:spacing w:val="0"/>
          <w:kern w:val="0"/>
          <w:sz w:val="24"/>
          <w:szCs w:val="24"/>
          <w:highlight w:val="none"/>
          <w:lang w:eastAsia="zh-CN"/>
        </w:rPr>
        <w:t>交易报价</w:t>
      </w:r>
      <w:r>
        <w:rPr>
          <w:rFonts w:hint="eastAsia" w:ascii="宋体" w:hAnsi="宋体" w:eastAsia="宋体" w:cs="宋体"/>
          <w:color w:val="auto"/>
          <w:spacing w:val="0"/>
          <w:kern w:val="0"/>
          <w:sz w:val="24"/>
          <w:szCs w:val="24"/>
          <w:highlight w:val="none"/>
        </w:rPr>
        <w:t>由低到高顺序排列。得分且</w:t>
      </w:r>
      <w:r>
        <w:rPr>
          <w:rFonts w:hint="eastAsia" w:ascii="宋体" w:hAnsi="宋体" w:eastAsia="宋体" w:cs="宋体"/>
          <w:color w:val="auto"/>
          <w:spacing w:val="0"/>
          <w:kern w:val="0"/>
          <w:sz w:val="24"/>
          <w:szCs w:val="24"/>
          <w:highlight w:val="none"/>
          <w:lang w:eastAsia="zh-CN"/>
        </w:rPr>
        <w:t>交易报价</w:t>
      </w:r>
      <w:r>
        <w:rPr>
          <w:rFonts w:hint="eastAsia" w:ascii="宋体" w:hAnsi="宋体" w:eastAsia="宋体" w:cs="宋体"/>
          <w:color w:val="auto"/>
          <w:spacing w:val="0"/>
          <w:kern w:val="0"/>
          <w:sz w:val="24"/>
          <w:szCs w:val="24"/>
          <w:highlight w:val="none"/>
        </w:rPr>
        <w:t>相同的并列。</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满足</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全部实质性要求，且按照评审因素的量化指标评审</w:t>
      </w:r>
      <w:r>
        <w:rPr>
          <w:rFonts w:hint="eastAsia" w:ascii="宋体" w:hAnsi="宋体" w:eastAsia="宋体" w:cs="宋体"/>
          <w:color w:val="auto"/>
          <w:spacing w:val="0"/>
          <w:kern w:val="0"/>
          <w:sz w:val="24"/>
          <w:szCs w:val="24"/>
          <w:highlight w:val="none"/>
          <w:lang w:eastAsia="zh-CN"/>
        </w:rPr>
        <w:t>总</w:t>
      </w:r>
      <w:r>
        <w:rPr>
          <w:rFonts w:hint="eastAsia" w:ascii="宋体" w:hAnsi="宋体" w:eastAsia="宋体" w:cs="宋体"/>
          <w:color w:val="auto"/>
          <w:spacing w:val="0"/>
          <w:kern w:val="0"/>
          <w:sz w:val="24"/>
          <w:szCs w:val="24"/>
          <w:highlight w:val="none"/>
        </w:rPr>
        <w:t>得分</w:t>
      </w:r>
      <w:r>
        <w:rPr>
          <w:rFonts w:hint="eastAsia" w:ascii="宋体" w:hAnsi="宋体" w:eastAsia="宋体" w:cs="宋体"/>
          <w:color w:val="auto"/>
          <w:spacing w:val="0"/>
          <w:kern w:val="0"/>
          <w:sz w:val="24"/>
          <w:szCs w:val="24"/>
          <w:highlight w:val="none"/>
          <w:lang w:eastAsia="zh-CN"/>
        </w:rPr>
        <w:t>最高</w:t>
      </w:r>
      <w:r>
        <w:rPr>
          <w:rFonts w:hint="eastAsia" w:ascii="宋体" w:hAnsi="宋体" w:eastAsia="宋体" w:cs="宋体"/>
          <w:color w:val="auto"/>
          <w:spacing w:val="0"/>
          <w:kern w:val="0"/>
          <w:sz w:val="24"/>
          <w:szCs w:val="24"/>
          <w:highlight w:val="none"/>
        </w:rPr>
        <w:t>的</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为</w:t>
      </w:r>
      <w:r>
        <w:rPr>
          <w:rFonts w:hint="eastAsia" w:ascii="宋体" w:hAnsi="宋体" w:eastAsia="宋体" w:cs="宋体"/>
          <w:color w:val="auto"/>
          <w:spacing w:val="0"/>
          <w:kern w:val="0"/>
          <w:sz w:val="24"/>
          <w:szCs w:val="24"/>
          <w:highlight w:val="none"/>
          <w:lang w:eastAsia="zh-CN"/>
        </w:rPr>
        <w:t>成交候选人</w:t>
      </w:r>
      <w:r>
        <w:rPr>
          <w:rFonts w:hint="eastAsia" w:ascii="宋体" w:hAnsi="宋体" w:eastAsia="宋体" w:cs="宋体"/>
          <w:color w:val="auto"/>
          <w:spacing w:val="0"/>
          <w:kern w:val="0"/>
          <w:sz w:val="24"/>
          <w:szCs w:val="24"/>
          <w:highlight w:val="none"/>
        </w:rPr>
        <w:t>。</w:t>
      </w:r>
    </w:p>
    <w:p w14:paraId="0B776106">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pacing w:val="0"/>
          <w:kern w:val="0"/>
          <w:sz w:val="24"/>
          <w:szCs w:val="24"/>
          <w:highlight w:val="none"/>
        </w:rPr>
      </w:pPr>
      <w:r>
        <w:rPr>
          <w:rFonts w:hint="eastAsia" w:ascii="宋体" w:hAnsi="宋体" w:eastAsia="宋体" w:cs="宋体"/>
          <w:color w:val="auto"/>
          <w:spacing w:val="0"/>
          <w:kern w:val="0"/>
          <w:sz w:val="24"/>
          <w:szCs w:val="24"/>
          <w:highlight w:val="none"/>
        </w:rPr>
        <w:t>多家</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参加同一合同项下</w:t>
      </w:r>
      <w:r>
        <w:rPr>
          <w:rFonts w:hint="eastAsia" w:ascii="宋体" w:hAnsi="宋体" w:eastAsia="宋体" w:cs="宋体"/>
          <w:color w:val="auto"/>
          <w:spacing w:val="0"/>
          <w:kern w:val="0"/>
          <w:sz w:val="24"/>
          <w:szCs w:val="24"/>
          <w:highlight w:val="none"/>
          <w:lang w:eastAsia="zh-CN"/>
        </w:rPr>
        <w:t>交易</w:t>
      </w:r>
      <w:r>
        <w:rPr>
          <w:rFonts w:hint="eastAsia" w:ascii="宋体" w:hAnsi="宋体" w:eastAsia="宋体" w:cs="宋体"/>
          <w:color w:val="auto"/>
          <w:spacing w:val="0"/>
          <w:kern w:val="0"/>
          <w:sz w:val="24"/>
          <w:szCs w:val="24"/>
          <w:highlight w:val="none"/>
        </w:rPr>
        <w:t>的，按一家</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计算，评审后得分最高的同品牌</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获得</w:t>
      </w:r>
      <w:r>
        <w:rPr>
          <w:rFonts w:hint="eastAsia" w:ascii="宋体" w:hAnsi="宋体" w:eastAsia="宋体" w:cs="宋体"/>
          <w:color w:val="auto"/>
          <w:spacing w:val="0"/>
          <w:kern w:val="0"/>
          <w:sz w:val="24"/>
          <w:szCs w:val="24"/>
          <w:highlight w:val="none"/>
          <w:lang w:eastAsia="zh-CN"/>
        </w:rPr>
        <w:t>成交人</w:t>
      </w:r>
      <w:r>
        <w:rPr>
          <w:rFonts w:hint="eastAsia" w:ascii="宋体" w:hAnsi="宋体" w:eastAsia="宋体" w:cs="宋体"/>
          <w:color w:val="auto"/>
          <w:spacing w:val="0"/>
          <w:kern w:val="0"/>
          <w:sz w:val="24"/>
          <w:szCs w:val="24"/>
          <w:highlight w:val="none"/>
        </w:rPr>
        <w:t>推荐资格；评审得分相同的，采取随机抽取方式确定，其他同品牌</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不作为</w:t>
      </w:r>
      <w:r>
        <w:rPr>
          <w:rFonts w:hint="eastAsia" w:ascii="宋体" w:hAnsi="宋体" w:eastAsia="宋体" w:cs="宋体"/>
          <w:color w:val="auto"/>
          <w:spacing w:val="0"/>
          <w:kern w:val="0"/>
          <w:sz w:val="24"/>
          <w:szCs w:val="24"/>
          <w:highlight w:val="none"/>
          <w:lang w:eastAsia="zh-CN"/>
        </w:rPr>
        <w:t>成交候选人</w:t>
      </w:r>
      <w:r>
        <w:rPr>
          <w:rFonts w:hint="eastAsia" w:ascii="宋体" w:hAnsi="宋体" w:eastAsia="宋体" w:cs="宋体"/>
          <w:color w:val="auto"/>
          <w:spacing w:val="0"/>
          <w:kern w:val="0"/>
          <w:sz w:val="24"/>
          <w:szCs w:val="24"/>
          <w:highlight w:val="none"/>
        </w:rPr>
        <w:t>。</w:t>
      </w:r>
    </w:p>
    <w:p w14:paraId="7BBAB8F0">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color w:val="auto"/>
          <w:spacing w:val="0"/>
          <w:kern w:val="0"/>
          <w:sz w:val="24"/>
          <w:szCs w:val="24"/>
          <w:highlight w:val="none"/>
        </w:rPr>
        <w:t>3.6编写评标报告。</w:t>
      </w:r>
      <w:r>
        <w:rPr>
          <w:rFonts w:hint="eastAsia" w:ascii="宋体" w:hAnsi="宋体" w:eastAsia="宋体" w:cs="宋体"/>
          <w:color w:val="auto"/>
          <w:spacing w:val="0"/>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817C81">
      <w:pPr>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四、评标中的其他事项</w:t>
      </w:r>
    </w:p>
    <w:p w14:paraId="68CB739A">
      <w:pPr>
        <w:pStyle w:val="87"/>
        <w:pageBreakBefore w:val="0"/>
        <w:kinsoku/>
        <w:wordWrap/>
        <w:overflowPunct/>
        <w:topLinePunct w:val="0"/>
        <w:autoSpaceDE/>
        <w:autoSpaceDN/>
        <w:bidi w:val="0"/>
        <w:spacing w:before="0" w:line="360" w:lineRule="auto"/>
        <w:ind w:firstLine="472" w:firstLineChars="196"/>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color w:val="auto"/>
          <w:spacing w:val="0"/>
          <w:kern w:val="0"/>
          <w:sz w:val="24"/>
          <w:szCs w:val="24"/>
          <w:highlight w:val="none"/>
        </w:rPr>
        <w:t>4.1</w:t>
      </w:r>
      <w:r>
        <w:rPr>
          <w:rFonts w:hint="eastAsia" w:ascii="宋体" w:hAnsi="宋体" w:eastAsia="宋体" w:cs="宋体"/>
          <w:b/>
          <w:color w:val="auto"/>
          <w:spacing w:val="0"/>
          <w:kern w:val="0"/>
          <w:sz w:val="24"/>
          <w:szCs w:val="24"/>
          <w:highlight w:val="none"/>
          <w:lang w:eastAsia="zh-CN"/>
        </w:rPr>
        <w:t>供应商</w:t>
      </w:r>
      <w:r>
        <w:rPr>
          <w:rFonts w:hint="eastAsia" w:ascii="宋体" w:hAnsi="宋体" w:eastAsia="宋体" w:cs="宋体"/>
          <w:b/>
          <w:color w:val="auto"/>
          <w:spacing w:val="0"/>
          <w:kern w:val="0"/>
          <w:sz w:val="24"/>
          <w:szCs w:val="24"/>
          <w:highlight w:val="none"/>
        </w:rPr>
        <w:t>澄清、说明或者补正。</w:t>
      </w:r>
      <w:r>
        <w:rPr>
          <w:rFonts w:hint="eastAsia" w:ascii="宋体" w:hAnsi="宋体" w:eastAsia="宋体" w:cs="宋体"/>
          <w:color w:val="auto"/>
          <w:spacing w:val="0"/>
          <w:kern w:val="0"/>
          <w:sz w:val="24"/>
          <w:szCs w:val="24"/>
          <w:highlight w:val="none"/>
        </w:rPr>
        <w:t>对于</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中含义不明确、同类问题表述不一致或者有明显文字和计算错误的内容需要</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作出必要的澄清、说明或者补正的，评标委员会和</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通过电子交易平台交换数据电文，</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提交使用电子签名的相关数据电文或通过平台上传加盖公章的扫描件。给予</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提交澄清、说明或补正的时间不得少于半小时，</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已经明确表示澄清说明或补正完毕的除外。</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的澄清、说明或者补正不得超出</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的范围或者改变</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的实质性内容。</w:t>
      </w:r>
    </w:p>
    <w:p w14:paraId="046A5A80">
      <w:pPr>
        <w:pStyle w:val="25"/>
        <w:pageBreakBefore w:val="0"/>
        <w:kinsoku/>
        <w:wordWrap/>
        <w:overflowPunct/>
        <w:topLinePunct w:val="0"/>
        <w:autoSpaceDE/>
        <w:autoSpaceDN/>
        <w:bidi w:val="0"/>
        <w:spacing w:line="360" w:lineRule="auto"/>
        <w:ind w:left="954" w:leftChars="226" w:hanging="479" w:firstLineChars="0"/>
        <w:textAlignment w:val="auto"/>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kern w:val="0"/>
          <w:sz w:val="24"/>
          <w:szCs w:val="24"/>
          <w:highlight w:val="none"/>
        </w:rPr>
        <w:t>4.2</w:t>
      </w:r>
      <w:r>
        <w:rPr>
          <w:rFonts w:hint="eastAsia" w:ascii="宋体" w:hAnsi="宋体" w:eastAsia="宋体" w:cs="宋体"/>
          <w:b/>
          <w:color w:val="auto"/>
          <w:spacing w:val="0"/>
          <w:kern w:val="0"/>
          <w:sz w:val="24"/>
          <w:szCs w:val="24"/>
          <w:highlight w:val="none"/>
          <w:lang w:eastAsia="zh-CN"/>
        </w:rPr>
        <w:t>交易无效</w:t>
      </w:r>
      <w:r>
        <w:rPr>
          <w:rFonts w:hint="eastAsia" w:ascii="宋体" w:hAnsi="宋体" w:eastAsia="宋体" w:cs="宋体"/>
          <w:b/>
          <w:color w:val="auto"/>
          <w:spacing w:val="0"/>
          <w:kern w:val="0"/>
          <w:sz w:val="24"/>
          <w:szCs w:val="24"/>
          <w:highlight w:val="none"/>
        </w:rPr>
        <w:t>。</w:t>
      </w:r>
      <w:r>
        <w:rPr>
          <w:rFonts w:hint="eastAsia" w:ascii="宋体" w:hAnsi="宋体" w:eastAsia="宋体" w:cs="宋体"/>
          <w:color w:val="auto"/>
          <w:spacing w:val="0"/>
          <w:sz w:val="24"/>
          <w:szCs w:val="24"/>
          <w:highlight w:val="none"/>
        </w:rPr>
        <w:t>有下列情形之一的，</w:t>
      </w:r>
      <w:r>
        <w:rPr>
          <w:rFonts w:hint="eastAsia" w:ascii="宋体" w:hAnsi="宋体" w:eastAsia="宋体" w:cs="宋体"/>
          <w:color w:val="auto"/>
          <w:spacing w:val="0"/>
          <w:sz w:val="24"/>
          <w:szCs w:val="24"/>
          <w:highlight w:val="none"/>
          <w:lang w:eastAsia="zh-CN"/>
        </w:rPr>
        <w:t>交易无效</w:t>
      </w:r>
      <w:r>
        <w:rPr>
          <w:rFonts w:hint="eastAsia" w:ascii="宋体" w:hAnsi="宋体" w:eastAsia="宋体" w:cs="宋体"/>
          <w:color w:val="auto"/>
          <w:spacing w:val="0"/>
          <w:sz w:val="24"/>
          <w:szCs w:val="24"/>
          <w:highlight w:val="none"/>
        </w:rPr>
        <w:t>：</w:t>
      </w:r>
    </w:p>
    <w:p w14:paraId="24C302FE">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4.2.1</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不具备</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中规定的资格要求的（</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未提供有效的资格文件的，视为</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不具备</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中规定的资格要求）；</w:t>
      </w:r>
    </w:p>
    <w:p w14:paraId="1EFAEFE7">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4.2.2</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未按照</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要求签署、盖章的；</w:t>
      </w:r>
    </w:p>
    <w:p w14:paraId="08F18BA9">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4.2.3</w:t>
      </w:r>
      <w:r>
        <w:rPr>
          <w:rFonts w:hint="eastAsia" w:ascii="宋体" w:hAnsi="宋体" w:eastAsia="宋体" w:cs="宋体"/>
          <w:color w:val="auto"/>
          <w:spacing w:val="0"/>
          <w:kern w:val="0"/>
          <w:sz w:val="24"/>
          <w:szCs w:val="24"/>
          <w:highlight w:val="none"/>
          <w:lang w:eastAsia="zh-CN"/>
        </w:rPr>
        <w:t>交易人</w:t>
      </w:r>
      <w:r>
        <w:rPr>
          <w:rFonts w:hint="eastAsia" w:ascii="宋体" w:hAnsi="宋体" w:eastAsia="宋体" w:cs="宋体"/>
          <w:color w:val="auto"/>
          <w:spacing w:val="0"/>
          <w:kern w:val="0"/>
          <w:sz w:val="24"/>
          <w:szCs w:val="24"/>
          <w:highlight w:val="none"/>
        </w:rPr>
        <w:t>拟采购的产品属于政府强制采购的节能产品品目清单范围的，</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未按</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要求提供国家确定的认证机构出具的、处于有效期之内的节能产品认证证书的；</w:t>
      </w:r>
    </w:p>
    <w:p w14:paraId="4E903FE3">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4.2.4</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含有</w:t>
      </w:r>
      <w:r>
        <w:rPr>
          <w:rFonts w:hint="eastAsia" w:ascii="宋体" w:hAnsi="宋体" w:eastAsia="宋体" w:cs="宋体"/>
          <w:color w:val="auto"/>
          <w:spacing w:val="0"/>
          <w:kern w:val="0"/>
          <w:sz w:val="24"/>
          <w:szCs w:val="24"/>
          <w:highlight w:val="none"/>
          <w:lang w:eastAsia="zh-CN"/>
        </w:rPr>
        <w:t>交易人</w:t>
      </w:r>
      <w:r>
        <w:rPr>
          <w:rFonts w:hint="eastAsia" w:ascii="宋体" w:hAnsi="宋体" w:eastAsia="宋体" w:cs="宋体"/>
          <w:color w:val="auto"/>
          <w:spacing w:val="0"/>
          <w:kern w:val="0"/>
          <w:sz w:val="24"/>
          <w:szCs w:val="24"/>
          <w:highlight w:val="none"/>
        </w:rPr>
        <w:t>不能接受的附加条件的；</w:t>
      </w:r>
    </w:p>
    <w:p w14:paraId="78D7D47D">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4.2.5</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中</w:t>
      </w:r>
      <w:r>
        <w:rPr>
          <w:rFonts w:hint="eastAsia" w:ascii="宋体" w:hAnsi="宋体" w:eastAsia="宋体" w:cs="宋体"/>
          <w:color w:val="auto"/>
          <w:spacing w:val="0"/>
          <w:kern w:val="0"/>
          <w:sz w:val="24"/>
          <w:szCs w:val="24"/>
          <w:highlight w:val="none"/>
          <w:lang w:val="en-US" w:eastAsia="zh-CN"/>
        </w:rPr>
        <w:t>未承诺或</w:t>
      </w:r>
      <w:r>
        <w:rPr>
          <w:rFonts w:hint="eastAsia" w:ascii="宋体" w:hAnsi="宋体" w:eastAsia="宋体" w:cs="宋体"/>
          <w:color w:val="auto"/>
          <w:spacing w:val="0"/>
          <w:kern w:val="0"/>
          <w:sz w:val="24"/>
          <w:szCs w:val="24"/>
          <w:highlight w:val="none"/>
        </w:rPr>
        <w:t>承诺的</w:t>
      </w:r>
      <w:r>
        <w:rPr>
          <w:rFonts w:hint="eastAsia" w:ascii="宋体" w:hAnsi="宋体" w:eastAsia="宋体" w:cs="宋体"/>
          <w:color w:val="auto"/>
          <w:spacing w:val="0"/>
          <w:kern w:val="0"/>
          <w:sz w:val="24"/>
          <w:szCs w:val="24"/>
          <w:highlight w:val="none"/>
          <w:lang w:eastAsia="zh-CN"/>
        </w:rPr>
        <w:t>交易有效期</w:t>
      </w:r>
      <w:r>
        <w:rPr>
          <w:rFonts w:hint="eastAsia" w:ascii="宋体" w:hAnsi="宋体" w:eastAsia="宋体" w:cs="宋体"/>
          <w:color w:val="auto"/>
          <w:spacing w:val="0"/>
          <w:kern w:val="0"/>
          <w:sz w:val="24"/>
          <w:szCs w:val="24"/>
          <w:highlight w:val="none"/>
        </w:rPr>
        <w:t>少于</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中载明的</w:t>
      </w:r>
      <w:r>
        <w:rPr>
          <w:rFonts w:hint="eastAsia" w:ascii="宋体" w:hAnsi="宋体" w:eastAsia="宋体" w:cs="宋体"/>
          <w:color w:val="auto"/>
          <w:spacing w:val="0"/>
          <w:kern w:val="0"/>
          <w:sz w:val="24"/>
          <w:szCs w:val="24"/>
          <w:highlight w:val="none"/>
          <w:lang w:eastAsia="zh-CN"/>
        </w:rPr>
        <w:t>交易有效期</w:t>
      </w:r>
      <w:r>
        <w:rPr>
          <w:rFonts w:hint="eastAsia" w:ascii="宋体" w:hAnsi="宋体" w:eastAsia="宋体" w:cs="宋体"/>
          <w:color w:val="auto"/>
          <w:spacing w:val="0"/>
          <w:kern w:val="0"/>
          <w:sz w:val="24"/>
          <w:szCs w:val="24"/>
          <w:highlight w:val="none"/>
        </w:rPr>
        <w:t>的；</w:t>
      </w:r>
    </w:p>
    <w:p w14:paraId="3850FE81">
      <w:pPr>
        <w:pageBreakBefore w:val="0"/>
        <w:kinsoku/>
        <w:wordWrap/>
        <w:overflowPunct/>
        <w:topLinePunct w:val="0"/>
        <w:autoSpaceDE/>
        <w:autoSpaceDN/>
        <w:bidi w:val="0"/>
        <w:snapToGrid w:val="0"/>
        <w:spacing w:line="360" w:lineRule="auto"/>
        <w:ind w:firstLine="120" w:firstLineChars="50"/>
        <w:jc w:val="left"/>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 xml:space="preserve">   4.2.6</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出现不是唯一的、有选择性</w:t>
      </w:r>
      <w:r>
        <w:rPr>
          <w:rFonts w:hint="eastAsia" w:ascii="宋体" w:hAnsi="宋体" w:eastAsia="宋体" w:cs="宋体"/>
          <w:color w:val="auto"/>
          <w:spacing w:val="0"/>
          <w:kern w:val="0"/>
          <w:sz w:val="24"/>
          <w:szCs w:val="24"/>
          <w:highlight w:val="none"/>
          <w:lang w:eastAsia="zh-CN"/>
        </w:rPr>
        <w:t>交易报价</w:t>
      </w:r>
      <w:r>
        <w:rPr>
          <w:rFonts w:hint="eastAsia" w:ascii="宋体" w:hAnsi="宋体" w:eastAsia="宋体" w:cs="宋体"/>
          <w:color w:val="auto"/>
          <w:spacing w:val="0"/>
          <w:kern w:val="0"/>
          <w:sz w:val="24"/>
          <w:szCs w:val="24"/>
          <w:highlight w:val="none"/>
        </w:rPr>
        <w:t>的</w:t>
      </w:r>
      <w:r>
        <w:rPr>
          <w:rFonts w:hint="eastAsia" w:ascii="宋体" w:hAnsi="宋体" w:eastAsia="宋体" w:cs="宋体"/>
          <w:color w:val="auto"/>
          <w:spacing w:val="0"/>
          <w:kern w:val="0"/>
          <w:sz w:val="24"/>
          <w:szCs w:val="24"/>
          <w:highlight w:val="none"/>
          <w:lang w:eastAsia="zh-CN"/>
        </w:rPr>
        <w:t>；</w:t>
      </w:r>
    </w:p>
    <w:p w14:paraId="03CB1553">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4.2.7</w:t>
      </w:r>
      <w:r>
        <w:rPr>
          <w:rFonts w:hint="eastAsia" w:ascii="宋体" w:hAnsi="宋体" w:eastAsia="宋体" w:cs="宋体"/>
          <w:color w:val="auto"/>
          <w:spacing w:val="0"/>
          <w:kern w:val="0"/>
          <w:sz w:val="24"/>
          <w:szCs w:val="24"/>
          <w:highlight w:val="none"/>
          <w:lang w:eastAsia="zh-CN"/>
        </w:rPr>
        <w:t>交易报价</w:t>
      </w:r>
      <w:r>
        <w:rPr>
          <w:rFonts w:hint="eastAsia" w:ascii="宋体" w:hAnsi="宋体" w:eastAsia="宋体" w:cs="宋体"/>
          <w:color w:val="auto"/>
          <w:spacing w:val="0"/>
          <w:kern w:val="0"/>
          <w:sz w:val="24"/>
          <w:szCs w:val="24"/>
          <w:highlight w:val="none"/>
        </w:rPr>
        <w:t>超过</w:t>
      </w:r>
      <w:r>
        <w:rPr>
          <w:rFonts w:hint="eastAsia" w:ascii="宋体" w:hAnsi="宋体" w:eastAsia="宋体" w:cs="宋体"/>
          <w:color w:val="auto"/>
          <w:spacing w:val="0"/>
          <w:kern w:val="0"/>
          <w:sz w:val="24"/>
          <w:szCs w:val="24"/>
          <w:highlight w:val="none"/>
          <w:lang w:eastAsia="zh-CN"/>
        </w:rPr>
        <w:t>交易文件</w:t>
      </w:r>
      <w:r>
        <w:rPr>
          <w:rFonts w:hint="eastAsia" w:ascii="宋体" w:hAnsi="宋体" w:eastAsia="宋体" w:cs="宋体"/>
          <w:color w:val="auto"/>
          <w:spacing w:val="0"/>
          <w:kern w:val="0"/>
          <w:sz w:val="24"/>
          <w:szCs w:val="24"/>
          <w:highlight w:val="none"/>
        </w:rPr>
        <w:t>中规定的预算金额或者最高限价的</w:t>
      </w:r>
      <w:r>
        <w:rPr>
          <w:rFonts w:hint="eastAsia" w:ascii="宋体" w:hAnsi="宋体" w:eastAsia="宋体" w:cs="宋体"/>
          <w:color w:val="auto"/>
          <w:spacing w:val="0"/>
          <w:kern w:val="0"/>
          <w:sz w:val="24"/>
          <w:szCs w:val="24"/>
          <w:highlight w:val="none"/>
          <w:lang w:eastAsia="zh-CN"/>
        </w:rPr>
        <w:t>；</w:t>
      </w:r>
    </w:p>
    <w:p w14:paraId="3CF8232F">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4.2.8报价明显低于其他通过符合性审查</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spacing w:val="0"/>
          <w:kern w:val="0"/>
          <w:sz w:val="24"/>
          <w:szCs w:val="24"/>
          <w:highlight w:val="none"/>
          <w:lang w:eastAsia="zh-CN"/>
        </w:rPr>
        <w:t>；</w:t>
      </w:r>
    </w:p>
    <w:p w14:paraId="1E0CF2A8">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4.2.9</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对根据修正原则修正后的报价不确认的；</w:t>
      </w:r>
    </w:p>
    <w:p w14:paraId="289B9BF7">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4.2.10</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提供虚假材料</w:t>
      </w:r>
      <w:r>
        <w:rPr>
          <w:rFonts w:hint="eastAsia" w:ascii="宋体" w:hAnsi="宋体" w:eastAsia="宋体" w:cs="宋体"/>
          <w:color w:val="auto"/>
          <w:spacing w:val="0"/>
          <w:kern w:val="0"/>
          <w:sz w:val="24"/>
          <w:szCs w:val="24"/>
          <w:highlight w:val="none"/>
          <w:lang w:eastAsia="zh-CN"/>
        </w:rPr>
        <w:t>交易</w:t>
      </w:r>
      <w:r>
        <w:rPr>
          <w:rFonts w:hint="eastAsia" w:ascii="宋体" w:hAnsi="宋体" w:eastAsia="宋体" w:cs="宋体"/>
          <w:color w:val="auto"/>
          <w:spacing w:val="0"/>
          <w:kern w:val="0"/>
          <w:sz w:val="24"/>
          <w:szCs w:val="24"/>
          <w:highlight w:val="none"/>
        </w:rPr>
        <w:t>的；</w:t>
      </w:r>
    </w:p>
    <w:p w14:paraId="62015308">
      <w:pPr>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  4.2.11</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有恶意串通、妨碍其他</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的竞争行为、损害</w:t>
      </w:r>
      <w:r>
        <w:rPr>
          <w:rFonts w:hint="eastAsia" w:ascii="宋体" w:hAnsi="宋体" w:eastAsia="宋体" w:cs="宋体"/>
          <w:color w:val="auto"/>
          <w:spacing w:val="0"/>
          <w:kern w:val="0"/>
          <w:sz w:val="24"/>
          <w:szCs w:val="24"/>
          <w:highlight w:val="none"/>
          <w:lang w:eastAsia="zh-CN"/>
        </w:rPr>
        <w:t>交易人</w:t>
      </w:r>
      <w:r>
        <w:rPr>
          <w:rFonts w:hint="eastAsia" w:ascii="宋体" w:hAnsi="宋体" w:eastAsia="宋体" w:cs="宋体"/>
          <w:color w:val="auto"/>
          <w:spacing w:val="0"/>
          <w:kern w:val="0"/>
          <w:sz w:val="24"/>
          <w:szCs w:val="24"/>
          <w:highlight w:val="none"/>
        </w:rPr>
        <w:t>或者其他</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的合法权益情形的；</w:t>
      </w:r>
    </w:p>
    <w:p w14:paraId="256C3836">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4.2.12</w:t>
      </w: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未在电子交易平台传输递交</w:t>
      </w:r>
      <w:r>
        <w:rPr>
          <w:rFonts w:hint="eastAsia" w:ascii="宋体" w:hAnsi="宋体" w:eastAsia="宋体" w:cs="宋体"/>
          <w:color w:val="auto"/>
          <w:spacing w:val="0"/>
          <w:kern w:val="0"/>
          <w:sz w:val="24"/>
          <w:szCs w:val="24"/>
          <w:highlight w:val="none"/>
          <w:lang w:eastAsia="zh-CN"/>
        </w:rPr>
        <w:t>响应文件</w:t>
      </w:r>
      <w:r>
        <w:rPr>
          <w:rFonts w:hint="eastAsia" w:ascii="宋体" w:hAnsi="宋体" w:eastAsia="宋体" w:cs="宋体"/>
          <w:color w:val="auto"/>
          <w:spacing w:val="0"/>
          <w:kern w:val="0"/>
          <w:sz w:val="24"/>
          <w:szCs w:val="24"/>
          <w:highlight w:val="none"/>
        </w:rPr>
        <w:t>的，</w:t>
      </w:r>
      <w:r>
        <w:rPr>
          <w:rFonts w:hint="eastAsia" w:ascii="宋体" w:hAnsi="宋体" w:eastAsia="宋体" w:cs="宋体"/>
          <w:color w:val="auto"/>
          <w:spacing w:val="0"/>
          <w:kern w:val="0"/>
          <w:sz w:val="24"/>
          <w:szCs w:val="24"/>
          <w:highlight w:val="none"/>
          <w:lang w:eastAsia="zh-CN"/>
        </w:rPr>
        <w:t>交易无效</w:t>
      </w:r>
      <w:r>
        <w:rPr>
          <w:rFonts w:hint="eastAsia" w:ascii="宋体" w:hAnsi="宋体" w:eastAsia="宋体" w:cs="宋体"/>
          <w:color w:val="auto"/>
          <w:spacing w:val="0"/>
          <w:kern w:val="0"/>
          <w:sz w:val="24"/>
          <w:szCs w:val="24"/>
          <w:highlight w:val="none"/>
        </w:rPr>
        <w:t>；</w:t>
      </w:r>
    </w:p>
    <w:p w14:paraId="22B699F2">
      <w:pPr>
        <w:pStyle w:val="2"/>
        <w:pageBreakBefore w:val="0"/>
        <w:kinsoku/>
        <w:wordWrap/>
        <w:overflowPunct/>
        <w:topLinePunct w:val="0"/>
        <w:autoSpaceDE/>
        <w:autoSpaceDN/>
        <w:bidi w:val="0"/>
        <w:spacing w:line="360" w:lineRule="auto"/>
        <w:ind w:left="862" w:leftChars="205"/>
        <w:textAlignment w:val="auto"/>
        <w:rPr>
          <w:rFonts w:hint="eastAsia" w:ascii="宋体" w:hAnsi="宋体" w:eastAsia="宋体" w:cs="宋体"/>
          <w:b w:val="0"/>
          <w:bCs w:val="0"/>
          <w:color w:val="auto"/>
          <w:spacing w:val="0"/>
          <w:kern w:val="0"/>
          <w:sz w:val="24"/>
          <w:szCs w:val="24"/>
          <w:highlight w:val="none"/>
          <w:lang w:val="en-US"/>
        </w:rPr>
      </w:pPr>
      <w:r>
        <w:rPr>
          <w:rFonts w:hint="eastAsia" w:ascii="宋体" w:hAnsi="宋体" w:eastAsia="宋体" w:cs="宋体"/>
          <w:b w:val="0"/>
          <w:bCs w:val="0"/>
          <w:color w:val="auto"/>
          <w:spacing w:val="0"/>
          <w:kern w:val="0"/>
          <w:sz w:val="24"/>
          <w:szCs w:val="24"/>
          <w:highlight w:val="none"/>
          <w:lang w:val="en-US"/>
        </w:rPr>
        <w:t>4.2.13</w:t>
      </w:r>
      <w:r>
        <w:rPr>
          <w:rFonts w:hint="eastAsia" w:ascii="宋体" w:hAnsi="宋体" w:eastAsia="宋体" w:cs="宋体"/>
          <w:b w:val="0"/>
          <w:bCs w:val="0"/>
          <w:color w:val="auto"/>
          <w:spacing w:val="0"/>
          <w:kern w:val="0"/>
          <w:sz w:val="24"/>
          <w:szCs w:val="24"/>
          <w:highlight w:val="none"/>
          <w:lang w:val="en-US" w:eastAsia="zh-CN"/>
        </w:rPr>
        <w:t>响应文件</w:t>
      </w:r>
      <w:r>
        <w:rPr>
          <w:rFonts w:hint="eastAsia" w:ascii="宋体" w:hAnsi="宋体" w:eastAsia="宋体" w:cs="宋体"/>
          <w:b w:val="0"/>
          <w:bCs w:val="0"/>
          <w:color w:val="auto"/>
          <w:spacing w:val="0"/>
          <w:kern w:val="0"/>
          <w:sz w:val="24"/>
          <w:szCs w:val="24"/>
          <w:highlight w:val="none"/>
          <w:lang w:val="en-US"/>
        </w:rPr>
        <w:t>不满足</w:t>
      </w:r>
      <w:r>
        <w:rPr>
          <w:rFonts w:hint="eastAsia" w:ascii="宋体" w:hAnsi="宋体" w:eastAsia="宋体" w:cs="宋体"/>
          <w:b w:val="0"/>
          <w:bCs w:val="0"/>
          <w:color w:val="auto"/>
          <w:spacing w:val="0"/>
          <w:kern w:val="0"/>
          <w:sz w:val="24"/>
          <w:szCs w:val="24"/>
          <w:highlight w:val="none"/>
          <w:lang w:val="en-US" w:eastAsia="zh-CN"/>
        </w:rPr>
        <w:t>交易文件</w:t>
      </w:r>
      <w:r>
        <w:rPr>
          <w:rFonts w:hint="eastAsia" w:ascii="宋体" w:hAnsi="宋体" w:eastAsia="宋体" w:cs="宋体"/>
          <w:b w:val="0"/>
          <w:bCs w:val="0"/>
          <w:color w:val="auto"/>
          <w:spacing w:val="0"/>
          <w:kern w:val="0"/>
          <w:sz w:val="24"/>
          <w:szCs w:val="24"/>
          <w:highlight w:val="none"/>
          <w:lang w:val="en-US"/>
        </w:rPr>
        <w:t>的其它实质性要求的；</w:t>
      </w:r>
    </w:p>
    <w:p w14:paraId="60CA31C6">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4.2.14法律、法规、规章（适用本市的）及省级以上规范性文件（适用本市的）规定的其他无效情形。</w:t>
      </w:r>
    </w:p>
    <w:p w14:paraId="4967E38B">
      <w:pPr>
        <w:pStyle w:val="25"/>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5.废标。</w:t>
      </w:r>
      <w:r>
        <w:rPr>
          <w:rFonts w:hint="eastAsia" w:ascii="宋体" w:hAnsi="宋体" w:eastAsia="宋体" w:cs="宋体"/>
          <w:color w:val="auto"/>
          <w:spacing w:val="0"/>
          <w:sz w:val="24"/>
          <w:szCs w:val="24"/>
          <w:highlight w:val="none"/>
        </w:rPr>
        <w:t>根据《中华人民共和国政府采购法》第三十六条之规定，在采购中，出现下列情形之一的，应予废标：</w:t>
      </w:r>
    </w:p>
    <w:p w14:paraId="48666F9D">
      <w:pPr>
        <w:pStyle w:val="25"/>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5.1符合专业条件的供应商或者对</w:t>
      </w:r>
      <w:r>
        <w:rPr>
          <w:rFonts w:hint="eastAsia" w:ascii="宋体" w:hAnsi="宋体" w:eastAsia="宋体" w:cs="宋体"/>
          <w:color w:val="auto"/>
          <w:spacing w:val="0"/>
          <w:sz w:val="24"/>
          <w:szCs w:val="24"/>
          <w:highlight w:val="none"/>
          <w:lang w:eastAsia="zh-CN"/>
        </w:rPr>
        <w:t>交易文件</w:t>
      </w:r>
      <w:r>
        <w:rPr>
          <w:rFonts w:hint="eastAsia" w:ascii="宋体" w:hAnsi="宋体" w:eastAsia="宋体" w:cs="宋体"/>
          <w:color w:val="auto"/>
          <w:spacing w:val="0"/>
          <w:sz w:val="24"/>
          <w:szCs w:val="24"/>
          <w:highlight w:val="none"/>
        </w:rPr>
        <w:t>作实质响应的供应商不足3家的；</w:t>
      </w:r>
    </w:p>
    <w:p w14:paraId="3889C0B9">
      <w:pPr>
        <w:pStyle w:val="25"/>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5.2出现影响采购公正的违法、违规行为的；</w:t>
      </w:r>
    </w:p>
    <w:p w14:paraId="2B9899C3">
      <w:pPr>
        <w:pStyle w:val="25"/>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5.3</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的报价均超过了采购预算，</w:t>
      </w:r>
      <w:r>
        <w:rPr>
          <w:rFonts w:hint="eastAsia" w:ascii="宋体" w:hAnsi="宋体" w:eastAsia="宋体" w:cs="宋体"/>
          <w:color w:val="auto"/>
          <w:spacing w:val="0"/>
          <w:sz w:val="24"/>
          <w:szCs w:val="24"/>
          <w:highlight w:val="none"/>
          <w:lang w:eastAsia="zh-CN"/>
        </w:rPr>
        <w:t>交易人</w:t>
      </w:r>
      <w:r>
        <w:rPr>
          <w:rFonts w:hint="eastAsia" w:ascii="宋体" w:hAnsi="宋体" w:eastAsia="宋体" w:cs="宋体"/>
          <w:color w:val="auto"/>
          <w:spacing w:val="0"/>
          <w:sz w:val="24"/>
          <w:szCs w:val="24"/>
          <w:highlight w:val="none"/>
        </w:rPr>
        <w:t>不能支付的；</w:t>
      </w:r>
    </w:p>
    <w:p w14:paraId="20E614D3">
      <w:pPr>
        <w:pStyle w:val="25"/>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5.4因重大变故，采购任务取消的。</w:t>
      </w:r>
    </w:p>
    <w:p w14:paraId="0C30F2F0">
      <w:pPr>
        <w:pStyle w:val="25"/>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废标后，采购机构应当将废标理由通知所有</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w:t>
      </w:r>
    </w:p>
    <w:p w14:paraId="2FBBBA37">
      <w:pPr>
        <w:pStyle w:val="25"/>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6.修改</w:t>
      </w:r>
      <w:r>
        <w:rPr>
          <w:rFonts w:hint="eastAsia" w:ascii="宋体" w:hAnsi="宋体" w:eastAsia="宋体" w:cs="宋体"/>
          <w:b/>
          <w:color w:val="auto"/>
          <w:spacing w:val="0"/>
          <w:sz w:val="24"/>
          <w:szCs w:val="24"/>
          <w:highlight w:val="none"/>
          <w:lang w:eastAsia="zh-CN"/>
        </w:rPr>
        <w:t>交易文件</w:t>
      </w:r>
      <w:r>
        <w:rPr>
          <w:rFonts w:hint="eastAsia" w:ascii="宋体" w:hAnsi="宋体" w:eastAsia="宋体" w:cs="宋体"/>
          <w:b/>
          <w:color w:val="auto"/>
          <w:spacing w:val="0"/>
          <w:sz w:val="24"/>
          <w:szCs w:val="24"/>
          <w:highlight w:val="none"/>
        </w:rPr>
        <w:t>，重新组织采购活动。</w:t>
      </w:r>
      <w:r>
        <w:rPr>
          <w:rFonts w:hint="eastAsia" w:ascii="宋体" w:hAnsi="宋体" w:eastAsia="宋体" w:cs="宋体"/>
          <w:color w:val="auto"/>
          <w:spacing w:val="0"/>
          <w:sz w:val="24"/>
          <w:szCs w:val="24"/>
          <w:highlight w:val="none"/>
        </w:rPr>
        <w:t>评标委员会发现</w:t>
      </w:r>
      <w:r>
        <w:rPr>
          <w:rFonts w:hint="eastAsia" w:ascii="宋体" w:hAnsi="宋体" w:eastAsia="宋体" w:cs="宋体"/>
          <w:color w:val="auto"/>
          <w:spacing w:val="0"/>
          <w:sz w:val="24"/>
          <w:szCs w:val="24"/>
          <w:highlight w:val="none"/>
          <w:lang w:eastAsia="zh-CN"/>
        </w:rPr>
        <w:t>交易文件</w:t>
      </w:r>
      <w:r>
        <w:rPr>
          <w:rFonts w:hint="eastAsia" w:ascii="宋体" w:hAnsi="宋体" w:eastAsia="宋体" w:cs="宋体"/>
          <w:color w:val="auto"/>
          <w:spacing w:val="0"/>
          <w:sz w:val="24"/>
          <w:szCs w:val="24"/>
          <w:highlight w:val="none"/>
        </w:rPr>
        <w:t>存在歧义、重大缺陷导致评标工作无法进行，或者</w:t>
      </w:r>
      <w:r>
        <w:rPr>
          <w:rFonts w:hint="eastAsia" w:ascii="宋体" w:hAnsi="宋体" w:eastAsia="宋体" w:cs="宋体"/>
          <w:color w:val="auto"/>
          <w:spacing w:val="0"/>
          <w:sz w:val="24"/>
          <w:szCs w:val="24"/>
          <w:highlight w:val="none"/>
          <w:lang w:eastAsia="zh-CN"/>
        </w:rPr>
        <w:t>交易文件</w:t>
      </w:r>
      <w:r>
        <w:rPr>
          <w:rFonts w:hint="eastAsia" w:ascii="宋体" w:hAnsi="宋体" w:eastAsia="宋体" w:cs="宋体"/>
          <w:color w:val="auto"/>
          <w:spacing w:val="0"/>
          <w:sz w:val="24"/>
          <w:szCs w:val="24"/>
          <w:highlight w:val="none"/>
        </w:rPr>
        <w:t>内容违反国家有关强制性规定的，将停止评标工作，并与</w:t>
      </w:r>
      <w:r>
        <w:rPr>
          <w:rFonts w:hint="eastAsia" w:ascii="宋体" w:hAnsi="宋体" w:eastAsia="宋体" w:cs="宋体"/>
          <w:color w:val="auto"/>
          <w:spacing w:val="0"/>
          <w:sz w:val="24"/>
          <w:szCs w:val="24"/>
          <w:highlight w:val="none"/>
          <w:lang w:eastAsia="zh-CN"/>
        </w:rPr>
        <w:t>交易人</w:t>
      </w:r>
      <w:r>
        <w:rPr>
          <w:rFonts w:hint="eastAsia" w:ascii="宋体" w:hAnsi="宋体" w:eastAsia="宋体" w:cs="宋体"/>
          <w:color w:val="auto"/>
          <w:spacing w:val="0"/>
          <w:sz w:val="24"/>
          <w:szCs w:val="24"/>
          <w:highlight w:val="none"/>
        </w:rPr>
        <w:t>、采购机构沟通并作书面记录。</w:t>
      </w:r>
      <w:r>
        <w:rPr>
          <w:rFonts w:hint="eastAsia" w:ascii="宋体" w:hAnsi="宋体" w:eastAsia="宋体" w:cs="宋体"/>
          <w:color w:val="auto"/>
          <w:spacing w:val="0"/>
          <w:sz w:val="24"/>
          <w:szCs w:val="24"/>
          <w:highlight w:val="none"/>
          <w:lang w:eastAsia="zh-CN"/>
        </w:rPr>
        <w:t>交易人</w:t>
      </w:r>
      <w:r>
        <w:rPr>
          <w:rFonts w:hint="eastAsia" w:ascii="宋体" w:hAnsi="宋体" w:eastAsia="宋体" w:cs="宋体"/>
          <w:color w:val="auto"/>
          <w:spacing w:val="0"/>
          <w:sz w:val="24"/>
          <w:szCs w:val="24"/>
          <w:highlight w:val="none"/>
        </w:rPr>
        <w:t>、采购机构确认后，将修改</w:t>
      </w:r>
      <w:r>
        <w:rPr>
          <w:rFonts w:hint="eastAsia" w:ascii="宋体" w:hAnsi="宋体" w:eastAsia="宋体" w:cs="宋体"/>
          <w:color w:val="auto"/>
          <w:spacing w:val="0"/>
          <w:sz w:val="24"/>
          <w:szCs w:val="24"/>
          <w:highlight w:val="none"/>
          <w:lang w:eastAsia="zh-CN"/>
        </w:rPr>
        <w:t>交易文件</w:t>
      </w:r>
      <w:r>
        <w:rPr>
          <w:rFonts w:hint="eastAsia" w:ascii="宋体" w:hAnsi="宋体" w:eastAsia="宋体" w:cs="宋体"/>
          <w:color w:val="auto"/>
          <w:spacing w:val="0"/>
          <w:sz w:val="24"/>
          <w:szCs w:val="24"/>
          <w:highlight w:val="none"/>
        </w:rPr>
        <w:t>，重新组织采购活动。</w:t>
      </w:r>
    </w:p>
    <w:p w14:paraId="7CF6AC45">
      <w:pPr>
        <w:pStyle w:val="25"/>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kern w:val="0"/>
          <w:sz w:val="24"/>
          <w:szCs w:val="24"/>
          <w:highlight w:val="none"/>
        </w:rPr>
        <w:t>7.重新开展</w:t>
      </w:r>
      <w:r>
        <w:rPr>
          <w:rFonts w:hint="eastAsia" w:ascii="宋体" w:hAnsi="宋体" w:eastAsia="宋体" w:cs="宋体"/>
          <w:b/>
          <w:color w:val="auto"/>
          <w:spacing w:val="0"/>
          <w:kern w:val="0"/>
          <w:sz w:val="24"/>
          <w:szCs w:val="24"/>
          <w:highlight w:val="none"/>
          <w:lang w:val="en-US" w:eastAsia="zh-CN"/>
        </w:rPr>
        <w:t>交易</w:t>
      </w:r>
      <w:r>
        <w:rPr>
          <w:rFonts w:hint="eastAsia" w:ascii="宋体" w:hAnsi="宋体" w:eastAsia="宋体" w:cs="宋体"/>
          <w:b/>
          <w:color w:val="auto"/>
          <w:spacing w:val="0"/>
          <w:kern w:val="0"/>
          <w:sz w:val="24"/>
          <w:szCs w:val="24"/>
          <w:highlight w:val="none"/>
        </w:rPr>
        <w:t>。</w:t>
      </w:r>
      <w:r>
        <w:rPr>
          <w:rFonts w:hint="eastAsia" w:ascii="宋体" w:hAnsi="宋体" w:eastAsia="宋体" w:cs="宋体"/>
          <w:color w:val="auto"/>
          <w:spacing w:val="0"/>
          <w:sz w:val="24"/>
          <w:szCs w:val="24"/>
          <w:highlight w:val="none"/>
        </w:rPr>
        <w:t>影响或者可能影响</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、成交结果的，依照下列规定处理：</w:t>
      </w:r>
    </w:p>
    <w:p w14:paraId="5EADB301">
      <w:pPr>
        <w:pStyle w:val="25"/>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7.1未确定</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或者</w:t>
      </w:r>
      <w:r>
        <w:rPr>
          <w:rFonts w:hint="eastAsia" w:ascii="宋体" w:hAnsi="宋体" w:eastAsia="宋体" w:cs="宋体"/>
          <w:color w:val="auto"/>
          <w:spacing w:val="0"/>
          <w:sz w:val="24"/>
          <w:szCs w:val="24"/>
          <w:highlight w:val="none"/>
          <w:lang w:eastAsia="zh-CN"/>
        </w:rPr>
        <w:t>成交人</w:t>
      </w:r>
      <w:r>
        <w:rPr>
          <w:rFonts w:hint="eastAsia" w:ascii="宋体" w:hAnsi="宋体" w:eastAsia="宋体" w:cs="宋体"/>
          <w:color w:val="auto"/>
          <w:spacing w:val="0"/>
          <w:sz w:val="24"/>
          <w:szCs w:val="24"/>
          <w:highlight w:val="none"/>
        </w:rPr>
        <w:t>的，终止本次</w:t>
      </w:r>
      <w:r>
        <w:rPr>
          <w:rFonts w:hint="eastAsia" w:ascii="宋体" w:hAnsi="宋体" w:eastAsia="宋体" w:cs="宋体"/>
          <w:color w:val="auto"/>
          <w:spacing w:val="0"/>
          <w:sz w:val="24"/>
          <w:szCs w:val="24"/>
          <w:highlight w:val="none"/>
          <w:lang w:val="en-US" w:eastAsia="zh-CN"/>
        </w:rPr>
        <w:t>交易</w:t>
      </w:r>
      <w:r>
        <w:rPr>
          <w:rFonts w:hint="eastAsia" w:ascii="宋体" w:hAnsi="宋体" w:eastAsia="宋体" w:cs="宋体"/>
          <w:color w:val="auto"/>
          <w:spacing w:val="0"/>
          <w:sz w:val="24"/>
          <w:szCs w:val="24"/>
          <w:highlight w:val="none"/>
        </w:rPr>
        <w:t>活动，重新开展</w:t>
      </w:r>
      <w:r>
        <w:rPr>
          <w:rFonts w:hint="eastAsia" w:ascii="宋体" w:hAnsi="宋体" w:eastAsia="宋体" w:cs="宋体"/>
          <w:color w:val="auto"/>
          <w:spacing w:val="0"/>
          <w:sz w:val="24"/>
          <w:szCs w:val="24"/>
          <w:highlight w:val="none"/>
          <w:lang w:val="en-US" w:eastAsia="zh-CN"/>
        </w:rPr>
        <w:t>交易</w:t>
      </w:r>
      <w:r>
        <w:rPr>
          <w:rFonts w:hint="eastAsia" w:ascii="宋体" w:hAnsi="宋体" w:eastAsia="宋体" w:cs="宋体"/>
          <w:color w:val="auto"/>
          <w:spacing w:val="0"/>
          <w:sz w:val="24"/>
          <w:szCs w:val="24"/>
          <w:highlight w:val="none"/>
        </w:rPr>
        <w:t>活动。</w:t>
      </w:r>
    </w:p>
    <w:p w14:paraId="16D01A19">
      <w:pPr>
        <w:pStyle w:val="25"/>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7.2已确定</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或者</w:t>
      </w:r>
      <w:r>
        <w:rPr>
          <w:rFonts w:hint="eastAsia" w:ascii="宋体" w:hAnsi="宋体" w:eastAsia="宋体" w:cs="宋体"/>
          <w:color w:val="auto"/>
          <w:spacing w:val="0"/>
          <w:sz w:val="24"/>
          <w:szCs w:val="24"/>
          <w:highlight w:val="none"/>
          <w:lang w:eastAsia="zh-CN"/>
        </w:rPr>
        <w:t>成交人</w:t>
      </w:r>
      <w:r>
        <w:rPr>
          <w:rFonts w:hint="eastAsia" w:ascii="宋体" w:hAnsi="宋体" w:eastAsia="宋体" w:cs="宋体"/>
          <w:color w:val="auto"/>
          <w:spacing w:val="0"/>
          <w:sz w:val="24"/>
          <w:szCs w:val="24"/>
          <w:highlight w:val="none"/>
        </w:rPr>
        <w:t>但尚未签订合同的，</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或者成交结果无效，从合格的</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或者成交候选人中另行确定</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或者</w:t>
      </w:r>
      <w:r>
        <w:rPr>
          <w:rFonts w:hint="eastAsia" w:ascii="宋体" w:hAnsi="宋体" w:eastAsia="宋体" w:cs="宋体"/>
          <w:color w:val="auto"/>
          <w:spacing w:val="0"/>
          <w:sz w:val="24"/>
          <w:szCs w:val="24"/>
          <w:highlight w:val="none"/>
          <w:lang w:eastAsia="zh-CN"/>
        </w:rPr>
        <w:t>成交人</w:t>
      </w:r>
      <w:r>
        <w:rPr>
          <w:rFonts w:hint="eastAsia" w:ascii="宋体" w:hAnsi="宋体" w:eastAsia="宋体" w:cs="宋体"/>
          <w:color w:val="auto"/>
          <w:spacing w:val="0"/>
          <w:sz w:val="24"/>
          <w:szCs w:val="24"/>
          <w:highlight w:val="none"/>
        </w:rPr>
        <w:t>；没有合格的</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或者成交候选人的，重新开展</w:t>
      </w:r>
      <w:r>
        <w:rPr>
          <w:rFonts w:hint="eastAsia" w:ascii="宋体" w:hAnsi="宋体" w:eastAsia="宋体" w:cs="宋体"/>
          <w:color w:val="auto"/>
          <w:spacing w:val="0"/>
          <w:sz w:val="24"/>
          <w:szCs w:val="24"/>
          <w:highlight w:val="none"/>
          <w:lang w:val="en-US" w:eastAsia="zh-CN"/>
        </w:rPr>
        <w:t>交易</w:t>
      </w:r>
      <w:r>
        <w:rPr>
          <w:rFonts w:hint="eastAsia" w:ascii="宋体" w:hAnsi="宋体" w:eastAsia="宋体" w:cs="宋体"/>
          <w:color w:val="auto"/>
          <w:spacing w:val="0"/>
          <w:sz w:val="24"/>
          <w:szCs w:val="24"/>
          <w:highlight w:val="none"/>
        </w:rPr>
        <w:t>活动。</w:t>
      </w:r>
    </w:p>
    <w:p w14:paraId="6A67EECE">
      <w:pPr>
        <w:pStyle w:val="25"/>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7.3采购合同已签订但尚未履行的，撤销合同，从合格的</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或者成交候选人中另行确定</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或者</w:t>
      </w:r>
      <w:r>
        <w:rPr>
          <w:rFonts w:hint="eastAsia" w:ascii="宋体" w:hAnsi="宋体" w:eastAsia="宋体" w:cs="宋体"/>
          <w:color w:val="auto"/>
          <w:spacing w:val="0"/>
          <w:sz w:val="24"/>
          <w:szCs w:val="24"/>
          <w:highlight w:val="none"/>
          <w:lang w:eastAsia="zh-CN"/>
        </w:rPr>
        <w:t>成交人</w:t>
      </w:r>
      <w:r>
        <w:rPr>
          <w:rFonts w:hint="eastAsia" w:ascii="宋体" w:hAnsi="宋体" w:eastAsia="宋体" w:cs="宋体"/>
          <w:color w:val="auto"/>
          <w:spacing w:val="0"/>
          <w:sz w:val="24"/>
          <w:szCs w:val="24"/>
          <w:highlight w:val="none"/>
        </w:rPr>
        <w:t>；没有合格的</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或者成交候选人的，重新开展</w:t>
      </w:r>
      <w:r>
        <w:rPr>
          <w:rFonts w:hint="eastAsia" w:ascii="宋体" w:hAnsi="宋体" w:eastAsia="宋体" w:cs="宋体"/>
          <w:color w:val="auto"/>
          <w:spacing w:val="0"/>
          <w:sz w:val="24"/>
          <w:szCs w:val="24"/>
          <w:highlight w:val="none"/>
          <w:lang w:val="en-US" w:eastAsia="zh-CN"/>
        </w:rPr>
        <w:t>交易</w:t>
      </w:r>
      <w:r>
        <w:rPr>
          <w:rFonts w:hint="eastAsia" w:ascii="宋体" w:hAnsi="宋体" w:eastAsia="宋体" w:cs="宋体"/>
          <w:color w:val="auto"/>
          <w:spacing w:val="0"/>
          <w:sz w:val="24"/>
          <w:szCs w:val="24"/>
          <w:highlight w:val="none"/>
        </w:rPr>
        <w:t>活动。</w:t>
      </w:r>
    </w:p>
    <w:p w14:paraId="3A6C3693">
      <w:pPr>
        <w:pStyle w:val="25"/>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7.4采购合同已经履行，给</w:t>
      </w:r>
      <w:r>
        <w:rPr>
          <w:rFonts w:hint="eastAsia" w:ascii="宋体" w:hAnsi="宋体" w:eastAsia="宋体" w:cs="宋体"/>
          <w:color w:val="auto"/>
          <w:spacing w:val="0"/>
          <w:sz w:val="24"/>
          <w:szCs w:val="24"/>
          <w:highlight w:val="none"/>
          <w:lang w:eastAsia="zh-CN"/>
        </w:rPr>
        <w:t>交易人</w:t>
      </w:r>
      <w:r>
        <w:rPr>
          <w:rFonts w:hint="eastAsia" w:ascii="宋体" w:hAnsi="宋体" w:eastAsia="宋体" w:cs="宋体"/>
          <w:color w:val="auto"/>
          <w:spacing w:val="0"/>
          <w:sz w:val="24"/>
          <w:szCs w:val="24"/>
          <w:highlight w:val="none"/>
        </w:rPr>
        <w:t>、供应商造成损失的，由责任人承担赔偿责任。</w:t>
      </w:r>
    </w:p>
    <w:p w14:paraId="10A3DBC7">
      <w:pPr>
        <w:pStyle w:val="25"/>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b/>
          <w:color w:val="auto"/>
          <w:spacing w:val="0"/>
          <w:sz w:val="36"/>
          <w:szCs w:val="36"/>
          <w:highlight w:val="none"/>
        </w:rPr>
      </w:pPr>
      <w:r>
        <w:rPr>
          <w:rFonts w:hint="eastAsia" w:ascii="宋体" w:hAnsi="宋体" w:eastAsia="宋体" w:cs="宋体"/>
          <w:color w:val="auto"/>
          <w:spacing w:val="0"/>
          <w:sz w:val="24"/>
          <w:szCs w:val="24"/>
          <w:highlight w:val="none"/>
        </w:rPr>
        <w:t>7.5采购当事人有其他违反政府采购法</w:t>
      </w:r>
      <w:r>
        <w:rPr>
          <w:rFonts w:hint="eastAsia" w:ascii="宋体" w:hAnsi="宋体" w:eastAsia="宋体" w:cs="宋体"/>
          <w:color w:val="auto"/>
          <w:spacing w:val="0"/>
          <w:kern w:val="0"/>
          <w:sz w:val="24"/>
          <w:szCs w:val="24"/>
          <w:highlight w:val="none"/>
        </w:rPr>
        <w:t>或者政府采购法实施条例等法律法规规定</w:t>
      </w:r>
      <w:r>
        <w:rPr>
          <w:rFonts w:hint="eastAsia" w:ascii="宋体" w:hAnsi="宋体" w:eastAsia="宋体" w:cs="宋体"/>
          <w:color w:val="auto"/>
          <w:spacing w:val="0"/>
          <w:sz w:val="24"/>
          <w:szCs w:val="24"/>
          <w:highlight w:val="none"/>
        </w:rPr>
        <w:t>的行为，经改正后仍然影响或者可能影响</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、成交结果或者依法被认定为</w:t>
      </w:r>
      <w:r>
        <w:rPr>
          <w:rFonts w:hint="eastAsia" w:ascii="宋体" w:hAnsi="宋体" w:eastAsia="宋体" w:cs="宋体"/>
          <w:color w:val="auto"/>
          <w:spacing w:val="0"/>
          <w:kern w:val="0"/>
          <w:sz w:val="24"/>
          <w:szCs w:val="24"/>
          <w:highlight w:val="none"/>
          <w:lang w:val="en-US" w:eastAsia="zh-CN"/>
        </w:rPr>
        <w:t>成交</w:t>
      </w:r>
      <w:r>
        <w:rPr>
          <w:rFonts w:hint="eastAsia" w:ascii="宋体" w:hAnsi="宋体" w:eastAsia="宋体" w:cs="宋体"/>
          <w:color w:val="auto"/>
          <w:spacing w:val="0"/>
          <w:sz w:val="24"/>
          <w:szCs w:val="24"/>
          <w:highlight w:val="none"/>
        </w:rPr>
        <w:t>、成交无效的，依照7.1-7.4规定处理。</w:t>
      </w:r>
      <w:r>
        <w:rPr>
          <w:rFonts w:hint="eastAsia" w:asciiTheme="minorEastAsia" w:hAnsiTheme="minorEastAsia" w:eastAsiaTheme="minorEastAsia" w:cstheme="minorEastAsia"/>
          <w:b/>
          <w:color w:val="auto"/>
          <w:spacing w:val="0"/>
          <w:sz w:val="36"/>
          <w:szCs w:val="36"/>
          <w:highlight w:val="none"/>
        </w:rPr>
        <w:br w:type="page"/>
      </w:r>
    </w:p>
    <w:p w14:paraId="3163101A">
      <w:pPr>
        <w:spacing w:line="360" w:lineRule="auto"/>
        <w:ind w:left="718" w:leftChars="342" w:firstLine="119" w:firstLineChars="33"/>
        <w:jc w:val="center"/>
        <w:outlineLvl w:val="0"/>
        <w:rPr>
          <w:rFonts w:hint="eastAsia" w:asciiTheme="minorEastAsia" w:hAnsiTheme="minorEastAsia" w:eastAsiaTheme="minorEastAsia" w:cstheme="minorEastAsia"/>
          <w:b/>
          <w:color w:val="auto"/>
          <w:spacing w:val="0"/>
          <w:sz w:val="36"/>
          <w:szCs w:val="36"/>
          <w:highlight w:val="none"/>
        </w:rPr>
      </w:pPr>
      <w:r>
        <w:rPr>
          <w:rFonts w:hint="eastAsia" w:asciiTheme="minorEastAsia" w:hAnsiTheme="minorEastAsia" w:eastAsiaTheme="minorEastAsia" w:cstheme="minorEastAsia"/>
          <w:b/>
          <w:color w:val="auto"/>
          <w:spacing w:val="0"/>
          <w:sz w:val="36"/>
          <w:szCs w:val="36"/>
          <w:highlight w:val="none"/>
        </w:rPr>
        <w:t>第五部分 拟签订的合同文本</w:t>
      </w:r>
    </w:p>
    <w:p w14:paraId="053DDB65">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合同编号：</w:t>
      </w:r>
    </w:p>
    <w:p w14:paraId="6D4B44D2">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签订地点：                                 签订时间：20</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年</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月</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日</w:t>
      </w:r>
    </w:p>
    <w:p w14:paraId="7038EE95">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项目名称：</w:t>
      </w:r>
    </w:p>
    <w:p w14:paraId="37FB1464">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 xml:space="preserve">甲方（需方）：                                     </w:t>
      </w:r>
    </w:p>
    <w:p w14:paraId="5B5607E9">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 xml:space="preserve">乙方（供方）：                                     </w:t>
      </w:r>
    </w:p>
    <w:p w14:paraId="2F3F1B9C">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供、需双方根据杭州市萧山区</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项目（编号</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）交易结果和交易文件的要求，并经双方协调一致，订立本合同。</w:t>
      </w:r>
    </w:p>
    <w:p w14:paraId="2D0CA820">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一、合同文件：</w:t>
      </w:r>
    </w:p>
    <w:p w14:paraId="7C0CE01C">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1、合同条款。</w:t>
      </w:r>
    </w:p>
    <w:p w14:paraId="1B73AB25">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2、成交通知书。</w:t>
      </w:r>
    </w:p>
    <w:p w14:paraId="426A833D">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3、交易文件。</w:t>
      </w:r>
    </w:p>
    <w:p w14:paraId="432F8958">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4、更正公告。</w:t>
      </w:r>
    </w:p>
    <w:p w14:paraId="5E0DD1F6">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5、成交单位响应文件。</w:t>
      </w:r>
    </w:p>
    <w:p w14:paraId="6C91B653">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6、其他。</w:t>
      </w:r>
    </w:p>
    <w:p w14:paraId="506EF245">
      <w:pPr>
        <w:spacing w:line="360" w:lineRule="auto"/>
        <w:ind w:left="479" w:leftChars="228"/>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二、合同金额: 本合同金额为(大写)_________________元（￥</w:t>
      </w:r>
      <w:r>
        <w:rPr>
          <w:rFonts w:hint="eastAsia" w:asciiTheme="minorEastAsia" w:hAnsiTheme="minorEastAsia" w:eastAsiaTheme="minorEastAsia" w:cstheme="minorEastAsia"/>
          <w:color w:val="auto"/>
          <w:spacing w:val="0"/>
          <w:sz w:val="24"/>
          <w:highlight w:val="none"/>
          <w:u w:val="single"/>
        </w:rPr>
        <w:t>　　　　</w:t>
      </w:r>
      <w:r>
        <w:rPr>
          <w:rFonts w:hint="eastAsia" w:asciiTheme="minorEastAsia" w:hAnsiTheme="minorEastAsia" w:eastAsiaTheme="minorEastAsia" w:cstheme="minorEastAsia"/>
          <w:color w:val="auto"/>
          <w:spacing w:val="0"/>
          <w:sz w:val="24"/>
          <w:highlight w:val="none"/>
        </w:rPr>
        <w:t>元）人民币附：</w:t>
      </w:r>
    </w:p>
    <w:p w14:paraId="0DBE894A">
      <w:pPr>
        <w:spacing w:line="36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4CF3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67FC619">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4053EBF9">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项目</w:t>
            </w:r>
          </w:p>
        </w:tc>
        <w:tc>
          <w:tcPr>
            <w:tcW w:w="1800" w:type="dxa"/>
            <w:tcBorders>
              <w:top w:val="single" w:color="auto" w:sz="4" w:space="0"/>
              <w:left w:val="single" w:color="auto" w:sz="4" w:space="0"/>
              <w:bottom w:val="single" w:color="auto" w:sz="4" w:space="0"/>
              <w:right w:val="single" w:color="auto" w:sz="4" w:space="0"/>
            </w:tcBorders>
            <w:vAlign w:val="center"/>
          </w:tcPr>
          <w:p w14:paraId="11F0E05E">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2AB82189">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153C191A">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2CA70AEA">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成交总价（元）</w:t>
            </w:r>
          </w:p>
        </w:tc>
      </w:tr>
      <w:tr w14:paraId="348B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744A9F8">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14:paraId="20E3812D">
            <w:pPr>
              <w:jc w:val="center"/>
              <w:rPr>
                <w:rFonts w:hint="eastAsia" w:asciiTheme="minorEastAsia" w:hAnsiTheme="minorEastAsia" w:eastAsiaTheme="minorEastAsia" w:cstheme="minorEastAsia"/>
                <w:color w:val="auto"/>
                <w:spacing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535AE31">
            <w:pPr>
              <w:jc w:val="center"/>
              <w:rPr>
                <w:rFonts w:hint="eastAsia" w:asciiTheme="minorEastAsia" w:hAnsiTheme="minorEastAsia" w:eastAsiaTheme="minorEastAsia" w:cstheme="minorEastAsia"/>
                <w:color w:val="auto"/>
                <w:spacing w:val="0"/>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07D925ED">
            <w:pPr>
              <w:jc w:val="center"/>
              <w:rPr>
                <w:rFonts w:hint="eastAsia" w:asciiTheme="minorEastAsia" w:hAnsiTheme="minorEastAsia" w:eastAsiaTheme="minorEastAsia" w:cstheme="minorEastAsia"/>
                <w:color w:val="auto"/>
                <w:spacing w:val="0"/>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70763D5D">
            <w:pPr>
              <w:jc w:val="center"/>
              <w:rPr>
                <w:rFonts w:hint="eastAsia" w:asciiTheme="minorEastAsia" w:hAnsiTheme="minorEastAsia" w:eastAsiaTheme="minorEastAsia" w:cstheme="minorEastAsia"/>
                <w:color w:val="auto"/>
                <w:spacing w:val="0"/>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14:paraId="168CBA3A">
            <w:pPr>
              <w:jc w:val="center"/>
              <w:rPr>
                <w:rFonts w:hint="eastAsia" w:asciiTheme="minorEastAsia" w:hAnsiTheme="minorEastAsia" w:eastAsiaTheme="minorEastAsia" w:cstheme="minorEastAsia"/>
                <w:color w:val="auto"/>
                <w:spacing w:val="0"/>
                <w:sz w:val="24"/>
                <w:highlight w:val="none"/>
              </w:rPr>
            </w:pPr>
          </w:p>
        </w:tc>
      </w:tr>
      <w:tr w14:paraId="6220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D26F7C7">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14:paraId="3D4BEF37">
            <w:pPr>
              <w:jc w:val="center"/>
              <w:rPr>
                <w:rFonts w:hint="eastAsia" w:asciiTheme="minorEastAsia" w:hAnsiTheme="minorEastAsia" w:eastAsiaTheme="minorEastAsia" w:cstheme="minorEastAsia"/>
                <w:color w:val="auto"/>
                <w:spacing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45403D9">
            <w:pPr>
              <w:jc w:val="center"/>
              <w:rPr>
                <w:rFonts w:hint="eastAsia" w:asciiTheme="minorEastAsia" w:hAnsiTheme="minorEastAsia" w:eastAsiaTheme="minorEastAsia" w:cstheme="minorEastAsia"/>
                <w:color w:val="auto"/>
                <w:spacing w:val="0"/>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6B3F13F3">
            <w:pPr>
              <w:jc w:val="center"/>
              <w:rPr>
                <w:rFonts w:hint="eastAsia" w:asciiTheme="minorEastAsia" w:hAnsiTheme="minorEastAsia" w:eastAsiaTheme="minorEastAsia" w:cstheme="minorEastAsia"/>
                <w:color w:val="auto"/>
                <w:spacing w:val="0"/>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48D73449">
            <w:pPr>
              <w:jc w:val="center"/>
              <w:rPr>
                <w:rFonts w:hint="eastAsia" w:asciiTheme="minorEastAsia" w:hAnsiTheme="minorEastAsia" w:eastAsiaTheme="minorEastAsia" w:cstheme="minorEastAsia"/>
                <w:color w:val="auto"/>
                <w:spacing w:val="0"/>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14:paraId="757BBC5B">
            <w:pPr>
              <w:jc w:val="center"/>
              <w:rPr>
                <w:rFonts w:hint="eastAsia" w:asciiTheme="minorEastAsia" w:hAnsiTheme="minorEastAsia" w:eastAsiaTheme="minorEastAsia" w:cstheme="minorEastAsia"/>
                <w:color w:val="auto"/>
                <w:spacing w:val="0"/>
                <w:sz w:val="24"/>
                <w:highlight w:val="none"/>
              </w:rPr>
            </w:pPr>
          </w:p>
        </w:tc>
      </w:tr>
    </w:tbl>
    <w:p w14:paraId="5B9501C8">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三、技术资料</w:t>
      </w:r>
    </w:p>
    <w:p w14:paraId="4390B27D">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1.乙方应按交易文件规定的时间向甲方提供有关技术资料。</w:t>
      </w:r>
    </w:p>
    <w:p w14:paraId="24C98FF7">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E09F14">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四、知识产权</w:t>
      </w:r>
    </w:p>
    <w:p w14:paraId="39B9A7F7">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乙方应保证提供服务过程中不会侵犯任何第三方的知识产权。</w:t>
      </w:r>
    </w:p>
    <w:p w14:paraId="5E24175E">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五、履约保证金</w:t>
      </w:r>
    </w:p>
    <w:p w14:paraId="48F9EC31">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乙方交纳人民币</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元作为本合同的履约保证金。</w:t>
      </w:r>
    </w:p>
    <w:p w14:paraId="075CADB1">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六、转包或分包</w:t>
      </w:r>
    </w:p>
    <w:p w14:paraId="6C124BB8">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1.本合同范围的服务，应由乙方直接供应，不得转让他人供应；</w:t>
      </w:r>
    </w:p>
    <w:p w14:paraId="01B273DE">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2.除非得到甲方的书面同意，乙方不得将本合同范围的服务全部或部分分包给他人供应；</w:t>
      </w:r>
    </w:p>
    <w:p w14:paraId="7786F678">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3.如有转让和未经甲方同意的分包行为，甲方有权解除合同，没收履约保证金并追究乙方的违约责任。</w:t>
      </w:r>
    </w:p>
    <w:p w14:paraId="3D24CE5D">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七、服务质量保证期和服务质量保证金(选用)</w:t>
      </w:r>
    </w:p>
    <w:p w14:paraId="5B008115">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 服务质量保证期</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年。（自验收合格之日起计）</w:t>
      </w:r>
    </w:p>
    <w:p w14:paraId="241A7656">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 服务质量保证金</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元。</w:t>
      </w:r>
    </w:p>
    <w:p w14:paraId="75011139">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八、合同履行时间、履行方式及履行地点</w:t>
      </w:r>
    </w:p>
    <w:p w14:paraId="6DC557A0">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 履行时间：</w:t>
      </w:r>
    </w:p>
    <w:p w14:paraId="72185BE8">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 履行方式：</w:t>
      </w:r>
    </w:p>
    <w:p w14:paraId="6516B5CA">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3. 履行地点：</w:t>
      </w:r>
    </w:p>
    <w:p w14:paraId="624D9C4A">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九、款项支付</w:t>
      </w:r>
    </w:p>
    <w:p w14:paraId="23B775EA">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1.付款方式：</w:t>
      </w:r>
    </w:p>
    <w:p w14:paraId="1B1641FB">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2.合同履行完毕，需方根据合同进行验收，验收合格后供应商按结算要求办理货款结算手续。</w:t>
      </w:r>
    </w:p>
    <w:p w14:paraId="167DF401">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十、税费</w:t>
      </w:r>
    </w:p>
    <w:p w14:paraId="469E1E7F">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本合同执行中相关的一切税费均由乙方负担。</w:t>
      </w:r>
    </w:p>
    <w:p w14:paraId="0FC0F033">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十一、质量保证及后续服务</w:t>
      </w:r>
    </w:p>
    <w:p w14:paraId="05994BCD">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 乙方应按交易文件规定向甲方提供服务。</w:t>
      </w:r>
    </w:p>
    <w:p w14:paraId="198B51FA">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 乙方提供的服务成果在服务质量保证期内发生故障，乙方应负责免费提供后续服务。对达不到要求者，根据实际情况，经双方协商，可按以下办法处理：</w:t>
      </w:r>
    </w:p>
    <w:p w14:paraId="1FC05F3C">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⑴重做：由乙方承担所发生的全部费用。</w:t>
      </w:r>
    </w:p>
    <w:p w14:paraId="4B17EA7A">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⑵贬值处理：由甲乙双方合议定价。</w:t>
      </w:r>
    </w:p>
    <w:p w14:paraId="0488D688">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⑶解除合同。</w:t>
      </w:r>
    </w:p>
    <w:p w14:paraId="49060F91">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3. 如在使用过程中发生问题，乙方在接到甲方通知后在</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小时内到达甲方现场。</w:t>
      </w:r>
    </w:p>
    <w:p w14:paraId="107F2CAE">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4.在服务质量保证期内，乙方应对出现的质量及安全问题负责处理解决并承担一切费用。</w:t>
      </w:r>
    </w:p>
    <w:p w14:paraId="6C3E6440">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十二、违约责任</w:t>
      </w:r>
    </w:p>
    <w:p w14:paraId="3407D950">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1.甲方无正当理由拒绝接收服务的，甲方向乙方偿付合同款项百分之</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作为违约金。</w:t>
      </w:r>
    </w:p>
    <w:p w14:paraId="3EAEE868">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2.甲方无故逾期验收和办理款项支付手续的，甲方应按逾期付款总额每日万分之</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向乙方支付违约金。</w:t>
      </w:r>
    </w:p>
    <w:p w14:paraId="2FDC1D65">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3.乙方未能如期提供服务的，每日向甲方支付合同款项的千分之</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作为违约金。乙方超过约定日期10个工作日仍不能提供服务的，甲方可解除本合同，不予退还履约保证金，如造成甲方损失超过履约保证金的，超出部分由乙方继续承担赔偿责任。</w:t>
      </w:r>
    </w:p>
    <w:p w14:paraId="27C68C18">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4.供方在服务项目验收合格之日起保修期内违反本合同有关承诺保证的，需方将有权不予退还质量保证金，损失赔偿不足部分，由乙方承担赔偿。</w:t>
      </w:r>
    </w:p>
    <w:p w14:paraId="1207879B">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5．如发现乙方违反交易文件和合同的有关规定，甲方有权根据约定对乙方进行处罚，并有权提前终止合同。</w:t>
      </w:r>
    </w:p>
    <w:p w14:paraId="336428DC">
      <w:pPr>
        <w:spacing w:line="360" w:lineRule="auto"/>
        <w:ind w:firstLine="360" w:firstLineChars="15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十三、争议的解决</w:t>
      </w:r>
    </w:p>
    <w:p w14:paraId="1EC521E0">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种方式解决。</w:t>
      </w:r>
    </w:p>
    <w:p w14:paraId="1BAA45EE">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（1）提请杭州仲裁委员会按照该会仲裁规则进行仲裁，仲裁裁决是终局的，对合同双方均有约束力。</w:t>
      </w:r>
    </w:p>
    <w:p w14:paraId="0913C1D7">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（2）向有管辖权的人民法院提起诉讼。</w:t>
      </w:r>
    </w:p>
    <w:p w14:paraId="044938CB">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十四、合同生效</w:t>
      </w:r>
    </w:p>
    <w:p w14:paraId="12F0F07D">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1.成交供应商持成交通知书作为与需方签订合同的凭证。</w:t>
      </w:r>
    </w:p>
    <w:p w14:paraId="523A2846">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2.本合同经需、供双方法定代表人或其授权委托人签字并加盖单位公章后生效。</w:t>
      </w:r>
    </w:p>
    <w:p w14:paraId="3E206327">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3.本合同一式四份，需、供双方各执二份。</w:t>
      </w:r>
    </w:p>
    <w:p w14:paraId="57035B03">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需方（盖章）：                     供方（盖章）：</w:t>
      </w:r>
    </w:p>
    <w:p w14:paraId="37C7E1CD">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地址：                             地址：</w:t>
      </w:r>
    </w:p>
    <w:p w14:paraId="7A64C159">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法定代表人（或委托代理人）签名：   法定代表人（或委托代理人）签名：</w:t>
      </w:r>
    </w:p>
    <w:p w14:paraId="506124BC">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联系电话：                         联系电话：</w:t>
      </w:r>
    </w:p>
    <w:p w14:paraId="74F1660E">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邮政编码：                         邮政编码：</w:t>
      </w:r>
    </w:p>
    <w:p w14:paraId="59715202">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开户银行：                         开户银行：</w:t>
      </w:r>
    </w:p>
    <w:p w14:paraId="7749BDDE">
      <w:pPr>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帐号：                             帐号：</w:t>
      </w:r>
    </w:p>
    <w:p w14:paraId="50D22BEB">
      <w:pPr>
        <w:spacing w:line="360" w:lineRule="auto"/>
        <w:rPr>
          <w:rFonts w:hint="eastAsia" w:asciiTheme="minorEastAsia" w:hAnsiTheme="minorEastAsia" w:eastAsiaTheme="minorEastAsia" w:cstheme="minorEastAsia"/>
          <w:color w:val="auto"/>
          <w:spacing w:val="0"/>
          <w:sz w:val="24"/>
          <w:highlight w:val="none"/>
        </w:rPr>
        <w:sectPr>
          <w:footerReference r:id="rId5" w:type="first"/>
          <w:headerReference r:id="rId3" w:type="default"/>
          <w:footerReference r:id="rId4" w:type="default"/>
          <w:pgSz w:w="11906" w:h="16838"/>
          <w:pgMar w:top="1438" w:right="1286" w:bottom="935" w:left="1418" w:header="851" w:footer="992" w:gutter="0"/>
          <w:pgNumType w:fmt="decimal"/>
          <w:cols w:space="720" w:num="1"/>
          <w:docGrid w:linePitch="312" w:charSpace="0"/>
        </w:sectPr>
      </w:pPr>
    </w:p>
    <w:p w14:paraId="032FD009">
      <w:pPr>
        <w:pStyle w:val="52"/>
        <w:rPr>
          <w:rFonts w:hint="eastAsia" w:asciiTheme="minorEastAsia" w:hAnsiTheme="minorEastAsia" w:eastAsiaTheme="minorEastAsia" w:cstheme="minorEastAsia"/>
          <w:color w:val="auto"/>
          <w:spacing w:val="0"/>
          <w:sz w:val="24"/>
          <w:highlight w:val="none"/>
        </w:rPr>
      </w:pPr>
    </w:p>
    <w:p w14:paraId="684B37CE">
      <w:pPr>
        <w:spacing w:line="360" w:lineRule="auto"/>
        <w:ind w:left="720" w:firstLine="723" w:firstLineChars="200"/>
        <w:outlineLvl w:val="0"/>
        <w:rPr>
          <w:rFonts w:hint="eastAsia" w:asciiTheme="minorEastAsia" w:hAnsiTheme="minorEastAsia" w:eastAsiaTheme="minorEastAsia" w:cstheme="minorEastAsia"/>
          <w:b/>
          <w:color w:val="auto"/>
          <w:spacing w:val="0"/>
          <w:sz w:val="36"/>
          <w:szCs w:val="20"/>
          <w:highlight w:val="none"/>
        </w:rPr>
      </w:pPr>
      <w:r>
        <w:rPr>
          <w:rFonts w:hint="eastAsia" w:asciiTheme="minorEastAsia" w:hAnsiTheme="minorEastAsia" w:eastAsiaTheme="minorEastAsia" w:cstheme="minorEastAsia"/>
          <w:b/>
          <w:color w:val="auto"/>
          <w:spacing w:val="0"/>
          <w:sz w:val="36"/>
          <w:szCs w:val="20"/>
          <w:highlight w:val="none"/>
        </w:rPr>
        <w:t>第六部分</w:t>
      </w:r>
      <w:bookmarkEnd w:id="379"/>
      <w:r>
        <w:rPr>
          <w:rFonts w:hint="eastAsia" w:asciiTheme="minorEastAsia" w:hAnsiTheme="minorEastAsia" w:eastAsiaTheme="minorEastAsia" w:cstheme="minorEastAsia"/>
          <w:b/>
          <w:color w:val="auto"/>
          <w:spacing w:val="0"/>
          <w:sz w:val="36"/>
          <w:szCs w:val="20"/>
          <w:highlight w:val="none"/>
        </w:rPr>
        <w:t xml:space="preserve"> </w:t>
      </w:r>
      <w:bookmarkEnd w:id="380"/>
      <w:r>
        <w:rPr>
          <w:rFonts w:hint="eastAsia" w:asciiTheme="minorEastAsia" w:hAnsiTheme="minorEastAsia" w:eastAsiaTheme="minorEastAsia" w:cstheme="minorEastAsia"/>
          <w:b/>
          <w:color w:val="auto"/>
          <w:spacing w:val="0"/>
          <w:sz w:val="36"/>
          <w:szCs w:val="20"/>
          <w:highlight w:val="none"/>
        </w:rPr>
        <w:t>应提交的有关格式范例</w:t>
      </w:r>
    </w:p>
    <w:p w14:paraId="0263385C">
      <w:pPr>
        <w:spacing w:line="360" w:lineRule="auto"/>
        <w:jc w:val="center"/>
        <w:outlineLvl w:val="0"/>
        <w:rPr>
          <w:rFonts w:hint="eastAsia" w:asciiTheme="minorEastAsia" w:hAnsiTheme="minorEastAsia" w:eastAsiaTheme="minorEastAsia" w:cstheme="minorEastAsia"/>
          <w:b/>
          <w:color w:val="auto"/>
          <w:spacing w:val="0"/>
          <w:kern w:val="0"/>
          <w:sz w:val="36"/>
          <w:szCs w:val="36"/>
          <w:highlight w:val="none"/>
        </w:rPr>
      </w:pPr>
    </w:p>
    <w:p w14:paraId="39AA7097">
      <w:pPr>
        <w:spacing w:line="360" w:lineRule="auto"/>
        <w:jc w:val="center"/>
        <w:outlineLvl w:val="0"/>
        <w:rPr>
          <w:rFonts w:hint="eastAsia" w:asciiTheme="minorEastAsia" w:hAnsiTheme="minorEastAsia" w:eastAsiaTheme="minorEastAsia" w:cstheme="minorEastAsia"/>
          <w:b/>
          <w:color w:val="auto"/>
          <w:spacing w:val="0"/>
          <w:kern w:val="0"/>
          <w:sz w:val="36"/>
          <w:szCs w:val="36"/>
          <w:highlight w:val="none"/>
        </w:rPr>
      </w:pPr>
      <w:r>
        <w:rPr>
          <w:rFonts w:hint="eastAsia" w:asciiTheme="minorEastAsia" w:hAnsiTheme="minorEastAsia" w:eastAsiaTheme="minorEastAsia" w:cstheme="minorEastAsia"/>
          <w:b/>
          <w:color w:val="auto"/>
          <w:spacing w:val="0"/>
          <w:kern w:val="0"/>
          <w:sz w:val="36"/>
          <w:szCs w:val="36"/>
          <w:highlight w:val="none"/>
        </w:rPr>
        <w:t>资格文件部分</w:t>
      </w:r>
    </w:p>
    <w:p w14:paraId="5E3EB774">
      <w:pPr>
        <w:spacing w:line="360" w:lineRule="auto"/>
        <w:jc w:val="center"/>
        <w:outlineLvl w:val="0"/>
        <w:rPr>
          <w:rFonts w:hint="eastAsia" w:asciiTheme="minorEastAsia" w:hAnsiTheme="minorEastAsia" w:eastAsiaTheme="minorEastAsia" w:cstheme="minorEastAsia"/>
          <w:b/>
          <w:color w:val="auto"/>
          <w:spacing w:val="0"/>
          <w:kern w:val="0"/>
          <w:sz w:val="36"/>
          <w:szCs w:val="36"/>
          <w:highlight w:val="none"/>
        </w:rPr>
      </w:pPr>
      <w:r>
        <w:rPr>
          <w:rFonts w:hint="eastAsia" w:asciiTheme="minorEastAsia" w:hAnsiTheme="minorEastAsia" w:eastAsiaTheme="minorEastAsia" w:cstheme="minorEastAsia"/>
          <w:b/>
          <w:color w:val="auto"/>
          <w:spacing w:val="0"/>
          <w:kern w:val="0"/>
          <w:sz w:val="36"/>
          <w:szCs w:val="36"/>
          <w:highlight w:val="none"/>
        </w:rPr>
        <w:t>目录</w:t>
      </w:r>
    </w:p>
    <w:p w14:paraId="780831DD">
      <w:pPr>
        <w:spacing w:line="360" w:lineRule="auto"/>
        <w:jc w:val="center"/>
        <w:outlineLvl w:val="0"/>
        <w:rPr>
          <w:rFonts w:hint="eastAsia" w:asciiTheme="minorEastAsia" w:hAnsiTheme="minorEastAsia" w:eastAsiaTheme="minorEastAsia" w:cstheme="minorEastAsia"/>
          <w:b/>
          <w:color w:val="auto"/>
          <w:spacing w:val="0"/>
          <w:kern w:val="0"/>
          <w:sz w:val="36"/>
          <w:szCs w:val="36"/>
          <w:highlight w:val="none"/>
        </w:rPr>
      </w:pPr>
    </w:p>
    <w:p w14:paraId="6000C7D3">
      <w:pPr>
        <w:snapToGrid w:val="0"/>
        <w:spacing w:line="360" w:lineRule="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（1）符合参加</w:t>
      </w:r>
      <w:r>
        <w:rPr>
          <w:rFonts w:hint="eastAsia" w:asciiTheme="minorEastAsia" w:hAnsiTheme="minorEastAsia" w:eastAsiaTheme="minorEastAsia" w:cstheme="minorEastAsia"/>
          <w:color w:val="auto"/>
          <w:spacing w:val="0"/>
          <w:sz w:val="24"/>
          <w:highlight w:val="none"/>
          <w:lang w:val="en-US" w:eastAsia="zh-CN"/>
        </w:rPr>
        <w:t>交易</w:t>
      </w:r>
      <w:r>
        <w:rPr>
          <w:rFonts w:hint="eastAsia" w:asciiTheme="minorEastAsia" w:hAnsiTheme="minorEastAsia" w:eastAsiaTheme="minorEastAsia" w:cstheme="minorEastAsia"/>
          <w:color w:val="auto"/>
          <w:spacing w:val="0"/>
          <w:sz w:val="24"/>
          <w:highlight w:val="none"/>
        </w:rPr>
        <w:t>活动应当具备的一般条件的承诺函…………………（页码）</w:t>
      </w:r>
    </w:p>
    <w:p w14:paraId="09CA70E5">
      <w:pPr>
        <w:wordWrap/>
        <w:snapToGrid w:val="0"/>
        <w:spacing w:beforeAutospacing="0" w:line="360" w:lineRule="auto"/>
        <w:textAlignment w:val="auto"/>
        <w:rPr>
          <w:rFonts w:hint="eastAsia" w:asciiTheme="minorEastAsia" w:hAnsiTheme="minorEastAsia" w:eastAsiaTheme="minorEastAsia" w:cstheme="minorEastAsia"/>
          <w:color w:val="auto"/>
          <w:spacing w:val="0"/>
          <w:sz w:val="24"/>
          <w:highlight w:val="none"/>
          <w:lang w:val="en-US" w:eastAsia="zh-CN"/>
        </w:rPr>
      </w:pP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en-US" w:eastAsia="zh-CN"/>
        </w:rPr>
        <w:t>2）</w:t>
      </w:r>
      <w:r>
        <w:rPr>
          <w:rFonts w:hint="eastAsia" w:asciiTheme="minorEastAsia" w:hAnsiTheme="minorEastAsia" w:eastAsiaTheme="minorEastAsia" w:cstheme="minorEastAsia"/>
          <w:color w:val="auto"/>
          <w:spacing w:val="0"/>
          <w:sz w:val="24"/>
          <w:highlight w:val="none"/>
        </w:rPr>
        <w:t>本项目的特定资格要求………………………………………………（页码）</w:t>
      </w:r>
    </w:p>
    <w:p w14:paraId="02CC08B8">
      <w:pPr>
        <w:snapToGrid w:val="0"/>
        <w:spacing w:line="360" w:lineRule="auto"/>
        <w:rPr>
          <w:rFonts w:hint="eastAsia" w:asciiTheme="minorEastAsia" w:hAnsiTheme="minorEastAsia" w:eastAsiaTheme="minorEastAsia" w:cstheme="minorEastAsia"/>
          <w:color w:val="auto"/>
          <w:spacing w:val="0"/>
          <w:sz w:val="24"/>
          <w:highlight w:val="none"/>
          <w:lang w:eastAsia="zh-CN"/>
        </w:rPr>
      </w:pPr>
    </w:p>
    <w:p w14:paraId="109A7567">
      <w:pPr>
        <w:snapToGrid w:val="0"/>
        <w:spacing w:line="360" w:lineRule="auto"/>
        <w:ind w:firstLine="480" w:firstLineChars="200"/>
        <w:rPr>
          <w:rFonts w:hint="eastAsia" w:asciiTheme="minorEastAsia" w:hAnsiTheme="minorEastAsia" w:eastAsiaTheme="minorEastAsia" w:cstheme="minorEastAsia"/>
          <w:color w:val="auto"/>
          <w:spacing w:val="0"/>
          <w:sz w:val="24"/>
          <w:highlight w:val="none"/>
        </w:rPr>
      </w:pPr>
    </w:p>
    <w:p w14:paraId="0B642850">
      <w:pPr>
        <w:spacing w:line="360" w:lineRule="auto"/>
        <w:ind w:firstLine="480" w:firstLineChars="200"/>
        <w:rPr>
          <w:rFonts w:hint="eastAsia" w:asciiTheme="minorEastAsia" w:hAnsiTheme="minorEastAsia" w:eastAsiaTheme="minorEastAsia" w:cstheme="minorEastAsia"/>
          <w:color w:val="auto"/>
          <w:spacing w:val="0"/>
          <w:sz w:val="24"/>
          <w:highlight w:val="none"/>
        </w:rPr>
      </w:pPr>
    </w:p>
    <w:p w14:paraId="34B6B59A">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r>
        <w:rPr>
          <w:rFonts w:hint="eastAsia" w:asciiTheme="minorEastAsia" w:hAnsiTheme="minorEastAsia" w:eastAsiaTheme="minorEastAsia" w:cstheme="minorEastAsia"/>
          <w:color w:val="auto"/>
          <w:spacing w:val="0"/>
          <w:kern w:val="0"/>
          <w:sz w:val="24"/>
          <w:highlight w:val="none"/>
        </w:rPr>
        <w:br w:type="page"/>
      </w:r>
      <w:r>
        <w:rPr>
          <w:rFonts w:hint="eastAsia" w:asciiTheme="minorEastAsia" w:hAnsiTheme="minorEastAsia" w:eastAsiaTheme="minorEastAsia" w:cstheme="minorEastAsia"/>
          <w:b/>
          <w:color w:val="auto"/>
          <w:spacing w:val="0"/>
          <w:kern w:val="0"/>
          <w:sz w:val="32"/>
          <w:szCs w:val="32"/>
          <w:highlight w:val="none"/>
        </w:rPr>
        <w:t xml:space="preserve">  一、 符合参加</w:t>
      </w:r>
      <w:r>
        <w:rPr>
          <w:rFonts w:hint="eastAsia" w:asciiTheme="minorEastAsia" w:hAnsiTheme="minorEastAsia" w:eastAsiaTheme="minorEastAsia" w:cstheme="minorEastAsia"/>
          <w:b/>
          <w:color w:val="auto"/>
          <w:spacing w:val="0"/>
          <w:kern w:val="0"/>
          <w:sz w:val="32"/>
          <w:szCs w:val="32"/>
          <w:highlight w:val="none"/>
          <w:lang w:val="en-US" w:eastAsia="zh-CN"/>
        </w:rPr>
        <w:t>交易</w:t>
      </w:r>
      <w:r>
        <w:rPr>
          <w:rFonts w:hint="eastAsia" w:asciiTheme="minorEastAsia" w:hAnsiTheme="minorEastAsia" w:eastAsiaTheme="minorEastAsia" w:cstheme="minorEastAsia"/>
          <w:b/>
          <w:color w:val="auto"/>
          <w:spacing w:val="0"/>
          <w:kern w:val="0"/>
          <w:sz w:val="32"/>
          <w:szCs w:val="32"/>
          <w:highlight w:val="none"/>
        </w:rPr>
        <w:t>活动应当具备的一般条件的承诺函</w:t>
      </w:r>
    </w:p>
    <w:p w14:paraId="7351FBDA">
      <w:pPr>
        <w:snapToGrid w:val="0"/>
        <w:spacing w:line="360" w:lineRule="auto"/>
        <w:rPr>
          <w:rFonts w:hint="eastAsia" w:asciiTheme="minorEastAsia" w:hAnsiTheme="minorEastAsia" w:eastAsiaTheme="minorEastAsia" w:cstheme="minorEastAsia"/>
          <w:color w:val="auto"/>
          <w:spacing w:val="0"/>
          <w:sz w:val="24"/>
          <w:highlight w:val="none"/>
        </w:rPr>
      </w:pPr>
    </w:p>
    <w:p w14:paraId="660A7AF5">
      <w:pPr>
        <w:snapToGrid w:val="0"/>
        <w:spacing w:line="360" w:lineRule="auto"/>
        <w:rPr>
          <w:rFonts w:hint="eastAsia" w:asciiTheme="minorEastAsia" w:hAnsiTheme="minorEastAsia" w:eastAsiaTheme="minorEastAsia" w:cstheme="minorEastAsia"/>
          <w:color w:val="auto"/>
          <w:spacing w:val="0"/>
          <w:sz w:val="24"/>
          <w:highlight w:val="none"/>
          <w:u w:val="single"/>
        </w:rPr>
      </w:pPr>
      <w:r>
        <w:rPr>
          <w:rFonts w:hint="eastAsia" w:asciiTheme="minorEastAsia" w:hAnsiTheme="minorEastAsia" w:eastAsiaTheme="minorEastAsia" w:cstheme="minorEastAsia"/>
          <w:color w:val="auto"/>
          <w:spacing w:val="0"/>
          <w:sz w:val="24"/>
          <w:highlight w:val="none"/>
          <w:u w:val="single"/>
        </w:rPr>
        <w:t>（</w:t>
      </w:r>
      <w:r>
        <w:rPr>
          <w:rFonts w:hint="eastAsia" w:asciiTheme="minorEastAsia" w:hAnsiTheme="minorEastAsia" w:eastAsiaTheme="minorEastAsia" w:cstheme="minorEastAsia"/>
          <w:color w:val="auto"/>
          <w:spacing w:val="0"/>
          <w:sz w:val="24"/>
          <w:highlight w:val="none"/>
          <w:u w:val="single"/>
          <w:lang w:eastAsia="zh-CN"/>
        </w:rPr>
        <w:t>交易人</w:t>
      </w:r>
      <w:r>
        <w:rPr>
          <w:rFonts w:hint="eastAsia" w:asciiTheme="minorEastAsia" w:hAnsiTheme="minorEastAsia" w:eastAsiaTheme="minorEastAsia" w:cstheme="minorEastAsia"/>
          <w:color w:val="auto"/>
          <w:spacing w:val="0"/>
          <w:sz w:val="24"/>
          <w:highlight w:val="none"/>
          <w:u w:val="single"/>
        </w:rPr>
        <w:t>）、（采购机构）：</w:t>
      </w:r>
    </w:p>
    <w:p w14:paraId="5145442D">
      <w:pPr>
        <w:snapToGrid w:val="0"/>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我方参与</w:t>
      </w:r>
      <w:r>
        <w:rPr>
          <w:rFonts w:hint="eastAsia" w:asciiTheme="minorEastAsia" w:hAnsiTheme="minorEastAsia" w:eastAsiaTheme="minorEastAsia" w:cstheme="minorEastAsia"/>
          <w:color w:val="auto"/>
          <w:spacing w:val="0"/>
          <w:sz w:val="24"/>
          <w:highlight w:val="none"/>
          <w:u w:val="single"/>
        </w:rPr>
        <w:t>（项目名称）【</w:t>
      </w:r>
      <w:r>
        <w:rPr>
          <w:rFonts w:hint="eastAsia" w:asciiTheme="minorEastAsia" w:hAnsiTheme="minorEastAsia" w:eastAsiaTheme="minorEastAsia" w:cstheme="minorEastAsia"/>
          <w:color w:val="auto"/>
          <w:spacing w:val="0"/>
          <w:sz w:val="24"/>
          <w:highlight w:val="none"/>
          <w:u w:val="single"/>
          <w:lang w:eastAsia="zh-CN"/>
        </w:rPr>
        <w:t>交易编号</w:t>
      </w:r>
      <w:r>
        <w:rPr>
          <w:rFonts w:hint="eastAsia" w:asciiTheme="minorEastAsia" w:hAnsiTheme="minorEastAsia" w:eastAsiaTheme="minorEastAsia" w:cstheme="minorEastAsia"/>
          <w:color w:val="auto"/>
          <w:spacing w:val="0"/>
          <w:sz w:val="24"/>
          <w:highlight w:val="none"/>
          <w:u w:val="single"/>
        </w:rPr>
        <w:t>：</w:t>
      </w:r>
      <w:r>
        <w:rPr>
          <w:rFonts w:hint="eastAsia" w:asciiTheme="minorEastAsia" w:hAnsiTheme="minorEastAsia" w:eastAsiaTheme="minorEastAsia" w:cstheme="minorEastAsia"/>
          <w:color w:val="auto"/>
          <w:spacing w:val="0"/>
          <w:sz w:val="24"/>
          <w:highlight w:val="none"/>
          <w:u w:val="single"/>
          <w:lang w:val="en-US" w:eastAsia="zh-CN"/>
        </w:rPr>
        <w:t xml:space="preserve">    </w:t>
      </w:r>
      <w:r>
        <w:rPr>
          <w:rFonts w:hint="eastAsia" w:asciiTheme="minorEastAsia" w:hAnsiTheme="minorEastAsia" w:eastAsiaTheme="minorEastAsia" w:cstheme="minorEastAsia"/>
          <w:color w:val="auto"/>
          <w:spacing w:val="0"/>
          <w:sz w:val="24"/>
          <w:highlight w:val="none"/>
          <w:u w:val="single"/>
        </w:rPr>
        <w:t>】</w:t>
      </w:r>
      <w:r>
        <w:rPr>
          <w:rFonts w:hint="eastAsia" w:asciiTheme="minorEastAsia" w:hAnsiTheme="minorEastAsia" w:eastAsiaTheme="minorEastAsia" w:cstheme="minorEastAsia"/>
          <w:color w:val="auto"/>
          <w:spacing w:val="0"/>
          <w:sz w:val="24"/>
          <w:highlight w:val="none"/>
          <w:lang w:val="en-US" w:eastAsia="zh-CN"/>
        </w:rPr>
        <w:t>交易</w:t>
      </w:r>
      <w:r>
        <w:rPr>
          <w:rFonts w:hint="eastAsia" w:asciiTheme="minorEastAsia" w:hAnsiTheme="minorEastAsia" w:eastAsiaTheme="minorEastAsia" w:cstheme="minorEastAsia"/>
          <w:color w:val="auto"/>
          <w:spacing w:val="0"/>
          <w:sz w:val="24"/>
          <w:highlight w:val="none"/>
        </w:rPr>
        <w:t>活动，郑重承诺：</w:t>
      </w:r>
    </w:p>
    <w:p w14:paraId="064A4283">
      <w:pPr>
        <w:snapToGrid w:val="0"/>
        <w:spacing w:line="360" w:lineRule="auto"/>
        <w:ind w:firstLine="360" w:firstLineChars="15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（一）具备</w:t>
      </w:r>
      <w:r>
        <w:rPr>
          <w:rFonts w:hint="eastAsia" w:asciiTheme="minorEastAsia" w:hAnsiTheme="minorEastAsia" w:eastAsiaTheme="minorEastAsia" w:cstheme="minorEastAsia"/>
          <w:color w:val="auto"/>
          <w:spacing w:val="0"/>
          <w:sz w:val="24"/>
          <w:highlight w:val="none"/>
          <w:lang w:eastAsia="zh-CN"/>
        </w:rPr>
        <w:t>以下</w:t>
      </w:r>
      <w:r>
        <w:rPr>
          <w:rFonts w:hint="eastAsia" w:asciiTheme="minorEastAsia" w:hAnsiTheme="minorEastAsia" w:eastAsiaTheme="minorEastAsia" w:cstheme="minorEastAsia"/>
          <w:color w:val="auto"/>
          <w:spacing w:val="0"/>
          <w:sz w:val="24"/>
          <w:highlight w:val="none"/>
        </w:rPr>
        <w:t>条件：</w:t>
      </w:r>
    </w:p>
    <w:p w14:paraId="13D24E10">
      <w:pPr>
        <w:snapToGrid w:val="0"/>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1、具有独立承担民事责任的能力；</w:t>
      </w:r>
    </w:p>
    <w:p w14:paraId="2C0F7C88">
      <w:pPr>
        <w:snapToGrid w:val="0"/>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 xml:space="preserve">2、具有良好的商业信誉和健全的财务会计制度； </w:t>
      </w:r>
    </w:p>
    <w:p w14:paraId="6461E0B8">
      <w:pPr>
        <w:snapToGrid w:val="0"/>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3、具有履行合同所必需的设备和专业技术能力；</w:t>
      </w:r>
    </w:p>
    <w:p w14:paraId="5C066399">
      <w:pPr>
        <w:snapToGrid w:val="0"/>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4、有依法缴纳税收和社会保障资金的良好记录；</w:t>
      </w:r>
    </w:p>
    <w:p w14:paraId="7366C91E">
      <w:pPr>
        <w:snapToGrid w:val="0"/>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5、参加采购活动前三年内，在经营活动中没有重大违法记录；</w:t>
      </w:r>
    </w:p>
    <w:p w14:paraId="65BF3363">
      <w:pPr>
        <w:snapToGrid w:val="0"/>
        <w:spacing w:line="360" w:lineRule="auto"/>
        <w:ind w:firstLine="480" w:firstLineChars="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6、具有法律、行政法规规定的其他条件。</w:t>
      </w:r>
    </w:p>
    <w:p w14:paraId="44AD7780">
      <w:pPr>
        <w:snapToGrid w:val="0"/>
        <w:spacing w:line="360" w:lineRule="auto"/>
        <w:ind w:firstLine="5520" w:firstLineChars="2300"/>
        <w:rPr>
          <w:rFonts w:hint="eastAsia" w:asciiTheme="minorEastAsia" w:hAnsiTheme="minorEastAsia" w:eastAsiaTheme="minorEastAsia" w:cstheme="minorEastAsia"/>
          <w:color w:val="auto"/>
          <w:spacing w:val="0"/>
          <w:kern w:val="0"/>
          <w:sz w:val="24"/>
          <w:highlight w:val="none"/>
          <w:lang w:val="zh-CN"/>
        </w:rPr>
      </w:pPr>
    </w:p>
    <w:p w14:paraId="1FAE8647">
      <w:pPr>
        <w:snapToGrid w:val="0"/>
        <w:spacing w:line="360" w:lineRule="auto"/>
        <w:ind w:firstLine="5520" w:firstLineChars="2300"/>
        <w:rPr>
          <w:rFonts w:hint="eastAsia" w:asciiTheme="minorEastAsia" w:hAnsiTheme="minorEastAsia" w:eastAsiaTheme="minorEastAsia" w:cstheme="minorEastAsia"/>
          <w:color w:val="auto"/>
          <w:spacing w:val="0"/>
          <w:kern w:val="0"/>
          <w:sz w:val="24"/>
          <w:highlight w:val="none"/>
          <w:lang w:val="zh-CN"/>
        </w:rPr>
      </w:pPr>
    </w:p>
    <w:p w14:paraId="3C59B118">
      <w:pPr>
        <w:snapToGrid w:val="0"/>
        <w:spacing w:line="360" w:lineRule="auto"/>
        <w:ind w:firstLine="5520" w:firstLineChars="2300"/>
        <w:rPr>
          <w:rFonts w:hint="eastAsia" w:asciiTheme="minorEastAsia" w:hAnsiTheme="minorEastAsia" w:eastAsiaTheme="minorEastAsia" w:cstheme="minorEastAsia"/>
          <w:color w:val="auto"/>
          <w:spacing w:val="0"/>
          <w:kern w:val="0"/>
          <w:sz w:val="24"/>
          <w:highlight w:val="none"/>
          <w:lang w:val="zh-CN"/>
        </w:rPr>
      </w:pPr>
    </w:p>
    <w:p w14:paraId="2F993329">
      <w:pPr>
        <w:snapToGrid w:val="0"/>
        <w:spacing w:line="360" w:lineRule="auto"/>
        <w:ind w:firstLine="5520" w:firstLineChars="2300"/>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lang w:val="zh-CN"/>
        </w:rPr>
        <w:t>供应商名称(电子签名)：</w:t>
      </w:r>
    </w:p>
    <w:p w14:paraId="52EA5000">
      <w:pPr>
        <w:snapToGrid w:val="0"/>
        <w:spacing w:line="360" w:lineRule="auto"/>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lang w:val="zh-CN"/>
        </w:rPr>
        <w:t xml:space="preserve">                        </w:t>
      </w: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val="zh-CN"/>
        </w:rPr>
        <w:t>日期</w:t>
      </w:r>
      <w:r>
        <w:rPr>
          <w:rFonts w:hint="eastAsia" w:asciiTheme="minorEastAsia" w:hAnsiTheme="minorEastAsia" w:eastAsiaTheme="minorEastAsia" w:cstheme="minorEastAsia"/>
          <w:color w:val="auto"/>
          <w:spacing w:val="0"/>
          <w:kern w:val="0"/>
          <w:sz w:val="24"/>
          <w:highlight w:val="none"/>
        </w:rPr>
        <w:t xml:space="preserve">：  年  </w:t>
      </w:r>
      <w:r>
        <w:rPr>
          <w:rFonts w:hint="eastAsia" w:asciiTheme="minorEastAsia" w:hAnsiTheme="minorEastAsia" w:eastAsiaTheme="minorEastAsia" w:cstheme="minorEastAsia"/>
          <w:color w:val="auto"/>
          <w:spacing w:val="0"/>
          <w:kern w:val="0"/>
          <w:sz w:val="24"/>
          <w:highlight w:val="none"/>
          <w:lang w:val="zh-CN"/>
        </w:rPr>
        <w:t>月</w:t>
      </w: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val="zh-CN"/>
        </w:rPr>
        <w:t>日</w:t>
      </w:r>
    </w:p>
    <w:p w14:paraId="044D1A22">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47063546">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58CBD906">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665CA2FA">
      <w:pPr>
        <w:rPr>
          <w:rFonts w:hint="eastAsia" w:asciiTheme="minorEastAsia" w:hAnsiTheme="minorEastAsia" w:eastAsiaTheme="minorEastAsia" w:cstheme="minorEastAsia"/>
          <w:color w:val="auto"/>
          <w:spacing w:val="0"/>
          <w:highlight w:val="none"/>
        </w:rPr>
      </w:pPr>
    </w:p>
    <w:p w14:paraId="65F42206">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2C9C78C0">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7F297BF1">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0CD77E0B">
      <w:pPr>
        <w:rPr>
          <w:rFonts w:hint="eastAsia" w:asciiTheme="minorEastAsia" w:hAnsiTheme="minorEastAsia" w:eastAsiaTheme="minorEastAsia" w:cstheme="minorEastAsia"/>
          <w:b/>
          <w:color w:val="auto"/>
          <w:spacing w:val="0"/>
          <w:kern w:val="0"/>
          <w:sz w:val="32"/>
          <w:szCs w:val="32"/>
          <w:highlight w:val="none"/>
        </w:rPr>
      </w:pPr>
      <w:r>
        <w:rPr>
          <w:rFonts w:hint="eastAsia" w:asciiTheme="minorEastAsia" w:hAnsiTheme="minorEastAsia" w:eastAsiaTheme="minorEastAsia" w:cstheme="minorEastAsia"/>
          <w:b/>
          <w:color w:val="auto"/>
          <w:spacing w:val="0"/>
          <w:kern w:val="0"/>
          <w:sz w:val="32"/>
          <w:szCs w:val="32"/>
          <w:highlight w:val="none"/>
        </w:rPr>
        <w:br w:type="page"/>
      </w:r>
    </w:p>
    <w:p w14:paraId="1EB15FE9">
      <w:pPr>
        <w:widowControl/>
        <w:spacing w:line="360" w:lineRule="auto"/>
        <w:ind w:left="150"/>
        <w:jc w:val="center"/>
        <w:rPr>
          <w:rFonts w:hint="eastAsia" w:asciiTheme="minorEastAsia" w:hAnsiTheme="minorEastAsia" w:eastAsiaTheme="minorEastAsia" w:cstheme="minorEastAsia"/>
          <w:b/>
          <w:color w:val="auto"/>
          <w:spacing w:val="0"/>
          <w:kern w:val="0"/>
          <w:sz w:val="32"/>
          <w:szCs w:val="32"/>
          <w:highlight w:val="none"/>
        </w:rPr>
      </w:pPr>
      <w:r>
        <w:rPr>
          <w:rFonts w:hint="eastAsia" w:asciiTheme="minorEastAsia" w:hAnsiTheme="minorEastAsia" w:eastAsiaTheme="minorEastAsia" w:cstheme="minorEastAsia"/>
          <w:b/>
          <w:color w:val="auto"/>
          <w:spacing w:val="0"/>
          <w:kern w:val="0"/>
          <w:sz w:val="32"/>
          <w:szCs w:val="32"/>
          <w:highlight w:val="none"/>
        </w:rPr>
        <w:t>二、本项目的特定资格要求</w:t>
      </w:r>
    </w:p>
    <w:p w14:paraId="1A21A098">
      <w:pPr>
        <w:spacing w:line="36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（根据</w:t>
      </w:r>
      <w:r>
        <w:rPr>
          <w:rFonts w:hint="eastAsia" w:asciiTheme="minorEastAsia" w:hAnsiTheme="minorEastAsia" w:eastAsiaTheme="minorEastAsia" w:cstheme="minorEastAsia"/>
          <w:color w:val="auto"/>
          <w:spacing w:val="0"/>
          <w:sz w:val="24"/>
          <w:highlight w:val="none"/>
          <w:lang w:eastAsia="zh-CN"/>
        </w:rPr>
        <w:t>交易公告</w:t>
      </w:r>
      <w:r>
        <w:rPr>
          <w:rFonts w:hint="eastAsia" w:asciiTheme="minorEastAsia" w:hAnsiTheme="minorEastAsia" w:eastAsiaTheme="minorEastAsia" w:cstheme="minorEastAsia"/>
          <w:color w:val="auto"/>
          <w:spacing w:val="0"/>
          <w:sz w:val="24"/>
          <w:highlight w:val="none"/>
        </w:rPr>
        <w:t>本项目的特定资格要求提供相应的材料；未要求的，无需提供）</w:t>
      </w:r>
    </w:p>
    <w:p w14:paraId="23B73F28">
      <w:pPr>
        <w:spacing w:line="360" w:lineRule="auto"/>
        <w:jc w:val="center"/>
        <w:rPr>
          <w:rFonts w:hint="eastAsia" w:asciiTheme="minorEastAsia" w:hAnsiTheme="minorEastAsia" w:eastAsiaTheme="minorEastAsia" w:cstheme="minorEastAsia"/>
          <w:color w:val="auto"/>
          <w:spacing w:val="0"/>
          <w:kern w:val="0"/>
          <w:sz w:val="24"/>
          <w:highlight w:val="none"/>
          <w:lang w:val="zh-CN"/>
        </w:rPr>
      </w:pPr>
    </w:p>
    <w:p w14:paraId="265502FE">
      <w:pPr>
        <w:widowControl/>
        <w:spacing w:line="360" w:lineRule="auto"/>
        <w:ind w:left="150"/>
        <w:jc w:val="center"/>
        <w:rPr>
          <w:rFonts w:hint="eastAsia" w:asciiTheme="minorEastAsia" w:hAnsiTheme="minorEastAsia" w:eastAsiaTheme="minorEastAsia" w:cstheme="minorEastAsia"/>
          <w:b/>
          <w:color w:val="auto"/>
          <w:spacing w:val="0"/>
          <w:kern w:val="0"/>
          <w:sz w:val="32"/>
          <w:szCs w:val="32"/>
          <w:highlight w:val="none"/>
        </w:rPr>
      </w:pPr>
    </w:p>
    <w:p w14:paraId="72FBF519">
      <w:pPr>
        <w:rPr>
          <w:rFonts w:hint="eastAsia" w:asciiTheme="minorEastAsia" w:hAnsiTheme="minorEastAsia" w:eastAsiaTheme="minorEastAsia" w:cstheme="minorEastAsia"/>
          <w:color w:val="auto"/>
          <w:spacing w:val="0"/>
          <w:highlight w:val="none"/>
        </w:rPr>
      </w:pPr>
    </w:p>
    <w:p w14:paraId="4C72B30B">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46DC4484">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2DCE9442">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35063392">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0DBEF809">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17DE3F63">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214B0725">
      <w:pPr>
        <w:spacing w:line="360" w:lineRule="auto"/>
        <w:jc w:val="center"/>
        <w:outlineLvl w:val="0"/>
        <w:rPr>
          <w:rFonts w:hint="eastAsia" w:asciiTheme="minorEastAsia" w:hAnsiTheme="minorEastAsia" w:eastAsiaTheme="minorEastAsia" w:cstheme="minorEastAsia"/>
          <w:b/>
          <w:color w:val="auto"/>
          <w:spacing w:val="0"/>
          <w:kern w:val="0"/>
          <w:sz w:val="36"/>
          <w:szCs w:val="36"/>
          <w:highlight w:val="none"/>
        </w:rPr>
      </w:pPr>
    </w:p>
    <w:p w14:paraId="57389A40">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252EF81C">
      <w:pPr>
        <w:spacing w:line="360" w:lineRule="auto"/>
        <w:jc w:val="center"/>
        <w:outlineLvl w:val="0"/>
        <w:rPr>
          <w:rFonts w:hint="eastAsia" w:asciiTheme="minorEastAsia" w:hAnsiTheme="minorEastAsia" w:eastAsiaTheme="minorEastAsia" w:cstheme="minorEastAsia"/>
          <w:b/>
          <w:color w:val="auto"/>
          <w:spacing w:val="0"/>
          <w:kern w:val="0"/>
          <w:sz w:val="36"/>
          <w:szCs w:val="36"/>
          <w:highlight w:val="none"/>
        </w:rPr>
      </w:pPr>
    </w:p>
    <w:p w14:paraId="7236BC40">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0B0F9890">
      <w:pPr>
        <w:spacing w:line="360" w:lineRule="auto"/>
        <w:jc w:val="center"/>
        <w:outlineLvl w:val="0"/>
        <w:rPr>
          <w:rFonts w:hint="eastAsia" w:asciiTheme="minorEastAsia" w:hAnsiTheme="minorEastAsia" w:eastAsiaTheme="minorEastAsia" w:cstheme="minorEastAsia"/>
          <w:b/>
          <w:color w:val="auto"/>
          <w:spacing w:val="0"/>
          <w:kern w:val="0"/>
          <w:sz w:val="36"/>
          <w:szCs w:val="36"/>
          <w:highlight w:val="none"/>
        </w:rPr>
      </w:pPr>
    </w:p>
    <w:p w14:paraId="38FEFB94">
      <w:pPr>
        <w:rPr>
          <w:rFonts w:hint="eastAsia" w:asciiTheme="minorEastAsia" w:hAnsiTheme="minorEastAsia" w:eastAsiaTheme="minorEastAsia" w:cstheme="minorEastAsia"/>
          <w:b/>
          <w:color w:val="auto"/>
          <w:spacing w:val="0"/>
          <w:kern w:val="0"/>
          <w:sz w:val="36"/>
          <w:szCs w:val="36"/>
          <w:highlight w:val="none"/>
        </w:rPr>
      </w:pPr>
      <w:r>
        <w:rPr>
          <w:rFonts w:hint="eastAsia" w:asciiTheme="minorEastAsia" w:hAnsiTheme="minorEastAsia" w:eastAsiaTheme="minorEastAsia" w:cstheme="minorEastAsia"/>
          <w:b/>
          <w:color w:val="auto"/>
          <w:spacing w:val="0"/>
          <w:kern w:val="0"/>
          <w:sz w:val="36"/>
          <w:szCs w:val="36"/>
          <w:highlight w:val="none"/>
        </w:rPr>
        <w:br w:type="page"/>
      </w:r>
    </w:p>
    <w:p w14:paraId="1B36B8C8">
      <w:pPr>
        <w:numPr>
          <w:ilvl w:val="0"/>
          <w:numId w:val="0"/>
        </w:numPr>
        <w:spacing w:line="360" w:lineRule="auto"/>
        <w:ind w:leftChars="0" w:right="420"/>
        <w:jc w:val="center"/>
        <w:rPr>
          <w:rFonts w:hint="eastAsia" w:asciiTheme="minorEastAsia" w:hAnsiTheme="minorEastAsia" w:eastAsiaTheme="minorEastAsia" w:cstheme="minorEastAsia"/>
          <w:b/>
          <w:color w:val="auto"/>
          <w:spacing w:val="0"/>
          <w:kern w:val="0"/>
          <w:sz w:val="36"/>
          <w:szCs w:val="36"/>
          <w:highlight w:val="none"/>
        </w:rPr>
      </w:pPr>
      <w:r>
        <w:rPr>
          <w:rFonts w:hint="eastAsia" w:asciiTheme="minorEastAsia" w:hAnsiTheme="minorEastAsia" w:eastAsiaTheme="minorEastAsia" w:cstheme="minorEastAsia"/>
          <w:b/>
          <w:color w:val="auto"/>
          <w:spacing w:val="0"/>
          <w:kern w:val="0"/>
          <w:sz w:val="36"/>
          <w:szCs w:val="36"/>
          <w:highlight w:val="none"/>
        </w:rPr>
        <w:t>商务技术文件部分</w:t>
      </w:r>
    </w:p>
    <w:p w14:paraId="5B6578C5">
      <w:pPr>
        <w:spacing w:line="360" w:lineRule="auto"/>
        <w:jc w:val="center"/>
        <w:outlineLvl w:val="0"/>
        <w:rPr>
          <w:rFonts w:hint="eastAsia" w:asciiTheme="minorEastAsia" w:hAnsiTheme="minorEastAsia" w:eastAsiaTheme="minorEastAsia" w:cstheme="minorEastAsia"/>
          <w:b/>
          <w:color w:val="auto"/>
          <w:spacing w:val="0"/>
          <w:kern w:val="0"/>
          <w:sz w:val="24"/>
          <w:highlight w:val="none"/>
        </w:rPr>
      </w:pPr>
    </w:p>
    <w:p w14:paraId="34A2ABC0">
      <w:pPr>
        <w:spacing w:line="360" w:lineRule="auto"/>
        <w:jc w:val="center"/>
        <w:outlineLvl w:val="0"/>
        <w:rPr>
          <w:rFonts w:hint="eastAsia" w:asciiTheme="minorEastAsia" w:hAnsiTheme="minorEastAsia" w:eastAsiaTheme="minorEastAsia" w:cstheme="minorEastAsia"/>
          <w:b/>
          <w:color w:val="auto"/>
          <w:spacing w:val="0"/>
          <w:kern w:val="0"/>
          <w:sz w:val="28"/>
          <w:szCs w:val="28"/>
          <w:highlight w:val="none"/>
        </w:rPr>
      </w:pPr>
      <w:r>
        <w:rPr>
          <w:rFonts w:hint="eastAsia" w:asciiTheme="minorEastAsia" w:hAnsiTheme="minorEastAsia" w:eastAsiaTheme="minorEastAsia" w:cstheme="minorEastAsia"/>
          <w:b/>
          <w:color w:val="auto"/>
          <w:spacing w:val="0"/>
          <w:kern w:val="0"/>
          <w:sz w:val="28"/>
          <w:szCs w:val="28"/>
          <w:highlight w:val="none"/>
        </w:rPr>
        <w:t>目录</w:t>
      </w:r>
    </w:p>
    <w:p w14:paraId="79279314">
      <w:pPr>
        <w:snapToGrid w:val="0"/>
        <w:spacing w:line="360" w:lineRule="auto"/>
        <w:ind w:left="479" w:leftChars="228"/>
        <w:jc w:val="distribute"/>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eastAsia="zh-CN"/>
        </w:rPr>
        <w:t>交易函</w:t>
      </w:r>
      <w:r>
        <w:rPr>
          <w:rFonts w:hint="eastAsia" w:asciiTheme="minorEastAsia" w:hAnsiTheme="minorEastAsia" w:eastAsiaTheme="minorEastAsia" w:cstheme="minorEastAsia"/>
          <w:color w:val="auto"/>
          <w:spacing w:val="0"/>
          <w:highlight w:val="none"/>
        </w:rPr>
        <w:t>………………………………………………………………</w:t>
      </w:r>
      <w:r>
        <w:rPr>
          <w:rFonts w:hint="eastAsia" w:asciiTheme="minorEastAsia" w:hAnsiTheme="minorEastAsia" w:eastAsiaTheme="minorEastAsia" w:cstheme="minorEastAsia"/>
          <w:color w:val="auto"/>
          <w:spacing w:val="0"/>
          <w:highlight w:val="none"/>
          <w:lang w:eastAsia="zh-CN"/>
        </w:rPr>
        <w:t>…</w:t>
      </w:r>
      <w:r>
        <w:rPr>
          <w:rFonts w:hint="eastAsia" w:asciiTheme="minorEastAsia" w:hAnsiTheme="minorEastAsia" w:eastAsiaTheme="minorEastAsia" w:cstheme="minorEastAsia"/>
          <w:color w:val="auto"/>
          <w:spacing w:val="0"/>
          <w:highlight w:val="none"/>
        </w:rPr>
        <w:t>………………（页码）</w:t>
      </w:r>
      <w:r>
        <w:rPr>
          <w:rFonts w:hint="eastAsia" w:asciiTheme="minorEastAsia" w:hAnsiTheme="minorEastAsia" w:eastAsiaTheme="minorEastAsia" w:cstheme="minorEastAsia"/>
          <w:color w:val="auto"/>
          <w:spacing w:val="0"/>
          <w:sz w:val="24"/>
          <w:highlight w:val="none"/>
        </w:rPr>
        <w:t>（2）授权委托书或法定代表人（单位负责人、自然人本人）身份证明</w:t>
      </w:r>
      <w:r>
        <w:rPr>
          <w:rFonts w:hint="eastAsia" w:asciiTheme="minorEastAsia" w:hAnsiTheme="minorEastAsia" w:eastAsiaTheme="minorEastAsia" w:cstheme="minorEastAsia"/>
          <w:color w:val="auto"/>
          <w:spacing w:val="0"/>
          <w:highlight w:val="none"/>
        </w:rPr>
        <w:t>………（页码）</w:t>
      </w:r>
    </w:p>
    <w:p w14:paraId="086300EF">
      <w:pPr>
        <w:snapToGrid w:val="0"/>
        <w:spacing w:line="360" w:lineRule="auto"/>
        <w:ind w:firstLine="480" w:firstLineChars="200"/>
        <w:jc w:val="distribute"/>
        <w:rPr>
          <w:rFonts w:hint="eastAsia" w:asciiTheme="minorEastAsia" w:hAnsiTheme="minorEastAsia" w:eastAsiaTheme="minorEastAsia" w:cstheme="minorEastAsia"/>
          <w:color w:val="auto"/>
          <w:spacing w:val="0"/>
          <w:sz w:val="24"/>
          <w:highlight w:val="none"/>
          <w:lang w:eastAsia="zh-CN"/>
        </w:rPr>
      </w:pPr>
      <w:r>
        <w:rPr>
          <w:rFonts w:hint="eastAsia" w:asciiTheme="minorEastAsia" w:hAnsiTheme="minorEastAsia" w:eastAsiaTheme="minorEastAsia" w:cstheme="minorEastAsia"/>
          <w:color w:val="auto"/>
          <w:spacing w:val="0"/>
          <w:sz w:val="24"/>
          <w:highlight w:val="none"/>
        </w:rPr>
        <w:t>（3）</w:t>
      </w:r>
      <w:r>
        <w:rPr>
          <w:rFonts w:hint="eastAsia" w:asciiTheme="minorEastAsia" w:hAnsiTheme="minorEastAsia" w:eastAsiaTheme="minorEastAsia" w:cstheme="minorEastAsia"/>
          <w:color w:val="auto"/>
          <w:spacing w:val="0"/>
          <w:sz w:val="24"/>
          <w:highlight w:val="none"/>
          <w:lang w:eastAsia="zh-CN"/>
        </w:rPr>
        <w:t>营业执照</w:t>
      </w:r>
      <w:r>
        <w:rPr>
          <w:rFonts w:hint="eastAsia" w:asciiTheme="minorEastAsia" w:hAnsiTheme="minorEastAsia" w:eastAsiaTheme="minorEastAsia" w:cstheme="minorEastAsia"/>
          <w:color w:val="auto"/>
          <w:spacing w:val="0"/>
          <w:highlight w:val="none"/>
        </w:rPr>
        <w:t>………………………………………………………………………………（页码）</w:t>
      </w:r>
    </w:p>
    <w:p w14:paraId="5AAEF942">
      <w:pPr>
        <w:snapToGrid w:val="0"/>
        <w:spacing w:line="360" w:lineRule="auto"/>
        <w:ind w:firstLine="480" w:firstLineChars="200"/>
        <w:jc w:val="distribute"/>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sz w:val="24"/>
          <w:highlight w:val="none"/>
        </w:rPr>
        <w:t>（4）符合性审查资料</w:t>
      </w:r>
      <w:r>
        <w:rPr>
          <w:rFonts w:hint="eastAsia" w:asciiTheme="minorEastAsia" w:hAnsiTheme="minorEastAsia" w:eastAsiaTheme="minorEastAsia" w:cstheme="minorEastAsia"/>
          <w:color w:val="auto"/>
          <w:spacing w:val="0"/>
          <w:highlight w:val="none"/>
        </w:rPr>
        <w:t>………………………………………………………………………（页码）</w:t>
      </w:r>
    </w:p>
    <w:p w14:paraId="78889B2D">
      <w:pPr>
        <w:snapToGrid w:val="0"/>
        <w:spacing w:line="360" w:lineRule="auto"/>
        <w:ind w:firstLine="480" w:firstLineChars="200"/>
        <w:jc w:val="distribute"/>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en-US" w:eastAsia="zh-CN"/>
        </w:rPr>
        <w:t>5</w:t>
      </w:r>
      <w:r>
        <w:rPr>
          <w:rFonts w:hint="eastAsia" w:asciiTheme="minorEastAsia" w:hAnsiTheme="minorEastAsia" w:eastAsiaTheme="minorEastAsia" w:cstheme="minorEastAsia"/>
          <w:color w:val="auto"/>
          <w:spacing w:val="0"/>
          <w:sz w:val="24"/>
          <w:highlight w:val="none"/>
        </w:rPr>
        <w:t>）评标标准相应的商务技术资料</w:t>
      </w:r>
      <w:r>
        <w:rPr>
          <w:rFonts w:hint="eastAsia" w:asciiTheme="minorEastAsia" w:hAnsiTheme="minorEastAsia" w:eastAsiaTheme="minorEastAsia" w:cstheme="minorEastAsia"/>
          <w:color w:val="auto"/>
          <w:spacing w:val="0"/>
          <w:highlight w:val="none"/>
        </w:rPr>
        <w:t>………………………</w:t>
      </w:r>
      <w:r>
        <w:rPr>
          <w:rFonts w:hint="eastAsia" w:asciiTheme="minorEastAsia" w:hAnsiTheme="minorEastAsia" w:eastAsiaTheme="minorEastAsia" w:cstheme="minorEastAsia"/>
          <w:color w:val="auto"/>
          <w:spacing w:val="0"/>
          <w:highlight w:val="none"/>
          <w:lang w:eastAsia="zh-CN"/>
        </w:rPr>
        <w:t>…………………</w:t>
      </w:r>
      <w:r>
        <w:rPr>
          <w:rFonts w:hint="eastAsia" w:asciiTheme="minorEastAsia" w:hAnsiTheme="minorEastAsia" w:eastAsiaTheme="minorEastAsia" w:cstheme="minorEastAsia"/>
          <w:color w:val="auto"/>
          <w:spacing w:val="0"/>
          <w:highlight w:val="none"/>
        </w:rPr>
        <w:t>…………（页码）</w:t>
      </w:r>
    </w:p>
    <w:p w14:paraId="78018BE2">
      <w:pPr>
        <w:snapToGrid w:val="0"/>
        <w:spacing w:line="360" w:lineRule="auto"/>
        <w:ind w:firstLine="480" w:firstLineChars="200"/>
        <w:jc w:val="distribute"/>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en-US" w:eastAsia="zh-CN"/>
        </w:rPr>
        <w:t>6</w:t>
      </w:r>
      <w:r>
        <w:rPr>
          <w:rFonts w:hint="eastAsia" w:asciiTheme="minorEastAsia" w:hAnsiTheme="minorEastAsia" w:eastAsiaTheme="minorEastAsia" w:cstheme="minorEastAsia"/>
          <w:color w:val="auto"/>
          <w:spacing w:val="0"/>
          <w:sz w:val="24"/>
          <w:highlight w:val="none"/>
        </w:rPr>
        <w:t>）商务技术偏离表</w:t>
      </w:r>
      <w:r>
        <w:rPr>
          <w:rFonts w:hint="eastAsia" w:asciiTheme="minorEastAsia" w:hAnsiTheme="minorEastAsia" w:eastAsiaTheme="minorEastAsia" w:cstheme="minorEastAsia"/>
          <w:color w:val="auto"/>
          <w:spacing w:val="0"/>
          <w:highlight w:val="none"/>
        </w:rPr>
        <w:t>………………………………………………………………………（页码）</w:t>
      </w:r>
    </w:p>
    <w:p w14:paraId="541EB38F">
      <w:pPr>
        <w:snapToGrid w:val="0"/>
        <w:spacing w:line="360" w:lineRule="auto"/>
        <w:ind w:left="479" w:leftChars="228"/>
        <w:jc w:val="distribute"/>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en-US" w:eastAsia="zh-CN"/>
        </w:rPr>
        <w:t>7</w:t>
      </w: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zh-CN"/>
        </w:rPr>
        <w:t>供应商廉洁自律承诺书</w:t>
      </w:r>
      <w:r>
        <w:rPr>
          <w:rFonts w:hint="eastAsia" w:asciiTheme="minorEastAsia" w:hAnsiTheme="minorEastAsia" w:eastAsiaTheme="minorEastAsia" w:cstheme="minorEastAsia"/>
          <w:color w:val="auto"/>
          <w:spacing w:val="0"/>
          <w:highlight w:val="none"/>
        </w:rPr>
        <w:t>……………………………………………………………（页码）</w:t>
      </w:r>
    </w:p>
    <w:p w14:paraId="53B19218">
      <w:pPr>
        <w:snapToGrid w:val="0"/>
        <w:spacing w:line="360" w:lineRule="auto"/>
        <w:jc w:val="center"/>
        <w:rPr>
          <w:rFonts w:hint="eastAsia" w:asciiTheme="minorEastAsia" w:hAnsiTheme="minorEastAsia" w:eastAsiaTheme="minorEastAsia" w:cstheme="minorEastAsia"/>
          <w:b/>
          <w:color w:val="auto"/>
          <w:spacing w:val="0"/>
          <w:kern w:val="0"/>
          <w:sz w:val="32"/>
          <w:szCs w:val="32"/>
          <w:highlight w:val="none"/>
          <w:lang w:val="zh-CN"/>
        </w:rPr>
      </w:pPr>
    </w:p>
    <w:p w14:paraId="42B743CE">
      <w:pPr>
        <w:snapToGrid w:val="0"/>
        <w:spacing w:line="360" w:lineRule="auto"/>
        <w:jc w:val="center"/>
        <w:rPr>
          <w:rFonts w:hint="eastAsia" w:asciiTheme="minorEastAsia" w:hAnsiTheme="minorEastAsia" w:eastAsiaTheme="minorEastAsia" w:cstheme="minorEastAsia"/>
          <w:b/>
          <w:color w:val="auto"/>
          <w:spacing w:val="0"/>
          <w:kern w:val="0"/>
          <w:sz w:val="32"/>
          <w:szCs w:val="32"/>
          <w:highlight w:val="none"/>
          <w:lang w:val="zh-CN"/>
        </w:rPr>
      </w:pPr>
    </w:p>
    <w:p w14:paraId="15FBE008">
      <w:pPr>
        <w:snapToGrid w:val="0"/>
        <w:spacing w:line="360" w:lineRule="auto"/>
        <w:jc w:val="center"/>
        <w:rPr>
          <w:rFonts w:hint="eastAsia" w:asciiTheme="minorEastAsia" w:hAnsiTheme="minorEastAsia" w:eastAsiaTheme="minorEastAsia" w:cstheme="minorEastAsia"/>
          <w:b/>
          <w:color w:val="auto"/>
          <w:spacing w:val="0"/>
          <w:kern w:val="0"/>
          <w:sz w:val="32"/>
          <w:szCs w:val="32"/>
          <w:highlight w:val="none"/>
          <w:lang w:val="zh-CN"/>
        </w:rPr>
      </w:pPr>
    </w:p>
    <w:p w14:paraId="4BAF373F">
      <w:pPr>
        <w:snapToGrid w:val="0"/>
        <w:spacing w:line="360" w:lineRule="auto"/>
        <w:jc w:val="center"/>
        <w:rPr>
          <w:rFonts w:hint="eastAsia" w:asciiTheme="minorEastAsia" w:hAnsiTheme="minorEastAsia" w:eastAsiaTheme="minorEastAsia" w:cstheme="minorEastAsia"/>
          <w:b/>
          <w:color w:val="auto"/>
          <w:spacing w:val="0"/>
          <w:kern w:val="0"/>
          <w:sz w:val="32"/>
          <w:szCs w:val="32"/>
          <w:highlight w:val="none"/>
          <w:lang w:val="zh-CN"/>
        </w:rPr>
      </w:pPr>
    </w:p>
    <w:p w14:paraId="333397B7">
      <w:pPr>
        <w:snapToGrid w:val="0"/>
        <w:spacing w:line="360" w:lineRule="auto"/>
        <w:jc w:val="center"/>
        <w:rPr>
          <w:rFonts w:hint="eastAsia" w:asciiTheme="minorEastAsia" w:hAnsiTheme="minorEastAsia" w:eastAsiaTheme="minorEastAsia" w:cstheme="minorEastAsia"/>
          <w:b/>
          <w:color w:val="auto"/>
          <w:spacing w:val="0"/>
          <w:kern w:val="0"/>
          <w:sz w:val="32"/>
          <w:szCs w:val="32"/>
          <w:highlight w:val="none"/>
          <w:lang w:val="zh-CN"/>
        </w:rPr>
      </w:pPr>
    </w:p>
    <w:p w14:paraId="68D181B1">
      <w:pPr>
        <w:snapToGrid w:val="0"/>
        <w:spacing w:line="360" w:lineRule="auto"/>
        <w:jc w:val="center"/>
        <w:outlineLvl w:val="0"/>
        <w:rPr>
          <w:rFonts w:hint="eastAsia" w:asciiTheme="minorEastAsia" w:hAnsiTheme="minorEastAsia" w:eastAsiaTheme="minorEastAsia" w:cstheme="minorEastAsia"/>
          <w:b/>
          <w:color w:val="auto"/>
          <w:spacing w:val="0"/>
          <w:kern w:val="0"/>
          <w:sz w:val="32"/>
          <w:szCs w:val="32"/>
          <w:highlight w:val="none"/>
        </w:rPr>
      </w:pPr>
    </w:p>
    <w:p w14:paraId="5CD03F85">
      <w:pPr>
        <w:snapToGrid w:val="0"/>
        <w:spacing w:line="360" w:lineRule="auto"/>
        <w:jc w:val="center"/>
        <w:outlineLvl w:val="0"/>
        <w:rPr>
          <w:rFonts w:hint="eastAsia" w:asciiTheme="minorEastAsia" w:hAnsiTheme="minorEastAsia" w:eastAsiaTheme="minorEastAsia" w:cstheme="minorEastAsia"/>
          <w:b/>
          <w:color w:val="auto"/>
          <w:spacing w:val="0"/>
          <w:kern w:val="0"/>
          <w:sz w:val="32"/>
          <w:szCs w:val="32"/>
          <w:highlight w:val="none"/>
        </w:rPr>
      </w:pPr>
    </w:p>
    <w:p w14:paraId="4D8897AB">
      <w:pPr>
        <w:rPr>
          <w:rFonts w:hint="eastAsia" w:asciiTheme="minorEastAsia" w:hAnsiTheme="minorEastAsia" w:eastAsiaTheme="minorEastAsia" w:cstheme="minorEastAsia"/>
          <w:color w:val="auto"/>
          <w:spacing w:val="0"/>
          <w:highlight w:val="none"/>
        </w:rPr>
      </w:pPr>
    </w:p>
    <w:p w14:paraId="5EB11C19">
      <w:pPr>
        <w:snapToGrid w:val="0"/>
        <w:spacing w:line="360" w:lineRule="auto"/>
        <w:jc w:val="center"/>
        <w:outlineLvl w:val="0"/>
        <w:rPr>
          <w:rFonts w:hint="eastAsia" w:asciiTheme="minorEastAsia" w:hAnsiTheme="minorEastAsia" w:eastAsiaTheme="minorEastAsia" w:cstheme="minorEastAsia"/>
          <w:b/>
          <w:color w:val="auto"/>
          <w:spacing w:val="0"/>
          <w:kern w:val="0"/>
          <w:sz w:val="32"/>
          <w:szCs w:val="32"/>
          <w:highlight w:val="none"/>
        </w:rPr>
      </w:pPr>
    </w:p>
    <w:p w14:paraId="3B060116">
      <w:pPr>
        <w:snapToGrid w:val="0"/>
        <w:spacing w:line="360" w:lineRule="auto"/>
        <w:jc w:val="center"/>
        <w:outlineLvl w:val="0"/>
        <w:rPr>
          <w:rFonts w:hint="eastAsia" w:asciiTheme="minorEastAsia" w:hAnsiTheme="minorEastAsia" w:eastAsiaTheme="minorEastAsia" w:cstheme="minorEastAsia"/>
          <w:b/>
          <w:color w:val="auto"/>
          <w:spacing w:val="0"/>
          <w:kern w:val="0"/>
          <w:sz w:val="32"/>
          <w:szCs w:val="32"/>
          <w:highlight w:val="none"/>
        </w:rPr>
      </w:pPr>
    </w:p>
    <w:p w14:paraId="7C319D67">
      <w:pPr>
        <w:snapToGrid w:val="0"/>
        <w:spacing w:line="360" w:lineRule="auto"/>
        <w:jc w:val="center"/>
        <w:outlineLvl w:val="0"/>
        <w:rPr>
          <w:rFonts w:hint="eastAsia" w:asciiTheme="minorEastAsia" w:hAnsiTheme="minorEastAsia" w:eastAsiaTheme="minorEastAsia" w:cstheme="minorEastAsia"/>
          <w:b/>
          <w:color w:val="auto"/>
          <w:spacing w:val="0"/>
          <w:kern w:val="0"/>
          <w:sz w:val="32"/>
          <w:szCs w:val="32"/>
          <w:highlight w:val="none"/>
        </w:rPr>
      </w:pPr>
    </w:p>
    <w:p w14:paraId="3E3537D7">
      <w:pPr>
        <w:snapToGrid w:val="0"/>
        <w:spacing w:line="360" w:lineRule="auto"/>
        <w:jc w:val="center"/>
        <w:outlineLvl w:val="0"/>
        <w:rPr>
          <w:rFonts w:hint="eastAsia" w:asciiTheme="minorEastAsia" w:hAnsiTheme="minorEastAsia" w:eastAsiaTheme="minorEastAsia" w:cstheme="minorEastAsia"/>
          <w:b/>
          <w:color w:val="auto"/>
          <w:spacing w:val="0"/>
          <w:kern w:val="0"/>
          <w:sz w:val="32"/>
          <w:szCs w:val="32"/>
          <w:highlight w:val="none"/>
        </w:rPr>
      </w:pPr>
    </w:p>
    <w:p w14:paraId="1ABBC143">
      <w:pPr>
        <w:snapToGrid w:val="0"/>
        <w:spacing w:line="360" w:lineRule="auto"/>
        <w:jc w:val="center"/>
        <w:outlineLvl w:val="0"/>
        <w:rPr>
          <w:rFonts w:hint="eastAsia" w:asciiTheme="minorEastAsia" w:hAnsiTheme="minorEastAsia" w:eastAsiaTheme="minorEastAsia" w:cstheme="minorEastAsia"/>
          <w:b/>
          <w:color w:val="auto"/>
          <w:spacing w:val="0"/>
          <w:kern w:val="0"/>
          <w:sz w:val="32"/>
          <w:szCs w:val="32"/>
          <w:highlight w:val="none"/>
        </w:rPr>
      </w:pPr>
    </w:p>
    <w:p w14:paraId="7DE352BD">
      <w:pPr>
        <w:snapToGrid w:val="0"/>
        <w:spacing w:line="360" w:lineRule="auto"/>
        <w:jc w:val="center"/>
        <w:outlineLvl w:val="0"/>
        <w:rPr>
          <w:rFonts w:hint="eastAsia" w:asciiTheme="minorEastAsia" w:hAnsiTheme="minorEastAsia" w:eastAsiaTheme="minorEastAsia" w:cstheme="minorEastAsia"/>
          <w:b/>
          <w:color w:val="auto"/>
          <w:spacing w:val="0"/>
          <w:kern w:val="0"/>
          <w:sz w:val="32"/>
          <w:szCs w:val="32"/>
          <w:highlight w:val="none"/>
        </w:rPr>
      </w:pPr>
    </w:p>
    <w:p w14:paraId="4D9D1DD4">
      <w:pPr>
        <w:rPr>
          <w:rFonts w:hint="eastAsia" w:asciiTheme="minorEastAsia" w:hAnsiTheme="minorEastAsia" w:eastAsiaTheme="minorEastAsia" w:cstheme="minorEastAsia"/>
          <w:b/>
          <w:color w:val="auto"/>
          <w:spacing w:val="0"/>
          <w:kern w:val="0"/>
          <w:sz w:val="32"/>
          <w:szCs w:val="32"/>
          <w:highlight w:val="none"/>
        </w:rPr>
      </w:pPr>
      <w:r>
        <w:rPr>
          <w:rFonts w:hint="eastAsia" w:asciiTheme="minorEastAsia" w:hAnsiTheme="minorEastAsia" w:eastAsiaTheme="minorEastAsia" w:cstheme="minorEastAsia"/>
          <w:b/>
          <w:color w:val="auto"/>
          <w:spacing w:val="0"/>
          <w:kern w:val="0"/>
          <w:sz w:val="32"/>
          <w:szCs w:val="32"/>
          <w:highlight w:val="none"/>
        </w:rPr>
        <w:br w:type="page"/>
      </w:r>
    </w:p>
    <w:p w14:paraId="1D9FE4D0">
      <w:pPr>
        <w:snapToGrid w:val="0"/>
        <w:spacing w:line="360" w:lineRule="auto"/>
        <w:jc w:val="center"/>
        <w:outlineLvl w:val="0"/>
        <w:rPr>
          <w:rFonts w:hint="eastAsia" w:asciiTheme="minorEastAsia" w:hAnsiTheme="minorEastAsia" w:eastAsiaTheme="minorEastAsia" w:cstheme="minorEastAsia"/>
          <w:b/>
          <w:color w:val="auto"/>
          <w:spacing w:val="0"/>
          <w:sz w:val="32"/>
          <w:szCs w:val="32"/>
          <w:highlight w:val="none"/>
          <w:lang w:eastAsia="zh-CN"/>
        </w:rPr>
      </w:pPr>
      <w:r>
        <w:rPr>
          <w:rFonts w:hint="eastAsia" w:asciiTheme="minorEastAsia" w:hAnsiTheme="minorEastAsia" w:eastAsiaTheme="minorEastAsia" w:cstheme="minorEastAsia"/>
          <w:b/>
          <w:color w:val="auto"/>
          <w:spacing w:val="0"/>
          <w:kern w:val="0"/>
          <w:sz w:val="32"/>
          <w:szCs w:val="32"/>
          <w:highlight w:val="none"/>
        </w:rPr>
        <w:t>一、</w:t>
      </w:r>
      <w:r>
        <w:rPr>
          <w:rFonts w:hint="eastAsia" w:asciiTheme="minorEastAsia" w:hAnsiTheme="minorEastAsia" w:eastAsiaTheme="minorEastAsia" w:cstheme="minorEastAsia"/>
          <w:b/>
          <w:color w:val="auto"/>
          <w:spacing w:val="0"/>
          <w:kern w:val="0"/>
          <w:sz w:val="32"/>
          <w:szCs w:val="32"/>
          <w:highlight w:val="none"/>
          <w:lang w:eastAsia="zh-CN"/>
        </w:rPr>
        <w:t>交易函</w:t>
      </w:r>
    </w:p>
    <w:p w14:paraId="13C21006">
      <w:pPr>
        <w:snapToGrid w:val="0"/>
        <w:spacing w:line="360" w:lineRule="auto"/>
        <w:rPr>
          <w:rFonts w:hint="eastAsia" w:asciiTheme="minorEastAsia" w:hAnsiTheme="minorEastAsia" w:eastAsiaTheme="minorEastAsia" w:cstheme="minorEastAsia"/>
          <w:color w:val="auto"/>
          <w:spacing w:val="0"/>
          <w:sz w:val="24"/>
          <w:highlight w:val="none"/>
          <w:u w:val="single"/>
        </w:rPr>
      </w:pPr>
      <w:r>
        <w:rPr>
          <w:rFonts w:hint="eastAsia" w:asciiTheme="minorEastAsia" w:hAnsiTheme="minorEastAsia" w:eastAsiaTheme="minorEastAsia" w:cstheme="minorEastAsia"/>
          <w:color w:val="auto"/>
          <w:spacing w:val="0"/>
          <w:sz w:val="24"/>
          <w:highlight w:val="none"/>
          <w:u w:val="single"/>
        </w:rPr>
        <w:t>（</w:t>
      </w:r>
      <w:r>
        <w:rPr>
          <w:rFonts w:hint="eastAsia" w:asciiTheme="minorEastAsia" w:hAnsiTheme="minorEastAsia" w:eastAsiaTheme="minorEastAsia" w:cstheme="minorEastAsia"/>
          <w:color w:val="auto"/>
          <w:spacing w:val="0"/>
          <w:sz w:val="24"/>
          <w:highlight w:val="none"/>
          <w:u w:val="single"/>
          <w:lang w:eastAsia="zh-CN"/>
        </w:rPr>
        <w:t>交易人</w:t>
      </w:r>
      <w:r>
        <w:rPr>
          <w:rFonts w:hint="eastAsia" w:asciiTheme="minorEastAsia" w:hAnsiTheme="minorEastAsia" w:eastAsiaTheme="minorEastAsia" w:cstheme="minorEastAsia"/>
          <w:color w:val="auto"/>
          <w:spacing w:val="0"/>
          <w:sz w:val="24"/>
          <w:highlight w:val="none"/>
          <w:u w:val="single"/>
        </w:rPr>
        <w:t>）、（采购代理机构）：</w:t>
      </w:r>
    </w:p>
    <w:p w14:paraId="73C97B40">
      <w:pPr>
        <w:widowControl w:val="0"/>
        <w:wordWrap/>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我方参加你方组织的</w:t>
      </w:r>
      <w:r>
        <w:rPr>
          <w:rFonts w:hint="eastAsia" w:asciiTheme="minorEastAsia" w:hAnsiTheme="minorEastAsia" w:eastAsiaTheme="minorEastAsia" w:cstheme="minorEastAsia"/>
          <w:color w:val="auto"/>
          <w:spacing w:val="0"/>
          <w:sz w:val="24"/>
          <w:highlight w:val="none"/>
          <w:u w:val="single"/>
        </w:rPr>
        <w:t>（项目名称）【</w:t>
      </w:r>
      <w:r>
        <w:rPr>
          <w:rFonts w:hint="eastAsia" w:asciiTheme="minorEastAsia" w:hAnsiTheme="minorEastAsia" w:eastAsiaTheme="minorEastAsia" w:cstheme="minorEastAsia"/>
          <w:color w:val="auto"/>
          <w:spacing w:val="0"/>
          <w:sz w:val="24"/>
          <w:highlight w:val="none"/>
          <w:u w:val="single"/>
          <w:lang w:eastAsia="zh-CN"/>
        </w:rPr>
        <w:t>交易编号</w:t>
      </w:r>
      <w:r>
        <w:rPr>
          <w:rFonts w:hint="eastAsia" w:asciiTheme="minorEastAsia" w:hAnsiTheme="minorEastAsia" w:eastAsiaTheme="minorEastAsia" w:cstheme="minorEastAsia"/>
          <w:color w:val="auto"/>
          <w:spacing w:val="0"/>
          <w:sz w:val="24"/>
          <w:highlight w:val="none"/>
          <w:u w:val="single"/>
        </w:rPr>
        <w:t>：（采购编号）】</w:t>
      </w:r>
      <w:r>
        <w:rPr>
          <w:rFonts w:hint="eastAsia" w:asciiTheme="minorEastAsia" w:hAnsiTheme="minorEastAsia" w:eastAsiaTheme="minorEastAsia" w:cstheme="minorEastAsia"/>
          <w:color w:val="auto"/>
          <w:spacing w:val="0"/>
          <w:sz w:val="24"/>
          <w:highlight w:val="none"/>
        </w:rPr>
        <w:t>招标的有关活动，并对此项目进行</w:t>
      </w:r>
      <w:r>
        <w:rPr>
          <w:rFonts w:hint="eastAsia" w:asciiTheme="minorEastAsia" w:hAnsiTheme="minorEastAsia" w:eastAsiaTheme="minorEastAsia" w:cstheme="minorEastAsia"/>
          <w:color w:val="auto"/>
          <w:spacing w:val="0"/>
          <w:sz w:val="24"/>
          <w:highlight w:val="none"/>
          <w:lang w:eastAsia="zh-CN"/>
        </w:rPr>
        <w:t>响应</w:t>
      </w:r>
      <w:r>
        <w:rPr>
          <w:rFonts w:hint="eastAsia" w:asciiTheme="minorEastAsia" w:hAnsiTheme="minorEastAsia" w:eastAsiaTheme="minorEastAsia" w:cstheme="minorEastAsia"/>
          <w:color w:val="auto"/>
          <w:spacing w:val="0"/>
          <w:sz w:val="24"/>
          <w:highlight w:val="none"/>
        </w:rPr>
        <w:t>。为此：</w:t>
      </w:r>
    </w:p>
    <w:p w14:paraId="078D0D3D">
      <w:pPr>
        <w:widowControl w:val="0"/>
        <w:wordWrap/>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1、我方承诺</w:t>
      </w:r>
      <w:r>
        <w:rPr>
          <w:rFonts w:hint="eastAsia" w:asciiTheme="minorEastAsia" w:hAnsiTheme="minorEastAsia" w:eastAsiaTheme="minorEastAsia" w:cstheme="minorEastAsia"/>
          <w:color w:val="auto"/>
          <w:spacing w:val="0"/>
          <w:sz w:val="24"/>
          <w:highlight w:val="none"/>
          <w:lang w:eastAsia="zh-CN"/>
        </w:rPr>
        <w:t>交易有效期</w:t>
      </w:r>
      <w:r>
        <w:rPr>
          <w:rFonts w:hint="eastAsia" w:asciiTheme="minorEastAsia" w:hAnsiTheme="minorEastAsia" w:eastAsiaTheme="minorEastAsia" w:cstheme="minorEastAsia"/>
          <w:color w:val="auto"/>
          <w:spacing w:val="0"/>
          <w:sz w:val="24"/>
          <w:highlight w:val="none"/>
        </w:rPr>
        <w:t>从提交</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的截止之日起</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天（不少于90天）</w:t>
      </w:r>
      <w:r>
        <w:rPr>
          <w:rFonts w:hint="eastAsia" w:asciiTheme="minorEastAsia" w:hAnsiTheme="minorEastAsia" w:eastAsiaTheme="minorEastAsia" w:cstheme="minorEastAsia"/>
          <w:color w:val="auto"/>
          <w:spacing w:val="0"/>
          <w:highlight w:val="none"/>
        </w:rPr>
        <w:t>，</w:t>
      </w:r>
      <w:r>
        <w:rPr>
          <w:rFonts w:hint="eastAsia" w:asciiTheme="minorEastAsia" w:hAnsiTheme="minorEastAsia" w:eastAsiaTheme="minorEastAsia" w:cstheme="minorEastAsia"/>
          <w:color w:val="auto"/>
          <w:spacing w:val="0"/>
          <w:sz w:val="24"/>
          <w:highlight w:val="none"/>
        </w:rPr>
        <w:t>本</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在</w:t>
      </w:r>
      <w:r>
        <w:rPr>
          <w:rFonts w:hint="eastAsia" w:asciiTheme="minorEastAsia" w:hAnsiTheme="minorEastAsia" w:eastAsiaTheme="minorEastAsia" w:cstheme="minorEastAsia"/>
          <w:color w:val="auto"/>
          <w:spacing w:val="0"/>
          <w:sz w:val="24"/>
          <w:highlight w:val="none"/>
          <w:lang w:eastAsia="zh-CN"/>
        </w:rPr>
        <w:t>交易有效期</w:t>
      </w:r>
      <w:r>
        <w:rPr>
          <w:rFonts w:hint="eastAsia" w:asciiTheme="minorEastAsia" w:hAnsiTheme="minorEastAsia" w:eastAsiaTheme="minorEastAsia" w:cstheme="minorEastAsia"/>
          <w:color w:val="auto"/>
          <w:spacing w:val="0"/>
          <w:sz w:val="24"/>
          <w:highlight w:val="none"/>
        </w:rPr>
        <w:t>满之前均具有约束力。</w:t>
      </w:r>
    </w:p>
    <w:p w14:paraId="37FA418E">
      <w:pPr>
        <w:widowControl w:val="0"/>
        <w:wordWrap/>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2、我方的</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包括以下内容：</w:t>
      </w:r>
    </w:p>
    <w:p w14:paraId="764E5445">
      <w:pPr>
        <w:widowControl w:val="0"/>
        <w:wordWrap/>
        <w:adjustRightInd w:val="0"/>
        <w:snapToGrid w:val="0"/>
        <w:spacing w:line="440" w:lineRule="exact"/>
        <w:ind w:left="210" w:leftChars="1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2.1资格文件：</w:t>
      </w:r>
    </w:p>
    <w:p w14:paraId="4BD1F926">
      <w:pPr>
        <w:widowControl w:val="0"/>
        <w:wordWrap/>
        <w:adjustRightInd w:val="0"/>
        <w:snapToGrid w:val="0"/>
        <w:spacing w:line="440" w:lineRule="exact"/>
        <w:ind w:left="420" w:leftChars="2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2.1.1承诺函；</w:t>
      </w:r>
    </w:p>
    <w:p w14:paraId="3547BE9C">
      <w:pPr>
        <w:widowControl w:val="0"/>
        <w:wordWrap/>
        <w:adjustRightInd w:val="0"/>
        <w:snapToGrid w:val="0"/>
        <w:spacing w:line="440" w:lineRule="exact"/>
        <w:ind w:left="420" w:leftChars="2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2.1.2本项目的特定资格要求（如果有）。</w:t>
      </w:r>
    </w:p>
    <w:p w14:paraId="11A3D188">
      <w:pPr>
        <w:widowControl w:val="0"/>
        <w:wordWrap/>
        <w:adjustRightInd w:val="0"/>
        <w:snapToGrid w:val="0"/>
        <w:spacing w:line="440" w:lineRule="exact"/>
        <w:ind w:left="210" w:leftChars="100" w:firstLine="480" w:firstLineChars="200"/>
        <w:textAlignment w:val="auto"/>
        <w:rPr>
          <w:rFonts w:hint="eastAsia" w:asciiTheme="minorEastAsia" w:hAnsiTheme="minorEastAsia" w:eastAsiaTheme="minorEastAsia" w:cstheme="minorEastAsia"/>
          <w:color w:val="auto"/>
          <w:spacing w:val="0"/>
          <w:sz w:val="24"/>
          <w:highlight w:val="none"/>
          <w:lang w:val="zh-CN"/>
        </w:rPr>
      </w:pPr>
      <w:r>
        <w:rPr>
          <w:rFonts w:hint="eastAsia" w:asciiTheme="minorEastAsia" w:hAnsiTheme="minorEastAsia" w:eastAsiaTheme="minorEastAsia" w:cstheme="minorEastAsia"/>
          <w:color w:val="auto"/>
          <w:spacing w:val="0"/>
          <w:sz w:val="24"/>
          <w:highlight w:val="none"/>
        </w:rPr>
        <w:t>2</w:t>
      </w:r>
      <w:r>
        <w:rPr>
          <w:rFonts w:hint="eastAsia" w:asciiTheme="minorEastAsia" w:hAnsiTheme="minorEastAsia" w:eastAsiaTheme="minorEastAsia" w:cstheme="minorEastAsia"/>
          <w:color w:val="auto"/>
          <w:spacing w:val="0"/>
          <w:sz w:val="24"/>
          <w:highlight w:val="none"/>
          <w:lang w:val="zh-CN"/>
        </w:rPr>
        <w:t>.</w:t>
      </w:r>
      <w:r>
        <w:rPr>
          <w:rFonts w:hint="eastAsia" w:asciiTheme="minorEastAsia" w:hAnsiTheme="minorEastAsia" w:eastAsiaTheme="minorEastAsia" w:cstheme="minorEastAsia"/>
          <w:color w:val="auto"/>
          <w:spacing w:val="0"/>
          <w:sz w:val="24"/>
          <w:highlight w:val="none"/>
        </w:rPr>
        <w:t>2</w:t>
      </w:r>
      <w:r>
        <w:rPr>
          <w:rFonts w:hint="eastAsia" w:asciiTheme="minorEastAsia" w:hAnsiTheme="minorEastAsia" w:eastAsiaTheme="minorEastAsia" w:cstheme="minorEastAsia"/>
          <w:color w:val="auto"/>
          <w:spacing w:val="0"/>
          <w:sz w:val="24"/>
          <w:highlight w:val="none"/>
          <w:lang w:val="zh-CN"/>
        </w:rPr>
        <w:t xml:space="preserve"> </w:t>
      </w:r>
      <w:r>
        <w:rPr>
          <w:rFonts w:hint="eastAsia" w:asciiTheme="minorEastAsia" w:hAnsiTheme="minorEastAsia" w:eastAsiaTheme="minorEastAsia" w:cstheme="minorEastAsia"/>
          <w:color w:val="auto"/>
          <w:spacing w:val="0"/>
          <w:sz w:val="24"/>
          <w:highlight w:val="none"/>
        </w:rPr>
        <w:t>商务技术</w:t>
      </w:r>
      <w:r>
        <w:rPr>
          <w:rFonts w:hint="eastAsia" w:asciiTheme="minorEastAsia" w:hAnsiTheme="minorEastAsia" w:eastAsiaTheme="minorEastAsia" w:cstheme="minorEastAsia"/>
          <w:color w:val="auto"/>
          <w:spacing w:val="0"/>
          <w:sz w:val="24"/>
          <w:highlight w:val="none"/>
          <w:lang w:val="zh-CN"/>
        </w:rPr>
        <w:t>文件：</w:t>
      </w:r>
    </w:p>
    <w:p w14:paraId="7226073A">
      <w:pPr>
        <w:widowControl w:val="0"/>
        <w:wordWrap/>
        <w:adjustRightInd w:val="0"/>
        <w:snapToGrid w:val="0"/>
        <w:spacing w:line="440" w:lineRule="exact"/>
        <w:ind w:left="420" w:leftChars="2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2.2.1</w:t>
      </w:r>
      <w:r>
        <w:rPr>
          <w:rFonts w:hint="eastAsia" w:asciiTheme="minorEastAsia" w:hAnsiTheme="minorEastAsia" w:eastAsiaTheme="minorEastAsia" w:cstheme="minorEastAsia"/>
          <w:color w:val="auto"/>
          <w:spacing w:val="0"/>
          <w:sz w:val="24"/>
          <w:highlight w:val="none"/>
          <w:lang w:eastAsia="zh-CN"/>
        </w:rPr>
        <w:t>交易函</w:t>
      </w:r>
      <w:r>
        <w:rPr>
          <w:rFonts w:hint="eastAsia" w:asciiTheme="minorEastAsia" w:hAnsiTheme="minorEastAsia" w:eastAsiaTheme="minorEastAsia" w:cstheme="minorEastAsia"/>
          <w:color w:val="auto"/>
          <w:spacing w:val="0"/>
          <w:sz w:val="24"/>
          <w:highlight w:val="none"/>
        </w:rPr>
        <w:t>；</w:t>
      </w:r>
      <w:r>
        <w:rPr>
          <w:rFonts w:hint="eastAsia" w:asciiTheme="minorEastAsia" w:hAnsiTheme="minorEastAsia" w:eastAsiaTheme="minorEastAsia" w:cstheme="minorEastAsia"/>
          <w:color w:val="auto"/>
          <w:spacing w:val="0"/>
          <w:sz w:val="24"/>
          <w:highlight w:val="none"/>
          <w:lang w:val="zh-CN"/>
        </w:rPr>
        <w:t xml:space="preserve"> </w:t>
      </w:r>
    </w:p>
    <w:p w14:paraId="41E2D5A4">
      <w:pPr>
        <w:widowControl w:val="0"/>
        <w:wordWrap/>
        <w:adjustRightInd w:val="0"/>
        <w:snapToGrid w:val="0"/>
        <w:spacing w:line="440" w:lineRule="exact"/>
        <w:ind w:left="420" w:leftChars="2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2.2.2授权委托书或法定代表人（单位负责人）身份证明；</w:t>
      </w:r>
    </w:p>
    <w:p w14:paraId="52F4AC7E">
      <w:pPr>
        <w:widowControl w:val="0"/>
        <w:wordWrap/>
        <w:adjustRightInd w:val="0"/>
        <w:snapToGrid w:val="0"/>
        <w:spacing w:line="440" w:lineRule="exact"/>
        <w:ind w:left="420" w:leftChars="2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val="en-US" w:eastAsia="zh-CN"/>
        </w:rPr>
        <w:t>2.2.3</w:t>
      </w:r>
      <w:r>
        <w:rPr>
          <w:rFonts w:hint="eastAsia" w:asciiTheme="minorEastAsia" w:hAnsiTheme="minorEastAsia" w:eastAsiaTheme="minorEastAsia" w:cstheme="minorEastAsia"/>
          <w:color w:val="auto"/>
          <w:spacing w:val="0"/>
          <w:sz w:val="24"/>
          <w:highlight w:val="none"/>
          <w:lang w:eastAsia="zh-CN"/>
        </w:rPr>
        <w:t>营业执照；</w:t>
      </w:r>
    </w:p>
    <w:p w14:paraId="75C26808">
      <w:pPr>
        <w:widowControl w:val="0"/>
        <w:wordWrap/>
        <w:adjustRightInd w:val="0"/>
        <w:snapToGrid w:val="0"/>
        <w:spacing w:line="440" w:lineRule="exact"/>
        <w:ind w:left="420" w:leftChars="2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2.2.</w:t>
      </w:r>
      <w:r>
        <w:rPr>
          <w:rFonts w:hint="eastAsia" w:asciiTheme="minorEastAsia" w:hAnsiTheme="minorEastAsia" w:eastAsiaTheme="minorEastAsia" w:cstheme="minorEastAsia"/>
          <w:color w:val="auto"/>
          <w:spacing w:val="0"/>
          <w:sz w:val="24"/>
          <w:highlight w:val="none"/>
          <w:lang w:val="en-US" w:eastAsia="zh-CN"/>
        </w:rPr>
        <w:t>4</w:t>
      </w:r>
      <w:r>
        <w:rPr>
          <w:rFonts w:hint="eastAsia" w:asciiTheme="minorEastAsia" w:hAnsiTheme="minorEastAsia" w:eastAsiaTheme="minorEastAsia" w:cstheme="minorEastAsia"/>
          <w:color w:val="auto"/>
          <w:spacing w:val="0"/>
          <w:sz w:val="24"/>
          <w:highlight w:val="none"/>
        </w:rPr>
        <w:t>符合性审查资料；</w:t>
      </w:r>
    </w:p>
    <w:p w14:paraId="10171CEA">
      <w:pPr>
        <w:widowControl w:val="0"/>
        <w:wordWrap/>
        <w:adjustRightInd w:val="0"/>
        <w:snapToGrid w:val="0"/>
        <w:spacing w:line="440" w:lineRule="exact"/>
        <w:ind w:left="420" w:leftChars="200" w:firstLine="480" w:firstLineChars="200"/>
        <w:textAlignment w:val="auto"/>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sz w:val="24"/>
          <w:highlight w:val="none"/>
        </w:rPr>
        <w:t>2.2.</w:t>
      </w:r>
      <w:r>
        <w:rPr>
          <w:rFonts w:hint="eastAsia" w:asciiTheme="minorEastAsia" w:hAnsiTheme="minorEastAsia" w:eastAsiaTheme="minorEastAsia" w:cstheme="minorEastAsia"/>
          <w:color w:val="auto"/>
          <w:spacing w:val="0"/>
          <w:sz w:val="24"/>
          <w:highlight w:val="none"/>
          <w:lang w:val="en-US" w:eastAsia="zh-CN"/>
        </w:rPr>
        <w:t>5</w:t>
      </w:r>
      <w:r>
        <w:rPr>
          <w:rFonts w:hint="eastAsia" w:asciiTheme="minorEastAsia" w:hAnsiTheme="minorEastAsia" w:eastAsiaTheme="minorEastAsia" w:cstheme="minorEastAsia"/>
          <w:color w:val="auto"/>
          <w:spacing w:val="0"/>
          <w:sz w:val="24"/>
          <w:highlight w:val="none"/>
        </w:rPr>
        <w:t>评标标准相应的商务技术资料；</w:t>
      </w:r>
    </w:p>
    <w:p w14:paraId="35D5DE61">
      <w:pPr>
        <w:widowControl w:val="0"/>
        <w:wordWrap/>
        <w:adjustRightInd w:val="0"/>
        <w:snapToGrid w:val="0"/>
        <w:spacing w:line="440" w:lineRule="exact"/>
        <w:ind w:left="420" w:leftChars="2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2.2.6商务技术偏离表；</w:t>
      </w:r>
    </w:p>
    <w:p w14:paraId="1DBF9565">
      <w:pPr>
        <w:widowControl w:val="0"/>
        <w:wordWrap/>
        <w:adjustRightInd w:val="0"/>
        <w:snapToGrid w:val="0"/>
        <w:spacing w:line="440" w:lineRule="exact"/>
        <w:ind w:left="420" w:leftChars="2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2.2.7</w:t>
      </w:r>
      <w:r>
        <w:rPr>
          <w:rFonts w:hint="eastAsia" w:asciiTheme="minorEastAsia" w:hAnsiTheme="minorEastAsia" w:eastAsiaTheme="minorEastAsia" w:cstheme="minorEastAsia"/>
          <w:color w:val="auto"/>
          <w:spacing w:val="0"/>
          <w:sz w:val="24"/>
          <w:highlight w:val="none"/>
          <w:lang w:val="zh-CN"/>
        </w:rPr>
        <w:t>供应商廉洁自律承诺书。</w:t>
      </w:r>
    </w:p>
    <w:p w14:paraId="52FB9A3E">
      <w:pPr>
        <w:widowControl w:val="0"/>
        <w:wordWrap/>
        <w:adjustRightInd w:val="0"/>
        <w:snapToGrid w:val="0"/>
        <w:spacing w:line="440" w:lineRule="exact"/>
        <w:ind w:left="210" w:leftChars="1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w:t>
      </w:r>
      <w:r>
        <w:rPr>
          <w:rFonts w:hint="eastAsia" w:asciiTheme="minorEastAsia" w:hAnsiTheme="minorEastAsia" w:eastAsiaTheme="minorEastAsia" w:cstheme="minorEastAsia"/>
          <w:color w:val="auto"/>
          <w:spacing w:val="0"/>
          <w:sz w:val="24"/>
          <w:highlight w:val="none"/>
          <w:lang w:val="zh-CN"/>
        </w:rPr>
        <w:t>.</w:t>
      </w:r>
      <w:r>
        <w:rPr>
          <w:rFonts w:hint="eastAsia" w:asciiTheme="minorEastAsia" w:hAnsiTheme="minorEastAsia" w:eastAsiaTheme="minorEastAsia" w:cstheme="minorEastAsia"/>
          <w:color w:val="auto"/>
          <w:spacing w:val="0"/>
          <w:sz w:val="24"/>
          <w:highlight w:val="none"/>
        </w:rPr>
        <w:t>3报价文件</w:t>
      </w:r>
    </w:p>
    <w:p w14:paraId="11365D8E">
      <w:pPr>
        <w:widowControl w:val="0"/>
        <w:wordWrap/>
        <w:adjustRightInd w:val="0"/>
        <w:snapToGrid w:val="0"/>
        <w:spacing w:line="440" w:lineRule="exact"/>
        <w:ind w:left="420" w:leftChars="200" w:firstLine="480" w:firstLineChars="200"/>
        <w:textAlignment w:val="auto"/>
        <w:rPr>
          <w:rFonts w:hint="eastAsia" w:asciiTheme="minorEastAsia" w:hAnsiTheme="minorEastAsia" w:eastAsiaTheme="minorEastAsia" w:cstheme="minorEastAsia"/>
          <w:color w:val="auto"/>
          <w:spacing w:val="0"/>
          <w:sz w:val="24"/>
          <w:highlight w:val="none"/>
          <w:lang w:eastAsia="zh-CN"/>
        </w:rPr>
      </w:pPr>
      <w:r>
        <w:rPr>
          <w:rFonts w:hint="eastAsia" w:asciiTheme="minorEastAsia" w:hAnsiTheme="minorEastAsia" w:eastAsiaTheme="minorEastAsia" w:cstheme="minorEastAsia"/>
          <w:color w:val="auto"/>
          <w:spacing w:val="0"/>
          <w:sz w:val="24"/>
          <w:highlight w:val="none"/>
        </w:rPr>
        <w:t>2.3.1</w:t>
      </w:r>
      <w:r>
        <w:rPr>
          <w:rFonts w:hint="eastAsia" w:asciiTheme="minorEastAsia" w:hAnsiTheme="minorEastAsia" w:eastAsiaTheme="minorEastAsia" w:cstheme="minorEastAsia"/>
          <w:color w:val="auto"/>
          <w:spacing w:val="0"/>
          <w:sz w:val="24"/>
          <w:highlight w:val="none"/>
          <w:lang w:eastAsia="zh-CN"/>
        </w:rPr>
        <w:t>交易一览表</w:t>
      </w:r>
      <w:r>
        <w:rPr>
          <w:rFonts w:hint="eastAsia" w:asciiTheme="minorEastAsia" w:hAnsiTheme="minorEastAsia" w:eastAsiaTheme="minorEastAsia" w:cstheme="minorEastAsia"/>
          <w:color w:val="auto"/>
          <w:spacing w:val="0"/>
          <w:sz w:val="24"/>
          <w:highlight w:val="none"/>
        </w:rPr>
        <w:t>（报价表）</w:t>
      </w:r>
      <w:r>
        <w:rPr>
          <w:rFonts w:hint="eastAsia" w:asciiTheme="minorEastAsia" w:hAnsiTheme="minorEastAsia" w:eastAsiaTheme="minorEastAsia" w:cstheme="minorEastAsia"/>
          <w:color w:val="auto"/>
          <w:spacing w:val="0"/>
          <w:sz w:val="24"/>
          <w:highlight w:val="none"/>
          <w:lang w:eastAsia="zh-CN"/>
        </w:rPr>
        <w:t>。</w:t>
      </w:r>
    </w:p>
    <w:p w14:paraId="0454EEF3">
      <w:pPr>
        <w:widowControl w:val="0"/>
        <w:wordWrap/>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3、我方承诺除商务技术偏离表列出的偏离外，我方响应</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的全部要求。</w:t>
      </w:r>
    </w:p>
    <w:p w14:paraId="15B1778A">
      <w:pPr>
        <w:widowControl w:val="0"/>
        <w:wordWrap/>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4、如我方</w:t>
      </w:r>
      <w:r>
        <w:rPr>
          <w:rFonts w:hint="eastAsia" w:asciiTheme="minorEastAsia" w:hAnsiTheme="minorEastAsia" w:eastAsiaTheme="minorEastAsia" w:cstheme="minorEastAsia"/>
          <w:color w:val="auto"/>
          <w:spacing w:val="0"/>
          <w:sz w:val="24"/>
          <w:highlight w:val="none"/>
          <w:lang w:val="en-US" w:eastAsia="zh-CN"/>
        </w:rPr>
        <w:t>成交</w:t>
      </w:r>
      <w:r>
        <w:rPr>
          <w:rFonts w:hint="eastAsia" w:asciiTheme="minorEastAsia" w:hAnsiTheme="minorEastAsia" w:eastAsiaTheme="minorEastAsia" w:cstheme="minorEastAsia"/>
          <w:color w:val="auto"/>
          <w:spacing w:val="0"/>
          <w:sz w:val="24"/>
          <w:highlight w:val="none"/>
        </w:rPr>
        <w:t>，我方承诺：</w:t>
      </w:r>
    </w:p>
    <w:p w14:paraId="79AD1959">
      <w:pPr>
        <w:widowControl w:val="0"/>
        <w:wordWrap/>
        <w:adjustRightInd w:val="0"/>
        <w:snapToGrid w:val="0"/>
        <w:spacing w:line="440" w:lineRule="exact"/>
        <w:ind w:left="210" w:leftChars="1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4.1在收到</w:t>
      </w:r>
      <w:r>
        <w:rPr>
          <w:rFonts w:hint="eastAsia" w:asciiTheme="minorEastAsia" w:hAnsiTheme="minorEastAsia" w:eastAsiaTheme="minorEastAsia" w:cstheme="minorEastAsia"/>
          <w:color w:val="auto"/>
          <w:spacing w:val="0"/>
          <w:sz w:val="24"/>
          <w:highlight w:val="none"/>
          <w:lang w:eastAsia="zh-CN"/>
        </w:rPr>
        <w:t>成交通知</w:t>
      </w:r>
      <w:r>
        <w:rPr>
          <w:rFonts w:hint="eastAsia" w:asciiTheme="minorEastAsia" w:hAnsiTheme="minorEastAsia" w:eastAsiaTheme="minorEastAsia" w:cstheme="minorEastAsia"/>
          <w:color w:val="auto"/>
          <w:spacing w:val="0"/>
          <w:sz w:val="24"/>
          <w:highlight w:val="none"/>
        </w:rPr>
        <w:t>书后，在</w:t>
      </w:r>
      <w:r>
        <w:rPr>
          <w:rFonts w:hint="eastAsia" w:asciiTheme="minorEastAsia" w:hAnsiTheme="minorEastAsia" w:eastAsiaTheme="minorEastAsia" w:cstheme="minorEastAsia"/>
          <w:color w:val="auto"/>
          <w:spacing w:val="0"/>
          <w:sz w:val="24"/>
          <w:highlight w:val="none"/>
          <w:lang w:eastAsia="zh-CN"/>
        </w:rPr>
        <w:t>成交通知</w:t>
      </w:r>
      <w:r>
        <w:rPr>
          <w:rFonts w:hint="eastAsia" w:asciiTheme="minorEastAsia" w:hAnsiTheme="minorEastAsia" w:eastAsiaTheme="minorEastAsia" w:cstheme="minorEastAsia"/>
          <w:color w:val="auto"/>
          <w:spacing w:val="0"/>
          <w:sz w:val="24"/>
          <w:highlight w:val="none"/>
        </w:rPr>
        <w:t xml:space="preserve">书规定的期限内与你方签订合同； </w:t>
      </w:r>
    </w:p>
    <w:p w14:paraId="7D33761A">
      <w:pPr>
        <w:widowControl w:val="0"/>
        <w:wordWrap/>
        <w:adjustRightInd w:val="0"/>
        <w:snapToGrid w:val="0"/>
        <w:spacing w:line="440" w:lineRule="exact"/>
        <w:ind w:left="210" w:leftChars="1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 xml:space="preserve">4.2在签订合同时不向你方提出附加条件； </w:t>
      </w:r>
    </w:p>
    <w:p w14:paraId="15AAF30B">
      <w:pPr>
        <w:widowControl w:val="0"/>
        <w:wordWrap/>
        <w:adjustRightInd w:val="0"/>
        <w:snapToGrid w:val="0"/>
        <w:spacing w:line="440" w:lineRule="exact"/>
        <w:ind w:left="210" w:leftChars="1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4.3按照</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 xml:space="preserve">要求提交履约保证金； </w:t>
      </w:r>
    </w:p>
    <w:p w14:paraId="53F08EDF">
      <w:pPr>
        <w:widowControl w:val="0"/>
        <w:wordWrap/>
        <w:adjustRightInd w:val="0"/>
        <w:snapToGrid w:val="0"/>
        <w:spacing w:line="440" w:lineRule="exact"/>
        <w:ind w:left="210" w:leftChars="1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 xml:space="preserve">4.4在合同约定的期限内完成合同规定的全部义务。 </w:t>
      </w:r>
    </w:p>
    <w:p w14:paraId="4A7163B5">
      <w:pPr>
        <w:widowControl w:val="0"/>
        <w:wordWrap/>
        <w:adjustRightInd w:val="0"/>
        <w:snapToGrid w:val="0"/>
        <w:spacing w:line="440" w:lineRule="exact"/>
        <w:ind w:left="210" w:leftChars="100" w:firstLine="480" w:firstLineChars="2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5、其他补充说明</w:t>
      </w:r>
      <w:r>
        <w:rPr>
          <w:rFonts w:hint="eastAsia" w:asciiTheme="minorEastAsia" w:hAnsiTheme="minorEastAsia" w:eastAsiaTheme="minorEastAsia" w:cstheme="minorEastAsia"/>
          <w:color w:val="auto"/>
          <w:spacing w:val="0"/>
          <w:sz w:val="24"/>
          <w:highlight w:val="none"/>
          <w:lang w:eastAsia="zh-CN"/>
        </w:rPr>
        <w:t>：</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w:t>
      </w:r>
    </w:p>
    <w:p w14:paraId="0C3A0F14">
      <w:pPr>
        <w:widowControl w:val="0"/>
        <w:wordWrap/>
        <w:adjustRightInd w:val="0"/>
        <w:spacing w:line="440" w:lineRule="exact"/>
        <w:ind w:firstLine="3600" w:firstLineChars="1500"/>
        <w:textAlignment w:val="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eastAsia="zh-CN"/>
        </w:rPr>
        <w:t>供应商</w:t>
      </w:r>
      <w:r>
        <w:rPr>
          <w:rFonts w:hint="eastAsia" w:asciiTheme="minorEastAsia" w:hAnsiTheme="minorEastAsia" w:eastAsiaTheme="minorEastAsia" w:cstheme="minorEastAsia"/>
          <w:color w:val="auto"/>
          <w:spacing w:val="0"/>
          <w:sz w:val="24"/>
          <w:highlight w:val="none"/>
        </w:rPr>
        <w:t>名称（电子签名）：</w:t>
      </w:r>
    </w:p>
    <w:p w14:paraId="6DFC7A9B">
      <w:pPr>
        <w:widowControl w:val="0"/>
        <w:wordWrap/>
        <w:adjustRightInd w:val="0"/>
        <w:spacing w:line="440" w:lineRule="exact"/>
        <w:jc w:val="center"/>
        <w:textAlignment w:val="auto"/>
        <w:rPr>
          <w:rFonts w:hint="eastAsia" w:asciiTheme="minorEastAsia" w:hAnsiTheme="minorEastAsia" w:eastAsiaTheme="minorEastAsia" w:cstheme="minorEastAsia"/>
          <w:color w:val="auto"/>
          <w:spacing w:val="0"/>
          <w:kern w:val="0"/>
          <w:sz w:val="24"/>
          <w:highlight w:val="none"/>
          <w:u w:val="single"/>
        </w:rPr>
      </w:pPr>
      <w:r>
        <w:rPr>
          <w:rFonts w:hint="eastAsia" w:asciiTheme="minorEastAsia" w:hAnsiTheme="minorEastAsia" w:eastAsiaTheme="minorEastAsia" w:cstheme="minorEastAsia"/>
          <w:color w:val="auto"/>
          <w:spacing w:val="0"/>
          <w:sz w:val="24"/>
          <w:highlight w:val="none"/>
        </w:rPr>
        <w:t xml:space="preserve">     日期：  年   月   日</w:t>
      </w:r>
    </w:p>
    <w:p w14:paraId="77B9D7ED">
      <w:pP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注：按本格式和要求提供。</w:t>
      </w:r>
    </w:p>
    <w:p w14:paraId="7F9647DE">
      <w:pPr>
        <w:pStyle w:val="23"/>
        <w:rPr>
          <w:rFonts w:hint="eastAsia" w:asciiTheme="minorEastAsia" w:hAnsiTheme="minorEastAsia" w:eastAsiaTheme="minorEastAsia" w:cstheme="minorEastAsia"/>
          <w:color w:val="auto"/>
          <w:spacing w:val="0"/>
          <w:highlight w:val="none"/>
        </w:rPr>
      </w:pPr>
    </w:p>
    <w:p w14:paraId="301442FF">
      <w:pPr>
        <w:jc w:val="center"/>
        <w:rPr>
          <w:rFonts w:hint="eastAsia" w:asciiTheme="minorEastAsia" w:hAnsiTheme="minorEastAsia" w:eastAsiaTheme="minorEastAsia" w:cstheme="minorEastAsia"/>
          <w:b/>
          <w:color w:val="auto"/>
          <w:spacing w:val="0"/>
          <w:kern w:val="0"/>
          <w:sz w:val="32"/>
          <w:szCs w:val="32"/>
          <w:highlight w:val="none"/>
          <w:lang w:val="zh-CN"/>
        </w:rPr>
      </w:pPr>
    </w:p>
    <w:p w14:paraId="777D2275">
      <w:pPr>
        <w:jc w:val="center"/>
        <w:rPr>
          <w:rFonts w:hint="eastAsia" w:asciiTheme="minorEastAsia" w:hAnsiTheme="minorEastAsia" w:eastAsiaTheme="minorEastAsia" w:cstheme="minorEastAsia"/>
          <w:b/>
          <w:color w:val="auto"/>
          <w:spacing w:val="0"/>
          <w:kern w:val="0"/>
          <w:sz w:val="32"/>
          <w:szCs w:val="32"/>
          <w:highlight w:val="none"/>
          <w:lang w:val="zh-CN"/>
        </w:rPr>
      </w:pPr>
      <w:r>
        <w:rPr>
          <w:rFonts w:hint="eastAsia" w:asciiTheme="minorEastAsia" w:hAnsiTheme="minorEastAsia" w:eastAsiaTheme="minorEastAsia" w:cstheme="minorEastAsia"/>
          <w:b/>
          <w:color w:val="auto"/>
          <w:spacing w:val="0"/>
          <w:kern w:val="0"/>
          <w:sz w:val="32"/>
          <w:szCs w:val="32"/>
          <w:highlight w:val="none"/>
          <w:lang w:val="zh-CN"/>
        </w:rPr>
        <w:t>二、授权委托书或法定代表人（单位负责人、自然人本人）身份证明</w:t>
      </w:r>
    </w:p>
    <w:p w14:paraId="5BE8A39E">
      <w:pPr>
        <w:snapToGrid w:val="0"/>
        <w:spacing w:line="360" w:lineRule="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 xml:space="preserve">                                </w:t>
      </w:r>
    </w:p>
    <w:p w14:paraId="3C1EA244">
      <w:pPr>
        <w:snapToGrid w:val="0"/>
        <w:spacing w:line="360" w:lineRule="auto"/>
        <w:jc w:val="center"/>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b/>
          <w:color w:val="auto"/>
          <w:spacing w:val="0"/>
          <w:kern w:val="0"/>
          <w:sz w:val="32"/>
          <w:szCs w:val="32"/>
          <w:highlight w:val="none"/>
          <w:lang w:val="zh-CN"/>
        </w:rPr>
        <w:t>授权委托书</w:t>
      </w:r>
    </w:p>
    <w:p w14:paraId="7AC9D31C">
      <w:pPr>
        <w:snapToGrid w:val="0"/>
        <w:spacing w:line="360" w:lineRule="auto"/>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sz w:val="24"/>
          <w:highlight w:val="none"/>
          <w:u w:val="single"/>
        </w:rPr>
        <w:t>（</w:t>
      </w:r>
      <w:r>
        <w:rPr>
          <w:rFonts w:hint="eastAsia" w:asciiTheme="minorEastAsia" w:hAnsiTheme="minorEastAsia" w:eastAsiaTheme="minorEastAsia" w:cstheme="minorEastAsia"/>
          <w:color w:val="auto"/>
          <w:spacing w:val="0"/>
          <w:sz w:val="24"/>
          <w:highlight w:val="none"/>
          <w:u w:val="single"/>
          <w:lang w:eastAsia="zh-CN"/>
        </w:rPr>
        <w:t>交易人</w:t>
      </w:r>
      <w:r>
        <w:rPr>
          <w:rFonts w:hint="eastAsia" w:asciiTheme="minorEastAsia" w:hAnsiTheme="minorEastAsia" w:eastAsiaTheme="minorEastAsia" w:cstheme="minorEastAsia"/>
          <w:color w:val="auto"/>
          <w:spacing w:val="0"/>
          <w:sz w:val="24"/>
          <w:highlight w:val="none"/>
          <w:u w:val="single"/>
        </w:rPr>
        <w:t>）、（采购代理机构）</w:t>
      </w:r>
      <w:r>
        <w:rPr>
          <w:rFonts w:hint="eastAsia" w:asciiTheme="minorEastAsia" w:hAnsiTheme="minorEastAsia" w:eastAsiaTheme="minorEastAsia" w:cstheme="minorEastAsia"/>
          <w:color w:val="auto"/>
          <w:spacing w:val="0"/>
          <w:kern w:val="0"/>
          <w:sz w:val="24"/>
          <w:highlight w:val="none"/>
          <w:lang w:val="zh-CN"/>
        </w:rPr>
        <w:t>：</w:t>
      </w:r>
    </w:p>
    <w:p w14:paraId="633BF17B">
      <w:pPr>
        <w:snapToGrid w:val="0"/>
        <w:spacing w:line="360" w:lineRule="auto"/>
        <w:ind w:firstLine="576"/>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rPr>
        <w:t>现</w:t>
      </w:r>
      <w:r>
        <w:rPr>
          <w:rFonts w:hint="eastAsia" w:asciiTheme="minorEastAsia" w:hAnsiTheme="minorEastAsia" w:eastAsiaTheme="minorEastAsia" w:cstheme="minorEastAsia"/>
          <w:color w:val="auto"/>
          <w:spacing w:val="0"/>
          <w:kern w:val="0"/>
          <w:sz w:val="24"/>
          <w:highlight w:val="none"/>
          <w:lang w:val="zh-CN"/>
        </w:rPr>
        <w:t>委托</w:t>
      </w:r>
      <w:r>
        <w:rPr>
          <w:rFonts w:hint="eastAsia" w:asciiTheme="minorEastAsia" w:hAnsiTheme="minorEastAsia" w:eastAsiaTheme="minorEastAsia" w:cstheme="minorEastAsia"/>
          <w:color w:val="auto"/>
          <w:spacing w:val="0"/>
          <w:kern w:val="0"/>
          <w:sz w:val="24"/>
          <w:highlight w:val="none"/>
          <w:u w:val="single"/>
          <w:lang w:val="zh-CN"/>
        </w:rPr>
        <w:t xml:space="preserve">          </w:t>
      </w:r>
      <w:r>
        <w:rPr>
          <w:rFonts w:hint="eastAsia" w:asciiTheme="minorEastAsia" w:hAnsiTheme="minorEastAsia" w:eastAsiaTheme="minorEastAsia" w:cstheme="minorEastAsia"/>
          <w:color w:val="auto"/>
          <w:spacing w:val="0"/>
          <w:kern w:val="0"/>
          <w:sz w:val="24"/>
          <w:highlight w:val="none"/>
          <w:lang w:val="zh-CN"/>
        </w:rPr>
        <w:t>（姓名）为我方代理人（身份证号码：</w:t>
      </w:r>
      <w:r>
        <w:rPr>
          <w:rFonts w:hint="eastAsia" w:asciiTheme="minorEastAsia" w:hAnsiTheme="minorEastAsia" w:eastAsiaTheme="minorEastAsia" w:cstheme="minorEastAsia"/>
          <w:color w:val="auto"/>
          <w:spacing w:val="0"/>
          <w:kern w:val="0"/>
          <w:sz w:val="24"/>
          <w:highlight w:val="none"/>
          <w:u w:val="single"/>
          <w:lang w:val="zh-CN"/>
        </w:rPr>
        <w:t xml:space="preserve">          </w:t>
      </w:r>
      <w:r>
        <w:rPr>
          <w:rFonts w:hint="eastAsia" w:asciiTheme="minorEastAsia" w:hAnsiTheme="minorEastAsia" w:eastAsiaTheme="minorEastAsia" w:cstheme="minorEastAsia"/>
          <w:color w:val="auto"/>
          <w:spacing w:val="0"/>
          <w:kern w:val="0"/>
          <w:sz w:val="24"/>
          <w:highlight w:val="none"/>
          <w:lang w:val="zh-CN"/>
        </w:rPr>
        <w:t>，手机：</w:t>
      </w:r>
      <w:r>
        <w:rPr>
          <w:rFonts w:hint="eastAsia" w:asciiTheme="minorEastAsia" w:hAnsiTheme="minorEastAsia" w:eastAsiaTheme="minorEastAsia" w:cstheme="minorEastAsia"/>
          <w:color w:val="auto"/>
          <w:spacing w:val="0"/>
          <w:kern w:val="0"/>
          <w:sz w:val="24"/>
          <w:highlight w:val="none"/>
          <w:u w:val="single"/>
          <w:lang w:val="zh-CN"/>
        </w:rPr>
        <w:t xml:space="preserve">          </w:t>
      </w:r>
      <w:r>
        <w:rPr>
          <w:rFonts w:hint="eastAsia" w:asciiTheme="minorEastAsia" w:hAnsiTheme="minorEastAsia" w:eastAsiaTheme="minorEastAsia" w:cstheme="minorEastAsia"/>
          <w:color w:val="auto"/>
          <w:spacing w:val="0"/>
          <w:kern w:val="0"/>
          <w:sz w:val="24"/>
          <w:highlight w:val="none"/>
          <w:lang w:val="zh-CN"/>
        </w:rPr>
        <w:t>），以我方名义处理</w:t>
      </w:r>
      <w:r>
        <w:rPr>
          <w:rFonts w:hint="eastAsia" w:asciiTheme="minorEastAsia" w:hAnsiTheme="minorEastAsia" w:eastAsiaTheme="minorEastAsia" w:cstheme="minorEastAsia"/>
          <w:color w:val="auto"/>
          <w:spacing w:val="0"/>
          <w:sz w:val="24"/>
          <w:highlight w:val="none"/>
          <w:u w:val="single"/>
        </w:rPr>
        <w:t>（项目名称）【</w:t>
      </w:r>
      <w:r>
        <w:rPr>
          <w:rFonts w:hint="eastAsia" w:asciiTheme="minorEastAsia" w:hAnsiTheme="minorEastAsia" w:eastAsiaTheme="minorEastAsia" w:cstheme="minorEastAsia"/>
          <w:color w:val="auto"/>
          <w:spacing w:val="0"/>
          <w:sz w:val="24"/>
          <w:highlight w:val="none"/>
          <w:u w:val="single"/>
          <w:lang w:eastAsia="zh-CN"/>
        </w:rPr>
        <w:t>交易编号</w:t>
      </w:r>
      <w:r>
        <w:rPr>
          <w:rFonts w:hint="eastAsia" w:asciiTheme="minorEastAsia" w:hAnsiTheme="minorEastAsia" w:eastAsiaTheme="minorEastAsia" w:cstheme="minorEastAsia"/>
          <w:color w:val="auto"/>
          <w:spacing w:val="0"/>
          <w:sz w:val="24"/>
          <w:highlight w:val="none"/>
          <w:u w:val="single"/>
        </w:rPr>
        <w:t>：（采购编号）】</w:t>
      </w:r>
      <w:r>
        <w:rPr>
          <w:rFonts w:hint="eastAsia" w:asciiTheme="minorEastAsia" w:hAnsiTheme="minorEastAsia" w:eastAsiaTheme="minorEastAsia" w:cstheme="minorEastAsia"/>
          <w:color w:val="auto"/>
          <w:spacing w:val="0"/>
          <w:kern w:val="0"/>
          <w:sz w:val="24"/>
          <w:highlight w:val="none"/>
          <w:lang w:val="zh-CN"/>
        </w:rPr>
        <w:t>采购交易的一切事项，其法律后果由我方承担。</w:t>
      </w:r>
    </w:p>
    <w:p w14:paraId="6385CEC2">
      <w:pPr>
        <w:snapToGrid w:val="0"/>
        <w:spacing w:line="360" w:lineRule="auto"/>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val="zh-CN"/>
        </w:rPr>
        <w:t>委托期限</w:t>
      </w:r>
      <w:r>
        <w:rPr>
          <w:rFonts w:hint="eastAsia" w:asciiTheme="minorEastAsia" w:hAnsiTheme="minorEastAsia" w:eastAsiaTheme="minorEastAsia" w:cstheme="minorEastAsia"/>
          <w:color w:val="auto"/>
          <w:spacing w:val="0"/>
          <w:kern w:val="0"/>
          <w:sz w:val="24"/>
          <w:highlight w:val="none"/>
        </w:rPr>
        <w:t>：</w:t>
      </w:r>
      <w:r>
        <w:rPr>
          <w:rFonts w:hint="eastAsia" w:asciiTheme="minorEastAsia" w:hAnsiTheme="minorEastAsia" w:eastAsiaTheme="minorEastAsia" w:cstheme="minorEastAsia"/>
          <w:color w:val="auto"/>
          <w:spacing w:val="0"/>
          <w:kern w:val="0"/>
          <w:sz w:val="24"/>
          <w:highlight w:val="none"/>
          <w:lang w:val="zh-CN"/>
        </w:rPr>
        <w:t>自</w:t>
      </w: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val="zh-CN"/>
        </w:rPr>
        <w:t>年</w:t>
      </w: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val="zh-CN"/>
        </w:rPr>
        <w:t>月</w:t>
      </w: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val="zh-CN"/>
        </w:rPr>
        <w:t>日起至</w:t>
      </w: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val="zh-CN"/>
        </w:rPr>
        <w:t>年</w:t>
      </w: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val="zh-CN"/>
        </w:rPr>
        <w:t>月</w:t>
      </w: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val="zh-CN"/>
        </w:rPr>
        <w:t>日止。</w:t>
      </w:r>
    </w:p>
    <w:p w14:paraId="43FCCAE9">
      <w:pPr>
        <w:snapToGrid w:val="0"/>
        <w:spacing w:line="360" w:lineRule="auto"/>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rPr>
        <w:t xml:space="preserve">    </w:t>
      </w:r>
      <w:r>
        <w:rPr>
          <w:rFonts w:hint="eastAsia" w:asciiTheme="minorEastAsia" w:hAnsiTheme="minorEastAsia" w:eastAsiaTheme="minorEastAsia" w:cstheme="minorEastAsia"/>
          <w:color w:val="auto"/>
          <w:spacing w:val="0"/>
          <w:kern w:val="0"/>
          <w:sz w:val="24"/>
          <w:highlight w:val="none"/>
          <w:lang w:val="zh-CN"/>
        </w:rPr>
        <w:t>特此告知。</w:t>
      </w:r>
    </w:p>
    <w:p w14:paraId="27A24801">
      <w:pPr>
        <w:snapToGrid w:val="0"/>
        <w:spacing w:line="360" w:lineRule="auto"/>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lang w:val="zh-CN"/>
        </w:rPr>
        <w:t xml:space="preserve">                                                 供应商名称(电子签名)：</w:t>
      </w:r>
    </w:p>
    <w:p w14:paraId="50C99AEE">
      <w:pPr>
        <w:snapToGrid w:val="0"/>
        <w:spacing w:line="360" w:lineRule="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 xml:space="preserve">                                                 签发日期：  年  月   日</w:t>
      </w:r>
    </w:p>
    <w:p w14:paraId="66B69137">
      <w:pPr>
        <w:snapToGrid w:val="0"/>
        <w:spacing w:line="360" w:lineRule="auto"/>
        <w:rPr>
          <w:rFonts w:hint="eastAsia" w:asciiTheme="minorEastAsia" w:hAnsiTheme="minorEastAsia" w:eastAsiaTheme="minorEastAsia" w:cstheme="minorEastAsia"/>
          <w:color w:val="auto"/>
          <w:spacing w:val="0"/>
          <w:sz w:val="24"/>
          <w:highlight w:val="none"/>
        </w:rPr>
      </w:pPr>
    </w:p>
    <w:p w14:paraId="5FCB8948">
      <w:pPr>
        <w:snapToGrid w:val="0"/>
        <w:spacing w:line="360" w:lineRule="auto"/>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b/>
          <w:color w:val="auto"/>
          <w:spacing w:val="0"/>
          <w:kern w:val="0"/>
          <w:sz w:val="32"/>
          <w:szCs w:val="32"/>
          <w:highlight w:val="none"/>
          <w:lang w:val="zh-CN"/>
        </w:rPr>
        <w:t xml:space="preserve">    </w:t>
      </w:r>
    </w:p>
    <w:p w14:paraId="63E2B9BB">
      <w:pPr>
        <w:autoSpaceDE w:val="0"/>
        <w:autoSpaceDN w:val="0"/>
        <w:spacing w:line="360" w:lineRule="auto"/>
        <w:jc w:val="center"/>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pacing w:val="0"/>
          <w:sz w:val="30"/>
          <w:szCs w:val="30"/>
          <w:highlight w:val="none"/>
        </w:rPr>
        <w:t>的身份证明（适用于法定代表人、单位负责人或者自然人本人代表</w:t>
      </w:r>
      <w:r>
        <w:rPr>
          <w:rFonts w:hint="eastAsia" w:asciiTheme="minorEastAsia" w:hAnsiTheme="minorEastAsia" w:eastAsiaTheme="minorEastAsia" w:cstheme="minorEastAsia"/>
          <w:b/>
          <w:color w:val="auto"/>
          <w:spacing w:val="0"/>
          <w:sz w:val="30"/>
          <w:szCs w:val="30"/>
          <w:highlight w:val="none"/>
          <w:lang w:eastAsia="zh-CN"/>
        </w:rPr>
        <w:t>供应商</w:t>
      </w:r>
      <w:r>
        <w:rPr>
          <w:rFonts w:hint="eastAsia" w:asciiTheme="minorEastAsia" w:hAnsiTheme="minorEastAsia" w:eastAsiaTheme="minorEastAsia" w:cstheme="minorEastAsia"/>
          <w:b/>
          <w:color w:val="auto"/>
          <w:spacing w:val="0"/>
          <w:sz w:val="30"/>
          <w:szCs w:val="30"/>
          <w:highlight w:val="none"/>
        </w:rPr>
        <w:t>参加</w:t>
      </w:r>
      <w:r>
        <w:rPr>
          <w:rFonts w:hint="eastAsia" w:asciiTheme="minorEastAsia" w:hAnsiTheme="minorEastAsia" w:eastAsiaTheme="minorEastAsia" w:cstheme="minorEastAsia"/>
          <w:b/>
          <w:color w:val="auto"/>
          <w:spacing w:val="0"/>
          <w:sz w:val="30"/>
          <w:szCs w:val="30"/>
          <w:highlight w:val="none"/>
          <w:lang w:eastAsia="zh-CN"/>
        </w:rPr>
        <w:t>交易</w:t>
      </w:r>
      <w:r>
        <w:rPr>
          <w:rFonts w:hint="eastAsia" w:asciiTheme="minorEastAsia" w:hAnsiTheme="minorEastAsia" w:eastAsiaTheme="minorEastAsia" w:cstheme="minorEastAsia"/>
          <w:b/>
          <w:color w:val="auto"/>
          <w:spacing w:val="0"/>
          <w:sz w:val="30"/>
          <w:szCs w:val="30"/>
          <w:highlight w:val="none"/>
        </w:rPr>
        <w:t>）</w:t>
      </w:r>
    </w:p>
    <w:p w14:paraId="0C6158F1">
      <w:pPr>
        <w:pStyle w:val="89"/>
        <w:spacing w:line="360" w:lineRule="auto"/>
        <w:rPr>
          <w:rFonts w:hint="eastAsia" w:asciiTheme="minorEastAsia" w:hAnsiTheme="minorEastAsia" w:eastAsiaTheme="minorEastAsia" w:cstheme="minorEastAsia"/>
          <w:bCs/>
          <w:color w:val="auto"/>
          <w:spacing w:val="0"/>
          <w:sz w:val="24"/>
          <w:highlight w:val="none"/>
        </w:rPr>
      </w:pPr>
      <w:r>
        <w:rPr>
          <w:rFonts w:hint="eastAsia" w:asciiTheme="minorEastAsia" w:hAnsiTheme="minorEastAsia" w:eastAsiaTheme="minorEastAsia" w:cstheme="minorEastAsia"/>
          <w:bCs/>
          <w:color w:val="auto"/>
          <w:spacing w:val="0"/>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3C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vAlign w:val="top"/>
          </w:tcPr>
          <w:p w14:paraId="05EF3C16">
            <w:pPr>
              <w:pStyle w:val="89"/>
              <w:adjustRightInd w:val="0"/>
              <w:spacing w:line="360" w:lineRule="auto"/>
              <w:rPr>
                <w:rFonts w:hint="eastAsia" w:asciiTheme="minorEastAsia" w:hAnsiTheme="minorEastAsia" w:eastAsiaTheme="minorEastAsia" w:cstheme="minorEastAsia"/>
                <w:bCs/>
                <w:color w:val="auto"/>
                <w:spacing w:val="0"/>
                <w:sz w:val="24"/>
                <w:highlight w:val="none"/>
              </w:rPr>
            </w:pPr>
            <w:r>
              <w:rPr>
                <w:rFonts w:hint="eastAsia" w:asciiTheme="minorEastAsia" w:hAnsiTheme="minorEastAsia" w:eastAsiaTheme="minorEastAsia" w:cstheme="minorEastAsia"/>
                <w:bCs/>
                <w:color w:val="auto"/>
                <w:spacing w:val="0"/>
                <w:sz w:val="24"/>
                <w:highlight w:val="none"/>
              </w:rPr>
              <w:t>正面：                                 反面：</w:t>
            </w:r>
          </w:p>
          <w:p w14:paraId="37845D77">
            <w:pPr>
              <w:pStyle w:val="89"/>
              <w:adjustRightInd w:val="0"/>
              <w:spacing w:line="360" w:lineRule="auto"/>
              <w:rPr>
                <w:rFonts w:hint="eastAsia" w:asciiTheme="minorEastAsia" w:hAnsiTheme="minorEastAsia" w:eastAsiaTheme="minorEastAsia" w:cstheme="minorEastAsia"/>
                <w:bCs/>
                <w:color w:val="auto"/>
                <w:spacing w:val="0"/>
                <w:sz w:val="24"/>
                <w:highlight w:val="none"/>
              </w:rPr>
            </w:pPr>
          </w:p>
        </w:tc>
      </w:tr>
    </w:tbl>
    <w:p w14:paraId="0F30EF86">
      <w:pPr>
        <w:snapToGrid w:val="0"/>
        <w:spacing w:line="360" w:lineRule="auto"/>
        <w:ind w:firstLine="576"/>
        <w:jc w:val="center"/>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 xml:space="preserve">                 </w:t>
      </w:r>
    </w:p>
    <w:p w14:paraId="2CFECF1D">
      <w:pPr>
        <w:snapToGrid w:val="0"/>
        <w:spacing w:line="360" w:lineRule="auto"/>
        <w:ind w:firstLine="576"/>
        <w:jc w:val="center"/>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 xml:space="preserve">                  供应商名称(电子签名)：                              </w:t>
      </w:r>
    </w:p>
    <w:p w14:paraId="3CF6C63C">
      <w:pPr>
        <w:spacing w:line="360" w:lineRule="auto"/>
        <w:jc w:val="center"/>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 xml:space="preserve">                   日期：  年  月  日</w:t>
      </w:r>
    </w:p>
    <w:p w14:paraId="109C4DA5">
      <w:pPr>
        <w:jc w:val="center"/>
        <w:rPr>
          <w:rFonts w:hint="eastAsia" w:asciiTheme="minorEastAsia" w:hAnsiTheme="minorEastAsia" w:eastAsiaTheme="minorEastAsia" w:cstheme="minorEastAsia"/>
          <w:b/>
          <w:color w:val="auto"/>
          <w:spacing w:val="0"/>
          <w:kern w:val="0"/>
          <w:sz w:val="32"/>
          <w:szCs w:val="32"/>
          <w:highlight w:val="none"/>
          <w:lang w:val="en-US" w:eastAsia="zh-CN"/>
        </w:rPr>
      </w:pPr>
      <w:r>
        <w:rPr>
          <w:rFonts w:hint="eastAsia" w:asciiTheme="minorEastAsia" w:hAnsiTheme="minorEastAsia" w:eastAsiaTheme="minorEastAsia" w:cstheme="minorEastAsia"/>
          <w:b/>
          <w:color w:val="auto"/>
          <w:spacing w:val="0"/>
          <w:kern w:val="0"/>
          <w:sz w:val="32"/>
          <w:szCs w:val="32"/>
          <w:highlight w:val="none"/>
          <w:lang w:val="en-US" w:eastAsia="zh-CN"/>
        </w:rPr>
        <w:t>三、营业执照</w:t>
      </w:r>
    </w:p>
    <w:p w14:paraId="383E488E">
      <w:pPr>
        <w:jc w:val="center"/>
        <w:rPr>
          <w:rFonts w:hint="eastAsia" w:asciiTheme="minorEastAsia" w:hAnsiTheme="minorEastAsia" w:eastAsiaTheme="minorEastAsia" w:cstheme="minorEastAsia"/>
          <w:b/>
          <w:color w:val="auto"/>
          <w:spacing w:val="0"/>
          <w:kern w:val="0"/>
          <w:sz w:val="32"/>
          <w:szCs w:val="32"/>
          <w:highlight w:val="none"/>
          <w:lang w:eastAsia="zh-CN"/>
        </w:rPr>
      </w:pP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9C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vAlign w:val="top"/>
          </w:tcPr>
          <w:p w14:paraId="1F442E6F">
            <w:pPr>
              <w:pStyle w:val="89"/>
              <w:adjustRightInd w:val="0"/>
              <w:spacing w:line="360" w:lineRule="auto"/>
              <w:rPr>
                <w:rFonts w:hint="eastAsia" w:asciiTheme="minorEastAsia" w:hAnsiTheme="minorEastAsia" w:eastAsiaTheme="minorEastAsia" w:cstheme="minorEastAsia"/>
                <w:bCs/>
                <w:color w:val="auto"/>
                <w:spacing w:val="0"/>
                <w:sz w:val="24"/>
                <w:highlight w:val="none"/>
              </w:rPr>
            </w:pPr>
          </w:p>
        </w:tc>
      </w:tr>
    </w:tbl>
    <w:p w14:paraId="45F2902E">
      <w:pPr>
        <w:snapToGrid w:val="0"/>
        <w:spacing w:line="360" w:lineRule="auto"/>
        <w:ind w:firstLine="576"/>
        <w:jc w:val="center"/>
        <w:rPr>
          <w:rFonts w:hint="eastAsia" w:asciiTheme="minorEastAsia" w:hAnsiTheme="minorEastAsia" w:eastAsiaTheme="minorEastAsia" w:cstheme="minorEastAsia"/>
          <w:color w:val="auto"/>
          <w:spacing w:val="0"/>
          <w:kern w:val="0"/>
          <w:sz w:val="24"/>
          <w:highlight w:val="none"/>
          <w:lang w:val="zh-CN"/>
        </w:rPr>
      </w:pPr>
    </w:p>
    <w:p w14:paraId="7208186F">
      <w:pPr>
        <w:snapToGrid w:val="0"/>
        <w:spacing w:line="360" w:lineRule="auto"/>
        <w:ind w:firstLine="576"/>
        <w:jc w:val="center"/>
        <w:rPr>
          <w:rFonts w:hint="eastAsia" w:asciiTheme="minorEastAsia" w:hAnsiTheme="minorEastAsia" w:eastAsiaTheme="minorEastAsia" w:cstheme="minorEastAsia"/>
          <w:color w:val="auto"/>
          <w:spacing w:val="0"/>
          <w:kern w:val="0"/>
          <w:sz w:val="24"/>
          <w:highlight w:val="none"/>
          <w:lang w:val="zh-CN"/>
        </w:rPr>
      </w:pPr>
    </w:p>
    <w:p w14:paraId="66708854">
      <w:pPr>
        <w:snapToGrid w:val="0"/>
        <w:spacing w:line="360" w:lineRule="auto"/>
        <w:ind w:firstLine="576"/>
        <w:jc w:val="center"/>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 xml:space="preserve">供应商名称(电子签名)：                              </w:t>
      </w:r>
    </w:p>
    <w:p w14:paraId="07D71AFA">
      <w:pPr>
        <w:spacing w:line="360" w:lineRule="auto"/>
        <w:jc w:val="center"/>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 xml:space="preserve">                   日期：  年  月  日</w:t>
      </w:r>
    </w:p>
    <w:p w14:paraId="524A233F">
      <w:pPr>
        <w:jc w:val="center"/>
        <w:rPr>
          <w:rFonts w:hint="eastAsia" w:asciiTheme="minorEastAsia" w:hAnsiTheme="minorEastAsia" w:eastAsiaTheme="minorEastAsia" w:cstheme="minorEastAsia"/>
          <w:b/>
          <w:color w:val="auto"/>
          <w:spacing w:val="0"/>
          <w:kern w:val="0"/>
          <w:sz w:val="32"/>
          <w:szCs w:val="32"/>
          <w:highlight w:val="none"/>
          <w:lang w:eastAsia="zh-CN"/>
        </w:rPr>
      </w:pPr>
    </w:p>
    <w:p w14:paraId="1D12E77B">
      <w:pPr>
        <w:jc w:val="center"/>
        <w:rPr>
          <w:rFonts w:hint="eastAsia" w:asciiTheme="minorEastAsia" w:hAnsiTheme="minorEastAsia" w:eastAsiaTheme="minorEastAsia" w:cstheme="minorEastAsia"/>
          <w:b/>
          <w:color w:val="auto"/>
          <w:spacing w:val="0"/>
          <w:kern w:val="0"/>
          <w:sz w:val="32"/>
          <w:szCs w:val="32"/>
          <w:highlight w:val="none"/>
        </w:rPr>
      </w:pPr>
      <w:r>
        <w:rPr>
          <w:rFonts w:hint="eastAsia" w:asciiTheme="minorEastAsia" w:hAnsiTheme="minorEastAsia" w:eastAsiaTheme="minorEastAsia" w:cstheme="minorEastAsia"/>
          <w:b/>
          <w:color w:val="auto"/>
          <w:spacing w:val="0"/>
          <w:kern w:val="0"/>
          <w:sz w:val="32"/>
          <w:szCs w:val="32"/>
          <w:highlight w:val="none"/>
          <w:lang w:eastAsia="zh-CN"/>
        </w:rPr>
        <w:t>四</w:t>
      </w:r>
      <w:r>
        <w:rPr>
          <w:rFonts w:hint="eastAsia" w:asciiTheme="minorEastAsia" w:hAnsiTheme="minorEastAsia" w:eastAsiaTheme="minorEastAsia" w:cstheme="minorEastAsia"/>
          <w:b/>
          <w:color w:val="auto"/>
          <w:spacing w:val="0"/>
          <w:kern w:val="0"/>
          <w:sz w:val="32"/>
          <w:szCs w:val="32"/>
          <w:highlight w:val="none"/>
        </w:rPr>
        <w:t>、符合性审查资料</w:t>
      </w:r>
    </w:p>
    <w:p w14:paraId="28AD9A01">
      <w:pPr>
        <w:jc w:val="center"/>
        <w:rPr>
          <w:rFonts w:hint="eastAsia" w:asciiTheme="minorEastAsia" w:hAnsiTheme="minorEastAsia" w:eastAsiaTheme="minorEastAsia" w:cstheme="minorEastAsia"/>
          <w:b/>
          <w:color w:val="auto"/>
          <w:spacing w:val="0"/>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6AB6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E8D688D">
            <w:pPr>
              <w:snapToGrid w:val="0"/>
              <w:spacing w:line="240" w:lineRule="atLeast"/>
              <w:jc w:val="center"/>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序号</w:t>
            </w:r>
          </w:p>
        </w:tc>
        <w:tc>
          <w:tcPr>
            <w:tcW w:w="3976" w:type="dxa"/>
            <w:vAlign w:val="center"/>
          </w:tcPr>
          <w:p w14:paraId="6CA4F9AA">
            <w:pPr>
              <w:snapToGrid w:val="0"/>
              <w:spacing w:line="240" w:lineRule="atLeast"/>
              <w:jc w:val="center"/>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实质性要求</w:t>
            </w:r>
          </w:p>
        </w:tc>
        <w:tc>
          <w:tcPr>
            <w:tcW w:w="3566" w:type="dxa"/>
            <w:vAlign w:val="center"/>
          </w:tcPr>
          <w:p w14:paraId="591D80CB">
            <w:pPr>
              <w:snapToGrid w:val="0"/>
              <w:spacing w:line="240" w:lineRule="atLeast"/>
              <w:jc w:val="center"/>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需要提供的符合性审查资料</w:t>
            </w:r>
          </w:p>
        </w:tc>
        <w:tc>
          <w:tcPr>
            <w:tcW w:w="1418" w:type="dxa"/>
            <w:vAlign w:val="center"/>
          </w:tcPr>
          <w:p w14:paraId="148B678E">
            <w:pPr>
              <w:snapToGrid w:val="0"/>
              <w:spacing w:line="240" w:lineRule="atLeast"/>
              <w:jc w:val="center"/>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lang w:eastAsia="zh-CN"/>
              </w:rPr>
              <w:t>响应文件</w:t>
            </w:r>
            <w:r>
              <w:rPr>
                <w:rFonts w:hint="eastAsia" w:asciiTheme="minorEastAsia" w:hAnsiTheme="minorEastAsia" w:eastAsiaTheme="minorEastAsia" w:cstheme="minorEastAsia"/>
                <w:b/>
                <w:color w:val="auto"/>
                <w:spacing w:val="0"/>
                <w:sz w:val="24"/>
                <w:highlight w:val="none"/>
              </w:rPr>
              <w:t>中的</w:t>
            </w:r>
          </w:p>
          <w:p w14:paraId="4CFCD65E">
            <w:pPr>
              <w:snapToGrid w:val="0"/>
              <w:spacing w:line="240" w:lineRule="atLeast"/>
              <w:jc w:val="center"/>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页码位置</w:t>
            </w:r>
          </w:p>
        </w:tc>
      </w:tr>
      <w:tr w14:paraId="2FE5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A3537A">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p>
        </w:tc>
        <w:tc>
          <w:tcPr>
            <w:tcW w:w="3976" w:type="dxa"/>
            <w:vAlign w:val="center"/>
          </w:tcPr>
          <w:p w14:paraId="79B5735C">
            <w:pPr>
              <w:spacing w:line="36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按照</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要求签署、盖章。</w:t>
            </w:r>
          </w:p>
        </w:tc>
        <w:tc>
          <w:tcPr>
            <w:tcW w:w="3566" w:type="dxa"/>
            <w:vAlign w:val="center"/>
          </w:tcPr>
          <w:p w14:paraId="7CD4CC61">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需要使用电子签名或者签字盖章的</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的组成部分</w:t>
            </w:r>
          </w:p>
        </w:tc>
        <w:tc>
          <w:tcPr>
            <w:tcW w:w="1418" w:type="dxa"/>
            <w:vAlign w:val="center"/>
          </w:tcPr>
          <w:p w14:paraId="571D1872">
            <w:pPr>
              <w:jc w:val="center"/>
              <w:rPr>
                <w:rFonts w:hint="eastAsia" w:asciiTheme="minorEastAsia" w:hAnsiTheme="minorEastAsia" w:eastAsiaTheme="minorEastAsia" w:cstheme="minorEastAsia"/>
                <w:color w:val="auto"/>
                <w:spacing w:val="0"/>
                <w:sz w:val="24"/>
                <w:highlight w:val="none"/>
                <w:lang w:eastAsia="zh-CN"/>
              </w:rPr>
            </w:pPr>
            <w:r>
              <w:rPr>
                <w:rFonts w:hint="eastAsia" w:asciiTheme="minorEastAsia" w:hAnsiTheme="minorEastAsia" w:eastAsiaTheme="minorEastAsia" w:cstheme="minorEastAsia"/>
                <w:color w:val="auto"/>
                <w:spacing w:val="0"/>
                <w:sz w:val="24"/>
                <w:highlight w:val="none"/>
              </w:rPr>
              <w:t>见</w:t>
            </w:r>
            <w:r>
              <w:rPr>
                <w:rFonts w:hint="eastAsia" w:asciiTheme="minorEastAsia" w:hAnsiTheme="minorEastAsia" w:eastAsiaTheme="minorEastAsia" w:cstheme="minorEastAsia"/>
                <w:color w:val="auto"/>
                <w:spacing w:val="0"/>
                <w:sz w:val="24"/>
                <w:highlight w:val="none"/>
                <w:lang w:eastAsia="zh-CN"/>
              </w:rPr>
              <w:t>响应文件</w:t>
            </w:r>
          </w:p>
          <w:p w14:paraId="5EB85935">
            <w:pPr>
              <w:jc w:val="center"/>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sz w:val="24"/>
                <w:highlight w:val="none"/>
              </w:rPr>
              <w:t>第</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页</w:t>
            </w:r>
          </w:p>
        </w:tc>
      </w:tr>
      <w:tr w14:paraId="55AA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4E78DF">
            <w:pPr>
              <w:spacing w:line="36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2</w:t>
            </w:r>
          </w:p>
        </w:tc>
        <w:tc>
          <w:tcPr>
            <w:tcW w:w="3976" w:type="dxa"/>
            <w:vAlign w:val="center"/>
          </w:tcPr>
          <w:p w14:paraId="2BF7D1EB">
            <w:pPr>
              <w:spacing w:line="36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中承诺的</w:t>
            </w:r>
            <w:r>
              <w:rPr>
                <w:rFonts w:hint="eastAsia" w:asciiTheme="minorEastAsia" w:hAnsiTheme="minorEastAsia" w:eastAsiaTheme="minorEastAsia" w:cstheme="minorEastAsia"/>
                <w:color w:val="auto"/>
                <w:spacing w:val="0"/>
                <w:sz w:val="24"/>
                <w:highlight w:val="none"/>
                <w:lang w:eastAsia="zh-CN"/>
              </w:rPr>
              <w:t>交易有效期</w:t>
            </w:r>
            <w:r>
              <w:rPr>
                <w:rFonts w:hint="eastAsia" w:asciiTheme="minorEastAsia" w:hAnsiTheme="minorEastAsia" w:eastAsiaTheme="minorEastAsia" w:cstheme="minorEastAsia"/>
                <w:color w:val="auto"/>
                <w:spacing w:val="0"/>
                <w:sz w:val="24"/>
                <w:highlight w:val="none"/>
              </w:rPr>
              <w:t>不少于</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中载明的</w:t>
            </w:r>
            <w:r>
              <w:rPr>
                <w:rFonts w:hint="eastAsia" w:asciiTheme="minorEastAsia" w:hAnsiTheme="minorEastAsia" w:eastAsiaTheme="minorEastAsia" w:cstheme="minorEastAsia"/>
                <w:color w:val="auto"/>
                <w:spacing w:val="0"/>
                <w:sz w:val="24"/>
                <w:highlight w:val="none"/>
                <w:lang w:eastAsia="zh-CN"/>
              </w:rPr>
              <w:t>交易有效期</w:t>
            </w:r>
            <w:r>
              <w:rPr>
                <w:rFonts w:hint="eastAsia" w:asciiTheme="minorEastAsia" w:hAnsiTheme="minorEastAsia" w:eastAsiaTheme="minorEastAsia" w:cstheme="minorEastAsia"/>
                <w:color w:val="auto"/>
                <w:spacing w:val="0"/>
                <w:sz w:val="24"/>
                <w:highlight w:val="none"/>
              </w:rPr>
              <w:t>。</w:t>
            </w:r>
          </w:p>
        </w:tc>
        <w:tc>
          <w:tcPr>
            <w:tcW w:w="3566" w:type="dxa"/>
            <w:vAlign w:val="center"/>
          </w:tcPr>
          <w:p w14:paraId="40BD4383">
            <w:pPr>
              <w:jc w:val="center"/>
              <w:rPr>
                <w:rFonts w:hint="eastAsia" w:asciiTheme="minorEastAsia" w:hAnsiTheme="minorEastAsia" w:eastAsiaTheme="minorEastAsia" w:cstheme="minorEastAsia"/>
                <w:color w:val="auto"/>
                <w:spacing w:val="0"/>
                <w:sz w:val="24"/>
                <w:highlight w:val="none"/>
                <w:lang w:eastAsia="zh-CN"/>
              </w:rPr>
            </w:pPr>
            <w:r>
              <w:rPr>
                <w:rFonts w:hint="eastAsia" w:asciiTheme="minorEastAsia" w:hAnsiTheme="minorEastAsia" w:eastAsiaTheme="minorEastAsia" w:cstheme="minorEastAsia"/>
                <w:color w:val="auto"/>
                <w:spacing w:val="0"/>
                <w:sz w:val="24"/>
                <w:highlight w:val="none"/>
                <w:lang w:eastAsia="zh-CN"/>
              </w:rPr>
              <w:t>交易函</w:t>
            </w:r>
          </w:p>
        </w:tc>
        <w:tc>
          <w:tcPr>
            <w:tcW w:w="1418" w:type="dxa"/>
            <w:vAlign w:val="center"/>
          </w:tcPr>
          <w:p w14:paraId="22C3AC4E">
            <w:pPr>
              <w:jc w:val="center"/>
              <w:rPr>
                <w:rFonts w:hint="eastAsia" w:asciiTheme="minorEastAsia" w:hAnsiTheme="minorEastAsia" w:eastAsiaTheme="minorEastAsia" w:cstheme="minorEastAsia"/>
                <w:color w:val="auto"/>
                <w:spacing w:val="0"/>
                <w:highlight w:val="none"/>
                <w:lang w:val="en-US"/>
              </w:rPr>
            </w:pPr>
            <w:r>
              <w:rPr>
                <w:rFonts w:hint="eastAsia" w:asciiTheme="minorEastAsia" w:hAnsiTheme="minorEastAsia" w:eastAsiaTheme="minorEastAsia" w:cstheme="minorEastAsia"/>
                <w:color w:val="auto"/>
                <w:spacing w:val="0"/>
                <w:sz w:val="24"/>
                <w:highlight w:val="none"/>
              </w:rPr>
              <w:t>见</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第</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页</w:t>
            </w:r>
          </w:p>
        </w:tc>
      </w:tr>
      <w:tr w14:paraId="41CB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C3180C">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3</w:t>
            </w:r>
          </w:p>
        </w:tc>
        <w:tc>
          <w:tcPr>
            <w:tcW w:w="3976" w:type="dxa"/>
            <w:vAlign w:val="center"/>
          </w:tcPr>
          <w:p w14:paraId="1940DC0C">
            <w:pPr>
              <w:spacing w:line="360" w:lineRule="auto"/>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满足</w:t>
            </w:r>
            <w:r>
              <w:rPr>
                <w:rFonts w:hint="eastAsia" w:asciiTheme="minorEastAsia" w:hAnsiTheme="minorEastAsia" w:eastAsiaTheme="minorEastAsia" w:cstheme="minorEastAsia"/>
                <w:color w:val="auto"/>
                <w:spacing w:val="0"/>
                <w:sz w:val="24"/>
                <w:highlight w:val="none"/>
                <w:lang w:eastAsia="zh-CN"/>
              </w:rPr>
              <w:t>交易文件</w:t>
            </w:r>
            <w:r>
              <w:rPr>
                <w:rFonts w:hint="eastAsia" w:asciiTheme="minorEastAsia" w:hAnsiTheme="minorEastAsia" w:eastAsiaTheme="minorEastAsia" w:cstheme="minorEastAsia"/>
                <w:color w:val="auto"/>
                <w:spacing w:val="0"/>
                <w:sz w:val="24"/>
                <w:highlight w:val="none"/>
              </w:rPr>
              <w:t>的其它实质性要求。</w:t>
            </w:r>
          </w:p>
        </w:tc>
        <w:tc>
          <w:tcPr>
            <w:tcW w:w="3566" w:type="dxa"/>
            <w:vAlign w:val="center"/>
          </w:tcPr>
          <w:p w14:paraId="1F30D1AB">
            <w:pPr>
              <w:jc w:val="center"/>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kern w:val="0"/>
                <w:sz w:val="24"/>
                <w:highlight w:val="none"/>
                <w:lang w:eastAsia="zh-CN"/>
              </w:rPr>
              <w:t>交易文件</w:t>
            </w:r>
            <w:r>
              <w:rPr>
                <w:rFonts w:hint="eastAsia" w:asciiTheme="minorEastAsia" w:hAnsiTheme="minorEastAsia" w:eastAsiaTheme="minorEastAsia" w:cstheme="minorEastAsia"/>
                <w:color w:val="auto"/>
                <w:spacing w:val="0"/>
                <w:kern w:val="0"/>
                <w:sz w:val="24"/>
                <w:highlight w:val="none"/>
              </w:rPr>
              <w:t>其它实质性要求相应的材料（“▲” 系指实质性要求条款，</w:t>
            </w:r>
            <w:r>
              <w:rPr>
                <w:rFonts w:hint="eastAsia" w:asciiTheme="minorEastAsia" w:hAnsiTheme="minorEastAsia" w:eastAsiaTheme="minorEastAsia" w:cstheme="minorEastAsia"/>
                <w:color w:val="auto"/>
                <w:spacing w:val="0"/>
                <w:kern w:val="0"/>
                <w:sz w:val="24"/>
                <w:highlight w:val="none"/>
                <w:lang w:eastAsia="zh-CN"/>
              </w:rPr>
              <w:t>交易文件</w:t>
            </w:r>
            <w:r>
              <w:rPr>
                <w:rFonts w:hint="eastAsia" w:asciiTheme="minorEastAsia" w:hAnsiTheme="minorEastAsia" w:eastAsiaTheme="minorEastAsia" w:cstheme="minorEastAsia"/>
                <w:color w:val="auto"/>
                <w:spacing w:val="0"/>
                <w:kern w:val="0"/>
                <w:sz w:val="24"/>
                <w:highlight w:val="none"/>
              </w:rPr>
              <w:t>无其它实质性要求的，无需提供）</w:t>
            </w:r>
          </w:p>
        </w:tc>
        <w:tc>
          <w:tcPr>
            <w:tcW w:w="1418" w:type="dxa"/>
            <w:vAlign w:val="center"/>
          </w:tcPr>
          <w:p w14:paraId="763BD7E8">
            <w:pPr>
              <w:jc w:val="center"/>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sz w:val="24"/>
                <w:highlight w:val="none"/>
              </w:rPr>
              <w:t>见</w:t>
            </w:r>
            <w:r>
              <w:rPr>
                <w:rFonts w:hint="eastAsia" w:asciiTheme="minorEastAsia" w:hAnsiTheme="minorEastAsia" w:eastAsiaTheme="minorEastAsia" w:cstheme="minorEastAsia"/>
                <w:color w:val="auto"/>
                <w:spacing w:val="0"/>
                <w:sz w:val="24"/>
                <w:highlight w:val="none"/>
                <w:lang w:eastAsia="zh-CN"/>
              </w:rPr>
              <w:t>响应文件</w:t>
            </w:r>
            <w:r>
              <w:rPr>
                <w:rFonts w:hint="eastAsia" w:asciiTheme="minorEastAsia" w:hAnsiTheme="minorEastAsia" w:eastAsiaTheme="minorEastAsia" w:cstheme="minorEastAsia"/>
                <w:color w:val="auto"/>
                <w:spacing w:val="0"/>
                <w:sz w:val="24"/>
                <w:highlight w:val="none"/>
              </w:rPr>
              <w:t>第</w:t>
            </w:r>
            <w:r>
              <w:rPr>
                <w:rFonts w:hint="eastAsia" w:asciiTheme="minorEastAsia" w:hAnsiTheme="minorEastAsia" w:eastAsiaTheme="minorEastAsia" w:cstheme="minorEastAsia"/>
                <w:color w:val="auto"/>
                <w:spacing w:val="0"/>
                <w:sz w:val="24"/>
                <w:highlight w:val="none"/>
                <w:u w:val="single"/>
              </w:rPr>
              <w:t xml:space="preserve">  </w:t>
            </w:r>
            <w:r>
              <w:rPr>
                <w:rFonts w:hint="eastAsia" w:asciiTheme="minorEastAsia" w:hAnsiTheme="minorEastAsia" w:eastAsiaTheme="minorEastAsia" w:cstheme="minorEastAsia"/>
                <w:color w:val="auto"/>
                <w:spacing w:val="0"/>
                <w:sz w:val="24"/>
                <w:highlight w:val="none"/>
              </w:rPr>
              <w:t>页</w:t>
            </w:r>
          </w:p>
        </w:tc>
      </w:tr>
    </w:tbl>
    <w:p w14:paraId="4A9A734B">
      <w:pPr>
        <w:spacing w:line="360" w:lineRule="auto"/>
        <w:ind w:right="42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注：按本格式和要求提供。</w:t>
      </w:r>
    </w:p>
    <w:p w14:paraId="7ADA17CD">
      <w:pPr>
        <w:jc w:val="center"/>
        <w:rPr>
          <w:rFonts w:hint="eastAsia" w:asciiTheme="minorEastAsia" w:hAnsiTheme="minorEastAsia" w:eastAsiaTheme="minorEastAsia" w:cstheme="minorEastAsia"/>
          <w:b/>
          <w:color w:val="auto"/>
          <w:spacing w:val="0"/>
          <w:kern w:val="0"/>
          <w:sz w:val="32"/>
          <w:szCs w:val="32"/>
          <w:highlight w:val="none"/>
        </w:rPr>
      </w:pPr>
    </w:p>
    <w:p w14:paraId="7C7FEF20">
      <w:pPr>
        <w:jc w:val="center"/>
        <w:rPr>
          <w:rFonts w:hint="eastAsia" w:asciiTheme="minorEastAsia" w:hAnsiTheme="minorEastAsia" w:eastAsiaTheme="minorEastAsia" w:cstheme="minorEastAsia"/>
          <w:b/>
          <w:color w:val="auto"/>
          <w:spacing w:val="0"/>
          <w:kern w:val="0"/>
          <w:sz w:val="32"/>
          <w:szCs w:val="32"/>
          <w:highlight w:val="none"/>
        </w:rPr>
      </w:pPr>
    </w:p>
    <w:p w14:paraId="79809074">
      <w:pPr>
        <w:jc w:val="both"/>
        <w:rPr>
          <w:rFonts w:hint="eastAsia" w:asciiTheme="minorEastAsia" w:hAnsiTheme="minorEastAsia" w:eastAsiaTheme="minorEastAsia" w:cstheme="minorEastAsia"/>
          <w:b/>
          <w:color w:val="auto"/>
          <w:spacing w:val="0"/>
          <w:kern w:val="0"/>
          <w:sz w:val="32"/>
          <w:szCs w:val="32"/>
          <w:highlight w:val="none"/>
        </w:rPr>
      </w:pPr>
    </w:p>
    <w:p w14:paraId="3646B8CB">
      <w:pPr>
        <w:jc w:val="center"/>
        <w:rPr>
          <w:rFonts w:hint="eastAsia" w:asciiTheme="minorEastAsia" w:hAnsiTheme="minorEastAsia" w:eastAsiaTheme="minorEastAsia" w:cstheme="minorEastAsia"/>
          <w:b/>
          <w:color w:val="auto"/>
          <w:spacing w:val="0"/>
          <w:kern w:val="0"/>
          <w:sz w:val="32"/>
          <w:szCs w:val="32"/>
          <w:highlight w:val="none"/>
        </w:rPr>
      </w:pPr>
    </w:p>
    <w:p w14:paraId="6B97D57B">
      <w:pPr>
        <w:jc w:val="center"/>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b/>
          <w:color w:val="auto"/>
          <w:spacing w:val="0"/>
          <w:kern w:val="0"/>
          <w:sz w:val="32"/>
          <w:szCs w:val="32"/>
          <w:highlight w:val="none"/>
          <w:lang w:eastAsia="zh-CN"/>
        </w:rPr>
        <w:t>五</w:t>
      </w:r>
      <w:r>
        <w:rPr>
          <w:rFonts w:hint="eastAsia" w:asciiTheme="minorEastAsia" w:hAnsiTheme="minorEastAsia" w:eastAsiaTheme="minorEastAsia" w:cstheme="minorEastAsia"/>
          <w:b/>
          <w:color w:val="auto"/>
          <w:spacing w:val="0"/>
          <w:kern w:val="0"/>
          <w:sz w:val="32"/>
          <w:szCs w:val="32"/>
          <w:highlight w:val="none"/>
        </w:rPr>
        <w:t>、评标标准相应的商务技术资料</w:t>
      </w:r>
    </w:p>
    <w:p w14:paraId="50113CE2">
      <w:pPr>
        <w:snapToGrid w:val="0"/>
        <w:spacing w:line="360" w:lineRule="auto"/>
        <w:jc w:val="left"/>
        <w:rPr>
          <w:rFonts w:hint="eastAsia" w:asciiTheme="minorEastAsia" w:hAnsiTheme="minorEastAsia" w:eastAsiaTheme="minorEastAsia" w:cstheme="minorEastAsia"/>
          <w:b/>
          <w:color w:val="auto"/>
          <w:spacing w:val="0"/>
          <w:sz w:val="24"/>
          <w:highlight w:val="none"/>
        </w:rPr>
      </w:pPr>
      <w:r>
        <w:rPr>
          <w:rFonts w:hint="eastAsia" w:asciiTheme="minorEastAsia" w:hAnsiTheme="minorEastAsia" w:eastAsiaTheme="minorEastAsia" w:cstheme="minorEastAsia"/>
          <w:b/>
          <w:color w:val="auto"/>
          <w:spacing w:val="0"/>
          <w:sz w:val="24"/>
          <w:highlight w:val="none"/>
        </w:rPr>
        <w:t>（按</w:t>
      </w:r>
      <w:r>
        <w:rPr>
          <w:rFonts w:hint="eastAsia" w:asciiTheme="minorEastAsia" w:hAnsiTheme="minorEastAsia" w:eastAsiaTheme="minorEastAsia" w:cstheme="minorEastAsia"/>
          <w:b/>
          <w:color w:val="auto"/>
          <w:spacing w:val="0"/>
          <w:sz w:val="24"/>
          <w:highlight w:val="none"/>
          <w:lang w:eastAsia="zh-CN"/>
        </w:rPr>
        <w:t>交易文件</w:t>
      </w:r>
      <w:r>
        <w:rPr>
          <w:rFonts w:hint="eastAsia" w:asciiTheme="minorEastAsia" w:hAnsiTheme="minorEastAsia" w:eastAsiaTheme="minorEastAsia" w:cstheme="minorEastAsia"/>
          <w:b/>
          <w:color w:val="auto"/>
          <w:spacing w:val="0"/>
          <w:sz w:val="24"/>
          <w:highlight w:val="none"/>
        </w:rPr>
        <w:t>第四部分</w:t>
      </w:r>
      <w:r>
        <w:rPr>
          <w:rFonts w:hint="eastAsia" w:asciiTheme="minorEastAsia" w:hAnsiTheme="minorEastAsia" w:eastAsiaTheme="minorEastAsia" w:cstheme="minorEastAsia"/>
          <w:b/>
          <w:color w:val="auto"/>
          <w:spacing w:val="0"/>
          <w:sz w:val="24"/>
          <w:highlight w:val="none"/>
          <w:lang w:eastAsia="zh-CN"/>
        </w:rPr>
        <w:t>交易办法</w:t>
      </w:r>
      <w:r>
        <w:rPr>
          <w:rFonts w:hint="eastAsia" w:asciiTheme="minorEastAsia" w:hAnsiTheme="minorEastAsia" w:eastAsiaTheme="minorEastAsia" w:cstheme="minorEastAsia"/>
          <w:b/>
          <w:color w:val="auto"/>
          <w:spacing w:val="0"/>
          <w:sz w:val="24"/>
          <w:highlight w:val="none"/>
        </w:rPr>
        <w:t>前附表中“</w:t>
      </w:r>
      <w:r>
        <w:rPr>
          <w:rFonts w:hint="eastAsia" w:asciiTheme="minorEastAsia" w:hAnsiTheme="minorEastAsia" w:eastAsiaTheme="minorEastAsia" w:cstheme="minorEastAsia"/>
          <w:b/>
          <w:color w:val="auto"/>
          <w:spacing w:val="0"/>
          <w:sz w:val="24"/>
          <w:highlight w:val="none"/>
          <w:lang w:eastAsia="zh-CN"/>
        </w:rPr>
        <w:t>响应文件</w:t>
      </w:r>
      <w:r>
        <w:rPr>
          <w:rFonts w:hint="eastAsia" w:asciiTheme="minorEastAsia" w:hAnsiTheme="minorEastAsia" w:eastAsiaTheme="minorEastAsia" w:cstheme="minorEastAsia"/>
          <w:b/>
          <w:color w:val="auto"/>
          <w:spacing w:val="0"/>
          <w:sz w:val="24"/>
          <w:highlight w:val="none"/>
        </w:rPr>
        <w:t>中评标标准相应的商务技术资料目录”提供资料。）</w:t>
      </w:r>
    </w:p>
    <w:p w14:paraId="2C8AAF53">
      <w:pPr>
        <w:jc w:val="center"/>
        <w:rPr>
          <w:rFonts w:hint="eastAsia" w:asciiTheme="minorEastAsia" w:hAnsiTheme="minorEastAsia" w:eastAsiaTheme="minorEastAsia" w:cstheme="minorEastAsia"/>
          <w:b/>
          <w:color w:val="auto"/>
          <w:spacing w:val="0"/>
          <w:kern w:val="0"/>
          <w:sz w:val="32"/>
          <w:szCs w:val="32"/>
          <w:highlight w:val="none"/>
        </w:rPr>
      </w:pPr>
    </w:p>
    <w:p w14:paraId="69C3C05C">
      <w:pPr>
        <w:jc w:val="center"/>
        <w:rPr>
          <w:rFonts w:hint="eastAsia" w:asciiTheme="minorEastAsia" w:hAnsiTheme="minorEastAsia" w:eastAsiaTheme="minorEastAsia" w:cstheme="minorEastAsia"/>
          <w:b/>
          <w:color w:val="auto"/>
          <w:spacing w:val="0"/>
          <w:kern w:val="0"/>
          <w:sz w:val="32"/>
          <w:szCs w:val="32"/>
          <w:highlight w:val="none"/>
        </w:rPr>
      </w:pPr>
    </w:p>
    <w:p w14:paraId="376AEAB9">
      <w:pPr>
        <w:jc w:val="center"/>
        <w:rPr>
          <w:rFonts w:hint="eastAsia" w:asciiTheme="minorEastAsia" w:hAnsiTheme="minorEastAsia" w:eastAsiaTheme="minorEastAsia" w:cstheme="minorEastAsia"/>
          <w:b/>
          <w:color w:val="auto"/>
          <w:spacing w:val="0"/>
          <w:kern w:val="0"/>
          <w:sz w:val="32"/>
          <w:szCs w:val="32"/>
          <w:highlight w:val="none"/>
        </w:rPr>
      </w:pPr>
    </w:p>
    <w:p w14:paraId="1817DF8A">
      <w:pPr>
        <w:jc w:val="center"/>
        <w:rPr>
          <w:rFonts w:hint="eastAsia" w:asciiTheme="minorEastAsia" w:hAnsiTheme="minorEastAsia" w:eastAsiaTheme="minorEastAsia" w:cstheme="minorEastAsia"/>
          <w:b/>
          <w:color w:val="auto"/>
          <w:spacing w:val="0"/>
          <w:kern w:val="0"/>
          <w:sz w:val="32"/>
          <w:szCs w:val="32"/>
          <w:highlight w:val="none"/>
        </w:rPr>
      </w:pPr>
    </w:p>
    <w:p w14:paraId="665AD43E">
      <w:pPr>
        <w:jc w:val="center"/>
        <w:rPr>
          <w:rFonts w:hint="eastAsia" w:asciiTheme="minorEastAsia" w:hAnsiTheme="minorEastAsia" w:eastAsiaTheme="minorEastAsia" w:cstheme="minorEastAsia"/>
          <w:b/>
          <w:color w:val="auto"/>
          <w:spacing w:val="0"/>
          <w:kern w:val="0"/>
          <w:sz w:val="32"/>
          <w:szCs w:val="32"/>
          <w:highlight w:val="none"/>
        </w:rPr>
      </w:pPr>
    </w:p>
    <w:p w14:paraId="4E2A60BA">
      <w:pPr>
        <w:pStyle w:val="24"/>
        <w:rPr>
          <w:rFonts w:hint="eastAsia" w:asciiTheme="minorEastAsia" w:hAnsiTheme="minorEastAsia" w:eastAsiaTheme="minorEastAsia" w:cstheme="minorEastAsia"/>
          <w:b/>
          <w:color w:val="auto"/>
          <w:spacing w:val="0"/>
          <w:kern w:val="0"/>
          <w:sz w:val="32"/>
          <w:szCs w:val="32"/>
          <w:highlight w:val="none"/>
        </w:rPr>
      </w:pPr>
    </w:p>
    <w:p w14:paraId="50B5954F">
      <w:pPr>
        <w:pStyle w:val="52"/>
        <w:rPr>
          <w:rFonts w:hint="eastAsia" w:asciiTheme="minorEastAsia" w:hAnsiTheme="minorEastAsia" w:eastAsiaTheme="minorEastAsia" w:cstheme="minorEastAsia"/>
          <w:color w:val="auto"/>
          <w:spacing w:val="0"/>
          <w:highlight w:val="none"/>
        </w:rPr>
      </w:pPr>
    </w:p>
    <w:p w14:paraId="027862BB">
      <w:pPr>
        <w:jc w:val="center"/>
        <w:rPr>
          <w:rFonts w:hint="eastAsia" w:asciiTheme="minorEastAsia" w:hAnsiTheme="minorEastAsia" w:eastAsiaTheme="minorEastAsia" w:cstheme="minorEastAsia"/>
          <w:b/>
          <w:color w:val="auto"/>
          <w:spacing w:val="0"/>
          <w:kern w:val="0"/>
          <w:sz w:val="32"/>
          <w:szCs w:val="32"/>
          <w:highlight w:val="none"/>
        </w:rPr>
      </w:pPr>
    </w:p>
    <w:p w14:paraId="317054E1">
      <w:pPr>
        <w:jc w:val="center"/>
        <w:rPr>
          <w:rFonts w:hint="eastAsia" w:asciiTheme="minorEastAsia" w:hAnsiTheme="minorEastAsia" w:eastAsiaTheme="minorEastAsia" w:cstheme="minorEastAsia"/>
          <w:b/>
          <w:color w:val="auto"/>
          <w:spacing w:val="0"/>
          <w:kern w:val="0"/>
          <w:sz w:val="32"/>
          <w:szCs w:val="32"/>
          <w:highlight w:val="none"/>
        </w:rPr>
      </w:pPr>
    </w:p>
    <w:p w14:paraId="28E92A04">
      <w:pPr>
        <w:jc w:val="center"/>
        <w:rPr>
          <w:rFonts w:hint="eastAsia" w:asciiTheme="minorEastAsia" w:hAnsiTheme="minorEastAsia" w:eastAsiaTheme="minorEastAsia" w:cstheme="minorEastAsia"/>
          <w:b/>
          <w:color w:val="auto"/>
          <w:spacing w:val="0"/>
          <w:kern w:val="0"/>
          <w:sz w:val="32"/>
          <w:szCs w:val="32"/>
          <w:highlight w:val="none"/>
        </w:rPr>
      </w:pPr>
    </w:p>
    <w:p w14:paraId="0D61FCDA">
      <w:pPr>
        <w:jc w:val="center"/>
        <w:rPr>
          <w:rFonts w:hint="eastAsia" w:asciiTheme="minorEastAsia" w:hAnsiTheme="minorEastAsia" w:eastAsiaTheme="minorEastAsia" w:cstheme="minorEastAsia"/>
          <w:b/>
          <w:color w:val="auto"/>
          <w:spacing w:val="0"/>
          <w:kern w:val="0"/>
          <w:sz w:val="32"/>
          <w:szCs w:val="32"/>
          <w:highlight w:val="none"/>
        </w:rPr>
      </w:pPr>
    </w:p>
    <w:p w14:paraId="51A9E0A8">
      <w:pPr>
        <w:spacing w:line="360" w:lineRule="auto"/>
        <w:ind w:right="420"/>
        <w:jc w:val="center"/>
        <w:rPr>
          <w:rFonts w:hint="eastAsia" w:asciiTheme="minorEastAsia" w:hAnsiTheme="minorEastAsia" w:eastAsiaTheme="minorEastAsia" w:cstheme="minorEastAsia"/>
          <w:b/>
          <w:color w:val="auto"/>
          <w:spacing w:val="0"/>
          <w:kern w:val="0"/>
          <w:sz w:val="32"/>
          <w:szCs w:val="32"/>
          <w:highlight w:val="none"/>
        </w:rPr>
      </w:pPr>
      <w:r>
        <w:rPr>
          <w:rFonts w:hint="eastAsia" w:asciiTheme="minorEastAsia" w:hAnsiTheme="minorEastAsia" w:eastAsiaTheme="minorEastAsia" w:cstheme="minorEastAsia"/>
          <w:b/>
          <w:color w:val="auto"/>
          <w:spacing w:val="0"/>
          <w:kern w:val="0"/>
          <w:sz w:val="32"/>
          <w:szCs w:val="32"/>
          <w:highlight w:val="none"/>
          <w:lang w:eastAsia="zh-CN"/>
        </w:rPr>
        <w:t>六</w:t>
      </w:r>
      <w:r>
        <w:rPr>
          <w:rFonts w:hint="eastAsia" w:asciiTheme="minorEastAsia" w:hAnsiTheme="minorEastAsia" w:eastAsiaTheme="minorEastAsia" w:cstheme="minorEastAsia"/>
          <w:b/>
          <w:color w:val="auto"/>
          <w:spacing w:val="0"/>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80D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A2CD82">
            <w:pPr>
              <w:jc w:val="center"/>
              <w:rPr>
                <w:rFonts w:hint="eastAsia" w:asciiTheme="minorEastAsia" w:hAnsiTheme="minorEastAsia" w:eastAsiaTheme="minorEastAsia" w:cstheme="minorEastAsia"/>
                <w:b/>
                <w:bCs/>
                <w:color w:val="auto"/>
                <w:spacing w:val="0"/>
                <w:sz w:val="24"/>
                <w:highlight w:val="none"/>
              </w:rPr>
            </w:pPr>
            <w:r>
              <w:rPr>
                <w:rFonts w:hint="eastAsia" w:asciiTheme="minorEastAsia" w:hAnsiTheme="minorEastAsia" w:eastAsiaTheme="minorEastAsia" w:cstheme="minorEastAsia"/>
                <w:b/>
                <w:bCs/>
                <w:color w:val="auto"/>
                <w:spacing w:val="0"/>
                <w:sz w:val="24"/>
                <w:highlight w:val="none"/>
              </w:rPr>
              <w:t>序号</w:t>
            </w:r>
          </w:p>
        </w:tc>
        <w:tc>
          <w:tcPr>
            <w:tcW w:w="3683" w:type="dxa"/>
            <w:vAlign w:val="top"/>
          </w:tcPr>
          <w:p w14:paraId="386568C2">
            <w:pPr>
              <w:jc w:val="center"/>
              <w:rPr>
                <w:rFonts w:hint="eastAsia" w:asciiTheme="minorEastAsia" w:hAnsiTheme="minorEastAsia" w:eastAsiaTheme="minorEastAsia" w:cstheme="minorEastAsia"/>
                <w:b/>
                <w:bCs/>
                <w:color w:val="auto"/>
                <w:spacing w:val="0"/>
                <w:sz w:val="24"/>
                <w:highlight w:val="none"/>
              </w:rPr>
            </w:pPr>
            <w:r>
              <w:rPr>
                <w:rFonts w:hint="eastAsia" w:asciiTheme="minorEastAsia" w:hAnsiTheme="minorEastAsia" w:eastAsiaTheme="minorEastAsia" w:cstheme="minorEastAsia"/>
                <w:b/>
                <w:bCs/>
                <w:color w:val="auto"/>
                <w:spacing w:val="0"/>
                <w:sz w:val="24"/>
                <w:highlight w:val="none"/>
                <w:lang w:eastAsia="zh-CN"/>
              </w:rPr>
              <w:t>交易文件</w:t>
            </w:r>
            <w:r>
              <w:rPr>
                <w:rFonts w:hint="eastAsia" w:asciiTheme="minorEastAsia" w:hAnsiTheme="minorEastAsia" w:eastAsiaTheme="minorEastAsia" w:cstheme="minorEastAsia"/>
                <w:b/>
                <w:bCs/>
                <w:color w:val="auto"/>
                <w:spacing w:val="0"/>
                <w:sz w:val="24"/>
                <w:highlight w:val="none"/>
              </w:rPr>
              <w:t>章节及具体内容</w:t>
            </w:r>
          </w:p>
        </w:tc>
        <w:tc>
          <w:tcPr>
            <w:tcW w:w="3546" w:type="dxa"/>
            <w:vAlign w:val="top"/>
          </w:tcPr>
          <w:p w14:paraId="5FF95C55">
            <w:pPr>
              <w:jc w:val="center"/>
              <w:rPr>
                <w:rFonts w:hint="eastAsia" w:asciiTheme="minorEastAsia" w:hAnsiTheme="minorEastAsia" w:eastAsiaTheme="minorEastAsia" w:cstheme="minorEastAsia"/>
                <w:b/>
                <w:bCs/>
                <w:color w:val="auto"/>
                <w:spacing w:val="0"/>
                <w:sz w:val="24"/>
                <w:highlight w:val="none"/>
              </w:rPr>
            </w:pPr>
            <w:r>
              <w:rPr>
                <w:rFonts w:hint="eastAsia" w:asciiTheme="minorEastAsia" w:hAnsiTheme="minorEastAsia" w:eastAsiaTheme="minorEastAsia" w:cstheme="minorEastAsia"/>
                <w:b/>
                <w:bCs/>
                <w:color w:val="auto"/>
                <w:spacing w:val="0"/>
                <w:sz w:val="24"/>
                <w:highlight w:val="none"/>
                <w:lang w:eastAsia="zh-CN"/>
              </w:rPr>
              <w:t>响应文件</w:t>
            </w:r>
            <w:r>
              <w:rPr>
                <w:rFonts w:hint="eastAsia" w:asciiTheme="minorEastAsia" w:hAnsiTheme="minorEastAsia" w:eastAsiaTheme="minorEastAsia" w:cstheme="minorEastAsia"/>
                <w:b/>
                <w:bCs/>
                <w:color w:val="auto"/>
                <w:spacing w:val="0"/>
                <w:sz w:val="24"/>
                <w:highlight w:val="none"/>
              </w:rPr>
              <w:t>章节及具体内容</w:t>
            </w:r>
          </w:p>
        </w:tc>
        <w:tc>
          <w:tcPr>
            <w:tcW w:w="1276" w:type="dxa"/>
            <w:vAlign w:val="top"/>
          </w:tcPr>
          <w:p w14:paraId="33245815">
            <w:pPr>
              <w:jc w:val="center"/>
              <w:rPr>
                <w:rFonts w:hint="eastAsia" w:asciiTheme="minorEastAsia" w:hAnsiTheme="minorEastAsia" w:eastAsiaTheme="minorEastAsia" w:cstheme="minorEastAsia"/>
                <w:b/>
                <w:bCs/>
                <w:color w:val="auto"/>
                <w:spacing w:val="0"/>
                <w:sz w:val="24"/>
                <w:highlight w:val="none"/>
              </w:rPr>
            </w:pPr>
            <w:r>
              <w:rPr>
                <w:rFonts w:hint="eastAsia" w:asciiTheme="minorEastAsia" w:hAnsiTheme="minorEastAsia" w:eastAsiaTheme="minorEastAsia" w:cstheme="minorEastAsia"/>
                <w:b/>
                <w:bCs/>
                <w:color w:val="auto"/>
                <w:spacing w:val="0"/>
                <w:sz w:val="24"/>
                <w:highlight w:val="none"/>
              </w:rPr>
              <w:t>偏离说明</w:t>
            </w:r>
          </w:p>
        </w:tc>
      </w:tr>
      <w:tr w14:paraId="55F0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FA79698">
            <w:pPr>
              <w:jc w:val="center"/>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rPr>
              <w:t>1</w:t>
            </w:r>
          </w:p>
        </w:tc>
        <w:tc>
          <w:tcPr>
            <w:tcW w:w="3683" w:type="dxa"/>
            <w:vAlign w:val="top"/>
          </w:tcPr>
          <w:p w14:paraId="66DAB55E">
            <w:pPr>
              <w:jc w:val="center"/>
              <w:rPr>
                <w:rFonts w:hint="eastAsia" w:asciiTheme="minorEastAsia" w:hAnsiTheme="minorEastAsia" w:eastAsiaTheme="minorEastAsia" w:cstheme="minorEastAsia"/>
                <w:b/>
                <w:color w:val="auto"/>
                <w:spacing w:val="0"/>
                <w:kern w:val="0"/>
                <w:sz w:val="32"/>
                <w:szCs w:val="32"/>
                <w:highlight w:val="none"/>
              </w:rPr>
            </w:pPr>
          </w:p>
        </w:tc>
        <w:tc>
          <w:tcPr>
            <w:tcW w:w="3546" w:type="dxa"/>
            <w:vAlign w:val="top"/>
          </w:tcPr>
          <w:p w14:paraId="102063A7">
            <w:pPr>
              <w:jc w:val="center"/>
              <w:rPr>
                <w:rFonts w:hint="eastAsia" w:asciiTheme="minorEastAsia" w:hAnsiTheme="minorEastAsia" w:eastAsiaTheme="minorEastAsia" w:cstheme="minorEastAsia"/>
                <w:b/>
                <w:color w:val="auto"/>
                <w:spacing w:val="0"/>
                <w:kern w:val="0"/>
                <w:sz w:val="32"/>
                <w:szCs w:val="32"/>
                <w:highlight w:val="none"/>
              </w:rPr>
            </w:pPr>
          </w:p>
        </w:tc>
        <w:tc>
          <w:tcPr>
            <w:tcW w:w="1276" w:type="dxa"/>
            <w:vAlign w:val="top"/>
          </w:tcPr>
          <w:p w14:paraId="289AE321">
            <w:pPr>
              <w:jc w:val="center"/>
              <w:rPr>
                <w:rFonts w:hint="eastAsia" w:asciiTheme="minorEastAsia" w:hAnsiTheme="minorEastAsia" w:eastAsiaTheme="minorEastAsia" w:cstheme="minorEastAsia"/>
                <w:b/>
                <w:color w:val="auto"/>
                <w:spacing w:val="0"/>
                <w:kern w:val="0"/>
                <w:sz w:val="32"/>
                <w:szCs w:val="32"/>
                <w:highlight w:val="none"/>
              </w:rPr>
            </w:pPr>
          </w:p>
        </w:tc>
      </w:tr>
      <w:tr w14:paraId="2679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8D5C39B">
            <w:pPr>
              <w:jc w:val="center"/>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rPr>
              <w:t>2</w:t>
            </w:r>
          </w:p>
        </w:tc>
        <w:tc>
          <w:tcPr>
            <w:tcW w:w="3683" w:type="dxa"/>
            <w:vAlign w:val="top"/>
          </w:tcPr>
          <w:p w14:paraId="54DE0073">
            <w:pPr>
              <w:jc w:val="center"/>
              <w:rPr>
                <w:rFonts w:hint="eastAsia" w:asciiTheme="minorEastAsia" w:hAnsiTheme="minorEastAsia" w:eastAsiaTheme="minorEastAsia" w:cstheme="minorEastAsia"/>
                <w:b/>
                <w:color w:val="auto"/>
                <w:spacing w:val="0"/>
                <w:kern w:val="0"/>
                <w:sz w:val="32"/>
                <w:szCs w:val="32"/>
                <w:highlight w:val="none"/>
              </w:rPr>
            </w:pPr>
          </w:p>
        </w:tc>
        <w:tc>
          <w:tcPr>
            <w:tcW w:w="3546" w:type="dxa"/>
            <w:vAlign w:val="top"/>
          </w:tcPr>
          <w:p w14:paraId="0D6EB2D7">
            <w:pPr>
              <w:jc w:val="center"/>
              <w:rPr>
                <w:rFonts w:hint="eastAsia" w:asciiTheme="minorEastAsia" w:hAnsiTheme="minorEastAsia" w:eastAsiaTheme="minorEastAsia" w:cstheme="minorEastAsia"/>
                <w:b/>
                <w:color w:val="auto"/>
                <w:spacing w:val="0"/>
                <w:kern w:val="0"/>
                <w:sz w:val="32"/>
                <w:szCs w:val="32"/>
                <w:highlight w:val="none"/>
              </w:rPr>
            </w:pPr>
          </w:p>
        </w:tc>
        <w:tc>
          <w:tcPr>
            <w:tcW w:w="1276" w:type="dxa"/>
            <w:vAlign w:val="top"/>
          </w:tcPr>
          <w:p w14:paraId="027CEA74">
            <w:pPr>
              <w:jc w:val="center"/>
              <w:rPr>
                <w:rFonts w:hint="eastAsia" w:asciiTheme="minorEastAsia" w:hAnsiTheme="minorEastAsia" w:eastAsiaTheme="minorEastAsia" w:cstheme="minorEastAsia"/>
                <w:b/>
                <w:color w:val="auto"/>
                <w:spacing w:val="0"/>
                <w:kern w:val="0"/>
                <w:sz w:val="32"/>
                <w:szCs w:val="32"/>
                <w:highlight w:val="none"/>
              </w:rPr>
            </w:pPr>
          </w:p>
        </w:tc>
      </w:tr>
      <w:tr w14:paraId="2D6A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59D4E4F">
            <w:pPr>
              <w:jc w:val="center"/>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rPr>
              <w:t>……</w:t>
            </w:r>
          </w:p>
        </w:tc>
        <w:tc>
          <w:tcPr>
            <w:tcW w:w="3683" w:type="dxa"/>
            <w:vAlign w:val="top"/>
          </w:tcPr>
          <w:p w14:paraId="6C1396D1">
            <w:pPr>
              <w:jc w:val="center"/>
              <w:rPr>
                <w:rFonts w:hint="eastAsia" w:asciiTheme="minorEastAsia" w:hAnsiTheme="minorEastAsia" w:eastAsiaTheme="minorEastAsia" w:cstheme="minorEastAsia"/>
                <w:b/>
                <w:color w:val="auto"/>
                <w:spacing w:val="0"/>
                <w:kern w:val="0"/>
                <w:sz w:val="32"/>
                <w:szCs w:val="32"/>
                <w:highlight w:val="none"/>
              </w:rPr>
            </w:pPr>
          </w:p>
        </w:tc>
        <w:tc>
          <w:tcPr>
            <w:tcW w:w="3546" w:type="dxa"/>
            <w:vAlign w:val="top"/>
          </w:tcPr>
          <w:p w14:paraId="0E7F5539">
            <w:pPr>
              <w:jc w:val="center"/>
              <w:rPr>
                <w:rFonts w:hint="eastAsia" w:asciiTheme="minorEastAsia" w:hAnsiTheme="minorEastAsia" w:eastAsiaTheme="minorEastAsia" w:cstheme="minorEastAsia"/>
                <w:b/>
                <w:color w:val="auto"/>
                <w:spacing w:val="0"/>
                <w:kern w:val="0"/>
                <w:sz w:val="32"/>
                <w:szCs w:val="32"/>
                <w:highlight w:val="none"/>
              </w:rPr>
            </w:pPr>
          </w:p>
        </w:tc>
        <w:tc>
          <w:tcPr>
            <w:tcW w:w="1276" w:type="dxa"/>
            <w:vAlign w:val="top"/>
          </w:tcPr>
          <w:p w14:paraId="7EDBE5E1">
            <w:pPr>
              <w:jc w:val="center"/>
              <w:rPr>
                <w:rFonts w:hint="eastAsia" w:asciiTheme="minorEastAsia" w:hAnsiTheme="minorEastAsia" w:eastAsiaTheme="minorEastAsia" w:cstheme="minorEastAsia"/>
                <w:b/>
                <w:color w:val="auto"/>
                <w:spacing w:val="0"/>
                <w:kern w:val="0"/>
                <w:sz w:val="32"/>
                <w:szCs w:val="32"/>
                <w:highlight w:val="none"/>
              </w:rPr>
            </w:pPr>
          </w:p>
        </w:tc>
      </w:tr>
    </w:tbl>
    <w:p w14:paraId="27ABBAEB">
      <w:pPr>
        <w:jc w:val="left"/>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kern w:val="0"/>
          <w:sz w:val="24"/>
          <w:highlight w:val="none"/>
          <w:lang w:eastAsia="zh-CN"/>
        </w:rPr>
        <w:t>供应商</w:t>
      </w:r>
      <w:r>
        <w:rPr>
          <w:rFonts w:hint="eastAsia" w:asciiTheme="minorEastAsia" w:hAnsiTheme="minorEastAsia" w:eastAsiaTheme="minorEastAsia" w:cstheme="minorEastAsia"/>
          <w:color w:val="auto"/>
          <w:spacing w:val="0"/>
          <w:kern w:val="0"/>
          <w:sz w:val="24"/>
          <w:highlight w:val="none"/>
        </w:rPr>
        <w:t>保证：除商务技术偏离表列出的偏离外，</w:t>
      </w:r>
      <w:r>
        <w:rPr>
          <w:rFonts w:hint="eastAsia" w:asciiTheme="minorEastAsia" w:hAnsiTheme="minorEastAsia" w:eastAsiaTheme="minorEastAsia" w:cstheme="minorEastAsia"/>
          <w:color w:val="auto"/>
          <w:spacing w:val="0"/>
          <w:kern w:val="0"/>
          <w:sz w:val="24"/>
          <w:highlight w:val="none"/>
          <w:lang w:eastAsia="zh-CN"/>
        </w:rPr>
        <w:t>供应商</w:t>
      </w:r>
      <w:r>
        <w:rPr>
          <w:rFonts w:hint="eastAsia" w:asciiTheme="minorEastAsia" w:hAnsiTheme="minorEastAsia" w:eastAsiaTheme="minorEastAsia" w:cstheme="minorEastAsia"/>
          <w:color w:val="auto"/>
          <w:spacing w:val="0"/>
          <w:kern w:val="0"/>
          <w:sz w:val="24"/>
          <w:highlight w:val="none"/>
        </w:rPr>
        <w:t>响应</w:t>
      </w:r>
      <w:r>
        <w:rPr>
          <w:rFonts w:hint="eastAsia" w:asciiTheme="minorEastAsia" w:hAnsiTheme="minorEastAsia" w:eastAsiaTheme="minorEastAsia" w:cstheme="minorEastAsia"/>
          <w:color w:val="auto"/>
          <w:spacing w:val="0"/>
          <w:kern w:val="0"/>
          <w:sz w:val="24"/>
          <w:highlight w:val="none"/>
          <w:lang w:eastAsia="zh-CN"/>
        </w:rPr>
        <w:t>交易文件</w:t>
      </w:r>
      <w:r>
        <w:rPr>
          <w:rFonts w:hint="eastAsia" w:asciiTheme="minorEastAsia" w:hAnsiTheme="minorEastAsia" w:eastAsiaTheme="minorEastAsia" w:cstheme="minorEastAsia"/>
          <w:color w:val="auto"/>
          <w:spacing w:val="0"/>
          <w:kern w:val="0"/>
          <w:sz w:val="24"/>
          <w:highlight w:val="none"/>
        </w:rPr>
        <w:t>的全部要求</w:t>
      </w:r>
    </w:p>
    <w:p w14:paraId="2B761CA6">
      <w:pPr>
        <w:jc w:val="center"/>
        <w:rPr>
          <w:rFonts w:hint="eastAsia" w:asciiTheme="minorEastAsia" w:hAnsiTheme="minorEastAsia" w:eastAsiaTheme="minorEastAsia" w:cstheme="minorEastAsia"/>
          <w:b/>
          <w:color w:val="auto"/>
          <w:spacing w:val="0"/>
          <w:kern w:val="0"/>
          <w:sz w:val="32"/>
          <w:szCs w:val="32"/>
          <w:highlight w:val="none"/>
        </w:rPr>
      </w:pPr>
    </w:p>
    <w:p w14:paraId="598BEE8C">
      <w:pPr>
        <w:spacing w:line="360" w:lineRule="auto"/>
        <w:ind w:right="42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注：按本格式和要求提供。</w:t>
      </w:r>
    </w:p>
    <w:p w14:paraId="725DF6E5">
      <w:pPr>
        <w:jc w:val="center"/>
        <w:rPr>
          <w:rFonts w:hint="eastAsia" w:asciiTheme="minorEastAsia" w:hAnsiTheme="minorEastAsia" w:eastAsiaTheme="minorEastAsia" w:cstheme="minorEastAsia"/>
          <w:b/>
          <w:color w:val="auto"/>
          <w:spacing w:val="0"/>
          <w:kern w:val="0"/>
          <w:sz w:val="32"/>
          <w:szCs w:val="32"/>
          <w:highlight w:val="none"/>
        </w:rPr>
      </w:pPr>
    </w:p>
    <w:p w14:paraId="615F94EE">
      <w:pPr>
        <w:rPr>
          <w:rFonts w:hint="eastAsia" w:asciiTheme="minorEastAsia" w:hAnsiTheme="minorEastAsia" w:eastAsiaTheme="minorEastAsia" w:cstheme="minorEastAsia"/>
          <w:b/>
          <w:bCs/>
          <w:color w:val="auto"/>
          <w:spacing w:val="0"/>
          <w:sz w:val="32"/>
          <w:szCs w:val="32"/>
          <w:highlight w:val="none"/>
          <w:lang w:eastAsia="zh-CN"/>
        </w:rPr>
      </w:pPr>
      <w:r>
        <w:rPr>
          <w:rFonts w:hint="eastAsia" w:asciiTheme="minorEastAsia" w:hAnsiTheme="minorEastAsia" w:eastAsiaTheme="minorEastAsia" w:cstheme="minorEastAsia"/>
          <w:b/>
          <w:bCs/>
          <w:color w:val="auto"/>
          <w:spacing w:val="0"/>
          <w:sz w:val="32"/>
          <w:szCs w:val="32"/>
          <w:highlight w:val="none"/>
          <w:lang w:eastAsia="zh-CN"/>
        </w:rPr>
        <w:br w:type="page"/>
      </w:r>
    </w:p>
    <w:p w14:paraId="32396192">
      <w:pPr>
        <w:ind w:left="0" w:leftChars="0" w:firstLine="0" w:firstLineChars="0"/>
        <w:jc w:val="center"/>
        <w:rPr>
          <w:rFonts w:hint="eastAsia" w:asciiTheme="minorEastAsia" w:hAnsiTheme="minorEastAsia" w:eastAsiaTheme="minorEastAsia" w:cstheme="minorEastAsia"/>
          <w:b/>
          <w:color w:val="auto"/>
          <w:spacing w:val="0"/>
          <w:kern w:val="0"/>
          <w:sz w:val="32"/>
          <w:szCs w:val="32"/>
          <w:highlight w:val="none"/>
        </w:rPr>
      </w:pPr>
      <w:r>
        <w:rPr>
          <w:rFonts w:hint="eastAsia" w:asciiTheme="minorEastAsia" w:hAnsiTheme="minorEastAsia" w:eastAsiaTheme="minorEastAsia" w:cstheme="minorEastAsia"/>
          <w:b/>
          <w:bCs/>
          <w:color w:val="auto"/>
          <w:spacing w:val="0"/>
          <w:sz w:val="32"/>
          <w:szCs w:val="32"/>
          <w:highlight w:val="none"/>
          <w:lang w:eastAsia="zh-CN"/>
        </w:rPr>
        <w:t>七</w:t>
      </w:r>
      <w:r>
        <w:rPr>
          <w:rFonts w:hint="eastAsia" w:asciiTheme="minorEastAsia" w:hAnsiTheme="minorEastAsia" w:eastAsiaTheme="minorEastAsia" w:cstheme="minorEastAsia"/>
          <w:b/>
          <w:color w:val="auto"/>
          <w:spacing w:val="0"/>
          <w:kern w:val="0"/>
          <w:sz w:val="32"/>
          <w:szCs w:val="32"/>
          <w:highlight w:val="none"/>
        </w:rPr>
        <w:t>、</w:t>
      </w:r>
      <w:r>
        <w:rPr>
          <w:rFonts w:hint="eastAsia" w:asciiTheme="minorEastAsia" w:hAnsiTheme="minorEastAsia" w:eastAsiaTheme="minorEastAsia" w:cstheme="minorEastAsia"/>
          <w:b/>
          <w:color w:val="auto"/>
          <w:spacing w:val="0"/>
          <w:kern w:val="0"/>
          <w:sz w:val="32"/>
          <w:szCs w:val="32"/>
          <w:highlight w:val="none"/>
          <w:lang w:val="zh-CN"/>
        </w:rPr>
        <w:t>供应商廉洁自律承诺书</w:t>
      </w:r>
    </w:p>
    <w:p w14:paraId="1ECB4E04">
      <w:pPr>
        <w:snapToGrid w:val="0"/>
        <w:spacing w:line="360" w:lineRule="auto"/>
        <w:rPr>
          <w:rFonts w:hint="eastAsia" w:asciiTheme="minorEastAsia" w:hAnsiTheme="minorEastAsia" w:eastAsiaTheme="minorEastAsia" w:cstheme="minorEastAsia"/>
          <w:color w:val="auto"/>
          <w:spacing w:val="0"/>
          <w:sz w:val="24"/>
          <w:highlight w:val="none"/>
        </w:rPr>
      </w:pPr>
    </w:p>
    <w:p w14:paraId="44901069">
      <w:pPr>
        <w:snapToGrid w:val="0"/>
        <w:spacing w:line="360" w:lineRule="auto"/>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sz w:val="24"/>
          <w:highlight w:val="none"/>
          <w:u w:val="single"/>
        </w:rPr>
        <w:t>（</w:t>
      </w:r>
      <w:r>
        <w:rPr>
          <w:rFonts w:hint="eastAsia" w:asciiTheme="minorEastAsia" w:hAnsiTheme="minorEastAsia" w:eastAsiaTheme="minorEastAsia" w:cstheme="minorEastAsia"/>
          <w:color w:val="auto"/>
          <w:spacing w:val="0"/>
          <w:sz w:val="24"/>
          <w:highlight w:val="none"/>
          <w:u w:val="single"/>
          <w:lang w:eastAsia="zh-CN"/>
        </w:rPr>
        <w:t>交易人</w:t>
      </w:r>
      <w:r>
        <w:rPr>
          <w:rFonts w:hint="eastAsia" w:asciiTheme="minorEastAsia" w:hAnsiTheme="minorEastAsia" w:eastAsiaTheme="minorEastAsia" w:cstheme="minorEastAsia"/>
          <w:color w:val="auto"/>
          <w:spacing w:val="0"/>
          <w:sz w:val="24"/>
          <w:highlight w:val="none"/>
          <w:u w:val="single"/>
        </w:rPr>
        <w:t>）、（采购代理机构）</w:t>
      </w:r>
      <w:r>
        <w:rPr>
          <w:rFonts w:hint="eastAsia" w:asciiTheme="minorEastAsia" w:hAnsiTheme="minorEastAsia" w:eastAsiaTheme="minorEastAsia" w:cstheme="minorEastAsia"/>
          <w:color w:val="auto"/>
          <w:spacing w:val="0"/>
          <w:kern w:val="0"/>
          <w:sz w:val="24"/>
          <w:highlight w:val="none"/>
          <w:lang w:val="zh-CN"/>
        </w:rPr>
        <w:t>：</w:t>
      </w:r>
    </w:p>
    <w:p w14:paraId="220DF93B">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我单位响应你</w:t>
      </w:r>
      <w:r>
        <w:rPr>
          <w:rFonts w:hint="eastAsia" w:asciiTheme="minorEastAsia" w:hAnsiTheme="minorEastAsia" w:eastAsiaTheme="minorEastAsia" w:cstheme="minorEastAsia"/>
          <w:color w:val="auto"/>
          <w:spacing w:val="0"/>
          <w:sz w:val="24"/>
          <w:highlight w:val="none"/>
        </w:rPr>
        <w:t>单位</w:t>
      </w:r>
      <w:r>
        <w:rPr>
          <w:rFonts w:hint="eastAsia" w:asciiTheme="minorEastAsia" w:hAnsiTheme="minorEastAsia" w:eastAsiaTheme="minorEastAsia" w:cstheme="minorEastAsia"/>
          <w:color w:val="auto"/>
          <w:spacing w:val="0"/>
          <w:kern w:val="0"/>
          <w:sz w:val="24"/>
          <w:highlight w:val="none"/>
          <w:lang w:val="zh-CN"/>
        </w:rPr>
        <w:t>项目要求参加投交易。在这次交易过程中和</w:t>
      </w:r>
      <w:r>
        <w:rPr>
          <w:rFonts w:hint="eastAsia" w:asciiTheme="minorEastAsia" w:hAnsiTheme="minorEastAsia" w:eastAsiaTheme="minorEastAsia" w:cstheme="minorEastAsia"/>
          <w:color w:val="auto"/>
          <w:spacing w:val="0"/>
          <w:kern w:val="0"/>
          <w:sz w:val="24"/>
          <w:highlight w:val="none"/>
          <w:lang w:val="en-US" w:eastAsia="zh-CN"/>
        </w:rPr>
        <w:t>成交</w:t>
      </w:r>
      <w:r>
        <w:rPr>
          <w:rFonts w:hint="eastAsia" w:asciiTheme="minorEastAsia" w:hAnsiTheme="minorEastAsia" w:eastAsiaTheme="minorEastAsia" w:cstheme="minorEastAsia"/>
          <w:color w:val="auto"/>
          <w:spacing w:val="0"/>
          <w:kern w:val="0"/>
          <w:sz w:val="24"/>
          <w:highlight w:val="none"/>
          <w:lang w:val="zh-CN"/>
        </w:rPr>
        <w:t>后，我们将严格遵守国家法律法规要求，并郑重承诺：</w:t>
      </w:r>
    </w:p>
    <w:p w14:paraId="48706C5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 xml:space="preserve">一、不向项目有关人员及部门赠送礼金礼物、有价证券、回扣以及中介费、介绍费、咨询费等好处费； </w:t>
      </w:r>
    </w:p>
    <w:p w14:paraId="7DA831C0">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 xml:space="preserve">二、不为项目有关人员及部门报销应由你方单位或个人支付的费用； </w:t>
      </w:r>
    </w:p>
    <w:p w14:paraId="4C6789A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 xml:space="preserve">三、不向项目有关人员及部门提供有可能影响公正的宴请和健身娱乐等活动； </w:t>
      </w:r>
    </w:p>
    <w:p w14:paraId="777B123E">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四、不为项目有关人员及部门出国（境）、旅游等提供方便；</w:t>
      </w:r>
    </w:p>
    <w:p w14:paraId="3E85544F">
      <w:pPr>
        <w:autoSpaceDE w:val="0"/>
        <w:autoSpaceDN w:val="0"/>
        <w:spacing w:line="360" w:lineRule="auto"/>
        <w:ind w:left="481" w:leftChars="229"/>
        <w:jc w:val="left"/>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五、不为项目有关人员个人装修住房、婚丧嫁娶、配偶子女工作安排等提供</w:t>
      </w:r>
    </w:p>
    <w:p w14:paraId="60A5A0D5">
      <w:pPr>
        <w:autoSpaceDE w:val="0"/>
        <w:autoSpaceDN w:val="0"/>
        <w:spacing w:line="360" w:lineRule="auto"/>
        <w:jc w:val="left"/>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好处；</w:t>
      </w:r>
    </w:p>
    <w:p w14:paraId="0EA49157">
      <w:pPr>
        <w:autoSpaceDE w:val="0"/>
        <w:autoSpaceDN w:val="0"/>
        <w:spacing w:line="360" w:lineRule="auto"/>
        <w:jc w:val="left"/>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 xml:space="preserve">六、严格遵守相关法律法规，诚实守信，合法经营，坚决抵制各种违法违纪行为。 </w:t>
      </w:r>
    </w:p>
    <w:p w14:paraId="6E45C264">
      <w:pPr>
        <w:autoSpaceDE w:val="0"/>
        <w:autoSpaceDN w:val="0"/>
        <w:spacing w:line="360" w:lineRule="auto"/>
        <w:ind w:firstLine="480" w:firstLineChars="200"/>
        <w:jc w:val="left"/>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如违反上述承诺，你</w:t>
      </w:r>
      <w:r>
        <w:rPr>
          <w:rFonts w:hint="eastAsia" w:asciiTheme="minorEastAsia" w:hAnsiTheme="minorEastAsia" w:eastAsiaTheme="minorEastAsia" w:cstheme="minorEastAsia"/>
          <w:color w:val="auto"/>
          <w:spacing w:val="0"/>
          <w:sz w:val="24"/>
          <w:highlight w:val="none"/>
        </w:rPr>
        <w:t>单位</w:t>
      </w:r>
      <w:r>
        <w:rPr>
          <w:rFonts w:hint="eastAsia" w:asciiTheme="minorEastAsia" w:hAnsiTheme="minorEastAsia" w:eastAsiaTheme="minorEastAsia" w:cstheme="minorEastAsia"/>
          <w:color w:val="auto"/>
          <w:spacing w:val="0"/>
          <w:kern w:val="0"/>
          <w:sz w:val="24"/>
          <w:highlight w:val="none"/>
          <w:lang w:val="zh-CN"/>
        </w:rPr>
        <w:t>有权立即取消我单位交易、</w:t>
      </w:r>
      <w:r>
        <w:rPr>
          <w:rFonts w:hint="eastAsia" w:asciiTheme="minorEastAsia" w:hAnsiTheme="minorEastAsia" w:eastAsiaTheme="minorEastAsia" w:cstheme="minorEastAsia"/>
          <w:color w:val="auto"/>
          <w:spacing w:val="0"/>
          <w:kern w:val="0"/>
          <w:sz w:val="24"/>
          <w:highlight w:val="none"/>
          <w:lang w:val="en-US" w:eastAsia="zh-CN"/>
        </w:rPr>
        <w:t>成交</w:t>
      </w:r>
      <w:r>
        <w:rPr>
          <w:rFonts w:hint="eastAsia" w:asciiTheme="minorEastAsia" w:hAnsiTheme="minorEastAsia" w:eastAsiaTheme="minorEastAsia" w:cstheme="minorEastAsia"/>
          <w:color w:val="auto"/>
          <w:spacing w:val="0"/>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pacing w:val="0"/>
          <w:sz w:val="24"/>
          <w:highlight w:val="none"/>
        </w:rPr>
        <w:t>单位</w:t>
      </w:r>
      <w:r>
        <w:rPr>
          <w:rFonts w:hint="eastAsia" w:asciiTheme="minorEastAsia" w:hAnsiTheme="minorEastAsia" w:eastAsiaTheme="minorEastAsia" w:cstheme="minorEastAsia"/>
          <w:color w:val="auto"/>
          <w:spacing w:val="0"/>
          <w:kern w:val="0"/>
          <w:sz w:val="24"/>
          <w:highlight w:val="none"/>
          <w:lang w:val="zh-CN"/>
        </w:rPr>
        <w:t>进行项目建设或其他经营活动，并通报市财政局。由此引起的相应损失均由我单位承担。</w:t>
      </w:r>
    </w:p>
    <w:p w14:paraId="36330D5E">
      <w:pPr>
        <w:autoSpaceDE w:val="0"/>
        <w:autoSpaceDN w:val="0"/>
        <w:spacing w:line="360" w:lineRule="auto"/>
        <w:ind w:left="2"/>
        <w:jc w:val="left"/>
        <w:rPr>
          <w:rFonts w:hint="eastAsia" w:asciiTheme="minorEastAsia" w:hAnsiTheme="minorEastAsia" w:eastAsiaTheme="minorEastAsia" w:cstheme="minorEastAsia"/>
          <w:color w:val="auto"/>
          <w:spacing w:val="0"/>
          <w:kern w:val="0"/>
          <w:sz w:val="24"/>
          <w:highlight w:val="none"/>
          <w:lang w:val="zh-CN"/>
        </w:rPr>
      </w:pPr>
    </w:p>
    <w:p w14:paraId="08663873">
      <w:pPr>
        <w:autoSpaceDE w:val="0"/>
        <w:autoSpaceDN w:val="0"/>
        <w:spacing w:line="360" w:lineRule="auto"/>
        <w:ind w:left="2"/>
        <w:jc w:val="left"/>
        <w:rPr>
          <w:rFonts w:hint="eastAsia" w:asciiTheme="minorEastAsia" w:hAnsiTheme="minorEastAsia" w:eastAsiaTheme="minorEastAsia" w:cstheme="minorEastAsia"/>
          <w:color w:val="auto"/>
          <w:spacing w:val="0"/>
          <w:kern w:val="0"/>
          <w:sz w:val="24"/>
          <w:highlight w:val="none"/>
          <w:lang w:val="zh-CN"/>
        </w:rPr>
      </w:pPr>
    </w:p>
    <w:p w14:paraId="7C24F5AD">
      <w:pPr>
        <w:autoSpaceDE w:val="0"/>
        <w:autoSpaceDN w:val="0"/>
        <w:spacing w:line="360" w:lineRule="auto"/>
        <w:ind w:left="2"/>
        <w:jc w:val="left"/>
        <w:rPr>
          <w:rFonts w:hint="eastAsia" w:asciiTheme="minorEastAsia" w:hAnsiTheme="minorEastAsia" w:eastAsiaTheme="minorEastAsia" w:cstheme="minorEastAsia"/>
          <w:color w:val="auto"/>
          <w:spacing w:val="0"/>
          <w:kern w:val="0"/>
          <w:sz w:val="24"/>
          <w:highlight w:val="none"/>
          <w:lang w:val="zh-CN"/>
        </w:rPr>
      </w:pPr>
    </w:p>
    <w:p w14:paraId="78F8B7A2">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供应商名称（</w:t>
      </w:r>
      <w:r>
        <w:rPr>
          <w:rFonts w:hint="eastAsia" w:asciiTheme="minorEastAsia" w:hAnsiTheme="minorEastAsia" w:eastAsiaTheme="minorEastAsia" w:cstheme="minorEastAsia"/>
          <w:color w:val="auto"/>
          <w:spacing w:val="0"/>
          <w:sz w:val="24"/>
          <w:highlight w:val="none"/>
        </w:rPr>
        <w:t>电子签名</w:t>
      </w:r>
      <w:r>
        <w:rPr>
          <w:rFonts w:hint="eastAsia" w:asciiTheme="minorEastAsia" w:hAnsiTheme="minorEastAsia" w:eastAsiaTheme="minorEastAsia" w:cstheme="minorEastAsia"/>
          <w:color w:val="auto"/>
          <w:spacing w:val="0"/>
          <w:kern w:val="0"/>
          <w:sz w:val="24"/>
          <w:highlight w:val="none"/>
          <w:lang w:val="zh-CN"/>
        </w:rPr>
        <w:t xml:space="preserve">）：                                                                                                                                                                                                               </w:t>
      </w:r>
    </w:p>
    <w:p w14:paraId="65F1EABB">
      <w:pPr>
        <w:spacing w:line="360" w:lineRule="auto"/>
        <w:ind w:left="4620" w:leftChars="220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kern w:val="0"/>
          <w:sz w:val="24"/>
          <w:highlight w:val="none"/>
          <w:lang w:val="zh-CN"/>
        </w:rPr>
        <w:t>日期</w:t>
      </w:r>
      <w:r>
        <w:rPr>
          <w:rFonts w:hint="eastAsia" w:asciiTheme="minorEastAsia" w:hAnsiTheme="minorEastAsia" w:eastAsiaTheme="minorEastAsia" w:cstheme="minorEastAsia"/>
          <w:color w:val="auto"/>
          <w:spacing w:val="0"/>
          <w:kern w:val="0"/>
          <w:sz w:val="24"/>
          <w:highlight w:val="none"/>
        </w:rPr>
        <w:t>：</w:t>
      </w:r>
      <w:r>
        <w:rPr>
          <w:rFonts w:hint="eastAsia" w:asciiTheme="minorEastAsia" w:hAnsiTheme="minorEastAsia" w:eastAsiaTheme="minorEastAsia" w:cstheme="minorEastAsia"/>
          <w:color w:val="auto"/>
          <w:spacing w:val="0"/>
          <w:kern w:val="0"/>
          <w:sz w:val="24"/>
          <w:highlight w:val="none"/>
          <w:lang w:val="zh-CN"/>
        </w:rPr>
        <w:t xml:space="preserve">   年   月   日</w:t>
      </w:r>
    </w:p>
    <w:p w14:paraId="61A4D789">
      <w:pPr>
        <w:spacing w:line="360" w:lineRule="auto"/>
        <w:jc w:val="center"/>
        <w:rPr>
          <w:rFonts w:hint="eastAsia" w:asciiTheme="minorEastAsia" w:hAnsiTheme="minorEastAsia" w:eastAsiaTheme="minorEastAsia" w:cstheme="minorEastAsia"/>
          <w:b/>
          <w:bCs/>
          <w:color w:val="auto"/>
          <w:spacing w:val="0"/>
          <w:sz w:val="24"/>
          <w:highlight w:val="none"/>
        </w:rPr>
      </w:pPr>
    </w:p>
    <w:p w14:paraId="05688559">
      <w:pPr>
        <w:spacing w:line="360" w:lineRule="auto"/>
        <w:ind w:right="420"/>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注：按本格式和要求提供。</w:t>
      </w:r>
    </w:p>
    <w:p w14:paraId="5E2EBFEE">
      <w:pPr>
        <w:spacing w:line="360" w:lineRule="auto"/>
        <w:jc w:val="center"/>
        <w:rPr>
          <w:rFonts w:hint="eastAsia" w:asciiTheme="minorEastAsia" w:hAnsiTheme="minorEastAsia" w:eastAsiaTheme="minorEastAsia" w:cstheme="minorEastAsia"/>
          <w:b/>
          <w:bCs/>
          <w:color w:val="auto"/>
          <w:spacing w:val="0"/>
          <w:sz w:val="24"/>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14:paraId="0D3BB754">
      <w:pPr>
        <w:spacing w:line="360" w:lineRule="auto"/>
        <w:jc w:val="center"/>
        <w:outlineLvl w:val="0"/>
        <w:rPr>
          <w:rFonts w:hint="eastAsia" w:asciiTheme="minorEastAsia" w:hAnsiTheme="minorEastAsia" w:eastAsiaTheme="minorEastAsia" w:cstheme="minorEastAsia"/>
          <w:b/>
          <w:color w:val="auto"/>
          <w:spacing w:val="0"/>
          <w:kern w:val="0"/>
          <w:sz w:val="36"/>
          <w:szCs w:val="36"/>
          <w:highlight w:val="none"/>
        </w:rPr>
      </w:pPr>
      <w:r>
        <w:rPr>
          <w:rFonts w:hint="eastAsia" w:asciiTheme="minorEastAsia" w:hAnsiTheme="minorEastAsia" w:eastAsiaTheme="minorEastAsia" w:cstheme="minorEastAsia"/>
          <w:b/>
          <w:color w:val="auto"/>
          <w:spacing w:val="0"/>
          <w:kern w:val="0"/>
          <w:sz w:val="36"/>
          <w:szCs w:val="36"/>
          <w:highlight w:val="none"/>
        </w:rPr>
        <w:t>报价文件部分</w:t>
      </w:r>
    </w:p>
    <w:p w14:paraId="79769EA6">
      <w:pPr>
        <w:spacing w:line="360" w:lineRule="auto"/>
        <w:jc w:val="center"/>
        <w:outlineLvl w:val="0"/>
        <w:rPr>
          <w:rFonts w:hint="eastAsia" w:asciiTheme="minorEastAsia" w:hAnsiTheme="minorEastAsia" w:eastAsiaTheme="minorEastAsia" w:cstheme="minorEastAsia"/>
          <w:b/>
          <w:color w:val="auto"/>
          <w:spacing w:val="0"/>
          <w:kern w:val="0"/>
          <w:sz w:val="36"/>
          <w:szCs w:val="36"/>
          <w:highlight w:val="none"/>
        </w:rPr>
      </w:pPr>
      <w:r>
        <w:rPr>
          <w:rFonts w:hint="eastAsia" w:asciiTheme="minorEastAsia" w:hAnsiTheme="minorEastAsia" w:eastAsiaTheme="minorEastAsia" w:cstheme="minorEastAsia"/>
          <w:b/>
          <w:color w:val="auto"/>
          <w:spacing w:val="0"/>
          <w:kern w:val="0"/>
          <w:sz w:val="36"/>
          <w:szCs w:val="36"/>
          <w:highlight w:val="none"/>
        </w:rPr>
        <w:t>目录</w:t>
      </w:r>
    </w:p>
    <w:p w14:paraId="18F9D31A">
      <w:pPr>
        <w:spacing w:line="360" w:lineRule="auto"/>
        <w:jc w:val="center"/>
        <w:outlineLvl w:val="0"/>
        <w:rPr>
          <w:rFonts w:hint="eastAsia" w:asciiTheme="minorEastAsia" w:hAnsiTheme="minorEastAsia" w:eastAsiaTheme="minorEastAsia" w:cstheme="minorEastAsia"/>
          <w:b/>
          <w:color w:val="auto"/>
          <w:spacing w:val="0"/>
          <w:kern w:val="0"/>
          <w:sz w:val="36"/>
          <w:szCs w:val="36"/>
          <w:highlight w:val="none"/>
        </w:rPr>
      </w:pPr>
    </w:p>
    <w:p w14:paraId="641CF6C9">
      <w:pPr>
        <w:snapToGrid w:val="0"/>
        <w:spacing w:line="360" w:lineRule="auto"/>
        <w:rPr>
          <w:rFonts w:hint="eastAsia" w:asciiTheme="minorEastAsia" w:hAnsiTheme="minorEastAsia" w:eastAsiaTheme="minorEastAsia" w:cstheme="minorEastAsia"/>
          <w:color w:val="auto"/>
          <w:spacing w:val="0"/>
          <w:sz w:val="24"/>
          <w:highlight w:val="none"/>
        </w:rPr>
      </w:pPr>
      <w:r>
        <w:rPr>
          <w:rFonts w:hint="eastAsia" w:asciiTheme="minorEastAsia" w:hAnsiTheme="minorEastAsia" w:eastAsiaTheme="minorEastAsia" w:cstheme="minorEastAsia"/>
          <w:color w:val="auto"/>
          <w:spacing w:val="0"/>
          <w:sz w:val="24"/>
          <w:highlight w:val="none"/>
        </w:rPr>
        <w:t>（1）</w:t>
      </w:r>
      <w:r>
        <w:rPr>
          <w:rFonts w:hint="eastAsia" w:asciiTheme="minorEastAsia" w:hAnsiTheme="minorEastAsia" w:eastAsiaTheme="minorEastAsia" w:cstheme="minorEastAsia"/>
          <w:color w:val="auto"/>
          <w:spacing w:val="0"/>
          <w:sz w:val="24"/>
          <w:highlight w:val="none"/>
          <w:lang w:eastAsia="zh-CN"/>
        </w:rPr>
        <w:t>交易一览表</w:t>
      </w:r>
      <w:r>
        <w:rPr>
          <w:rFonts w:hint="eastAsia" w:asciiTheme="minorEastAsia" w:hAnsiTheme="minorEastAsia" w:eastAsiaTheme="minorEastAsia" w:cstheme="minorEastAsia"/>
          <w:color w:val="auto"/>
          <w:spacing w:val="0"/>
          <w:sz w:val="24"/>
          <w:highlight w:val="none"/>
        </w:rPr>
        <w:t>（报价表）………………………………………………………（页码）</w:t>
      </w:r>
    </w:p>
    <w:p w14:paraId="2EFEFC28">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7BB19E9B">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71950118">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24695FB9">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2633FF9F">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0DE54EB4">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2994C85B">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31D4BDC2">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4D67064D">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499A0407">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6915737A">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4D7EA89E">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50F536CF">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385A5C4B">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2ABB0672">
      <w:pPr>
        <w:snapToGrid w:val="0"/>
        <w:spacing w:line="360" w:lineRule="auto"/>
        <w:ind w:right="480"/>
        <w:jc w:val="center"/>
        <w:rPr>
          <w:rFonts w:hint="eastAsia" w:asciiTheme="minorEastAsia" w:hAnsiTheme="minorEastAsia" w:eastAsiaTheme="minorEastAsia" w:cstheme="minorEastAsia"/>
          <w:b/>
          <w:color w:val="auto"/>
          <w:spacing w:val="0"/>
          <w:kern w:val="0"/>
          <w:sz w:val="32"/>
          <w:szCs w:val="32"/>
          <w:highlight w:val="none"/>
        </w:rPr>
      </w:pPr>
    </w:p>
    <w:p w14:paraId="44F8CA73">
      <w:pPr>
        <w:pStyle w:val="379"/>
        <w:tabs>
          <w:tab w:val="clear" w:pos="720"/>
        </w:tabs>
        <w:snapToGrid w:val="0"/>
        <w:spacing w:before="120" w:after="120"/>
        <w:ind w:firstLine="643"/>
        <w:outlineLvl w:val="9"/>
        <w:rPr>
          <w:rFonts w:hint="eastAsia" w:asciiTheme="minorEastAsia" w:hAnsiTheme="minorEastAsia" w:eastAsiaTheme="minorEastAsia" w:cstheme="minorEastAsia"/>
          <w:color w:val="auto"/>
          <w:spacing w:val="0"/>
          <w:kern w:val="2"/>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B4D88ED">
      <w:pPr>
        <w:pStyle w:val="379"/>
        <w:tabs>
          <w:tab w:val="clear" w:pos="720"/>
        </w:tabs>
        <w:snapToGrid w:val="0"/>
        <w:spacing w:before="120" w:after="120"/>
        <w:ind w:firstLine="643"/>
        <w:outlineLvl w:val="9"/>
        <w:rPr>
          <w:rFonts w:hint="eastAsia" w:asciiTheme="minorEastAsia" w:hAnsiTheme="minorEastAsia" w:eastAsiaTheme="minorEastAsia" w:cstheme="minorEastAsia"/>
          <w:color w:val="auto"/>
          <w:spacing w:val="0"/>
          <w:kern w:val="2"/>
          <w:sz w:val="32"/>
          <w:szCs w:val="32"/>
          <w:highlight w:val="none"/>
        </w:rPr>
      </w:pPr>
      <w:r>
        <w:rPr>
          <w:rFonts w:hint="eastAsia" w:asciiTheme="minorEastAsia" w:hAnsiTheme="minorEastAsia" w:eastAsiaTheme="minorEastAsia" w:cstheme="minorEastAsia"/>
          <w:color w:val="auto"/>
          <w:spacing w:val="0"/>
          <w:kern w:val="2"/>
          <w:sz w:val="32"/>
          <w:szCs w:val="32"/>
          <w:highlight w:val="none"/>
        </w:rPr>
        <w:t>一、</w:t>
      </w:r>
      <w:r>
        <w:rPr>
          <w:rFonts w:hint="eastAsia" w:asciiTheme="minorEastAsia" w:hAnsiTheme="minorEastAsia" w:eastAsiaTheme="minorEastAsia" w:cstheme="minorEastAsia"/>
          <w:color w:val="auto"/>
          <w:spacing w:val="0"/>
          <w:kern w:val="2"/>
          <w:sz w:val="32"/>
          <w:szCs w:val="32"/>
          <w:highlight w:val="none"/>
          <w:lang w:eastAsia="zh-CN"/>
        </w:rPr>
        <w:t>交易一览表</w:t>
      </w:r>
      <w:r>
        <w:rPr>
          <w:rFonts w:hint="eastAsia" w:asciiTheme="minorEastAsia" w:hAnsiTheme="minorEastAsia" w:eastAsiaTheme="minorEastAsia" w:cstheme="minorEastAsia"/>
          <w:color w:val="auto"/>
          <w:spacing w:val="0"/>
          <w:kern w:val="2"/>
          <w:sz w:val="32"/>
          <w:szCs w:val="32"/>
          <w:highlight w:val="none"/>
        </w:rPr>
        <w:t>（报价表）</w:t>
      </w:r>
    </w:p>
    <w:p w14:paraId="6D44DDF7">
      <w:pPr>
        <w:snapToGrid w:val="0"/>
        <w:spacing w:line="360" w:lineRule="auto"/>
        <w:rPr>
          <w:rFonts w:hint="eastAsia" w:asciiTheme="minorEastAsia" w:hAnsiTheme="minorEastAsia" w:eastAsiaTheme="minorEastAsia" w:cstheme="minorEastAsia"/>
          <w:color w:val="auto"/>
          <w:spacing w:val="0"/>
          <w:kern w:val="0"/>
          <w:sz w:val="24"/>
          <w:highlight w:val="none"/>
        </w:rPr>
      </w:pPr>
      <w:r>
        <w:rPr>
          <w:rFonts w:hint="eastAsia" w:asciiTheme="minorEastAsia" w:hAnsiTheme="minorEastAsia" w:eastAsiaTheme="minorEastAsia" w:cstheme="minorEastAsia"/>
          <w:color w:val="auto"/>
          <w:spacing w:val="0"/>
          <w:sz w:val="24"/>
          <w:highlight w:val="none"/>
          <w:u w:val="single"/>
        </w:rPr>
        <w:t>（</w:t>
      </w:r>
      <w:r>
        <w:rPr>
          <w:rFonts w:hint="eastAsia" w:asciiTheme="minorEastAsia" w:hAnsiTheme="minorEastAsia" w:eastAsiaTheme="minorEastAsia" w:cstheme="minorEastAsia"/>
          <w:color w:val="auto"/>
          <w:spacing w:val="0"/>
          <w:sz w:val="24"/>
          <w:highlight w:val="none"/>
          <w:u w:val="single"/>
          <w:lang w:eastAsia="zh-CN"/>
        </w:rPr>
        <w:t>交易人</w:t>
      </w:r>
      <w:r>
        <w:rPr>
          <w:rFonts w:hint="eastAsia" w:asciiTheme="minorEastAsia" w:hAnsiTheme="minorEastAsia" w:eastAsiaTheme="minorEastAsia" w:cstheme="minorEastAsia"/>
          <w:color w:val="auto"/>
          <w:spacing w:val="0"/>
          <w:sz w:val="24"/>
          <w:highlight w:val="none"/>
          <w:u w:val="single"/>
        </w:rPr>
        <w:t>）、（采购代理机构）</w:t>
      </w:r>
      <w:r>
        <w:rPr>
          <w:rFonts w:hint="eastAsia" w:asciiTheme="minorEastAsia" w:hAnsiTheme="minorEastAsia" w:eastAsiaTheme="minorEastAsia" w:cstheme="minorEastAsia"/>
          <w:color w:val="auto"/>
          <w:spacing w:val="0"/>
          <w:kern w:val="0"/>
          <w:sz w:val="24"/>
          <w:highlight w:val="none"/>
          <w:lang w:val="zh-CN"/>
        </w:rPr>
        <w:t>：</w:t>
      </w:r>
    </w:p>
    <w:p w14:paraId="2D0C7093">
      <w:pPr>
        <w:snapToGrid w:val="0"/>
        <w:spacing w:line="360" w:lineRule="auto"/>
        <w:ind w:firstLine="482"/>
        <w:rPr>
          <w:rFonts w:hint="eastAsia" w:asciiTheme="minorEastAsia" w:hAnsiTheme="minorEastAsia" w:eastAsiaTheme="minorEastAsia" w:cstheme="minorEastAsia"/>
          <w:color w:val="auto"/>
          <w:spacing w:val="0"/>
          <w:kern w:val="0"/>
          <w:sz w:val="24"/>
          <w:highlight w:val="none"/>
          <w:lang w:val="zh-CN"/>
        </w:rPr>
      </w:pPr>
      <w:r>
        <w:rPr>
          <w:rFonts w:hint="eastAsia" w:asciiTheme="minorEastAsia" w:hAnsiTheme="minorEastAsia" w:eastAsiaTheme="minorEastAsia" w:cstheme="minorEastAsia"/>
          <w:color w:val="auto"/>
          <w:spacing w:val="0"/>
          <w:kern w:val="0"/>
          <w:sz w:val="24"/>
          <w:highlight w:val="none"/>
          <w:lang w:val="zh-CN"/>
        </w:rPr>
        <w:t>按你方交易文件要求，我们，本响应文件签字方，谨此向你方发出要约如下：如你方接受本次响应，我方承诺按照如下交易一览表（报价表）的价格完成</w:t>
      </w:r>
      <w:r>
        <w:rPr>
          <w:rFonts w:hint="eastAsia" w:asciiTheme="minorEastAsia" w:hAnsiTheme="minorEastAsia" w:eastAsiaTheme="minorEastAsia" w:cstheme="minorEastAsia"/>
          <w:color w:val="auto"/>
          <w:spacing w:val="0"/>
          <w:sz w:val="24"/>
          <w:highlight w:val="none"/>
          <w:u w:val="single"/>
        </w:rPr>
        <w:t>（项目名称）</w:t>
      </w:r>
      <w:r>
        <w:rPr>
          <w:rFonts w:hint="eastAsia" w:asciiTheme="minorEastAsia" w:hAnsiTheme="minorEastAsia" w:eastAsiaTheme="minorEastAsia" w:cstheme="minorEastAsia"/>
          <w:color w:val="auto"/>
          <w:spacing w:val="0"/>
          <w:kern w:val="0"/>
          <w:sz w:val="24"/>
          <w:highlight w:val="none"/>
          <w:u w:val="single"/>
          <w:lang w:val="zh-CN"/>
        </w:rPr>
        <w:t>【</w:t>
      </w:r>
      <w:r>
        <w:rPr>
          <w:rFonts w:hint="eastAsia" w:asciiTheme="minorEastAsia" w:hAnsiTheme="minorEastAsia" w:eastAsiaTheme="minorEastAsia" w:cstheme="minorEastAsia"/>
          <w:color w:val="auto"/>
          <w:spacing w:val="0"/>
          <w:sz w:val="24"/>
          <w:highlight w:val="none"/>
          <w:u w:val="single"/>
        </w:rPr>
        <w:t>（采购编号）】</w:t>
      </w:r>
      <w:r>
        <w:rPr>
          <w:rFonts w:hint="eastAsia" w:asciiTheme="minorEastAsia" w:hAnsiTheme="minorEastAsia" w:eastAsiaTheme="minorEastAsia" w:cstheme="minorEastAsia"/>
          <w:color w:val="auto"/>
          <w:spacing w:val="0"/>
          <w:sz w:val="24"/>
          <w:highlight w:val="none"/>
        </w:rPr>
        <w:t>的实施</w:t>
      </w:r>
      <w:r>
        <w:rPr>
          <w:rFonts w:hint="eastAsia" w:asciiTheme="minorEastAsia" w:hAnsiTheme="minorEastAsia" w:eastAsiaTheme="minorEastAsia" w:cstheme="minorEastAsia"/>
          <w:color w:val="auto"/>
          <w:spacing w:val="0"/>
          <w:kern w:val="0"/>
          <w:sz w:val="24"/>
          <w:highlight w:val="none"/>
          <w:lang w:val="zh-CN"/>
        </w:rPr>
        <w:t>。</w:t>
      </w:r>
    </w:p>
    <w:p w14:paraId="52E2CD15">
      <w:pPr>
        <w:snapToGrid w:val="0"/>
        <w:spacing w:line="360" w:lineRule="auto"/>
        <w:jc w:val="center"/>
        <w:rPr>
          <w:rFonts w:hint="eastAsia" w:asciiTheme="minorEastAsia" w:hAnsiTheme="minorEastAsia" w:eastAsiaTheme="minorEastAsia" w:cstheme="minorEastAsia"/>
          <w:b/>
          <w:color w:val="auto"/>
          <w:spacing w:val="0"/>
          <w:kern w:val="0"/>
          <w:sz w:val="24"/>
          <w:highlight w:val="none"/>
          <w:lang w:val="zh-CN"/>
        </w:rPr>
      </w:pPr>
      <w:r>
        <w:rPr>
          <w:rFonts w:hint="eastAsia" w:asciiTheme="minorEastAsia" w:hAnsiTheme="minorEastAsia" w:eastAsiaTheme="minorEastAsia" w:cstheme="minorEastAsia"/>
          <w:b/>
          <w:color w:val="auto"/>
          <w:spacing w:val="0"/>
          <w:kern w:val="0"/>
          <w:sz w:val="24"/>
          <w:highlight w:val="none"/>
          <w:lang w:val="zh-CN"/>
        </w:rPr>
        <w:t>交易一览表（报价表）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A8B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6F83A24">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17" w:type="dxa"/>
            <w:vAlign w:val="center"/>
          </w:tcPr>
          <w:p w14:paraId="33D4C108">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843" w:type="dxa"/>
            <w:vAlign w:val="top"/>
          </w:tcPr>
          <w:p w14:paraId="0E91F9F1">
            <w:pPr>
              <w:spacing w:line="360" w:lineRule="auto"/>
              <w:jc w:val="center"/>
              <w:rPr>
                <w:rFonts w:hint="eastAsia" w:asciiTheme="minorEastAsia" w:hAnsiTheme="minorEastAsia" w:eastAsiaTheme="minorEastAsia" w:cstheme="minorEastAsia"/>
                <w:b/>
                <w:sz w:val="24"/>
              </w:rPr>
            </w:pPr>
          </w:p>
          <w:p w14:paraId="61391139">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3118" w:type="dxa"/>
            <w:vAlign w:val="center"/>
          </w:tcPr>
          <w:p w14:paraId="52C5CF48">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规格型号</w:t>
            </w:r>
          </w:p>
        </w:tc>
        <w:tc>
          <w:tcPr>
            <w:tcW w:w="993" w:type="dxa"/>
            <w:vAlign w:val="center"/>
          </w:tcPr>
          <w:p w14:paraId="75425854">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59" w:type="dxa"/>
            <w:vAlign w:val="center"/>
          </w:tcPr>
          <w:p w14:paraId="38670CE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984" w:type="dxa"/>
            <w:vAlign w:val="center"/>
          </w:tcPr>
          <w:p w14:paraId="17EED17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合计</w:t>
            </w:r>
          </w:p>
        </w:tc>
        <w:tc>
          <w:tcPr>
            <w:tcW w:w="3119" w:type="dxa"/>
            <w:vAlign w:val="center"/>
          </w:tcPr>
          <w:p w14:paraId="22587BF3">
            <w:pPr>
              <w:spacing w:line="360" w:lineRule="auto"/>
              <w:jc w:val="center"/>
              <w:rPr>
                <w:rFonts w:hint="eastAsia" w:asciiTheme="minorEastAsia" w:hAnsiTheme="minorEastAsia" w:eastAsiaTheme="minorEastAsia" w:cstheme="minorEastAsia"/>
                <w:b/>
                <w:sz w:val="24"/>
              </w:rPr>
            </w:pPr>
          </w:p>
          <w:p w14:paraId="78DBB09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备注（如果有）</w:t>
            </w:r>
          </w:p>
          <w:p w14:paraId="26D25D2E">
            <w:pPr>
              <w:spacing w:line="360" w:lineRule="auto"/>
              <w:jc w:val="center"/>
              <w:rPr>
                <w:rFonts w:hint="eastAsia" w:asciiTheme="minorEastAsia" w:hAnsiTheme="minorEastAsia" w:eastAsiaTheme="minorEastAsia" w:cstheme="minorEastAsia"/>
                <w:b/>
                <w:sz w:val="24"/>
              </w:rPr>
            </w:pPr>
          </w:p>
        </w:tc>
      </w:tr>
      <w:tr w14:paraId="6AEF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69CBC18">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7" w:type="dxa"/>
            <w:vAlign w:val="center"/>
          </w:tcPr>
          <w:p w14:paraId="7FADF0F3">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XX</w:t>
            </w:r>
          </w:p>
        </w:tc>
        <w:tc>
          <w:tcPr>
            <w:tcW w:w="1843" w:type="dxa"/>
            <w:vAlign w:val="center"/>
          </w:tcPr>
          <w:p w14:paraId="2383B9D5">
            <w:pPr>
              <w:snapToGrid w:val="0"/>
              <w:spacing w:line="360" w:lineRule="auto"/>
              <w:jc w:val="center"/>
              <w:rPr>
                <w:rFonts w:hint="eastAsia" w:asciiTheme="minorEastAsia" w:hAnsiTheme="minorEastAsia" w:eastAsiaTheme="minorEastAsia" w:cstheme="minorEastAsia"/>
                <w:sz w:val="24"/>
              </w:rPr>
            </w:pPr>
          </w:p>
        </w:tc>
        <w:tc>
          <w:tcPr>
            <w:tcW w:w="3118" w:type="dxa"/>
            <w:vAlign w:val="center"/>
          </w:tcPr>
          <w:p w14:paraId="39686B0D">
            <w:pPr>
              <w:snapToGrid w:val="0"/>
              <w:spacing w:line="360" w:lineRule="auto"/>
              <w:jc w:val="center"/>
              <w:rPr>
                <w:rFonts w:hint="eastAsia" w:asciiTheme="minorEastAsia" w:hAnsiTheme="minorEastAsia" w:eastAsiaTheme="minorEastAsia" w:cstheme="minorEastAsia"/>
                <w:sz w:val="24"/>
              </w:rPr>
            </w:pPr>
          </w:p>
        </w:tc>
        <w:tc>
          <w:tcPr>
            <w:tcW w:w="993" w:type="dxa"/>
            <w:vAlign w:val="center"/>
          </w:tcPr>
          <w:p w14:paraId="42131A51">
            <w:pPr>
              <w:snapToGrid w:val="0"/>
              <w:spacing w:line="360" w:lineRule="auto"/>
              <w:jc w:val="center"/>
              <w:rPr>
                <w:rFonts w:hint="eastAsia" w:asciiTheme="minorEastAsia" w:hAnsiTheme="minorEastAsia" w:eastAsiaTheme="minorEastAsia" w:cstheme="minorEastAsia"/>
                <w:sz w:val="24"/>
              </w:rPr>
            </w:pPr>
          </w:p>
        </w:tc>
        <w:tc>
          <w:tcPr>
            <w:tcW w:w="1559" w:type="dxa"/>
            <w:vAlign w:val="center"/>
          </w:tcPr>
          <w:p w14:paraId="477287F4">
            <w:pPr>
              <w:spacing w:line="360" w:lineRule="auto"/>
              <w:jc w:val="center"/>
              <w:rPr>
                <w:rFonts w:hint="eastAsia" w:asciiTheme="minorEastAsia" w:hAnsiTheme="minorEastAsia" w:eastAsiaTheme="minorEastAsia" w:cstheme="minorEastAsia"/>
                <w:sz w:val="24"/>
              </w:rPr>
            </w:pPr>
          </w:p>
        </w:tc>
        <w:tc>
          <w:tcPr>
            <w:tcW w:w="1984" w:type="dxa"/>
            <w:vAlign w:val="center"/>
          </w:tcPr>
          <w:p w14:paraId="1DF0D48F">
            <w:pPr>
              <w:spacing w:line="360" w:lineRule="auto"/>
              <w:jc w:val="center"/>
              <w:rPr>
                <w:rFonts w:hint="eastAsia" w:asciiTheme="minorEastAsia" w:hAnsiTheme="minorEastAsia" w:eastAsiaTheme="minorEastAsia" w:cstheme="minorEastAsia"/>
                <w:sz w:val="24"/>
              </w:rPr>
            </w:pPr>
          </w:p>
        </w:tc>
        <w:tc>
          <w:tcPr>
            <w:tcW w:w="3119" w:type="dxa"/>
            <w:vAlign w:val="center"/>
          </w:tcPr>
          <w:p w14:paraId="2C6B1567">
            <w:pPr>
              <w:spacing w:line="360" w:lineRule="auto"/>
              <w:jc w:val="center"/>
              <w:rPr>
                <w:rFonts w:hint="eastAsia" w:asciiTheme="minorEastAsia" w:hAnsiTheme="minorEastAsia" w:eastAsiaTheme="minorEastAsia" w:cstheme="minorEastAsia"/>
                <w:sz w:val="24"/>
              </w:rPr>
            </w:pPr>
          </w:p>
        </w:tc>
      </w:tr>
      <w:tr w14:paraId="30B0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AD150B">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17" w:type="dxa"/>
            <w:vAlign w:val="center"/>
          </w:tcPr>
          <w:p w14:paraId="3AA6578C">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XX</w:t>
            </w:r>
          </w:p>
        </w:tc>
        <w:tc>
          <w:tcPr>
            <w:tcW w:w="1843" w:type="dxa"/>
            <w:vAlign w:val="center"/>
          </w:tcPr>
          <w:p w14:paraId="5A697138">
            <w:pPr>
              <w:snapToGrid w:val="0"/>
              <w:spacing w:line="360" w:lineRule="auto"/>
              <w:jc w:val="center"/>
              <w:rPr>
                <w:rFonts w:hint="eastAsia" w:asciiTheme="minorEastAsia" w:hAnsiTheme="minorEastAsia" w:eastAsiaTheme="minorEastAsia" w:cstheme="minorEastAsia"/>
                <w:sz w:val="24"/>
              </w:rPr>
            </w:pPr>
          </w:p>
        </w:tc>
        <w:tc>
          <w:tcPr>
            <w:tcW w:w="3118" w:type="dxa"/>
            <w:vAlign w:val="center"/>
          </w:tcPr>
          <w:p w14:paraId="233B9235">
            <w:pPr>
              <w:snapToGrid w:val="0"/>
              <w:spacing w:line="360" w:lineRule="auto"/>
              <w:jc w:val="center"/>
              <w:rPr>
                <w:rFonts w:hint="eastAsia" w:asciiTheme="minorEastAsia" w:hAnsiTheme="minorEastAsia" w:eastAsiaTheme="minorEastAsia" w:cstheme="minorEastAsia"/>
                <w:sz w:val="24"/>
              </w:rPr>
            </w:pPr>
          </w:p>
        </w:tc>
        <w:tc>
          <w:tcPr>
            <w:tcW w:w="993" w:type="dxa"/>
            <w:vAlign w:val="center"/>
          </w:tcPr>
          <w:p w14:paraId="64B261DC">
            <w:pPr>
              <w:snapToGrid w:val="0"/>
              <w:spacing w:line="360" w:lineRule="auto"/>
              <w:jc w:val="center"/>
              <w:rPr>
                <w:rFonts w:hint="eastAsia" w:asciiTheme="minorEastAsia" w:hAnsiTheme="minorEastAsia" w:eastAsiaTheme="minorEastAsia" w:cstheme="minorEastAsia"/>
                <w:sz w:val="24"/>
              </w:rPr>
            </w:pPr>
          </w:p>
        </w:tc>
        <w:tc>
          <w:tcPr>
            <w:tcW w:w="1559" w:type="dxa"/>
            <w:vAlign w:val="center"/>
          </w:tcPr>
          <w:p w14:paraId="3BD4292B">
            <w:pPr>
              <w:spacing w:line="360" w:lineRule="auto"/>
              <w:jc w:val="center"/>
              <w:rPr>
                <w:rFonts w:hint="eastAsia" w:asciiTheme="minorEastAsia" w:hAnsiTheme="minorEastAsia" w:eastAsiaTheme="minorEastAsia" w:cstheme="minorEastAsia"/>
                <w:sz w:val="24"/>
              </w:rPr>
            </w:pPr>
          </w:p>
        </w:tc>
        <w:tc>
          <w:tcPr>
            <w:tcW w:w="1984" w:type="dxa"/>
            <w:vAlign w:val="center"/>
          </w:tcPr>
          <w:p w14:paraId="7F27B874">
            <w:pPr>
              <w:spacing w:line="360" w:lineRule="auto"/>
              <w:jc w:val="center"/>
              <w:rPr>
                <w:rFonts w:hint="eastAsia" w:asciiTheme="minorEastAsia" w:hAnsiTheme="minorEastAsia" w:eastAsiaTheme="minorEastAsia" w:cstheme="minorEastAsia"/>
                <w:sz w:val="24"/>
              </w:rPr>
            </w:pPr>
          </w:p>
        </w:tc>
        <w:tc>
          <w:tcPr>
            <w:tcW w:w="3119" w:type="dxa"/>
            <w:vAlign w:val="center"/>
          </w:tcPr>
          <w:p w14:paraId="0623A0EA">
            <w:pPr>
              <w:spacing w:line="360" w:lineRule="auto"/>
              <w:jc w:val="center"/>
              <w:rPr>
                <w:rFonts w:hint="eastAsia" w:asciiTheme="minorEastAsia" w:hAnsiTheme="minorEastAsia" w:eastAsiaTheme="minorEastAsia" w:cstheme="minorEastAsia"/>
                <w:sz w:val="24"/>
              </w:rPr>
            </w:pPr>
          </w:p>
        </w:tc>
      </w:tr>
      <w:tr w14:paraId="7C91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DF9397">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17" w:type="dxa"/>
            <w:vAlign w:val="center"/>
          </w:tcPr>
          <w:p w14:paraId="63B50D69">
            <w:pPr>
              <w:snapToGrid w:val="0"/>
              <w:spacing w:line="360" w:lineRule="auto"/>
              <w:jc w:val="center"/>
              <w:rPr>
                <w:rFonts w:hint="eastAsia" w:asciiTheme="minorEastAsia" w:hAnsiTheme="minorEastAsia" w:eastAsiaTheme="minorEastAsia" w:cstheme="minorEastAsia"/>
                <w:sz w:val="24"/>
              </w:rPr>
            </w:pPr>
          </w:p>
        </w:tc>
        <w:tc>
          <w:tcPr>
            <w:tcW w:w="1843" w:type="dxa"/>
            <w:vAlign w:val="center"/>
          </w:tcPr>
          <w:p w14:paraId="408E9D94">
            <w:pPr>
              <w:snapToGrid w:val="0"/>
              <w:spacing w:line="360" w:lineRule="auto"/>
              <w:jc w:val="center"/>
              <w:rPr>
                <w:rFonts w:hint="eastAsia" w:asciiTheme="minorEastAsia" w:hAnsiTheme="minorEastAsia" w:eastAsiaTheme="minorEastAsia" w:cstheme="minorEastAsia"/>
                <w:sz w:val="24"/>
              </w:rPr>
            </w:pPr>
          </w:p>
        </w:tc>
        <w:tc>
          <w:tcPr>
            <w:tcW w:w="3118" w:type="dxa"/>
            <w:vAlign w:val="center"/>
          </w:tcPr>
          <w:p w14:paraId="27441B10">
            <w:pPr>
              <w:snapToGrid w:val="0"/>
              <w:spacing w:line="360" w:lineRule="auto"/>
              <w:jc w:val="center"/>
              <w:rPr>
                <w:rFonts w:hint="eastAsia" w:asciiTheme="minorEastAsia" w:hAnsiTheme="minorEastAsia" w:eastAsiaTheme="minorEastAsia" w:cstheme="minorEastAsia"/>
                <w:sz w:val="24"/>
              </w:rPr>
            </w:pPr>
          </w:p>
        </w:tc>
        <w:tc>
          <w:tcPr>
            <w:tcW w:w="993" w:type="dxa"/>
            <w:vAlign w:val="center"/>
          </w:tcPr>
          <w:p w14:paraId="6672F721">
            <w:pPr>
              <w:snapToGrid w:val="0"/>
              <w:spacing w:line="360" w:lineRule="auto"/>
              <w:jc w:val="center"/>
              <w:rPr>
                <w:rFonts w:hint="eastAsia" w:asciiTheme="minorEastAsia" w:hAnsiTheme="minorEastAsia" w:eastAsiaTheme="minorEastAsia" w:cstheme="minorEastAsia"/>
                <w:sz w:val="24"/>
              </w:rPr>
            </w:pPr>
          </w:p>
        </w:tc>
        <w:tc>
          <w:tcPr>
            <w:tcW w:w="1559" w:type="dxa"/>
            <w:vAlign w:val="center"/>
          </w:tcPr>
          <w:p w14:paraId="4AE50F13">
            <w:pPr>
              <w:spacing w:line="360" w:lineRule="auto"/>
              <w:jc w:val="center"/>
              <w:rPr>
                <w:rFonts w:hint="eastAsia" w:asciiTheme="minorEastAsia" w:hAnsiTheme="minorEastAsia" w:eastAsiaTheme="minorEastAsia" w:cstheme="minorEastAsia"/>
                <w:sz w:val="24"/>
              </w:rPr>
            </w:pPr>
          </w:p>
        </w:tc>
        <w:tc>
          <w:tcPr>
            <w:tcW w:w="1984" w:type="dxa"/>
            <w:vAlign w:val="center"/>
          </w:tcPr>
          <w:p w14:paraId="260470EC">
            <w:pPr>
              <w:spacing w:line="360" w:lineRule="auto"/>
              <w:jc w:val="center"/>
              <w:rPr>
                <w:rFonts w:hint="eastAsia" w:asciiTheme="minorEastAsia" w:hAnsiTheme="minorEastAsia" w:eastAsiaTheme="minorEastAsia" w:cstheme="minorEastAsia"/>
                <w:sz w:val="24"/>
              </w:rPr>
            </w:pPr>
          </w:p>
        </w:tc>
        <w:tc>
          <w:tcPr>
            <w:tcW w:w="3119" w:type="dxa"/>
            <w:vAlign w:val="center"/>
          </w:tcPr>
          <w:p w14:paraId="23C4298F">
            <w:pPr>
              <w:spacing w:line="360" w:lineRule="auto"/>
              <w:jc w:val="center"/>
              <w:rPr>
                <w:rFonts w:hint="eastAsia" w:asciiTheme="minorEastAsia" w:hAnsiTheme="minorEastAsia" w:eastAsiaTheme="minorEastAsia" w:cstheme="minorEastAsia"/>
                <w:sz w:val="24"/>
              </w:rPr>
            </w:pPr>
          </w:p>
        </w:tc>
      </w:tr>
      <w:tr w14:paraId="6DE5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F94E60">
            <w:pPr>
              <w:spacing w:line="360" w:lineRule="auto"/>
              <w:jc w:val="center"/>
              <w:rPr>
                <w:rFonts w:hint="eastAsia" w:asciiTheme="minorEastAsia" w:hAnsiTheme="minorEastAsia" w:eastAsiaTheme="minorEastAsia" w:cstheme="minorEastAsia"/>
                <w:sz w:val="24"/>
              </w:rPr>
            </w:pPr>
          </w:p>
        </w:tc>
        <w:tc>
          <w:tcPr>
            <w:tcW w:w="1417" w:type="dxa"/>
            <w:vAlign w:val="center"/>
          </w:tcPr>
          <w:p w14:paraId="50D51454">
            <w:pPr>
              <w:snapToGrid w:val="0"/>
              <w:spacing w:line="360" w:lineRule="auto"/>
              <w:jc w:val="center"/>
              <w:rPr>
                <w:rFonts w:hint="eastAsia" w:asciiTheme="minorEastAsia" w:hAnsiTheme="minorEastAsia" w:eastAsiaTheme="minorEastAsia" w:cstheme="minorEastAsia"/>
                <w:sz w:val="24"/>
              </w:rPr>
            </w:pPr>
          </w:p>
        </w:tc>
        <w:tc>
          <w:tcPr>
            <w:tcW w:w="1843" w:type="dxa"/>
            <w:vAlign w:val="center"/>
          </w:tcPr>
          <w:p w14:paraId="16BD082E">
            <w:pPr>
              <w:snapToGrid w:val="0"/>
              <w:spacing w:line="360" w:lineRule="auto"/>
              <w:jc w:val="center"/>
              <w:rPr>
                <w:rFonts w:hint="eastAsia" w:asciiTheme="minorEastAsia" w:hAnsiTheme="minorEastAsia" w:eastAsiaTheme="minorEastAsia" w:cstheme="minorEastAsia"/>
                <w:sz w:val="24"/>
              </w:rPr>
            </w:pPr>
          </w:p>
        </w:tc>
        <w:tc>
          <w:tcPr>
            <w:tcW w:w="3118" w:type="dxa"/>
            <w:vAlign w:val="center"/>
          </w:tcPr>
          <w:p w14:paraId="7D82B362">
            <w:pPr>
              <w:snapToGrid w:val="0"/>
              <w:spacing w:line="360" w:lineRule="auto"/>
              <w:jc w:val="center"/>
              <w:rPr>
                <w:rFonts w:hint="eastAsia" w:asciiTheme="minorEastAsia" w:hAnsiTheme="minorEastAsia" w:eastAsiaTheme="minorEastAsia" w:cstheme="minorEastAsia"/>
                <w:sz w:val="24"/>
              </w:rPr>
            </w:pPr>
          </w:p>
        </w:tc>
        <w:tc>
          <w:tcPr>
            <w:tcW w:w="993" w:type="dxa"/>
            <w:vAlign w:val="center"/>
          </w:tcPr>
          <w:p w14:paraId="2F30727D">
            <w:pPr>
              <w:snapToGrid w:val="0"/>
              <w:spacing w:line="360" w:lineRule="auto"/>
              <w:jc w:val="center"/>
              <w:rPr>
                <w:rFonts w:hint="eastAsia" w:asciiTheme="minorEastAsia" w:hAnsiTheme="minorEastAsia" w:eastAsiaTheme="minorEastAsia" w:cstheme="minorEastAsia"/>
                <w:sz w:val="24"/>
              </w:rPr>
            </w:pPr>
          </w:p>
        </w:tc>
        <w:tc>
          <w:tcPr>
            <w:tcW w:w="1559" w:type="dxa"/>
            <w:vAlign w:val="center"/>
          </w:tcPr>
          <w:p w14:paraId="1D122EF2">
            <w:pPr>
              <w:spacing w:line="360" w:lineRule="auto"/>
              <w:jc w:val="center"/>
              <w:rPr>
                <w:rFonts w:hint="eastAsia" w:asciiTheme="minorEastAsia" w:hAnsiTheme="minorEastAsia" w:eastAsiaTheme="minorEastAsia" w:cstheme="minorEastAsia"/>
                <w:sz w:val="24"/>
              </w:rPr>
            </w:pPr>
          </w:p>
        </w:tc>
        <w:tc>
          <w:tcPr>
            <w:tcW w:w="1984" w:type="dxa"/>
            <w:vAlign w:val="center"/>
          </w:tcPr>
          <w:p w14:paraId="28B93F4C">
            <w:pPr>
              <w:spacing w:line="360" w:lineRule="auto"/>
              <w:jc w:val="center"/>
              <w:rPr>
                <w:rFonts w:hint="eastAsia" w:asciiTheme="minorEastAsia" w:hAnsiTheme="minorEastAsia" w:eastAsiaTheme="minorEastAsia" w:cstheme="minorEastAsia"/>
                <w:sz w:val="24"/>
              </w:rPr>
            </w:pPr>
          </w:p>
        </w:tc>
        <w:tc>
          <w:tcPr>
            <w:tcW w:w="3119" w:type="dxa"/>
            <w:vAlign w:val="center"/>
          </w:tcPr>
          <w:p w14:paraId="26CE0ABE">
            <w:pPr>
              <w:spacing w:line="360" w:lineRule="auto"/>
              <w:jc w:val="center"/>
              <w:rPr>
                <w:rFonts w:hint="eastAsia" w:asciiTheme="minorEastAsia" w:hAnsiTheme="minorEastAsia" w:eastAsiaTheme="minorEastAsia" w:cstheme="minorEastAsia"/>
                <w:sz w:val="24"/>
              </w:rPr>
            </w:pPr>
          </w:p>
        </w:tc>
      </w:tr>
      <w:tr w14:paraId="11E4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0D67E0A">
            <w:pPr>
              <w:spacing w:line="360" w:lineRule="auto"/>
              <w:jc w:val="center"/>
              <w:rPr>
                <w:rFonts w:hint="eastAsia" w:asciiTheme="minorEastAsia" w:hAnsiTheme="minorEastAsia" w:eastAsiaTheme="minorEastAsia" w:cstheme="minorEastAsia"/>
                <w:sz w:val="24"/>
              </w:rPr>
            </w:pPr>
          </w:p>
        </w:tc>
        <w:tc>
          <w:tcPr>
            <w:tcW w:w="1417" w:type="dxa"/>
            <w:vAlign w:val="center"/>
          </w:tcPr>
          <w:p w14:paraId="5CE62542">
            <w:pPr>
              <w:snapToGrid w:val="0"/>
              <w:spacing w:line="360" w:lineRule="auto"/>
              <w:jc w:val="center"/>
              <w:rPr>
                <w:rFonts w:hint="eastAsia" w:asciiTheme="minorEastAsia" w:hAnsiTheme="minorEastAsia" w:eastAsiaTheme="minorEastAsia" w:cstheme="minorEastAsia"/>
                <w:sz w:val="24"/>
              </w:rPr>
            </w:pPr>
          </w:p>
        </w:tc>
        <w:tc>
          <w:tcPr>
            <w:tcW w:w="1843" w:type="dxa"/>
            <w:vAlign w:val="center"/>
          </w:tcPr>
          <w:p w14:paraId="142E5859">
            <w:pPr>
              <w:snapToGrid w:val="0"/>
              <w:spacing w:line="360" w:lineRule="auto"/>
              <w:jc w:val="center"/>
              <w:rPr>
                <w:rFonts w:hint="eastAsia" w:asciiTheme="minorEastAsia" w:hAnsiTheme="minorEastAsia" w:eastAsiaTheme="minorEastAsia" w:cstheme="minorEastAsia"/>
                <w:sz w:val="24"/>
              </w:rPr>
            </w:pPr>
          </w:p>
        </w:tc>
        <w:tc>
          <w:tcPr>
            <w:tcW w:w="3118" w:type="dxa"/>
            <w:vAlign w:val="center"/>
          </w:tcPr>
          <w:p w14:paraId="45BB4E9C">
            <w:pPr>
              <w:snapToGrid w:val="0"/>
              <w:spacing w:line="360" w:lineRule="auto"/>
              <w:jc w:val="center"/>
              <w:rPr>
                <w:rFonts w:hint="eastAsia" w:asciiTheme="minorEastAsia" w:hAnsiTheme="minorEastAsia" w:eastAsiaTheme="minorEastAsia" w:cstheme="minorEastAsia"/>
                <w:sz w:val="24"/>
              </w:rPr>
            </w:pPr>
          </w:p>
        </w:tc>
        <w:tc>
          <w:tcPr>
            <w:tcW w:w="993" w:type="dxa"/>
            <w:vAlign w:val="center"/>
          </w:tcPr>
          <w:p w14:paraId="52F4945E">
            <w:pPr>
              <w:snapToGrid w:val="0"/>
              <w:spacing w:line="360" w:lineRule="auto"/>
              <w:jc w:val="center"/>
              <w:rPr>
                <w:rFonts w:hint="eastAsia" w:asciiTheme="minorEastAsia" w:hAnsiTheme="minorEastAsia" w:eastAsiaTheme="minorEastAsia" w:cstheme="minorEastAsia"/>
                <w:sz w:val="24"/>
              </w:rPr>
            </w:pPr>
          </w:p>
        </w:tc>
        <w:tc>
          <w:tcPr>
            <w:tcW w:w="1559" w:type="dxa"/>
            <w:vAlign w:val="center"/>
          </w:tcPr>
          <w:p w14:paraId="5D04CD40">
            <w:pPr>
              <w:spacing w:line="360" w:lineRule="auto"/>
              <w:jc w:val="center"/>
              <w:rPr>
                <w:rFonts w:hint="eastAsia" w:asciiTheme="minorEastAsia" w:hAnsiTheme="minorEastAsia" w:eastAsiaTheme="minorEastAsia" w:cstheme="minorEastAsia"/>
                <w:sz w:val="24"/>
              </w:rPr>
            </w:pPr>
          </w:p>
        </w:tc>
        <w:tc>
          <w:tcPr>
            <w:tcW w:w="1984" w:type="dxa"/>
            <w:vAlign w:val="center"/>
          </w:tcPr>
          <w:p w14:paraId="17171880">
            <w:pPr>
              <w:spacing w:line="360" w:lineRule="auto"/>
              <w:jc w:val="center"/>
              <w:rPr>
                <w:rFonts w:hint="eastAsia" w:asciiTheme="minorEastAsia" w:hAnsiTheme="minorEastAsia" w:eastAsiaTheme="minorEastAsia" w:cstheme="minorEastAsia"/>
                <w:sz w:val="24"/>
              </w:rPr>
            </w:pPr>
          </w:p>
        </w:tc>
        <w:tc>
          <w:tcPr>
            <w:tcW w:w="3119" w:type="dxa"/>
            <w:vAlign w:val="center"/>
          </w:tcPr>
          <w:p w14:paraId="4E987A63">
            <w:pPr>
              <w:spacing w:line="360" w:lineRule="auto"/>
              <w:jc w:val="center"/>
              <w:rPr>
                <w:rFonts w:hint="eastAsia" w:asciiTheme="minorEastAsia" w:hAnsiTheme="minorEastAsia" w:eastAsiaTheme="minorEastAsia" w:cstheme="minorEastAsia"/>
                <w:sz w:val="24"/>
              </w:rPr>
            </w:pPr>
          </w:p>
        </w:tc>
      </w:tr>
      <w:tr w14:paraId="773F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BE1D71B">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总</w:t>
            </w:r>
            <w:r>
              <w:rPr>
                <w:rFonts w:hint="eastAsia" w:asciiTheme="minorEastAsia" w:hAnsiTheme="minorEastAsia" w:eastAsiaTheme="minorEastAsia" w:cstheme="minorEastAsia"/>
                <w:b/>
                <w:sz w:val="24"/>
              </w:rPr>
              <w:t>报价（小写）</w:t>
            </w:r>
          </w:p>
        </w:tc>
        <w:tc>
          <w:tcPr>
            <w:tcW w:w="7655" w:type="dxa"/>
            <w:gridSpan w:val="4"/>
            <w:vAlign w:val="center"/>
          </w:tcPr>
          <w:p w14:paraId="6EDDC3E8">
            <w:pPr>
              <w:spacing w:line="360" w:lineRule="auto"/>
              <w:jc w:val="center"/>
              <w:rPr>
                <w:rFonts w:hint="eastAsia" w:asciiTheme="minorEastAsia" w:hAnsiTheme="minorEastAsia" w:eastAsiaTheme="minorEastAsia" w:cstheme="minorEastAsia"/>
                <w:sz w:val="24"/>
              </w:rPr>
            </w:pPr>
          </w:p>
        </w:tc>
      </w:tr>
      <w:tr w14:paraId="44AE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5F2BCF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总</w:t>
            </w:r>
            <w:r>
              <w:rPr>
                <w:rFonts w:hint="eastAsia" w:asciiTheme="minorEastAsia" w:hAnsiTheme="minorEastAsia" w:eastAsiaTheme="minorEastAsia" w:cstheme="minorEastAsia"/>
                <w:b/>
                <w:sz w:val="24"/>
              </w:rPr>
              <w:t>报价（大写）</w:t>
            </w:r>
          </w:p>
        </w:tc>
        <w:tc>
          <w:tcPr>
            <w:tcW w:w="7655" w:type="dxa"/>
            <w:gridSpan w:val="4"/>
            <w:vAlign w:val="center"/>
          </w:tcPr>
          <w:p w14:paraId="701C8DB6">
            <w:pPr>
              <w:spacing w:line="360" w:lineRule="auto"/>
              <w:jc w:val="center"/>
              <w:rPr>
                <w:rFonts w:hint="eastAsia" w:asciiTheme="minorEastAsia" w:hAnsiTheme="minorEastAsia" w:eastAsiaTheme="minorEastAsia" w:cstheme="minorEastAsia"/>
                <w:sz w:val="24"/>
              </w:rPr>
            </w:pPr>
          </w:p>
        </w:tc>
      </w:tr>
    </w:tbl>
    <w:p w14:paraId="42CFCA17">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6665C066">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1、供应商需按本表格式填写，不得自行更改。</w:t>
      </w:r>
    </w:p>
    <w:p w14:paraId="16C9E444">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含有</w:t>
      </w:r>
      <w:r>
        <w:rPr>
          <w:rFonts w:hint="eastAsia" w:asciiTheme="minorEastAsia" w:hAnsiTheme="minorEastAsia" w:eastAsiaTheme="minorEastAsia" w:cstheme="minorEastAsia"/>
          <w:b/>
          <w:color w:val="auto"/>
          <w:sz w:val="24"/>
          <w:highlight w:val="none"/>
          <w:lang w:eastAsia="zh-CN"/>
        </w:rPr>
        <w:t>交易人</w:t>
      </w:r>
      <w:r>
        <w:rPr>
          <w:rFonts w:hint="eastAsia" w:asciiTheme="minorEastAsia" w:hAnsiTheme="minorEastAsia" w:eastAsiaTheme="minorEastAsia" w:cstheme="minorEastAsia"/>
          <w:b/>
          <w:color w:val="auto"/>
          <w:sz w:val="24"/>
          <w:highlight w:val="none"/>
        </w:rPr>
        <w:t>不能接受的附加条件的，</w:t>
      </w:r>
      <w:r>
        <w:rPr>
          <w:rFonts w:hint="eastAsia" w:asciiTheme="minorEastAsia" w:hAnsiTheme="minorEastAsia" w:eastAsiaTheme="minorEastAsia" w:cstheme="minorEastAsia"/>
          <w:b/>
          <w:color w:val="auto"/>
          <w:sz w:val="24"/>
          <w:highlight w:val="none"/>
          <w:lang w:eastAsia="zh-CN"/>
        </w:rPr>
        <w:t>交易无效</w:t>
      </w:r>
      <w:r>
        <w:rPr>
          <w:rFonts w:hint="eastAsia" w:asciiTheme="minorEastAsia" w:hAnsiTheme="minorEastAsia" w:eastAsiaTheme="minorEastAsia" w:cstheme="minorEastAsia"/>
          <w:b/>
          <w:color w:val="auto"/>
          <w:kern w:val="0"/>
          <w:sz w:val="24"/>
          <w:highlight w:val="none"/>
          <w:lang w:val="zh-CN"/>
        </w:rPr>
        <w:t>；采购内容未包含在《交易一览表（报价表）》名称栏中，供应商不能作出合理解释的，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含有</w:t>
      </w:r>
      <w:r>
        <w:rPr>
          <w:rFonts w:hint="eastAsia" w:asciiTheme="minorEastAsia" w:hAnsiTheme="minorEastAsia" w:eastAsiaTheme="minorEastAsia" w:cstheme="minorEastAsia"/>
          <w:b/>
          <w:color w:val="auto"/>
          <w:sz w:val="24"/>
          <w:highlight w:val="none"/>
          <w:lang w:eastAsia="zh-CN"/>
        </w:rPr>
        <w:t>交易人</w:t>
      </w:r>
      <w:r>
        <w:rPr>
          <w:rFonts w:hint="eastAsia" w:asciiTheme="minorEastAsia" w:hAnsiTheme="minorEastAsia" w:eastAsiaTheme="minorEastAsia" w:cstheme="minorEastAsia"/>
          <w:b/>
          <w:color w:val="auto"/>
          <w:sz w:val="24"/>
          <w:highlight w:val="none"/>
        </w:rPr>
        <w:t>不能接受的附加条件的，</w:t>
      </w:r>
      <w:r>
        <w:rPr>
          <w:rFonts w:hint="eastAsia" w:asciiTheme="minorEastAsia" w:hAnsiTheme="minorEastAsia" w:eastAsiaTheme="minorEastAsia" w:cstheme="minorEastAsia"/>
          <w:b/>
          <w:color w:val="auto"/>
          <w:sz w:val="24"/>
          <w:highlight w:val="none"/>
          <w:lang w:eastAsia="zh-CN"/>
        </w:rPr>
        <w:t>交易无效</w:t>
      </w:r>
      <w:r>
        <w:rPr>
          <w:rFonts w:hint="eastAsia" w:asciiTheme="minorEastAsia" w:hAnsiTheme="minorEastAsia" w:eastAsiaTheme="minorEastAsia" w:cstheme="minorEastAsia"/>
          <w:b/>
          <w:color w:val="auto"/>
          <w:sz w:val="24"/>
          <w:highlight w:val="none"/>
        </w:rPr>
        <w:t>。</w:t>
      </w:r>
    </w:p>
    <w:p w14:paraId="74541B5F">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3、特别提示：采购机构将对项目名称和项目编号，成交供应商名称、地址和</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lang w:val="zh-CN"/>
        </w:rPr>
        <w:t>金额等予以公示。</w:t>
      </w:r>
    </w:p>
    <w:p w14:paraId="196877BC">
      <w:pPr>
        <w:spacing w:line="360" w:lineRule="auto"/>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color w:val="auto"/>
          <w:kern w:val="0"/>
          <w:sz w:val="24"/>
          <w:highlight w:val="none"/>
          <w:lang w:val="zh-CN"/>
        </w:rPr>
        <w:t>4、</w:t>
      </w:r>
      <w:r>
        <w:rPr>
          <w:rFonts w:hint="eastAsia" w:asciiTheme="minorEastAsia" w:hAnsiTheme="minorEastAsia" w:eastAsiaTheme="minorEastAsia" w:cstheme="minorEastAsia"/>
          <w:b/>
          <w:color w:val="auto"/>
          <w:sz w:val="24"/>
          <w:highlight w:val="none"/>
        </w:rPr>
        <w:t>特别说明：▲供应商报价低于项目预算50%的，应当在报价文件中详细阐述不影响产品质量或者诚信履约的具体原因</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未做阐述说明的，投标无效。</w:t>
      </w:r>
    </w:p>
    <w:p w14:paraId="20C4137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3605669D">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11C4E94D">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40F566C1">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b/>
          <w:color w:val="auto"/>
          <w:spacing w:val="0"/>
          <w:sz w:val="32"/>
          <w:szCs w:val="32"/>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sectPr>
      <w:headerReference r:id="rId15" w:type="first"/>
      <w:footerReference r:id="rId18" w:type="first"/>
      <w:headerReference r:id="rId14" w:type="default"/>
      <w:footerReference r:id="rId16" w:type="default"/>
      <w:footerReference r:id="rId17" w:type="even"/>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3" w:usb1="00000000" w:usb2="00000000" w:usb3="00000000" w:csb0="2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C1765">
    <w:pPr>
      <w:pStyle w:val="41"/>
    </w:pPr>
    <w:r>
      <w:rPr>
        <w:rFonts w:ascii="Times New Roman" w:hAnsi="Times New Roman" w:eastAsia="宋体" w:cs="Times New Roman"/>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B1B734A">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06F5">
    <w:pPr>
      <w:framePr w:wrap="around" w:vAnchor="text" w:hAnchor="margin" w:xAlign="center" w:y="1"/>
    </w:pPr>
    <w:r>
      <w:fldChar w:fldCharType="begin"/>
    </w:r>
    <w:r>
      <w:instrText xml:space="preserve">PAGE  </w:instrText>
    </w:r>
    <w:r>
      <w:fldChar w:fldCharType="separate"/>
    </w:r>
    <w:r>
      <w:t>1</w:t>
    </w:r>
    <w:r>
      <w:fldChar w:fldCharType="end"/>
    </w:r>
  </w:p>
  <w:p w14:paraId="310F0D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9EFC1">
    <w:pPr>
      <w:pStyle w:val="41"/>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2" o:spid="_x0000_s409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F0FBAE2">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v:textbox>
        </v:rect>
      </w:pict>
    </w:r>
  </w:p>
  <w:p w14:paraId="3D42307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C25A">
    <w:pPr>
      <w:pStyle w:val="41"/>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5" o:spid="_x0000_s4098"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388DD38">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v:textbox>
        </v:rect>
      </w:pict>
    </w:r>
  </w:p>
  <w:p w14:paraId="5428471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8E006">
    <w:pPr>
      <w:pStyle w:val="41"/>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6" o:spid="_x0000_s4101"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C21C1AE">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rect>
      </w:pict>
    </w:r>
  </w:p>
  <w:p w14:paraId="5D829F2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7851">
    <w:pPr>
      <w:pStyle w:val="41"/>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7" o:spid="_x0000_s4100"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47D0177">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rect>
      </w:pict>
    </w:r>
  </w:p>
  <w:p w14:paraId="6F9158A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F85E3">
    <w:pPr>
      <w:pStyle w:val="41"/>
      <w:jc w:val="center"/>
      <w:rPr>
        <w:rFonts w:ascii="仿宋_GB2312" w:eastAsia="仿宋_GB2312"/>
        <w:szCs w:val="24"/>
      </w:rPr>
    </w:pPr>
    <w:r>
      <w:rPr>
        <w:rFonts w:ascii="Times New Roman" w:hAnsi="Times New Roman" w:eastAsia="宋体" w:cs="Times New Roman"/>
        <w:kern w:val="2"/>
        <w:sz w:val="18"/>
        <w:szCs w:val="18"/>
        <w:lang w:val="en-US" w:eastAsia="zh-CN" w:bidi="ar-SA"/>
      </w:rPr>
      <w:pict>
        <v:rect id="文本框 8" o:spid="_x0000_s4103"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370F20A">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D2D5D">
    <w:pPr>
      <w:pStyle w:val="41"/>
      <w:framePr w:wrap="around" w:vAnchor="text" w:hAnchor="margin" w:xAlign="right" w:y="1"/>
      <w:rPr>
        <w:rStyle w:val="72"/>
      </w:rPr>
    </w:pPr>
    <w:r>
      <w:fldChar w:fldCharType="begin"/>
    </w:r>
    <w:r>
      <w:rPr>
        <w:rStyle w:val="72"/>
      </w:rPr>
      <w:instrText xml:space="preserve">PAGE  </w:instrText>
    </w:r>
    <w:r>
      <w:fldChar w:fldCharType="end"/>
    </w:r>
  </w:p>
  <w:p w14:paraId="18FD6F7C">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2F0D">
    <w:pPr>
      <w:pStyle w:val="41"/>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9" o:spid="_x0000_s4102"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CD9980C">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750FB">
    <w:pPr>
      <w:pStyle w:val="42"/>
      <w:jc w:val="right"/>
    </w:pPr>
    <w:r>
      <w:rPr>
        <w:rFonts w:hint="eastAsia"/>
        <w:lang w:val="en-US"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DB7A">
    <w:pPr>
      <w:pStyle w:val="42"/>
      <w:rPr>
        <w:rFonts w:hint="default" w:eastAsia="宋体"/>
        <w:lang w:val="en-US" w:eastAsia="zh-CN"/>
      </w:rPr>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FF3D">
    <w:pPr>
      <w:pStyle w:val="42"/>
    </w:pPr>
    <w:r>
      <w:rPr>
        <w:rFonts w:hint="eastAsia"/>
        <w:lang w:val="en-US" w:eastAsia="zh-CN"/>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80F8">
    <w:pPr>
      <w:pStyle w:val="42"/>
      <w:jc w:val="right"/>
    </w:pPr>
    <w:r>
      <w:rPr>
        <w:rFonts w:hint="eastAsia"/>
        <w:lang w:val="en-US"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F086">
    <w:pPr>
      <w:pStyle w:val="42"/>
      <w:jc w:val="right"/>
    </w:pPr>
    <w:r>
      <w:rPr>
        <w:rFonts w:hint="eastAsia"/>
        <w:lang w:val="en-US"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DC9E">
    <w:pPr>
      <w:pStyle w:val="42"/>
      <w:jc w:val="right"/>
    </w:pPr>
    <w:r>
      <w:rPr>
        <w:rFonts w:hint="eastAsia"/>
        <w:lang w:val="en-US"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66D0">
    <w:pPr>
      <w:pStyle w:val="42"/>
      <w:jc w:val="right"/>
      <w:rPr>
        <w:rFonts w:hint="eastAsia" w:eastAsia="宋体"/>
        <w:lang w:eastAsia="zh-CN"/>
      </w:rPr>
    </w:pPr>
    <w:r>
      <w:t></w:t>
    </w:r>
    <w:r>
      <w:rPr>
        <w:rFonts w:hint="eastAsia"/>
      </w:rPr>
      <w:t xml:space="preserve">                                             </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DAB14"/>
    <w:multiLevelType w:val="singleLevel"/>
    <w:tmpl w:val="AAADAB14"/>
    <w:lvl w:ilvl="0" w:tentative="0">
      <w:start w:val="1"/>
      <w:numFmt w:val="decimal"/>
      <w:suff w:val="nothing"/>
      <w:lvlText w:val="%1、"/>
      <w:lvlJc w:val="left"/>
      <w:rPr>
        <w:rFonts w:hint="default" w:ascii="宋体" w:hAnsi="宋体" w:eastAsia="宋体" w:cs="宋体"/>
        <w:sz w:val="24"/>
        <w:szCs w:val="24"/>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c0NzE0ZDg4NzljMGFiMDJiZWZlZjM5OTg1MzIwM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63C"/>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2D1FFD"/>
    <w:rsid w:val="017055D0"/>
    <w:rsid w:val="019F7441"/>
    <w:rsid w:val="01B37585"/>
    <w:rsid w:val="01B5399D"/>
    <w:rsid w:val="01D55165"/>
    <w:rsid w:val="01DF6BF8"/>
    <w:rsid w:val="01EC2C57"/>
    <w:rsid w:val="025F0711"/>
    <w:rsid w:val="026B2E25"/>
    <w:rsid w:val="02824D4D"/>
    <w:rsid w:val="02A639B1"/>
    <w:rsid w:val="02DC4B10"/>
    <w:rsid w:val="02DD76CE"/>
    <w:rsid w:val="02F36323"/>
    <w:rsid w:val="02F5619C"/>
    <w:rsid w:val="0326446A"/>
    <w:rsid w:val="032D5555"/>
    <w:rsid w:val="036634D2"/>
    <w:rsid w:val="03DD35E4"/>
    <w:rsid w:val="04076900"/>
    <w:rsid w:val="041A5A3B"/>
    <w:rsid w:val="042311BA"/>
    <w:rsid w:val="042B157A"/>
    <w:rsid w:val="04525B60"/>
    <w:rsid w:val="048F763B"/>
    <w:rsid w:val="049F330E"/>
    <w:rsid w:val="04AA775C"/>
    <w:rsid w:val="04AC24C1"/>
    <w:rsid w:val="04AF1889"/>
    <w:rsid w:val="04B85F11"/>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0A2DD4"/>
    <w:rsid w:val="07245D42"/>
    <w:rsid w:val="07264C62"/>
    <w:rsid w:val="076A42B4"/>
    <w:rsid w:val="0779354C"/>
    <w:rsid w:val="07FE18F3"/>
    <w:rsid w:val="08061376"/>
    <w:rsid w:val="08452D77"/>
    <w:rsid w:val="086401F8"/>
    <w:rsid w:val="08751CAA"/>
    <w:rsid w:val="0876556A"/>
    <w:rsid w:val="087E4C40"/>
    <w:rsid w:val="08A871D0"/>
    <w:rsid w:val="08D66AD6"/>
    <w:rsid w:val="08DA33A3"/>
    <w:rsid w:val="08E80F13"/>
    <w:rsid w:val="092612F3"/>
    <w:rsid w:val="09335624"/>
    <w:rsid w:val="09364986"/>
    <w:rsid w:val="0944690F"/>
    <w:rsid w:val="09535675"/>
    <w:rsid w:val="095F057D"/>
    <w:rsid w:val="09642282"/>
    <w:rsid w:val="09733572"/>
    <w:rsid w:val="09772C16"/>
    <w:rsid w:val="098353B5"/>
    <w:rsid w:val="09A92330"/>
    <w:rsid w:val="09B06B87"/>
    <w:rsid w:val="09C13146"/>
    <w:rsid w:val="09E04166"/>
    <w:rsid w:val="09F81448"/>
    <w:rsid w:val="0A1C0718"/>
    <w:rsid w:val="0A3E7710"/>
    <w:rsid w:val="0A5B7E63"/>
    <w:rsid w:val="0AA374A5"/>
    <w:rsid w:val="0AAB7649"/>
    <w:rsid w:val="0AAF5E89"/>
    <w:rsid w:val="0AB86C5C"/>
    <w:rsid w:val="0ABC5606"/>
    <w:rsid w:val="0AC42692"/>
    <w:rsid w:val="0ADE3108"/>
    <w:rsid w:val="0ADF4EB4"/>
    <w:rsid w:val="0AEB4517"/>
    <w:rsid w:val="0B0F74C5"/>
    <w:rsid w:val="0B1F32A6"/>
    <w:rsid w:val="0B30404E"/>
    <w:rsid w:val="0B4C6C14"/>
    <w:rsid w:val="0B631A88"/>
    <w:rsid w:val="0B683D45"/>
    <w:rsid w:val="0B76461B"/>
    <w:rsid w:val="0B7F3F11"/>
    <w:rsid w:val="0B884417"/>
    <w:rsid w:val="0BF6188C"/>
    <w:rsid w:val="0BF73C91"/>
    <w:rsid w:val="0C170175"/>
    <w:rsid w:val="0C571A41"/>
    <w:rsid w:val="0C5C1171"/>
    <w:rsid w:val="0C5E1CBC"/>
    <w:rsid w:val="0C615B50"/>
    <w:rsid w:val="0C6F57EE"/>
    <w:rsid w:val="0C763A75"/>
    <w:rsid w:val="0C8445DA"/>
    <w:rsid w:val="0C87121B"/>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EA44B1"/>
    <w:rsid w:val="0DF50604"/>
    <w:rsid w:val="0DF702FE"/>
    <w:rsid w:val="0E060E51"/>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E45B4"/>
    <w:rsid w:val="12B75B6F"/>
    <w:rsid w:val="12D21374"/>
    <w:rsid w:val="12D81596"/>
    <w:rsid w:val="13072A44"/>
    <w:rsid w:val="131A1B7F"/>
    <w:rsid w:val="135F4BE2"/>
    <w:rsid w:val="13913864"/>
    <w:rsid w:val="139B1A0A"/>
    <w:rsid w:val="139D25C7"/>
    <w:rsid w:val="13BF3CE4"/>
    <w:rsid w:val="140F0A5D"/>
    <w:rsid w:val="141008D8"/>
    <w:rsid w:val="14125FE6"/>
    <w:rsid w:val="14500381"/>
    <w:rsid w:val="14664130"/>
    <w:rsid w:val="146D271E"/>
    <w:rsid w:val="14982588"/>
    <w:rsid w:val="149A5AD9"/>
    <w:rsid w:val="14A7619D"/>
    <w:rsid w:val="14F25B02"/>
    <w:rsid w:val="150536C3"/>
    <w:rsid w:val="150C1963"/>
    <w:rsid w:val="151447A0"/>
    <w:rsid w:val="154A6454"/>
    <w:rsid w:val="15762120"/>
    <w:rsid w:val="15F56AC3"/>
    <w:rsid w:val="1608540D"/>
    <w:rsid w:val="16204A74"/>
    <w:rsid w:val="164531FC"/>
    <w:rsid w:val="16851F93"/>
    <w:rsid w:val="16A8729C"/>
    <w:rsid w:val="16B33777"/>
    <w:rsid w:val="16BC70A7"/>
    <w:rsid w:val="16C6339E"/>
    <w:rsid w:val="16C730F7"/>
    <w:rsid w:val="16C86394"/>
    <w:rsid w:val="16D6012D"/>
    <w:rsid w:val="16FE2244"/>
    <w:rsid w:val="172F2D79"/>
    <w:rsid w:val="17557BEF"/>
    <w:rsid w:val="17852075"/>
    <w:rsid w:val="17D349C1"/>
    <w:rsid w:val="1830729E"/>
    <w:rsid w:val="185134E3"/>
    <w:rsid w:val="1870062C"/>
    <w:rsid w:val="18817102"/>
    <w:rsid w:val="18830A15"/>
    <w:rsid w:val="18852B28"/>
    <w:rsid w:val="188B5321"/>
    <w:rsid w:val="18EE574D"/>
    <w:rsid w:val="19341F4D"/>
    <w:rsid w:val="197524E7"/>
    <w:rsid w:val="19932372"/>
    <w:rsid w:val="19A20DD5"/>
    <w:rsid w:val="19AE03F1"/>
    <w:rsid w:val="19D16EBE"/>
    <w:rsid w:val="19F61127"/>
    <w:rsid w:val="1A071A03"/>
    <w:rsid w:val="1A1F16AE"/>
    <w:rsid w:val="1A3B5C77"/>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C47A8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0B5EC0"/>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406B0D"/>
    <w:rsid w:val="216133FC"/>
    <w:rsid w:val="218944CA"/>
    <w:rsid w:val="21D56769"/>
    <w:rsid w:val="21D62C50"/>
    <w:rsid w:val="21E52EF3"/>
    <w:rsid w:val="21FB5D7B"/>
    <w:rsid w:val="22013C50"/>
    <w:rsid w:val="220B1C3D"/>
    <w:rsid w:val="221D1D20"/>
    <w:rsid w:val="22334A87"/>
    <w:rsid w:val="22480994"/>
    <w:rsid w:val="22B83BEE"/>
    <w:rsid w:val="22BE6801"/>
    <w:rsid w:val="23024B6F"/>
    <w:rsid w:val="23113F1A"/>
    <w:rsid w:val="233500BF"/>
    <w:rsid w:val="23377FF7"/>
    <w:rsid w:val="236B425F"/>
    <w:rsid w:val="23836192"/>
    <w:rsid w:val="23901F29"/>
    <w:rsid w:val="239C0061"/>
    <w:rsid w:val="23B908A4"/>
    <w:rsid w:val="23E95BEF"/>
    <w:rsid w:val="23FD0064"/>
    <w:rsid w:val="244C5873"/>
    <w:rsid w:val="245375B0"/>
    <w:rsid w:val="24642C0A"/>
    <w:rsid w:val="249307DC"/>
    <w:rsid w:val="24B22173"/>
    <w:rsid w:val="24B95AD9"/>
    <w:rsid w:val="24BE24DA"/>
    <w:rsid w:val="24CF5825"/>
    <w:rsid w:val="24D663E6"/>
    <w:rsid w:val="24D77F2B"/>
    <w:rsid w:val="24D942F0"/>
    <w:rsid w:val="24E14C88"/>
    <w:rsid w:val="24F445D4"/>
    <w:rsid w:val="254F52B1"/>
    <w:rsid w:val="258B00E2"/>
    <w:rsid w:val="25A34E23"/>
    <w:rsid w:val="25A917A6"/>
    <w:rsid w:val="25BE27CC"/>
    <w:rsid w:val="25E92F53"/>
    <w:rsid w:val="25F74A5C"/>
    <w:rsid w:val="2628662C"/>
    <w:rsid w:val="262D45DE"/>
    <w:rsid w:val="266E6AE8"/>
    <w:rsid w:val="26871DC8"/>
    <w:rsid w:val="26A53EF9"/>
    <w:rsid w:val="26A94201"/>
    <w:rsid w:val="26AC274F"/>
    <w:rsid w:val="27044A29"/>
    <w:rsid w:val="271D34C8"/>
    <w:rsid w:val="272F6449"/>
    <w:rsid w:val="276142BF"/>
    <w:rsid w:val="27783712"/>
    <w:rsid w:val="27907362"/>
    <w:rsid w:val="279433BD"/>
    <w:rsid w:val="279B7084"/>
    <w:rsid w:val="281148C9"/>
    <w:rsid w:val="28333E1D"/>
    <w:rsid w:val="28454BD6"/>
    <w:rsid w:val="28455253"/>
    <w:rsid w:val="28551971"/>
    <w:rsid w:val="285B1C53"/>
    <w:rsid w:val="289F7086"/>
    <w:rsid w:val="28C32028"/>
    <w:rsid w:val="28CC490F"/>
    <w:rsid w:val="28DE40AA"/>
    <w:rsid w:val="29345E77"/>
    <w:rsid w:val="29453CBE"/>
    <w:rsid w:val="294C65AD"/>
    <w:rsid w:val="29806583"/>
    <w:rsid w:val="298B3C4C"/>
    <w:rsid w:val="29F26D24"/>
    <w:rsid w:val="2A15033F"/>
    <w:rsid w:val="2A1662C1"/>
    <w:rsid w:val="2A1C7367"/>
    <w:rsid w:val="2A2815FA"/>
    <w:rsid w:val="2A396E41"/>
    <w:rsid w:val="2A6C1BD7"/>
    <w:rsid w:val="2A6D6092"/>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CF417FA"/>
    <w:rsid w:val="2D2216DE"/>
    <w:rsid w:val="2D343236"/>
    <w:rsid w:val="2D6E1CAF"/>
    <w:rsid w:val="2D7D0DDF"/>
    <w:rsid w:val="2DD15014"/>
    <w:rsid w:val="2DEC6150"/>
    <w:rsid w:val="2DF72DE4"/>
    <w:rsid w:val="2E0220AF"/>
    <w:rsid w:val="2E4B082A"/>
    <w:rsid w:val="2E5D4E86"/>
    <w:rsid w:val="2E5D790B"/>
    <w:rsid w:val="2E776A61"/>
    <w:rsid w:val="2E9A3C18"/>
    <w:rsid w:val="2EBB0FEE"/>
    <w:rsid w:val="2EC63002"/>
    <w:rsid w:val="2F064D1A"/>
    <w:rsid w:val="2F0A6B38"/>
    <w:rsid w:val="2F0E78D3"/>
    <w:rsid w:val="2F320885"/>
    <w:rsid w:val="2F946CCB"/>
    <w:rsid w:val="2FD25781"/>
    <w:rsid w:val="2FF346DE"/>
    <w:rsid w:val="2FFD7934"/>
    <w:rsid w:val="30201A01"/>
    <w:rsid w:val="30733ACD"/>
    <w:rsid w:val="308C3862"/>
    <w:rsid w:val="309379D8"/>
    <w:rsid w:val="30A270F7"/>
    <w:rsid w:val="30DF1478"/>
    <w:rsid w:val="30EA055D"/>
    <w:rsid w:val="30EC586F"/>
    <w:rsid w:val="31774B82"/>
    <w:rsid w:val="319C6071"/>
    <w:rsid w:val="31AC537E"/>
    <w:rsid w:val="31B420C4"/>
    <w:rsid w:val="31B82C24"/>
    <w:rsid w:val="31C17BA9"/>
    <w:rsid w:val="31C549B6"/>
    <w:rsid w:val="31E3679B"/>
    <w:rsid w:val="31E732FD"/>
    <w:rsid w:val="32517576"/>
    <w:rsid w:val="3262346C"/>
    <w:rsid w:val="32630A81"/>
    <w:rsid w:val="32A64673"/>
    <w:rsid w:val="32BE5C2C"/>
    <w:rsid w:val="32FB6478"/>
    <w:rsid w:val="331E793D"/>
    <w:rsid w:val="33263B3F"/>
    <w:rsid w:val="336963EB"/>
    <w:rsid w:val="33816EEB"/>
    <w:rsid w:val="338863E7"/>
    <w:rsid w:val="33EB55CD"/>
    <w:rsid w:val="33EC4C02"/>
    <w:rsid w:val="340D2360"/>
    <w:rsid w:val="3410665D"/>
    <w:rsid w:val="34211214"/>
    <w:rsid w:val="342E63AB"/>
    <w:rsid w:val="3471413D"/>
    <w:rsid w:val="34950E68"/>
    <w:rsid w:val="34986E94"/>
    <w:rsid w:val="34AF62C9"/>
    <w:rsid w:val="34BC2D49"/>
    <w:rsid w:val="34CB4388"/>
    <w:rsid w:val="34FA6E12"/>
    <w:rsid w:val="3528387D"/>
    <w:rsid w:val="354D7158"/>
    <w:rsid w:val="358D5588"/>
    <w:rsid w:val="3606730F"/>
    <w:rsid w:val="36136070"/>
    <w:rsid w:val="363A3B40"/>
    <w:rsid w:val="365302AE"/>
    <w:rsid w:val="36607A0A"/>
    <w:rsid w:val="366E227C"/>
    <w:rsid w:val="366F2E0D"/>
    <w:rsid w:val="367B6A5C"/>
    <w:rsid w:val="36A74ADA"/>
    <w:rsid w:val="36AD60D5"/>
    <w:rsid w:val="36B224F9"/>
    <w:rsid w:val="36D93CDC"/>
    <w:rsid w:val="36EC0CC9"/>
    <w:rsid w:val="37390A8E"/>
    <w:rsid w:val="373F410B"/>
    <w:rsid w:val="374B6611"/>
    <w:rsid w:val="37BD1A5A"/>
    <w:rsid w:val="37DB673B"/>
    <w:rsid w:val="37EE7094"/>
    <w:rsid w:val="38296C89"/>
    <w:rsid w:val="383002EB"/>
    <w:rsid w:val="38586797"/>
    <w:rsid w:val="388843DC"/>
    <w:rsid w:val="388D1222"/>
    <w:rsid w:val="38B74CAE"/>
    <w:rsid w:val="38BC0149"/>
    <w:rsid w:val="38D87D1C"/>
    <w:rsid w:val="391F535F"/>
    <w:rsid w:val="39636459"/>
    <w:rsid w:val="396B7F6C"/>
    <w:rsid w:val="39B417A9"/>
    <w:rsid w:val="39F5707E"/>
    <w:rsid w:val="39FC5695"/>
    <w:rsid w:val="3A006D8E"/>
    <w:rsid w:val="3A3651E5"/>
    <w:rsid w:val="3A4E2342"/>
    <w:rsid w:val="3A744481"/>
    <w:rsid w:val="3A8C7BEF"/>
    <w:rsid w:val="3A906246"/>
    <w:rsid w:val="3B2349B7"/>
    <w:rsid w:val="3B616CFF"/>
    <w:rsid w:val="3B6259F6"/>
    <w:rsid w:val="3B976654"/>
    <w:rsid w:val="3BBD4445"/>
    <w:rsid w:val="3BC01EFC"/>
    <w:rsid w:val="3BCA786A"/>
    <w:rsid w:val="3BD31E2F"/>
    <w:rsid w:val="3BF15831"/>
    <w:rsid w:val="3C105946"/>
    <w:rsid w:val="3C471448"/>
    <w:rsid w:val="3C4D166F"/>
    <w:rsid w:val="3C537E46"/>
    <w:rsid w:val="3C554EA2"/>
    <w:rsid w:val="3C5F759A"/>
    <w:rsid w:val="3C6C525A"/>
    <w:rsid w:val="3CCE23CB"/>
    <w:rsid w:val="3CD17D17"/>
    <w:rsid w:val="3CEE6358"/>
    <w:rsid w:val="3D3C7F39"/>
    <w:rsid w:val="3D440F09"/>
    <w:rsid w:val="3D4504A0"/>
    <w:rsid w:val="3D64467C"/>
    <w:rsid w:val="3D8734BB"/>
    <w:rsid w:val="3D9A11D4"/>
    <w:rsid w:val="3DA16D89"/>
    <w:rsid w:val="3DA364BE"/>
    <w:rsid w:val="3DA969FD"/>
    <w:rsid w:val="3DE041CB"/>
    <w:rsid w:val="3E0D04BC"/>
    <w:rsid w:val="3E0D48F6"/>
    <w:rsid w:val="3E1868B4"/>
    <w:rsid w:val="3E1B724D"/>
    <w:rsid w:val="3E377251"/>
    <w:rsid w:val="3E42664B"/>
    <w:rsid w:val="3E5A7334"/>
    <w:rsid w:val="3E7B5D6B"/>
    <w:rsid w:val="3E843E66"/>
    <w:rsid w:val="3E880701"/>
    <w:rsid w:val="3E8F51FE"/>
    <w:rsid w:val="3E926F87"/>
    <w:rsid w:val="3E992734"/>
    <w:rsid w:val="3E9A59DE"/>
    <w:rsid w:val="3EA95CBD"/>
    <w:rsid w:val="3EAF4836"/>
    <w:rsid w:val="3EC33DFA"/>
    <w:rsid w:val="3EF10EDF"/>
    <w:rsid w:val="3EF66285"/>
    <w:rsid w:val="3F060E16"/>
    <w:rsid w:val="3F1D1096"/>
    <w:rsid w:val="3F2F0234"/>
    <w:rsid w:val="3F5707E4"/>
    <w:rsid w:val="3F6363FE"/>
    <w:rsid w:val="3F756B8F"/>
    <w:rsid w:val="3F8D4B70"/>
    <w:rsid w:val="3F95482B"/>
    <w:rsid w:val="3FAF4907"/>
    <w:rsid w:val="4019356B"/>
    <w:rsid w:val="40592157"/>
    <w:rsid w:val="406E1CAE"/>
    <w:rsid w:val="40712BD7"/>
    <w:rsid w:val="40A0133A"/>
    <w:rsid w:val="40C162B0"/>
    <w:rsid w:val="40C31A53"/>
    <w:rsid w:val="40FF545D"/>
    <w:rsid w:val="410067C8"/>
    <w:rsid w:val="413C45E3"/>
    <w:rsid w:val="4147433B"/>
    <w:rsid w:val="418F0D2A"/>
    <w:rsid w:val="419500D6"/>
    <w:rsid w:val="41D01505"/>
    <w:rsid w:val="42474939"/>
    <w:rsid w:val="424C3C57"/>
    <w:rsid w:val="42613FF3"/>
    <w:rsid w:val="42660D96"/>
    <w:rsid w:val="428667D2"/>
    <w:rsid w:val="42C07F25"/>
    <w:rsid w:val="42CD1CE0"/>
    <w:rsid w:val="42D53E10"/>
    <w:rsid w:val="42E1381E"/>
    <w:rsid w:val="42ED6459"/>
    <w:rsid w:val="42FE58DD"/>
    <w:rsid w:val="43174B3D"/>
    <w:rsid w:val="433E0A6C"/>
    <w:rsid w:val="433F0E43"/>
    <w:rsid w:val="434B790E"/>
    <w:rsid w:val="4360274F"/>
    <w:rsid w:val="43977AB6"/>
    <w:rsid w:val="43A3342B"/>
    <w:rsid w:val="43C77C27"/>
    <w:rsid w:val="43DE09EE"/>
    <w:rsid w:val="44002FAD"/>
    <w:rsid w:val="4430589B"/>
    <w:rsid w:val="44356927"/>
    <w:rsid w:val="449101DD"/>
    <w:rsid w:val="449D00C3"/>
    <w:rsid w:val="44AE402E"/>
    <w:rsid w:val="44DE1391"/>
    <w:rsid w:val="44E72961"/>
    <w:rsid w:val="451B225C"/>
    <w:rsid w:val="452410C9"/>
    <w:rsid w:val="452E1696"/>
    <w:rsid w:val="45317DFB"/>
    <w:rsid w:val="456D3CE4"/>
    <w:rsid w:val="4579042C"/>
    <w:rsid w:val="457F0571"/>
    <w:rsid w:val="45851176"/>
    <w:rsid w:val="45C63B94"/>
    <w:rsid w:val="45F134FD"/>
    <w:rsid w:val="460E7DA5"/>
    <w:rsid w:val="46422483"/>
    <w:rsid w:val="465462BF"/>
    <w:rsid w:val="4659254A"/>
    <w:rsid w:val="465B0637"/>
    <w:rsid w:val="465E3F0D"/>
    <w:rsid w:val="466633B2"/>
    <w:rsid w:val="466A16E6"/>
    <w:rsid w:val="46893F2B"/>
    <w:rsid w:val="46C4686E"/>
    <w:rsid w:val="470D1EAB"/>
    <w:rsid w:val="47391126"/>
    <w:rsid w:val="473D0E4D"/>
    <w:rsid w:val="477B778F"/>
    <w:rsid w:val="478203EC"/>
    <w:rsid w:val="47B025FA"/>
    <w:rsid w:val="4809698F"/>
    <w:rsid w:val="48097DF4"/>
    <w:rsid w:val="480C2553"/>
    <w:rsid w:val="4811697D"/>
    <w:rsid w:val="487A3E25"/>
    <w:rsid w:val="487B0FC2"/>
    <w:rsid w:val="48833F78"/>
    <w:rsid w:val="488A14A0"/>
    <w:rsid w:val="488B5503"/>
    <w:rsid w:val="48937E21"/>
    <w:rsid w:val="48975AF1"/>
    <w:rsid w:val="489A0361"/>
    <w:rsid w:val="48B94FF3"/>
    <w:rsid w:val="48E37AAB"/>
    <w:rsid w:val="48FD4B4C"/>
    <w:rsid w:val="490606C8"/>
    <w:rsid w:val="490A68E0"/>
    <w:rsid w:val="491055FE"/>
    <w:rsid w:val="49131B61"/>
    <w:rsid w:val="494C6EA1"/>
    <w:rsid w:val="494D4D8B"/>
    <w:rsid w:val="495F5B3E"/>
    <w:rsid w:val="496F77D7"/>
    <w:rsid w:val="497654FD"/>
    <w:rsid w:val="49B438FF"/>
    <w:rsid w:val="49B64211"/>
    <w:rsid w:val="49F6167F"/>
    <w:rsid w:val="4A0558B8"/>
    <w:rsid w:val="4A064FA0"/>
    <w:rsid w:val="4A16615C"/>
    <w:rsid w:val="4A4424D7"/>
    <w:rsid w:val="4A6E0CA4"/>
    <w:rsid w:val="4A83134F"/>
    <w:rsid w:val="4AB82D0F"/>
    <w:rsid w:val="4AEB7664"/>
    <w:rsid w:val="4AFD7C19"/>
    <w:rsid w:val="4B0567D1"/>
    <w:rsid w:val="4B236AAE"/>
    <w:rsid w:val="4B555D27"/>
    <w:rsid w:val="4B707271"/>
    <w:rsid w:val="4B9739F7"/>
    <w:rsid w:val="4B974368"/>
    <w:rsid w:val="4B9C1FA2"/>
    <w:rsid w:val="4BE96C25"/>
    <w:rsid w:val="4BEE2503"/>
    <w:rsid w:val="4C245A30"/>
    <w:rsid w:val="4C5D53ED"/>
    <w:rsid w:val="4C676029"/>
    <w:rsid w:val="4C765C4A"/>
    <w:rsid w:val="4CAF7256"/>
    <w:rsid w:val="4CB6685F"/>
    <w:rsid w:val="4CC367FE"/>
    <w:rsid w:val="4D077F3C"/>
    <w:rsid w:val="4D0B7A10"/>
    <w:rsid w:val="4D123355"/>
    <w:rsid w:val="4D2A3B31"/>
    <w:rsid w:val="4D312C52"/>
    <w:rsid w:val="4D4B0F25"/>
    <w:rsid w:val="4D905305"/>
    <w:rsid w:val="4D964A72"/>
    <w:rsid w:val="4D9C1254"/>
    <w:rsid w:val="4DB56AFA"/>
    <w:rsid w:val="4E526455"/>
    <w:rsid w:val="4E793892"/>
    <w:rsid w:val="4E800872"/>
    <w:rsid w:val="4E9A20A5"/>
    <w:rsid w:val="4EC15ACF"/>
    <w:rsid w:val="4EC569ED"/>
    <w:rsid w:val="4ED50EA1"/>
    <w:rsid w:val="4EEC050C"/>
    <w:rsid w:val="4F104EC3"/>
    <w:rsid w:val="4F47354A"/>
    <w:rsid w:val="4F911C54"/>
    <w:rsid w:val="4FE625E0"/>
    <w:rsid w:val="4FED5402"/>
    <w:rsid w:val="5021480F"/>
    <w:rsid w:val="505D15FC"/>
    <w:rsid w:val="50755E1B"/>
    <w:rsid w:val="50962ECB"/>
    <w:rsid w:val="50A42E38"/>
    <w:rsid w:val="50A4577F"/>
    <w:rsid w:val="50B73D1F"/>
    <w:rsid w:val="50BD5BC9"/>
    <w:rsid w:val="50C11EEE"/>
    <w:rsid w:val="50D73351"/>
    <w:rsid w:val="50DB49DE"/>
    <w:rsid w:val="50E97CFC"/>
    <w:rsid w:val="50F1399D"/>
    <w:rsid w:val="50FA4028"/>
    <w:rsid w:val="50FE434C"/>
    <w:rsid w:val="510D65B7"/>
    <w:rsid w:val="511157AB"/>
    <w:rsid w:val="5142540C"/>
    <w:rsid w:val="518832C8"/>
    <w:rsid w:val="51A0432A"/>
    <w:rsid w:val="51A86090"/>
    <w:rsid w:val="51B7396D"/>
    <w:rsid w:val="522E4CC3"/>
    <w:rsid w:val="5244713B"/>
    <w:rsid w:val="525D0574"/>
    <w:rsid w:val="52615633"/>
    <w:rsid w:val="52977FD4"/>
    <w:rsid w:val="52A25790"/>
    <w:rsid w:val="52A96B6F"/>
    <w:rsid w:val="52B45975"/>
    <w:rsid w:val="52D1066D"/>
    <w:rsid w:val="52D94AA4"/>
    <w:rsid w:val="52EA3A62"/>
    <w:rsid w:val="52F50BB8"/>
    <w:rsid w:val="53097272"/>
    <w:rsid w:val="531D529B"/>
    <w:rsid w:val="53544462"/>
    <w:rsid w:val="53616C51"/>
    <w:rsid w:val="53676980"/>
    <w:rsid w:val="53960CB2"/>
    <w:rsid w:val="5397158E"/>
    <w:rsid w:val="53A300BF"/>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BD11EB"/>
    <w:rsid w:val="58C0702C"/>
    <w:rsid w:val="58E363A9"/>
    <w:rsid w:val="59272ECB"/>
    <w:rsid w:val="595E1678"/>
    <w:rsid w:val="596D5BD4"/>
    <w:rsid w:val="597E3DD8"/>
    <w:rsid w:val="59AB1AC0"/>
    <w:rsid w:val="59B31026"/>
    <w:rsid w:val="59F80043"/>
    <w:rsid w:val="5A09252F"/>
    <w:rsid w:val="5A0B2778"/>
    <w:rsid w:val="5A2A7C7B"/>
    <w:rsid w:val="5A3E2560"/>
    <w:rsid w:val="5A5D3B6E"/>
    <w:rsid w:val="5A637A76"/>
    <w:rsid w:val="5A6D33BA"/>
    <w:rsid w:val="5A792B1F"/>
    <w:rsid w:val="5A874767"/>
    <w:rsid w:val="5AA85BE2"/>
    <w:rsid w:val="5AAD6F28"/>
    <w:rsid w:val="5AD63A24"/>
    <w:rsid w:val="5AE51FB6"/>
    <w:rsid w:val="5AEE5524"/>
    <w:rsid w:val="5B2E1A1D"/>
    <w:rsid w:val="5B843A1C"/>
    <w:rsid w:val="5B873E3F"/>
    <w:rsid w:val="5C003CB3"/>
    <w:rsid w:val="5C02690E"/>
    <w:rsid w:val="5C196DA7"/>
    <w:rsid w:val="5C2A048C"/>
    <w:rsid w:val="5C7422AE"/>
    <w:rsid w:val="5C80234E"/>
    <w:rsid w:val="5C8A680C"/>
    <w:rsid w:val="5C9D4FDE"/>
    <w:rsid w:val="5CE45C2B"/>
    <w:rsid w:val="5D0C4701"/>
    <w:rsid w:val="5D0F0395"/>
    <w:rsid w:val="5D221076"/>
    <w:rsid w:val="5D397964"/>
    <w:rsid w:val="5D5A391C"/>
    <w:rsid w:val="5D5F10C0"/>
    <w:rsid w:val="5D891B7B"/>
    <w:rsid w:val="5D8A5E82"/>
    <w:rsid w:val="5D945FAA"/>
    <w:rsid w:val="5DA5778B"/>
    <w:rsid w:val="5DAD38EE"/>
    <w:rsid w:val="5DC33CBE"/>
    <w:rsid w:val="5E006862"/>
    <w:rsid w:val="5E0207B9"/>
    <w:rsid w:val="5E093CEF"/>
    <w:rsid w:val="5E1834A1"/>
    <w:rsid w:val="5E261785"/>
    <w:rsid w:val="5E4A7017"/>
    <w:rsid w:val="5E552BBA"/>
    <w:rsid w:val="5E611C10"/>
    <w:rsid w:val="5E626095"/>
    <w:rsid w:val="5E74631F"/>
    <w:rsid w:val="5E7A0F3F"/>
    <w:rsid w:val="5E866777"/>
    <w:rsid w:val="5ECC40F7"/>
    <w:rsid w:val="5EF50A1B"/>
    <w:rsid w:val="5EFC7377"/>
    <w:rsid w:val="5F012A1A"/>
    <w:rsid w:val="5F06174D"/>
    <w:rsid w:val="5F3A3602"/>
    <w:rsid w:val="5F45733B"/>
    <w:rsid w:val="5F6277C6"/>
    <w:rsid w:val="5F6D0B1D"/>
    <w:rsid w:val="5F78426A"/>
    <w:rsid w:val="5F8D0B82"/>
    <w:rsid w:val="5FCC5339"/>
    <w:rsid w:val="5FE34A5B"/>
    <w:rsid w:val="5FFE1E36"/>
    <w:rsid w:val="60232450"/>
    <w:rsid w:val="60232584"/>
    <w:rsid w:val="6056094D"/>
    <w:rsid w:val="605864BB"/>
    <w:rsid w:val="607330CE"/>
    <w:rsid w:val="60825176"/>
    <w:rsid w:val="609F2AC4"/>
    <w:rsid w:val="60C413D5"/>
    <w:rsid w:val="60FA2EE8"/>
    <w:rsid w:val="61054A27"/>
    <w:rsid w:val="610A52BC"/>
    <w:rsid w:val="611D2366"/>
    <w:rsid w:val="61421856"/>
    <w:rsid w:val="615227C4"/>
    <w:rsid w:val="61654E3F"/>
    <w:rsid w:val="6182292A"/>
    <w:rsid w:val="61985864"/>
    <w:rsid w:val="619F7F92"/>
    <w:rsid w:val="61F94C26"/>
    <w:rsid w:val="62000E56"/>
    <w:rsid w:val="62244584"/>
    <w:rsid w:val="624F3E49"/>
    <w:rsid w:val="62632286"/>
    <w:rsid w:val="62775066"/>
    <w:rsid w:val="62837113"/>
    <w:rsid w:val="62885958"/>
    <w:rsid w:val="628903DB"/>
    <w:rsid w:val="62F40B65"/>
    <w:rsid w:val="62FC2CFE"/>
    <w:rsid w:val="63024505"/>
    <w:rsid w:val="63540CCD"/>
    <w:rsid w:val="635B1DB5"/>
    <w:rsid w:val="63711FED"/>
    <w:rsid w:val="63880DDC"/>
    <w:rsid w:val="638D750D"/>
    <w:rsid w:val="63AC52D2"/>
    <w:rsid w:val="63AC6CC0"/>
    <w:rsid w:val="63B048E8"/>
    <w:rsid w:val="64055776"/>
    <w:rsid w:val="64175397"/>
    <w:rsid w:val="64240056"/>
    <w:rsid w:val="643E143A"/>
    <w:rsid w:val="648B6EEF"/>
    <w:rsid w:val="64C158BF"/>
    <w:rsid w:val="64CE2EAA"/>
    <w:rsid w:val="653C3090"/>
    <w:rsid w:val="65854376"/>
    <w:rsid w:val="658767BE"/>
    <w:rsid w:val="65882CD5"/>
    <w:rsid w:val="65892531"/>
    <w:rsid w:val="660D1128"/>
    <w:rsid w:val="66153939"/>
    <w:rsid w:val="66195831"/>
    <w:rsid w:val="662E75B1"/>
    <w:rsid w:val="66342C2E"/>
    <w:rsid w:val="663E784C"/>
    <w:rsid w:val="66467915"/>
    <w:rsid w:val="66551A38"/>
    <w:rsid w:val="666D1F69"/>
    <w:rsid w:val="667133EA"/>
    <w:rsid w:val="668B6A45"/>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3E15D3"/>
    <w:rsid w:val="69627681"/>
    <w:rsid w:val="6977531D"/>
    <w:rsid w:val="69B51747"/>
    <w:rsid w:val="69CC2BFF"/>
    <w:rsid w:val="69D327F2"/>
    <w:rsid w:val="69EE426F"/>
    <w:rsid w:val="69FD55B8"/>
    <w:rsid w:val="6A0B1C62"/>
    <w:rsid w:val="6A0D3F4C"/>
    <w:rsid w:val="6A2406C8"/>
    <w:rsid w:val="6A4B328A"/>
    <w:rsid w:val="6A8F2B46"/>
    <w:rsid w:val="6ABA3454"/>
    <w:rsid w:val="6ADE0BD1"/>
    <w:rsid w:val="6AE71F48"/>
    <w:rsid w:val="6AE96859"/>
    <w:rsid w:val="6AF25063"/>
    <w:rsid w:val="6B147746"/>
    <w:rsid w:val="6B24787C"/>
    <w:rsid w:val="6B573233"/>
    <w:rsid w:val="6B5B6274"/>
    <w:rsid w:val="6B694FD4"/>
    <w:rsid w:val="6B935D53"/>
    <w:rsid w:val="6C196F71"/>
    <w:rsid w:val="6C226FCB"/>
    <w:rsid w:val="6C31226F"/>
    <w:rsid w:val="6C390C24"/>
    <w:rsid w:val="6C552F0B"/>
    <w:rsid w:val="6C8C2DF7"/>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2C248B"/>
    <w:rsid w:val="6E3C0B8C"/>
    <w:rsid w:val="6E5519B7"/>
    <w:rsid w:val="6E8335BD"/>
    <w:rsid w:val="6E8E12EF"/>
    <w:rsid w:val="6E9045AA"/>
    <w:rsid w:val="6E972936"/>
    <w:rsid w:val="6EB74327"/>
    <w:rsid w:val="6ED446C5"/>
    <w:rsid w:val="6F2A7D94"/>
    <w:rsid w:val="6F601F83"/>
    <w:rsid w:val="6F8331F1"/>
    <w:rsid w:val="6F8D149B"/>
    <w:rsid w:val="6FAE1A09"/>
    <w:rsid w:val="6FD75BF8"/>
    <w:rsid w:val="707723D0"/>
    <w:rsid w:val="70DB77AC"/>
    <w:rsid w:val="70F5661B"/>
    <w:rsid w:val="70FF0D7D"/>
    <w:rsid w:val="7125097D"/>
    <w:rsid w:val="71360107"/>
    <w:rsid w:val="713B688E"/>
    <w:rsid w:val="71D43752"/>
    <w:rsid w:val="71D7083C"/>
    <w:rsid w:val="71F1796A"/>
    <w:rsid w:val="72154626"/>
    <w:rsid w:val="72262B5D"/>
    <w:rsid w:val="72283FF7"/>
    <w:rsid w:val="722E7212"/>
    <w:rsid w:val="723A0474"/>
    <w:rsid w:val="725923E4"/>
    <w:rsid w:val="72864BF7"/>
    <w:rsid w:val="729023FC"/>
    <w:rsid w:val="732A7435"/>
    <w:rsid w:val="73C0646E"/>
    <w:rsid w:val="742222F5"/>
    <w:rsid w:val="74476126"/>
    <w:rsid w:val="74706664"/>
    <w:rsid w:val="747F3682"/>
    <w:rsid w:val="749C4185"/>
    <w:rsid w:val="74BE006A"/>
    <w:rsid w:val="74EC76FF"/>
    <w:rsid w:val="75067759"/>
    <w:rsid w:val="752E6DCD"/>
    <w:rsid w:val="7551380D"/>
    <w:rsid w:val="75600BE5"/>
    <w:rsid w:val="7564475C"/>
    <w:rsid w:val="75790588"/>
    <w:rsid w:val="7583797F"/>
    <w:rsid w:val="75D20F1D"/>
    <w:rsid w:val="75DA2C18"/>
    <w:rsid w:val="75F54412"/>
    <w:rsid w:val="760548D2"/>
    <w:rsid w:val="761969BC"/>
    <w:rsid w:val="761D08E0"/>
    <w:rsid w:val="763D00AB"/>
    <w:rsid w:val="765D347C"/>
    <w:rsid w:val="76826699"/>
    <w:rsid w:val="76C87133"/>
    <w:rsid w:val="76CD08D5"/>
    <w:rsid w:val="76DB4B92"/>
    <w:rsid w:val="76FF4961"/>
    <w:rsid w:val="77052AA4"/>
    <w:rsid w:val="77136511"/>
    <w:rsid w:val="77340A39"/>
    <w:rsid w:val="77351FD0"/>
    <w:rsid w:val="77472422"/>
    <w:rsid w:val="77584FD1"/>
    <w:rsid w:val="777F31F2"/>
    <w:rsid w:val="77BC4C63"/>
    <w:rsid w:val="77D1700D"/>
    <w:rsid w:val="77E4568D"/>
    <w:rsid w:val="77EC04CC"/>
    <w:rsid w:val="78775729"/>
    <w:rsid w:val="78A07083"/>
    <w:rsid w:val="78A42DB0"/>
    <w:rsid w:val="78A656AB"/>
    <w:rsid w:val="78B2245C"/>
    <w:rsid w:val="78B518A3"/>
    <w:rsid w:val="78E172CC"/>
    <w:rsid w:val="78EA1D1F"/>
    <w:rsid w:val="7904172F"/>
    <w:rsid w:val="79062AD2"/>
    <w:rsid w:val="790F7E27"/>
    <w:rsid w:val="792A231A"/>
    <w:rsid w:val="79316829"/>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771D68"/>
    <w:rsid w:val="7BD7655E"/>
    <w:rsid w:val="7BEE0103"/>
    <w:rsid w:val="7C0A0FE4"/>
    <w:rsid w:val="7C254906"/>
    <w:rsid w:val="7C5022FF"/>
    <w:rsid w:val="7C590818"/>
    <w:rsid w:val="7C6E0182"/>
    <w:rsid w:val="7C7C10F6"/>
    <w:rsid w:val="7C853BEA"/>
    <w:rsid w:val="7C881368"/>
    <w:rsid w:val="7CA56719"/>
    <w:rsid w:val="7CB3512E"/>
    <w:rsid w:val="7CE27788"/>
    <w:rsid w:val="7D0357E5"/>
    <w:rsid w:val="7D0C32F1"/>
    <w:rsid w:val="7D0F408D"/>
    <w:rsid w:val="7D491C6C"/>
    <w:rsid w:val="7D5429C0"/>
    <w:rsid w:val="7D6E6D43"/>
    <w:rsid w:val="7D7069D2"/>
    <w:rsid w:val="7D8E7233"/>
    <w:rsid w:val="7DAD6DD7"/>
    <w:rsid w:val="7DB57A34"/>
    <w:rsid w:val="7DDB10A1"/>
    <w:rsid w:val="7DE60973"/>
    <w:rsid w:val="7DEF0916"/>
    <w:rsid w:val="7E1E5218"/>
    <w:rsid w:val="7E2D47CA"/>
    <w:rsid w:val="7E7514D4"/>
    <w:rsid w:val="7E9A4E1F"/>
    <w:rsid w:val="7EA7723A"/>
    <w:rsid w:val="7ECC1CBB"/>
    <w:rsid w:val="7EF56FBB"/>
    <w:rsid w:val="7F067E4D"/>
    <w:rsid w:val="7F0768EB"/>
    <w:rsid w:val="7F143BEC"/>
    <w:rsid w:val="7F43407B"/>
    <w:rsid w:val="7F6137FA"/>
    <w:rsid w:val="7F715AF2"/>
    <w:rsid w:val="7F793597"/>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3"/>
    <w:qFormat/>
    <w:uiPriority w:val="0"/>
    <w:pPr>
      <w:shd w:val="clear" w:color="auto" w:fill="000080"/>
    </w:pPr>
  </w:style>
  <w:style w:type="paragraph" w:styleId="19">
    <w:name w:val="annotation text"/>
    <w:basedOn w:val="1"/>
    <w:link w:val="861"/>
    <w:qFormat/>
    <w:uiPriority w:val="99"/>
    <w:pPr>
      <w:jc w:val="left"/>
    </w:pPr>
  </w:style>
  <w:style w:type="paragraph" w:styleId="20">
    <w:name w:val="Salutation"/>
    <w:basedOn w:val="1"/>
    <w:next w:val="1"/>
    <w:link w:val="821"/>
    <w:qFormat/>
    <w:uiPriority w:val="0"/>
    <w:rPr>
      <w:rFonts w:ascii="仿宋_GB2312" w:eastAsia="仿宋_GB2312"/>
      <w:sz w:val="28"/>
      <w:szCs w:val="20"/>
    </w:rPr>
  </w:style>
  <w:style w:type="paragraph" w:styleId="21">
    <w:name w:val="Body Text 3"/>
    <w:basedOn w:val="1"/>
    <w:link w:val="84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0"/>
    <w:qFormat/>
    <w:uiPriority w:val="0"/>
    <w:pPr>
      <w:ind w:firstLine="420"/>
    </w:pPr>
    <w:rPr>
      <w:rFonts w:hAnsi="Calibri" w:cs="Times New Roman"/>
      <w:szCs w:val="20"/>
    </w:rPr>
  </w:style>
  <w:style w:type="paragraph" w:styleId="25">
    <w:name w:val="Body Text Indent"/>
    <w:basedOn w:val="1"/>
    <w:next w:val="26"/>
    <w:link w:val="789"/>
    <w:qFormat/>
    <w:uiPriority w:val="0"/>
    <w:pPr>
      <w:spacing w:line="480" w:lineRule="exact"/>
      <w:ind w:firstLine="480" w:firstLineChars="200"/>
    </w:pPr>
    <w:rPr>
      <w:rFonts w:ascii="宋体" w:hAnsi="宋体"/>
      <w:sz w:val="24"/>
    </w:rPr>
  </w:style>
  <w:style w:type="paragraph" w:styleId="26">
    <w:name w:val="Body Text First Indent 2"/>
    <w:basedOn w:val="25"/>
    <w:next w:val="24"/>
    <w:link w:val="66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5"/>
    <w:qFormat/>
    <w:uiPriority w:val="0"/>
    <w:pPr>
      <w:ind w:left="100" w:leftChars="2500"/>
    </w:pPr>
    <w:rPr>
      <w:rFonts w:ascii="宋体"/>
      <w:sz w:val="24"/>
      <w:szCs w:val="21"/>
      <w:lang w:val="zh-CN"/>
    </w:rPr>
  </w:style>
  <w:style w:type="paragraph" w:styleId="38">
    <w:name w:val="Body Text Indent 2"/>
    <w:basedOn w:val="1"/>
    <w:link w:val="829"/>
    <w:qFormat/>
    <w:uiPriority w:val="0"/>
    <w:pPr>
      <w:spacing w:line="360" w:lineRule="auto"/>
      <w:ind w:firstLine="601"/>
      <w:textAlignment w:val="baseline"/>
    </w:pPr>
    <w:rPr>
      <w:rFonts w:ascii="宋体"/>
      <w:kern w:val="0"/>
      <w:sz w:val="28"/>
      <w:szCs w:val="20"/>
    </w:rPr>
  </w:style>
  <w:style w:type="paragraph" w:styleId="39">
    <w:name w:val="endnote text"/>
    <w:basedOn w:val="1"/>
    <w:link w:val="946"/>
    <w:qFormat/>
    <w:uiPriority w:val="0"/>
    <w:rPr>
      <w:lang w:val="zh-CN"/>
    </w:rPr>
  </w:style>
  <w:style w:type="paragraph" w:styleId="40">
    <w:name w:val="Balloon Text"/>
    <w:basedOn w:val="1"/>
    <w:link w:val="722"/>
    <w:qFormat/>
    <w:uiPriority w:val="0"/>
    <w:rPr>
      <w:sz w:val="18"/>
      <w:szCs w:val="18"/>
    </w:rPr>
  </w:style>
  <w:style w:type="paragraph" w:styleId="41">
    <w:name w:val="footer"/>
    <w:basedOn w:val="1"/>
    <w:link w:val="897"/>
    <w:qFormat/>
    <w:uiPriority w:val="99"/>
    <w:pPr>
      <w:tabs>
        <w:tab w:val="center" w:pos="4153"/>
        <w:tab w:val="right" w:pos="8306"/>
      </w:tabs>
      <w:snapToGrid w:val="0"/>
      <w:jc w:val="left"/>
    </w:pPr>
    <w:rPr>
      <w:sz w:val="18"/>
      <w:szCs w:val="18"/>
    </w:rPr>
  </w:style>
  <w:style w:type="paragraph" w:styleId="42">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31"/>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5"/>
    <w:qFormat/>
    <w:uiPriority w:val="0"/>
    <w:pPr>
      <w:spacing w:after="120" w:line="480" w:lineRule="auto"/>
    </w:pPr>
  </w:style>
  <w:style w:type="paragraph" w:styleId="58">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9"/>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1"/>
    <w:basedOn w:val="25"/>
    <w:qFormat/>
    <w:uiPriority w:val="99"/>
    <w:pPr>
      <w:spacing w:line="200" w:lineRule="atLeast"/>
      <w:ind w:firstLine="420"/>
    </w:pPr>
    <w:rPr>
      <w:rFonts w:hAnsi="Courier New"/>
      <w:spacing w:val="-4"/>
      <w:sz w:val="18"/>
    </w:rPr>
  </w:style>
  <w:style w:type="paragraph" w:customStyle="1" w:styleId="80">
    <w:name w:val="[Normal]"/>
    <w:qFormat/>
    <w:uiPriority w:val="0"/>
    <w:rPr>
      <w:rFonts w:ascii="宋体" w:hAnsi="宋体" w:eastAsia="宋体" w:cs="Times New Roman"/>
      <w:sz w:val="24"/>
      <w:lang w:val="zh-CN" w:eastAsia="zh-CN" w:bidi="ar-SA"/>
    </w:rPr>
  </w:style>
  <w:style w:type="paragraph" w:customStyle="1" w:styleId="81">
    <w:name w:val="List Paragraph"/>
    <w:basedOn w:val="1"/>
    <w:qFormat/>
    <w:uiPriority w:val="34"/>
    <w:pPr>
      <w:spacing w:line="360" w:lineRule="auto"/>
      <w:ind w:firstLine="200" w:firstLineChars="200"/>
    </w:pPr>
    <w:rPr>
      <w:rFonts w:eastAsia="楷体_GB2312" w:cs="Lucida Sans"/>
      <w:sz w:val="24"/>
    </w:rPr>
  </w:style>
  <w:style w:type="paragraph" w:customStyle="1" w:styleId="82">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70"/>
    <w:qFormat/>
    <w:uiPriority w:val="0"/>
    <w:pPr>
      <w:spacing w:before="156" w:line="360" w:lineRule="auto"/>
      <w:ind w:firstLine="510" w:firstLineChars="200"/>
    </w:pPr>
    <w:rPr>
      <w:sz w:val="24"/>
      <w:szCs w:val="20"/>
    </w:rPr>
  </w:style>
  <w:style w:type="paragraph" w:customStyle="1" w:styleId="88">
    <w:name w:val="无间隔1"/>
    <w:link w:val="678"/>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6"/>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31"/>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5"/>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next w:val="99"/>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0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1">
    <w:name w:val="正文样式"/>
    <w:basedOn w:val="1"/>
    <w:link w:val="773"/>
    <w:qFormat/>
    <w:uiPriority w:val="0"/>
    <w:pPr>
      <w:adjustRightInd/>
      <w:spacing w:line="360" w:lineRule="auto"/>
      <w:ind w:firstLine="480" w:firstLineChars="200"/>
    </w:pPr>
    <w:rPr>
      <w:kern w:val="0"/>
      <w:sz w:val="24"/>
    </w:rPr>
  </w:style>
  <w:style w:type="paragraph" w:customStyle="1" w:styleId="102">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81"/>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此正文"/>
    <w:basedOn w:val="1"/>
    <w:link w:val="804"/>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6"/>
    <w:qFormat/>
    <w:uiPriority w:val="0"/>
    <w:pPr>
      <w:tabs>
        <w:tab w:val="left" w:pos="2356"/>
      </w:tabs>
    </w:pPr>
  </w:style>
  <w:style w:type="paragraph" w:customStyle="1" w:styleId="106">
    <w:name w:val="样式 标题 4h4H4Fab-4T5Ref Heading 1rh1Heading sqlsect 1.2.3...."/>
    <w:basedOn w:val="5"/>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9"/>
    <w:qFormat/>
    <w:uiPriority w:val="0"/>
    <w:pPr>
      <w:adjustRightInd/>
    </w:pPr>
    <w:rPr>
      <w:rFonts w:ascii="宋体" w:hAnsi="Courier New"/>
      <w:kern w:val="0"/>
      <w:sz w:val="20"/>
      <w:szCs w:val="20"/>
    </w:rPr>
  </w:style>
  <w:style w:type="paragraph" w:customStyle="1" w:styleId="109">
    <w:name w:val="正文说明"/>
    <w:basedOn w:val="1"/>
    <w:link w:val="851"/>
    <w:qFormat/>
    <w:uiPriority w:val="0"/>
    <w:pPr>
      <w:adjustRightInd/>
      <w:spacing w:line="360" w:lineRule="auto"/>
    </w:pPr>
    <w:rPr>
      <w:kern w:val="0"/>
      <w:sz w:val="24"/>
    </w:rPr>
  </w:style>
  <w:style w:type="paragraph" w:customStyle="1" w:styleId="110">
    <w:name w:val="Table Text"/>
    <w:basedOn w:val="1"/>
    <w:link w:val="857"/>
    <w:qFormat/>
    <w:uiPriority w:val="0"/>
    <w:pPr>
      <w:widowControl/>
      <w:spacing w:before="60" w:after="60"/>
      <w:jc w:val="left"/>
    </w:pPr>
    <w:rPr>
      <w:kern w:val="0"/>
      <w:sz w:val="24"/>
    </w:rPr>
  </w:style>
  <w:style w:type="paragraph" w:customStyle="1" w:styleId="111">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9"/>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7"/>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8"/>
    <w:next w:val="98"/>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8"/>
    <w:next w:val="98"/>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09">
    <w:name w:val="_Style 947"/>
    <w:basedOn w:val="1"/>
    <w:next w:val="81"/>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paragraph" w:customStyle="1" w:styleId="622">
    <w:name w:val="封面编号"/>
    <w:basedOn w:val="1"/>
    <w:qFormat/>
    <w:uiPriority w:val="0"/>
    <w:pPr>
      <w:spacing w:line="360" w:lineRule="auto"/>
      <w:jc w:val="center"/>
    </w:pPr>
    <w:rPr>
      <w:rFonts w:ascii="黑体" w:hAnsi="宋体" w:eastAsia="黑体" w:cs="宋体"/>
      <w:b/>
      <w:bCs/>
      <w:sz w:val="38"/>
      <w:szCs w:val="20"/>
    </w:rPr>
  </w:style>
  <w:style w:type="paragraph" w:customStyle="1" w:styleId="623">
    <w:name w:val="标4"/>
    <w:basedOn w:val="1"/>
    <w:qFormat/>
    <w:uiPriority w:val="0"/>
    <w:pPr>
      <w:adjustRightInd w:val="0"/>
      <w:spacing w:before="240" w:after="360" w:line="240" w:lineRule="exact"/>
      <w:outlineLvl w:val="3"/>
    </w:pPr>
    <w:rPr>
      <w:rFonts w:ascii="Arial" w:hAnsi="Arial" w:cs="Arial"/>
      <w:b/>
      <w:bCs/>
      <w:kern w:val="24"/>
    </w:rPr>
  </w:style>
  <w:style w:type="paragraph" w:customStyle="1" w:styleId="624">
    <w:name w:val="PlainText"/>
    <w:basedOn w:val="1"/>
    <w:qFormat/>
    <w:uiPriority w:val="0"/>
    <w:rPr>
      <w:rFonts w:ascii="宋体" w:hAnsi="Courier New"/>
      <w:szCs w:val="21"/>
    </w:rPr>
  </w:style>
  <w:style w:type="paragraph" w:customStyle="1" w:styleId="625">
    <w:name w:val="NormalIndent"/>
    <w:basedOn w:val="1"/>
    <w:qFormat/>
    <w:uiPriority w:val="0"/>
    <w:pPr>
      <w:snapToGrid w:val="0"/>
      <w:spacing w:line="480" w:lineRule="exact"/>
      <w:ind w:firstLine="567"/>
    </w:pPr>
    <w:rPr>
      <w:rFonts w:ascii="宋体"/>
      <w:color w:val="000000"/>
      <w:kern w:val="28"/>
      <w:sz w:val="28"/>
      <w:szCs w:val="20"/>
    </w:rPr>
  </w:style>
  <w:style w:type="paragraph" w:customStyle="1" w:styleId="626">
    <w:name w:val="Other|1"/>
    <w:basedOn w:val="1"/>
    <w:qFormat/>
    <w:uiPriority w:val="0"/>
    <w:rPr>
      <w:rFonts w:ascii="宋体" w:hAnsi="宋体" w:eastAsia="宋体" w:cs="宋体"/>
      <w:sz w:val="22"/>
      <w:szCs w:val="22"/>
      <w:lang w:val="zh-TW" w:eastAsia="zh-TW" w:bidi="zh-TW"/>
    </w:rPr>
  </w:style>
  <w:style w:type="character" w:customStyle="1" w:styleId="627">
    <w:name w:val="表格非标题文字 Char"/>
    <w:link w:val="82"/>
    <w:qFormat/>
    <w:uiPriority w:val="0"/>
    <w:rPr>
      <w:rFonts w:ascii="Futura Bk" w:hAnsi="Futura Bk"/>
      <w:kern w:val="2"/>
      <w:sz w:val="18"/>
      <w:szCs w:val="21"/>
      <w:lang w:val="en-US" w:eastAsia="zh-CN" w:bidi="ar-SA"/>
    </w:rPr>
  </w:style>
  <w:style w:type="character" w:customStyle="1" w:styleId="628">
    <w:name w:val="*正文 Char"/>
    <w:link w:val="83"/>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4"/>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Char1"/>
    <w:link w:val="61"/>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5"/>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86"/>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26"/>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69"/>
    <w:qFormat/>
    <w:uiPriority w:val="0"/>
    <w:rPr>
      <w:rFonts w:ascii="Arial" w:hAnsi="Arial" w:eastAsia="黑体" w:cs="Arial"/>
      <w:snapToGrid w:val="0"/>
      <w:kern w:val="0"/>
      <w:szCs w:val="21"/>
    </w:rPr>
  </w:style>
  <w:style w:type="character" w:customStyle="1" w:styleId="66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87"/>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48"/>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88"/>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basedOn w:val="69"/>
    <w:qFormat/>
    <w:uiPriority w:val="0"/>
    <w:rPr>
      <w:rFonts w:hint="eastAsia" w:ascii="仿宋_GB2312" w:eastAsia="仿宋_GB2312" w:cs="仿宋_GB2312"/>
      <w:color w:val="000000"/>
      <w:sz w:val="22"/>
      <w:szCs w:val="22"/>
      <w:u w:val="none"/>
    </w:rPr>
  </w:style>
  <w:style w:type="character" w:customStyle="1" w:styleId="685">
    <w:name w:val="标题 6 Char"/>
    <w:link w:val="7"/>
    <w:qFormat/>
    <w:uiPriority w:val="0"/>
    <w:rPr>
      <w:rFonts w:ascii="Arial" w:hAnsi="Arial" w:eastAsia="黑体"/>
      <w:b/>
      <w:bCs/>
      <w:kern w:val="2"/>
      <w:sz w:val="24"/>
      <w:szCs w:val="24"/>
    </w:rPr>
  </w:style>
  <w:style w:type="character" w:customStyle="1" w:styleId="686">
    <w:name w:val="纯文本 Char_0"/>
    <w:link w:val="89"/>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91"/>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2"/>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Char"/>
    <w:link w:val="37"/>
    <w:qFormat/>
    <w:uiPriority w:val="0"/>
    <w:rPr>
      <w:rFonts w:ascii="宋体"/>
      <w:kern w:val="2"/>
      <w:sz w:val="24"/>
      <w:szCs w:val="21"/>
      <w:lang w:val="zh-CN"/>
    </w:rPr>
  </w:style>
  <w:style w:type="character" w:customStyle="1" w:styleId="716">
    <w:name w:val="标题 9 Char"/>
    <w:link w:val="10"/>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Char"/>
    <w:link w:val="40"/>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3"/>
    <w:qFormat/>
    <w:locked/>
    <w:uiPriority w:val="0"/>
    <w:rPr>
      <w:rFonts w:ascii="Tahoma" w:hAnsi="Tahoma"/>
      <w:sz w:val="24"/>
      <w:szCs w:val="24"/>
    </w:rPr>
  </w:style>
  <w:style w:type="character" w:customStyle="1" w:styleId="726">
    <w:name w:val="正文缩进 Char2"/>
    <w:link w:val="15"/>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4"/>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Char1"/>
    <w:link w:val="18"/>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69"/>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Char"/>
    <w:link w:val="31"/>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6"/>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97"/>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Char"/>
    <w:link w:val="16"/>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98"/>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1"/>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02"/>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03"/>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25"/>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4"/>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Char"/>
    <w:link w:val="3"/>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60"/>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Char"/>
    <w:link w:val="6"/>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Char"/>
    <w:link w:val="20"/>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Char"/>
    <w:link w:val="58"/>
    <w:qFormat/>
    <w:uiPriority w:val="0"/>
    <w:rPr>
      <w:rFonts w:ascii="黑体" w:hAnsi="Courier New" w:eastAsia="黑体"/>
    </w:rPr>
  </w:style>
  <w:style w:type="character" w:customStyle="1" w:styleId="825">
    <w:name w:val="正文文本 2 Char1"/>
    <w:link w:val="57"/>
    <w:qFormat/>
    <w:uiPriority w:val="0"/>
    <w:rPr>
      <w:kern w:val="2"/>
      <w:sz w:val="21"/>
      <w:szCs w:val="24"/>
    </w:rPr>
  </w:style>
  <w:style w:type="character" w:customStyle="1" w:styleId="826">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Char"/>
    <w:link w:val="8"/>
    <w:qFormat/>
    <w:uiPriority w:val="0"/>
    <w:rPr>
      <w:b/>
      <w:bCs/>
      <w:kern w:val="2"/>
      <w:sz w:val="24"/>
      <w:szCs w:val="24"/>
    </w:rPr>
  </w:style>
  <w:style w:type="character" w:customStyle="1" w:styleId="829">
    <w:name w:val="正文文本缩进 2 Char"/>
    <w:link w:val="38"/>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Char"/>
    <w:link w:val="51"/>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basedOn w:val="69"/>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07"/>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08"/>
    <w:qFormat/>
    <w:uiPriority w:val="0"/>
    <w:rPr>
      <w:rFonts w:ascii="宋体" w:hAnsi="Courier New"/>
    </w:rPr>
  </w:style>
  <w:style w:type="character" w:customStyle="1" w:styleId="840">
    <w:name w:val="正文首行缩进 Char"/>
    <w:link w:val="24"/>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Char2"/>
    <w:link w:val="5"/>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Char"/>
    <w:link w:val="21"/>
    <w:qFormat/>
    <w:uiPriority w:val="0"/>
    <w:rPr>
      <w:kern w:val="2"/>
      <w:sz w:val="21"/>
    </w:rPr>
  </w:style>
  <w:style w:type="character" w:customStyle="1" w:styleId="850">
    <w:name w:val="font31"/>
    <w:basedOn w:val="69"/>
    <w:qFormat/>
    <w:uiPriority w:val="0"/>
    <w:rPr>
      <w:rFonts w:hint="eastAsia" w:ascii="仿宋" w:hAnsi="仿宋" w:eastAsia="仿宋" w:cs="仿宋"/>
      <w:color w:val="000000"/>
      <w:sz w:val="20"/>
      <w:szCs w:val="20"/>
      <w:u w:val="none"/>
    </w:rPr>
  </w:style>
  <w:style w:type="character" w:customStyle="1" w:styleId="851">
    <w:name w:val="正文说明 Char"/>
    <w:link w:val="109"/>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0"/>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Char1"/>
    <w:link w:val="19"/>
    <w:qFormat/>
    <w:uiPriority w:val="0"/>
    <w:rPr>
      <w:kern w:val="2"/>
      <w:sz w:val="21"/>
      <w:szCs w:val="24"/>
    </w:rPr>
  </w:style>
  <w:style w:type="character" w:customStyle="1" w:styleId="862">
    <w:name w:val="签名 Char"/>
    <w:link w:val="43"/>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1"/>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12"/>
    <w:qFormat/>
    <w:uiPriority w:val="0"/>
    <w:rPr>
      <w:rFonts w:ascii="宋体"/>
    </w:rPr>
  </w:style>
  <w:style w:type="character" w:customStyle="1" w:styleId="873">
    <w:name w:val="标题 8 Char"/>
    <w:link w:val="9"/>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Char"/>
    <w:link w:val="54"/>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3"/>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Char2"/>
    <w:link w:val="41"/>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4"/>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Char2"/>
    <w:link w:val="42"/>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5"/>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6"/>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17"/>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18"/>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69"/>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19"/>
    <w:qFormat/>
    <w:uiPriority w:val="0"/>
    <w:rPr>
      <w:rFonts w:cs="宋体"/>
      <w:kern w:val="2"/>
      <w:sz w:val="24"/>
    </w:rPr>
  </w:style>
  <w:style w:type="character" w:customStyle="1" w:styleId="93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9">
    <w:name w:val="gray6"/>
    <w:basedOn w:val="69"/>
    <w:qFormat/>
    <w:uiPriority w:val="0"/>
    <w:rPr>
      <w:rFonts w:ascii="Arial" w:hAnsi="Arial" w:eastAsia="黑体" w:cs="Arial"/>
      <w:snapToGrid w:val="0"/>
      <w:kern w:val="0"/>
      <w:szCs w:val="21"/>
    </w:rPr>
  </w:style>
  <w:style w:type="character" w:customStyle="1" w:styleId="940">
    <w:name w:val="hui"/>
    <w:basedOn w:val="69"/>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Char"/>
    <w:link w:val="39"/>
    <w:qFormat/>
    <w:uiPriority w:val="0"/>
    <w:rPr>
      <w:kern w:val="2"/>
      <w:sz w:val="21"/>
      <w:szCs w:val="24"/>
      <w:lang w:val="zh-CN"/>
    </w:rPr>
  </w:style>
  <w:style w:type="character" w:customStyle="1" w:styleId="947">
    <w:name w:val="无间隔 Char"/>
    <w:link w:val="169"/>
    <w:qFormat/>
    <w:uiPriority w:val="99"/>
    <w:rPr>
      <w:kern w:val="2"/>
      <w:sz w:val="21"/>
      <w:szCs w:val="22"/>
    </w:rPr>
  </w:style>
  <w:style w:type="character" w:customStyle="1" w:styleId="948">
    <w:name w:val="标准文本 Char Char"/>
    <w:link w:val="608"/>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font101"/>
    <w:basedOn w:val="69"/>
    <w:qFormat/>
    <w:uiPriority w:val="0"/>
    <w:rPr>
      <w:rFonts w:hint="eastAsia" w:ascii="宋体" w:hAnsi="宋体" w:eastAsia="宋体" w:cs="宋体"/>
      <w:color w:val="FF0000"/>
      <w:sz w:val="20"/>
      <w:szCs w:val="20"/>
      <w:u w:val="none"/>
    </w:rPr>
  </w:style>
  <w:style w:type="character" w:customStyle="1" w:styleId="966">
    <w:name w:val="NormalCharacter"/>
    <w:qFormat/>
    <w:uiPriority w:val="0"/>
  </w:style>
  <w:style w:type="table" w:customStyle="1" w:styleId="96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1"/>
    <customShpInfo spid="_x0000_s4100"/>
    <customShpInfo spid="_x0000_s4103"/>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59</Pages>
  <Words>7404</Words>
  <Characters>8051</Characters>
  <Lines>293</Lines>
  <Paragraphs>82</Paragraphs>
  <TotalTime>12</TotalTime>
  <ScaleCrop>false</ScaleCrop>
  <LinksUpToDate>false</LinksUpToDate>
  <CharactersWithSpaces>8174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不想早起</cp:lastModifiedBy>
  <cp:lastPrinted>2023-03-06T00:49:00Z</cp:lastPrinted>
  <dcterms:modified xsi:type="dcterms:W3CDTF">2025-02-28T06:40:20Z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eyJoZGlkIjoiMzdkYTNjODAzOWEyZTBjZWI2OWE0Y2U2MTNhOGNiNmUifQ==</vt:lpwstr>
  </property>
  <property fmtid="{D5CDD505-2E9C-101B-9397-08002B2CF9AE}" pid="6" name="KSOTemplateDocerSaveRecord">
    <vt:lpwstr>eyJoZGlkIjoiNWE0NWVhYWYwYzk1MzM4ODNjY2VkNTZiNGY5ZTU5N2QiLCJ1c2VySWQiOiI0NDA3OTA5MTkifQ==</vt:lpwstr>
  </property>
</Properties>
</file>