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875BC">
      <w:pPr>
        <w:pStyle w:val="22"/>
        <w:spacing w:line="360" w:lineRule="auto"/>
        <w:jc w:val="center"/>
        <w:rPr>
          <w:rFonts w:hint="eastAsia" w:cs="Courier New" w:asciiTheme="minorEastAsia" w:hAnsiTheme="minorEastAsia" w:eastAsiaTheme="minorEastAsia"/>
          <w:b/>
          <w:color w:val="FF0000"/>
          <w:sz w:val="48"/>
          <w:szCs w:val="48"/>
          <w:highlight w:val="yellow"/>
          <w:lang w:eastAsia="zh-CN"/>
        </w:rPr>
      </w:pPr>
      <w:r>
        <w:rPr>
          <w:rFonts w:hint="eastAsia" w:cs="Courier New" w:asciiTheme="minorEastAsia" w:hAnsiTheme="minorEastAsia" w:eastAsiaTheme="minorEastAsia"/>
          <w:b/>
          <w:sz w:val="48"/>
          <w:szCs w:val="48"/>
          <w:lang w:eastAsia="zh-CN"/>
        </w:rPr>
        <w:t>钟山乡大市村蜜梨种植机械设备采购</w:t>
      </w:r>
    </w:p>
    <w:p w14:paraId="7BCB3402">
      <w:pPr>
        <w:pStyle w:val="22"/>
        <w:spacing w:line="960" w:lineRule="auto"/>
        <w:jc w:val="center"/>
        <w:rPr>
          <w:rFonts w:cs="Courier New" w:asciiTheme="minorEastAsia" w:hAnsiTheme="minorEastAsia" w:eastAsiaTheme="minorEastAsia"/>
          <w:b/>
          <w:sz w:val="36"/>
          <w:szCs w:val="36"/>
        </w:rPr>
      </w:pPr>
      <w:r>
        <w:rPr>
          <w:rFonts w:hint="eastAsia" w:cs="Courier New" w:asciiTheme="minorEastAsia" w:hAnsiTheme="minorEastAsia" w:eastAsiaTheme="minorEastAsia"/>
          <w:b/>
          <w:sz w:val="36"/>
          <w:szCs w:val="36"/>
        </w:rPr>
        <w:t>招标文件</w:t>
      </w:r>
    </w:p>
    <w:p w14:paraId="5C47E06F">
      <w:pPr>
        <w:jc w:val="center"/>
        <w:rPr>
          <w:rFonts w:cs="Courier New" w:asciiTheme="minorEastAsia" w:hAnsiTheme="minorEastAsia" w:eastAsiaTheme="minorEastAsia"/>
          <w:color w:val="000000"/>
          <w:sz w:val="30"/>
          <w:szCs w:val="30"/>
        </w:rPr>
      </w:pPr>
      <w:r>
        <w:rPr>
          <w:rFonts w:hint="eastAsia" w:asciiTheme="minorEastAsia" w:hAnsiTheme="minorEastAsia" w:eastAsiaTheme="minorEastAsia"/>
          <w:sz w:val="30"/>
          <w:szCs w:val="30"/>
        </w:rPr>
        <w:t>（编号</w:t>
      </w:r>
      <w:r>
        <w:rPr>
          <w:rFonts w:hint="eastAsia" w:asciiTheme="minorEastAsia" w:hAnsiTheme="minorEastAsia" w:eastAsiaTheme="minorEastAsia"/>
          <w:color w:val="000000"/>
          <w:sz w:val="30"/>
          <w:szCs w:val="30"/>
        </w:rPr>
        <w:t>：</w:t>
      </w:r>
      <w:r>
        <w:rPr>
          <w:rFonts w:hint="eastAsia" w:asciiTheme="minorEastAsia" w:hAnsiTheme="minorEastAsia" w:eastAsiaTheme="minorEastAsia"/>
          <w:sz w:val="30"/>
          <w:szCs w:val="30"/>
          <w:lang w:eastAsia="zh-CN"/>
        </w:rPr>
        <w:t>HZHC-TL2024GK-015</w:t>
      </w:r>
      <w:r>
        <w:rPr>
          <w:rFonts w:hint="eastAsia" w:asciiTheme="minorEastAsia" w:hAnsiTheme="minorEastAsia" w:eastAsiaTheme="minorEastAsia"/>
          <w:sz w:val="30"/>
          <w:szCs w:val="30"/>
        </w:rPr>
        <w:t>）</w:t>
      </w:r>
    </w:p>
    <w:p w14:paraId="0633AE58">
      <w:pPr>
        <w:tabs>
          <w:tab w:val="left" w:pos="1980"/>
          <w:tab w:val="left" w:pos="3240"/>
          <w:tab w:val="left" w:pos="3420"/>
          <w:tab w:val="left" w:pos="3600"/>
          <w:tab w:val="left" w:pos="3780"/>
        </w:tabs>
        <w:ind w:left="-180" w:leftChars="-86" w:firstLine="3"/>
        <w:rPr>
          <w:rFonts w:asciiTheme="minorEastAsia" w:hAnsiTheme="minorEastAsia" w:eastAsiaTheme="minorEastAsia"/>
          <w:b/>
          <w:sz w:val="48"/>
          <w:szCs w:val="48"/>
        </w:rPr>
      </w:pPr>
    </w:p>
    <w:p w14:paraId="499F7A65">
      <w:pPr>
        <w:pStyle w:val="25"/>
        <w:rPr>
          <w:rFonts w:asciiTheme="minorEastAsia" w:hAnsiTheme="minorEastAsia" w:eastAsiaTheme="minorEastAsia"/>
          <w:b/>
          <w:sz w:val="48"/>
          <w:szCs w:val="48"/>
        </w:rPr>
      </w:pPr>
    </w:p>
    <w:p w14:paraId="0FA0FAEC">
      <w:pPr>
        <w:pStyle w:val="25"/>
        <w:rPr>
          <w:rFonts w:asciiTheme="minorEastAsia" w:hAnsiTheme="minorEastAsia" w:eastAsiaTheme="minorEastAsia"/>
          <w:b/>
          <w:sz w:val="48"/>
          <w:szCs w:val="48"/>
        </w:rPr>
      </w:pPr>
    </w:p>
    <w:p w14:paraId="3A992C30">
      <w:pPr>
        <w:tabs>
          <w:tab w:val="left" w:pos="1980"/>
          <w:tab w:val="left" w:pos="3240"/>
          <w:tab w:val="left" w:pos="3420"/>
          <w:tab w:val="left" w:pos="3600"/>
          <w:tab w:val="left" w:pos="3780"/>
        </w:tabs>
        <w:ind w:left="-180" w:leftChars="-86" w:firstLine="640" w:firstLineChars="200"/>
        <w:rPr>
          <w:rFonts w:cs="Courier New" w:asciiTheme="minorEastAsia" w:hAnsiTheme="minorEastAsia" w:eastAsiaTheme="minorEastAsia"/>
          <w:sz w:val="32"/>
          <w:szCs w:val="32"/>
          <w:u w:val="single"/>
        </w:rPr>
      </w:pPr>
      <w:r>
        <w:rPr>
          <w:rFonts w:hint="eastAsia" w:asciiTheme="minorEastAsia" w:hAnsiTheme="minorEastAsia" w:eastAsiaTheme="minorEastAsia"/>
          <w:sz w:val="32"/>
        </w:rPr>
        <w:t>采购单位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lang w:eastAsia="zh-CN"/>
        </w:rPr>
        <w:t>桐庐县钟山乡大市村股份经济合作社</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p>
    <w:p w14:paraId="469F18F2">
      <w:pPr>
        <w:tabs>
          <w:tab w:val="left" w:pos="1980"/>
          <w:tab w:val="left" w:pos="3240"/>
          <w:tab w:val="left" w:pos="3420"/>
          <w:tab w:val="left" w:pos="3600"/>
          <w:tab w:val="left" w:pos="3780"/>
        </w:tabs>
        <w:rPr>
          <w:rFonts w:asciiTheme="minorEastAsia" w:hAnsiTheme="minorEastAsia" w:eastAsiaTheme="minorEastAsia"/>
          <w:sz w:val="32"/>
        </w:rPr>
      </w:pPr>
    </w:p>
    <w:p w14:paraId="44354584">
      <w:pPr>
        <w:tabs>
          <w:tab w:val="left" w:pos="1980"/>
          <w:tab w:val="left" w:pos="3240"/>
          <w:tab w:val="left" w:pos="3420"/>
          <w:tab w:val="left" w:pos="3600"/>
          <w:tab w:val="left" w:pos="3780"/>
        </w:tabs>
        <w:spacing w:line="360" w:lineRule="auto"/>
        <w:rPr>
          <w:rFonts w:asciiTheme="minorEastAsia" w:hAnsiTheme="minorEastAsia" w:eastAsiaTheme="minorEastAsia"/>
          <w:sz w:val="32"/>
          <w:u w:val="single"/>
        </w:rPr>
      </w:pPr>
      <w:r>
        <w:rPr>
          <w:rFonts w:hint="eastAsia" w:asciiTheme="minorEastAsia" w:hAnsiTheme="minorEastAsia" w:eastAsiaTheme="minorEastAsia"/>
          <w:sz w:val="32"/>
        </w:rPr>
        <w:t xml:space="preserve">   法定代表人或其委托代理人</w:t>
      </w:r>
      <w:r>
        <w:rPr>
          <w:rFonts w:asciiTheme="minorEastAsia" w:hAnsiTheme="minorEastAsia" w:eastAsiaTheme="minorEastAsia"/>
          <w:sz w:val="32"/>
        </w:rPr>
        <w:t>:</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陶先林</w:t>
      </w:r>
      <w:r>
        <w:rPr>
          <w:rFonts w:hint="eastAsia" w:asciiTheme="minorEastAsia" w:hAnsiTheme="minorEastAsia" w:eastAsiaTheme="minorEastAsia"/>
          <w:sz w:val="32"/>
          <w:u w:val="single"/>
        </w:rPr>
        <w:t xml:space="preserve">             </w:t>
      </w:r>
    </w:p>
    <w:p w14:paraId="355C26B1">
      <w:pPr>
        <w:tabs>
          <w:tab w:val="left" w:pos="1980"/>
          <w:tab w:val="left" w:pos="3240"/>
          <w:tab w:val="left" w:pos="3420"/>
          <w:tab w:val="left" w:pos="3600"/>
          <w:tab w:val="left" w:pos="3780"/>
        </w:tabs>
        <w:spacing w:line="360" w:lineRule="auto"/>
        <w:rPr>
          <w:rFonts w:asciiTheme="minorEastAsia" w:hAnsiTheme="minorEastAsia" w:eastAsiaTheme="minorEastAsia"/>
          <w:sz w:val="36"/>
          <w:szCs w:val="36"/>
        </w:rPr>
      </w:pPr>
    </w:p>
    <w:p w14:paraId="01D45928">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r>
        <w:rPr>
          <w:rFonts w:hint="eastAsia" w:asciiTheme="minorEastAsia" w:hAnsiTheme="minorEastAsia" w:eastAsiaTheme="minorEastAsia"/>
          <w:sz w:val="32"/>
        </w:rPr>
        <w:t>采购机构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杭州恒城工程管理有限公司</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rPr>
        <w:t xml:space="preserve">       </w:t>
      </w:r>
    </w:p>
    <w:p w14:paraId="285703E0">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14:paraId="20509459">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14:paraId="2DAB9A70">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r>
        <w:rPr>
          <w:rFonts w:hint="eastAsia" w:asciiTheme="minorEastAsia" w:hAnsiTheme="minorEastAsia" w:eastAsiaTheme="minorEastAsia"/>
          <w:sz w:val="32"/>
          <w:lang w:val="en-US" w:eastAsia="zh-CN"/>
        </w:rPr>
        <w:t>备案</w:t>
      </w:r>
      <w:r>
        <w:rPr>
          <w:rFonts w:hint="eastAsia" w:asciiTheme="minorEastAsia" w:hAnsiTheme="minorEastAsia" w:eastAsiaTheme="minorEastAsia"/>
          <w:sz w:val="32"/>
        </w:rPr>
        <w:t>单位:</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桐庐县钟山乡小额公共资源交易工作领导小组</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rPr>
        <w:t xml:space="preserve"> </w:t>
      </w:r>
    </w:p>
    <w:p w14:paraId="2FE30584">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14:paraId="445DEC88">
      <w:pPr>
        <w:pStyle w:val="24"/>
        <w:ind w:left="0" w:leftChars="0" w:firstLine="0" w:firstLineChars="0"/>
        <w:jc w:val="both"/>
        <w:rPr>
          <w:rFonts w:hint="eastAsia" w:asciiTheme="minorEastAsia" w:hAnsiTheme="minorEastAsia" w:eastAsiaTheme="minorEastAsia"/>
          <w:sz w:val="33"/>
          <w:szCs w:val="33"/>
        </w:rPr>
      </w:pPr>
    </w:p>
    <w:p w14:paraId="6A6E2C7F">
      <w:pPr>
        <w:pStyle w:val="24"/>
        <w:ind w:left="98" w:leftChars="47"/>
        <w:jc w:val="center"/>
        <w:rPr>
          <w:rFonts w:hint="eastAsia" w:asciiTheme="minorEastAsia" w:hAnsiTheme="minorEastAsia" w:eastAsiaTheme="minorEastAsia"/>
          <w:sz w:val="33"/>
          <w:szCs w:val="33"/>
        </w:rPr>
      </w:pPr>
    </w:p>
    <w:p w14:paraId="2C9A0D01">
      <w:pPr>
        <w:pStyle w:val="24"/>
        <w:ind w:left="98" w:leftChars="47"/>
        <w:jc w:val="center"/>
        <w:rPr>
          <w:rFonts w:hint="eastAsia" w:asciiTheme="minorEastAsia" w:hAnsiTheme="minorEastAsia" w:eastAsiaTheme="minorEastAsia"/>
          <w:sz w:val="33"/>
          <w:szCs w:val="33"/>
        </w:rPr>
      </w:pPr>
    </w:p>
    <w:p w14:paraId="2BEE5EA3">
      <w:pPr>
        <w:pStyle w:val="24"/>
        <w:ind w:left="0" w:leftChars="0" w:firstLine="0" w:firstLineChars="0"/>
        <w:jc w:val="center"/>
        <w:rPr>
          <w:rFonts w:asciiTheme="minorEastAsia" w:hAnsiTheme="minorEastAsia" w:eastAsiaTheme="minorEastAsia"/>
          <w:sz w:val="33"/>
          <w:szCs w:val="33"/>
          <w:shd w:val="clear" w:color="FFFFFF" w:fill="D9D9D9"/>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8" w:bottom="1417" w:left="1418" w:header="851" w:footer="992" w:gutter="0"/>
          <w:pgNumType w:start="1"/>
          <w:cols w:space="720" w:num="1"/>
          <w:titlePg/>
          <w:docGrid w:type="linesAndChars" w:linePitch="312" w:charSpace="0"/>
        </w:sectPr>
      </w:pPr>
      <w:r>
        <w:rPr>
          <w:rFonts w:hint="eastAsia" w:asciiTheme="minorEastAsia" w:hAnsiTheme="minorEastAsia" w:eastAsiaTheme="minorEastAsia"/>
          <w:sz w:val="33"/>
          <w:szCs w:val="33"/>
        </w:rPr>
        <w:t>202</w:t>
      </w:r>
      <w:r>
        <w:rPr>
          <w:rFonts w:hint="eastAsia" w:asciiTheme="minorEastAsia" w:hAnsiTheme="minorEastAsia" w:eastAsiaTheme="minorEastAsia"/>
          <w:sz w:val="33"/>
          <w:szCs w:val="33"/>
          <w:lang w:val="en-US" w:eastAsia="zh-CN"/>
        </w:rPr>
        <w:t>4</w:t>
      </w:r>
      <w:r>
        <w:rPr>
          <w:rFonts w:hint="eastAsia" w:asciiTheme="minorEastAsia" w:hAnsiTheme="minorEastAsia" w:eastAsiaTheme="minorEastAsia"/>
          <w:sz w:val="33"/>
          <w:szCs w:val="33"/>
        </w:rPr>
        <w:t>年</w:t>
      </w:r>
      <w:r>
        <w:rPr>
          <w:rFonts w:hint="eastAsia" w:asciiTheme="minorEastAsia" w:hAnsiTheme="minorEastAsia" w:eastAsiaTheme="minorEastAsia"/>
          <w:sz w:val="33"/>
          <w:szCs w:val="33"/>
          <w:lang w:val="en-US" w:eastAsia="zh-CN"/>
        </w:rPr>
        <w:t>11</w:t>
      </w:r>
      <w:r>
        <w:rPr>
          <w:rFonts w:hint="eastAsia" w:asciiTheme="minorEastAsia" w:hAnsiTheme="minorEastAsia" w:eastAsiaTheme="minorEastAsia"/>
          <w:sz w:val="33"/>
          <w:szCs w:val="33"/>
        </w:rPr>
        <w:t>月</w:t>
      </w:r>
    </w:p>
    <w:p w14:paraId="2E390B3B">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 录</w:t>
      </w:r>
    </w:p>
    <w:p w14:paraId="445AEDBF">
      <w:pPr>
        <w:rPr>
          <w:rFonts w:asciiTheme="minorEastAsia" w:hAnsiTheme="minorEastAsia" w:eastAsiaTheme="minorEastAsia"/>
        </w:rPr>
      </w:pPr>
    </w:p>
    <w:p w14:paraId="6F619A82">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招标公告</w:t>
      </w:r>
    </w:p>
    <w:p w14:paraId="7D5ECAFF">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招标需求</w:t>
      </w:r>
    </w:p>
    <w:p w14:paraId="41CDB951">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投标人须知</w:t>
      </w:r>
    </w:p>
    <w:p w14:paraId="7D5D3B84">
      <w:pPr>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前附表</w:t>
      </w:r>
    </w:p>
    <w:p w14:paraId="31FF9CC1">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总 则</w:t>
      </w:r>
    </w:p>
    <w:p w14:paraId="0DDB22DF">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招标文件</w:t>
      </w:r>
    </w:p>
    <w:p w14:paraId="7D125B7F">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投标文件的编制</w:t>
      </w:r>
    </w:p>
    <w:p w14:paraId="37A250D2">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开标 </w:t>
      </w:r>
    </w:p>
    <w:p w14:paraId="02AE4479">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评标</w:t>
      </w:r>
    </w:p>
    <w:p w14:paraId="34CF719C">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定标</w:t>
      </w:r>
    </w:p>
    <w:p w14:paraId="742B1727">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合同授予</w:t>
      </w:r>
    </w:p>
    <w:p w14:paraId="4060B684">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评标办法及评分标准</w:t>
      </w:r>
    </w:p>
    <w:p w14:paraId="3C0F75CD">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采购合同</w:t>
      </w:r>
    </w:p>
    <w:p w14:paraId="7B892B4B">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投标文件格式</w:t>
      </w:r>
    </w:p>
    <w:p w14:paraId="58AD4A4F">
      <w:pPr>
        <w:spacing w:line="360" w:lineRule="auto"/>
        <w:ind w:firstLine="643" w:firstLineChars="200"/>
        <w:jc w:val="center"/>
        <w:rPr>
          <w:rFonts w:cs="Arial" w:asciiTheme="minorEastAsia" w:hAnsiTheme="minorEastAsia" w:eastAsiaTheme="minorEastAsia"/>
          <w:b/>
          <w:bCs/>
          <w:sz w:val="24"/>
        </w:rPr>
      </w:pPr>
      <w:r>
        <w:rPr>
          <w:rFonts w:asciiTheme="minorEastAsia" w:hAnsiTheme="minorEastAsia" w:eastAsiaTheme="minorEastAsia"/>
          <w:b/>
          <w:sz w:val="32"/>
        </w:rPr>
        <w:br w:type="page"/>
      </w:r>
      <w:r>
        <w:rPr>
          <w:rFonts w:hint="eastAsia" w:asciiTheme="minorEastAsia" w:hAnsiTheme="minorEastAsia" w:eastAsiaTheme="minorEastAsia"/>
          <w:b/>
          <w:sz w:val="32"/>
          <w:szCs w:val="32"/>
        </w:rPr>
        <w:t>第一章   招标公告</w:t>
      </w:r>
    </w:p>
    <w:p w14:paraId="5A67242E">
      <w:pPr>
        <w:spacing w:line="360" w:lineRule="auto"/>
        <w:ind w:firstLine="540" w:firstLineChars="225"/>
        <w:rPr>
          <w:rFonts w:asciiTheme="minorEastAsia" w:hAnsiTheme="minorEastAsia" w:eastAsiaTheme="minorEastAsia"/>
          <w:color w:val="000000"/>
          <w:sz w:val="24"/>
        </w:rPr>
      </w:pPr>
      <w:r>
        <w:rPr>
          <w:rFonts w:hint="eastAsia" w:asciiTheme="minorEastAsia" w:hAnsiTheme="minorEastAsia" w:eastAsiaTheme="minorEastAsia"/>
          <w:color w:val="000000"/>
          <w:sz w:val="24"/>
        </w:rPr>
        <w:t>经相关部门批准，现就</w:t>
      </w:r>
      <w:r>
        <w:rPr>
          <w:rFonts w:hint="eastAsia" w:asciiTheme="minorEastAsia" w:hAnsiTheme="minorEastAsia" w:eastAsiaTheme="minorEastAsia"/>
          <w:b/>
          <w:color w:val="000000"/>
          <w:sz w:val="24"/>
          <w:u w:val="single"/>
          <w:lang w:eastAsia="zh-CN"/>
        </w:rPr>
        <w:t>钟山乡大市村蜜梨种植机械设备采购</w:t>
      </w:r>
      <w:r>
        <w:rPr>
          <w:rFonts w:hint="eastAsia" w:asciiTheme="minorEastAsia" w:hAnsiTheme="minorEastAsia" w:eastAsiaTheme="minorEastAsia"/>
          <w:color w:val="000000"/>
          <w:sz w:val="24"/>
        </w:rPr>
        <w:t>进行公开采购，欢迎符合资格条件的供应商前来投标：</w:t>
      </w:r>
    </w:p>
    <w:p w14:paraId="3C24C420">
      <w:pPr>
        <w:numPr>
          <w:ilvl w:val="0"/>
          <w:numId w:val="6"/>
        </w:numPr>
        <w:spacing w:line="360" w:lineRule="auto"/>
        <w:ind w:left="930" w:leftChars="0" w:firstLineChars="0"/>
        <w:rPr>
          <w:rFonts w:asciiTheme="minorEastAsia" w:hAnsiTheme="minorEastAsia" w:eastAsiaTheme="minorEastAsia"/>
          <w:sz w:val="24"/>
        </w:rPr>
      </w:pPr>
      <w:r>
        <w:rPr>
          <w:rFonts w:hint="eastAsia" w:cs="Arial" w:asciiTheme="minorEastAsia" w:hAnsiTheme="minorEastAsia" w:eastAsiaTheme="minorEastAsia"/>
          <w:b/>
          <w:bCs/>
          <w:sz w:val="24"/>
        </w:rPr>
        <w:t>项目编号：</w:t>
      </w:r>
      <w:r>
        <w:rPr>
          <w:rFonts w:hint="eastAsia" w:cs="Times New Roman" w:asciiTheme="minorEastAsia" w:hAnsiTheme="minorEastAsia" w:eastAsiaTheme="minorEastAsia"/>
          <w:kern w:val="2"/>
          <w:sz w:val="24"/>
          <w:szCs w:val="22"/>
          <w:lang w:val="en-US" w:eastAsia="zh-CN" w:bidi="ar-SA"/>
        </w:rPr>
        <w:t xml:space="preserve">HZHC-TL2024GK-015  </w:t>
      </w:r>
    </w:p>
    <w:p w14:paraId="406F8A29">
      <w:pPr>
        <w:pStyle w:val="66"/>
        <w:numPr>
          <w:ilvl w:val="0"/>
          <w:numId w:val="6"/>
        </w:numPr>
        <w:spacing w:line="360" w:lineRule="auto"/>
        <w:ind w:left="930" w:leftChars="0" w:firstLineChars="0"/>
        <w:rPr>
          <w:rFonts w:asciiTheme="minorEastAsia" w:hAnsiTheme="minorEastAsia" w:eastAsiaTheme="minorEastAsia"/>
          <w:sz w:val="24"/>
        </w:rPr>
      </w:pPr>
      <w:r>
        <w:rPr>
          <w:rFonts w:hint="eastAsia" w:cs="Arial" w:asciiTheme="minorEastAsia" w:hAnsiTheme="minorEastAsia" w:eastAsiaTheme="minorEastAsia"/>
          <w:b/>
          <w:sz w:val="24"/>
        </w:rPr>
        <w:t>采购组织类型：</w:t>
      </w:r>
      <w:r>
        <w:rPr>
          <w:rFonts w:hint="eastAsia" w:asciiTheme="minorEastAsia" w:hAnsiTheme="minorEastAsia" w:eastAsiaTheme="minorEastAsia"/>
          <w:sz w:val="24"/>
          <w:lang w:eastAsia="zh-CN"/>
        </w:rPr>
        <w:t>村级采购</w:t>
      </w:r>
    </w:p>
    <w:p w14:paraId="0DBE3592">
      <w:pPr>
        <w:numPr>
          <w:ilvl w:val="0"/>
          <w:numId w:val="6"/>
        </w:numPr>
        <w:spacing w:line="360" w:lineRule="auto"/>
        <w:ind w:left="930" w:leftChars="0" w:firstLineChars="0"/>
        <w:rPr>
          <w:rFonts w:asciiTheme="minorEastAsia" w:hAnsiTheme="minorEastAsia" w:eastAsiaTheme="minorEastAsia"/>
          <w:sz w:val="24"/>
        </w:rPr>
      </w:pPr>
      <w:r>
        <w:rPr>
          <w:rFonts w:hint="eastAsia" w:cs="Arial" w:asciiTheme="minorEastAsia" w:hAnsiTheme="minorEastAsia" w:eastAsiaTheme="minorEastAsia"/>
          <w:b/>
          <w:sz w:val="24"/>
        </w:rPr>
        <w:t>采购方式：</w:t>
      </w:r>
      <w:r>
        <w:rPr>
          <w:rFonts w:hint="eastAsia" w:cs="Arial" w:asciiTheme="minorEastAsia" w:hAnsiTheme="minorEastAsia" w:eastAsiaTheme="minorEastAsia"/>
          <w:sz w:val="24"/>
        </w:rPr>
        <w:t>公开招标</w:t>
      </w:r>
    </w:p>
    <w:p w14:paraId="442EFC10">
      <w:pPr>
        <w:numPr>
          <w:ilvl w:val="0"/>
          <w:numId w:val="6"/>
        </w:numPr>
        <w:spacing w:line="360" w:lineRule="auto"/>
        <w:ind w:left="930" w:leftChars="0" w:hanging="510" w:firstLineChars="0"/>
        <w:rPr>
          <w:rFonts w:hint="eastAsia" w:ascii="宋体" w:hAnsi="宋体" w:cs="宋体"/>
          <w:b/>
          <w:sz w:val="24"/>
          <w:lang w:val="en-US" w:eastAsia="zh-CN"/>
        </w:rPr>
      </w:pPr>
      <w:r>
        <w:rPr>
          <w:rFonts w:hint="eastAsia" w:ascii="宋体" w:hAnsi="宋体" w:cs="宋体"/>
          <w:b/>
          <w:sz w:val="24"/>
          <w:lang w:val="en-US" w:eastAsia="zh-CN"/>
        </w:rPr>
        <w:t>预算金额</w:t>
      </w:r>
      <w:r>
        <w:rPr>
          <w:rFonts w:hint="eastAsia" w:ascii="宋体" w:hAnsi="宋体" w:cs="宋体"/>
          <w:b/>
          <w:sz w:val="24"/>
        </w:rPr>
        <w:t>（元）：</w:t>
      </w:r>
      <w:r>
        <w:rPr>
          <w:rFonts w:hint="eastAsia" w:ascii="宋体" w:hAnsi="宋体" w:cs="宋体"/>
          <w:b/>
          <w:sz w:val="24"/>
          <w:lang w:val="en-US" w:eastAsia="zh-CN"/>
        </w:rPr>
        <w:t>900000</w:t>
      </w:r>
    </w:p>
    <w:p w14:paraId="56AC5A99">
      <w:pPr>
        <w:numPr>
          <w:ilvl w:val="0"/>
          <w:numId w:val="6"/>
        </w:numPr>
        <w:spacing w:line="360" w:lineRule="auto"/>
        <w:ind w:left="930" w:leftChars="0" w:hanging="510" w:firstLineChars="0"/>
        <w:rPr>
          <w:rFonts w:hint="default" w:ascii="宋体" w:hAnsi="宋体" w:cs="宋体"/>
          <w:b/>
          <w:sz w:val="24"/>
          <w:lang w:val="en-US" w:eastAsia="zh-CN"/>
        </w:rPr>
      </w:pPr>
      <w:r>
        <w:rPr>
          <w:rFonts w:hint="eastAsia" w:ascii="宋体" w:hAnsi="宋体" w:cs="宋体"/>
          <w:b/>
          <w:sz w:val="24"/>
        </w:rPr>
        <w:t>最高限价</w:t>
      </w:r>
      <w:r>
        <w:rPr>
          <w:rFonts w:hint="eastAsia" w:ascii="宋体" w:hAnsi="宋体" w:cs="宋体"/>
          <w:b/>
          <w:sz w:val="24"/>
          <w:lang w:val="en-US" w:eastAsia="zh-CN"/>
        </w:rPr>
        <w:t>（元）：900000</w:t>
      </w:r>
    </w:p>
    <w:p w14:paraId="7A6CF3FE">
      <w:pPr>
        <w:numPr>
          <w:ilvl w:val="0"/>
          <w:numId w:val="0"/>
        </w:numPr>
        <w:spacing w:line="360" w:lineRule="auto"/>
        <w:ind w:firstLine="482" w:firstLineChars="200"/>
        <w:rPr>
          <w:rFonts w:hint="default"/>
          <w:lang w:val="en-US"/>
        </w:rPr>
      </w:pPr>
      <w:r>
        <w:rPr>
          <w:rFonts w:hint="eastAsia" w:cs="Arial" w:asciiTheme="minorEastAsia" w:hAnsiTheme="minorEastAsia" w:eastAsiaTheme="minorEastAsia"/>
          <w:b/>
          <w:sz w:val="24"/>
          <w:lang w:val="en-US" w:eastAsia="zh-CN"/>
        </w:rPr>
        <w:t>六、</w:t>
      </w:r>
      <w:r>
        <w:rPr>
          <w:rFonts w:hint="eastAsia" w:ascii="宋体" w:hAnsi="宋体" w:cs="宋体"/>
          <w:b/>
          <w:sz w:val="24"/>
        </w:rPr>
        <w:t>合同履约期限</w:t>
      </w:r>
      <w:r>
        <w:rPr>
          <w:rFonts w:hint="eastAsia" w:cs="Arial" w:asciiTheme="minorEastAsia" w:hAnsiTheme="minorEastAsia" w:eastAsiaTheme="minorEastAsia"/>
          <w:b/>
          <w:sz w:val="24"/>
          <w:lang w:val="en-US" w:eastAsia="zh-CN"/>
        </w:rPr>
        <w:t>：</w:t>
      </w:r>
      <w:r>
        <w:rPr>
          <w:rFonts w:hint="eastAsia" w:cs="Arial" w:asciiTheme="minorEastAsia" w:hAnsiTheme="minorEastAsia" w:eastAsiaTheme="minorEastAsia"/>
          <w:b/>
          <w:sz w:val="24"/>
          <w:highlight w:val="none"/>
          <w:lang w:val="en-US" w:eastAsia="zh-CN"/>
        </w:rPr>
        <w:t>60日历天</w:t>
      </w:r>
      <w:r>
        <w:rPr>
          <w:rFonts w:hint="eastAsia" w:cs="Arial" w:asciiTheme="minorEastAsia" w:hAnsiTheme="minorEastAsia" w:eastAsiaTheme="minorEastAsia"/>
          <w:sz w:val="24"/>
          <w:highlight w:val="none"/>
          <w:lang w:val="en-US" w:eastAsia="zh-CN"/>
        </w:rPr>
        <w:t xml:space="preserve"> </w:t>
      </w:r>
    </w:p>
    <w:p w14:paraId="675F0811">
      <w:pPr>
        <w:numPr>
          <w:ilvl w:val="0"/>
          <w:numId w:val="0"/>
        </w:numPr>
        <w:spacing w:line="360" w:lineRule="auto"/>
        <w:ind w:left="420" w:leftChars="0"/>
      </w:pPr>
      <w:r>
        <w:rPr>
          <w:rFonts w:hint="eastAsia" w:asciiTheme="minorEastAsia" w:hAnsiTheme="minorEastAsia" w:eastAsiaTheme="minorEastAsia"/>
          <w:b/>
          <w:kern w:val="0"/>
          <w:sz w:val="24"/>
          <w:lang w:val="en-US" w:eastAsia="zh-CN"/>
        </w:rPr>
        <w:t>七</w:t>
      </w:r>
      <w:r>
        <w:rPr>
          <w:rFonts w:hint="eastAsia" w:asciiTheme="minorEastAsia" w:hAnsiTheme="minorEastAsia" w:eastAsiaTheme="minorEastAsia"/>
          <w:b/>
          <w:kern w:val="0"/>
          <w:sz w:val="24"/>
          <w:lang w:eastAsia="zh-CN"/>
        </w:rPr>
        <w:t>、</w:t>
      </w:r>
      <w:r>
        <w:rPr>
          <w:rFonts w:hint="eastAsia" w:asciiTheme="minorEastAsia" w:hAnsiTheme="minorEastAsia" w:eastAsiaTheme="minorEastAsia"/>
          <w:b/>
          <w:kern w:val="0"/>
          <w:sz w:val="24"/>
        </w:rPr>
        <w:t>采购内容及数量：具体详见招标需求</w:t>
      </w:r>
    </w:p>
    <w:p w14:paraId="689CED1A">
      <w:pPr>
        <w:spacing w:beforeLines="50" w:line="360" w:lineRule="auto"/>
        <w:ind w:firstLine="472" w:firstLineChars="196"/>
        <w:rPr>
          <w:rFonts w:cs="Arial" w:asciiTheme="minorEastAsia" w:hAnsiTheme="minorEastAsia" w:eastAsiaTheme="minorEastAsia"/>
          <w:b/>
          <w:bCs/>
          <w:sz w:val="24"/>
        </w:rPr>
      </w:pPr>
      <w:r>
        <w:rPr>
          <w:rFonts w:hint="eastAsia" w:cs="Arial" w:asciiTheme="minorEastAsia" w:hAnsiTheme="minorEastAsia" w:eastAsiaTheme="minorEastAsia"/>
          <w:b/>
          <w:bCs/>
          <w:sz w:val="24"/>
          <w:lang w:val="en-US" w:eastAsia="zh-CN"/>
        </w:rPr>
        <w:t>八</w:t>
      </w:r>
      <w:r>
        <w:rPr>
          <w:rFonts w:hint="eastAsia" w:cs="Arial" w:asciiTheme="minorEastAsia" w:hAnsiTheme="minorEastAsia" w:eastAsiaTheme="minorEastAsia"/>
          <w:b/>
          <w:bCs/>
          <w:sz w:val="24"/>
          <w:lang w:eastAsia="zh-CN"/>
        </w:rPr>
        <w:t>、</w:t>
      </w:r>
      <w:r>
        <w:rPr>
          <w:rFonts w:hint="eastAsia" w:cs="Arial" w:asciiTheme="minorEastAsia" w:hAnsiTheme="minorEastAsia" w:eastAsiaTheme="minorEastAsia"/>
          <w:b/>
          <w:bCs/>
          <w:sz w:val="24"/>
        </w:rPr>
        <w:t>合格投标人的资格要求</w:t>
      </w:r>
    </w:p>
    <w:p w14:paraId="567ADE6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568EA30">
      <w:pPr>
        <w:snapToGrid w:val="0"/>
        <w:spacing w:line="360" w:lineRule="auto"/>
        <w:ind w:firstLine="480" w:firstLineChars="200"/>
        <w:rPr>
          <w:rFonts w:hint="eastAsia" w:ascii="宋体" w:hAnsi="宋体" w:cs="宋体"/>
          <w:snapToGrid w:val="0"/>
          <w:kern w:val="28"/>
          <w:sz w:val="24"/>
          <w:szCs w:val="20"/>
          <w:highlight w:val="yellow"/>
          <w:lang w:val="en-US" w:eastAsia="zh-CN"/>
        </w:rPr>
      </w:pPr>
      <w:r>
        <w:rPr>
          <w:rFonts w:hint="eastAsia" w:ascii="宋体" w:hAnsi="宋体" w:cs="宋体"/>
          <w:snapToGrid w:val="0"/>
          <w:kern w:val="28"/>
          <w:sz w:val="24"/>
          <w:szCs w:val="20"/>
          <w:highlight w:val="yellow"/>
          <w:lang w:val="en-US" w:eastAsia="zh-CN"/>
        </w:rPr>
        <w:t>2</w:t>
      </w:r>
      <w:r>
        <w:rPr>
          <w:rFonts w:hint="eastAsia" w:ascii="宋体" w:hAnsi="宋体" w:cs="宋体"/>
          <w:snapToGrid w:val="0"/>
          <w:kern w:val="28"/>
          <w:sz w:val="24"/>
          <w:szCs w:val="20"/>
          <w:highlight w:val="yellow"/>
        </w:rPr>
        <w:t>.本项目的特定资格要求：</w:t>
      </w:r>
      <w:r>
        <w:rPr>
          <w:rFonts w:hint="eastAsia" w:ascii="宋体" w:hAnsi="宋体" w:cs="宋体"/>
          <w:snapToGrid w:val="0"/>
          <w:kern w:val="28"/>
          <w:sz w:val="24"/>
          <w:szCs w:val="20"/>
          <w:highlight w:val="yellow"/>
          <w:lang w:val="en-US" w:eastAsia="zh-CN"/>
        </w:rPr>
        <w:t>/</w:t>
      </w:r>
    </w:p>
    <w:p w14:paraId="766534F9">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6A1BAD">
      <w:pPr>
        <w:pStyle w:val="19"/>
        <w:ind w:firstLine="480" w:firstLineChars="200"/>
        <w:rPr>
          <w:rFonts w:hint="default" w:eastAsia="宋体"/>
          <w:lang w:val="en-US" w:eastAsia="zh-CN"/>
        </w:rPr>
      </w:pPr>
      <w:r>
        <w:rPr>
          <w:rFonts w:hint="eastAsia" w:ascii="宋体" w:hAnsi="宋体" w:cs="宋体"/>
          <w:sz w:val="24"/>
          <w:lang w:val="en-US" w:eastAsia="zh-CN"/>
        </w:rPr>
        <w:t>4.本项目不接受联合体投标。</w:t>
      </w:r>
    </w:p>
    <w:p w14:paraId="12E117E9">
      <w:pPr>
        <w:spacing w:line="408" w:lineRule="auto"/>
        <w:ind w:firstLine="482" w:firstLineChars="200"/>
        <w:rPr>
          <w:rFonts w:cs="Arial" w:asciiTheme="minorEastAsia" w:hAnsiTheme="minorEastAsia" w:eastAsiaTheme="minorEastAsia"/>
          <w:sz w:val="24"/>
          <w:lang w:eastAsia="zh-TW"/>
        </w:rPr>
      </w:pPr>
      <w:r>
        <w:rPr>
          <w:rFonts w:hint="eastAsia" w:cs="Arial" w:asciiTheme="minorEastAsia" w:hAnsiTheme="minorEastAsia" w:eastAsiaTheme="minorEastAsia"/>
          <w:b/>
          <w:bCs/>
          <w:sz w:val="24"/>
          <w:lang w:val="en-US" w:eastAsia="zh-CN"/>
        </w:rPr>
        <w:t>九</w:t>
      </w:r>
      <w:r>
        <w:rPr>
          <w:rFonts w:hint="eastAsia" w:cs="Arial" w:asciiTheme="minorEastAsia" w:hAnsiTheme="minorEastAsia" w:eastAsiaTheme="minorEastAsia"/>
          <w:b/>
          <w:bCs/>
          <w:sz w:val="24"/>
          <w:lang w:eastAsia="zh-CN"/>
        </w:rPr>
        <w:t>、</w:t>
      </w:r>
      <w:r>
        <w:rPr>
          <w:rFonts w:hint="eastAsia" w:cs="Arial" w:asciiTheme="minorEastAsia" w:hAnsiTheme="minorEastAsia" w:eastAsiaTheme="minorEastAsia"/>
          <w:b/>
          <w:bCs/>
          <w:sz w:val="24"/>
          <w:lang w:eastAsia="zh-TW"/>
        </w:rPr>
        <w:t>采购文件的获取</w:t>
      </w:r>
      <w:r>
        <w:rPr>
          <w:rFonts w:hint="eastAsia" w:cs="Arial" w:asciiTheme="minorEastAsia" w:hAnsiTheme="minorEastAsia" w:eastAsiaTheme="minorEastAsia"/>
          <w:sz w:val="24"/>
          <w:lang w:eastAsia="zh-TW"/>
        </w:rPr>
        <w:t>：</w:t>
      </w:r>
    </w:p>
    <w:p w14:paraId="0031404F">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1、本项目招标文件实行“</w:t>
      </w:r>
      <w:r>
        <w:rPr>
          <w:rFonts w:hint="eastAsia" w:asciiTheme="minorEastAsia" w:hAnsiTheme="minorEastAsia" w:eastAsiaTheme="minorEastAsia"/>
          <w:b/>
          <w:bCs/>
          <w:kern w:val="0"/>
          <w:sz w:val="24"/>
          <w:lang w:val="en-US" w:eastAsia="zh-CN"/>
        </w:rPr>
        <w:t>乐采</w:t>
      </w:r>
      <w:r>
        <w:rPr>
          <w:rFonts w:hint="eastAsia" w:asciiTheme="minorEastAsia" w:hAnsiTheme="minorEastAsia" w:eastAsiaTheme="minorEastAsia"/>
          <w:b/>
          <w:bCs/>
          <w:kern w:val="0"/>
          <w:sz w:val="24"/>
        </w:rPr>
        <w:t>云平台”在线获取，不提供招标文件纸质版。供应商获取招标文件前应先完成“</w:t>
      </w:r>
      <w:r>
        <w:rPr>
          <w:rFonts w:hint="eastAsia" w:asciiTheme="minorEastAsia" w:hAnsiTheme="minorEastAsia" w:eastAsiaTheme="minorEastAsia"/>
          <w:b/>
          <w:bCs/>
          <w:kern w:val="0"/>
          <w:sz w:val="24"/>
          <w:lang w:val="en-US" w:eastAsia="zh-CN"/>
        </w:rPr>
        <w:t>乐采</w:t>
      </w:r>
      <w:r>
        <w:rPr>
          <w:rFonts w:hint="eastAsia" w:asciiTheme="minorEastAsia" w:hAnsiTheme="minorEastAsia" w:eastAsiaTheme="minorEastAsia"/>
          <w:b/>
          <w:bCs/>
          <w:kern w:val="0"/>
          <w:sz w:val="24"/>
        </w:rPr>
        <w:t>云平台”的账号注册；</w:t>
      </w:r>
    </w:p>
    <w:p w14:paraId="2A1286FA">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2、地点：</w:t>
      </w:r>
      <w:r>
        <w:rPr>
          <w:rFonts w:hint="eastAsia" w:asciiTheme="minorEastAsia" w:hAnsiTheme="minorEastAsia" w:eastAsiaTheme="minorEastAsia"/>
          <w:b/>
          <w:bCs/>
          <w:kern w:val="0"/>
          <w:sz w:val="24"/>
          <w:lang w:val="en-US" w:eastAsia="zh-CN"/>
        </w:rPr>
        <w:t>浙江企业采购信息服务网</w:t>
      </w:r>
      <w:r>
        <w:rPr>
          <w:rFonts w:hint="eastAsia" w:asciiTheme="minorEastAsia" w:hAnsiTheme="minorEastAsia" w:eastAsiaTheme="minorEastAsia"/>
          <w:b/>
          <w:bCs/>
          <w:kern w:val="0"/>
          <w:sz w:val="24"/>
        </w:rPr>
        <w:t>（https://b.zhengcaiyun.cn/）；</w:t>
      </w:r>
    </w:p>
    <w:p w14:paraId="361CE8C2">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3、方式：潜在供应商登陆</w:t>
      </w:r>
      <w:r>
        <w:rPr>
          <w:rFonts w:hint="eastAsia" w:asciiTheme="minorEastAsia" w:hAnsiTheme="minorEastAsia" w:eastAsiaTheme="minorEastAsia"/>
          <w:b/>
          <w:bCs/>
          <w:kern w:val="0"/>
          <w:sz w:val="24"/>
          <w:lang w:val="en-US" w:eastAsia="zh-CN"/>
        </w:rPr>
        <w:t>乐</w:t>
      </w:r>
      <w:r>
        <w:rPr>
          <w:rFonts w:hint="eastAsia" w:asciiTheme="minorEastAsia" w:hAnsiTheme="minorEastAsia" w:eastAsiaTheme="minorEastAsia"/>
          <w:b/>
          <w:bCs/>
          <w:kern w:val="0"/>
          <w:sz w:val="24"/>
        </w:rPr>
        <w:t>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305E313A">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4、供应商获取招标文件时须提交的文件资料：无；</w:t>
      </w:r>
    </w:p>
    <w:p w14:paraId="26AF69FC">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5、提示：招标公告附件内的招标文件（或采购需求）仅供阅览使用，供应商只有在“</w:t>
      </w:r>
      <w:r>
        <w:rPr>
          <w:rFonts w:hint="eastAsia" w:asciiTheme="minorEastAsia" w:hAnsiTheme="minorEastAsia" w:eastAsiaTheme="minorEastAsia"/>
          <w:b/>
          <w:bCs/>
          <w:kern w:val="0"/>
          <w:sz w:val="24"/>
          <w:lang w:val="en-US" w:eastAsia="zh-CN"/>
        </w:rPr>
        <w:t>乐采</w:t>
      </w:r>
      <w:r>
        <w:rPr>
          <w:rFonts w:hint="eastAsia" w:asciiTheme="minorEastAsia" w:hAnsiTheme="minorEastAsia" w:eastAsiaTheme="minorEastAsia"/>
          <w:b/>
          <w:bCs/>
          <w:kern w:val="0"/>
          <w:sz w:val="24"/>
        </w:rPr>
        <w:t>云平台”完成获取招标文件申请并下载了招标文件后才视作依法获取招标文件（法律法规所指的供应商获取招标文件时间以供应商完成获取招标文件申请后下载招标文件的时间为准）。</w:t>
      </w:r>
    </w:p>
    <w:p w14:paraId="4D96DD5A">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注：请供应商按上述要求获取招标文件，如未在“</w:t>
      </w:r>
      <w:r>
        <w:rPr>
          <w:rFonts w:hint="eastAsia" w:asciiTheme="minorEastAsia" w:hAnsiTheme="minorEastAsia" w:eastAsiaTheme="minorEastAsia"/>
          <w:b/>
          <w:bCs/>
          <w:kern w:val="0"/>
          <w:sz w:val="24"/>
          <w:lang w:val="en-US" w:eastAsia="zh-CN"/>
        </w:rPr>
        <w:t>乐</w:t>
      </w:r>
      <w:r>
        <w:rPr>
          <w:rFonts w:hint="eastAsia" w:asciiTheme="minorEastAsia" w:hAnsiTheme="minorEastAsia" w:eastAsiaTheme="minorEastAsia"/>
          <w:b/>
          <w:bCs/>
          <w:kern w:val="0"/>
          <w:sz w:val="24"/>
        </w:rPr>
        <w:t>采云”系统内完成相关流程，引起的投标无效责任自负。</w:t>
      </w:r>
    </w:p>
    <w:p w14:paraId="7E1EF4C5">
      <w:pPr>
        <w:spacing w:line="360" w:lineRule="auto"/>
        <w:ind w:firstLine="482" w:firstLineChars="200"/>
        <w:rPr>
          <w:rFonts w:hint="default" w:asciiTheme="minorEastAsia" w:hAnsiTheme="minorEastAsia" w:eastAsiaTheme="minorEastAsia"/>
          <w:b/>
          <w:bCs/>
          <w:color w:val="FF0000"/>
          <w:sz w:val="24"/>
          <w:lang w:val="en-US" w:eastAsia="zh-CN"/>
        </w:rPr>
      </w:pPr>
      <w:r>
        <w:rPr>
          <w:rFonts w:hint="eastAsia" w:cs="Arial" w:asciiTheme="minorEastAsia" w:hAnsiTheme="minorEastAsia" w:eastAsiaTheme="minorEastAsia"/>
          <w:b/>
          <w:bCs/>
          <w:color w:val="000000"/>
          <w:sz w:val="24"/>
          <w:lang w:eastAsia="zh-CN"/>
        </w:rPr>
        <w:t>十</w:t>
      </w:r>
      <w:r>
        <w:rPr>
          <w:rFonts w:hint="eastAsia" w:cs="Arial" w:asciiTheme="minorEastAsia" w:hAnsiTheme="minorEastAsia" w:eastAsiaTheme="minorEastAsia"/>
          <w:b/>
          <w:bCs/>
          <w:color w:val="000000"/>
          <w:sz w:val="24"/>
        </w:rPr>
        <w:t>、投标截止时间和地点：</w:t>
      </w:r>
      <w:r>
        <w:rPr>
          <w:rFonts w:hint="eastAsia" w:asciiTheme="minorEastAsia" w:hAnsiTheme="minorEastAsia" w:eastAsiaTheme="minorEastAsia"/>
          <w:b/>
          <w:bCs/>
          <w:color w:val="FF0000"/>
          <w:sz w:val="24"/>
          <w:lang w:eastAsia="zh-CN"/>
        </w:rPr>
        <w:t>2024年12月11日09时00分</w:t>
      </w:r>
      <w:r>
        <w:rPr>
          <w:rFonts w:hint="eastAsia" w:asciiTheme="minorEastAsia" w:hAnsiTheme="minorEastAsia" w:eastAsiaTheme="minorEastAsia"/>
          <w:b/>
          <w:bCs/>
          <w:color w:val="FF0000"/>
          <w:sz w:val="24"/>
          <w:lang w:val="en-US" w:eastAsia="zh-CN"/>
        </w:rPr>
        <w:t>之前递交到乐采云。</w:t>
      </w:r>
    </w:p>
    <w:p w14:paraId="62E7DB99">
      <w:pPr>
        <w:snapToGrid w:val="0"/>
        <w:spacing w:line="360" w:lineRule="auto"/>
        <w:ind w:firstLine="482" w:firstLineChars="200"/>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eastAsia="zh-CN"/>
        </w:rPr>
        <w:t>十一</w:t>
      </w:r>
      <w:r>
        <w:rPr>
          <w:rFonts w:hint="eastAsia" w:cs="Arial" w:asciiTheme="minorEastAsia" w:hAnsiTheme="minorEastAsia" w:eastAsiaTheme="minorEastAsia"/>
          <w:b/>
          <w:color w:val="000000"/>
          <w:sz w:val="24"/>
        </w:rPr>
        <w:t>、开标时间及地点：</w:t>
      </w:r>
    </w:p>
    <w:p w14:paraId="366ECC52">
      <w:pPr>
        <w:snapToGrid w:val="0"/>
        <w:spacing w:line="360" w:lineRule="auto"/>
        <w:ind w:firstLine="540" w:firstLineChars="225"/>
        <w:rPr>
          <w:rFonts w:cs="Arial" w:asciiTheme="minorEastAsia" w:hAnsiTheme="minorEastAsia" w:eastAsiaTheme="minorEastAsia"/>
          <w:sz w:val="24"/>
        </w:rPr>
      </w:pPr>
      <w:r>
        <w:rPr>
          <w:rFonts w:hint="eastAsia" w:asciiTheme="minorEastAsia" w:hAnsiTheme="minorEastAsia" w:eastAsiaTheme="minorEastAsia"/>
          <w:sz w:val="24"/>
        </w:rPr>
        <w:t>本次招标将</w:t>
      </w:r>
      <w:r>
        <w:rPr>
          <w:rFonts w:hint="eastAsia" w:asciiTheme="minorEastAsia" w:hAnsiTheme="minorEastAsia" w:eastAsiaTheme="minorEastAsia"/>
          <w:b/>
          <w:bCs/>
          <w:color w:val="FF0000"/>
          <w:sz w:val="24"/>
          <w:lang w:eastAsia="zh-CN"/>
        </w:rPr>
        <w:t>2024年12月11日09时00分</w:t>
      </w:r>
      <w:r>
        <w:rPr>
          <w:rFonts w:hint="eastAsia" w:asciiTheme="minorEastAsia" w:hAnsiTheme="minorEastAsia" w:eastAsiaTheme="minorEastAsia"/>
          <w:sz w:val="24"/>
        </w:rPr>
        <w:t>在</w:t>
      </w:r>
      <w:r>
        <w:rPr>
          <w:rFonts w:hint="eastAsia" w:cs="Arial" w:asciiTheme="minorEastAsia" w:hAnsiTheme="minorEastAsia" w:eastAsiaTheme="minorEastAsia"/>
          <w:sz w:val="24"/>
          <w:lang w:eastAsia="zh-CN"/>
        </w:rPr>
        <w:t>乐采云</w:t>
      </w:r>
      <w:r>
        <w:rPr>
          <w:rFonts w:hint="eastAsia" w:cs="Arial" w:asciiTheme="minorEastAsia" w:hAnsiTheme="minorEastAsia" w:eastAsiaTheme="minorEastAsia"/>
          <w:sz w:val="24"/>
        </w:rPr>
        <w:t>在线开标。</w:t>
      </w:r>
    </w:p>
    <w:p w14:paraId="3E423AF0">
      <w:pPr>
        <w:snapToGrid w:val="0"/>
        <w:spacing w:line="360" w:lineRule="auto"/>
        <w:ind w:firstLine="542" w:firstLineChars="225"/>
        <w:rPr>
          <w:rFonts w:cs="Arial" w:asciiTheme="minorEastAsia" w:hAnsiTheme="minorEastAsia" w:eastAsiaTheme="minorEastAsia"/>
          <w:b/>
          <w:bCs/>
          <w:sz w:val="24"/>
        </w:rPr>
      </w:pPr>
      <w:r>
        <w:rPr>
          <w:rFonts w:hint="eastAsia" w:cs="Arial" w:asciiTheme="minorEastAsia" w:hAnsiTheme="minorEastAsia" w:eastAsiaTheme="minorEastAsia"/>
          <w:b/>
          <w:bCs/>
          <w:sz w:val="24"/>
          <w:lang w:eastAsia="zh-CN"/>
        </w:rPr>
        <w:t>十二</w:t>
      </w:r>
      <w:r>
        <w:rPr>
          <w:rFonts w:hint="eastAsia" w:cs="Arial" w:asciiTheme="minorEastAsia" w:hAnsiTheme="minorEastAsia" w:eastAsiaTheme="minorEastAsia"/>
          <w:b/>
          <w:bCs/>
          <w:sz w:val="24"/>
        </w:rPr>
        <w:t>、投标保证金：</w:t>
      </w:r>
      <w:r>
        <w:rPr>
          <w:rFonts w:hint="eastAsia" w:asciiTheme="minorEastAsia" w:hAnsiTheme="minorEastAsia" w:eastAsiaTheme="minorEastAsia"/>
          <w:sz w:val="24"/>
        </w:rPr>
        <w:t>无</w:t>
      </w:r>
    </w:p>
    <w:p w14:paraId="54B1785B">
      <w:pPr>
        <w:snapToGrid w:val="0"/>
        <w:spacing w:line="360" w:lineRule="auto"/>
        <w:ind w:firstLine="482" w:firstLineChars="200"/>
        <w:rPr>
          <w:rFonts w:cs="Arial" w:asciiTheme="minorEastAsia" w:hAnsiTheme="minorEastAsia" w:eastAsiaTheme="minorEastAsia"/>
          <w:b/>
          <w:bCs/>
          <w:sz w:val="24"/>
        </w:rPr>
      </w:pPr>
      <w:r>
        <w:rPr>
          <w:rFonts w:hint="eastAsia" w:cs="Arial" w:asciiTheme="minorEastAsia" w:hAnsiTheme="minorEastAsia" w:eastAsiaTheme="minorEastAsia"/>
          <w:b/>
          <w:bCs/>
          <w:sz w:val="24"/>
        </w:rPr>
        <w:t>十</w:t>
      </w:r>
      <w:r>
        <w:rPr>
          <w:rFonts w:hint="eastAsia" w:cs="Arial" w:asciiTheme="minorEastAsia" w:hAnsiTheme="minorEastAsia" w:eastAsiaTheme="minorEastAsia"/>
          <w:b/>
          <w:bCs/>
          <w:sz w:val="24"/>
          <w:lang w:eastAsia="zh-CN"/>
        </w:rPr>
        <w:t>三</w:t>
      </w:r>
      <w:r>
        <w:rPr>
          <w:rFonts w:hint="eastAsia" w:cs="Arial" w:asciiTheme="minorEastAsia" w:hAnsiTheme="minorEastAsia" w:eastAsiaTheme="minorEastAsia"/>
          <w:b/>
          <w:bCs/>
          <w:sz w:val="24"/>
        </w:rPr>
        <w:t>、在线投标响应（电子投标）说明</w:t>
      </w:r>
    </w:p>
    <w:p w14:paraId="5A4333DC">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1、本项目通过“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云平台（https://www.lecaiyun.com/）”实行在线投标响应（电子投标），供应商应先安装“</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电子交易客户端”，并按照本招标文件和“</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云平台”的要求，通过“</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电子交易客户端”编制并加密投标文件。供应商未按规定加密的投标文件，“</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平台”将予以拒收。</w:t>
      </w:r>
    </w:p>
    <w:p w14:paraId="04B8B540">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电子交易客户端”请自行前往“</w:t>
      </w:r>
      <w:r>
        <w:rPr>
          <w:rFonts w:hint="eastAsia" w:asciiTheme="minorEastAsia" w:hAnsiTheme="minorEastAsia" w:eastAsiaTheme="minorEastAsia"/>
          <w:b/>
          <w:bCs/>
          <w:sz w:val="24"/>
          <w:lang w:val="en-US" w:eastAsia="zh-CN"/>
        </w:rPr>
        <w:t>浙江企业</w:t>
      </w:r>
      <w:r>
        <w:rPr>
          <w:rFonts w:hint="eastAsia" w:asciiTheme="minorEastAsia" w:hAnsiTheme="minorEastAsia" w:eastAsiaTheme="minorEastAsia"/>
          <w:b/>
          <w:bCs/>
          <w:sz w:val="24"/>
        </w:rPr>
        <w:t>采购</w:t>
      </w:r>
      <w:r>
        <w:rPr>
          <w:rFonts w:hint="eastAsia" w:asciiTheme="minorEastAsia" w:hAnsiTheme="minorEastAsia" w:eastAsiaTheme="minorEastAsia"/>
          <w:b/>
          <w:bCs/>
          <w:sz w:val="24"/>
          <w:lang w:val="en-US" w:eastAsia="zh-CN"/>
        </w:rPr>
        <w:t>信息服务</w:t>
      </w:r>
      <w:r>
        <w:rPr>
          <w:rFonts w:hint="eastAsia" w:asciiTheme="minorEastAsia" w:hAnsiTheme="minorEastAsia" w:eastAsiaTheme="minorEastAsia"/>
          <w:b/>
          <w:bCs/>
          <w:sz w:val="24"/>
        </w:rPr>
        <w:t>网-下载专区-电子交易客户端”进行下载https://sitecdn.zcycdn.com/zcy-client/bidding-client-new/official/lcy/LeCaiYunSetup.latest.exe。；电子投标具体操作流程详见本公告附件《供应商项目采购-电子招投标操作指南》；通过“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云平台”参与在线投标时如遇平台技术问题详询400-881-7190。</w:t>
      </w:r>
    </w:p>
    <w:p w14:paraId="4249AFCA">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2、为确保网上操作合法、有效和安全，投标供应商应当在投标截止时间前完成在“</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云平台”的身份认证，确保在电子投标过程中能够对相关数据电文进行加密和使用电子签章。使用“</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电子交易客户端”需要提前申领CA数字证书，申领流程请自行前往“浙江</w:t>
      </w:r>
      <w:r>
        <w:rPr>
          <w:rFonts w:hint="eastAsia" w:asciiTheme="minorEastAsia" w:hAnsiTheme="minorEastAsia" w:eastAsiaTheme="minorEastAsia"/>
          <w:b/>
          <w:bCs/>
          <w:sz w:val="24"/>
          <w:lang w:val="en-US" w:eastAsia="zh-CN"/>
        </w:rPr>
        <w:t>企业</w:t>
      </w:r>
      <w:r>
        <w:rPr>
          <w:rFonts w:hint="eastAsia" w:asciiTheme="minorEastAsia" w:hAnsiTheme="minorEastAsia" w:eastAsiaTheme="minorEastAsia"/>
          <w:b/>
          <w:bCs/>
          <w:sz w:val="24"/>
        </w:rPr>
        <w:t>采购</w:t>
      </w:r>
      <w:r>
        <w:rPr>
          <w:rFonts w:hint="eastAsia" w:asciiTheme="minorEastAsia" w:hAnsiTheme="minorEastAsia" w:eastAsiaTheme="minorEastAsia"/>
          <w:b/>
          <w:bCs/>
          <w:sz w:val="24"/>
          <w:lang w:val="en-US" w:eastAsia="zh-CN"/>
        </w:rPr>
        <w:t>信息服务</w:t>
      </w:r>
      <w:r>
        <w:rPr>
          <w:rFonts w:hint="eastAsia" w:asciiTheme="minorEastAsia" w:hAnsiTheme="minorEastAsia" w:eastAsiaTheme="minorEastAsia"/>
          <w:b/>
          <w:bCs/>
          <w:sz w:val="24"/>
        </w:rPr>
        <w:t>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Theme="minorEastAsia" w:hAnsiTheme="minorEastAsia" w:eastAsiaTheme="minorEastAsia"/>
          <w:b/>
          <w:bCs/>
          <w:sz w:val="24"/>
        </w:rPr>
        <w:t>CA驱动和申领流程</w:t>
      </w:r>
      <w:r>
        <w:rPr>
          <w:rFonts w:hint="eastAsia" w:asciiTheme="minorEastAsia" w:hAnsiTheme="minorEastAsia" w:eastAsiaTheme="minorEastAsia"/>
          <w:b/>
          <w:bCs/>
          <w:sz w:val="24"/>
        </w:rPr>
        <w:fldChar w:fldCharType="end"/>
      </w:r>
      <w:r>
        <w:rPr>
          <w:rFonts w:hint="eastAsia" w:asciiTheme="minorEastAsia" w:hAnsiTheme="minorEastAsia" w:eastAsiaTheme="minorEastAsia"/>
          <w:b/>
          <w:bCs/>
          <w:sz w:val="24"/>
        </w:rPr>
        <w:t>”进行查阅；</w:t>
      </w:r>
    </w:p>
    <w:p w14:paraId="63CCEFE6">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3、投标供应商应当在投标截止时间前，将生成的“电子加密投标文件”上传递交至“</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云平台”。投标截止时间以后上传递交的投标文件将被“</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云平台”拒收。</w:t>
      </w:r>
    </w:p>
    <w:p w14:paraId="1B69C82A">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4、投标供应商在“</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14:paraId="2EEF2915">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5、通过“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云平台”上传递交的“电子加密投标文件”无法按时解密，投标供应商递交了备份投标文件的，以备份投标文件为依据，否则视为投标文件撤回。通过“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云平台”上传递交的“电子加密投标文件”已按时解密的，“备份投标文件”自动失效。投标供应商仅递交备份投标文件的，投标无效。</w:t>
      </w:r>
    </w:p>
    <w:p w14:paraId="17E2C60A">
      <w:pPr>
        <w:spacing w:line="360" w:lineRule="auto"/>
        <w:ind w:firstLine="482" w:firstLineChars="200"/>
        <w:outlineLvl w:val="1"/>
        <w:rPr>
          <w:rFonts w:cs="Arial" w:asciiTheme="minorEastAsia" w:hAnsiTheme="minorEastAsia" w:eastAsiaTheme="minorEastAsia"/>
          <w:b/>
          <w:bCs/>
          <w:sz w:val="24"/>
        </w:rPr>
      </w:pPr>
      <w:r>
        <w:rPr>
          <w:rFonts w:hint="eastAsia" w:cs="Arial" w:asciiTheme="minorEastAsia" w:hAnsiTheme="minorEastAsia" w:eastAsiaTheme="minorEastAsia"/>
          <w:b/>
          <w:bCs/>
          <w:sz w:val="24"/>
        </w:rPr>
        <w:t>十</w:t>
      </w:r>
      <w:r>
        <w:rPr>
          <w:rFonts w:hint="eastAsia" w:cs="Arial" w:asciiTheme="minorEastAsia" w:hAnsiTheme="minorEastAsia" w:eastAsiaTheme="minorEastAsia"/>
          <w:b/>
          <w:bCs/>
          <w:sz w:val="24"/>
          <w:lang w:eastAsia="zh-CN"/>
        </w:rPr>
        <w:t>四</w:t>
      </w:r>
      <w:r>
        <w:rPr>
          <w:rFonts w:hint="eastAsia" w:cs="Arial" w:asciiTheme="minorEastAsia" w:hAnsiTheme="minorEastAsia" w:eastAsiaTheme="minorEastAsia"/>
          <w:b/>
          <w:bCs/>
          <w:sz w:val="24"/>
        </w:rPr>
        <w:t>、其他事项：</w:t>
      </w:r>
    </w:p>
    <w:p w14:paraId="5C9C8654">
      <w:pPr>
        <w:pStyle w:val="173"/>
        <w:rPr>
          <w:rFonts w:asciiTheme="minorEastAsia" w:hAnsiTheme="minorEastAsia" w:eastAsiaTheme="minorEastAsia"/>
        </w:rPr>
      </w:pPr>
      <w:r>
        <w:rPr>
          <w:rFonts w:hint="eastAsia" w:asciiTheme="minorEastAsia" w:hAnsiTheme="minorEastAsia" w:eastAsiaTheme="minorEastAsia"/>
        </w:rPr>
        <w:t>投标人如不派代表或不准时参加开标大会的,不得对采购相关人员、开标过程和开标结果提出异议。</w:t>
      </w:r>
    </w:p>
    <w:p w14:paraId="1AF41BA4">
      <w:pPr>
        <w:spacing w:line="360" w:lineRule="auto"/>
        <w:ind w:firstLine="472" w:firstLineChars="196"/>
        <w:outlineLvl w:val="1"/>
        <w:rPr>
          <w:rFonts w:cs="Arial" w:asciiTheme="minorEastAsia" w:hAnsiTheme="minorEastAsia" w:eastAsiaTheme="minorEastAsia"/>
          <w:b/>
          <w:bCs/>
          <w:sz w:val="24"/>
        </w:rPr>
      </w:pPr>
      <w:r>
        <w:rPr>
          <w:rFonts w:cs="Arial" w:asciiTheme="minorEastAsia" w:hAnsiTheme="minorEastAsia" w:eastAsiaTheme="minorEastAsia"/>
          <w:b/>
          <w:bCs/>
          <w:sz w:val="24"/>
        </w:rPr>
        <w:t>十</w:t>
      </w:r>
      <w:r>
        <w:rPr>
          <w:rFonts w:hint="eastAsia" w:cs="Arial" w:asciiTheme="minorEastAsia" w:hAnsiTheme="minorEastAsia" w:eastAsiaTheme="minorEastAsia"/>
          <w:b/>
          <w:bCs/>
          <w:sz w:val="24"/>
          <w:lang w:eastAsia="zh-CN"/>
        </w:rPr>
        <w:t>五</w:t>
      </w:r>
      <w:r>
        <w:rPr>
          <w:rFonts w:cs="Arial" w:asciiTheme="minorEastAsia" w:hAnsiTheme="minorEastAsia" w:eastAsiaTheme="minorEastAsia"/>
          <w:b/>
          <w:bCs/>
          <w:sz w:val="24"/>
        </w:rPr>
        <w:t>、业务咨询：</w:t>
      </w:r>
    </w:p>
    <w:p w14:paraId="5730901A">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1、采购机构名称：</w:t>
      </w:r>
      <w:r>
        <w:rPr>
          <w:rFonts w:hint="eastAsia" w:asciiTheme="minorEastAsia" w:hAnsiTheme="minorEastAsia" w:eastAsiaTheme="minorEastAsia"/>
          <w:sz w:val="24"/>
          <w:lang w:eastAsia="zh-CN"/>
        </w:rPr>
        <w:t>杭州恒城工程管理有限公司</w:t>
      </w:r>
    </w:p>
    <w:p w14:paraId="73E36880">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地址：</w:t>
      </w:r>
      <w:r>
        <w:rPr>
          <w:rFonts w:hint="eastAsia" w:asciiTheme="minorEastAsia" w:hAnsiTheme="minorEastAsia" w:eastAsiaTheme="minorEastAsia"/>
          <w:sz w:val="24"/>
          <w:lang w:eastAsia="zh-CN"/>
        </w:rPr>
        <w:t>桐庐县瑶琳西路320号</w:t>
      </w:r>
    </w:p>
    <w:p w14:paraId="1B2A38A1">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联系人：</w:t>
      </w:r>
      <w:r>
        <w:rPr>
          <w:rFonts w:hint="eastAsia" w:asciiTheme="minorEastAsia" w:hAnsiTheme="minorEastAsia" w:eastAsiaTheme="minorEastAsia"/>
          <w:sz w:val="24"/>
          <w:lang w:eastAsia="zh-CN"/>
        </w:rPr>
        <w:t>周祎苗</w:t>
      </w:r>
    </w:p>
    <w:p w14:paraId="4BC0BC69">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联系电话：</w:t>
      </w:r>
      <w:r>
        <w:rPr>
          <w:rFonts w:hint="eastAsia" w:asciiTheme="minorEastAsia" w:hAnsiTheme="minorEastAsia" w:eastAsiaTheme="minorEastAsia"/>
          <w:sz w:val="24"/>
          <w:lang w:eastAsia="zh-CN"/>
        </w:rPr>
        <w:t>13456870536</w:t>
      </w:r>
    </w:p>
    <w:p w14:paraId="3514C71F">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2、采购单位：</w:t>
      </w:r>
      <w:r>
        <w:rPr>
          <w:rFonts w:hint="eastAsia" w:cs="Arial" w:asciiTheme="minorEastAsia" w:hAnsiTheme="minorEastAsia" w:eastAsiaTheme="minorEastAsia"/>
          <w:sz w:val="24"/>
          <w:lang w:eastAsia="zh-CN"/>
        </w:rPr>
        <w:t>桐庐县钟山乡大市村股份经济合作社</w:t>
      </w:r>
    </w:p>
    <w:p w14:paraId="1850175C">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联系人：</w:t>
      </w:r>
      <w:r>
        <w:rPr>
          <w:rFonts w:hint="eastAsia" w:asciiTheme="minorEastAsia" w:hAnsiTheme="minorEastAsia" w:eastAsiaTheme="minorEastAsia"/>
          <w:sz w:val="24"/>
          <w:lang w:eastAsia="zh-CN"/>
        </w:rPr>
        <w:t>陶先林</w:t>
      </w:r>
    </w:p>
    <w:p w14:paraId="3B6871EF">
      <w:pPr>
        <w:spacing w:line="360" w:lineRule="auto"/>
        <w:rPr>
          <w:rFonts w:hint="default" w:asciiTheme="minorEastAsia" w:hAnsiTheme="minorEastAsia" w:eastAsiaTheme="minorEastAsia"/>
          <w:sz w:val="24"/>
          <w:highlight w:val="yellow"/>
          <w:lang w:val="en-US" w:eastAsia="zh-CN"/>
        </w:rPr>
      </w:pPr>
      <w:r>
        <w:rPr>
          <w:rFonts w:hint="eastAsia" w:asciiTheme="minorEastAsia" w:hAnsiTheme="minorEastAsia" w:eastAsiaTheme="minorEastAsia"/>
          <w:sz w:val="24"/>
        </w:rPr>
        <w:t xml:space="preserve">      联系</w:t>
      </w:r>
      <w:r>
        <w:rPr>
          <w:rFonts w:asciiTheme="minorEastAsia" w:hAnsiTheme="minorEastAsia" w:eastAsiaTheme="minorEastAsia"/>
          <w:sz w:val="24"/>
        </w:rPr>
        <w:t>电话</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13805761187</w:t>
      </w:r>
    </w:p>
    <w:p w14:paraId="05F6A902">
      <w:pPr>
        <w:spacing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、监管部门：</w:t>
      </w:r>
      <w:r>
        <w:rPr>
          <w:rFonts w:hint="eastAsia" w:cs="Arial" w:asciiTheme="minorEastAsia" w:hAnsiTheme="minorEastAsia" w:eastAsiaTheme="minorEastAsia"/>
          <w:sz w:val="24"/>
          <w:lang w:eastAsia="zh-CN"/>
        </w:rPr>
        <w:t>桐庐县钟山乡小额公共资源交易工作领导小组</w:t>
      </w:r>
    </w:p>
    <w:p w14:paraId="419336FD">
      <w:pPr>
        <w:spacing w:line="360" w:lineRule="auto"/>
        <w:ind w:firstLine="700" w:firstLineChars="292"/>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联系人：</w:t>
      </w:r>
      <w:r>
        <w:rPr>
          <w:rFonts w:hint="eastAsia" w:cs="Arial" w:asciiTheme="minorEastAsia" w:hAnsiTheme="minorEastAsia" w:eastAsiaTheme="minorEastAsia"/>
          <w:sz w:val="24"/>
          <w:lang w:eastAsia="zh-CN"/>
        </w:rPr>
        <w:t>李晓</w:t>
      </w:r>
      <w:r>
        <w:rPr>
          <w:rFonts w:hint="eastAsia" w:asciiTheme="minorEastAsia" w:hAnsiTheme="minorEastAsia" w:eastAsiaTheme="minorEastAsia"/>
          <w:sz w:val="24"/>
          <w:lang w:val="en-US" w:eastAsia="zh-CN"/>
        </w:rPr>
        <w:t xml:space="preserve"> </w:t>
      </w:r>
    </w:p>
    <w:p w14:paraId="045FFC86">
      <w:pPr>
        <w:spacing w:line="360" w:lineRule="auto"/>
        <w:ind w:firstLine="700" w:firstLineChars="292"/>
        <w:rPr>
          <w:rFonts w:cs="Arial" w:asciiTheme="minorEastAsia" w:hAnsiTheme="minorEastAsia" w:eastAsiaTheme="minorEastAsia"/>
          <w:sz w:val="24"/>
        </w:rPr>
        <w:sectPr>
          <w:footerReference r:id="rId11" w:type="default"/>
          <w:pgSz w:w="11910" w:h="16840"/>
          <w:pgMar w:top="1134" w:right="1344" w:bottom="1134" w:left="1304" w:header="0" w:footer="993" w:gutter="0"/>
          <w:cols w:space="0" w:num="1"/>
        </w:sectPr>
      </w:pPr>
      <w:r>
        <w:rPr>
          <w:rFonts w:hint="eastAsia" w:cs="Arial" w:asciiTheme="minorEastAsia" w:hAnsiTheme="minorEastAsia" w:eastAsiaTheme="minorEastAsia"/>
          <w:sz w:val="24"/>
        </w:rPr>
        <w:t>监督投诉电话：</w:t>
      </w:r>
      <w:bookmarkStart w:id="0" w:name="_Hlk521930958"/>
      <w:r>
        <w:rPr>
          <w:rFonts w:hint="eastAsia" w:cs="Arial" w:asciiTheme="minorEastAsia" w:hAnsiTheme="minorEastAsia" w:eastAsiaTheme="minorEastAsia"/>
          <w:sz w:val="24"/>
          <w:lang w:eastAsia="zh-CN"/>
        </w:rPr>
        <w:t>0571-64688902</w:t>
      </w:r>
      <w:r>
        <w:rPr>
          <w:rFonts w:hint="eastAsia" w:asciiTheme="minorEastAsia" w:hAnsiTheme="minorEastAsia" w:eastAsiaTheme="minorEastAsia"/>
          <w:sz w:val="24"/>
          <w:lang w:val="en-US" w:eastAsia="zh-CN"/>
        </w:rPr>
        <w:t xml:space="preserve"> </w:t>
      </w:r>
    </w:p>
    <w:p w14:paraId="22E063D1">
      <w:pPr>
        <w:numPr>
          <w:ilvl w:val="0"/>
          <w:numId w:val="7"/>
        </w:numPr>
        <w:snapToGrid w:val="0"/>
        <w:spacing w:line="360" w:lineRule="auto"/>
        <w:ind w:firstLine="42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招标需求</w:t>
      </w:r>
    </w:p>
    <w:bookmarkEnd w:id="0"/>
    <w:p w14:paraId="5F10F187">
      <w:pPr>
        <w:pStyle w:val="33"/>
        <w:spacing w:before="312"/>
        <w:ind w:firstLine="0" w:firstLineChars="0"/>
        <w:rPr>
          <w:rFonts w:hint="default"/>
          <w:lang w:val="en-US" w:eastAsia="zh-CN"/>
        </w:rPr>
      </w:pPr>
      <w:r>
        <w:rPr>
          <w:rFonts w:hint="eastAsia" w:cs="Arial" w:asciiTheme="minorEastAsia" w:hAnsiTheme="minorEastAsia" w:eastAsiaTheme="minorEastAsia"/>
          <w:b/>
          <w:bCs/>
          <w:kern w:val="2"/>
          <w:sz w:val="24"/>
          <w:szCs w:val="24"/>
          <w:lang w:val="en-US" w:eastAsia="zh-CN" w:bidi="ar-SA"/>
        </w:rPr>
        <w:t>一、采购需求清单</w:t>
      </w:r>
    </w:p>
    <w:tbl>
      <w:tblPr>
        <w:tblStyle w:val="36"/>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925"/>
        <w:gridCol w:w="2332"/>
        <w:gridCol w:w="4293"/>
        <w:gridCol w:w="650"/>
        <w:gridCol w:w="704"/>
      </w:tblGrid>
      <w:tr w14:paraId="08E2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582E7768">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6AF548D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货物名称</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14:paraId="5BADF5D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技术参数</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52FCDFB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048BF73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14:paraId="68C7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1"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2853E80E">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36CC6E0B">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轨道</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14:paraId="745B6337">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轨道规格为3m×5cm×5cm；</w:t>
            </w:r>
          </w:p>
          <w:p w14:paraId="393CC610">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壁厚2.5mm；</w:t>
            </w:r>
          </w:p>
          <w:p w14:paraId="1DEC9F67">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齿条规格为3.75×19mm；</w:t>
            </w:r>
          </w:p>
          <w:p w14:paraId="4C53945A">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3米轨道92-93齿数；</w:t>
            </w:r>
          </w:p>
          <w:p w14:paraId="6652E231">
            <w:pPr>
              <w:pStyle w:val="5"/>
              <w:pageBreakBefore w:val="0"/>
              <w:widowControl w:val="0"/>
              <w:numPr>
                <w:ilvl w:val="2"/>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（5）在安装时每1.5m打孔埋钢管立柱1个，立柱长度标准≥1000mm，视地形而定，如土质较软相应加长；</w:t>
            </w:r>
          </w:p>
          <w:p w14:paraId="6FB7CAD6">
            <w:pPr>
              <w:pStyle w:val="5"/>
              <w:pageBreakBefore w:val="0"/>
              <w:widowControl w:val="0"/>
              <w:numPr>
                <w:ilvl w:val="2"/>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（6）立柱直径27mm，壁厚2mm，配下沉盘1个；</w:t>
            </w:r>
          </w:p>
          <w:p w14:paraId="28C2954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highlight w:val="none"/>
                <w:lang w:val="en-US" w:eastAsia="zh-CN"/>
              </w:rPr>
              <w:t>（7）下沉盘直径100mm，厚2mm；每2m安装斜撑1个，与立柱管材相同，长度标准≥1000mm，视地形而定，如土质较软相应加长。</w:t>
            </w:r>
          </w:p>
          <w:p w14:paraId="77822148">
            <w:pPr>
              <w:pStyle w:val="5"/>
              <w:pageBreakBefore w:val="0"/>
              <w:widowControl w:val="0"/>
              <w:numPr>
                <w:ilvl w:val="2"/>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（8）轨道安装后，轨道左右应水平，左右水平角度﹤5°；</w:t>
            </w:r>
          </w:p>
          <w:p w14:paraId="1F1997E2">
            <w:pPr>
              <w:pStyle w:val="5"/>
              <w:pageBreakBefore w:val="0"/>
              <w:widowControl w:val="0"/>
              <w:numPr>
                <w:ilvl w:val="2"/>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kern w:val="2"/>
                <w:sz w:val="24"/>
                <w:szCs w:val="24"/>
                <w:highlight w:val="none"/>
                <w:lang w:val="en-US" w:eastAsia="zh-CN" w:bidi="ar-SA"/>
              </w:rPr>
              <w:t>轨道热镀锌防腐蚀处理。</w:t>
            </w:r>
          </w:p>
          <w:p w14:paraId="637F63F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kern w:val="2"/>
                <w:sz w:val="24"/>
                <w:szCs w:val="24"/>
                <w:highlight w:val="none"/>
                <w:lang w:val="en-US" w:eastAsia="zh-CN" w:bidi="ar-SA"/>
              </w:rPr>
              <w:t>（10）材质：Q235</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35BBC1BA">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米</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7C5199D5">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720</w:t>
            </w:r>
          </w:p>
        </w:tc>
      </w:tr>
      <w:tr w14:paraId="276A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72E79156">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二</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55F1E854">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轨道车</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14:paraId="4E679A13">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型号：7ZDGS-200A</w:t>
            </w:r>
          </w:p>
          <w:p w14:paraId="236DD514">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单轨双向，配套动力额定功率(Kw)：≤3.5；</w:t>
            </w:r>
          </w:p>
          <w:p w14:paraId="64ECAA12">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配套动力额定转速(r/min)：≥3600；</w:t>
            </w:r>
          </w:p>
          <w:p w14:paraId="321BA7F0">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整机质量(kg)：≤85；</w:t>
            </w:r>
          </w:p>
          <w:p w14:paraId="131C9E4F">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额定装载质量(kg)：≥200；</w:t>
            </w:r>
          </w:p>
          <w:p w14:paraId="07395ECC">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最大爬坡度：≥45°；</w:t>
            </w:r>
          </w:p>
          <w:p w14:paraId="6C4CDDC4">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载物货箱内侧寸(mm）：1940*550*500（±5）；</w:t>
            </w:r>
          </w:p>
          <w:p w14:paraId="6992A025">
            <w:pPr>
              <w:pageBreakBefore w:val="0"/>
              <w:widowControl/>
              <w:numPr>
                <w:ilvl w:val="0"/>
                <w:numId w:val="0"/>
              </w:numPr>
              <w:kinsoku/>
              <w:overflowPunct/>
              <w:topLinePunct w:val="0"/>
              <w:bidi w:val="0"/>
              <w:snapToGrid w:val="0"/>
              <w:spacing w:line="360" w:lineRule="auto"/>
              <w:jc w:val="both"/>
              <w:textAlignment w:val="top"/>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轨道型式：齿条式；</w:t>
            </w:r>
          </w:p>
          <w:p w14:paraId="7701468F">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（8）轨道车整机有三重保护刹车，1.工作刹车，2.自动减速刹车，3.自动保护刹车；</w:t>
            </w:r>
          </w:p>
          <w:p w14:paraId="173C9AF0">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（9）拖车箱为热镀锌处理。</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0D4F719D">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辆</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4C48F030">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37C8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7"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481DF1DF">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p>
          <w:p w14:paraId="2FD716B7">
            <w:pPr>
              <w:pStyle w:val="198"/>
              <w:numPr>
                <w:ilvl w:val="0"/>
                <w:numId w:val="0"/>
              </w:numPr>
              <w:ind w:left="1470" w:leftChars="0"/>
              <w:jc w:val="center"/>
              <w:rPr>
                <w:rFonts w:hint="eastAsia" w:ascii="宋体" w:hAnsi="宋体" w:eastAsia="宋体" w:cs="宋体"/>
                <w:sz w:val="24"/>
                <w:szCs w:val="24"/>
                <w:lang w:val="en-US" w:eastAsia="zh-CN"/>
              </w:rPr>
            </w:pPr>
          </w:p>
          <w:p w14:paraId="305C37C5">
            <w:pPr>
              <w:jc w:val="center"/>
              <w:rPr>
                <w:rFonts w:hint="eastAsia" w:ascii="宋体" w:hAnsi="宋体" w:eastAsia="宋体" w:cs="宋体"/>
                <w:b w:val="0"/>
                <w:bCs w:val="0"/>
                <w:color w:val="auto"/>
                <w:kern w:val="0"/>
                <w:sz w:val="24"/>
                <w:szCs w:val="24"/>
                <w:highlight w:val="none"/>
                <w:lang w:val="en-US" w:eastAsia="zh-CN" w:bidi="ar"/>
              </w:rPr>
            </w:pPr>
          </w:p>
          <w:p w14:paraId="55DFD917">
            <w:pPr>
              <w:jc w:val="center"/>
              <w:rPr>
                <w:rFonts w:hint="eastAsia" w:ascii="宋体" w:hAnsi="宋体" w:eastAsia="宋体" w:cs="宋体"/>
                <w:b w:val="0"/>
                <w:bCs w:val="0"/>
                <w:color w:val="auto"/>
                <w:kern w:val="0"/>
                <w:sz w:val="24"/>
                <w:szCs w:val="24"/>
                <w:highlight w:val="none"/>
                <w:lang w:val="en-US" w:eastAsia="zh-CN" w:bidi="ar"/>
              </w:rPr>
            </w:pPr>
          </w:p>
          <w:p w14:paraId="14B7E3EA">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14:paraId="58406369">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14:paraId="4C6234A4">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14:paraId="706BC6CA">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14:paraId="7A230CC1">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14:paraId="0D9A642F">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14:paraId="0B451BBA">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14:paraId="23B5AC3E">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14:paraId="5CE9F25C">
            <w:pPr>
              <w:ind w:firstLine="240" w:firstLineChars="100"/>
              <w:jc w:val="center"/>
              <w:rPr>
                <w:rFonts w:hint="eastAsia" w:ascii="宋体" w:hAnsi="宋体" w:eastAsia="宋体" w:cs="宋体"/>
                <w:b w:val="0"/>
                <w:bCs w:val="0"/>
                <w:color w:val="auto"/>
                <w:kern w:val="0"/>
                <w:sz w:val="24"/>
                <w:szCs w:val="24"/>
                <w:highlight w:val="none"/>
                <w:lang w:val="en-US" w:eastAsia="zh-CN" w:bidi="ar"/>
              </w:rPr>
            </w:pPr>
          </w:p>
          <w:p w14:paraId="0EEE8B87">
            <w:pPr>
              <w:ind w:firstLine="240" w:firstLineChars="100"/>
              <w:jc w:val="both"/>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三</w:t>
            </w:r>
          </w:p>
          <w:p w14:paraId="61060614">
            <w:pPr>
              <w:jc w:val="center"/>
              <w:rPr>
                <w:rFonts w:hint="eastAsia" w:ascii="宋体" w:hAnsi="宋体" w:eastAsia="宋体" w:cs="宋体"/>
                <w:b w:val="0"/>
                <w:bCs w:val="0"/>
                <w:color w:val="auto"/>
                <w:kern w:val="0"/>
                <w:sz w:val="24"/>
                <w:szCs w:val="24"/>
                <w:highlight w:val="none"/>
                <w:lang w:val="en-US" w:eastAsia="zh-CN" w:bidi="ar"/>
              </w:rPr>
            </w:pPr>
          </w:p>
          <w:p w14:paraId="491875E8">
            <w:pPr>
              <w:jc w:val="center"/>
              <w:rPr>
                <w:rFonts w:hint="eastAsia" w:ascii="宋体" w:hAnsi="宋体" w:eastAsia="宋体" w:cs="宋体"/>
                <w:b w:val="0"/>
                <w:bCs w:val="0"/>
                <w:color w:val="auto"/>
                <w:kern w:val="0"/>
                <w:sz w:val="24"/>
                <w:szCs w:val="24"/>
                <w:highlight w:val="none"/>
                <w:lang w:val="en-US" w:eastAsia="zh-CN" w:bidi="ar"/>
              </w:rPr>
            </w:pPr>
          </w:p>
          <w:p w14:paraId="4C05F4FB">
            <w:pPr>
              <w:jc w:val="center"/>
              <w:rPr>
                <w:rFonts w:hint="eastAsia" w:ascii="宋体" w:hAnsi="宋体" w:eastAsia="宋体" w:cs="宋体"/>
                <w:b w:val="0"/>
                <w:bCs w:val="0"/>
                <w:color w:val="auto"/>
                <w:kern w:val="0"/>
                <w:sz w:val="24"/>
                <w:szCs w:val="24"/>
                <w:highlight w:val="none"/>
                <w:lang w:val="en-US" w:eastAsia="zh-CN" w:bidi="ar"/>
              </w:rPr>
            </w:pPr>
          </w:p>
          <w:p w14:paraId="1E6694B3">
            <w:pPr>
              <w:jc w:val="center"/>
              <w:rPr>
                <w:rFonts w:hint="eastAsia" w:ascii="宋体" w:hAnsi="宋体" w:eastAsia="宋体" w:cs="宋体"/>
                <w:b w:val="0"/>
                <w:bCs w:val="0"/>
                <w:color w:val="auto"/>
                <w:kern w:val="0"/>
                <w:sz w:val="24"/>
                <w:szCs w:val="24"/>
                <w:highlight w:val="none"/>
                <w:lang w:val="en-US" w:eastAsia="zh-CN" w:bidi="ar"/>
              </w:rPr>
            </w:pPr>
          </w:p>
          <w:p w14:paraId="2CF5EA6B">
            <w:pPr>
              <w:jc w:val="center"/>
              <w:rPr>
                <w:rFonts w:hint="eastAsia" w:ascii="宋体" w:hAnsi="宋体" w:eastAsia="宋体" w:cs="宋体"/>
                <w:b w:val="0"/>
                <w:bCs w:val="0"/>
                <w:color w:val="auto"/>
                <w:kern w:val="0"/>
                <w:sz w:val="24"/>
                <w:szCs w:val="24"/>
                <w:highlight w:val="none"/>
                <w:lang w:val="en-US" w:eastAsia="zh-CN" w:bidi="ar"/>
              </w:rPr>
            </w:pPr>
          </w:p>
          <w:p w14:paraId="700BDA14">
            <w:pPr>
              <w:jc w:val="center"/>
              <w:rPr>
                <w:rFonts w:hint="eastAsia" w:ascii="宋体" w:hAnsi="宋体" w:eastAsia="宋体" w:cs="宋体"/>
                <w:b w:val="0"/>
                <w:bCs w:val="0"/>
                <w:color w:val="auto"/>
                <w:kern w:val="0"/>
                <w:sz w:val="24"/>
                <w:szCs w:val="24"/>
                <w:highlight w:val="none"/>
                <w:lang w:val="en-US" w:eastAsia="zh-CN" w:bidi="ar"/>
              </w:rPr>
            </w:pPr>
          </w:p>
          <w:p w14:paraId="14D1630A">
            <w:pPr>
              <w:jc w:val="center"/>
              <w:rPr>
                <w:rFonts w:hint="eastAsia" w:ascii="宋体" w:hAnsi="宋体" w:eastAsia="宋体" w:cs="宋体"/>
                <w:b w:val="0"/>
                <w:bCs w:val="0"/>
                <w:color w:val="auto"/>
                <w:kern w:val="0"/>
                <w:sz w:val="24"/>
                <w:szCs w:val="24"/>
                <w:highlight w:val="none"/>
                <w:lang w:val="en-US" w:eastAsia="zh-CN" w:bidi="ar"/>
              </w:rPr>
            </w:pPr>
          </w:p>
          <w:p w14:paraId="4F660224">
            <w:pPr>
              <w:jc w:val="center"/>
              <w:rPr>
                <w:rFonts w:hint="eastAsia" w:ascii="宋体" w:hAnsi="宋体" w:eastAsia="宋体" w:cs="宋体"/>
                <w:b w:val="0"/>
                <w:bCs w:val="0"/>
                <w:color w:val="auto"/>
                <w:kern w:val="0"/>
                <w:sz w:val="24"/>
                <w:szCs w:val="24"/>
                <w:highlight w:val="none"/>
                <w:lang w:val="en-US" w:eastAsia="zh-CN" w:bidi="ar"/>
              </w:rPr>
            </w:pPr>
          </w:p>
          <w:p w14:paraId="56369465">
            <w:pPr>
              <w:jc w:val="center"/>
              <w:rPr>
                <w:rFonts w:hint="eastAsia" w:ascii="宋体" w:hAnsi="宋体" w:eastAsia="宋体" w:cs="宋体"/>
                <w:b w:val="0"/>
                <w:bCs w:val="0"/>
                <w:color w:val="auto"/>
                <w:kern w:val="0"/>
                <w:sz w:val="24"/>
                <w:szCs w:val="24"/>
                <w:highlight w:val="none"/>
                <w:lang w:val="en-US" w:eastAsia="zh-CN" w:bidi="ar"/>
              </w:rPr>
            </w:pPr>
          </w:p>
          <w:p w14:paraId="63FCE688">
            <w:pPr>
              <w:jc w:val="center"/>
              <w:rPr>
                <w:rFonts w:hint="eastAsia" w:ascii="宋体" w:hAnsi="宋体" w:eastAsia="宋体" w:cs="宋体"/>
                <w:b w:val="0"/>
                <w:bCs w:val="0"/>
                <w:color w:val="auto"/>
                <w:kern w:val="0"/>
                <w:sz w:val="24"/>
                <w:szCs w:val="24"/>
                <w:highlight w:val="none"/>
                <w:lang w:val="en-US" w:eastAsia="zh-CN" w:bidi="ar"/>
              </w:rPr>
            </w:pPr>
          </w:p>
          <w:p w14:paraId="33A3E344">
            <w:pPr>
              <w:jc w:val="center"/>
              <w:rPr>
                <w:rFonts w:hint="eastAsia" w:ascii="宋体" w:hAnsi="宋体" w:eastAsia="宋体" w:cs="宋体"/>
                <w:b w:val="0"/>
                <w:bCs w:val="0"/>
                <w:color w:val="auto"/>
                <w:kern w:val="0"/>
                <w:sz w:val="24"/>
                <w:szCs w:val="24"/>
                <w:highlight w:val="none"/>
                <w:lang w:val="en-US" w:eastAsia="zh-CN" w:bidi="ar"/>
              </w:rPr>
            </w:pPr>
          </w:p>
          <w:p w14:paraId="4F5D1E1A">
            <w:pPr>
              <w:jc w:val="center"/>
              <w:rPr>
                <w:rFonts w:hint="eastAsia" w:ascii="宋体" w:hAnsi="宋体" w:eastAsia="宋体" w:cs="宋体"/>
                <w:b w:val="0"/>
                <w:bCs w:val="0"/>
                <w:color w:val="auto"/>
                <w:kern w:val="0"/>
                <w:sz w:val="24"/>
                <w:szCs w:val="24"/>
                <w:highlight w:val="none"/>
                <w:lang w:val="en-US" w:eastAsia="zh-CN" w:bidi="ar"/>
              </w:rPr>
            </w:pPr>
          </w:p>
          <w:p w14:paraId="0E479ACE">
            <w:pPr>
              <w:jc w:val="center"/>
              <w:rPr>
                <w:rFonts w:hint="eastAsia" w:ascii="宋体" w:hAnsi="宋体" w:eastAsia="宋体" w:cs="宋体"/>
                <w:b w:val="0"/>
                <w:bCs w:val="0"/>
                <w:color w:val="auto"/>
                <w:kern w:val="0"/>
                <w:sz w:val="24"/>
                <w:szCs w:val="24"/>
                <w:highlight w:val="none"/>
                <w:lang w:val="en-US" w:eastAsia="zh-CN" w:bidi="ar"/>
              </w:rPr>
            </w:pPr>
          </w:p>
          <w:p w14:paraId="1626E9B8">
            <w:pPr>
              <w:jc w:val="center"/>
              <w:rPr>
                <w:rFonts w:hint="eastAsia" w:ascii="宋体" w:hAnsi="宋体" w:eastAsia="宋体" w:cs="宋体"/>
                <w:b w:val="0"/>
                <w:bCs w:val="0"/>
                <w:color w:val="auto"/>
                <w:kern w:val="0"/>
                <w:sz w:val="24"/>
                <w:szCs w:val="24"/>
                <w:highlight w:val="none"/>
                <w:lang w:val="en-US" w:eastAsia="zh-CN" w:bidi="ar"/>
              </w:rPr>
            </w:pPr>
          </w:p>
          <w:p w14:paraId="74748740">
            <w:pPr>
              <w:jc w:val="center"/>
              <w:rPr>
                <w:rFonts w:hint="eastAsia" w:ascii="宋体" w:hAnsi="宋体" w:eastAsia="宋体" w:cs="宋体"/>
                <w:b w:val="0"/>
                <w:bCs w:val="0"/>
                <w:color w:val="auto"/>
                <w:kern w:val="0"/>
                <w:sz w:val="24"/>
                <w:szCs w:val="24"/>
                <w:highlight w:val="none"/>
                <w:lang w:val="en-US" w:eastAsia="zh-CN" w:bidi="ar"/>
              </w:rPr>
            </w:pPr>
          </w:p>
          <w:p w14:paraId="0564756C">
            <w:pPr>
              <w:jc w:val="center"/>
              <w:rPr>
                <w:rFonts w:hint="eastAsia" w:ascii="宋体" w:hAnsi="宋体" w:eastAsia="宋体" w:cs="宋体"/>
                <w:b w:val="0"/>
                <w:bCs w:val="0"/>
                <w:color w:val="auto"/>
                <w:kern w:val="0"/>
                <w:sz w:val="24"/>
                <w:szCs w:val="24"/>
                <w:highlight w:val="none"/>
                <w:lang w:val="en-US" w:eastAsia="zh-CN" w:bidi="ar"/>
              </w:rPr>
            </w:pPr>
          </w:p>
          <w:p w14:paraId="37623FA1">
            <w:pPr>
              <w:jc w:val="center"/>
              <w:rPr>
                <w:rFonts w:hint="eastAsia" w:ascii="宋体" w:hAnsi="宋体" w:eastAsia="宋体" w:cs="宋体"/>
                <w:b w:val="0"/>
                <w:bCs w:val="0"/>
                <w:color w:val="auto"/>
                <w:kern w:val="0"/>
                <w:sz w:val="24"/>
                <w:szCs w:val="24"/>
                <w:highlight w:val="none"/>
                <w:lang w:val="en-US" w:eastAsia="zh-CN" w:bidi="ar"/>
              </w:rPr>
            </w:pPr>
          </w:p>
          <w:p w14:paraId="067C2D9E">
            <w:pPr>
              <w:jc w:val="center"/>
              <w:rPr>
                <w:rFonts w:hint="eastAsia" w:ascii="宋体" w:hAnsi="宋体" w:eastAsia="宋体" w:cs="宋体"/>
                <w:b w:val="0"/>
                <w:bCs w:val="0"/>
                <w:color w:val="auto"/>
                <w:kern w:val="0"/>
                <w:sz w:val="24"/>
                <w:szCs w:val="24"/>
                <w:highlight w:val="none"/>
                <w:lang w:val="en-US" w:eastAsia="zh-CN" w:bidi="ar"/>
              </w:rPr>
            </w:pPr>
          </w:p>
          <w:p w14:paraId="42A51FC5">
            <w:pPr>
              <w:jc w:val="center"/>
              <w:rPr>
                <w:rFonts w:hint="eastAsia" w:ascii="宋体" w:hAnsi="宋体" w:eastAsia="宋体" w:cs="宋体"/>
                <w:b w:val="0"/>
                <w:bCs w:val="0"/>
                <w:color w:val="auto"/>
                <w:kern w:val="0"/>
                <w:sz w:val="24"/>
                <w:szCs w:val="24"/>
                <w:highlight w:val="none"/>
                <w:lang w:val="en-US" w:eastAsia="zh-CN" w:bidi="ar"/>
              </w:rPr>
            </w:pPr>
          </w:p>
          <w:p w14:paraId="7EA99374">
            <w:pPr>
              <w:jc w:val="center"/>
              <w:rPr>
                <w:rFonts w:hint="eastAsia" w:ascii="宋体" w:hAnsi="宋体" w:eastAsia="宋体" w:cs="宋体"/>
                <w:b w:val="0"/>
                <w:bCs w:val="0"/>
                <w:color w:val="auto"/>
                <w:kern w:val="0"/>
                <w:sz w:val="24"/>
                <w:szCs w:val="24"/>
                <w:highlight w:val="none"/>
                <w:lang w:val="en-US" w:eastAsia="zh-CN" w:bidi="ar"/>
              </w:rPr>
            </w:pPr>
          </w:p>
          <w:p w14:paraId="2801C035">
            <w:pPr>
              <w:jc w:val="center"/>
              <w:rPr>
                <w:rFonts w:hint="eastAsia" w:ascii="宋体" w:hAnsi="宋体" w:eastAsia="宋体" w:cs="宋体"/>
                <w:b w:val="0"/>
                <w:bCs w:val="0"/>
                <w:color w:val="auto"/>
                <w:kern w:val="0"/>
                <w:sz w:val="24"/>
                <w:szCs w:val="24"/>
                <w:highlight w:val="none"/>
                <w:lang w:val="en-US" w:eastAsia="zh-CN" w:bidi="ar"/>
              </w:rPr>
            </w:pPr>
          </w:p>
          <w:p w14:paraId="00273C7C">
            <w:pPr>
              <w:jc w:val="center"/>
              <w:rPr>
                <w:rFonts w:hint="eastAsia" w:ascii="宋体" w:hAnsi="宋体" w:eastAsia="宋体" w:cs="宋体"/>
                <w:b w:val="0"/>
                <w:bCs w:val="0"/>
                <w:color w:val="auto"/>
                <w:kern w:val="0"/>
                <w:sz w:val="24"/>
                <w:szCs w:val="24"/>
                <w:highlight w:val="none"/>
                <w:lang w:val="en-US" w:eastAsia="zh-CN" w:bidi="ar"/>
              </w:rPr>
            </w:pPr>
          </w:p>
          <w:p w14:paraId="79723F06">
            <w:pPr>
              <w:jc w:val="center"/>
              <w:rPr>
                <w:rFonts w:hint="eastAsia" w:ascii="宋体" w:hAnsi="宋体" w:eastAsia="宋体" w:cs="宋体"/>
                <w:b w:val="0"/>
                <w:bCs w:val="0"/>
                <w:color w:val="auto"/>
                <w:kern w:val="0"/>
                <w:sz w:val="24"/>
                <w:szCs w:val="24"/>
                <w:highlight w:val="none"/>
                <w:lang w:val="en-US" w:eastAsia="zh-CN" w:bidi="ar"/>
              </w:rPr>
            </w:pPr>
          </w:p>
          <w:p w14:paraId="0B7C552D">
            <w:pPr>
              <w:jc w:val="center"/>
              <w:rPr>
                <w:rFonts w:hint="eastAsia" w:ascii="宋体" w:hAnsi="宋体" w:eastAsia="宋体" w:cs="宋体"/>
                <w:b w:val="0"/>
                <w:bCs w:val="0"/>
                <w:color w:val="auto"/>
                <w:kern w:val="0"/>
                <w:sz w:val="24"/>
                <w:szCs w:val="24"/>
                <w:highlight w:val="none"/>
                <w:lang w:val="en-US" w:eastAsia="zh-CN" w:bidi="ar"/>
              </w:rPr>
            </w:pPr>
          </w:p>
          <w:p w14:paraId="27DF526B">
            <w:pPr>
              <w:jc w:val="center"/>
              <w:rPr>
                <w:rFonts w:hint="eastAsia" w:ascii="宋体" w:hAnsi="宋体" w:eastAsia="宋体" w:cs="宋体"/>
                <w:b w:val="0"/>
                <w:bCs w:val="0"/>
                <w:color w:val="auto"/>
                <w:kern w:val="0"/>
                <w:sz w:val="24"/>
                <w:szCs w:val="24"/>
                <w:highlight w:val="none"/>
                <w:lang w:val="en-US" w:eastAsia="zh-CN" w:bidi="ar"/>
              </w:rPr>
            </w:pPr>
          </w:p>
          <w:p w14:paraId="3BE8291F">
            <w:pPr>
              <w:jc w:val="center"/>
              <w:rPr>
                <w:rFonts w:hint="eastAsia" w:ascii="宋体" w:hAnsi="宋体" w:eastAsia="宋体" w:cs="宋体"/>
                <w:b w:val="0"/>
                <w:bCs w:val="0"/>
                <w:color w:val="auto"/>
                <w:kern w:val="0"/>
                <w:sz w:val="24"/>
                <w:szCs w:val="24"/>
                <w:highlight w:val="none"/>
                <w:lang w:val="en-US" w:eastAsia="zh-CN" w:bidi="ar"/>
              </w:rPr>
            </w:pPr>
          </w:p>
          <w:p w14:paraId="5E4E7A7A">
            <w:pPr>
              <w:jc w:val="center"/>
              <w:rPr>
                <w:rFonts w:hint="eastAsia" w:ascii="宋体" w:hAnsi="宋体" w:eastAsia="宋体" w:cs="宋体"/>
                <w:b w:val="0"/>
                <w:bCs w:val="0"/>
                <w:color w:val="auto"/>
                <w:kern w:val="0"/>
                <w:sz w:val="24"/>
                <w:szCs w:val="24"/>
                <w:highlight w:val="none"/>
                <w:lang w:val="en-US" w:eastAsia="zh-CN" w:bidi="ar"/>
              </w:rPr>
            </w:pPr>
          </w:p>
          <w:p w14:paraId="17806282">
            <w:pPr>
              <w:jc w:val="center"/>
              <w:rPr>
                <w:rFonts w:hint="eastAsia" w:ascii="宋体" w:hAnsi="宋体" w:eastAsia="宋体" w:cs="宋体"/>
                <w:b w:val="0"/>
                <w:bCs w:val="0"/>
                <w:color w:val="auto"/>
                <w:kern w:val="0"/>
                <w:sz w:val="24"/>
                <w:szCs w:val="24"/>
                <w:highlight w:val="none"/>
                <w:lang w:val="en-US" w:eastAsia="zh-CN" w:bidi="ar"/>
              </w:rPr>
            </w:pPr>
          </w:p>
          <w:p w14:paraId="5056ABEA">
            <w:pPr>
              <w:jc w:val="center"/>
              <w:rPr>
                <w:rFonts w:hint="eastAsia" w:ascii="宋体" w:hAnsi="宋体" w:eastAsia="宋体" w:cs="宋体"/>
                <w:b w:val="0"/>
                <w:bCs w:val="0"/>
                <w:color w:val="auto"/>
                <w:kern w:val="0"/>
                <w:sz w:val="24"/>
                <w:szCs w:val="24"/>
                <w:highlight w:val="none"/>
                <w:lang w:val="en-US" w:eastAsia="zh-CN" w:bidi="ar"/>
              </w:rPr>
            </w:pPr>
          </w:p>
          <w:p w14:paraId="0431C0EA">
            <w:pPr>
              <w:jc w:val="center"/>
              <w:rPr>
                <w:rFonts w:hint="eastAsia" w:ascii="宋体" w:hAnsi="宋体" w:eastAsia="宋体" w:cs="宋体"/>
                <w:b w:val="0"/>
                <w:bCs w:val="0"/>
                <w:color w:val="auto"/>
                <w:kern w:val="0"/>
                <w:sz w:val="24"/>
                <w:szCs w:val="24"/>
                <w:highlight w:val="none"/>
                <w:lang w:val="en-US" w:eastAsia="zh-CN" w:bidi="ar"/>
              </w:rPr>
            </w:pPr>
          </w:p>
          <w:p w14:paraId="46EF7817">
            <w:pPr>
              <w:jc w:val="center"/>
              <w:rPr>
                <w:rFonts w:hint="eastAsia" w:ascii="宋体" w:hAnsi="宋体" w:eastAsia="宋体" w:cs="宋体"/>
                <w:b w:val="0"/>
                <w:bCs w:val="0"/>
                <w:color w:val="auto"/>
                <w:kern w:val="0"/>
                <w:sz w:val="24"/>
                <w:szCs w:val="24"/>
                <w:highlight w:val="none"/>
                <w:lang w:val="en-US" w:eastAsia="zh-CN" w:bidi="ar"/>
              </w:rPr>
            </w:pPr>
          </w:p>
          <w:p w14:paraId="24FA19A8">
            <w:pPr>
              <w:jc w:val="center"/>
              <w:rPr>
                <w:rFonts w:hint="eastAsia" w:ascii="宋体" w:hAnsi="宋体" w:eastAsia="宋体" w:cs="宋体"/>
                <w:b w:val="0"/>
                <w:bCs w:val="0"/>
                <w:color w:val="auto"/>
                <w:kern w:val="0"/>
                <w:sz w:val="24"/>
                <w:szCs w:val="24"/>
                <w:highlight w:val="none"/>
                <w:lang w:val="en-US" w:eastAsia="zh-CN" w:bidi="ar"/>
              </w:rPr>
            </w:pPr>
          </w:p>
          <w:p w14:paraId="0571B175">
            <w:pPr>
              <w:jc w:val="center"/>
              <w:rPr>
                <w:rFonts w:hint="eastAsia" w:ascii="宋体" w:hAnsi="宋体" w:eastAsia="宋体" w:cs="宋体"/>
                <w:b w:val="0"/>
                <w:bCs w:val="0"/>
                <w:color w:val="auto"/>
                <w:kern w:val="0"/>
                <w:sz w:val="24"/>
                <w:szCs w:val="24"/>
                <w:highlight w:val="none"/>
                <w:lang w:val="en-US" w:eastAsia="zh-CN" w:bidi="ar"/>
              </w:rPr>
            </w:pPr>
          </w:p>
          <w:p w14:paraId="3DDF6FAA">
            <w:pPr>
              <w:jc w:val="center"/>
              <w:rPr>
                <w:rFonts w:hint="eastAsia" w:ascii="宋体" w:hAnsi="宋体" w:eastAsia="宋体" w:cs="宋体"/>
                <w:b w:val="0"/>
                <w:bCs w:val="0"/>
                <w:color w:val="auto"/>
                <w:kern w:val="0"/>
                <w:sz w:val="24"/>
                <w:szCs w:val="24"/>
                <w:highlight w:val="none"/>
                <w:lang w:val="en-US" w:eastAsia="zh-CN" w:bidi="ar"/>
              </w:rPr>
            </w:pPr>
          </w:p>
          <w:p w14:paraId="34157C3D">
            <w:pPr>
              <w:jc w:val="center"/>
              <w:rPr>
                <w:rFonts w:hint="eastAsia" w:ascii="宋体" w:hAnsi="宋体" w:eastAsia="宋体" w:cs="宋体"/>
                <w:b w:val="0"/>
                <w:bCs w:val="0"/>
                <w:color w:val="auto"/>
                <w:kern w:val="0"/>
                <w:sz w:val="24"/>
                <w:szCs w:val="24"/>
                <w:highlight w:val="none"/>
                <w:lang w:val="en-US" w:eastAsia="zh-CN" w:bidi="ar"/>
              </w:rPr>
            </w:pPr>
          </w:p>
          <w:p w14:paraId="341937FE">
            <w:pPr>
              <w:pStyle w:val="198"/>
              <w:numPr>
                <w:ilvl w:val="0"/>
                <w:numId w:val="0"/>
              </w:numPr>
              <w:jc w:val="center"/>
              <w:rPr>
                <w:rFonts w:hint="eastAsia" w:ascii="宋体" w:hAnsi="宋体" w:eastAsia="宋体" w:cs="宋体"/>
                <w:sz w:val="24"/>
                <w:szCs w:val="24"/>
                <w:lang w:val="en-US" w:eastAsia="zh-CN"/>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7C352089">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000000"/>
                <w:sz w:val="24"/>
                <w:szCs w:val="24"/>
                <w:lang w:val="en-US" w:eastAsia="zh-CN"/>
              </w:rPr>
              <w:t>风吸式太阳能杀虫灯</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14:paraId="59EDB102">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型号：CJ-SB-15-WXZ</w:t>
            </w:r>
          </w:p>
          <w:p w14:paraId="122090A6">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1、绝缘电阻：≥2.5MΩ；</w:t>
            </w:r>
          </w:p>
          <w:p w14:paraId="084CA6F0">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2、防水等级：IPX5；</w:t>
            </w:r>
          </w:p>
          <w:p w14:paraId="5B469C9B">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3、整机电气强度：500V，1min应不出现击穿现象。</w:t>
            </w:r>
          </w:p>
          <w:p w14:paraId="7A31F4E0">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4、外观质量：外观应整齐美观，表面平整光洁，色泽均匀；无裂痕、破损等缺陷。</w:t>
            </w:r>
          </w:p>
          <w:p w14:paraId="08715144">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5、装配质量：各连接件和紧固件应无松动现象，整体牢固，30min工作实验，不能有短路，电弧及诱集光源闪烁现象，整机各部位升温不得超过35℃。</w:t>
            </w:r>
          </w:p>
          <w:p w14:paraId="7E0FBB43">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6、在灯体明显部分应有符合GB10396规定的安全标志；</w:t>
            </w:r>
          </w:p>
          <w:p w14:paraId="7DA450F0">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7、电源供电范围适用性：在交流电源供电时，电源电压为160v-280v范围内，在直流电源供电时，在明示工作电源供电时，在明示工作电压范围内，杀虫灯均应能正常工作，且启动时间不大于10s。</w:t>
            </w:r>
          </w:p>
          <w:p w14:paraId="6479D62D">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8、整机输出功率：≥18W，误差不超过15% ；</w:t>
            </w:r>
          </w:p>
          <w:p w14:paraId="40BB9AA5">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9、入风口最大风速：≥5.0 m/s；</w:t>
            </w:r>
          </w:p>
          <w:p w14:paraId="1F3BA630">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10、风机具有防卡死功能；</w:t>
            </w:r>
          </w:p>
          <w:p w14:paraId="6384C4AF">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11、诱虫光源；诱虫光源波长320-380nm，误差不超过±20nm；</w:t>
            </w:r>
          </w:p>
          <w:p w14:paraId="037C7FFE">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12、雨控装置：杀虫的雨天应能自动进入保护状态，雨晴后可自动恢复工作；</w:t>
            </w:r>
          </w:p>
          <w:p w14:paraId="49C7D842">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13、光控技术：在21x-201x情况下，诱集光源应自动亮起，杀虫灯进入正常工作状态；在301x-2001x情况下，诱集光源应自动熄灭，杀虫灯停止工作。</w:t>
            </w:r>
          </w:p>
          <w:p w14:paraId="6C85472F">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14、温控：杀虫灯应能根据设定的温度开始工作或停止工作，误差不超过±2℃。</w:t>
            </w:r>
          </w:p>
          <w:p w14:paraId="089D6128">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15、故障自动报警：杀虫灯出现故障时，可通过适当方式进行报警。</w:t>
            </w:r>
          </w:p>
          <w:p w14:paraId="606D7CFD">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16、风机旋转部件的安全防护应满足GB 23821的规定。</w:t>
            </w:r>
          </w:p>
          <w:p w14:paraId="0C52B3D2">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17、机械强度：杀虫灯外壳应有足够的机械强度，整机外壳机械强度实验后不应出现破、裂等破损现象。</w:t>
            </w:r>
          </w:p>
          <w:p w14:paraId="67C04E2D">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18、高低温试验：应能在温度为-40℃~70℃环境下存放，不影响正常工作。</w:t>
            </w:r>
          </w:p>
          <w:p w14:paraId="0D549EE7">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19、高湿度实验：在相对湿度不大于98%RH的环境下正常工作。</w:t>
            </w:r>
          </w:p>
          <w:p w14:paraId="4A1AAC26">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（以上1-19条技术参数需提供风吸式太阳能杀虫灯检测报告查验）</w:t>
            </w:r>
          </w:p>
          <w:p w14:paraId="7B3CF17D">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▲20、灭虫原理：采用螺旋式强劲风机，通过风机产生副压把害虫吸入至集虫装置；</w:t>
            </w:r>
          </w:p>
          <w:p w14:paraId="166D4C97">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21、捕虫器：铁质喷塑处理或工程塑料材质、结构牢固，性能稳定，在野外确保10年以上使用寿命；</w:t>
            </w:r>
          </w:p>
          <w:p w14:paraId="27D2B289">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22、太阳能板功率≥40Wp、单晶硅；（出具具有CMA认证、     CNAS认证的第三方检测机构提供的太阳能组件检测报 告）</w:t>
            </w:r>
          </w:p>
          <w:p w14:paraId="55ACC508">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24、蓄电池：免维护电池≥12V/24Ah；（具有防盗设计，安装在内部，出具了具有CMA认证、CNAS认证的第三方检测机构提供的检测报告）</w:t>
            </w:r>
          </w:p>
          <w:p w14:paraId="0836C271">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25、储虫箱规格及材质：≥80*80*1200mm铁质喷塑处理材质，可透视观测窗口；</w:t>
            </w:r>
          </w:p>
          <w:p w14:paraId="2007836A">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26、灯杆采用镀锌材质喷塑处理，直径≥80mm，厚度≥1.2mm ,整机高度≥2.5m整体焊接牢靠；表面光滑，无明显的气孔、焊瘤；结构牢固，性能稳定，确保在野外10年以上寿命；</w:t>
            </w:r>
          </w:p>
          <w:p w14:paraId="1B86BE58">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kern w:val="0"/>
                <w:sz w:val="24"/>
                <w:szCs w:val="24"/>
                <w:highlight w:val="none"/>
                <w:lang w:val="en-US" w:eastAsia="zh-CN" w:bidi="ar-SA"/>
              </w:rPr>
              <w:t>27、杀虫灯可定制广告宣传图片及语句；</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7CA05695">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只</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59BD76E2">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40</w:t>
            </w:r>
          </w:p>
        </w:tc>
      </w:tr>
      <w:tr w14:paraId="149A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FDE1A1">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四</w:t>
            </w: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D41DE5">
            <w:pPr>
              <w:pStyle w:val="197"/>
              <w:keepLines w:val="0"/>
              <w:pageBreakBefore w:val="0"/>
              <w:kinsoku/>
              <w:wordWrap/>
              <w:overflowPunct/>
              <w:topLinePunct w:val="0"/>
              <w:autoSpaceDE/>
              <w:autoSpaceDN/>
              <w:bidi w:val="0"/>
              <w:adjustRightInd/>
              <w:spacing w:line="240" w:lineRule="auto"/>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割灌机</w:t>
            </w:r>
          </w:p>
        </w:tc>
        <w:tc>
          <w:tcPr>
            <w:tcW w:w="66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4FAA855">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型号：543RB</w:t>
            </w:r>
          </w:p>
          <w:p w14:paraId="52625F05">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汽缸排量cm3   40.1</w:t>
            </w:r>
          </w:p>
          <w:p w14:paraId="02F582CF">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输出功率kW    1.47</w:t>
            </w:r>
          </w:p>
          <w:p w14:paraId="16DFE156">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最大输出功率转速rpm   9500</w:t>
            </w:r>
          </w:p>
          <w:p w14:paraId="4CC26837">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燃油消耗率g/kWh   449</w:t>
            </w:r>
          </w:p>
          <w:p w14:paraId="53171886">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kern w:val="0"/>
                <w:sz w:val="24"/>
                <w:szCs w:val="24"/>
                <w:highlight w:val="none"/>
                <w:lang w:val="en-US" w:eastAsia="zh-CN" w:bidi="ar-SA"/>
              </w:rPr>
              <w:t>重量kg   9.3</w:t>
            </w:r>
          </w:p>
        </w:tc>
        <w:tc>
          <w:tcPr>
            <w:tcW w:w="6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CDB87B">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9A5902">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4734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4"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5EA33E8E">
            <w:pPr>
              <w:pStyle w:val="198"/>
              <w:numPr>
                <w:ilvl w:val="0"/>
                <w:numId w:val="0"/>
              </w:numPr>
              <w:tabs>
                <w:tab w:val="clear" w:pos="1800"/>
              </w:tabs>
              <w:ind w:firstLine="241"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34E85F9C">
            <w:pPr>
              <w:pageBreakBefore w:val="0"/>
              <w:widowControl/>
              <w:kinsoku/>
              <w:overflowPunct/>
              <w:topLinePunct w:val="0"/>
              <w:bidi w:val="0"/>
              <w:snapToGrid w:val="0"/>
              <w:spacing w:line="36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b w:val="0"/>
                <w:bCs w:val="0"/>
                <w:color w:val="auto"/>
                <w:kern w:val="0"/>
                <w:sz w:val="24"/>
                <w:szCs w:val="24"/>
                <w:highlight w:val="none"/>
                <w:lang w:val="en-US" w:eastAsia="zh-CN" w:bidi="ar-SA"/>
              </w:rPr>
              <w:t>喷滴灌</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14:paraId="04430A9C">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田间管网：</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*φ75PE管</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12.5公斤级全新料</w:t>
            </w:r>
          </w:p>
          <w:p w14:paraId="723D04F0">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*φ63PE管</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16公斤级全新料</w:t>
            </w:r>
          </w:p>
          <w:p w14:paraId="52D4923D">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*φ50PE管</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16公斤级全新料</w:t>
            </w:r>
          </w:p>
          <w:p w14:paraId="71F40817">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*φ25PE管</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16公斤级全新料</w:t>
            </w:r>
          </w:p>
          <w:p w14:paraId="1600DCC1">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灌水器 ：*摇臂中喷头</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流量0.65方/小时</w:t>
            </w:r>
          </w:p>
          <w:p w14:paraId="41B49C45">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灌溉首部：4KW2.5寸管道增压泵  4KW，32米扬程，流量25立方米</w:t>
            </w:r>
          </w:p>
          <w:p w14:paraId="04C99391">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φ75双叠片组合过滤器</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12.5公斤级</w:t>
            </w:r>
          </w:p>
          <w:p w14:paraId="74625A2D">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DN40水池铜浮球开关</w:t>
            </w:r>
            <w:r>
              <w:rPr>
                <w:rFonts w:hint="eastAsia" w:ascii="宋体" w:hAnsi="宋体" w:eastAsia="宋体" w:cs="宋体"/>
                <w:b w:val="0"/>
                <w:bCs w:val="0"/>
                <w:color w:val="auto"/>
                <w:kern w:val="0"/>
                <w:sz w:val="24"/>
                <w:szCs w:val="24"/>
                <w:highlight w:val="none"/>
                <w:lang w:val="en-US" w:eastAsia="zh-CN" w:bidi="ar-SA"/>
              </w:rPr>
              <w:tab/>
            </w:r>
          </w:p>
          <w:p w14:paraId="13D90FA9">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水池浮球开关；</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浮球+继电器</w:t>
            </w:r>
          </w:p>
          <w:p w14:paraId="174FCD75">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水泵控制箱，带遥控</w:t>
            </w:r>
            <w:r>
              <w:rPr>
                <w:rFonts w:hint="eastAsia" w:ascii="宋体" w:hAnsi="宋体" w:eastAsia="宋体" w:cs="宋体"/>
                <w:b w:val="0"/>
                <w:bCs w:val="0"/>
                <w:color w:val="auto"/>
                <w:kern w:val="0"/>
                <w:sz w:val="24"/>
                <w:szCs w:val="24"/>
                <w:highlight w:val="none"/>
                <w:lang w:val="en-US" w:eastAsia="zh-CN" w:bidi="ar-SA"/>
              </w:rPr>
              <w:tab/>
            </w:r>
          </w:p>
          <w:p w14:paraId="39C859F6">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φ63-75PE截止阀</w:t>
            </w:r>
            <w:r>
              <w:rPr>
                <w:rFonts w:hint="eastAsia" w:ascii="宋体" w:hAnsi="宋体" w:eastAsia="宋体" w:cs="宋体"/>
                <w:b w:val="0"/>
                <w:bCs w:val="0"/>
                <w:color w:val="auto"/>
                <w:kern w:val="0"/>
                <w:sz w:val="24"/>
                <w:szCs w:val="24"/>
                <w:highlight w:val="none"/>
                <w:lang w:val="en-US" w:eastAsia="zh-CN" w:bidi="ar-SA"/>
              </w:rPr>
              <w:tab/>
            </w:r>
          </w:p>
          <w:p w14:paraId="4E318DB8">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可调式减压阀DN65</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16公斤级</w:t>
            </w:r>
          </w:p>
          <w:p w14:paraId="147C1893">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6寸圆形塑质阀门箱</w:t>
            </w:r>
            <w:r>
              <w:rPr>
                <w:rFonts w:hint="eastAsia" w:ascii="宋体" w:hAnsi="宋体" w:eastAsia="宋体" w:cs="宋体"/>
                <w:b w:val="0"/>
                <w:bCs w:val="0"/>
                <w:color w:val="auto"/>
                <w:kern w:val="0"/>
                <w:sz w:val="24"/>
                <w:szCs w:val="24"/>
                <w:highlight w:val="none"/>
                <w:lang w:val="en-US" w:eastAsia="zh-CN" w:bidi="ar-SA"/>
              </w:rPr>
              <w:tab/>
            </w:r>
          </w:p>
          <w:p w14:paraId="371E6F5A">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水泵电源箱</w:t>
            </w:r>
            <w:r>
              <w:rPr>
                <w:rFonts w:hint="eastAsia" w:ascii="宋体" w:hAnsi="宋体" w:eastAsia="宋体" w:cs="宋体"/>
                <w:b w:val="0"/>
                <w:bCs w:val="0"/>
                <w:color w:val="auto"/>
                <w:kern w:val="0"/>
                <w:sz w:val="24"/>
                <w:szCs w:val="24"/>
                <w:highlight w:val="none"/>
                <w:lang w:val="en-US" w:eastAsia="zh-CN" w:bidi="ar-SA"/>
              </w:rPr>
              <w:tab/>
            </w:r>
          </w:p>
          <w:p w14:paraId="754DCA60">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泵房2米*2米铁皮</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定制</w:t>
            </w:r>
          </w:p>
          <w:p w14:paraId="03A42754">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其它</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架空铝电缆3*16+1*10</w:t>
            </w:r>
            <w:r>
              <w:rPr>
                <w:rFonts w:hint="eastAsia" w:ascii="宋体" w:hAnsi="宋体" w:eastAsia="宋体" w:cs="宋体"/>
                <w:b w:val="0"/>
                <w:bCs w:val="0"/>
                <w:color w:val="auto"/>
                <w:kern w:val="0"/>
                <w:sz w:val="24"/>
                <w:szCs w:val="24"/>
                <w:highlight w:val="none"/>
                <w:lang w:val="en-US" w:eastAsia="zh-CN" w:bidi="ar-SA"/>
              </w:rPr>
              <w:tab/>
            </w:r>
          </w:p>
          <w:p w14:paraId="7D743DDF">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铜电缆2*2.5信号线</w:t>
            </w:r>
            <w:r>
              <w:rPr>
                <w:rFonts w:hint="eastAsia" w:ascii="宋体" w:hAnsi="宋体" w:eastAsia="宋体" w:cs="宋体"/>
                <w:b w:val="0"/>
                <w:bCs w:val="0"/>
                <w:color w:val="auto"/>
                <w:kern w:val="0"/>
                <w:sz w:val="24"/>
                <w:szCs w:val="24"/>
                <w:highlight w:val="none"/>
                <w:lang w:val="en-US" w:eastAsia="zh-CN" w:bidi="ar-SA"/>
              </w:rPr>
              <w:tab/>
            </w:r>
          </w:p>
          <w:p w14:paraId="57E07EB0">
            <w:pPr>
              <w:pStyle w:val="5"/>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电线杆镀锌钢管、杆高5米</w:t>
            </w:r>
            <w:r>
              <w:rPr>
                <w:rFonts w:hint="eastAsia" w:ascii="宋体" w:hAnsi="宋体" w:eastAsia="宋体" w:cs="宋体"/>
                <w:b w:val="0"/>
                <w:bCs w:val="0"/>
                <w:color w:val="auto"/>
                <w:kern w:val="0"/>
                <w:sz w:val="24"/>
                <w:szCs w:val="24"/>
                <w:highlight w:val="none"/>
                <w:lang w:val="en-US" w:eastAsia="zh-CN" w:bidi="ar-SA"/>
              </w:rPr>
              <w:tab/>
            </w:r>
          </w:p>
          <w:p w14:paraId="186BD047">
            <w:pPr>
              <w:rPr>
                <w:rFonts w:hint="eastAsia" w:ascii="宋体" w:hAnsi="宋体" w:eastAsia="宋体" w:cs="宋体"/>
                <w:sz w:val="24"/>
                <w:szCs w:val="24"/>
                <w:lang w:val="en-US" w:eastAsia="zh-CN"/>
              </w:rPr>
            </w:pPr>
            <w:r>
              <w:rPr>
                <w:rFonts w:hint="eastAsia" w:ascii="宋体" w:hAnsi="宋体" w:eastAsia="宋体" w:cs="宋体"/>
                <w:b w:val="0"/>
                <w:bCs w:val="0"/>
                <w:color w:val="auto"/>
                <w:kern w:val="0"/>
                <w:sz w:val="24"/>
                <w:szCs w:val="24"/>
                <w:highlight w:val="yellow"/>
                <w:lang w:val="en-US" w:eastAsia="zh-CN" w:bidi="ar-SA"/>
              </w:rPr>
              <w:t>注：含*项，可按实际施工，允许相互调剂，并按实际用去的数量和本约定的价格结算工程款，但结算总价不能超过招标总价</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5243BB3B">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套</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483E044E">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17A7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5AD713F7">
            <w:pPr>
              <w:pStyle w:val="198"/>
              <w:numPr>
                <w:ilvl w:val="0"/>
                <w:numId w:val="0"/>
              </w:numPr>
              <w:tabs>
                <w:tab w:val="clear" w:pos="1800"/>
              </w:tabs>
              <w:ind w:firstLine="241"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24BDE46D">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sz w:val="24"/>
                <w:szCs w:val="24"/>
                <w:lang w:eastAsia="zh-CN"/>
              </w:rPr>
              <w:t>履带式液压挖掘机</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14:paraId="50A0DA3C">
            <w:pPr>
              <w:rPr>
                <w:rFonts w:hint="eastAsia" w:ascii="宋体" w:hAnsi="宋体" w:eastAsia="宋体" w:cs="宋体"/>
                <w:sz w:val="24"/>
                <w:szCs w:val="24"/>
                <w:lang w:eastAsia="zh-CN"/>
              </w:rPr>
            </w:pPr>
            <w:r>
              <w:rPr>
                <w:rFonts w:hint="eastAsia" w:ascii="宋体" w:hAnsi="宋体" w:eastAsia="宋体" w:cs="宋体"/>
                <w:sz w:val="24"/>
                <w:szCs w:val="24"/>
                <w:lang w:eastAsia="zh-CN"/>
              </w:rPr>
              <w:t>型号：</w:t>
            </w:r>
            <w:r>
              <w:rPr>
                <w:rFonts w:hint="eastAsia" w:ascii="宋体" w:hAnsi="宋体" w:eastAsia="宋体" w:cs="宋体"/>
                <w:sz w:val="24"/>
                <w:szCs w:val="24"/>
              </w:rPr>
              <w:t>SY</w:t>
            </w:r>
            <w:r>
              <w:rPr>
                <w:rFonts w:hint="eastAsia" w:ascii="宋体" w:hAnsi="宋体" w:eastAsia="宋体" w:cs="宋体"/>
                <w:sz w:val="24"/>
                <w:szCs w:val="24"/>
                <w:lang w:val="en-US" w:eastAsia="zh-CN"/>
              </w:rPr>
              <w:t>35U</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G4</w:t>
            </w:r>
            <w:r>
              <w:rPr>
                <w:rFonts w:hint="eastAsia" w:ascii="宋体" w:hAnsi="宋体" w:eastAsia="宋体" w:cs="宋体"/>
                <w:sz w:val="24"/>
                <w:szCs w:val="24"/>
                <w:lang w:eastAsia="zh-CN"/>
              </w:rPr>
              <w:t>）</w:t>
            </w:r>
          </w:p>
          <w:p w14:paraId="5EF217C1">
            <w:pPr>
              <w:rPr>
                <w:rFonts w:hint="eastAsia" w:ascii="宋体" w:hAnsi="宋体" w:eastAsia="宋体" w:cs="宋体"/>
                <w:sz w:val="24"/>
                <w:szCs w:val="24"/>
                <w:lang w:eastAsia="zh-CN"/>
              </w:rPr>
            </w:pPr>
            <w:r>
              <w:rPr>
                <w:rFonts w:hint="eastAsia" w:ascii="宋体" w:hAnsi="宋体" w:eastAsia="宋体" w:cs="宋体"/>
                <w:sz w:val="24"/>
                <w:szCs w:val="24"/>
              </w:rPr>
              <w:t>整机尺寸(mm)</w:t>
            </w:r>
            <w:r>
              <w:rPr>
                <w:rFonts w:hint="eastAsia" w:ascii="宋体" w:hAnsi="宋体" w:eastAsia="宋体" w:cs="宋体"/>
                <w:sz w:val="24"/>
                <w:szCs w:val="24"/>
                <w:lang w:eastAsia="zh-CN"/>
              </w:rPr>
              <w:t>：</w:t>
            </w:r>
            <w:r>
              <w:rPr>
                <w:rFonts w:hint="eastAsia" w:ascii="宋体" w:hAnsi="宋体" w:eastAsia="宋体" w:cs="宋体"/>
                <w:sz w:val="24"/>
                <w:szCs w:val="24"/>
              </w:rPr>
              <w:t>长</w:t>
            </w:r>
            <w:r>
              <w:rPr>
                <w:rFonts w:hint="eastAsia" w:ascii="宋体" w:hAnsi="宋体" w:eastAsia="宋体" w:cs="宋体"/>
                <w:sz w:val="24"/>
                <w:szCs w:val="24"/>
                <w:lang w:val="en-US" w:eastAsia="zh-CN"/>
              </w:rPr>
              <w:t>4910(</w:t>
            </w:r>
            <w:r>
              <w:rPr>
                <w:rFonts w:hint="eastAsia" w:ascii="宋体" w:hAnsi="宋体" w:eastAsia="宋体" w:cs="宋体"/>
                <w:sz w:val="24"/>
                <w:szCs w:val="24"/>
              </w:rPr>
              <w:t>运输时）</w:t>
            </w:r>
            <w:r>
              <w:rPr>
                <w:rFonts w:hint="eastAsia" w:ascii="宋体" w:hAnsi="宋体" w:eastAsia="宋体" w:cs="宋体"/>
                <w:sz w:val="24"/>
                <w:szCs w:val="24"/>
                <w:lang w:val="en-US" w:eastAsia="zh-CN"/>
              </w:rPr>
              <w:t>X</w:t>
            </w:r>
            <w:r>
              <w:rPr>
                <w:rFonts w:hint="eastAsia" w:ascii="宋体" w:hAnsi="宋体" w:eastAsia="宋体" w:cs="宋体"/>
                <w:sz w:val="24"/>
                <w:szCs w:val="24"/>
              </w:rPr>
              <w:t xml:space="preserve"> 宽</w:t>
            </w:r>
            <w:r>
              <w:rPr>
                <w:rFonts w:hint="eastAsia" w:ascii="宋体" w:hAnsi="宋体" w:eastAsia="宋体" w:cs="宋体"/>
                <w:sz w:val="24"/>
                <w:szCs w:val="24"/>
                <w:lang w:val="en-US" w:eastAsia="zh-CN"/>
              </w:rPr>
              <w:t>1720</w:t>
            </w:r>
            <w:r>
              <w:rPr>
                <w:rFonts w:hint="eastAsia" w:ascii="宋体" w:hAnsi="宋体" w:eastAsia="宋体" w:cs="宋体"/>
                <w:sz w:val="24"/>
                <w:szCs w:val="24"/>
              </w:rPr>
              <w:t>（运输作业）</w:t>
            </w:r>
            <w:r>
              <w:rPr>
                <w:rFonts w:hint="eastAsia" w:ascii="宋体" w:hAnsi="宋体" w:eastAsia="宋体" w:cs="宋体"/>
                <w:sz w:val="24"/>
                <w:szCs w:val="24"/>
                <w:lang w:val="en-US" w:eastAsia="zh-CN"/>
              </w:rPr>
              <w:t>X</w:t>
            </w:r>
            <w:r>
              <w:rPr>
                <w:rFonts w:hint="eastAsia" w:ascii="宋体" w:hAnsi="宋体" w:eastAsia="宋体" w:cs="宋体"/>
                <w:sz w:val="24"/>
                <w:szCs w:val="24"/>
              </w:rPr>
              <w:t>高</w:t>
            </w:r>
            <w:r>
              <w:rPr>
                <w:rFonts w:hint="eastAsia" w:ascii="宋体" w:hAnsi="宋体" w:eastAsia="宋体" w:cs="宋体"/>
                <w:sz w:val="24"/>
                <w:szCs w:val="24"/>
                <w:lang w:val="en-US" w:eastAsia="zh-CN"/>
              </w:rPr>
              <w:t>2555</w:t>
            </w:r>
            <w:r>
              <w:rPr>
                <w:rFonts w:hint="eastAsia" w:ascii="宋体" w:hAnsi="宋体" w:eastAsia="宋体" w:cs="宋体"/>
                <w:sz w:val="24"/>
                <w:szCs w:val="24"/>
              </w:rPr>
              <w:t>（运</w:t>
            </w:r>
            <w:r>
              <w:rPr>
                <w:rFonts w:hint="eastAsia" w:ascii="宋体" w:hAnsi="宋体" w:eastAsia="宋体" w:cs="宋体"/>
                <w:sz w:val="24"/>
                <w:szCs w:val="24"/>
                <w:lang w:eastAsia="zh-CN"/>
              </w:rPr>
              <w:t>输）</w:t>
            </w:r>
            <w:r>
              <w:rPr>
                <w:rFonts w:hint="eastAsia" w:ascii="宋体" w:hAnsi="宋体" w:eastAsia="宋体" w:cs="宋体"/>
                <w:sz w:val="24"/>
                <w:szCs w:val="24"/>
              </w:rPr>
              <w:br w:type="textWrapping"/>
            </w:r>
            <w:r>
              <w:rPr>
                <w:rFonts w:hint="eastAsia" w:ascii="宋体" w:hAnsi="宋体" w:eastAsia="宋体" w:cs="宋体"/>
                <w:sz w:val="24"/>
                <w:szCs w:val="24"/>
              </w:rPr>
              <w:t>作业范围</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a.最大挖</w:t>
            </w:r>
            <w:r>
              <w:rPr>
                <w:rFonts w:hint="eastAsia" w:ascii="宋体" w:hAnsi="宋体" w:eastAsia="宋体" w:cs="宋体"/>
                <w:sz w:val="24"/>
                <w:szCs w:val="24"/>
                <w:lang w:eastAsia="zh-CN"/>
              </w:rPr>
              <w:t>掘</w:t>
            </w:r>
            <w:r>
              <w:rPr>
                <w:rFonts w:hint="eastAsia" w:ascii="宋体" w:hAnsi="宋体" w:eastAsia="宋体" w:cs="宋体"/>
                <w:sz w:val="24"/>
                <w:szCs w:val="24"/>
              </w:rPr>
              <w:t>高度(mm)</w:t>
            </w:r>
            <w:r>
              <w:rPr>
                <w:rFonts w:hint="eastAsia" w:ascii="宋体" w:hAnsi="宋体" w:eastAsia="宋体" w:cs="宋体"/>
                <w:sz w:val="24"/>
                <w:szCs w:val="24"/>
                <w:lang w:val="en-US" w:eastAsia="zh-CN"/>
              </w:rPr>
              <w:t xml:space="preserve">  4865 </w:t>
            </w:r>
            <w:r>
              <w:rPr>
                <w:rFonts w:hint="eastAsia" w:ascii="宋体" w:hAnsi="宋体" w:eastAsia="宋体" w:cs="宋体"/>
                <w:sz w:val="24"/>
                <w:szCs w:val="24"/>
              </w:rPr>
              <w:br w:type="textWrapping"/>
            </w:r>
            <w:r>
              <w:rPr>
                <w:rFonts w:hint="eastAsia" w:ascii="宋体" w:hAnsi="宋体" w:eastAsia="宋体" w:cs="宋体"/>
                <w:sz w:val="24"/>
                <w:szCs w:val="24"/>
              </w:rPr>
              <w:t xml:space="preserve"> b.最</w:t>
            </w:r>
            <w:r>
              <w:rPr>
                <w:rFonts w:hint="eastAsia" w:ascii="宋体" w:hAnsi="宋体" w:eastAsia="宋体" w:cs="宋体"/>
                <w:sz w:val="24"/>
                <w:szCs w:val="24"/>
                <w:lang w:eastAsia="zh-CN"/>
              </w:rPr>
              <w:t>大卸</w:t>
            </w:r>
            <w:r>
              <w:rPr>
                <w:rFonts w:hint="eastAsia" w:ascii="宋体" w:hAnsi="宋体" w:eastAsia="宋体" w:cs="宋体"/>
                <w:sz w:val="24"/>
                <w:szCs w:val="24"/>
              </w:rPr>
              <w:t>载高</w:t>
            </w:r>
            <w:r>
              <w:rPr>
                <w:rFonts w:hint="eastAsia" w:ascii="宋体" w:hAnsi="宋体" w:eastAsia="宋体" w:cs="宋体"/>
                <w:sz w:val="24"/>
                <w:szCs w:val="24"/>
                <w:lang w:eastAsia="zh-CN"/>
              </w:rPr>
              <w:t>度</w:t>
            </w:r>
            <w:r>
              <w:rPr>
                <w:rFonts w:hint="eastAsia" w:ascii="宋体" w:hAnsi="宋体" w:eastAsia="宋体" w:cs="宋体"/>
                <w:sz w:val="24"/>
                <w:szCs w:val="24"/>
              </w:rPr>
              <w:t>(mm)</w:t>
            </w:r>
            <w:r>
              <w:rPr>
                <w:rFonts w:hint="eastAsia" w:ascii="宋体" w:hAnsi="宋体" w:eastAsia="宋体" w:cs="宋体"/>
                <w:sz w:val="24"/>
                <w:szCs w:val="24"/>
                <w:lang w:val="en-US" w:eastAsia="zh-CN"/>
              </w:rPr>
              <w:t xml:space="preserve">  3445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c.最</w:t>
            </w:r>
            <w:r>
              <w:rPr>
                <w:rFonts w:hint="eastAsia" w:ascii="宋体" w:hAnsi="宋体" w:eastAsia="宋体" w:cs="宋体"/>
                <w:sz w:val="24"/>
                <w:szCs w:val="24"/>
              </w:rPr>
              <w:t>大挖深</w:t>
            </w:r>
            <w:r>
              <w:rPr>
                <w:rFonts w:hint="eastAsia" w:ascii="宋体" w:hAnsi="宋体" w:eastAsia="宋体" w:cs="宋体"/>
                <w:sz w:val="24"/>
                <w:szCs w:val="24"/>
                <w:lang w:eastAsia="zh-CN"/>
              </w:rPr>
              <w:t>掘</w:t>
            </w:r>
            <w:r>
              <w:rPr>
                <w:rFonts w:hint="eastAsia" w:ascii="宋体" w:hAnsi="宋体" w:eastAsia="宋体" w:cs="宋体"/>
                <w:sz w:val="24"/>
                <w:szCs w:val="24"/>
              </w:rPr>
              <w:t>度(mm)</w:t>
            </w:r>
            <w:r>
              <w:rPr>
                <w:rFonts w:hint="eastAsia" w:ascii="宋体" w:hAnsi="宋体" w:eastAsia="宋体" w:cs="宋体"/>
                <w:sz w:val="24"/>
                <w:szCs w:val="24"/>
                <w:lang w:val="en-US" w:eastAsia="zh-CN"/>
              </w:rPr>
              <w:t xml:space="preserve">  3115 </w:t>
            </w:r>
          </w:p>
          <w:p w14:paraId="607F50F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d.</w:t>
            </w:r>
            <w:r>
              <w:rPr>
                <w:rFonts w:hint="eastAsia" w:ascii="宋体" w:hAnsi="宋体" w:eastAsia="宋体" w:cs="宋体"/>
                <w:sz w:val="24"/>
                <w:szCs w:val="24"/>
                <w:lang w:eastAsia="zh-CN"/>
              </w:rPr>
              <w:t>最</w:t>
            </w:r>
            <w:r>
              <w:rPr>
                <w:rFonts w:hint="eastAsia" w:ascii="宋体" w:hAnsi="宋体" w:eastAsia="宋体" w:cs="宋体"/>
                <w:sz w:val="24"/>
                <w:szCs w:val="24"/>
              </w:rPr>
              <w:t>小回</w:t>
            </w:r>
            <w:r>
              <w:rPr>
                <w:rFonts w:hint="eastAsia" w:ascii="宋体" w:hAnsi="宋体" w:eastAsia="宋体" w:cs="宋体"/>
                <w:sz w:val="24"/>
                <w:szCs w:val="24"/>
                <w:lang w:eastAsia="zh-CN"/>
              </w:rPr>
              <w:t>转</w:t>
            </w:r>
            <w:r>
              <w:rPr>
                <w:rFonts w:hint="eastAsia" w:ascii="宋体" w:hAnsi="宋体" w:eastAsia="宋体" w:cs="宋体"/>
                <w:sz w:val="24"/>
                <w:szCs w:val="24"/>
              </w:rPr>
              <w:t>半径(mm)</w:t>
            </w:r>
            <w:r>
              <w:rPr>
                <w:rFonts w:hint="eastAsia" w:ascii="宋体" w:hAnsi="宋体" w:eastAsia="宋体" w:cs="宋体"/>
                <w:sz w:val="24"/>
                <w:szCs w:val="24"/>
                <w:lang w:val="en-US" w:eastAsia="zh-CN"/>
              </w:rPr>
              <w:t xml:space="preserve">  2465</w:t>
            </w:r>
          </w:p>
          <w:p w14:paraId="2EFE5B0F">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整机</w:t>
            </w:r>
            <w:r>
              <w:rPr>
                <w:rFonts w:hint="eastAsia" w:ascii="宋体" w:hAnsi="宋体" w:eastAsia="宋体" w:cs="宋体"/>
                <w:sz w:val="24"/>
                <w:szCs w:val="24"/>
              </w:rPr>
              <w:t>重量</w:t>
            </w:r>
            <w:r>
              <w:rPr>
                <w:rFonts w:hint="eastAsia" w:ascii="宋体" w:hAnsi="宋体" w:eastAsia="宋体" w:cs="宋体"/>
                <w:sz w:val="24"/>
                <w:szCs w:val="24"/>
                <w:lang w:eastAsia="zh-CN"/>
              </w:rPr>
              <w:t>（</w:t>
            </w:r>
            <w:r>
              <w:rPr>
                <w:rFonts w:hint="eastAsia" w:ascii="宋体" w:hAnsi="宋体" w:eastAsia="宋体" w:cs="宋体"/>
                <w:sz w:val="24"/>
                <w:szCs w:val="24"/>
              </w:rPr>
              <w:t>kg</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3780</w:t>
            </w:r>
            <w:r>
              <w:rPr>
                <w:rFonts w:hint="eastAsia" w:ascii="宋体" w:hAnsi="宋体" w:eastAsia="宋体" w:cs="宋体"/>
                <w:sz w:val="24"/>
                <w:szCs w:val="24"/>
              </w:rPr>
              <w:br w:type="textWrapping"/>
            </w:r>
            <w:r>
              <w:rPr>
                <w:rFonts w:hint="eastAsia" w:ascii="宋体" w:hAnsi="宋体" w:eastAsia="宋体" w:cs="宋体"/>
                <w:sz w:val="24"/>
                <w:szCs w:val="24"/>
              </w:rPr>
              <w:t>行</w:t>
            </w:r>
            <w:r>
              <w:rPr>
                <w:rFonts w:hint="eastAsia" w:ascii="宋体" w:hAnsi="宋体" w:eastAsia="宋体" w:cs="宋体"/>
                <w:sz w:val="24"/>
                <w:szCs w:val="24"/>
                <w:lang w:eastAsia="zh-CN"/>
              </w:rPr>
              <w:t>走</w:t>
            </w:r>
            <w:r>
              <w:rPr>
                <w:rFonts w:hint="eastAsia" w:ascii="宋体" w:hAnsi="宋体" w:eastAsia="宋体" w:cs="宋体"/>
                <w:sz w:val="24"/>
                <w:szCs w:val="24"/>
              </w:rPr>
              <w:t>速度</w:t>
            </w:r>
            <w:r>
              <w:rPr>
                <w:rFonts w:hint="eastAsia" w:ascii="宋体" w:hAnsi="宋体" w:eastAsia="宋体" w:cs="宋体"/>
                <w:sz w:val="24"/>
                <w:szCs w:val="24"/>
                <w:lang w:eastAsia="zh-CN"/>
              </w:rPr>
              <w:t>（高</w:t>
            </w:r>
            <w:r>
              <w:rPr>
                <w:rFonts w:hint="eastAsia" w:ascii="宋体" w:hAnsi="宋体" w:eastAsia="宋体" w:cs="宋体"/>
                <w:sz w:val="24"/>
                <w:szCs w:val="24"/>
                <w:lang w:val="en-US" w:eastAsia="zh-CN"/>
              </w:rPr>
              <w:t xml:space="preserve">/低 </w:t>
            </w:r>
            <w:r>
              <w:rPr>
                <w:rFonts w:hint="eastAsia" w:ascii="宋体" w:hAnsi="宋体" w:eastAsia="宋体" w:cs="宋体"/>
                <w:sz w:val="24"/>
                <w:szCs w:val="24"/>
              </w:rPr>
              <w:t>km/h</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br w:type="textWrapping"/>
            </w:r>
            <w:r>
              <w:rPr>
                <w:rFonts w:hint="eastAsia" w:ascii="宋体" w:hAnsi="宋体" w:eastAsia="宋体" w:cs="宋体"/>
                <w:sz w:val="24"/>
                <w:szCs w:val="24"/>
              </w:rPr>
              <w:t>斗容</w:t>
            </w:r>
            <w:r>
              <w:rPr>
                <w:rFonts w:hint="eastAsia" w:ascii="宋体" w:hAnsi="宋体" w:eastAsia="宋体" w:cs="宋体"/>
                <w:sz w:val="24"/>
                <w:szCs w:val="24"/>
                <w:lang w:val="en-US" w:eastAsia="zh-CN"/>
              </w:rPr>
              <w:t>（</w:t>
            </w:r>
            <w:r>
              <w:rPr>
                <w:rFonts w:hint="eastAsia" w:ascii="宋体" w:hAnsi="宋体" w:eastAsia="宋体" w:cs="宋体"/>
                <w:sz w:val="24"/>
                <w:szCs w:val="24"/>
              </w:rPr>
              <w:t>m</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0.</w:t>
            </w:r>
            <w:r>
              <w:rPr>
                <w:rFonts w:hint="eastAsia" w:ascii="宋体" w:hAnsi="宋体" w:eastAsia="宋体" w:cs="宋体"/>
                <w:sz w:val="24"/>
                <w:szCs w:val="24"/>
                <w:lang w:val="en-US" w:eastAsia="zh-CN"/>
              </w:rPr>
              <w:t>12</w:t>
            </w:r>
            <w:r>
              <w:rPr>
                <w:rFonts w:hint="eastAsia" w:ascii="宋体" w:hAnsi="宋体" w:eastAsia="宋体" w:cs="宋体"/>
                <w:sz w:val="24"/>
                <w:szCs w:val="24"/>
              </w:rPr>
              <w:br w:type="textWrapping"/>
            </w:r>
            <w:r>
              <w:rPr>
                <w:rFonts w:hint="eastAsia" w:ascii="宋体" w:hAnsi="宋体" w:eastAsia="宋体" w:cs="宋体"/>
                <w:sz w:val="24"/>
                <w:szCs w:val="24"/>
              </w:rPr>
              <w:t>发动机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久保田</w:t>
            </w:r>
            <w:r>
              <w:rPr>
                <w:rFonts w:hint="eastAsia" w:ascii="宋体" w:hAnsi="宋体" w:eastAsia="宋体" w:cs="宋体"/>
                <w:sz w:val="24"/>
                <w:szCs w:val="24"/>
              </w:rPr>
              <w:br w:type="textWrapping"/>
            </w:r>
            <w:r>
              <w:rPr>
                <w:rFonts w:hint="eastAsia" w:ascii="宋体" w:hAnsi="宋体" w:eastAsia="宋体" w:cs="宋体"/>
                <w:sz w:val="24"/>
                <w:szCs w:val="24"/>
                <w:lang w:eastAsia="zh-CN"/>
              </w:rPr>
              <w:t>发动机</w:t>
            </w:r>
            <w:r>
              <w:rPr>
                <w:rFonts w:hint="eastAsia" w:ascii="宋体" w:hAnsi="宋体" w:eastAsia="宋体" w:cs="宋体"/>
                <w:sz w:val="24"/>
                <w:szCs w:val="24"/>
              </w:rPr>
              <w:t>型号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D1</w:t>
            </w:r>
            <w:r>
              <w:rPr>
                <w:rFonts w:hint="eastAsia" w:ascii="宋体" w:hAnsi="宋体" w:eastAsia="宋体" w:cs="宋体"/>
                <w:sz w:val="24"/>
                <w:szCs w:val="24"/>
                <w:lang w:val="en-US" w:eastAsia="zh-CN"/>
              </w:rPr>
              <w:t>703</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额定</w:t>
            </w:r>
            <w:r>
              <w:rPr>
                <w:rFonts w:hint="eastAsia" w:ascii="宋体" w:hAnsi="宋体" w:eastAsia="宋体" w:cs="宋体"/>
                <w:sz w:val="24"/>
                <w:szCs w:val="24"/>
              </w:rPr>
              <w:t>功率</w:t>
            </w:r>
            <w:r>
              <w:rPr>
                <w:rFonts w:hint="eastAsia" w:ascii="宋体" w:hAnsi="宋体" w:eastAsia="宋体" w:cs="宋体"/>
                <w:sz w:val="24"/>
                <w:szCs w:val="24"/>
                <w:lang w:eastAsia="zh-CN"/>
              </w:rPr>
              <w:t>（</w:t>
            </w:r>
            <w:r>
              <w:rPr>
                <w:rFonts w:hint="eastAsia" w:ascii="宋体" w:hAnsi="宋体" w:eastAsia="宋体" w:cs="宋体"/>
                <w:sz w:val="24"/>
                <w:szCs w:val="24"/>
              </w:rPr>
              <w:t>kW</w:t>
            </w:r>
            <w:r>
              <w:rPr>
                <w:rFonts w:hint="eastAsia" w:ascii="宋体" w:hAnsi="宋体" w:eastAsia="宋体" w:cs="宋体"/>
                <w:sz w:val="24"/>
                <w:szCs w:val="24"/>
                <w:lang w:val="en-US" w:eastAsia="zh-CN"/>
              </w:rPr>
              <w:t xml:space="preserve">/rpm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18.2/2200 </w:t>
            </w:r>
            <w:r>
              <w:rPr>
                <w:rFonts w:hint="eastAsia" w:ascii="宋体" w:hAnsi="宋体" w:eastAsia="宋体" w:cs="宋体"/>
                <w:sz w:val="24"/>
                <w:szCs w:val="24"/>
              </w:rPr>
              <w:br w:type="textWrapping"/>
            </w:r>
            <w:r>
              <w:rPr>
                <w:rFonts w:hint="eastAsia" w:ascii="宋体" w:hAnsi="宋体" w:eastAsia="宋体" w:cs="宋体"/>
                <w:sz w:val="24"/>
                <w:szCs w:val="24"/>
              </w:rPr>
              <w:t>铲斗挖掘力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k</w:t>
            </w:r>
            <w:r>
              <w:rPr>
                <w:rFonts w:hint="eastAsia" w:ascii="宋体" w:hAnsi="宋体" w:eastAsia="宋体" w:cs="宋体"/>
                <w:sz w:val="24"/>
                <w:szCs w:val="24"/>
                <w:lang w:val="en-US" w:eastAsia="zh-CN"/>
              </w:rPr>
              <w:t>N)    30.4</w:t>
            </w:r>
            <w:r>
              <w:rPr>
                <w:rFonts w:hint="eastAsia" w:ascii="宋体" w:hAnsi="宋体" w:eastAsia="宋体" w:cs="宋体"/>
                <w:sz w:val="24"/>
                <w:szCs w:val="24"/>
              </w:rPr>
              <w:br w:type="textWrapping"/>
            </w:r>
            <w:r>
              <w:rPr>
                <w:rFonts w:hint="eastAsia" w:ascii="宋体" w:hAnsi="宋体" w:eastAsia="宋体" w:cs="宋体"/>
                <w:sz w:val="24"/>
                <w:szCs w:val="24"/>
              </w:rPr>
              <w:t>最大扭矩</w:t>
            </w:r>
            <w:r>
              <w:rPr>
                <w:rFonts w:hint="eastAsia" w:ascii="宋体" w:hAnsi="宋体" w:eastAsia="宋体" w:cs="宋体"/>
                <w:sz w:val="24"/>
                <w:szCs w:val="24"/>
                <w:lang w:eastAsia="zh-CN"/>
              </w:rPr>
              <w:t>（</w:t>
            </w:r>
            <w:r>
              <w:rPr>
                <w:rFonts w:hint="eastAsia" w:ascii="宋体" w:hAnsi="宋体" w:eastAsia="宋体" w:cs="宋体"/>
                <w:sz w:val="24"/>
                <w:szCs w:val="24"/>
              </w:rPr>
              <w:t>Nm</w:t>
            </w:r>
            <w:r>
              <w:rPr>
                <w:rFonts w:hint="eastAsia" w:ascii="宋体" w:hAnsi="宋体" w:eastAsia="宋体" w:cs="宋体"/>
                <w:sz w:val="24"/>
                <w:szCs w:val="24"/>
                <w:lang w:val="en-US" w:eastAsia="zh-CN"/>
              </w:rPr>
              <w:t>/rpm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97.4/1500 </w:t>
            </w:r>
            <w:r>
              <w:rPr>
                <w:rFonts w:hint="eastAsia" w:ascii="宋体" w:hAnsi="宋体" w:eastAsia="宋体" w:cs="宋体"/>
                <w:sz w:val="24"/>
                <w:szCs w:val="24"/>
              </w:rPr>
              <w:br w:type="textWrapping"/>
            </w:r>
            <w:r>
              <w:rPr>
                <w:rFonts w:hint="eastAsia" w:ascii="宋体" w:hAnsi="宋体" w:eastAsia="宋体" w:cs="宋体"/>
                <w:sz w:val="24"/>
                <w:szCs w:val="24"/>
              </w:rPr>
              <w:t>排量</w:t>
            </w:r>
            <w:r>
              <w:rPr>
                <w:rFonts w:hint="eastAsia" w:ascii="宋体" w:hAnsi="宋体" w:eastAsia="宋体" w:cs="宋体"/>
                <w:sz w:val="24"/>
                <w:szCs w:val="24"/>
                <w:lang w:val="en-US" w:eastAsia="zh-CN"/>
              </w:rPr>
              <w:t>(</w:t>
            </w:r>
            <w:r>
              <w:rPr>
                <w:rFonts w:hint="eastAsia" w:ascii="宋体" w:hAnsi="宋体" w:eastAsia="宋体" w:cs="宋体"/>
                <w:sz w:val="24"/>
                <w:szCs w:val="24"/>
              </w:rPr>
              <w:t>L</w:t>
            </w:r>
            <w:r>
              <w:rPr>
                <w:rFonts w:hint="eastAsia" w:ascii="宋体" w:hAnsi="宋体" w:eastAsia="宋体" w:cs="宋体"/>
                <w:sz w:val="24"/>
                <w:szCs w:val="24"/>
                <w:lang w:val="en-US" w:eastAsia="zh-CN"/>
              </w:rPr>
              <w:t xml:space="preserve">)      1.642/1.647 </w:t>
            </w:r>
            <w:r>
              <w:rPr>
                <w:rFonts w:hint="eastAsia" w:ascii="宋体" w:hAnsi="宋体" w:eastAsia="宋体" w:cs="宋体"/>
                <w:sz w:val="24"/>
                <w:szCs w:val="24"/>
              </w:rPr>
              <w:br w:type="textWrapping"/>
            </w:r>
            <w:r>
              <w:rPr>
                <w:rFonts w:hint="eastAsia" w:ascii="宋体" w:hAnsi="宋体" w:eastAsia="宋体" w:cs="宋体"/>
                <w:sz w:val="24"/>
                <w:szCs w:val="24"/>
              </w:rPr>
              <w:t>燃油箱</w:t>
            </w:r>
            <w:r>
              <w:rPr>
                <w:rFonts w:hint="eastAsia" w:ascii="宋体" w:hAnsi="宋体" w:eastAsia="宋体" w:cs="宋体"/>
                <w:sz w:val="24"/>
                <w:szCs w:val="24"/>
                <w:lang w:val="en-US" w:eastAsia="zh-CN"/>
              </w:rPr>
              <w:t>(</w:t>
            </w:r>
            <w:r>
              <w:rPr>
                <w:rFonts w:hint="eastAsia" w:ascii="宋体" w:hAnsi="宋体" w:eastAsia="宋体" w:cs="宋体"/>
                <w:sz w:val="24"/>
                <w:szCs w:val="24"/>
              </w:rPr>
              <w:t>L</w:t>
            </w:r>
            <w:r>
              <w:rPr>
                <w:rFonts w:hint="eastAsia" w:ascii="宋体" w:hAnsi="宋体" w:eastAsia="宋体" w:cs="宋体"/>
                <w:sz w:val="24"/>
                <w:szCs w:val="24"/>
                <w:lang w:val="en-US" w:eastAsia="zh-CN"/>
              </w:rPr>
              <w:t>)  50</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4DA25311">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46461129">
            <w:pPr>
              <w:pageBreakBefore w:val="0"/>
              <w:widowControl/>
              <w:kinsoku/>
              <w:overflowPunct/>
              <w:topLinePunct w:val="0"/>
              <w:bidi w:val="0"/>
              <w:snapToGrid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6719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7F065B">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七</w:t>
            </w: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8849C">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遥控履带割草机</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14:paraId="7E5380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型号</w:t>
            </w:r>
            <w:r>
              <w:rPr>
                <w:rFonts w:hint="eastAsia" w:ascii="宋体" w:hAnsi="宋体" w:eastAsia="宋体" w:cs="宋体"/>
                <w:sz w:val="24"/>
                <w:szCs w:val="24"/>
                <w:lang w:val="en-US" w:eastAsia="zh-CN"/>
              </w:rPr>
              <w:t xml:space="preserve">    G33L</w:t>
            </w:r>
          </w:p>
          <w:p w14:paraId="7E44BF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电机功率(w)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1100</w:t>
            </w:r>
            <w:r>
              <w:rPr>
                <w:rFonts w:hint="eastAsia" w:ascii="宋体" w:hAnsi="宋体" w:eastAsia="宋体" w:cs="宋体"/>
                <w:sz w:val="24"/>
                <w:szCs w:val="24"/>
                <w:lang w:val="en-US" w:eastAsia="zh-CN"/>
              </w:rPr>
              <w:tab/>
            </w:r>
          </w:p>
          <w:p w14:paraId="584E76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电机数量（台）</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w:t>
            </w:r>
          </w:p>
          <w:p w14:paraId="36F496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电池</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48V20Ah</w:t>
            </w:r>
            <w:r>
              <w:rPr>
                <w:rFonts w:hint="eastAsia" w:ascii="宋体" w:hAnsi="宋体" w:eastAsia="宋体" w:cs="宋体"/>
                <w:sz w:val="24"/>
                <w:szCs w:val="24"/>
                <w:lang w:val="en-US" w:eastAsia="zh-CN"/>
              </w:rPr>
              <w:tab/>
            </w:r>
          </w:p>
          <w:p w14:paraId="11C59B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发电机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54V50A</w:t>
            </w:r>
          </w:p>
          <w:p w14:paraId="70AEC1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汽油机动力</w:t>
            </w:r>
            <w:r>
              <w:rPr>
                <w:rFonts w:hint="eastAsia" w:ascii="宋体" w:hAnsi="宋体" w:eastAsia="宋体" w:cs="宋体"/>
                <w:sz w:val="24"/>
                <w:szCs w:val="24"/>
                <w:lang w:val="en-US" w:eastAsia="zh-CN"/>
              </w:rPr>
              <w:t xml:space="preserve">(kw)   10.4   </w:t>
            </w:r>
          </w:p>
          <w:p w14:paraId="6B981E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起动方式         </w:t>
            </w:r>
            <w:r>
              <w:rPr>
                <w:rFonts w:hint="eastAsia" w:ascii="宋体" w:hAnsi="宋体" w:eastAsia="宋体" w:cs="宋体"/>
                <w:sz w:val="24"/>
                <w:szCs w:val="24"/>
              </w:rPr>
              <w:t>遥控</w:t>
            </w:r>
            <w:r>
              <w:rPr>
                <w:rFonts w:hint="eastAsia" w:ascii="宋体" w:hAnsi="宋体" w:eastAsia="宋体" w:cs="宋体"/>
                <w:sz w:val="24"/>
                <w:szCs w:val="24"/>
                <w:lang w:eastAsia="zh-CN"/>
              </w:rPr>
              <w:t>起动</w:t>
            </w:r>
            <w:r>
              <w:rPr>
                <w:rFonts w:hint="eastAsia" w:ascii="宋体" w:hAnsi="宋体" w:eastAsia="宋体" w:cs="宋体"/>
                <w:sz w:val="24"/>
                <w:szCs w:val="24"/>
                <w:lang w:val="en-US" w:eastAsia="zh-CN"/>
              </w:rPr>
              <w:t xml:space="preserve"> </w:t>
            </w:r>
          </w:p>
          <w:p w14:paraId="6F5CAF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油箱容量（L）   9</w:t>
            </w:r>
          </w:p>
          <w:p w14:paraId="57A936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操作方式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遥控</w:t>
            </w:r>
            <w:r>
              <w:rPr>
                <w:rFonts w:hint="eastAsia" w:ascii="宋体" w:hAnsi="宋体" w:eastAsia="宋体" w:cs="宋体"/>
                <w:sz w:val="24"/>
                <w:szCs w:val="24"/>
                <w:lang w:val="en-US" w:eastAsia="zh-CN"/>
              </w:rPr>
              <w:t>+导航</w:t>
            </w:r>
          </w:p>
          <w:p w14:paraId="262193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遥控距离(</w:t>
            </w:r>
            <w:r>
              <w:rPr>
                <w:rFonts w:hint="eastAsia" w:ascii="宋体" w:hAnsi="宋体" w:eastAsia="宋体" w:cs="宋体"/>
                <w:sz w:val="24"/>
                <w:szCs w:val="24"/>
                <w:lang w:val="en-US" w:eastAsia="zh-CN"/>
              </w:rPr>
              <w:t>m</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100</w:t>
            </w:r>
            <w:r>
              <w:rPr>
                <w:rFonts w:hint="eastAsia" w:ascii="宋体" w:hAnsi="宋体" w:eastAsia="宋体" w:cs="宋体"/>
                <w:sz w:val="24"/>
                <w:szCs w:val="24"/>
              </w:rPr>
              <w:br w:type="textWrapping"/>
            </w:r>
            <w:r>
              <w:rPr>
                <w:rFonts w:hint="eastAsia" w:ascii="宋体" w:hAnsi="宋体" w:eastAsia="宋体" w:cs="宋体"/>
                <w:sz w:val="24"/>
                <w:szCs w:val="24"/>
              </w:rPr>
              <w:t>外观尺寸(mm)</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w:t>
            </w:r>
            <w:r>
              <w:rPr>
                <w:rFonts w:hint="eastAsia" w:ascii="宋体" w:hAnsi="宋体" w:eastAsia="宋体" w:cs="宋体"/>
                <w:sz w:val="24"/>
                <w:szCs w:val="24"/>
                <w:lang w:val="en-US" w:eastAsia="zh-CN"/>
              </w:rPr>
              <w:t>36</w:t>
            </w:r>
            <w:r>
              <w:rPr>
                <w:rFonts w:hint="eastAsia" w:ascii="宋体" w:hAnsi="宋体" w:eastAsia="宋体" w:cs="宋体"/>
                <w:sz w:val="24"/>
                <w:szCs w:val="24"/>
              </w:rPr>
              <w:t>*13</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650</w:t>
            </w:r>
            <w:r>
              <w:rPr>
                <w:rFonts w:hint="eastAsia" w:ascii="宋体" w:hAnsi="宋体" w:eastAsia="宋体" w:cs="宋体"/>
                <w:sz w:val="24"/>
                <w:szCs w:val="24"/>
              </w:rPr>
              <w:br w:type="textWrapping"/>
            </w:r>
            <w:r>
              <w:rPr>
                <w:rFonts w:hint="eastAsia" w:ascii="宋体" w:hAnsi="宋体" w:eastAsia="宋体" w:cs="宋体"/>
                <w:sz w:val="24"/>
                <w:szCs w:val="24"/>
              </w:rPr>
              <w:t>重量</w:t>
            </w:r>
            <w:r>
              <w:rPr>
                <w:rFonts w:hint="eastAsia" w:ascii="宋体" w:hAnsi="宋体" w:eastAsia="宋体" w:cs="宋体"/>
                <w:sz w:val="24"/>
                <w:szCs w:val="24"/>
                <w:lang w:val="en-US" w:eastAsia="zh-CN"/>
              </w:rPr>
              <w:t>(kg)         450</w:t>
            </w:r>
          </w:p>
          <w:p w14:paraId="74484D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行走速度（km/h）</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3.6</w:t>
            </w:r>
            <w:r>
              <w:rPr>
                <w:rFonts w:hint="eastAsia" w:ascii="宋体" w:hAnsi="宋体" w:eastAsia="宋体" w:cs="宋体"/>
                <w:sz w:val="24"/>
                <w:szCs w:val="24"/>
                <w:lang w:val="en-US" w:eastAsia="zh-CN"/>
              </w:rPr>
              <w:tab/>
            </w:r>
          </w:p>
          <w:p w14:paraId="792CFB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驻车坡度</w:t>
            </w:r>
            <w:r>
              <w:rPr>
                <w:rFonts w:hint="eastAsia" w:ascii="宋体" w:hAnsi="宋体" w:eastAsia="宋体" w:cs="宋体"/>
                <w:sz w:val="24"/>
                <w:szCs w:val="24"/>
                <w:lang w:val="en-US" w:eastAsia="zh-CN"/>
              </w:rPr>
              <w:t>(°)    35</w:t>
            </w:r>
          </w:p>
          <w:p w14:paraId="5A6AA5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割草宽度(mm)</w:t>
            </w:r>
            <w:r>
              <w:rPr>
                <w:rFonts w:hint="eastAsia" w:ascii="宋体" w:hAnsi="宋体" w:eastAsia="宋体" w:cs="宋体"/>
                <w:sz w:val="24"/>
                <w:szCs w:val="24"/>
                <w:lang w:val="en-US" w:eastAsia="zh-CN"/>
              </w:rPr>
              <w:t xml:space="preserve">    850</w:t>
            </w:r>
            <w:r>
              <w:rPr>
                <w:rFonts w:hint="eastAsia" w:ascii="宋体" w:hAnsi="宋体" w:eastAsia="宋体" w:cs="宋体"/>
                <w:sz w:val="24"/>
                <w:szCs w:val="24"/>
              </w:rPr>
              <w:br w:type="textWrapping"/>
            </w:r>
            <w:r>
              <w:rPr>
                <w:rFonts w:hint="eastAsia" w:ascii="宋体" w:hAnsi="宋体" w:eastAsia="宋体" w:cs="宋体"/>
                <w:sz w:val="24"/>
                <w:szCs w:val="24"/>
              </w:rPr>
              <w:t>割草高度(mm)</w:t>
            </w:r>
            <w:r>
              <w:rPr>
                <w:rFonts w:hint="eastAsia" w:ascii="宋体" w:hAnsi="宋体" w:eastAsia="宋体" w:cs="宋体"/>
                <w:sz w:val="24"/>
                <w:szCs w:val="24"/>
                <w:lang w:val="en-US" w:eastAsia="zh-CN"/>
              </w:rPr>
              <w:t xml:space="preserve">    70</w:t>
            </w:r>
            <w:r>
              <w:rPr>
                <w:rFonts w:hint="eastAsia" w:ascii="宋体" w:hAnsi="宋体" w:eastAsia="宋体" w:cs="宋体"/>
                <w:sz w:val="24"/>
                <w:szCs w:val="24"/>
              </w:rPr>
              <w:t>-1</w:t>
            </w:r>
            <w:r>
              <w:rPr>
                <w:rFonts w:hint="eastAsia" w:ascii="宋体" w:hAnsi="宋体" w:eastAsia="宋体" w:cs="宋体"/>
                <w:sz w:val="24"/>
                <w:szCs w:val="24"/>
                <w:lang w:val="en-US" w:eastAsia="zh-CN"/>
              </w:rPr>
              <w:t>500</w:t>
            </w:r>
          </w:p>
          <w:p w14:paraId="18D0C4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割草</w:t>
            </w:r>
            <w:r>
              <w:rPr>
                <w:rFonts w:hint="eastAsia" w:ascii="宋体" w:hAnsi="宋体" w:eastAsia="宋体" w:cs="宋体"/>
                <w:sz w:val="24"/>
                <w:szCs w:val="24"/>
                <w:lang w:eastAsia="zh-CN"/>
              </w:rPr>
              <w:t>平台调节</w:t>
            </w:r>
            <w:r>
              <w:rPr>
                <w:rFonts w:hint="eastAsia" w:ascii="宋体" w:hAnsi="宋体" w:eastAsia="宋体" w:cs="宋体"/>
                <w:sz w:val="24"/>
                <w:szCs w:val="24"/>
                <w:lang w:val="en-US" w:eastAsia="zh-CN"/>
              </w:rPr>
              <w:t xml:space="preserve">    电动调节</w:t>
            </w:r>
            <w:r>
              <w:rPr>
                <w:rFonts w:hint="eastAsia" w:ascii="宋体" w:hAnsi="宋体" w:eastAsia="宋体" w:cs="宋体"/>
                <w:sz w:val="24"/>
                <w:szCs w:val="24"/>
              </w:rPr>
              <w:br w:type="textWrapping"/>
            </w:r>
            <w:r>
              <w:rPr>
                <w:rFonts w:hint="eastAsia" w:ascii="宋体" w:hAnsi="宋体" w:eastAsia="宋体" w:cs="宋体"/>
                <w:sz w:val="24"/>
                <w:szCs w:val="24"/>
              </w:rPr>
              <w:t>工作坡度</w:t>
            </w:r>
            <w:r>
              <w:rPr>
                <w:rFonts w:hint="eastAsia" w:ascii="宋体" w:hAnsi="宋体" w:eastAsia="宋体" w:cs="宋体"/>
                <w:sz w:val="24"/>
                <w:szCs w:val="24"/>
                <w:lang w:val="en-US" w:eastAsia="zh-CN"/>
              </w:rPr>
              <w:t>(°)    25</w:t>
            </w:r>
          </w:p>
          <w:p w14:paraId="551089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工作时间</w:t>
            </w:r>
            <w:r>
              <w:rPr>
                <w:rFonts w:hint="eastAsia" w:ascii="宋体" w:hAnsi="宋体" w:eastAsia="宋体" w:cs="宋体"/>
                <w:sz w:val="24"/>
                <w:szCs w:val="24"/>
                <w:lang w:val="en-US" w:eastAsia="zh-CN"/>
              </w:rPr>
              <w:t>（h）</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8</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371775C5">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4AD32008">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63E6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3CB9A5">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八</w:t>
            </w: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B83440">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履带式田园搬运机</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14:paraId="3EB8F7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筑水牌7TY-400</w:t>
            </w:r>
            <w:r>
              <w:rPr>
                <w:rFonts w:hint="eastAsia" w:ascii="宋体" w:hAnsi="宋体" w:eastAsia="宋体" w:cs="宋体"/>
                <w:color w:val="000000"/>
                <w:kern w:val="0"/>
                <w:sz w:val="24"/>
                <w:szCs w:val="24"/>
                <w:lang w:val="en-US" w:eastAsia="zh-CN"/>
              </w:rPr>
              <w:t xml:space="preserve"> </w:t>
            </w:r>
          </w:p>
          <w:p w14:paraId="7EE32C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外形尺寸mm（长×宽×高）：1850×815×900</w:t>
            </w:r>
          </w:p>
          <w:p w14:paraId="4D9436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整机质量Kg</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200</w:t>
            </w:r>
          </w:p>
          <w:p w14:paraId="79EAF4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最大载重量kg</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400</w:t>
            </w:r>
          </w:p>
          <w:p w14:paraId="0A4119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整机质量Kg</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200</w:t>
            </w:r>
          </w:p>
          <w:p w14:paraId="05F50C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最大载重量kg</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400</w:t>
            </w:r>
          </w:p>
          <w:p w14:paraId="362254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标定转速r/min</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3600</w:t>
            </w:r>
          </w:p>
          <w:p w14:paraId="10BCD2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发动机标定功率kW</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3.0</w:t>
            </w:r>
          </w:p>
          <w:p w14:paraId="46FD19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w:t>
            </w:r>
            <w:r>
              <w:rPr>
                <w:rFonts w:hint="eastAsia" w:ascii="宋体" w:hAnsi="宋体" w:eastAsia="宋体" w:cs="宋体"/>
                <w:color w:val="000000"/>
                <w:kern w:val="0"/>
                <w:sz w:val="24"/>
                <w:szCs w:val="24"/>
                <w:lang w:eastAsia="zh-CN"/>
              </w:rPr>
              <w:t>低离地高</w:t>
            </w:r>
            <w:r>
              <w:rPr>
                <w:rFonts w:hint="eastAsia" w:ascii="宋体" w:hAnsi="宋体" w:eastAsia="宋体" w:cs="宋体"/>
                <w:color w:val="000000"/>
                <w:kern w:val="0"/>
                <w:sz w:val="24"/>
                <w:szCs w:val="24"/>
              </w:rPr>
              <w:t>mm   ≥100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履带接地长度mm  750</w:t>
            </w:r>
          </w:p>
          <w:p w14:paraId="45D1A7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履带接地宽度mm  1</w:t>
            </w:r>
            <w:r>
              <w:rPr>
                <w:rFonts w:hint="eastAsia" w:ascii="宋体" w:hAnsi="宋体" w:eastAsia="宋体" w:cs="宋体"/>
                <w:color w:val="000000"/>
                <w:kern w:val="0"/>
                <w:sz w:val="24"/>
                <w:szCs w:val="24"/>
                <w:lang w:val="en-US" w:eastAsia="zh-CN"/>
              </w:rPr>
              <w:t>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履带中心距离mm  480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货箱尺寸（长x克x高）mm 1050×745×200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机器重量KG  ≥200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最大载重量KG  ≥400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即坡能力度 ≤25（空车）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额定功率KW  32(3.3)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油箱容量  3.6</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行走速度前进</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后退km/h  0.5-6.1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0.7-3.1 </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27450411">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738C97D3">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4F5C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7" w:hRule="atLeast"/>
          <w:jc w:val="center"/>
        </w:trPr>
        <w:tc>
          <w:tcPr>
            <w:tcW w:w="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F9029">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 九、</w:t>
            </w: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663EA4">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动力喷雾机</w:t>
            </w:r>
          </w:p>
        </w:tc>
        <w:tc>
          <w:tcPr>
            <w:tcW w:w="6625" w:type="dxa"/>
            <w:gridSpan w:val="2"/>
            <w:tcBorders>
              <w:top w:val="single" w:color="auto" w:sz="4" w:space="0"/>
              <w:left w:val="single" w:color="auto" w:sz="4" w:space="0"/>
              <w:bottom w:val="single" w:color="auto" w:sz="4" w:space="0"/>
              <w:right w:val="single" w:color="auto" w:sz="4" w:space="0"/>
            </w:tcBorders>
            <w:noWrap w:val="0"/>
            <w:vAlign w:val="center"/>
          </w:tcPr>
          <w:p w14:paraId="08A21CAC">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 3WZ51</w:t>
            </w:r>
          </w:p>
          <w:p w14:paraId="29509A40">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整机净重kg</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230</w:t>
            </w:r>
          </w:p>
          <w:p w14:paraId="27DF7797">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整机外形尺寸（长×宽×高）mm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2210×780×1170</w:t>
            </w:r>
          </w:p>
          <w:p w14:paraId="346F45C0">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药箱容量L</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300</w:t>
            </w:r>
          </w:p>
          <w:p w14:paraId="72E53D6A">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工作压力MPa</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2.0～3.5</w:t>
            </w:r>
          </w:p>
          <w:p w14:paraId="4C633AEA">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射程m</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6-10</w:t>
            </w:r>
          </w:p>
          <w:p w14:paraId="4E634F6C">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转速r/min</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800-1000</w:t>
            </w:r>
          </w:p>
          <w:p w14:paraId="3DF7ACA5">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液泵流量L/min</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28～34</w:t>
            </w:r>
          </w:p>
          <w:p w14:paraId="77FDB4DC">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液泵型式</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三缸柱塞泵</w:t>
            </w:r>
          </w:p>
          <w:p w14:paraId="56F4957D">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履带接地面长mm</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750</w:t>
            </w:r>
          </w:p>
          <w:p w14:paraId="6864CA11">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履带中心距mm</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480</w:t>
            </w:r>
          </w:p>
          <w:p w14:paraId="21E1A649">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最低离地高度mm</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120</w:t>
            </w:r>
          </w:p>
          <w:p w14:paraId="54373AEF">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型式</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空冷四冲程单缸汽油机</w:t>
            </w:r>
          </w:p>
          <w:p w14:paraId="6D8C6ECF">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额定转速r/min</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3600</w:t>
            </w:r>
          </w:p>
          <w:p w14:paraId="6CCEA12E">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额定功率kW</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3.3（雅马哈MZ175）</w:t>
            </w:r>
          </w:p>
          <w:p w14:paraId="55149122">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油箱容量L</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4.5</w:t>
            </w:r>
          </w:p>
          <w:p w14:paraId="47AE7E08">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前进6 档km/h</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0.4-5.7</w:t>
            </w:r>
          </w:p>
          <w:p w14:paraId="355FFC56">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后退2 档km/h</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0.6-2.7</w:t>
            </w:r>
          </w:p>
          <w:p w14:paraId="38CDF284">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最小回转半径m</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1.15</w:t>
            </w:r>
          </w:p>
          <w:p w14:paraId="1BD551C6">
            <w:pPr>
              <w:spacing w:line="22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爬坡能力 度</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25（空车）</w:t>
            </w:r>
          </w:p>
        </w:tc>
        <w:tc>
          <w:tcPr>
            <w:tcW w:w="6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52523B">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722B17">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r>
      <w:tr w14:paraId="094C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single" w:color="auto" w:sz="4" w:space="0"/>
              <w:left w:val="single" w:color="auto" w:sz="4" w:space="0"/>
              <w:bottom w:val="nil"/>
              <w:right w:val="single" w:color="auto" w:sz="4" w:space="0"/>
            </w:tcBorders>
            <w:shd w:val="clear" w:color="auto" w:fill="auto"/>
            <w:noWrap w:val="0"/>
            <w:vAlign w:val="center"/>
          </w:tcPr>
          <w:p w14:paraId="731D912A">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十、</w:t>
            </w:r>
          </w:p>
        </w:tc>
        <w:tc>
          <w:tcPr>
            <w:tcW w:w="925" w:type="dxa"/>
            <w:tcBorders>
              <w:top w:val="single" w:color="auto" w:sz="4" w:space="0"/>
              <w:left w:val="single" w:color="auto" w:sz="4" w:space="0"/>
              <w:bottom w:val="single" w:color="auto" w:sz="4" w:space="0"/>
              <w:right w:val="nil"/>
            </w:tcBorders>
            <w:shd w:val="clear" w:color="auto" w:fill="auto"/>
            <w:noWrap w:val="0"/>
            <w:vAlign w:val="center"/>
          </w:tcPr>
          <w:p w14:paraId="321900F4">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p>
        </w:tc>
        <w:tc>
          <w:tcPr>
            <w:tcW w:w="6625" w:type="dxa"/>
            <w:gridSpan w:val="2"/>
            <w:tcBorders>
              <w:top w:val="single" w:color="auto" w:sz="4" w:space="0"/>
              <w:left w:val="nil"/>
              <w:bottom w:val="single" w:color="auto" w:sz="4" w:space="0"/>
              <w:right w:val="nil"/>
            </w:tcBorders>
            <w:noWrap w:val="0"/>
            <w:vAlign w:val="center"/>
          </w:tcPr>
          <w:p w14:paraId="6FDCA357">
            <w:pPr>
              <w:keepLines w:val="0"/>
              <w:pageBreakBefore w:val="0"/>
              <w:kinsoku/>
              <w:wordWrap/>
              <w:overflowPunct/>
              <w:topLinePunct w:val="0"/>
              <w:autoSpaceDE/>
              <w:autoSpaceDN/>
              <w:bidi w:val="0"/>
              <w:adjustRightIn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监控设备</w:t>
            </w:r>
          </w:p>
        </w:tc>
        <w:tc>
          <w:tcPr>
            <w:tcW w:w="650" w:type="dxa"/>
            <w:tcBorders>
              <w:top w:val="single" w:color="auto" w:sz="4" w:space="0"/>
              <w:left w:val="nil"/>
              <w:bottom w:val="single" w:color="auto" w:sz="4" w:space="0"/>
              <w:right w:val="nil"/>
            </w:tcBorders>
            <w:noWrap w:val="0"/>
            <w:vAlign w:val="center"/>
          </w:tcPr>
          <w:p w14:paraId="571EA0D5">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p>
        </w:tc>
        <w:tc>
          <w:tcPr>
            <w:tcW w:w="704" w:type="dxa"/>
            <w:tcBorders>
              <w:top w:val="single" w:color="auto" w:sz="4" w:space="0"/>
              <w:left w:val="nil"/>
              <w:bottom w:val="single" w:color="auto" w:sz="4" w:space="0"/>
              <w:right w:val="nil"/>
            </w:tcBorders>
            <w:noWrap w:val="0"/>
            <w:vAlign w:val="center"/>
          </w:tcPr>
          <w:p w14:paraId="752598B7">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p>
        </w:tc>
      </w:tr>
      <w:tr w14:paraId="535E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2C8404A3">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0E614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A73F5">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名称</w:t>
            </w:r>
          </w:p>
        </w:tc>
        <w:tc>
          <w:tcPr>
            <w:tcW w:w="42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050C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tc>
        <w:tc>
          <w:tcPr>
            <w:tcW w:w="6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69E31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单位</w:t>
            </w:r>
          </w:p>
        </w:tc>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B6D05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数量</w:t>
            </w:r>
          </w:p>
        </w:tc>
      </w:tr>
      <w:tr w14:paraId="3A57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6174F153">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0E9212">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60F7E1B">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NVR网络录像机64路</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1AEBB997">
            <w:pPr>
              <w:keepLines w:val="0"/>
              <w:pageBreakBefore w:val="0"/>
              <w:kinsoku/>
              <w:wordWrap/>
              <w:overflowPunct/>
              <w:topLinePunct w:val="0"/>
              <w:autoSpaceDE/>
              <w:autoSpaceDN/>
              <w:bidi w:val="0"/>
              <w:adjustRightInd/>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DS-8864N-R8</w:t>
            </w:r>
          </w:p>
          <w:p w14:paraId="66F6E43C">
            <w:pPr>
              <w:keepLines w:val="0"/>
              <w:pageBreakBefore w:val="0"/>
              <w:kinsoku/>
              <w:wordWrap/>
              <w:overflowPunct/>
              <w:topLinePunct w:val="0"/>
              <w:autoSpaceDE/>
              <w:autoSpaceDN/>
              <w:bidi w:val="0"/>
              <w:adjustRightInd/>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预留以后增加接口</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756AA362">
            <w:pPr>
              <w:jc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1F100F41">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10F8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5E41F990">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904299">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B512248">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监控级专用硬盘</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5065C6D4">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WD 8T</w:t>
            </w:r>
          </w:p>
          <w:p w14:paraId="54E1D59B">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三年质保，转速7200转</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1AE58A9F">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块</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592B90FC">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r>
      <w:tr w14:paraId="67F2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5A76B8E2">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E48C04">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p>
        </w:tc>
        <w:tc>
          <w:tcPr>
            <w:tcW w:w="2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60F8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50寸监控监视器</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12718CA5">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DS-D5050U3</w:t>
            </w:r>
          </w:p>
          <w:p w14:paraId="45897F9B">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支持3840*2160@60Hz超高清显示</w:t>
            </w:r>
          </w:p>
          <w:p w14:paraId="28BFF844">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采用超宽视角屏幕（上下左右）178°</w:t>
            </w:r>
          </w:p>
          <w:p w14:paraId="581F0040">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三等边超窄边框，外形美观</w:t>
            </w:r>
          </w:p>
          <w:p w14:paraId="33B91294">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3D数字图象降噪处理技术，画质更真实更清晰</w:t>
            </w:r>
          </w:p>
          <w:p w14:paraId="2DBDC39E">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内置喇叭及功放，支持3.5 mm音频输入</w:t>
            </w:r>
          </w:p>
          <w:p w14:paraId="38DCCA02">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支持U盘点播，含文本、图片、音频、视频等多种格式多媒体播放</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1A16F0A3">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1A846A41">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1CF0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5CB09B2A">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DD2D63">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9B663D1">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400W高清筒型网络摄像机</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448467E1">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DS-2CD1245-LA</w:t>
            </w:r>
          </w:p>
          <w:p w14:paraId="26AE1575">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最高分辨率可达2560 × 1440 @25 fps</w:t>
            </w:r>
          </w:p>
          <w:p w14:paraId="44C61EAF">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支持用户登录锁定机制，及密码复杂度提示</w:t>
            </w:r>
          </w:p>
          <w:p w14:paraId="42EF581F">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支持SmartIR，防止夜间红外过曝</w:t>
            </w:r>
          </w:p>
          <w:p w14:paraId="6664D74F">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支持背光补偿，强光抑制，3D数字降噪，数字宽动态，适应不同使用环境</w:t>
            </w:r>
          </w:p>
          <w:p w14:paraId="45D2F951">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支持ROI感兴趣区域增强编码</w:t>
            </w:r>
          </w:p>
          <w:p w14:paraId="26B5185D">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支持开放型网络视频接口，ISAPI，SDK，GB28181协议</w:t>
            </w:r>
          </w:p>
          <w:p w14:paraId="7AFB5800">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1个内置麦克风</w:t>
            </w:r>
          </w:p>
          <w:p w14:paraId="00E538EB">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智能补光，支持白光/红外双补光，红外光最远可达30 m，白光最远可达30 m</w:t>
            </w:r>
          </w:p>
          <w:p w14:paraId="31CF9F27">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符合IP66防尘防水设计，可靠性高158</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0826EA3E">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3A19C6A3">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20</w:t>
            </w:r>
          </w:p>
        </w:tc>
      </w:tr>
      <w:tr w14:paraId="5D9A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48AF79FE">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E27470">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538D1DD">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枪机支架铝合金</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299A1BF7">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2205</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2460E125">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个</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28E2D71E">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20</w:t>
            </w:r>
          </w:p>
        </w:tc>
      </w:tr>
      <w:tr w14:paraId="1539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41FE1D83">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3A3798">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0488368">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400W高清半球网络摄像机</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3B984FA7">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DS-2CD1345V2-LA</w:t>
            </w:r>
          </w:p>
          <w:p w14:paraId="2A28FEA4">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最高分辨率可达2560 × 1440 @25 fps，在该分辨率下可输出实时图像</w:t>
            </w:r>
          </w:p>
          <w:p w14:paraId="730FC686">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支持用户登录锁定机制，及密码复杂度提示</w:t>
            </w:r>
          </w:p>
          <w:p w14:paraId="0790A182">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支持背光补偿，强光抑制，3D数字降噪，数字宽动态</w:t>
            </w:r>
          </w:p>
          <w:p w14:paraId="28EA71BE">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支持人形检测</w:t>
            </w:r>
          </w:p>
          <w:p w14:paraId="20B1C9BC">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支持ROI感兴趣区域增强编码</w:t>
            </w:r>
          </w:p>
          <w:p w14:paraId="7781A989">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支持开放型网络视频接口，ISAPI，SDK，GB28181协议</w:t>
            </w:r>
          </w:p>
          <w:p w14:paraId="05919FA5">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智能补光，支持白光/红外双补光，红外最远可达30 m，白光最远可达20 m</w:t>
            </w:r>
          </w:p>
          <w:p w14:paraId="73CDE488">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1个内置麦克风，高清拾音</w:t>
            </w:r>
          </w:p>
          <w:p w14:paraId="3636B943">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符合IP66防尘防水设计，可靠性高</w:t>
            </w:r>
          </w:p>
          <w:p w14:paraId="7204D0BF">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35109086">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302E375D">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w:t>
            </w:r>
          </w:p>
        </w:tc>
      </w:tr>
      <w:tr w14:paraId="70CC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11A52FD2">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E1E79A">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05EB936">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8口POE交换机</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1E29C6EB">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RG-YS110G-P</w:t>
            </w:r>
          </w:p>
          <w:p w14:paraId="7F4B59FA">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80W大功率PoE</w:t>
            </w:r>
          </w:p>
          <w:p w14:paraId="58D1CED9">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整机PoE输出功率80W，单口最大PoE输出功率30W，支持满载8台摄像头稳定工作（平均每个PoE端口输出功率≤10W）。</w:t>
            </w:r>
          </w:p>
          <w:p w14:paraId="6B81ABD9">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双千兆上联口设计</w:t>
            </w:r>
          </w:p>
          <w:p w14:paraId="010926B0">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双上千兆联口设计，满足小微监控场景中，同时接入NVR及路由器的需求。云端，本地均可查看监控画面。同时，满载高像素（800W）摄像头，即使遇到峰值流量，画面也不卡顿。</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3B5CDFBE">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73EFD6D2">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r>
      <w:tr w14:paraId="605C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22723818">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187D21">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D988F32">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汇聚交换机</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79C6C507">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DS-3E0508</w:t>
            </w:r>
          </w:p>
          <w:p w14:paraId="6D2584D1">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传输速率：100/200Mbps，2000Mbps，8个10/100/1000Mbps自适应RJ45口</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0B558605">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台</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01CC3088">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47AD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1FD1C23D">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2E5AD">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82971F3">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网线</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14A62C0D">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超五类</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6AC4BBE8">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米</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626277D1">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1500</w:t>
            </w:r>
          </w:p>
        </w:tc>
      </w:tr>
      <w:tr w14:paraId="7C71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5A53C5B4">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66F7F8">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55601EC">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电源线2*1.5</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54FC83C8">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RVV2*1.5mm2</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1004759D">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米</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171A32B3">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150</w:t>
            </w:r>
          </w:p>
        </w:tc>
      </w:tr>
      <w:tr w14:paraId="3726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2CFC44C4">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A54A1A">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ED84188">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光纤</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02DD4DD2">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8芯</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1E2EE802">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米</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52D1C819">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150</w:t>
            </w:r>
          </w:p>
        </w:tc>
      </w:tr>
      <w:tr w14:paraId="4B98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6AF1D4DF">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AA457">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27FFD97">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光纤收发器</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00561E32">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RG-FC110G-3A/3B</w:t>
            </w:r>
          </w:p>
          <w:p w14:paraId="4B73A5F4">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1个10/100/1000Mbps自适应RJ45口</w:t>
            </w:r>
          </w:p>
          <w:p w14:paraId="29C4BEE7">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1个1000Mbps SC口</w:t>
            </w:r>
          </w:p>
          <w:p w14:paraId="79A3F249">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单模光纤</w:t>
            </w:r>
          </w:p>
          <w:p w14:paraId="3666ED6F">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存储温度 -40oC ~ 70oC</w:t>
            </w:r>
          </w:p>
          <w:p w14:paraId="550FAC1D">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工作湿度 10% ~ 90% RH</w:t>
            </w:r>
          </w:p>
          <w:p w14:paraId="69F023B5">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存储湿度 5% ~ 90% RH</w:t>
            </w:r>
          </w:p>
          <w:p w14:paraId="78FFDEC1">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尺寸 95×72×26 95×72×26</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2E8321D7">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对</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1A977F07">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56E4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537CB238">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3F683A">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FBFA289">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监控设备箱</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0301B8DB">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400*300*180</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06AA445F">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只</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266FA150">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r>
      <w:tr w14:paraId="7D8D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340A04C5">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1F9EEE">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9829D69">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机柜</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7A97930E">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445*470*90</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091D445E">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只</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5757CFA9">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3C58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783C535E">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00F76D">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66DC1B1">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光纤熔接</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3623B759">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4F5C7139">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次</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205EDAAB">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601B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5" w:type="dxa"/>
            <w:tcBorders>
              <w:top w:val="nil"/>
              <w:left w:val="single" w:color="auto" w:sz="4" w:space="0"/>
              <w:bottom w:val="nil"/>
              <w:right w:val="single" w:color="auto" w:sz="4" w:space="0"/>
            </w:tcBorders>
            <w:shd w:val="clear" w:color="auto" w:fill="auto"/>
            <w:noWrap w:val="0"/>
            <w:vAlign w:val="center"/>
          </w:tcPr>
          <w:p w14:paraId="0EE99A4B">
            <w:pPr>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67642E">
            <w:pPr>
              <w:pStyle w:val="197"/>
              <w:keepLines w:val="0"/>
              <w:pageBreakBefore w:val="0"/>
              <w:kinsoku/>
              <w:wordWrap/>
              <w:overflowPunct/>
              <w:topLinePunct w:val="0"/>
              <w:autoSpaceDE/>
              <w:autoSpaceDN/>
              <w:bidi w:val="0"/>
              <w:adjustRightInd/>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841FB78">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辅材</w:t>
            </w:r>
          </w:p>
        </w:tc>
        <w:tc>
          <w:tcPr>
            <w:tcW w:w="4293" w:type="dxa"/>
            <w:tcBorders>
              <w:top w:val="single" w:color="auto" w:sz="4" w:space="0"/>
              <w:left w:val="single" w:color="auto" w:sz="4" w:space="0"/>
              <w:bottom w:val="single" w:color="auto" w:sz="4" w:space="0"/>
              <w:right w:val="single" w:color="auto" w:sz="4" w:space="0"/>
            </w:tcBorders>
            <w:noWrap w:val="0"/>
            <w:vAlign w:val="center"/>
          </w:tcPr>
          <w:p w14:paraId="1723BF03">
            <w:pPr>
              <w:keepLines w:val="0"/>
              <w:pageBreakBefore w:val="0"/>
              <w:kinsoku/>
              <w:wordWrap/>
              <w:overflowPunct/>
              <w:topLinePunct w:val="0"/>
              <w:autoSpaceDE/>
              <w:autoSpaceDN/>
              <w:bidi w:val="0"/>
              <w:adjustRightIn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PVC管，水晶头，卡扣、租脚手架等</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58CB79BA">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批</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16C82A46">
            <w:pPr>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bl>
    <w:p w14:paraId="45DB4A66">
      <w:pPr>
        <w:pStyle w:val="33"/>
        <w:spacing w:before="312"/>
        <w:ind w:firstLine="0" w:firstLineChars="0"/>
      </w:pPr>
      <w:r>
        <w:rPr>
          <w:rFonts w:hint="eastAsia" w:cs="Arial" w:asciiTheme="minorEastAsia" w:hAnsiTheme="minorEastAsia" w:eastAsiaTheme="minorEastAsia"/>
          <w:b/>
          <w:bCs/>
          <w:kern w:val="2"/>
          <w:sz w:val="24"/>
          <w:szCs w:val="24"/>
          <w:lang w:val="en-US" w:eastAsia="zh-CN" w:bidi="ar-SA"/>
        </w:rPr>
        <w:t>二、其他技术及商务条款</w:t>
      </w:r>
    </w:p>
    <w:p w14:paraId="3B30B73B">
      <w:pPr>
        <w:pStyle w:val="33"/>
        <w:spacing w:before="312"/>
        <w:ind w:firstLine="0" w:firstLineChars="0"/>
        <w:rPr>
          <w:rFonts w:hint="eastAsia"/>
          <w:sz w:val="24"/>
          <w:szCs w:val="32"/>
          <w:lang w:val="en-US" w:eastAsia="zh-Hans"/>
        </w:rPr>
      </w:pPr>
      <w:r>
        <w:rPr>
          <w:rFonts w:hint="eastAsia"/>
          <w:sz w:val="24"/>
          <w:szCs w:val="32"/>
          <w:lang w:eastAsia="zh-CN"/>
        </w:rPr>
        <w:t>（</w:t>
      </w:r>
      <w:r>
        <w:rPr>
          <w:rFonts w:hint="eastAsia"/>
          <w:sz w:val="24"/>
          <w:szCs w:val="32"/>
          <w:lang w:val="en-US" w:eastAsia="zh-CN"/>
        </w:rPr>
        <w:t>一</w:t>
      </w:r>
      <w:r>
        <w:rPr>
          <w:rFonts w:hint="eastAsia"/>
          <w:sz w:val="24"/>
          <w:szCs w:val="32"/>
          <w:lang w:eastAsia="zh-CN"/>
        </w:rPr>
        <w:t>）</w:t>
      </w:r>
      <w:r>
        <w:rPr>
          <w:rFonts w:hint="eastAsia"/>
          <w:sz w:val="24"/>
          <w:szCs w:val="32"/>
        </w:rPr>
        <w:t>工期</w:t>
      </w:r>
      <w:r>
        <w:rPr>
          <w:rFonts w:hint="eastAsia"/>
          <w:sz w:val="24"/>
          <w:szCs w:val="32"/>
          <w:lang w:eastAsia="zh-Hans"/>
        </w:rPr>
        <w:t>、</w:t>
      </w:r>
      <w:r>
        <w:rPr>
          <w:rFonts w:hint="eastAsia"/>
          <w:sz w:val="24"/>
          <w:szCs w:val="32"/>
        </w:rPr>
        <w:t>地点</w:t>
      </w:r>
      <w:r>
        <w:rPr>
          <w:rFonts w:hint="eastAsia"/>
          <w:sz w:val="24"/>
          <w:szCs w:val="32"/>
          <w:lang w:val="en-US" w:eastAsia="zh-Hans"/>
        </w:rPr>
        <w:t>、供货要求及质量要求</w:t>
      </w:r>
    </w:p>
    <w:p w14:paraId="76FAC7FE">
      <w:pPr>
        <w:pStyle w:val="33"/>
        <w:spacing w:before="312"/>
        <w:ind w:firstLine="0" w:firstLineChars="0"/>
        <w:rPr>
          <w:rFonts w:hint="eastAsia"/>
          <w:sz w:val="24"/>
          <w:szCs w:val="32"/>
        </w:rPr>
      </w:pPr>
      <w:r>
        <w:rPr>
          <w:rFonts w:hint="eastAsia"/>
          <w:sz w:val="24"/>
          <w:szCs w:val="32"/>
        </w:rPr>
        <w:t>1、项目工期：</w:t>
      </w:r>
      <w:r>
        <w:rPr>
          <w:rFonts w:hint="eastAsia"/>
          <w:sz w:val="24"/>
          <w:szCs w:val="32"/>
          <w:lang w:val="en-US" w:eastAsia="zh-Hans"/>
        </w:rPr>
        <w:t>自签订合同之日起</w:t>
      </w:r>
      <w:r>
        <w:rPr>
          <w:rFonts w:hint="eastAsia"/>
          <w:sz w:val="24"/>
          <w:szCs w:val="32"/>
          <w:lang w:val="en-US" w:eastAsia="zh-CN"/>
        </w:rPr>
        <w:t>60天</w:t>
      </w:r>
      <w:r>
        <w:rPr>
          <w:rFonts w:hint="eastAsia"/>
          <w:sz w:val="24"/>
          <w:szCs w:val="32"/>
          <w:lang w:val="en-US" w:eastAsia="zh-Hans"/>
        </w:rPr>
        <w:t>内完成项目产品供货</w:t>
      </w:r>
      <w:r>
        <w:rPr>
          <w:rFonts w:hint="eastAsia"/>
          <w:sz w:val="24"/>
          <w:szCs w:val="32"/>
          <w:lang w:val="en-US" w:eastAsia="zh-CN"/>
        </w:rPr>
        <w:t>、验收</w:t>
      </w:r>
      <w:r>
        <w:rPr>
          <w:rFonts w:hint="eastAsia"/>
          <w:sz w:val="24"/>
          <w:szCs w:val="32"/>
          <w:lang w:val="en-US" w:eastAsia="zh-Hans"/>
        </w:rPr>
        <w:t>等所有服务。</w:t>
      </w:r>
    </w:p>
    <w:p w14:paraId="1FC3296F">
      <w:pPr>
        <w:pStyle w:val="33"/>
        <w:spacing w:before="312"/>
        <w:ind w:firstLine="0" w:firstLineChars="0"/>
        <w:rPr>
          <w:rFonts w:hint="eastAsia"/>
          <w:sz w:val="24"/>
          <w:szCs w:val="32"/>
        </w:rPr>
      </w:pPr>
      <w:r>
        <w:rPr>
          <w:rFonts w:hint="eastAsia"/>
          <w:sz w:val="24"/>
          <w:szCs w:val="32"/>
          <w:lang w:val="en-US" w:eastAsia="zh-CN"/>
        </w:rPr>
        <w:t>2、地点：</w:t>
      </w:r>
      <w:r>
        <w:rPr>
          <w:rFonts w:hint="eastAsia"/>
          <w:sz w:val="24"/>
          <w:szCs w:val="32"/>
        </w:rPr>
        <w:t>采购人指定地点。</w:t>
      </w:r>
    </w:p>
    <w:p w14:paraId="35C161DC">
      <w:pPr>
        <w:pStyle w:val="33"/>
        <w:spacing w:before="312"/>
        <w:ind w:firstLine="0" w:firstLineChars="0"/>
        <w:rPr>
          <w:sz w:val="24"/>
          <w:szCs w:val="32"/>
        </w:rPr>
      </w:pPr>
      <w:r>
        <w:rPr>
          <w:rFonts w:hint="eastAsia"/>
          <w:sz w:val="24"/>
          <w:szCs w:val="32"/>
          <w:lang w:val="en-US" w:eastAsia="zh-CN"/>
        </w:rPr>
        <w:t>3、</w:t>
      </w:r>
      <w:r>
        <w:rPr>
          <w:rFonts w:hint="eastAsia"/>
          <w:sz w:val="24"/>
          <w:szCs w:val="32"/>
          <w:lang w:val="en-US" w:eastAsia="zh-Hans"/>
        </w:rPr>
        <w:t>供货要求：</w:t>
      </w:r>
      <w:r>
        <w:rPr>
          <w:rFonts w:hint="eastAsia"/>
          <w:sz w:val="24"/>
          <w:szCs w:val="32"/>
        </w:rPr>
        <w:t>供方所供的货物必须为全新的，符合国家标准的合格产品。</w:t>
      </w:r>
    </w:p>
    <w:p w14:paraId="5A34FBF6">
      <w:pPr>
        <w:pStyle w:val="33"/>
        <w:spacing w:before="312"/>
        <w:ind w:firstLine="0" w:firstLineChars="0"/>
        <w:rPr>
          <w:rFonts w:hint="eastAsia"/>
          <w:sz w:val="24"/>
          <w:szCs w:val="32"/>
        </w:rPr>
      </w:pPr>
      <w:r>
        <w:rPr>
          <w:rFonts w:hint="eastAsia"/>
          <w:sz w:val="24"/>
          <w:szCs w:val="32"/>
        </w:rPr>
        <w:t>（</w:t>
      </w:r>
      <w:r>
        <w:rPr>
          <w:rFonts w:hint="eastAsia"/>
          <w:sz w:val="24"/>
          <w:szCs w:val="32"/>
          <w:lang w:val="en-US" w:eastAsia="zh-CN"/>
        </w:rPr>
        <w:t>二</w:t>
      </w:r>
      <w:r>
        <w:rPr>
          <w:rFonts w:hint="eastAsia"/>
          <w:sz w:val="24"/>
          <w:szCs w:val="32"/>
        </w:rPr>
        <w:t>）</w:t>
      </w:r>
      <w:r>
        <w:rPr>
          <w:rFonts w:hint="eastAsia"/>
          <w:sz w:val="24"/>
          <w:szCs w:val="32"/>
          <w:lang w:val="en-US" w:eastAsia="zh-CN"/>
        </w:rPr>
        <w:t>质保期</w:t>
      </w:r>
      <w:r>
        <w:rPr>
          <w:rFonts w:hint="eastAsia"/>
          <w:sz w:val="24"/>
          <w:szCs w:val="32"/>
        </w:rPr>
        <w:t>：</w:t>
      </w:r>
    </w:p>
    <w:p w14:paraId="31B5AB74">
      <w:pPr>
        <w:pStyle w:val="33"/>
        <w:spacing w:before="312"/>
        <w:ind w:firstLine="0" w:firstLineChars="0"/>
        <w:rPr>
          <w:sz w:val="24"/>
          <w:szCs w:val="32"/>
        </w:rPr>
      </w:pPr>
      <w:r>
        <w:rPr>
          <w:rFonts w:hint="eastAsia"/>
          <w:sz w:val="24"/>
          <w:szCs w:val="32"/>
          <w:lang w:val="en-US" w:eastAsia="zh-CN"/>
        </w:rPr>
        <w:t>1、项目竣工</w:t>
      </w:r>
      <w:r>
        <w:rPr>
          <w:rFonts w:hint="eastAsia"/>
          <w:sz w:val="24"/>
          <w:szCs w:val="32"/>
        </w:rPr>
        <w:t>验收合格后不少于</w:t>
      </w:r>
      <w:r>
        <w:rPr>
          <w:rFonts w:hint="eastAsia"/>
          <w:sz w:val="24"/>
          <w:szCs w:val="32"/>
          <w:lang w:val="en-US" w:eastAsia="zh-CN"/>
        </w:rPr>
        <w:t>1</w:t>
      </w:r>
      <w:r>
        <w:rPr>
          <w:rFonts w:hint="eastAsia"/>
          <w:sz w:val="24"/>
          <w:szCs w:val="32"/>
        </w:rPr>
        <w:t>年。</w:t>
      </w:r>
    </w:p>
    <w:p w14:paraId="591AB1B6">
      <w:pPr>
        <w:pStyle w:val="33"/>
        <w:spacing w:before="312"/>
        <w:ind w:firstLine="0" w:firstLineChars="0"/>
        <w:rPr>
          <w:sz w:val="24"/>
          <w:szCs w:val="32"/>
        </w:rPr>
      </w:pPr>
      <w:r>
        <w:rPr>
          <w:rFonts w:hint="eastAsia"/>
          <w:sz w:val="24"/>
          <w:szCs w:val="32"/>
          <w:lang w:val="en-US" w:eastAsia="zh-CN"/>
        </w:rPr>
        <w:t>2、</w:t>
      </w:r>
      <w:r>
        <w:rPr>
          <w:rFonts w:hint="eastAsia"/>
          <w:sz w:val="24"/>
          <w:szCs w:val="32"/>
        </w:rPr>
        <w:t>质保期内：接到用户维修通知后，2小时内响应、8小时内到达指定现场进行维修。</w:t>
      </w:r>
    </w:p>
    <w:p w14:paraId="4D6578CD">
      <w:pPr>
        <w:pStyle w:val="33"/>
        <w:spacing w:before="312"/>
        <w:ind w:firstLine="0" w:firstLineChars="0"/>
        <w:rPr>
          <w:rFonts w:hint="eastAsia" w:cs="Times New Roman"/>
          <w:sz w:val="24"/>
          <w:szCs w:val="32"/>
        </w:rPr>
      </w:pPr>
      <w:r>
        <w:rPr>
          <w:rFonts w:hint="eastAsia" w:cs="Times New Roman"/>
          <w:sz w:val="24"/>
          <w:szCs w:val="32"/>
          <w:lang w:eastAsia="zh-CN"/>
        </w:rPr>
        <w:t>（</w:t>
      </w:r>
      <w:r>
        <w:rPr>
          <w:rFonts w:hint="eastAsia" w:cs="Times New Roman"/>
          <w:sz w:val="24"/>
          <w:szCs w:val="32"/>
          <w:lang w:val="en-US" w:eastAsia="zh-CN"/>
        </w:rPr>
        <w:t>三</w:t>
      </w:r>
      <w:r>
        <w:rPr>
          <w:rFonts w:hint="eastAsia" w:cs="Times New Roman"/>
          <w:sz w:val="24"/>
          <w:szCs w:val="32"/>
          <w:lang w:eastAsia="zh-CN"/>
        </w:rPr>
        <w:t>）</w:t>
      </w:r>
      <w:r>
        <w:rPr>
          <w:rFonts w:hint="eastAsia" w:cs="Times New Roman"/>
          <w:sz w:val="24"/>
          <w:szCs w:val="32"/>
        </w:rPr>
        <w:t>付款条件</w:t>
      </w:r>
    </w:p>
    <w:p w14:paraId="7E30E1FC">
      <w:pPr>
        <w:pStyle w:val="33"/>
        <w:spacing w:before="312"/>
        <w:ind w:firstLine="480" w:firstLineChars="200"/>
        <w:rPr>
          <w:rFonts w:hint="eastAsia" w:cs="Times New Roman"/>
          <w:sz w:val="24"/>
          <w:szCs w:val="32"/>
          <w:lang w:eastAsia="zh-CN"/>
        </w:rPr>
      </w:pPr>
      <w:r>
        <w:rPr>
          <w:rFonts w:hint="eastAsia" w:cs="Times New Roman"/>
          <w:sz w:val="24"/>
          <w:szCs w:val="32"/>
          <w:lang w:val="en-US" w:eastAsia="zh-CN"/>
        </w:rPr>
        <w:t>项目合同签订后7个工作日内支付合同金额的20%，项目完工后7个工作日内支付合同款项的70%，</w:t>
      </w:r>
      <w:r>
        <w:rPr>
          <w:rFonts w:hint="eastAsia" w:cs="Times New Roman"/>
          <w:sz w:val="24"/>
          <w:szCs w:val="32"/>
          <w:lang w:eastAsia="zh-CN"/>
        </w:rPr>
        <w:t>验收合格后支付</w:t>
      </w:r>
      <w:r>
        <w:rPr>
          <w:rFonts w:hint="eastAsia" w:cs="Times New Roman"/>
          <w:sz w:val="24"/>
          <w:szCs w:val="32"/>
          <w:lang w:val="en-US" w:eastAsia="zh-CN"/>
        </w:rPr>
        <w:t>至</w:t>
      </w:r>
      <w:r>
        <w:rPr>
          <w:rFonts w:hint="eastAsia" w:cs="Times New Roman"/>
          <w:sz w:val="24"/>
          <w:szCs w:val="32"/>
          <w:lang w:eastAsia="zh-CN"/>
        </w:rPr>
        <w:t>合同款项的</w:t>
      </w:r>
      <w:r>
        <w:rPr>
          <w:rFonts w:hint="eastAsia" w:cs="Times New Roman"/>
          <w:sz w:val="24"/>
          <w:szCs w:val="32"/>
          <w:lang w:val="en-US" w:eastAsia="zh-CN"/>
        </w:rPr>
        <w:t>95%，剩余的5%待质保期满后一次性付清</w:t>
      </w:r>
      <w:r>
        <w:rPr>
          <w:rFonts w:hint="eastAsia" w:cs="Times New Roman"/>
          <w:sz w:val="24"/>
          <w:szCs w:val="32"/>
          <w:lang w:eastAsia="zh-CN"/>
        </w:rPr>
        <w:t>。</w:t>
      </w:r>
    </w:p>
    <w:p w14:paraId="5231FFA3">
      <w:pPr>
        <w:pStyle w:val="33"/>
        <w:numPr>
          <w:ilvl w:val="0"/>
          <w:numId w:val="8"/>
        </w:numPr>
        <w:spacing w:before="312"/>
        <w:ind w:firstLine="0" w:firstLineChars="0"/>
        <w:rPr>
          <w:rFonts w:hint="eastAsia" w:cs="Times New Roman"/>
          <w:sz w:val="24"/>
          <w:szCs w:val="32"/>
          <w:lang w:val="en-US" w:eastAsia="zh-CN"/>
        </w:rPr>
      </w:pPr>
      <w:r>
        <w:rPr>
          <w:rFonts w:hint="eastAsia" w:cs="Times New Roman"/>
          <w:sz w:val="24"/>
          <w:szCs w:val="32"/>
          <w:lang w:val="en-US" w:eastAsia="zh-CN"/>
        </w:rPr>
        <w:t>履约保证金及其他</w:t>
      </w:r>
    </w:p>
    <w:p w14:paraId="0C3777F3">
      <w:pPr>
        <w:numPr>
          <w:ilvl w:val="0"/>
          <w:numId w:val="9"/>
        </w:numPr>
        <w:spacing w:line="360" w:lineRule="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履约保证金：</w:t>
      </w:r>
      <w:r>
        <w:rPr>
          <w:rFonts w:hint="eastAsia" w:ascii="宋体" w:hAnsi="宋体" w:cs="宋体"/>
          <w:b w:val="0"/>
          <w:bCs w:val="0"/>
          <w:color w:val="auto"/>
          <w:sz w:val="24"/>
          <w:szCs w:val="24"/>
          <w:highlight w:val="none"/>
          <w:lang w:val="en-US" w:eastAsia="zh-CN"/>
        </w:rPr>
        <w:t>本项目无须缴纳履约保证金。</w:t>
      </w:r>
    </w:p>
    <w:p w14:paraId="08FFEBB9">
      <w:pPr>
        <w:numPr>
          <w:ilvl w:val="0"/>
          <w:numId w:val="9"/>
        </w:numPr>
        <w:spacing w:line="360" w:lineRule="auto"/>
        <w:rPr>
          <w:rFonts w:cs="宋体" w:asciiTheme="minorEastAsia" w:hAnsiTheme="minorEastAsia" w:eastAsiaTheme="minorEastAsia"/>
          <w:color w:val="FF0000"/>
          <w:sz w:val="24"/>
        </w:rPr>
      </w:pPr>
      <w:r>
        <w:rPr>
          <w:rFonts w:hint="eastAsia" w:ascii="宋体" w:hAnsi="宋体" w:eastAsia="宋体" w:cs="宋体"/>
          <w:sz w:val="24"/>
          <w:szCs w:val="24"/>
        </w:rPr>
        <w:t>本项目招标代理费：收费标准按</w:t>
      </w:r>
      <w:r>
        <w:rPr>
          <w:rFonts w:hint="eastAsia" w:ascii="宋体" w:hAnsi="宋体" w:cs="宋体"/>
          <w:sz w:val="24"/>
          <w:szCs w:val="24"/>
          <w:lang w:val="en-US" w:eastAsia="zh-CN"/>
        </w:rPr>
        <w:t>6000元</w:t>
      </w:r>
      <w:r>
        <w:rPr>
          <w:rFonts w:hint="eastAsia" w:ascii="宋体" w:hAnsi="宋体" w:eastAsia="宋体" w:cs="宋体"/>
          <w:sz w:val="24"/>
          <w:szCs w:val="24"/>
        </w:rPr>
        <w:t>计取</w:t>
      </w:r>
      <w:r>
        <w:rPr>
          <w:rFonts w:hint="eastAsia" w:ascii="宋体" w:hAnsi="宋体" w:cs="宋体"/>
          <w:sz w:val="24"/>
          <w:szCs w:val="24"/>
          <w:lang w:eastAsia="zh-CN"/>
        </w:rPr>
        <w:t>，</w:t>
      </w:r>
      <w:r>
        <w:rPr>
          <w:rFonts w:hint="eastAsia" w:ascii="宋体" w:hAnsi="宋体" w:eastAsia="宋体" w:cs="宋体"/>
          <w:sz w:val="24"/>
          <w:szCs w:val="24"/>
        </w:rPr>
        <w:t>由中标单位在领取中标通知书时，一次性支付给代理公司，上述费用应含在投标报价中（不得单独列项），</w:t>
      </w:r>
      <w:r>
        <w:rPr>
          <w:rFonts w:hint="eastAsia" w:ascii="宋体" w:hAnsi="宋体" w:eastAsia="宋体" w:cs="宋体"/>
          <w:sz w:val="24"/>
          <w:szCs w:val="24"/>
          <w:lang w:eastAsia="zh-CN"/>
        </w:rPr>
        <w:t>供应商</w:t>
      </w:r>
      <w:r>
        <w:rPr>
          <w:rFonts w:hint="eastAsia" w:ascii="宋体" w:hAnsi="宋体" w:eastAsia="宋体" w:cs="宋体"/>
          <w:sz w:val="24"/>
          <w:szCs w:val="24"/>
        </w:rPr>
        <w:t>在投标报价让利中考虑上述费用。</w:t>
      </w:r>
      <w:r>
        <w:rPr>
          <w:rFonts w:hint="eastAsia" w:ascii="宋体" w:hAnsi="宋体" w:cs="宋体"/>
          <w:b/>
          <w:sz w:val="36"/>
          <w:szCs w:val="20"/>
          <w:lang w:eastAsia="zh-CN"/>
        </w:rPr>
        <w:br w:type="page"/>
      </w:r>
    </w:p>
    <w:p w14:paraId="505BDD26">
      <w:pPr>
        <w:pStyle w:val="33"/>
        <w:numPr>
          <w:ilvl w:val="0"/>
          <w:numId w:val="10"/>
        </w:numPr>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投标人须知</w:t>
      </w:r>
    </w:p>
    <w:p w14:paraId="0DA5B282">
      <w:pPr>
        <w:pStyle w:val="33"/>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前附表</w:t>
      </w:r>
    </w:p>
    <w:tbl>
      <w:tblPr>
        <w:tblStyle w:val="36"/>
        <w:tblW w:w="99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068"/>
      </w:tblGrid>
      <w:tr w14:paraId="19A6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2" w:type="dxa"/>
            <w:vAlign w:val="center"/>
          </w:tcPr>
          <w:p w14:paraId="48070EF4">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9068" w:type="dxa"/>
            <w:vAlign w:val="center"/>
          </w:tcPr>
          <w:p w14:paraId="74D5D155">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内容、要求</w:t>
            </w:r>
          </w:p>
        </w:tc>
      </w:tr>
      <w:tr w14:paraId="2935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72" w:type="dxa"/>
            <w:vAlign w:val="center"/>
          </w:tcPr>
          <w:p w14:paraId="5B273641">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9068" w:type="dxa"/>
            <w:vAlign w:val="center"/>
          </w:tcPr>
          <w:p w14:paraId="6CABD6F8">
            <w:pPr>
              <w:pStyle w:val="22"/>
              <w:spacing w:line="360" w:lineRule="auto"/>
              <w:jc w:val="both"/>
              <w:rPr>
                <w:rFonts w:hint="eastAsia" w:asciiTheme="minorEastAsia" w:hAnsiTheme="minorEastAsia" w:eastAsiaTheme="minorEastAsia"/>
                <w:color w:val="000000"/>
                <w:sz w:val="24"/>
                <w:lang w:eastAsia="zh-CN"/>
              </w:rPr>
            </w:pPr>
            <w:r>
              <w:rPr>
                <w:rFonts w:hint="eastAsia" w:asciiTheme="minorEastAsia" w:hAnsiTheme="minorEastAsia" w:eastAsiaTheme="minorEastAsia"/>
                <w:sz w:val="24"/>
              </w:rPr>
              <w:t>项目名</w:t>
            </w:r>
            <w:r>
              <w:rPr>
                <w:rFonts w:hint="eastAsia" w:asciiTheme="minorEastAsia" w:hAnsiTheme="minorEastAsia" w:eastAsiaTheme="minorEastAsia"/>
                <w:color w:val="000000"/>
                <w:sz w:val="24"/>
              </w:rPr>
              <w:t>称：</w:t>
            </w:r>
            <w:r>
              <w:rPr>
                <w:rFonts w:hint="eastAsia" w:asciiTheme="minorEastAsia" w:hAnsiTheme="minorEastAsia" w:eastAsiaTheme="minorEastAsia"/>
                <w:b/>
                <w:bCs/>
                <w:sz w:val="24"/>
                <w:lang w:val="en-US" w:eastAsia="zh-CN"/>
              </w:rPr>
              <w:t xml:space="preserve"> </w:t>
            </w:r>
            <w:r>
              <w:rPr>
                <w:rFonts w:hint="eastAsia" w:cs="Times New Roman" w:asciiTheme="minorEastAsia" w:hAnsiTheme="minorEastAsia" w:eastAsiaTheme="minorEastAsia"/>
                <w:color w:val="000000"/>
                <w:kern w:val="2"/>
                <w:sz w:val="24"/>
                <w:szCs w:val="24"/>
                <w:lang w:val="en-US" w:eastAsia="zh-CN" w:bidi="ar-SA"/>
              </w:rPr>
              <w:t>钟山乡大市村蜜梨种植机械设备采购</w:t>
            </w:r>
          </w:p>
        </w:tc>
      </w:tr>
      <w:tr w14:paraId="4F82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2" w:type="dxa"/>
            <w:vAlign w:val="center"/>
          </w:tcPr>
          <w:p w14:paraId="68E609A0">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9068" w:type="dxa"/>
            <w:vAlign w:val="center"/>
          </w:tcPr>
          <w:p w14:paraId="5F8F3EDA">
            <w:pPr>
              <w:rPr>
                <w:rFonts w:asciiTheme="minorEastAsia" w:hAnsiTheme="minorEastAsia" w:eastAsiaTheme="minorEastAsia"/>
                <w:sz w:val="24"/>
              </w:rPr>
            </w:pPr>
            <w:r>
              <w:rPr>
                <w:rFonts w:hint="eastAsia" w:asciiTheme="minorEastAsia" w:hAnsiTheme="minorEastAsia" w:eastAsiaTheme="minorEastAsia"/>
                <w:color w:val="000000"/>
                <w:sz w:val="24"/>
              </w:rPr>
              <w:t>采购数量及单位：详见招标需求。</w:t>
            </w:r>
          </w:p>
        </w:tc>
      </w:tr>
      <w:tr w14:paraId="7DEF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2" w:type="dxa"/>
            <w:vAlign w:val="center"/>
          </w:tcPr>
          <w:p w14:paraId="3097F5A4">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9068" w:type="dxa"/>
            <w:vAlign w:val="center"/>
          </w:tcPr>
          <w:p w14:paraId="266333F4">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投标报价及费用：1.本项目投标应以人民币报价；2.</w:t>
            </w:r>
            <w:r>
              <w:rPr>
                <w:rFonts w:hint="eastAsia" w:asciiTheme="minorEastAsia" w:hAnsiTheme="minorEastAsia" w:eastAsiaTheme="minorEastAsia"/>
                <w:sz w:val="24"/>
              </w:rPr>
              <w:t>不论投标结果如何，投标人均应自行承担所有与投标有关的全部费用。</w:t>
            </w:r>
          </w:p>
        </w:tc>
      </w:tr>
      <w:tr w14:paraId="4FD8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2" w:type="dxa"/>
            <w:vAlign w:val="center"/>
          </w:tcPr>
          <w:p w14:paraId="4E4F6477">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p>
        </w:tc>
        <w:tc>
          <w:tcPr>
            <w:tcW w:w="9068" w:type="dxa"/>
            <w:vAlign w:val="center"/>
          </w:tcPr>
          <w:p w14:paraId="77CB96C4">
            <w:pPr>
              <w:snapToGrid w:val="0"/>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投标保证金：</w:t>
            </w:r>
            <w:r>
              <w:rPr>
                <w:rFonts w:hint="eastAsia" w:asciiTheme="minorEastAsia" w:hAnsiTheme="minorEastAsia" w:eastAsiaTheme="minorEastAsia"/>
                <w:color w:val="000000"/>
                <w:sz w:val="24"/>
                <w:lang w:val="en-US" w:eastAsia="zh-CN"/>
              </w:rPr>
              <w:t>无</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 xml:space="preserve">        </w:t>
            </w:r>
          </w:p>
        </w:tc>
      </w:tr>
      <w:tr w14:paraId="0835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2" w:type="dxa"/>
            <w:vAlign w:val="center"/>
          </w:tcPr>
          <w:p w14:paraId="4F500BCA">
            <w:pPr>
              <w:snapToGrid w:val="0"/>
              <w:jc w:val="center"/>
              <w:rPr>
                <w:rFonts w:asciiTheme="minorEastAsia" w:hAnsiTheme="minorEastAsia" w:eastAsiaTheme="minorEastAsia"/>
                <w:color w:val="000000"/>
                <w:sz w:val="24"/>
              </w:rPr>
            </w:pPr>
            <w:r>
              <w:rPr>
                <w:rFonts w:hint="eastAsia" w:asciiTheme="minorEastAsia" w:hAnsiTheme="minorEastAsia" w:eastAsiaTheme="minorEastAsia"/>
                <w:sz w:val="24"/>
              </w:rPr>
              <w:t>5</w:t>
            </w:r>
          </w:p>
        </w:tc>
        <w:tc>
          <w:tcPr>
            <w:tcW w:w="9068" w:type="dxa"/>
            <w:vAlign w:val="center"/>
          </w:tcPr>
          <w:p w14:paraId="7E31BEF2">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答疑与澄清：投标人如认为招标文件表述不清晰、存在歧视性或者其他违法内容的，应当于</w:t>
            </w:r>
            <w:r>
              <w:rPr>
                <w:rFonts w:hint="eastAsia" w:asciiTheme="minorEastAsia" w:hAnsiTheme="minorEastAsia" w:eastAsiaTheme="minorEastAsia"/>
                <w:b/>
                <w:color w:val="FF0000"/>
                <w:sz w:val="24"/>
                <w:lang w:eastAsia="zh-CN"/>
              </w:rPr>
              <w:t>2024年</w:t>
            </w:r>
            <w:r>
              <w:rPr>
                <w:rFonts w:hint="eastAsia" w:asciiTheme="minorEastAsia" w:hAnsiTheme="minorEastAsia" w:eastAsiaTheme="minorEastAsia"/>
                <w:b/>
                <w:color w:val="FF0000"/>
                <w:sz w:val="24"/>
                <w:lang w:val="en-US" w:eastAsia="zh-CN"/>
              </w:rPr>
              <w:t>11</w:t>
            </w:r>
            <w:r>
              <w:rPr>
                <w:rFonts w:hint="eastAsia" w:asciiTheme="minorEastAsia" w:hAnsiTheme="minorEastAsia" w:eastAsiaTheme="minorEastAsia"/>
                <w:b/>
                <w:color w:val="FF0000"/>
                <w:sz w:val="24"/>
                <w:lang w:eastAsia="zh-CN"/>
              </w:rPr>
              <w:t>月</w:t>
            </w:r>
            <w:r>
              <w:rPr>
                <w:rFonts w:hint="eastAsia" w:asciiTheme="minorEastAsia" w:hAnsiTheme="minorEastAsia" w:eastAsiaTheme="minorEastAsia"/>
                <w:b/>
                <w:color w:val="FF0000"/>
                <w:sz w:val="24"/>
                <w:lang w:val="en-US" w:eastAsia="zh-CN"/>
              </w:rPr>
              <w:t>26</w:t>
            </w:r>
            <w:r>
              <w:rPr>
                <w:rFonts w:hint="eastAsia" w:asciiTheme="minorEastAsia" w:hAnsiTheme="minorEastAsia" w:eastAsiaTheme="minorEastAsia"/>
                <w:b/>
                <w:color w:val="FF0000"/>
                <w:sz w:val="24"/>
                <w:lang w:eastAsia="zh-CN"/>
              </w:rPr>
              <w:t>日17时</w:t>
            </w:r>
            <w:r>
              <w:rPr>
                <w:rFonts w:hint="eastAsia" w:asciiTheme="minorEastAsia" w:hAnsiTheme="minorEastAsia" w:eastAsiaTheme="minorEastAsia"/>
                <w:sz w:val="24"/>
              </w:rPr>
              <w:t>前，以书面形式要求采购机构或采购人作出书面解释、澄清或者向采购机构提出书面质疑，逾期不再受理；如有投标人提出质疑的，采购机构视情况将以答复；答疑内容是招标文件的组成部分，将在提交投标文件截止时间15日前，</w:t>
            </w:r>
            <w:r>
              <w:rPr>
                <w:rFonts w:hint="eastAsia" w:asciiTheme="minorEastAsia" w:hAnsiTheme="minorEastAsia" w:eastAsiaTheme="minorEastAsia"/>
                <w:sz w:val="24"/>
                <w:highlight w:val="yellow"/>
              </w:rPr>
              <w:t>在浙江</w:t>
            </w:r>
            <w:r>
              <w:rPr>
                <w:rFonts w:hint="eastAsia" w:asciiTheme="minorEastAsia" w:hAnsiTheme="minorEastAsia" w:eastAsiaTheme="minorEastAsia"/>
                <w:sz w:val="24"/>
                <w:highlight w:val="yellow"/>
                <w:lang w:val="en-US" w:eastAsia="zh-CN"/>
              </w:rPr>
              <w:t>企业</w:t>
            </w:r>
            <w:r>
              <w:rPr>
                <w:rFonts w:hint="eastAsia" w:asciiTheme="minorEastAsia" w:hAnsiTheme="minorEastAsia" w:eastAsiaTheme="minorEastAsia"/>
                <w:sz w:val="24"/>
                <w:highlight w:val="yellow"/>
              </w:rPr>
              <w:t>采购</w:t>
            </w:r>
            <w:r>
              <w:rPr>
                <w:rFonts w:hint="eastAsia" w:asciiTheme="minorEastAsia" w:hAnsiTheme="minorEastAsia" w:eastAsiaTheme="minorEastAsia"/>
                <w:sz w:val="24"/>
                <w:highlight w:val="yellow"/>
                <w:lang w:val="en-US" w:eastAsia="zh-CN"/>
              </w:rPr>
              <w:t>信息服务</w:t>
            </w:r>
            <w:r>
              <w:rPr>
                <w:rFonts w:hint="eastAsia" w:asciiTheme="minorEastAsia" w:hAnsiTheme="minorEastAsia" w:eastAsiaTheme="minorEastAsia"/>
                <w:sz w:val="24"/>
                <w:highlight w:val="yellow"/>
              </w:rPr>
              <w:t>网（https://b.zhengcaiyun.cn/）上发布更正公告，在开标前，</w:t>
            </w:r>
            <w:r>
              <w:rPr>
                <w:rFonts w:hint="eastAsia" w:asciiTheme="minorEastAsia" w:hAnsiTheme="minorEastAsia" w:eastAsiaTheme="minorEastAsia"/>
                <w:sz w:val="24"/>
              </w:rPr>
              <w:t>请投标人自行到网上查看和下载，投标人因漏看带来的后果由投标人自行承担。</w:t>
            </w:r>
          </w:p>
        </w:tc>
      </w:tr>
      <w:tr w14:paraId="1A8A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2A9F7049">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9068" w:type="dxa"/>
            <w:vAlign w:val="center"/>
          </w:tcPr>
          <w:p w14:paraId="3C8AB893">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投标文件组成：</w:t>
            </w:r>
            <w:r>
              <w:rPr>
                <w:rFonts w:hint="eastAsia" w:cs="Times New Roman" w:asciiTheme="minorEastAsia" w:hAnsiTheme="minorEastAsia" w:eastAsiaTheme="minorEastAsia"/>
                <w:color w:val="000000"/>
                <w:sz w:val="24"/>
              </w:rPr>
              <w:t>“资格文件”“商务技术文件”和“报价文件”三部</w:t>
            </w:r>
            <w:r>
              <w:rPr>
                <w:rFonts w:hint="eastAsia" w:asciiTheme="minorEastAsia" w:hAnsiTheme="minorEastAsia" w:eastAsiaTheme="minorEastAsia"/>
                <w:color w:val="000000"/>
                <w:sz w:val="24"/>
              </w:rPr>
              <w:t>分组成。</w:t>
            </w:r>
          </w:p>
        </w:tc>
      </w:tr>
      <w:tr w14:paraId="6D7C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0B249AFC">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9068" w:type="dxa"/>
            <w:vAlign w:val="center"/>
          </w:tcPr>
          <w:p w14:paraId="2492877E">
            <w:pPr>
              <w:autoSpaceDE w:val="0"/>
              <w:autoSpaceDN w:val="0"/>
              <w:snapToGrid w:val="0"/>
              <w:textAlignment w:val="bottom"/>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投标文件的签章按照采购文件要求签章。</w:t>
            </w:r>
          </w:p>
        </w:tc>
      </w:tr>
      <w:tr w14:paraId="60A4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6C44263D">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9068" w:type="dxa"/>
            <w:vAlign w:val="center"/>
          </w:tcPr>
          <w:p w14:paraId="54F6273B">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投标文件的编制：供应商应先安装“</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电子交易客户端”https://sitecdn.zcycdn.com/zcy-client/bidding-client-new/official/lcy/LeCaiYunSetup.latest.exe，并按照本招标文件和“</w:t>
            </w:r>
            <w:r>
              <w:rPr>
                <w:rFonts w:hint="eastAsia" w:asciiTheme="minorEastAsia" w:hAnsiTheme="minorEastAsia" w:eastAsiaTheme="minorEastAsia"/>
                <w:color w:val="000000"/>
                <w:sz w:val="24"/>
                <w:lang w:val="en-US" w:eastAsia="zh-CN"/>
              </w:rPr>
              <w:t>乐采</w:t>
            </w:r>
            <w:r>
              <w:rPr>
                <w:rFonts w:hint="eastAsia" w:asciiTheme="minorEastAsia" w:hAnsiTheme="minorEastAsia" w:eastAsiaTheme="minorEastAsia"/>
                <w:color w:val="000000"/>
                <w:sz w:val="24"/>
              </w:rPr>
              <w:t>云平台”的要求，通过“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电子交易客户端”编制并加密投标文件。</w:t>
            </w:r>
          </w:p>
        </w:tc>
      </w:tr>
      <w:tr w14:paraId="182F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7438F1FA">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w:t>
            </w:r>
          </w:p>
        </w:tc>
        <w:tc>
          <w:tcPr>
            <w:tcW w:w="9068" w:type="dxa"/>
            <w:vAlign w:val="center"/>
          </w:tcPr>
          <w:p w14:paraId="3FC973B6">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投标文件的形式：电子投标文件（包括“电子加密投标文件”和“备份投标文件”，在投标文件编制完成后同时生成）；</w:t>
            </w:r>
          </w:p>
          <w:p w14:paraId="1E999BE5">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（1）“电子加密投标文件”是指通过“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电子交易客户端”完成投标文件编制后生成并加密的数据电文形式的投标文件。</w:t>
            </w:r>
          </w:p>
          <w:p w14:paraId="37D8E9EB">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（2）“备份投标文件”是指与“电子加密投标文件”同时生成的数据电文形式的电子文件（备份标书），其他方式编制的备份投标文件视为无效备份投标文件。</w:t>
            </w:r>
          </w:p>
        </w:tc>
      </w:tr>
      <w:tr w14:paraId="5578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4D61535C">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w:t>
            </w:r>
          </w:p>
        </w:tc>
        <w:tc>
          <w:tcPr>
            <w:tcW w:w="9068" w:type="dxa"/>
            <w:vAlign w:val="center"/>
          </w:tcPr>
          <w:p w14:paraId="1E333857">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投标文件份数：（1）“电子加密投标文件”：在线上传递交、一份。（2）“备份投标文件”：密封包装后（邮寄形式）投标截止时间前递交、一份。</w:t>
            </w:r>
            <w:r>
              <w:rPr>
                <w:rFonts w:hint="eastAsia" w:ascii="宋体" w:hAnsi="宋体" w:cs="宋体"/>
                <w:b/>
                <w:sz w:val="24"/>
              </w:rPr>
              <w:t>（但采购人、采购机构不强制或变相强制投标人提交备份磋商响应文件</w:t>
            </w:r>
            <w:r>
              <w:rPr>
                <w:rFonts w:hint="eastAsia" w:ascii="宋体" w:hAnsi="宋体" w:cs="宋体"/>
                <w:sz w:val="24"/>
              </w:rPr>
              <w:t>）</w:t>
            </w:r>
          </w:p>
          <w:p w14:paraId="67A2D0D0">
            <w:pPr>
              <w:spacing w:line="360" w:lineRule="auto"/>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（邮寄地址：桐庐县</w:t>
            </w:r>
            <w:r>
              <w:rPr>
                <w:rFonts w:hint="eastAsia" w:asciiTheme="minorEastAsia" w:hAnsiTheme="minorEastAsia" w:eastAsiaTheme="minorEastAsia"/>
                <w:color w:val="000000"/>
                <w:sz w:val="24"/>
                <w:lang w:val="en-US" w:eastAsia="zh-CN"/>
              </w:rPr>
              <w:t>瑶琳西路320号</w:t>
            </w:r>
            <w:r>
              <w:rPr>
                <w:rFonts w:hint="eastAsia" w:asciiTheme="minorEastAsia" w:hAnsiTheme="minorEastAsia" w:eastAsiaTheme="minorEastAsia"/>
                <w:color w:val="000000"/>
                <w:sz w:val="24"/>
                <w:lang w:eastAsia="zh-CN"/>
              </w:rPr>
              <w:t>周祎苗</w:t>
            </w:r>
            <w:r>
              <w:rPr>
                <w:rFonts w:hint="eastAsia" w:asciiTheme="minorEastAsia" w:hAnsiTheme="minorEastAsia" w:eastAsiaTheme="minorEastAsia"/>
                <w:color w:val="000000"/>
                <w:sz w:val="24"/>
              </w:rPr>
              <w:t>收）</w:t>
            </w:r>
          </w:p>
          <w:p w14:paraId="48762859">
            <w:pPr>
              <w:pStyle w:val="2"/>
              <w:rPr>
                <w:rFonts w:hint="default" w:eastAsiaTheme="minorEastAsia"/>
                <w:lang w:val="en-US" w:eastAsia="zh-CN"/>
              </w:rPr>
            </w:pPr>
            <w:r>
              <w:rPr>
                <w:rFonts w:hint="eastAsia" w:asciiTheme="minorEastAsia" w:hAnsiTheme="minorEastAsia" w:eastAsiaTheme="minorEastAsia"/>
                <w:color w:val="000000"/>
                <w:sz w:val="24"/>
                <w:lang w:val="en-US" w:eastAsia="zh-CN"/>
              </w:rPr>
              <w:t>特别说明：中标后，中标单位向招标人(招标代理机构)提供4份（一正三副）纸质版投标文件（胶装）。</w:t>
            </w:r>
          </w:p>
        </w:tc>
      </w:tr>
      <w:tr w14:paraId="2625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1F26434E">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w:t>
            </w:r>
          </w:p>
        </w:tc>
        <w:tc>
          <w:tcPr>
            <w:tcW w:w="9068" w:type="dxa"/>
            <w:vAlign w:val="center"/>
          </w:tcPr>
          <w:p w14:paraId="433BE35F">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投标文件的上传和递交：</w:t>
            </w:r>
          </w:p>
          <w:p w14:paraId="0F90BFB9">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（1）“电子加密投标文件”的上传、递交：</w:t>
            </w:r>
          </w:p>
          <w:p w14:paraId="1668669D">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a.投标供应商应在投标截止时间前将“电子加密投标文件”成功上传递交至“</w:t>
            </w:r>
            <w:r>
              <w:rPr>
                <w:rFonts w:hint="eastAsia" w:asciiTheme="minorEastAsia" w:hAnsiTheme="minorEastAsia" w:eastAsiaTheme="minorEastAsia"/>
                <w:color w:val="000000"/>
                <w:sz w:val="24"/>
                <w:lang w:val="en-US" w:eastAsia="zh-CN"/>
              </w:rPr>
              <w:t>乐采</w:t>
            </w:r>
            <w:r>
              <w:rPr>
                <w:rFonts w:hint="eastAsia" w:asciiTheme="minorEastAsia" w:hAnsiTheme="minorEastAsia" w:eastAsiaTheme="minorEastAsia"/>
                <w:color w:val="000000"/>
                <w:sz w:val="24"/>
              </w:rPr>
              <w:t>云平台”，否则投标无效。</w:t>
            </w:r>
          </w:p>
          <w:p w14:paraId="05BE7159">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b.“电子加密投标文件”成功上传递交后，供应商可自行打印投标文件接收回执。</w:t>
            </w:r>
          </w:p>
          <w:p w14:paraId="0CFBC496">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（2）“备份投标文件”的密封包装、递交：</w:t>
            </w:r>
          </w:p>
          <w:p w14:paraId="50DAA154">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a.投标供应商在“</w:t>
            </w:r>
            <w:r>
              <w:rPr>
                <w:rFonts w:hint="eastAsia" w:asciiTheme="minorEastAsia" w:hAnsiTheme="minorEastAsia" w:eastAsiaTheme="minorEastAsia"/>
                <w:color w:val="000000"/>
                <w:sz w:val="24"/>
                <w:lang w:val="en-US" w:eastAsia="zh-CN"/>
              </w:rPr>
              <w:t>乐采</w:t>
            </w:r>
            <w:r>
              <w:rPr>
                <w:rFonts w:hint="eastAsia" w:asciiTheme="minorEastAsia" w:hAnsiTheme="minorEastAsia" w:eastAsiaTheme="minorEastAsia"/>
                <w:color w:val="000000"/>
                <w:sz w:val="24"/>
              </w:rPr>
              <w:t>云平台”完成“电子加密投标文件”的上传递交后，还可以（邮寄形式）在投标截止时间前递交以介质（U盘）存储的 “备份投标文件”（一份）；</w:t>
            </w:r>
          </w:p>
          <w:p w14:paraId="7FEF4767">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b.“备份投标文件”应当密封包装，并在包装上标注投标项目名称、投标单位名称并加盖公章。没有密封包装或者逾期邮寄送达至投标地点的“备份投标文件”将不予接收；</w:t>
            </w:r>
          </w:p>
          <w:p w14:paraId="46EE1832">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c.通过“</w:t>
            </w:r>
            <w:r>
              <w:rPr>
                <w:rFonts w:hint="eastAsia" w:asciiTheme="minorEastAsia" w:hAnsiTheme="minorEastAsia" w:eastAsiaTheme="minorEastAsia"/>
                <w:color w:val="000000"/>
                <w:sz w:val="24"/>
                <w:lang w:val="en-US" w:eastAsia="zh-CN"/>
              </w:rPr>
              <w:t>乐采</w:t>
            </w:r>
            <w:r>
              <w:rPr>
                <w:rFonts w:hint="eastAsia" w:asciiTheme="minorEastAsia" w:hAnsiTheme="minorEastAsia" w:eastAsiaTheme="minorEastAsia"/>
                <w:color w:val="000000"/>
                <w:sz w:val="24"/>
              </w:rPr>
              <w:t>云平台”成功上传递交的“电子加密投标文件”已按时解密的，“备份投标文件”自动失效。投标截止时间前，投标供应商仅递交了“备份投标文件”而</w:t>
            </w:r>
          </w:p>
          <w:p w14:paraId="422F9976">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未将“电子加密投标文件”成功上传至“</w:t>
            </w:r>
            <w:r>
              <w:rPr>
                <w:rFonts w:hint="eastAsia" w:asciiTheme="minorEastAsia" w:hAnsiTheme="minorEastAsia" w:eastAsiaTheme="minorEastAsia"/>
                <w:color w:val="000000"/>
                <w:sz w:val="24"/>
                <w:lang w:val="en-US" w:eastAsia="zh-CN"/>
              </w:rPr>
              <w:t>乐采</w:t>
            </w:r>
            <w:r>
              <w:rPr>
                <w:rFonts w:hint="eastAsia" w:asciiTheme="minorEastAsia" w:hAnsiTheme="minorEastAsia" w:eastAsiaTheme="minorEastAsia"/>
                <w:color w:val="000000"/>
                <w:sz w:val="24"/>
              </w:rPr>
              <w:t>云平台”的，投标无效。</w:t>
            </w:r>
          </w:p>
        </w:tc>
      </w:tr>
      <w:tr w14:paraId="045E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2" w:type="dxa"/>
            <w:vAlign w:val="center"/>
          </w:tcPr>
          <w:p w14:paraId="23DC9FAE">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w:t>
            </w:r>
          </w:p>
        </w:tc>
        <w:tc>
          <w:tcPr>
            <w:tcW w:w="9068" w:type="dxa"/>
            <w:vAlign w:val="center"/>
          </w:tcPr>
          <w:p w14:paraId="6A7A9A9A">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电子加密投标文件的解密和异常情况处理：</w:t>
            </w:r>
          </w:p>
          <w:p w14:paraId="72805E2F">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（1）开标后，采购组织机构将向各投标供应商发出“电子加密投标文件”的解密通知，各投标供应商代表应当在接到解密通知后30分钟内自行完成“电子加密投标文件”的在线解密。</w:t>
            </w:r>
          </w:p>
          <w:p w14:paraId="3F2BB07E">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平台”成功上传递交的“电子加密投标文件”无法按时解密，投标供应商如按规定递交了“备份投标文件”的，以“备份投标文件”为依据（由采购组织机构按“</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平台”操作规范将“备份投标文件”上传至“</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平台”，上传成功后，“电子加密投标文件”自动失效），否则视为投标文件撤回。</w:t>
            </w:r>
          </w:p>
          <w:p w14:paraId="4554DD9B">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（3）投标截止时间前，投标供应商仅递交了“备份投标文件”而未将电子加密投标文件上传至“</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平台”的，投标无效。</w:t>
            </w:r>
          </w:p>
        </w:tc>
      </w:tr>
      <w:tr w14:paraId="0AFD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2" w:type="dxa"/>
            <w:vAlign w:val="center"/>
          </w:tcPr>
          <w:p w14:paraId="44B7D68D">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9068" w:type="dxa"/>
            <w:vAlign w:val="center"/>
          </w:tcPr>
          <w:p w14:paraId="3CB5BC0A">
            <w:pPr>
              <w:autoSpaceDE w:val="0"/>
              <w:autoSpaceDN w:val="0"/>
              <w:snapToGrid w:val="0"/>
              <w:textAlignment w:val="bottom"/>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10"/>
                <w:sz w:val="24"/>
              </w:rPr>
              <w:t>潜在供应商需在浙江</w:t>
            </w:r>
            <w:r>
              <w:rPr>
                <w:rFonts w:hint="eastAsia" w:cs="宋体" w:asciiTheme="minorEastAsia" w:hAnsiTheme="minorEastAsia" w:eastAsiaTheme="minorEastAsia"/>
                <w:b/>
                <w:color w:val="000000"/>
                <w:kern w:val="10"/>
                <w:sz w:val="24"/>
                <w:lang w:val="en-US" w:eastAsia="zh-CN"/>
              </w:rPr>
              <w:t>企业</w:t>
            </w:r>
            <w:r>
              <w:rPr>
                <w:rFonts w:hint="eastAsia" w:cs="宋体" w:asciiTheme="minorEastAsia" w:hAnsiTheme="minorEastAsia" w:eastAsiaTheme="minorEastAsia"/>
                <w:b/>
                <w:color w:val="000000"/>
                <w:kern w:val="10"/>
                <w:sz w:val="24"/>
              </w:rPr>
              <w:t>采购</w:t>
            </w:r>
            <w:r>
              <w:rPr>
                <w:rFonts w:hint="eastAsia" w:cs="宋体" w:asciiTheme="minorEastAsia" w:hAnsiTheme="minorEastAsia" w:eastAsiaTheme="minorEastAsia"/>
                <w:b/>
                <w:color w:val="000000"/>
                <w:kern w:val="10"/>
                <w:sz w:val="24"/>
                <w:lang w:val="en-US" w:eastAsia="zh-CN"/>
              </w:rPr>
              <w:t>信息服务</w:t>
            </w:r>
            <w:r>
              <w:rPr>
                <w:rFonts w:hint="eastAsia" w:cs="宋体" w:asciiTheme="minorEastAsia" w:hAnsiTheme="minorEastAsia" w:eastAsiaTheme="minorEastAsia"/>
                <w:b/>
                <w:color w:val="000000"/>
                <w:kern w:val="10"/>
                <w:sz w:val="24"/>
              </w:rPr>
              <w:t>网</w:t>
            </w:r>
            <w:r>
              <w:rPr>
                <w:rFonts w:hint="eastAsia" w:cs="宋体" w:asciiTheme="minorEastAsia" w:hAnsiTheme="minorEastAsia" w:eastAsiaTheme="minorEastAsia"/>
                <w:b/>
                <w:color w:val="000000"/>
                <w:kern w:val="10"/>
                <w:sz w:val="24"/>
              </w:rPr>
              <w:drawing>
                <wp:inline distT="0" distB="0" distL="0" distR="0">
                  <wp:extent cx="190500" cy="142875"/>
                  <wp:effectExtent l="19050" t="0" r="0" b="0"/>
                  <wp:docPr id="1027" name="图片 5" descr="IMG_257"/>
                  <wp:cNvGraphicFramePr/>
                  <a:graphic xmlns:a="http://schemas.openxmlformats.org/drawingml/2006/main">
                    <a:graphicData uri="http://schemas.openxmlformats.org/drawingml/2006/picture">
                      <pic:pic xmlns:pic="http://schemas.openxmlformats.org/drawingml/2006/picture">
                        <pic:nvPicPr>
                          <pic:cNvPr id="1027" name="图片 5" descr="IMG_257"/>
                          <pic:cNvPicPr/>
                        </pic:nvPicPr>
                        <pic:blipFill>
                          <a:blip r:embed="rId23" cstate="print"/>
                          <a:srcRect/>
                          <a:stretch>
                            <a:fillRect/>
                          </a:stretch>
                        </pic:blipFill>
                        <pic:spPr>
                          <a:xfrm>
                            <a:off x="0" y="0"/>
                            <a:ext cx="190500" cy="142875"/>
                          </a:xfrm>
                          <a:prstGeom prst="rect">
                            <a:avLst/>
                          </a:prstGeom>
                          <a:ln>
                            <a:noFill/>
                          </a:ln>
                        </pic:spPr>
                      </pic:pic>
                    </a:graphicData>
                  </a:graphic>
                </wp:inline>
              </w:drawing>
            </w:r>
            <w:r>
              <w:rPr>
                <w:rFonts w:hint="eastAsia" w:cs="宋体" w:asciiTheme="minorEastAsia" w:hAnsiTheme="minorEastAsia" w:eastAsiaTheme="minorEastAsia"/>
                <w:b/>
                <w:color w:val="000000"/>
                <w:kern w:val="10"/>
                <w:sz w:val="24"/>
              </w:rPr>
              <w:t>https://b.zhengcaiyun.cn/进行免费注册，具体详见浙江</w:t>
            </w:r>
            <w:r>
              <w:rPr>
                <w:rFonts w:hint="eastAsia" w:cs="宋体" w:asciiTheme="minorEastAsia" w:hAnsiTheme="minorEastAsia" w:eastAsiaTheme="minorEastAsia"/>
                <w:b/>
                <w:color w:val="000000"/>
                <w:kern w:val="10"/>
                <w:sz w:val="24"/>
                <w:lang w:val="en-US" w:eastAsia="zh-CN"/>
              </w:rPr>
              <w:t>企业</w:t>
            </w:r>
            <w:r>
              <w:rPr>
                <w:rFonts w:hint="eastAsia" w:cs="宋体" w:asciiTheme="minorEastAsia" w:hAnsiTheme="minorEastAsia" w:eastAsiaTheme="minorEastAsia"/>
                <w:b/>
                <w:color w:val="000000"/>
                <w:kern w:val="10"/>
                <w:sz w:val="24"/>
              </w:rPr>
              <w:t>采购</w:t>
            </w:r>
            <w:r>
              <w:rPr>
                <w:rFonts w:hint="eastAsia" w:cs="宋体" w:asciiTheme="minorEastAsia" w:hAnsiTheme="minorEastAsia" w:eastAsiaTheme="minorEastAsia"/>
                <w:b/>
                <w:color w:val="000000"/>
                <w:kern w:val="10"/>
                <w:sz w:val="24"/>
                <w:lang w:val="en-US" w:eastAsia="zh-CN"/>
              </w:rPr>
              <w:t>信息服务</w:t>
            </w:r>
            <w:r>
              <w:rPr>
                <w:rFonts w:hint="eastAsia" w:cs="宋体" w:asciiTheme="minorEastAsia" w:hAnsiTheme="minorEastAsia" w:eastAsiaTheme="minorEastAsia"/>
                <w:b/>
                <w:color w:val="000000"/>
                <w:kern w:val="10"/>
                <w:sz w:val="24"/>
              </w:rPr>
              <w:t>网供应商注册要求。</w:t>
            </w:r>
          </w:p>
        </w:tc>
      </w:tr>
      <w:tr w14:paraId="6B47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72" w:type="dxa"/>
            <w:vAlign w:val="center"/>
          </w:tcPr>
          <w:p w14:paraId="788046AC">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w:t>
            </w:r>
          </w:p>
        </w:tc>
        <w:tc>
          <w:tcPr>
            <w:tcW w:w="9068" w:type="dxa"/>
            <w:vAlign w:val="center"/>
          </w:tcPr>
          <w:p w14:paraId="1AF54E09">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投标截止时间：</w:t>
            </w:r>
            <w:r>
              <w:rPr>
                <w:rFonts w:hint="eastAsia" w:asciiTheme="minorEastAsia" w:hAnsiTheme="minorEastAsia" w:eastAsiaTheme="minorEastAsia"/>
                <w:b/>
                <w:bCs/>
                <w:color w:val="FF0000"/>
                <w:sz w:val="24"/>
                <w:lang w:eastAsia="zh-CN"/>
              </w:rPr>
              <w:t>2024年12月11日09时00分</w:t>
            </w:r>
            <w:r>
              <w:rPr>
                <w:rFonts w:hint="eastAsia" w:asciiTheme="minorEastAsia" w:hAnsiTheme="minorEastAsia" w:eastAsiaTheme="minorEastAsia"/>
                <w:sz w:val="24"/>
              </w:rPr>
              <w:t>。</w:t>
            </w:r>
          </w:p>
          <w:p w14:paraId="7FAC56C1">
            <w:pPr>
              <w:snapToGrid w:val="0"/>
              <w:spacing w:line="360" w:lineRule="auto"/>
              <w:rPr>
                <w:rFonts w:asciiTheme="minorEastAsia" w:hAnsiTheme="minorEastAsia" w:eastAsiaTheme="minorEastAsia"/>
                <w:color w:val="000000"/>
                <w:sz w:val="24"/>
              </w:rPr>
            </w:pPr>
            <w:r>
              <w:rPr>
                <w:rFonts w:hint="eastAsia" w:cs="华文中宋" w:asciiTheme="minorEastAsia" w:hAnsiTheme="minorEastAsia" w:eastAsiaTheme="minorEastAsia"/>
                <w:color w:val="FF0000"/>
                <w:sz w:val="24"/>
              </w:rPr>
              <w:t>通过</w:t>
            </w:r>
            <w:r>
              <w:rPr>
                <w:rFonts w:hint="eastAsia" w:cs="华文中宋" w:asciiTheme="minorEastAsia" w:hAnsiTheme="minorEastAsia" w:eastAsiaTheme="minorEastAsia"/>
                <w:color w:val="FF0000"/>
                <w:sz w:val="24"/>
                <w:lang w:eastAsia="zh-CN"/>
              </w:rPr>
              <w:t>乐采云</w:t>
            </w:r>
            <w:r>
              <w:rPr>
                <w:rFonts w:hint="eastAsia" w:cs="华文中宋" w:asciiTheme="minorEastAsia" w:hAnsiTheme="minorEastAsia" w:eastAsiaTheme="minorEastAsia"/>
                <w:color w:val="FF0000"/>
                <w:sz w:val="24"/>
              </w:rPr>
              <w:t>平台实行在线投标响应。</w:t>
            </w:r>
          </w:p>
        </w:tc>
      </w:tr>
      <w:tr w14:paraId="354C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 w:type="dxa"/>
            <w:vAlign w:val="center"/>
          </w:tcPr>
          <w:p w14:paraId="37245CE9">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15</w:t>
            </w:r>
          </w:p>
        </w:tc>
        <w:tc>
          <w:tcPr>
            <w:tcW w:w="9068" w:type="dxa"/>
            <w:vAlign w:val="center"/>
          </w:tcPr>
          <w:p w14:paraId="02D15683">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开标时间及地点：</w:t>
            </w:r>
            <w:r>
              <w:rPr>
                <w:rFonts w:hint="eastAsia" w:cs="Arial" w:asciiTheme="minorEastAsia" w:hAnsiTheme="minorEastAsia" w:eastAsiaTheme="minorEastAsia"/>
                <w:sz w:val="24"/>
              </w:rPr>
              <w:t>本次招标将于</w:t>
            </w:r>
            <w:r>
              <w:rPr>
                <w:rFonts w:hint="eastAsia" w:asciiTheme="minorEastAsia" w:hAnsiTheme="minorEastAsia" w:eastAsiaTheme="minorEastAsia"/>
                <w:b/>
                <w:bCs/>
                <w:color w:val="FF0000"/>
                <w:sz w:val="24"/>
                <w:lang w:eastAsia="zh-CN"/>
              </w:rPr>
              <w:t>2024年12月11日09时00分</w:t>
            </w:r>
            <w:r>
              <w:rPr>
                <w:rFonts w:hint="eastAsia" w:cs="Arial" w:asciiTheme="minorEastAsia" w:hAnsiTheme="minorEastAsia" w:eastAsiaTheme="minorEastAsia"/>
                <w:sz w:val="24"/>
                <w:lang w:eastAsia="zh-CN"/>
              </w:rPr>
              <w:t>乐采云</w:t>
            </w:r>
            <w:r>
              <w:rPr>
                <w:rFonts w:hint="eastAsia" w:cs="Arial" w:asciiTheme="minorEastAsia" w:hAnsiTheme="minorEastAsia" w:eastAsiaTheme="minorEastAsia"/>
                <w:sz w:val="24"/>
              </w:rPr>
              <w:t>在线开标。</w:t>
            </w:r>
          </w:p>
        </w:tc>
      </w:tr>
      <w:tr w14:paraId="2C84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72" w:type="dxa"/>
            <w:vAlign w:val="center"/>
          </w:tcPr>
          <w:p w14:paraId="4B62B255">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16</w:t>
            </w:r>
          </w:p>
        </w:tc>
        <w:tc>
          <w:tcPr>
            <w:tcW w:w="9068" w:type="dxa"/>
            <w:vAlign w:val="center"/>
          </w:tcPr>
          <w:p w14:paraId="1954F3CC">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评标办法及标准：按照招标文件评标办法及评分标准。</w:t>
            </w:r>
          </w:p>
        </w:tc>
      </w:tr>
      <w:tr w14:paraId="784D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2" w:type="dxa"/>
            <w:vAlign w:val="center"/>
          </w:tcPr>
          <w:p w14:paraId="5905A444">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17</w:t>
            </w:r>
          </w:p>
        </w:tc>
        <w:tc>
          <w:tcPr>
            <w:tcW w:w="9068" w:type="dxa"/>
            <w:vAlign w:val="center"/>
          </w:tcPr>
          <w:p w14:paraId="7E97EBAE">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中标（成交）公告：采购人确定中标人后，在浙江</w:t>
            </w:r>
            <w:r>
              <w:rPr>
                <w:rFonts w:hint="eastAsia" w:asciiTheme="minorEastAsia" w:hAnsiTheme="minorEastAsia" w:eastAsiaTheme="minorEastAsia"/>
                <w:sz w:val="24"/>
                <w:lang w:val="en-US" w:eastAsia="zh-CN"/>
              </w:rPr>
              <w:t>企业</w:t>
            </w:r>
            <w:r>
              <w:rPr>
                <w:rFonts w:hint="eastAsia" w:asciiTheme="minorEastAsia" w:hAnsiTheme="minorEastAsia" w:eastAsiaTheme="minorEastAsia"/>
                <w:sz w:val="24"/>
              </w:rPr>
              <w:t>采购</w:t>
            </w:r>
            <w:r>
              <w:rPr>
                <w:rFonts w:hint="eastAsia" w:asciiTheme="minorEastAsia" w:hAnsiTheme="minorEastAsia" w:eastAsiaTheme="minorEastAsia"/>
                <w:sz w:val="24"/>
                <w:lang w:val="en-US" w:eastAsia="zh-CN"/>
              </w:rPr>
              <w:t>信息服务</w:t>
            </w:r>
            <w:r>
              <w:rPr>
                <w:rFonts w:hint="eastAsia" w:asciiTheme="minorEastAsia" w:hAnsiTheme="minorEastAsia" w:eastAsiaTheme="minorEastAsia"/>
                <w:sz w:val="24"/>
              </w:rPr>
              <w:t>网（https://b.zhengcaiyun.cn/）上进行1个工作日的中标（成交）公告。</w:t>
            </w:r>
          </w:p>
        </w:tc>
      </w:tr>
      <w:tr w14:paraId="6CBD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72" w:type="dxa"/>
            <w:vAlign w:val="center"/>
          </w:tcPr>
          <w:p w14:paraId="5D101D64">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18</w:t>
            </w:r>
          </w:p>
        </w:tc>
        <w:tc>
          <w:tcPr>
            <w:tcW w:w="9068" w:type="dxa"/>
            <w:vAlign w:val="center"/>
          </w:tcPr>
          <w:p w14:paraId="2B9BB8F9">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中标（成交）通知书：成交结果在中标（成交）公告时，代理机构以书面形式发出《成交通知书》。</w:t>
            </w:r>
          </w:p>
        </w:tc>
      </w:tr>
      <w:tr w14:paraId="21E2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2" w:type="dxa"/>
            <w:vAlign w:val="center"/>
          </w:tcPr>
          <w:p w14:paraId="705E42F0">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19</w:t>
            </w:r>
          </w:p>
        </w:tc>
        <w:tc>
          <w:tcPr>
            <w:tcW w:w="9068" w:type="dxa"/>
            <w:vAlign w:val="center"/>
          </w:tcPr>
          <w:p w14:paraId="6ECF1F7E">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签订合同：中标通知书发出后</w:t>
            </w:r>
            <w:r>
              <w:rPr>
                <w:rFonts w:hint="eastAsia" w:asciiTheme="minorEastAsia" w:hAnsiTheme="minorEastAsia" w:eastAsiaTheme="minorEastAsia"/>
                <w:sz w:val="24"/>
              </w:rPr>
              <w:t>30</w:t>
            </w:r>
            <w:r>
              <w:rPr>
                <w:rFonts w:hint="eastAsia" w:asciiTheme="minorEastAsia" w:hAnsiTheme="minorEastAsia" w:eastAsiaTheme="minorEastAsia"/>
                <w:color w:val="000000"/>
                <w:sz w:val="24"/>
              </w:rPr>
              <w:t>日内。</w:t>
            </w:r>
          </w:p>
        </w:tc>
      </w:tr>
      <w:tr w14:paraId="795A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72" w:type="dxa"/>
            <w:vAlign w:val="center"/>
          </w:tcPr>
          <w:p w14:paraId="650F4416">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20</w:t>
            </w:r>
          </w:p>
        </w:tc>
        <w:tc>
          <w:tcPr>
            <w:tcW w:w="9068" w:type="dxa"/>
            <w:vAlign w:val="center"/>
          </w:tcPr>
          <w:p w14:paraId="358F78BF">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投标文件有效期：</w:t>
            </w:r>
            <w:r>
              <w:rPr>
                <w:rFonts w:hint="eastAsia" w:cs="Arial" w:asciiTheme="minorEastAsia" w:hAnsiTheme="minorEastAsia" w:eastAsiaTheme="minorEastAsia"/>
                <w:color w:val="000000"/>
                <w:sz w:val="24"/>
                <w:u w:val="single"/>
              </w:rPr>
              <w:t>90</w:t>
            </w:r>
            <w:r>
              <w:rPr>
                <w:rFonts w:hint="eastAsia" w:cs="Arial" w:asciiTheme="minorEastAsia" w:hAnsiTheme="minorEastAsia" w:eastAsiaTheme="minorEastAsia"/>
                <w:color w:val="000000"/>
                <w:sz w:val="24"/>
              </w:rPr>
              <w:t xml:space="preserve"> 天。</w:t>
            </w:r>
          </w:p>
        </w:tc>
      </w:tr>
      <w:tr w14:paraId="78BD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2" w:type="dxa"/>
            <w:vAlign w:val="center"/>
          </w:tcPr>
          <w:p w14:paraId="5D87F7DD">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21</w:t>
            </w:r>
          </w:p>
        </w:tc>
        <w:tc>
          <w:tcPr>
            <w:tcW w:w="9068" w:type="dxa"/>
            <w:vAlign w:val="center"/>
          </w:tcPr>
          <w:p w14:paraId="5C687807">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解释：本招标文件的解释权属于招标采购单位。</w:t>
            </w:r>
          </w:p>
        </w:tc>
      </w:tr>
    </w:tbl>
    <w:p w14:paraId="0223ED14">
      <w:pPr>
        <w:pStyle w:val="22"/>
        <w:snapToGrid w:val="0"/>
        <w:spacing w:before="120" w:after="120"/>
        <w:ind w:firstLine="482" w:firstLineChars="200"/>
        <w:rPr>
          <w:rFonts w:asciiTheme="minorEastAsia" w:hAnsiTheme="minorEastAsia" w:eastAsiaTheme="minorEastAsia"/>
          <w:b/>
          <w:sz w:val="24"/>
        </w:rPr>
      </w:pPr>
      <w:bookmarkStart w:id="1" w:name="_Toc91899903"/>
      <w:r>
        <w:rPr>
          <w:rFonts w:hint="eastAsia" w:asciiTheme="minorEastAsia" w:hAnsiTheme="minorEastAsia" w:eastAsiaTheme="minorEastAsia"/>
          <w:b/>
          <w:sz w:val="24"/>
        </w:rPr>
        <w:t>一、总  则</w:t>
      </w:r>
    </w:p>
    <w:p w14:paraId="01996D58">
      <w:pPr>
        <w:tabs>
          <w:tab w:val="left" w:pos="360"/>
          <w:tab w:val="left" w:pos="540"/>
          <w:tab w:val="left" w:pos="720"/>
        </w:tabs>
        <w:snapToGrid w:val="0"/>
        <w:ind w:firstLine="482" w:firstLineChars="200"/>
        <w:jc w:val="left"/>
        <w:outlineLvl w:val="1"/>
        <w:rPr>
          <w:rFonts w:asciiTheme="minorEastAsia" w:hAnsiTheme="minorEastAsia" w:eastAsiaTheme="minorEastAsia"/>
          <w:b/>
          <w:color w:val="000000"/>
          <w:sz w:val="24"/>
        </w:rPr>
      </w:pPr>
      <w:bookmarkStart w:id="2" w:name="_Toc177870537"/>
      <w:bookmarkStart w:id="3" w:name="_Toc177825120"/>
      <w:bookmarkStart w:id="4" w:name="_Toc177824939"/>
      <w:bookmarkStart w:id="5" w:name="_Toc177824872"/>
      <w:r>
        <w:rPr>
          <w:rFonts w:hint="eastAsia" w:asciiTheme="minorEastAsia" w:hAnsiTheme="minorEastAsia" w:eastAsiaTheme="minorEastAsia"/>
          <w:b/>
          <w:color w:val="000000"/>
          <w:sz w:val="24"/>
        </w:rPr>
        <w:t>（一）适用范围</w:t>
      </w:r>
      <w:bookmarkEnd w:id="2"/>
      <w:bookmarkEnd w:id="3"/>
      <w:bookmarkEnd w:id="4"/>
      <w:bookmarkEnd w:id="5"/>
    </w:p>
    <w:p w14:paraId="7CA17E84">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本招标文件适用于</w:t>
      </w:r>
      <w:r>
        <w:rPr>
          <w:rFonts w:hint="eastAsia" w:cs="Times New Roman" w:asciiTheme="minorEastAsia" w:hAnsiTheme="minorEastAsia" w:eastAsiaTheme="minorEastAsia"/>
          <w:color w:val="000000"/>
          <w:kern w:val="2"/>
          <w:sz w:val="24"/>
          <w:szCs w:val="24"/>
          <w:u w:val="single"/>
          <w:lang w:val="en-US" w:eastAsia="zh-CN" w:bidi="ar-SA"/>
        </w:rPr>
        <w:t>钟山乡大市村蜜梨种植机械设备采购</w:t>
      </w:r>
      <w:r>
        <w:rPr>
          <w:rFonts w:hint="eastAsia" w:asciiTheme="minorEastAsia" w:hAnsiTheme="minorEastAsia" w:eastAsiaTheme="minorEastAsia"/>
          <w:color w:val="000000"/>
          <w:sz w:val="24"/>
        </w:rPr>
        <w:t>的招标、评标、定标、验收、合同履约、付款等（法律、法规另有规定的，从其规定）。</w:t>
      </w:r>
    </w:p>
    <w:p w14:paraId="2733B0DB">
      <w:pPr>
        <w:snapToGrid w:val="0"/>
        <w:ind w:firstLine="482" w:firstLineChars="200"/>
        <w:jc w:val="left"/>
        <w:outlineLvl w:val="1"/>
        <w:rPr>
          <w:rFonts w:asciiTheme="minorEastAsia" w:hAnsiTheme="minorEastAsia" w:eastAsiaTheme="minorEastAsia"/>
          <w:b/>
          <w:color w:val="000000"/>
          <w:sz w:val="24"/>
        </w:rPr>
      </w:pPr>
      <w:bookmarkStart w:id="6" w:name="_Toc177824873"/>
      <w:bookmarkStart w:id="7" w:name="_Toc177870538"/>
      <w:bookmarkStart w:id="8" w:name="_Toc177824940"/>
      <w:bookmarkStart w:id="9" w:name="_Toc177825121"/>
      <w:r>
        <w:rPr>
          <w:rFonts w:hint="eastAsia" w:asciiTheme="minorEastAsia" w:hAnsiTheme="minorEastAsia" w:eastAsiaTheme="minorEastAsia"/>
          <w:b/>
          <w:color w:val="000000"/>
          <w:sz w:val="24"/>
        </w:rPr>
        <w:t>（二）定义</w:t>
      </w:r>
      <w:bookmarkEnd w:id="6"/>
      <w:bookmarkEnd w:id="7"/>
      <w:bookmarkEnd w:id="8"/>
      <w:bookmarkEnd w:id="9"/>
    </w:p>
    <w:p w14:paraId="49CAEE61">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1.“供应商”系指向采购机构提交投标文件的单位。</w:t>
      </w:r>
    </w:p>
    <w:p w14:paraId="53C7F0DD">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2.“采购人”系指</w:t>
      </w:r>
      <w:r>
        <w:rPr>
          <w:rFonts w:hint="eastAsia" w:asciiTheme="minorEastAsia" w:hAnsiTheme="minorEastAsia" w:eastAsiaTheme="minorEastAsia"/>
          <w:sz w:val="24"/>
          <w:lang w:eastAsia="zh-CN"/>
        </w:rPr>
        <w:t>桐庐县钟山乡大市村股份经济合作社</w:t>
      </w:r>
      <w:r>
        <w:rPr>
          <w:rFonts w:hint="eastAsia" w:asciiTheme="minorEastAsia" w:hAnsiTheme="minorEastAsia" w:eastAsiaTheme="minorEastAsia"/>
          <w:sz w:val="24"/>
        </w:rPr>
        <w:t>。</w:t>
      </w:r>
    </w:p>
    <w:p w14:paraId="486683AF">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3.“采购机构”系指</w:t>
      </w:r>
      <w:r>
        <w:rPr>
          <w:rFonts w:hint="eastAsia" w:asciiTheme="minorEastAsia" w:hAnsiTheme="minorEastAsia" w:eastAsiaTheme="minorEastAsia"/>
          <w:sz w:val="24"/>
          <w:lang w:eastAsia="zh-CN"/>
        </w:rPr>
        <w:t>杭州恒城工程管理有限公司</w:t>
      </w:r>
      <w:r>
        <w:rPr>
          <w:rFonts w:hint="eastAsia" w:asciiTheme="minorEastAsia" w:hAnsiTheme="minorEastAsia" w:eastAsiaTheme="minorEastAsia"/>
          <w:sz w:val="24"/>
        </w:rPr>
        <w:t>。</w:t>
      </w:r>
    </w:p>
    <w:p w14:paraId="740A36CF">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4.“服务”系指招标文件规定投标人须承担的本项目</w:t>
      </w:r>
      <w:r>
        <w:rPr>
          <w:rFonts w:hint="eastAsia" w:cs="宋体" w:asciiTheme="minorEastAsia" w:hAnsiTheme="minorEastAsia" w:eastAsiaTheme="minorEastAsia"/>
          <w:bCs/>
          <w:sz w:val="24"/>
        </w:rPr>
        <w:t>服务所有工作内容</w:t>
      </w:r>
      <w:r>
        <w:rPr>
          <w:rFonts w:hint="eastAsia" w:asciiTheme="minorEastAsia" w:hAnsiTheme="minorEastAsia" w:eastAsiaTheme="minorEastAsia"/>
          <w:sz w:val="24"/>
        </w:rPr>
        <w:t>。</w:t>
      </w:r>
    </w:p>
    <w:p w14:paraId="6C5BD5B0">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5.“书面形式”包括信函、传真、电报、电子文档等。</w:t>
      </w:r>
    </w:p>
    <w:p w14:paraId="5EF0A3A7">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z w:val="24"/>
        </w:rPr>
        <w:t>”系指实质性要求条款。</w:t>
      </w:r>
    </w:p>
    <w:p w14:paraId="3776BDAF">
      <w:pPr>
        <w:snapToGrid w:val="0"/>
        <w:ind w:firstLine="482" w:firstLineChars="200"/>
        <w:jc w:val="left"/>
        <w:outlineLvl w:val="1"/>
        <w:rPr>
          <w:rFonts w:asciiTheme="minorEastAsia" w:hAnsiTheme="minorEastAsia" w:eastAsiaTheme="minorEastAsia"/>
          <w:b/>
          <w:color w:val="000000"/>
          <w:sz w:val="24"/>
        </w:rPr>
      </w:pPr>
      <w:bookmarkStart w:id="10" w:name="_Toc177870539"/>
      <w:r>
        <w:rPr>
          <w:rFonts w:hint="eastAsia" w:asciiTheme="minorEastAsia" w:hAnsiTheme="minorEastAsia" w:eastAsiaTheme="minorEastAsia"/>
          <w:b/>
          <w:color w:val="000000"/>
          <w:sz w:val="24"/>
        </w:rPr>
        <w:t>（三）招标方式</w:t>
      </w:r>
      <w:bookmarkEnd w:id="10"/>
    </w:p>
    <w:p w14:paraId="7ADEE162">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本次招标采用公开招标方式进行。</w:t>
      </w:r>
    </w:p>
    <w:p w14:paraId="6086A0F2">
      <w:pPr>
        <w:snapToGrid w:val="0"/>
        <w:spacing w:line="360" w:lineRule="auto"/>
        <w:ind w:firstLine="482" w:firstLineChars="200"/>
        <w:jc w:val="left"/>
        <w:rPr>
          <w:rFonts w:asciiTheme="minorEastAsia" w:hAnsiTheme="minorEastAsia" w:eastAsiaTheme="minorEastAsia"/>
          <w:b/>
          <w:sz w:val="24"/>
        </w:rPr>
      </w:pPr>
      <w:bookmarkStart w:id="11" w:name="_Toc177824874"/>
      <w:bookmarkStart w:id="12" w:name="_Toc177824941"/>
      <w:bookmarkStart w:id="13" w:name="_Toc177870540"/>
      <w:bookmarkStart w:id="14" w:name="_Toc177825122"/>
      <w:r>
        <w:rPr>
          <w:rFonts w:hint="eastAsia" w:asciiTheme="minorEastAsia" w:hAnsiTheme="minorEastAsia" w:eastAsiaTheme="minorEastAsia"/>
          <w:b/>
          <w:sz w:val="24"/>
        </w:rPr>
        <w:t>（四）投标委托</w:t>
      </w:r>
      <w:bookmarkEnd w:id="11"/>
      <w:bookmarkEnd w:id="12"/>
      <w:bookmarkEnd w:id="13"/>
      <w:bookmarkEnd w:id="14"/>
    </w:p>
    <w:p w14:paraId="3B7CC3C4">
      <w:pPr>
        <w:snapToGrid w:val="0"/>
        <w:spacing w:line="360" w:lineRule="auto"/>
        <w:ind w:firstLine="480" w:firstLineChars="200"/>
        <w:jc w:val="left"/>
        <w:outlineLvl w:val="1"/>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投标人代表须携带居民身份证、法定代表人出具的授权委托书。</w:t>
      </w:r>
    </w:p>
    <w:p w14:paraId="048791FD">
      <w:pPr>
        <w:snapToGrid w:val="0"/>
        <w:spacing w:line="360" w:lineRule="auto"/>
        <w:ind w:firstLine="482" w:firstLineChars="200"/>
        <w:jc w:val="left"/>
        <w:outlineLvl w:val="1"/>
        <w:rPr>
          <w:rFonts w:asciiTheme="minorEastAsia" w:hAnsiTheme="minorEastAsia" w:eastAsiaTheme="minorEastAsia"/>
          <w:b/>
          <w:color w:val="000000"/>
          <w:sz w:val="24"/>
        </w:rPr>
      </w:pPr>
      <w:bookmarkStart w:id="15" w:name="_Toc177824875"/>
      <w:bookmarkStart w:id="16" w:name="_Toc177825123"/>
      <w:bookmarkStart w:id="17" w:name="_Toc177870541"/>
      <w:bookmarkStart w:id="18" w:name="_Toc177824942"/>
      <w:r>
        <w:rPr>
          <w:rFonts w:hint="eastAsia" w:asciiTheme="minorEastAsia" w:hAnsiTheme="minorEastAsia" w:eastAsiaTheme="minorEastAsia"/>
          <w:b/>
          <w:color w:val="000000"/>
          <w:sz w:val="24"/>
        </w:rPr>
        <w:t>（五）投标费用</w:t>
      </w:r>
      <w:bookmarkEnd w:id="15"/>
      <w:bookmarkEnd w:id="16"/>
      <w:bookmarkEnd w:id="17"/>
      <w:bookmarkEnd w:id="18"/>
    </w:p>
    <w:p w14:paraId="1417A634">
      <w:pPr>
        <w:snapToGrid w:val="0"/>
        <w:spacing w:line="360" w:lineRule="auto"/>
        <w:ind w:firstLine="480" w:firstLineChars="200"/>
        <w:jc w:val="left"/>
        <w:outlineLvl w:val="1"/>
        <w:rPr>
          <w:rFonts w:asciiTheme="minorEastAsia" w:hAnsiTheme="minorEastAsia" w:eastAsiaTheme="minorEastAsia"/>
          <w:b/>
          <w:color w:val="000000"/>
          <w:sz w:val="24"/>
        </w:rPr>
      </w:pPr>
      <w:r>
        <w:rPr>
          <w:rFonts w:hint="eastAsia" w:asciiTheme="minorEastAsia" w:hAnsiTheme="minorEastAsia" w:eastAsiaTheme="minorEastAsia"/>
          <w:sz w:val="24"/>
        </w:rPr>
        <w:t>不论投标结果如何，投标人均应自行承担所有与投标有关的全部费用。</w:t>
      </w:r>
    </w:p>
    <w:p w14:paraId="0F3CAA0D">
      <w:pPr>
        <w:snapToGrid w:val="0"/>
        <w:spacing w:line="360" w:lineRule="auto"/>
        <w:ind w:firstLine="602" w:firstLineChars="250"/>
        <w:jc w:val="left"/>
        <w:outlineLvl w:val="1"/>
        <w:rPr>
          <w:rFonts w:asciiTheme="minorEastAsia" w:hAnsiTheme="minorEastAsia" w:eastAsiaTheme="minorEastAsia"/>
          <w:b/>
          <w:color w:val="000000"/>
          <w:sz w:val="24"/>
        </w:rPr>
      </w:pPr>
      <w:bookmarkStart w:id="19" w:name="_Toc177870542"/>
      <w:r>
        <w:rPr>
          <w:rFonts w:hint="eastAsia" w:asciiTheme="minorEastAsia" w:hAnsiTheme="minorEastAsia" w:eastAsiaTheme="minorEastAsia"/>
          <w:b/>
          <w:sz w:val="24"/>
        </w:rPr>
        <w:t>（六）</w:t>
      </w:r>
      <w:r>
        <w:rPr>
          <w:rFonts w:hint="eastAsia" w:asciiTheme="minorEastAsia" w:hAnsiTheme="minorEastAsia" w:eastAsiaTheme="minorEastAsia"/>
          <w:b/>
          <w:color w:val="000000"/>
          <w:sz w:val="24"/>
        </w:rPr>
        <w:t>特别说明：</w:t>
      </w:r>
      <w:bookmarkEnd w:id="19"/>
    </w:p>
    <w:p w14:paraId="483959D0">
      <w:pPr>
        <w:spacing w:line="360" w:lineRule="auto"/>
        <w:ind w:firstLine="464" w:firstLineChars="220"/>
        <w:rPr>
          <w:rFonts w:cs="宋体" w:asciiTheme="minorEastAsia" w:hAnsiTheme="minorEastAsia" w:eastAsiaTheme="minorEastAsia"/>
          <w:color w:val="FF0000"/>
          <w:sz w:val="24"/>
        </w:rPr>
      </w:pPr>
      <w:bookmarkStart w:id="20" w:name="_Toc177870543"/>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1.</w:t>
      </w:r>
      <w:r>
        <w:rPr>
          <w:rFonts w:asciiTheme="minorEastAsia" w:hAnsiTheme="minorEastAsia" w:eastAsiaTheme="minorEastAsia"/>
          <w:sz w:val="24"/>
        </w:rPr>
        <w:t xml:space="preserve"> 直接或者间接受采购人控制的当事人，或者与采购人受共同上级控制的</w:t>
      </w:r>
      <w:r>
        <w:rPr>
          <w:rFonts w:hint="eastAsia" w:cs="宋体" w:asciiTheme="minorEastAsia" w:hAnsiTheme="minorEastAsia" w:eastAsiaTheme="minorEastAsia"/>
          <w:sz w:val="24"/>
        </w:rPr>
        <w:t>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5C04EFB8">
      <w:pPr>
        <w:pStyle w:val="22"/>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2.投标人投标所使用的资格、信誉、荣誉、业绩与企业认证必须为本企业所拥有。投标人投标所使用的采购项目实施人员可以为其控股公司的工作人员。</w:t>
      </w:r>
    </w:p>
    <w:p w14:paraId="166EB272">
      <w:pPr>
        <w:pStyle w:val="22"/>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6B149D89">
      <w:pPr>
        <w:pStyle w:val="22"/>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4.投标人应仔细阅读招标文件的所有内容，按照招标文件的要求提交投标文件。投标文件应对招标文件的要求作出实质性响应，并对所提供的全部资料的真实性承担法律责任。</w:t>
      </w:r>
    </w:p>
    <w:p w14:paraId="78FABC48">
      <w:pPr>
        <w:pStyle w:val="22"/>
        <w:snapToGrid w:val="0"/>
        <w:spacing w:line="360" w:lineRule="auto"/>
        <w:ind w:firstLine="422" w:firstLineChars="200"/>
        <w:rPr>
          <w:rFonts w:cs="宋体"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cs="宋体" w:asciiTheme="minorEastAsia" w:hAnsiTheme="minorEastAsia" w:eastAsiaTheme="minorEastAsia"/>
          <w:sz w:val="24"/>
        </w:rPr>
        <w:t>5、本次招标项目不得转包分包。本项目不接受联合体投标。</w:t>
      </w:r>
    </w:p>
    <w:p w14:paraId="0F499C2C">
      <w:pPr>
        <w:pStyle w:val="22"/>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（七）质疑</w:t>
      </w:r>
      <w:bookmarkEnd w:id="20"/>
      <w:r>
        <w:rPr>
          <w:rFonts w:hint="eastAsia" w:asciiTheme="minorEastAsia" w:hAnsiTheme="minorEastAsia" w:eastAsiaTheme="minorEastAsia"/>
          <w:b/>
          <w:bCs/>
          <w:sz w:val="24"/>
        </w:rPr>
        <w:t>和投诉</w:t>
      </w:r>
    </w:p>
    <w:p w14:paraId="59BED8EC">
      <w:pPr>
        <w:pStyle w:val="22"/>
        <w:snapToGrid w:val="0"/>
        <w:spacing w:line="360" w:lineRule="auto"/>
        <w:ind w:firstLine="480" w:firstLineChars="200"/>
        <w:rPr>
          <w:rFonts w:asciiTheme="minorEastAsia" w:hAnsiTheme="minorEastAsia" w:eastAsiaTheme="minorEastAsia"/>
          <w:sz w:val="24"/>
        </w:rPr>
      </w:pPr>
      <w:bookmarkStart w:id="21" w:name="_Toc177870544"/>
      <w:r>
        <w:rPr>
          <w:rFonts w:hint="eastAsia" w:asciiTheme="minorEastAsia" w:hAnsiTheme="minorEastAsia" w:eastAsiaTheme="minorEastAsia"/>
          <w:bCs/>
          <w:sz w:val="24"/>
        </w:rPr>
        <w:t>1.投标人认为招标过程和中标结果使自己的合法权益受到损害的，应当在知道或者应知其权益受到损害之日起七个工作日内，以书面形式向采购机构提出质疑。</w:t>
      </w:r>
      <w:r>
        <w:rPr>
          <w:rFonts w:hint="eastAsia" w:asciiTheme="minorEastAsia" w:hAnsiTheme="minorEastAsia" w:eastAsiaTheme="minorEastAsia"/>
          <w:sz w:val="24"/>
        </w:rPr>
        <w:t>投标人对采购机构的质疑答复不满意或者招标采购人未在规定时间内作出答复的，可以在答复期满后十五个工作日内向同级采购监管部门投诉。</w:t>
      </w:r>
    </w:p>
    <w:p w14:paraId="442FF01B">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2.投标供应商在法定质疑期内一次性提出针对同一采购程序环节的质疑。</w:t>
      </w:r>
    </w:p>
    <w:p w14:paraId="26EFC80D">
      <w:pPr>
        <w:pStyle w:val="2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3.投标人认可采购机构在质疑答复程序中启用的调查和复评等程序，在该程序操作过程未明显违反法律禁止性规定时，不得提出疑义；</w:t>
      </w:r>
    </w:p>
    <w:p w14:paraId="0C5EB4CA">
      <w:pPr>
        <w:pStyle w:val="2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质疑、投诉应当采用书面形式，质疑书、投诉书均应明确阐述招标文件、招标过程和中标结果中使自己合法权益受到损害的实质性内容，提供相关事实、依据和证据及其来源或线索，便于有关单位调查、答复和处理，否者不予受理。</w:t>
      </w:r>
    </w:p>
    <w:p w14:paraId="5555F194">
      <w:pPr>
        <w:pStyle w:val="22"/>
        <w:snapToGrid w:val="0"/>
        <w:spacing w:line="360" w:lineRule="auto"/>
        <w:ind w:firstLine="436" w:firstLineChars="181"/>
        <w:outlineLvl w:val="0"/>
        <w:rPr>
          <w:rFonts w:asciiTheme="minorEastAsia" w:hAnsiTheme="minorEastAsia" w:eastAsiaTheme="minorEastAsia"/>
          <w:b/>
          <w:sz w:val="24"/>
        </w:rPr>
      </w:pPr>
      <w:r>
        <w:rPr>
          <w:rFonts w:hint="eastAsia" w:asciiTheme="minorEastAsia" w:hAnsiTheme="minorEastAsia" w:eastAsiaTheme="minorEastAsia"/>
          <w:b/>
          <w:sz w:val="24"/>
        </w:rPr>
        <w:t>二 、招标文件</w:t>
      </w:r>
      <w:bookmarkEnd w:id="21"/>
    </w:p>
    <w:p w14:paraId="01B0ED43">
      <w:pPr>
        <w:snapToGrid w:val="0"/>
        <w:spacing w:line="360" w:lineRule="auto"/>
        <w:ind w:firstLine="316" w:firstLineChars="131"/>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（一）招标文件的构成。本招标文件由以下部分组成：</w:t>
      </w:r>
    </w:p>
    <w:p w14:paraId="34BEAAEB">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1.招标公告</w:t>
      </w:r>
    </w:p>
    <w:p w14:paraId="2F0C7F5F">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2.招标需求</w:t>
      </w:r>
    </w:p>
    <w:p w14:paraId="1B8FF313">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3.投标人须知</w:t>
      </w:r>
    </w:p>
    <w:p w14:paraId="15C51CAA">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4.评标办法及标准</w:t>
      </w:r>
    </w:p>
    <w:p w14:paraId="3E6ACF66">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5.政府采购合同</w:t>
      </w:r>
    </w:p>
    <w:p w14:paraId="70174542">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6.投标文件格式</w:t>
      </w:r>
    </w:p>
    <w:p w14:paraId="6996E6DA">
      <w:pPr>
        <w:snapToGrid w:val="0"/>
        <w:spacing w:line="360" w:lineRule="auto"/>
        <w:ind w:firstLine="318" w:firstLineChars="132"/>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（二）投标人的风险</w:t>
      </w:r>
    </w:p>
    <w:p w14:paraId="72B83FD4">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投标人没有按照招标文件要求提供全部资料，或者投标人没有对招标文件在各方面者作出实质性响应是投标人的风险，并可能导致其投标被拒绝。</w:t>
      </w:r>
    </w:p>
    <w:p w14:paraId="3092CD27">
      <w:pPr>
        <w:pStyle w:val="9"/>
        <w:widowControl w:val="0"/>
        <w:numPr>
          <w:ilvl w:val="0"/>
          <w:numId w:val="0"/>
        </w:numPr>
        <w:tabs>
          <w:tab w:val="left" w:pos="360"/>
        </w:tabs>
        <w:snapToGrid w:val="0"/>
        <w:spacing w:after="120" w:line="360" w:lineRule="auto"/>
        <w:ind w:firstLine="318" w:firstLineChars="132"/>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 xml:space="preserve">（三）招标文件的澄清与修改 </w:t>
      </w:r>
    </w:p>
    <w:p w14:paraId="01A3FC6F">
      <w:pPr>
        <w:pStyle w:val="22"/>
        <w:snapToGrid w:val="0"/>
        <w:spacing w:line="360" w:lineRule="auto"/>
        <w:ind w:firstLine="436" w:firstLineChars="182"/>
        <w:rPr>
          <w:rFonts w:asciiTheme="minorEastAsia" w:hAnsiTheme="minorEastAsia" w:eastAsiaTheme="minorEastAsia"/>
          <w:sz w:val="24"/>
        </w:rPr>
      </w:pPr>
      <w:bookmarkStart w:id="22" w:name="_Toc177870545"/>
      <w:r>
        <w:rPr>
          <w:rFonts w:asciiTheme="minorEastAsia" w:hAnsiTheme="minorEastAsia" w:eastAsiaTheme="minorEastAsia"/>
          <w:sz w:val="24"/>
        </w:rPr>
        <w:t>1.</w:t>
      </w:r>
      <w:r>
        <w:rPr>
          <w:rFonts w:hint="eastAsia" w:asciiTheme="minorEastAsia" w:hAnsiTheme="minorEastAsia" w:eastAsiaTheme="minorEastAsia"/>
          <w:sz w:val="24"/>
        </w:rPr>
        <w:t>投标人应认真阅读本招标文件，发现其中有误或有要求不合理的，投标人必须在</w:t>
      </w:r>
      <w:r>
        <w:rPr>
          <w:rFonts w:hint="eastAsia" w:asciiTheme="minorEastAsia" w:hAnsiTheme="minorEastAsia" w:eastAsiaTheme="minorEastAsia"/>
          <w:b/>
          <w:bCs/>
          <w:color w:val="FF0000"/>
          <w:sz w:val="24"/>
        </w:rPr>
        <w:t>前附表第5项规定的时间</w:t>
      </w:r>
      <w:r>
        <w:rPr>
          <w:rFonts w:hint="eastAsia" w:asciiTheme="minorEastAsia" w:hAnsiTheme="minorEastAsia" w:eastAsiaTheme="minorEastAsia"/>
          <w:b/>
          <w:color w:val="FF0000"/>
          <w:sz w:val="24"/>
        </w:rPr>
        <w:t>前</w:t>
      </w:r>
      <w:r>
        <w:rPr>
          <w:rFonts w:hint="eastAsia" w:asciiTheme="minorEastAsia" w:hAnsiTheme="minorEastAsia" w:eastAsiaTheme="minorEastAsia"/>
          <w:sz w:val="24"/>
        </w:rPr>
        <w:t>以书面形式要求采购人或采购机构澄清。</w:t>
      </w:r>
    </w:p>
    <w:p w14:paraId="7A6F6285">
      <w:pPr>
        <w:pStyle w:val="22"/>
        <w:snapToGrid w:val="0"/>
        <w:spacing w:line="360" w:lineRule="auto"/>
        <w:ind w:firstLine="439" w:firstLineChars="182"/>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cs="宋体" w:asciiTheme="minorEastAsia" w:hAnsiTheme="minorEastAsia" w:eastAsiaTheme="minorEastAsia"/>
          <w:b/>
          <w:sz w:val="24"/>
        </w:rPr>
        <w:t xml:space="preserve"> 采购机构对已发出的招标文件进行必要澄清、答复、修改或补充的，将在招标文件要求提交投标文件截止时间15日前，在浙江</w:t>
      </w:r>
      <w:r>
        <w:rPr>
          <w:rFonts w:hint="eastAsia" w:cs="宋体" w:asciiTheme="minorEastAsia" w:hAnsiTheme="minorEastAsia" w:eastAsiaTheme="minorEastAsia"/>
          <w:b/>
          <w:sz w:val="24"/>
          <w:lang w:val="en-US" w:eastAsia="zh-CN"/>
        </w:rPr>
        <w:t>企业</w:t>
      </w:r>
      <w:r>
        <w:rPr>
          <w:rFonts w:hint="eastAsia" w:cs="宋体" w:asciiTheme="minorEastAsia" w:hAnsiTheme="minorEastAsia" w:eastAsiaTheme="minorEastAsia"/>
          <w:b/>
          <w:sz w:val="24"/>
        </w:rPr>
        <w:t>采购</w:t>
      </w:r>
      <w:r>
        <w:rPr>
          <w:rFonts w:hint="eastAsia" w:cs="宋体" w:asciiTheme="minorEastAsia" w:hAnsiTheme="minorEastAsia" w:eastAsiaTheme="minorEastAsia"/>
          <w:b/>
          <w:sz w:val="24"/>
          <w:lang w:val="en-US" w:eastAsia="zh-CN"/>
        </w:rPr>
        <w:t>信息服务</w:t>
      </w:r>
      <w:r>
        <w:rPr>
          <w:rFonts w:hint="eastAsia" w:cs="宋体" w:asciiTheme="minorEastAsia" w:hAnsiTheme="minorEastAsia" w:eastAsiaTheme="minorEastAsia"/>
          <w:b/>
          <w:sz w:val="24"/>
        </w:rPr>
        <w:t>网（https://b.zhengcaiyun.cn/）发布更正公告，请投标人自行到网上查看和下载，投标人因漏看带来的后果由投标人自行承担</w:t>
      </w:r>
      <w:r>
        <w:rPr>
          <w:rFonts w:hint="eastAsia" w:cs="宋体" w:asciiTheme="minorEastAsia" w:hAnsiTheme="minorEastAsia" w:eastAsiaTheme="minorEastAsia"/>
          <w:sz w:val="24"/>
        </w:rPr>
        <w:t>。</w:t>
      </w:r>
    </w:p>
    <w:p w14:paraId="0D8CE62A">
      <w:pPr>
        <w:pStyle w:val="2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3.招标文件澄清、答复、修改、补充的内容为招标文件的组成部分。当招标文件与招标文件的答复、澄清、修改、补充通知就同一内容的表述不一致时，以最后发出的文件为准。</w:t>
      </w:r>
    </w:p>
    <w:p w14:paraId="77F4955A">
      <w:pPr>
        <w:pStyle w:val="2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4.招标文件的澄清、答复、修改或补充都应该通过采购机构以法定形式发布，采购人非通过采购机构，不得擅自澄清、答复、修改或补充招标文件。</w:t>
      </w:r>
    </w:p>
    <w:p w14:paraId="2210BB95">
      <w:pPr>
        <w:pStyle w:val="22"/>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5.投标供应商一旦参与本次采购活动，即被视为接受了本招标文件的所有内容，如有任何异议，均已在答疑截止时间前提出。</w:t>
      </w:r>
    </w:p>
    <w:p w14:paraId="538EE332">
      <w:pPr>
        <w:pStyle w:val="22"/>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6、若有必要，招标代理机构将酌情延长递交投标文件的截止日期。</w:t>
      </w:r>
    </w:p>
    <w:p w14:paraId="6D4CB689">
      <w:pPr>
        <w:pStyle w:val="22"/>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三、投标文件</w:t>
      </w:r>
      <w:bookmarkEnd w:id="22"/>
      <w:r>
        <w:rPr>
          <w:rFonts w:hint="eastAsia" w:asciiTheme="minorEastAsia" w:hAnsiTheme="minorEastAsia" w:eastAsiaTheme="minorEastAsia"/>
          <w:b/>
          <w:sz w:val="24"/>
        </w:rPr>
        <w:t>的编制</w:t>
      </w:r>
    </w:p>
    <w:p w14:paraId="098897E7">
      <w:pPr>
        <w:snapToGrid w:val="0"/>
        <w:spacing w:line="360" w:lineRule="auto"/>
        <w:ind w:firstLine="482" w:firstLineChars="200"/>
        <w:jc w:val="left"/>
        <w:outlineLvl w:val="0"/>
        <w:rPr>
          <w:rFonts w:asciiTheme="minorEastAsia" w:hAnsiTheme="minorEastAsia" w:eastAsiaTheme="minorEastAsia"/>
          <w:b/>
          <w:color w:val="000000"/>
          <w:sz w:val="24"/>
        </w:rPr>
      </w:pPr>
      <w:bookmarkStart w:id="23" w:name="_Toc177870546"/>
      <w:bookmarkStart w:id="24" w:name="_Toc177824876"/>
      <w:bookmarkStart w:id="25" w:name="_Toc177824943"/>
      <w:bookmarkStart w:id="26" w:name="_Toc177825124"/>
      <w:r>
        <w:rPr>
          <w:rFonts w:hint="eastAsia" w:asciiTheme="minorEastAsia" w:hAnsiTheme="minorEastAsia" w:eastAsiaTheme="minorEastAsia"/>
          <w:b/>
          <w:color w:val="000000"/>
          <w:sz w:val="24"/>
        </w:rPr>
        <w:t>（一）投标文件的组成</w:t>
      </w:r>
      <w:bookmarkEnd w:id="23"/>
      <w:bookmarkEnd w:id="24"/>
      <w:bookmarkEnd w:id="25"/>
      <w:bookmarkEnd w:id="26"/>
    </w:p>
    <w:p w14:paraId="0127BFBB">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投标文件由资格文件、商务技术文件、报价文件三部分组成。</w:t>
      </w:r>
    </w:p>
    <w:p w14:paraId="33F15BC3">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1.资格文件（不含报价）</w:t>
      </w:r>
    </w:p>
    <w:p w14:paraId="6F3D3C41">
      <w:pPr>
        <w:adjustRightInd w:val="0"/>
        <w:snapToGrid w:val="0"/>
        <w:spacing w:line="360" w:lineRule="auto"/>
        <w:ind w:firstLine="470" w:firstLineChars="196"/>
        <w:jc w:val="left"/>
        <w:rPr>
          <w:rFonts w:ascii="宋体" w:hAnsi="宋体" w:cs="宋体"/>
          <w:sz w:val="24"/>
        </w:rPr>
      </w:pPr>
      <w:r>
        <w:rPr>
          <w:rFonts w:hint="eastAsia" w:ascii="宋体" w:hAnsi="宋体" w:cs="宋体"/>
          <w:sz w:val="24"/>
        </w:rPr>
        <w:t>（1）符合参加采购活动应当具备的一般条件的承诺函(格式见附件)；</w:t>
      </w:r>
    </w:p>
    <w:p w14:paraId="2B5E46D8">
      <w:pPr>
        <w:snapToGrid w:val="0"/>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（2）</w:t>
      </w:r>
      <w:r>
        <w:rPr>
          <w:rFonts w:hint="eastAsia" w:asciiTheme="minorEastAsia" w:hAnsiTheme="minorEastAsia" w:eastAsiaTheme="minorEastAsia" w:cstheme="minorEastAsia"/>
          <w:sz w:val="24"/>
        </w:rPr>
        <w:t>本项目的特定资格要求</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如果有</w:t>
      </w:r>
      <w:r>
        <w:rPr>
          <w:rFonts w:hint="eastAsia" w:asciiTheme="minorEastAsia" w:hAnsiTheme="minorEastAsia" w:eastAsiaTheme="minorEastAsia" w:cstheme="minorEastAsia"/>
          <w:sz w:val="24"/>
          <w:lang w:eastAsia="zh-CN"/>
        </w:rPr>
        <w:t>）</w:t>
      </w:r>
      <w:r>
        <w:rPr>
          <w:rFonts w:hint="eastAsia" w:ascii="宋体" w:hAnsi="宋体" w:cs="宋体"/>
          <w:sz w:val="24"/>
          <w:lang w:eastAsia="zh-CN"/>
        </w:rPr>
        <w:t>；</w:t>
      </w:r>
    </w:p>
    <w:p w14:paraId="2AD3A92A">
      <w:pPr>
        <w:snapToGrid w:val="0"/>
        <w:spacing w:line="360" w:lineRule="auto"/>
        <w:ind w:firstLine="480" w:firstLineChars="200"/>
        <w:jc w:val="left"/>
        <w:rPr>
          <w:rFonts w:asciiTheme="minorEastAsia" w:hAnsiTheme="minorEastAsia" w:eastAsiaTheme="minorEastAsia"/>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企业营业执照及法定代表人授权委托书(格式见附件)；</w:t>
      </w:r>
    </w:p>
    <w:p w14:paraId="77F6BB59">
      <w:pPr>
        <w:snapToGrid w:val="0"/>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lang w:val="en-US" w:eastAsia="zh-CN"/>
        </w:rPr>
        <w:t>2</w:t>
      </w:r>
      <w:r>
        <w:rPr>
          <w:rFonts w:hint="eastAsia" w:asciiTheme="minorEastAsia" w:hAnsiTheme="minorEastAsia" w:eastAsiaTheme="minorEastAsia"/>
          <w:b/>
          <w:color w:val="000000"/>
          <w:sz w:val="24"/>
        </w:rPr>
        <w:t>.商务技术文件</w:t>
      </w:r>
      <w:r>
        <w:rPr>
          <w:rFonts w:hint="eastAsia" w:asciiTheme="minorEastAsia" w:hAnsiTheme="minorEastAsia" w:eastAsiaTheme="minorEastAsia"/>
          <w:color w:val="000000"/>
          <w:sz w:val="24"/>
        </w:rPr>
        <w:t>（内容结合评标办法，均不含报价）</w:t>
      </w:r>
      <w:r>
        <w:rPr>
          <w:rFonts w:hint="eastAsia" w:asciiTheme="minorEastAsia" w:hAnsiTheme="minorEastAsia" w:eastAsiaTheme="minorEastAsia"/>
          <w:b/>
          <w:color w:val="000000"/>
          <w:sz w:val="24"/>
        </w:rPr>
        <w:t>：</w:t>
      </w:r>
    </w:p>
    <w:p w14:paraId="1B79BAC2">
      <w:pPr>
        <w:snapToGrid w:val="0"/>
        <w:spacing w:line="360" w:lineRule="auto"/>
        <w:ind w:firstLine="480" w:firstLineChars="200"/>
        <w:jc w:val="left"/>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（1）供应商自评分表（根据评分内容自行设置）</w:t>
      </w:r>
    </w:p>
    <w:p w14:paraId="2D4D2A83">
      <w:pPr>
        <w:spacing w:line="360" w:lineRule="auto"/>
        <w:ind w:firstLine="480" w:firstLineChars="200"/>
        <w:rPr>
          <w:rFonts w:hint="eastAsia" w:ascii="宋体" w:hAnsi="宋体" w:cs="宋体"/>
          <w:sz w:val="24"/>
        </w:rPr>
      </w:pPr>
      <w:r>
        <w:rPr>
          <w:rFonts w:hint="eastAsia" w:cs="Arial" w:asciiTheme="minorEastAsia" w:hAnsiTheme="minorEastAsia" w:eastAsiaTheme="minorEastAsia"/>
          <w:color w:val="000000"/>
          <w:sz w:val="24"/>
        </w:rPr>
        <w:t>（2</w:t>
      </w:r>
      <w:r>
        <w:rPr>
          <w:rFonts w:hint="eastAsia" w:cs="Arial" w:asciiTheme="minorEastAsia" w:hAnsiTheme="minorEastAsia" w:eastAsiaTheme="minorEastAsia"/>
          <w:color w:val="000000"/>
          <w:sz w:val="24"/>
          <w:lang w:eastAsia="zh-CN"/>
        </w:rPr>
        <w:t>）</w:t>
      </w:r>
      <w:r>
        <w:rPr>
          <w:rFonts w:hint="eastAsia" w:ascii="宋体" w:hAnsi="宋体"/>
          <w:color w:val="000000"/>
          <w:sz w:val="24"/>
          <w:lang w:eastAsia="zh-CN"/>
        </w:rPr>
        <w:t>项目业绩</w:t>
      </w:r>
      <w:r>
        <w:rPr>
          <w:rFonts w:hint="eastAsia" w:ascii="宋体" w:hAnsi="宋体" w:cs="宋体"/>
          <w:sz w:val="24"/>
        </w:rPr>
        <w:t>(格式见附件)</w:t>
      </w:r>
    </w:p>
    <w:p w14:paraId="4ADC7856">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（3）</w:t>
      </w:r>
      <w:r>
        <w:rPr>
          <w:rFonts w:hint="eastAsia" w:ascii="宋体" w:hAnsi="宋体"/>
          <w:color w:val="000000"/>
          <w:sz w:val="24"/>
        </w:rPr>
        <w:t>企业综合实力</w:t>
      </w:r>
    </w:p>
    <w:p w14:paraId="493757CF">
      <w:pPr>
        <w:spacing w:line="360" w:lineRule="auto"/>
        <w:ind w:firstLine="480" w:firstLineChars="200"/>
        <w:rPr>
          <w:rFonts w:hint="eastAsia" w:ascii="宋体" w:hAnsi="宋体" w:eastAsia="宋体" w:cs="宋体"/>
          <w:sz w:val="24"/>
          <w:szCs w:val="24"/>
          <w:highlight w:val="none"/>
          <w:lang w:val="en-US" w:eastAsia="zh-CN"/>
        </w:rPr>
      </w:pPr>
      <w:r>
        <w:rPr>
          <w:rFonts w:hint="eastAsia" w:cs="Arial" w:asciiTheme="minorEastAsia" w:hAnsiTheme="minorEastAsia" w:eastAsiaTheme="minorEastAsia"/>
          <w:color w:val="000000"/>
          <w:sz w:val="24"/>
        </w:rPr>
        <w:t>（4）</w:t>
      </w:r>
      <w:r>
        <w:rPr>
          <w:rFonts w:hint="eastAsia" w:ascii="宋体" w:hAnsi="宋体" w:eastAsia="宋体" w:cs="宋体"/>
          <w:sz w:val="24"/>
          <w:szCs w:val="24"/>
          <w:highlight w:val="none"/>
          <w:lang w:val="en-US" w:eastAsia="zh-CN"/>
        </w:rPr>
        <w:t>现场踏勘</w:t>
      </w:r>
    </w:p>
    <w:p w14:paraId="095BC7BB">
      <w:pPr>
        <w:spacing w:line="360" w:lineRule="auto"/>
        <w:ind w:firstLine="480" w:firstLineChars="200"/>
        <w:rPr>
          <w:rFonts w:hint="default" w:ascii="宋体" w:hAnsi="宋体" w:cs="宋体" w:eastAsiaTheme="minorEastAsia"/>
          <w:color w:val="000000" w:themeColor="text1"/>
          <w:sz w:val="24"/>
          <w:lang w:val="en-US" w:eastAsia="zh-CN"/>
          <w14:textFill>
            <w14:solidFill>
              <w14:schemeClr w14:val="tx1"/>
            </w14:solidFill>
          </w14:textFill>
        </w:rPr>
      </w:pPr>
      <w:r>
        <w:rPr>
          <w:rFonts w:hint="eastAsia" w:cs="Arial" w:asciiTheme="minorEastAsia" w:hAnsiTheme="minorEastAsia" w:eastAsiaTheme="minorEastAsia"/>
          <w:color w:val="000000"/>
          <w:sz w:val="24"/>
        </w:rPr>
        <w:t>（5）</w:t>
      </w:r>
      <w:r>
        <w:rPr>
          <w:rFonts w:hint="eastAsia" w:cs="Arial" w:asciiTheme="minorEastAsia" w:hAnsiTheme="minorEastAsia" w:eastAsiaTheme="minorEastAsia"/>
          <w:color w:val="000000"/>
          <w:sz w:val="24"/>
          <w:lang w:eastAsia="zh-CN"/>
        </w:rPr>
        <w:t>售后服务承诺</w:t>
      </w:r>
    </w:p>
    <w:p w14:paraId="29811615">
      <w:pPr>
        <w:spacing w:line="360" w:lineRule="auto"/>
        <w:ind w:firstLine="480" w:firstLineChars="200"/>
        <w:rPr>
          <w:rFonts w:ascii="宋体" w:hAnsi="宋体" w:cs="Arial"/>
          <w:color w:val="000000"/>
          <w:sz w:val="24"/>
        </w:rPr>
      </w:pPr>
      <w:r>
        <w:rPr>
          <w:rFonts w:hint="eastAsia" w:ascii="宋体" w:hAnsi="宋体" w:cs="Arial"/>
          <w:color w:val="000000"/>
          <w:sz w:val="24"/>
        </w:rPr>
        <w:t>（6）</w:t>
      </w:r>
      <w:r>
        <w:rPr>
          <w:rFonts w:hint="eastAsia" w:ascii="宋体" w:hAnsi="宋体" w:eastAsia="宋体" w:cs="宋体"/>
          <w:kern w:val="0"/>
          <w:sz w:val="24"/>
          <w:highlight w:val="none"/>
          <w:lang w:val="zh-CN"/>
        </w:rPr>
        <w:t>投入本项目的人员情况</w:t>
      </w:r>
      <w:r>
        <w:rPr>
          <w:rFonts w:hint="eastAsia" w:ascii="宋体" w:hAnsi="宋体" w:cs="宋体"/>
          <w:sz w:val="24"/>
        </w:rPr>
        <w:t>(格式见附件)</w:t>
      </w:r>
    </w:p>
    <w:p w14:paraId="12F1A471">
      <w:pPr>
        <w:spacing w:line="360" w:lineRule="auto"/>
        <w:ind w:firstLine="480" w:firstLineChars="200"/>
        <w:rPr>
          <w:rFonts w:ascii="宋体" w:hAnsi="宋体" w:cs="Arial"/>
          <w:color w:val="000000"/>
          <w:sz w:val="24"/>
        </w:rPr>
      </w:pPr>
      <w:r>
        <w:rPr>
          <w:rFonts w:hint="eastAsia" w:ascii="宋体" w:hAnsi="宋体" w:cs="Arial"/>
          <w:color w:val="000000"/>
          <w:sz w:val="24"/>
        </w:rPr>
        <w:t>（7）</w:t>
      </w:r>
      <w:r>
        <w:rPr>
          <w:rFonts w:hint="eastAsia" w:ascii="宋体" w:hAnsi="宋体" w:eastAsia="宋体" w:cs="宋体"/>
          <w:sz w:val="24"/>
          <w:szCs w:val="24"/>
          <w:lang w:eastAsia="zh-CN"/>
        </w:rPr>
        <w:t>关键参数</w:t>
      </w:r>
    </w:p>
    <w:p w14:paraId="48174E0F">
      <w:pPr>
        <w:spacing w:line="360" w:lineRule="auto"/>
        <w:ind w:firstLine="480" w:firstLineChars="200"/>
        <w:rPr>
          <w:rFonts w:ascii="宋体" w:hAnsi="宋体" w:cs="Arial"/>
          <w:color w:val="000000"/>
          <w:sz w:val="24"/>
        </w:rPr>
      </w:pPr>
      <w:r>
        <w:rPr>
          <w:rFonts w:hint="eastAsia" w:ascii="宋体" w:hAnsi="宋体" w:cs="Arial"/>
          <w:color w:val="000000"/>
          <w:sz w:val="24"/>
        </w:rPr>
        <w:t>（8）</w:t>
      </w:r>
      <w:r>
        <w:rPr>
          <w:rFonts w:hint="eastAsia" w:ascii="宋体" w:hAnsi="宋体" w:eastAsia="宋体" w:cs="宋体"/>
          <w:sz w:val="24"/>
          <w:szCs w:val="24"/>
          <w:lang w:eastAsia="zh-CN"/>
        </w:rPr>
        <w:t>供货方案</w:t>
      </w:r>
    </w:p>
    <w:p w14:paraId="1AA5DFA6">
      <w:pPr>
        <w:spacing w:line="360" w:lineRule="auto"/>
        <w:ind w:firstLine="480" w:firstLineChars="200"/>
        <w:rPr>
          <w:rFonts w:hint="eastAsia" w:ascii="宋体" w:hAnsi="宋体" w:eastAsia="宋体" w:cs="宋体"/>
          <w:sz w:val="24"/>
          <w:szCs w:val="24"/>
          <w:lang w:eastAsia="zh-CN"/>
        </w:rPr>
      </w:pPr>
      <w:r>
        <w:rPr>
          <w:rFonts w:hint="eastAsia" w:ascii="宋体" w:hAnsi="宋体" w:cs="Arial"/>
          <w:color w:val="000000"/>
          <w:sz w:val="24"/>
        </w:rPr>
        <w:t>（9）</w:t>
      </w:r>
      <w:r>
        <w:rPr>
          <w:rFonts w:hint="eastAsia" w:ascii="宋体" w:hAnsi="宋体" w:eastAsia="宋体" w:cs="宋体"/>
          <w:sz w:val="24"/>
          <w:szCs w:val="24"/>
          <w:lang w:eastAsia="zh-CN"/>
        </w:rPr>
        <w:t>质量保证措施</w:t>
      </w:r>
    </w:p>
    <w:p w14:paraId="3FEC9B5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）项目理解</w:t>
      </w:r>
    </w:p>
    <w:p w14:paraId="146F791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）管理方案</w:t>
      </w:r>
    </w:p>
    <w:p w14:paraId="6596D53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）关键材料进场</w:t>
      </w:r>
    </w:p>
    <w:p w14:paraId="6AF744C4">
      <w:pPr>
        <w:spacing w:line="360" w:lineRule="auto"/>
        <w:ind w:firstLine="480" w:firstLineChars="200"/>
        <w:rPr>
          <w:rFonts w:cs="Arial" w:asciiTheme="minorEastAsia" w:hAnsiTheme="minorEastAsia" w:eastAsiaTheme="minorEastAsia"/>
          <w:color w:val="000000"/>
          <w:sz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w:t>
      </w:r>
      <w:r>
        <w:rPr>
          <w:rFonts w:hint="eastAsia" w:ascii="宋体" w:hAnsi="宋体"/>
          <w:color w:val="000000"/>
          <w:sz w:val="24"/>
        </w:rPr>
        <w:t>投标人需要说明的其他文件等</w:t>
      </w:r>
      <w:r>
        <w:rPr>
          <w:rFonts w:hint="eastAsia" w:ascii="宋体" w:hAnsi="宋体"/>
          <w:color w:val="000000"/>
          <w:sz w:val="24"/>
          <w:lang w:eastAsia="zh-CN"/>
        </w:rPr>
        <w:t>。</w:t>
      </w:r>
    </w:p>
    <w:p w14:paraId="1C025D16">
      <w:pPr>
        <w:spacing w:line="360" w:lineRule="auto"/>
        <w:ind w:firstLine="723" w:firstLineChars="3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3.报价文件：</w:t>
      </w:r>
    </w:p>
    <w:p w14:paraId="02EA7509">
      <w:pPr>
        <w:spacing w:line="360" w:lineRule="auto"/>
        <w:ind w:firstLine="480" w:firstLineChars="200"/>
        <w:rPr>
          <w:rFonts w:asciiTheme="minorEastAsia" w:hAnsiTheme="minorEastAsia" w:eastAsiaTheme="minorEastAsia"/>
          <w:color w:val="000000"/>
          <w:sz w:val="24"/>
        </w:rPr>
      </w:pPr>
      <w:bookmarkStart w:id="27" w:name="_Toc177824877"/>
      <w:bookmarkStart w:id="28" w:name="_Toc177824944"/>
      <w:bookmarkStart w:id="29" w:name="_Toc177825125"/>
      <w:bookmarkStart w:id="30" w:name="_Toc177870547"/>
      <w:r>
        <w:rPr>
          <w:rFonts w:hint="eastAsia" w:asciiTheme="minorEastAsia" w:hAnsiTheme="minorEastAsia" w:eastAsiaTheme="minorEastAsia"/>
          <w:color w:val="000000"/>
          <w:sz w:val="24"/>
        </w:rPr>
        <w:t>（1）投标函（格式见附件）</w:t>
      </w:r>
    </w:p>
    <w:p w14:paraId="4B89490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（2）开标一览表（格式见附件）</w:t>
      </w:r>
    </w:p>
    <w:p w14:paraId="4B0B043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（3）报价明细表（格式见附件）</w:t>
      </w:r>
    </w:p>
    <w:p w14:paraId="192C72D9">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（4）投标人需要说明的其他文件和说明（格式略）</w:t>
      </w:r>
    </w:p>
    <w:p w14:paraId="14E60EB0">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（二）投标文件的语言及计量</w:t>
      </w:r>
      <w:bookmarkEnd w:id="27"/>
      <w:bookmarkEnd w:id="28"/>
      <w:bookmarkEnd w:id="29"/>
      <w:bookmarkEnd w:id="30"/>
    </w:p>
    <w:p w14:paraId="58249463">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1.投标文件以及投标人与采购机构就有关投标事宜的所有来往函电，均应以中文汉语书写。除签名、盖章、专用名称等特殊情形外，以中文汉语以外的文字表述的投标文件视同未提供。</w:t>
      </w:r>
    </w:p>
    <w:p w14:paraId="494FBAB2">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2.投标计量单位，招标文件已有明确规定的，使用招标文件规定的计量单位；招标文件没有规定的，应采用中华人民共和国法定计量单位（货币单位：人民币元），否则视同未响应。</w:t>
      </w:r>
      <w:bookmarkStart w:id="31" w:name="_Toc177825126"/>
      <w:bookmarkStart w:id="32" w:name="_Toc177824945"/>
      <w:bookmarkStart w:id="33" w:name="_Toc177870548"/>
      <w:bookmarkStart w:id="34" w:name="_Toc177824878"/>
    </w:p>
    <w:p w14:paraId="33823CE6">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（三）投标报价</w:t>
      </w:r>
      <w:bookmarkEnd w:id="31"/>
      <w:bookmarkEnd w:id="32"/>
      <w:bookmarkEnd w:id="33"/>
      <w:bookmarkEnd w:id="34"/>
    </w:p>
    <w:p w14:paraId="75C193E9">
      <w:pPr>
        <w:pStyle w:val="22"/>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1.投标报价应按招标文件中相关附表格式填写。</w:t>
      </w:r>
    </w:p>
    <w:p w14:paraId="59838EF1">
      <w:pPr>
        <w:pStyle w:val="22"/>
        <w:snapToGrid w:val="0"/>
        <w:spacing w:line="360" w:lineRule="auto"/>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lang w:val="zh-CN"/>
        </w:rPr>
        <w:t xml:space="preserve"> 投标报价是履行合同的最终价格，包括完成本项目所需的一切费用(包括人工费、措施费、管理费、利润、税金等)。</w:t>
      </w:r>
    </w:p>
    <w:p w14:paraId="13FE8242">
      <w:pPr>
        <w:tabs>
          <w:tab w:val="left" w:pos="454"/>
          <w:tab w:val="left" w:pos="720"/>
        </w:tabs>
        <w:autoSpaceDE w:val="0"/>
        <w:autoSpaceDN w:val="0"/>
        <w:adjustRightInd w:val="0"/>
        <w:spacing w:line="360" w:lineRule="auto"/>
        <w:ind w:firstLine="480"/>
        <w:jc w:val="left"/>
        <w:rPr>
          <w:rFonts w:asciiTheme="minorEastAsia" w:hAnsiTheme="minorEastAsia" w:eastAsiaTheme="minorEastAsia"/>
          <w:kern w:val="0"/>
          <w:sz w:val="24"/>
          <w:lang w:val="zh-CN"/>
        </w:rPr>
      </w:pPr>
      <w:r>
        <w:rPr>
          <w:rFonts w:hint="eastAsia" w:asciiTheme="minorEastAsia" w:hAnsiTheme="minorEastAsia" w:eastAsiaTheme="minorEastAsia"/>
          <w:color w:val="000000"/>
          <w:sz w:val="24"/>
        </w:rPr>
        <w:t>3.投标文件只允许有一个报价，有选择性的报价将不予接受；</w:t>
      </w:r>
      <w:r>
        <w:rPr>
          <w:rFonts w:hint="eastAsia" w:asciiTheme="minorEastAsia" w:hAnsiTheme="minorEastAsia" w:eastAsiaTheme="minorEastAsia"/>
          <w:kern w:val="0"/>
          <w:sz w:val="24"/>
          <w:lang w:val="zh-CN"/>
        </w:rPr>
        <w:t>投标报价应按招标文件中相关附表格式填报，该投标报价应与明细报价汇总相等，且不允许出现报价优惠等字样（明细出现“0”元，视同赠送）。</w:t>
      </w:r>
    </w:p>
    <w:p w14:paraId="08903499">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（四）投标文件有效期</w:t>
      </w:r>
    </w:p>
    <w:p w14:paraId="7B259F8E">
      <w:pPr>
        <w:tabs>
          <w:tab w:val="left" w:pos="525"/>
        </w:tabs>
        <w:snapToGrid w:val="0"/>
        <w:spacing w:line="360" w:lineRule="auto"/>
        <w:ind w:firstLine="477" w:firstLineChars="199"/>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1.自投标截止日起</w:t>
      </w:r>
      <w:r>
        <w:rPr>
          <w:rFonts w:hint="eastAsia" w:asciiTheme="minorEastAsia" w:hAnsiTheme="minorEastAsia" w:eastAsiaTheme="minorEastAsia"/>
          <w:color w:val="000000"/>
          <w:sz w:val="24"/>
          <w:u w:val="single"/>
        </w:rPr>
        <w:t xml:space="preserve"> 90 </w:t>
      </w:r>
      <w:r>
        <w:rPr>
          <w:rFonts w:hint="eastAsia" w:asciiTheme="minorEastAsia" w:hAnsiTheme="minorEastAsia" w:eastAsiaTheme="minorEastAsia"/>
          <w:color w:val="000000"/>
          <w:sz w:val="24"/>
        </w:rPr>
        <w:t>天投标书应保持有效。有效期短于这个规定期限的投标将被拒绝。</w:t>
      </w:r>
    </w:p>
    <w:p w14:paraId="77638537">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2.在特殊情况下，采购机构可与投标人协商延长投标书的有效期，这种要求和答复均以书面形式进行。</w:t>
      </w:r>
      <w:bookmarkStart w:id="35" w:name="_Toc177824879"/>
      <w:bookmarkStart w:id="36" w:name="_Toc177824946"/>
      <w:bookmarkStart w:id="37" w:name="_Toc177870549"/>
      <w:bookmarkStart w:id="38" w:name="_Toc177825127"/>
    </w:p>
    <w:p w14:paraId="6D13389C">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3.投标人可拒绝接受延期要求。同意延长有效期的，但不能修改投标文件。</w:t>
      </w:r>
      <w:bookmarkEnd w:id="35"/>
      <w:bookmarkEnd w:id="36"/>
      <w:bookmarkEnd w:id="37"/>
      <w:bookmarkEnd w:id="38"/>
    </w:p>
    <w:p w14:paraId="058DA32E">
      <w:pPr>
        <w:snapToGrid w:val="0"/>
        <w:spacing w:line="360" w:lineRule="auto"/>
        <w:ind w:firstLine="480"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color w:val="000000"/>
          <w:sz w:val="24"/>
        </w:rPr>
        <w:t>4.中标人的投标文件自开标之日起至合同履行完毕止均应保持有效。</w:t>
      </w:r>
      <w:bookmarkStart w:id="39" w:name="_Toc177825128"/>
      <w:bookmarkStart w:id="40" w:name="_Toc177870550"/>
      <w:bookmarkStart w:id="41" w:name="_Toc177824947"/>
      <w:bookmarkStart w:id="42" w:name="_Toc177824880"/>
    </w:p>
    <w:p w14:paraId="20CABD7D">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（五）投标保证金</w:t>
      </w:r>
      <w:bookmarkEnd w:id="39"/>
      <w:bookmarkEnd w:id="40"/>
      <w:bookmarkEnd w:id="41"/>
      <w:bookmarkEnd w:id="42"/>
    </w:p>
    <w:p w14:paraId="5FCFEB5D">
      <w:pPr>
        <w:spacing w:line="360" w:lineRule="auto"/>
        <w:ind w:firstLine="480" w:firstLineChars="200"/>
        <w:rPr>
          <w:rFonts w:asciiTheme="minorEastAsia" w:hAnsiTheme="minorEastAsia" w:eastAsiaTheme="minorEastAsia"/>
          <w:color w:val="000000"/>
          <w:kern w:val="0"/>
          <w:sz w:val="24"/>
          <w:szCs w:val="21"/>
        </w:rPr>
      </w:pPr>
      <w:r>
        <w:rPr>
          <w:rFonts w:hint="eastAsia" w:asciiTheme="minorEastAsia" w:hAnsiTheme="minorEastAsia" w:eastAsiaTheme="minorEastAsia"/>
          <w:color w:val="000000"/>
          <w:kern w:val="0"/>
          <w:sz w:val="24"/>
          <w:szCs w:val="21"/>
        </w:rPr>
        <w:t>本项目无需缴纳投标保证金。</w:t>
      </w:r>
    </w:p>
    <w:p w14:paraId="466A5B0B">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（六）串通投标认定</w:t>
      </w:r>
    </w:p>
    <w:p w14:paraId="63B4F5A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有下列情形之一的，视为投标人串通投标，其投标无效：</w:t>
      </w:r>
    </w:p>
    <w:p w14:paraId="3DE86A99">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14:paraId="4B09731A">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14:paraId="0E717B82">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14:paraId="2F03394C">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14:paraId="251EC3E1">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14:paraId="16EA6B9E">
      <w:pPr>
        <w:snapToGrid w:val="0"/>
        <w:spacing w:line="360" w:lineRule="auto"/>
        <w:jc w:val="left"/>
        <w:outlineLvl w:val="0"/>
        <w:rPr>
          <w:rFonts w:asciiTheme="minorEastAsia" w:hAnsiTheme="minorEastAsia" w:eastAsiaTheme="minorEastAsia"/>
          <w:b/>
          <w:color w:val="000000"/>
          <w:sz w:val="24"/>
        </w:rPr>
      </w:pPr>
      <w:bookmarkStart w:id="43" w:name="_Toc177825129"/>
      <w:bookmarkStart w:id="44" w:name="_Toc177824881"/>
      <w:bookmarkStart w:id="45" w:name="_Toc177870551"/>
      <w:bookmarkStart w:id="46" w:name="_Toc177824948"/>
      <w:r>
        <w:rPr>
          <w:rFonts w:hint="eastAsia" w:asciiTheme="minorEastAsia" w:hAnsiTheme="minorEastAsia" w:eastAsiaTheme="minorEastAsia"/>
          <w:b/>
          <w:color w:val="000000"/>
          <w:sz w:val="24"/>
        </w:rPr>
        <w:t xml:space="preserve">   （七）投标文件的签署和份数</w:t>
      </w:r>
      <w:bookmarkEnd w:id="43"/>
      <w:bookmarkEnd w:id="44"/>
      <w:bookmarkEnd w:id="45"/>
      <w:bookmarkEnd w:id="46"/>
    </w:p>
    <w:p w14:paraId="52917AC9">
      <w:pPr>
        <w:pStyle w:val="11"/>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1.《投标文件》的签章：见《前附表》；</w:t>
      </w:r>
    </w:p>
    <w:p w14:paraId="12707D33">
      <w:pPr>
        <w:pStyle w:val="11"/>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2.《投标文件》应由投标供应商法定代表人或其授权代表签字（或盖章），并加盖投标供应商公章。</w:t>
      </w:r>
    </w:p>
    <w:p w14:paraId="38D5220E">
      <w:pPr>
        <w:pStyle w:val="11"/>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3.电子签章操作指南详见采购公告附件《供应商项目采购-电子招投标操作指南》。</w:t>
      </w:r>
    </w:p>
    <w:p w14:paraId="31ECB593">
      <w:pPr>
        <w:snapToGrid w:val="0"/>
        <w:spacing w:line="360" w:lineRule="auto"/>
        <w:ind w:firstLine="236" w:firstLineChars="98"/>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（八）</w:t>
      </w:r>
      <w:r>
        <w:rPr>
          <w:rFonts w:hint="eastAsia" w:asciiTheme="minorEastAsia" w:hAnsiTheme="minorEastAsia" w:eastAsiaTheme="minorEastAsia"/>
          <w:b/>
          <w:sz w:val="24"/>
          <w:lang w:val="zh-CN"/>
        </w:rPr>
        <w:t>投标文件的包装、递交、修改和撤回</w:t>
      </w:r>
    </w:p>
    <w:p w14:paraId="51A98782">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1.投标文件的形式：见《前附表》；</w:t>
      </w:r>
    </w:p>
    <w:p w14:paraId="6B04CE93">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2.“电子加密投标文件”：“电子加密投标文件”是指通过“</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电子交易客户端”完成投标文件编制后生成并加密的数据电文形式的投标文件。</w:t>
      </w:r>
    </w:p>
    <w:p w14:paraId="7BC7C928">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3.“备份投标文件”：“备份投标文件”是指与“电子加密投标文件”同时生成的数据电文形式的电子文件（备份标书），其他方式编制的“备份投标文件”视为无效的“备份投标文件”。</w:t>
      </w:r>
    </w:p>
    <w:p w14:paraId="349881A6">
      <w:pPr>
        <w:snapToGrid w:val="0"/>
        <w:spacing w:line="360" w:lineRule="auto"/>
        <w:ind w:firstLine="236" w:firstLineChars="98"/>
        <w:outlineLvl w:val="2"/>
        <w:rPr>
          <w:rFonts w:asciiTheme="minorEastAsia" w:hAnsiTheme="minorEastAsia" w:eastAsiaTheme="minorEastAsia"/>
          <w:b/>
          <w:sz w:val="24"/>
        </w:rPr>
      </w:pPr>
      <w:bookmarkStart w:id="47" w:name="_Toc177870552"/>
      <w:r>
        <w:rPr>
          <w:rFonts w:hint="eastAsia" w:asciiTheme="minorEastAsia" w:hAnsiTheme="minorEastAsia" w:eastAsiaTheme="minorEastAsia"/>
          <w:b/>
          <w:sz w:val="24"/>
        </w:rPr>
        <w:t>（九）投标无效的情形</w:t>
      </w:r>
      <w:bookmarkEnd w:id="47"/>
    </w:p>
    <w:p w14:paraId="799BF3F5">
      <w:pPr>
        <w:snapToGrid w:val="0"/>
        <w:spacing w:line="360" w:lineRule="auto"/>
        <w:ind w:firstLine="480" w:firstLineChars="200"/>
        <w:rPr>
          <w:rFonts w:asciiTheme="minorEastAsia" w:hAnsiTheme="minorEastAsia" w:eastAsiaTheme="minorEastAsia"/>
          <w:sz w:val="24"/>
          <w:szCs w:val="20"/>
        </w:rPr>
      </w:pPr>
      <w:bookmarkStart w:id="48" w:name="_Toc177870553"/>
      <w:r>
        <w:rPr>
          <w:rFonts w:hint="eastAsia" w:asciiTheme="minorEastAsia" w:hAnsiTheme="minorEastAsia" w:eastAsiaTheme="minorEastAsia"/>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bookmarkEnd w:id="48"/>
    <w:p w14:paraId="375DC1EE">
      <w:pPr>
        <w:numPr>
          <w:ilvl w:val="0"/>
          <w:numId w:val="11"/>
        </w:num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在符合性审查时，如发现下列情形之一的，投标文件将被视为无效投标：</w:t>
      </w:r>
    </w:p>
    <w:p w14:paraId="40B9B9E3">
      <w:pPr>
        <w:snapToGrid w:val="0"/>
        <w:spacing w:line="360" w:lineRule="auto"/>
        <w:ind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1）投标有效期不足的；</w:t>
      </w:r>
    </w:p>
    <w:p w14:paraId="08AA3B42">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（2）电子投标文件解密失败且未在规定时间内提交备份投标文件的；或仅提交备份投标文件的；</w:t>
      </w:r>
    </w:p>
    <w:p w14:paraId="2ECB3A51">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（3）供应商被列入失信被执行人、重大税收违法案件当事人名单、政府采购严重违法失信行为记录名单的；</w:t>
      </w:r>
    </w:p>
    <w:p w14:paraId="60069CF2">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（4）投标文件未按招标文件要求签署、盖章的；</w:t>
      </w:r>
    </w:p>
    <w:p w14:paraId="730E9DAE">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（5）与招标文件有重大偏离、未满足带“▲”号实质性指标的投标文件；</w:t>
      </w:r>
    </w:p>
    <w:p w14:paraId="7BA13B3B">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（6）对一个标项提供两个投标方案的；</w:t>
      </w:r>
    </w:p>
    <w:p w14:paraId="1D177B72">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（7）商务技术文件中出现投标价格信息的；</w:t>
      </w:r>
    </w:p>
    <w:p w14:paraId="047E19AC">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（8）供应商被视为串通投标的；</w:t>
      </w:r>
    </w:p>
    <w:p w14:paraId="02CA09EE">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（9）投标文件含有采购人不能接受的附加条件的；</w:t>
      </w:r>
    </w:p>
    <w:p w14:paraId="186B117C">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（10）不符合法律、法规和本招标文件规定的其他实质性要求的。</w:t>
      </w:r>
    </w:p>
    <w:p w14:paraId="592B5947">
      <w:pPr>
        <w:snapToGrid w:val="0"/>
        <w:spacing w:line="360" w:lineRule="auto"/>
        <w:ind w:firstLine="600" w:firstLineChars="250"/>
        <w:rPr>
          <w:rFonts w:asciiTheme="minorEastAsia" w:hAnsiTheme="minorEastAsia" w:eastAsiaTheme="minorEastAsia"/>
          <w:b/>
          <w:sz w:val="24"/>
        </w:rPr>
      </w:pPr>
      <w:r>
        <w:rPr>
          <w:rFonts w:hint="eastAsia" w:asciiTheme="minorEastAsia" w:hAnsiTheme="minorEastAsia" w:eastAsiaTheme="minorEastAsia"/>
          <w:sz w:val="24"/>
          <w:lang w:val="zh-CN"/>
        </w:rPr>
        <w:t>2.在技术评议时，如发现下列情形之一的，投标文件将被视为无效投标：</w:t>
      </w:r>
    </w:p>
    <w:p w14:paraId="647100B0">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）未提供或未如实提供投标货物的技术参数，或者投标文件标明的响应或偏离与事实不符或虚假投标的；</w:t>
      </w:r>
    </w:p>
    <w:p w14:paraId="74C0C44B">
      <w:pPr>
        <w:autoSpaceDE w:val="0"/>
        <w:autoSpaceDN w:val="0"/>
        <w:adjustRightInd w:val="0"/>
        <w:spacing w:line="360" w:lineRule="auto"/>
        <w:ind w:firstLine="480" w:firstLineChars="200"/>
        <w:rPr>
          <w:rFonts w:asciiTheme="minorEastAsia" w:hAnsiTheme="minorEastAsia" w:eastAsiaTheme="minorEastAsia"/>
          <w:b/>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）明显不符合招标文件标明的规格型号、质量标准的；或者与招标文件中标</w:t>
      </w:r>
      <w:r>
        <w:rPr>
          <w:rFonts w:asciiTheme="minorEastAsia" w:hAnsiTheme="minorEastAsia" w:eastAsiaTheme="minorEastAsia"/>
          <w:sz w:val="24"/>
          <w:lang w:val="zh-CN"/>
        </w:rPr>
        <w:t>“</w:t>
      </w:r>
      <w:r>
        <w:rPr>
          <w:rFonts w:hint="eastAsia" w:asciiTheme="minorEastAsia" w:hAnsiTheme="minorEastAsia" w:eastAsiaTheme="minorEastAsia"/>
          <w:b/>
          <w:color w:val="000000"/>
          <w:szCs w:val="21"/>
        </w:rPr>
        <w:t>▲</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的技术指标、主要功能项目发生实质性偏离的；</w:t>
      </w:r>
    </w:p>
    <w:p w14:paraId="0D261896">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（3）投标技术方案不明确，存在一个或一个以上备选（替代）投标方案的；</w:t>
      </w:r>
    </w:p>
    <w:p w14:paraId="735EB926">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（4）与其他参加本次投标供应商的投标文件（商务技术文件）的文字表述内容相同连续20行以上或者差错相同2处以上的；</w:t>
      </w:r>
    </w:p>
    <w:p w14:paraId="4E3B4FD5">
      <w:pPr>
        <w:autoSpaceDE w:val="0"/>
        <w:autoSpaceDN w:val="0"/>
        <w:adjustRightInd w:val="0"/>
        <w:spacing w:line="360" w:lineRule="auto"/>
        <w:ind w:firstLine="600" w:firstLineChars="250"/>
        <w:rPr>
          <w:rFonts w:asciiTheme="minorEastAsia" w:hAnsiTheme="minorEastAsia" w:eastAsiaTheme="minorEastAsia"/>
          <w:sz w:val="24"/>
          <w:lang w:val="zh-CN"/>
        </w:rPr>
      </w:pPr>
      <w:r>
        <w:rPr>
          <w:rFonts w:hint="eastAsia" w:asciiTheme="minorEastAsia" w:hAnsiTheme="minorEastAsia" w:eastAsiaTheme="minorEastAsia"/>
          <w:sz w:val="24"/>
          <w:lang w:val="zh-CN"/>
        </w:rPr>
        <w:t>3.在报价评议时，如发现下列情形之一的，投标文件将被视为无效投标：</w:t>
      </w:r>
    </w:p>
    <w:p w14:paraId="6D961715">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（1）未采用人民币报价或者未按照招标文件标明的币种报价的；</w:t>
      </w:r>
    </w:p>
    <w:p w14:paraId="3DAB3B2F">
      <w:pPr>
        <w:autoSpaceDE w:val="0"/>
        <w:autoSpaceDN w:val="0"/>
        <w:adjustRightInd w:val="0"/>
        <w:spacing w:line="360" w:lineRule="auto"/>
        <w:ind w:left="482"/>
        <w:rPr>
          <w:rFonts w:asciiTheme="minorEastAsia" w:hAnsiTheme="minorEastAsia" w:eastAsiaTheme="minorEastAsia"/>
          <w:b/>
          <w:sz w:val="24"/>
          <w:lang w:val="zh-CN"/>
        </w:rPr>
      </w:pPr>
      <w:r>
        <w:rPr>
          <w:rFonts w:hint="eastAsia" w:asciiTheme="minorEastAsia" w:hAnsiTheme="minorEastAsia" w:eastAsiaTheme="minorEastAsia"/>
          <w:sz w:val="24"/>
          <w:lang w:val="zh-CN"/>
        </w:rPr>
        <w:t>（2）投标总报价超出招标文件规定的上限价的，或者投标单价超出招标文件规定的上限价的；</w:t>
      </w:r>
    </w:p>
    <w:p w14:paraId="53E5EAB9">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（3）投标函的投标报价与开标一览表的总价不一致的；</w:t>
      </w:r>
    </w:p>
    <w:p w14:paraId="59107643">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（4）投标报价具有选择性，唱标价格与投标文件承诺的优惠/折扣后价格不一致的。</w:t>
      </w:r>
    </w:p>
    <w:p w14:paraId="350D9D9F">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4.符合招标文件明确规定的其他无效投标条款的。</w:t>
      </w:r>
    </w:p>
    <w:p w14:paraId="3B7C9977">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5.有下列情形之一的，投标无效且将投标文件、询标记录等报同级政府采购监管部门或有关职能部门查处：</w:t>
      </w:r>
    </w:p>
    <w:p w14:paraId="64CA6EFA">
      <w:pPr>
        <w:autoSpaceDE w:val="0"/>
        <w:autoSpaceDN w:val="0"/>
        <w:adjustRightInd w:val="0"/>
        <w:spacing w:line="360" w:lineRule="auto"/>
        <w:ind w:left="480"/>
        <w:rPr>
          <w:rFonts w:asciiTheme="minorEastAsia" w:hAnsiTheme="minorEastAsia" w:eastAsiaTheme="minorEastAsia"/>
          <w:sz w:val="24"/>
          <w:lang w:val="zh-CN"/>
        </w:rPr>
      </w:pPr>
      <w:r>
        <w:rPr>
          <w:rFonts w:hint="eastAsia" w:asciiTheme="minorEastAsia" w:hAnsiTheme="minorEastAsia" w:eastAsiaTheme="minorEastAsia"/>
          <w:sz w:val="24"/>
          <w:lang w:val="zh-CN"/>
        </w:rPr>
        <w:t>（1）未如实提供产品质量、性能等方面的缺陷或停产淘汰、债权债务、违法记录信息，影响或者可能影响中标结果的；</w:t>
      </w:r>
    </w:p>
    <w:p w14:paraId="52E659B7">
      <w:pPr>
        <w:pStyle w:val="12"/>
        <w:snapToGrid w:val="0"/>
        <w:spacing w:line="360" w:lineRule="auto"/>
        <w:ind w:leftChars="0"/>
        <w:rPr>
          <w:rFonts w:asciiTheme="minorEastAsia" w:hAnsiTheme="minorEastAsia" w:eastAsiaTheme="minorEastAsia"/>
          <w:sz w:val="24"/>
          <w:lang w:val="zh-CN"/>
        </w:rPr>
      </w:pPr>
      <w:r>
        <w:rPr>
          <w:rFonts w:hint="eastAsia" w:asciiTheme="minorEastAsia" w:hAnsiTheme="minorEastAsia" w:eastAsiaTheme="minorEastAsia"/>
          <w:sz w:val="24"/>
          <w:lang w:val="zh-CN"/>
        </w:rPr>
        <w:t>（2）采购活动中有其他违法违规行为的；</w:t>
      </w:r>
    </w:p>
    <w:p w14:paraId="582840C3">
      <w:pPr>
        <w:pStyle w:val="12"/>
        <w:snapToGrid w:val="0"/>
        <w:spacing w:after="0" w:line="360" w:lineRule="auto"/>
        <w:ind w:left="0" w:leftChars="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四、开标</w:t>
      </w:r>
    </w:p>
    <w:p w14:paraId="79E5B63D">
      <w:pPr>
        <w:pStyle w:val="12"/>
        <w:snapToGrid w:val="0"/>
        <w:spacing w:after="0" w:line="360" w:lineRule="auto"/>
        <w:ind w:left="0" w:leftChars="0" w:firstLine="354" w:firstLineChars="147"/>
        <w:outlineLvl w:val="1"/>
        <w:rPr>
          <w:rFonts w:asciiTheme="minorEastAsia" w:hAnsiTheme="minorEastAsia" w:eastAsiaTheme="minorEastAsia"/>
          <w:b/>
          <w:sz w:val="24"/>
        </w:rPr>
      </w:pPr>
      <w:r>
        <w:rPr>
          <w:rFonts w:hint="eastAsia" w:asciiTheme="minorEastAsia" w:hAnsiTheme="minorEastAsia" w:eastAsiaTheme="minorEastAsia"/>
          <w:b/>
          <w:sz w:val="24"/>
        </w:rPr>
        <w:t>（一）开标准备</w:t>
      </w:r>
    </w:p>
    <w:p w14:paraId="15676A1E">
      <w:pPr>
        <w:autoSpaceDE w:val="0"/>
        <w:autoSpaceDN w:val="0"/>
        <w:adjustRightInd w:val="0"/>
        <w:spacing w:line="360" w:lineRule="auto"/>
        <w:ind w:firstLine="354"/>
        <w:rPr>
          <w:rFonts w:asciiTheme="minorEastAsia" w:hAnsiTheme="minorEastAsia" w:eastAsiaTheme="minorEastAsia"/>
          <w:sz w:val="24"/>
          <w:lang w:val="zh-CN"/>
        </w:rPr>
      </w:pPr>
      <w:r>
        <w:rPr>
          <w:rFonts w:hint="eastAsia" w:asciiTheme="minorEastAsia" w:hAnsiTheme="minorEastAsia" w:eastAsiaTheme="minorEastAsia"/>
          <w:sz w:val="24"/>
          <w:lang w:val="zh-CN"/>
        </w:rPr>
        <w:t>采购组织机构将按照招标文件规定的时间通过“乐采云平台”组织开标、开启投标文件，所有供应商均应当准时在线参加</w:t>
      </w:r>
    </w:p>
    <w:p w14:paraId="2F32DEC9">
      <w:pPr>
        <w:pStyle w:val="22"/>
        <w:snapToGrid w:val="0"/>
        <w:spacing w:line="360" w:lineRule="auto"/>
        <w:ind w:firstLine="354" w:firstLineChars="147"/>
        <w:rPr>
          <w:rFonts w:asciiTheme="minorEastAsia" w:hAnsiTheme="minorEastAsia" w:eastAsiaTheme="minorEastAsia"/>
          <w:b/>
          <w:color w:val="FF0000"/>
          <w:sz w:val="24"/>
        </w:rPr>
      </w:pPr>
      <w:r>
        <w:rPr>
          <w:rFonts w:hint="eastAsia" w:asciiTheme="minorEastAsia" w:hAnsiTheme="minorEastAsia" w:eastAsiaTheme="minorEastAsia"/>
          <w:b/>
          <w:sz w:val="24"/>
        </w:rPr>
        <w:t xml:space="preserve">（二） </w:t>
      </w:r>
      <w:r>
        <w:rPr>
          <w:rFonts w:hint="eastAsia" w:asciiTheme="minorEastAsia" w:hAnsiTheme="minorEastAsia" w:eastAsiaTheme="minorEastAsia"/>
          <w:b/>
          <w:color w:val="000000"/>
          <w:sz w:val="24"/>
        </w:rPr>
        <w:t>开标准备：</w:t>
      </w:r>
    </w:p>
    <w:p w14:paraId="4D609BD4">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1、开标的准备工作由采购组织机构负责落实；</w:t>
      </w:r>
    </w:p>
    <w:p w14:paraId="46015369">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采购组织机构将按照招标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54BE070">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（三）开标流程</w:t>
      </w:r>
    </w:p>
    <w:p w14:paraId="172B3729">
      <w:pPr>
        <w:pStyle w:val="22"/>
        <w:snapToGrid w:val="0"/>
        <w:spacing w:line="360" w:lineRule="auto"/>
        <w:ind w:firstLine="470" w:firstLineChars="196"/>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t>1</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投标截止时间后</w:t>
      </w:r>
      <w:r>
        <w:rPr>
          <w:rFonts w:hint="eastAsia" w:asciiTheme="minorEastAsia" w:hAnsiTheme="minorEastAsia" w:eastAsiaTheme="minorEastAsia"/>
          <w:sz w:val="24"/>
          <w:szCs w:val="24"/>
          <w:lang w:val="zh-CN"/>
        </w:rPr>
        <w:t>，采购组织机构向各投标供应商发出电子加密投标文件【开始解密】通知，由供应商按招标文件规定的时间内自行进行投标文件解密。在线解密电子投标文件时间为开标时间起半个小时内。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3BF7ED75">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2.评标委员会对资格和商务技术响应文件进行评审；</w:t>
      </w:r>
    </w:p>
    <w:p w14:paraId="11E07F7D">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3.在系统上公开资格和商务技术评审结果；</w:t>
      </w:r>
    </w:p>
    <w:p w14:paraId="245BFE83">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4.在系统上公开报价开标情况；</w:t>
      </w:r>
    </w:p>
    <w:p w14:paraId="188A3B31">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5.评标委员会对报价情况进行评审；</w:t>
      </w:r>
    </w:p>
    <w:p w14:paraId="190F1D0B">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6.在系统上公布评审结果。</w:t>
      </w:r>
    </w:p>
    <w:p w14:paraId="4AED1505">
      <w:pPr>
        <w:spacing w:line="360" w:lineRule="auto"/>
        <w:ind w:firstLine="426" w:firstLineChars="177"/>
        <w:jc w:val="left"/>
        <w:rPr>
          <w:rFonts w:cs="Arial" w:asciiTheme="minorEastAsia" w:hAnsiTheme="minorEastAsia" w:eastAsiaTheme="minorEastAsia"/>
          <w:b/>
          <w:color w:val="000000"/>
          <w:kern w:val="0"/>
          <w:sz w:val="24"/>
        </w:rPr>
      </w:pPr>
      <w:r>
        <w:rPr>
          <w:rFonts w:hint="eastAsia" w:cs="Arial" w:asciiTheme="minorEastAsia" w:hAnsiTheme="minorEastAsia" w:eastAsiaTheme="minorEastAsia"/>
          <w:b/>
          <w:color w:val="000000"/>
          <w:kern w:val="0"/>
          <w:sz w:val="24"/>
        </w:rPr>
        <w:t>特别说明：如遇“</w:t>
      </w:r>
      <w:r>
        <w:rPr>
          <w:rFonts w:hint="eastAsia" w:cs="Arial" w:asciiTheme="minorEastAsia" w:hAnsiTheme="minorEastAsia" w:eastAsiaTheme="minorEastAsia"/>
          <w:b/>
          <w:color w:val="000000"/>
          <w:kern w:val="0"/>
          <w:sz w:val="24"/>
          <w:lang w:eastAsia="zh-CN"/>
        </w:rPr>
        <w:t>乐采云</w:t>
      </w:r>
      <w:r>
        <w:rPr>
          <w:rFonts w:hint="eastAsia" w:cs="Arial" w:asciiTheme="minorEastAsia" w:hAnsiTheme="minorEastAsia" w:eastAsiaTheme="minorEastAsia"/>
          <w:b/>
          <w:color w:val="000000"/>
          <w:kern w:val="0"/>
          <w:sz w:val="24"/>
        </w:rPr>
        <w:t>平台”电子化开标或评审程序调整的，按调整后程序执行。</w:t>
      </w:r>
    </w:p>
    <w:p w14:paraId="221CBF52">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（四）投标供应商资格审查</w:t>
      </w:r>
    </w:p>
    <w:p w14:paraId="0419BC5E">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1、开标大会第一阶段结束后，采购人或采购代理机构首先依法对各投标供应商的资格进行审查，审查各投标供应商的资格是否满足招标文件的要求。</w:t>
      </w:r>
      <w:r>
        <w:rPr>
          <w:rFonts w:asciiTheme="minorEastAsia" w:hAnsiTheme="minorEastAsia" w:eastAsiaTheme="minorEastAsia"/>
          <w:sz w:val="24"/>
          <w:szCs w:val="24"/>
          <w:lang w:val="zh-CN"/>
        </w:rPr>
        <w:t>采购人或采购代理机构对投标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w:t>
      </w:r>
      <w:r>
        <w:rPr>
          <w:rFonts w:hint="eastAsia" w:asciiTheme="minorEastAsia" w:hAnsiTheme="minorEastAsia" w:eastAsiaTheme="minorEastAsia"/>
          <w:sz w:val="24"/>
          <w:szCs w:val="24"/>
          <w:lang w:val="zh-CN"/>
        </w:rPr>
        <w:t>提交</w:t>
      </w:r>
      <w:r>
        <w:rPr>
          <w:rFonts w:asciiTheme="minorEastAsia" w:hAnsiTheme="minorEastAsia" w:eastAsiaTheme="minorEastAsia"/>
          <w:sz w:val="24"/>
          <w:szCs w:val="24"/>
          <w:lang w:val="zh-CN"/>
        </w:rPr>
        <w:t>的资格证明材料仅负审核的责任。如发现投标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所提</w:t>
      </w:r>
      <w:r>
        <w:rPr>
          <w:rFonts w:hint="eastAsia" w:asciiTheme="minorEastAsia" w:hAnsiTheme="minorEastAsia" w:eastAsiaTheme="minorEastAsia"/>
          <w:sz w:val="24"/>
          <w:szCs w:val="24"/>
          <w:lang w:val="zh-CN"/>
        </w:rPr>
        <w:t>交</w:t>
      </w:r>
      <w:r>
        <w:rPr>
          <w:rFonts w:asciiTheme="minorEastAsia" w:hAnsiTheme="minorEastAsia" w:eastAsiaTheme="minorEastAsia"/>
          <w:sz w:val="24"/>
          <w:szCs w:val="24"/>
          <w:lang w:val="zh-CN"/>
        </w:rPr>
        <w:t>的资格证明材料不合法或</w:t>
      </w:r>
      <w:r>
        <w:rPr>
          <w:rFonts w:hint="eastAsia" w:asciiTheme="minorEastAsia" w:hAnsiTheme="minorEastAsia" w:eastAsiaTheme="minorEastAsia"/>
          <w:sz w:val="24"/>
          <w:szCs w:val="24"/>
          <w:lang w:val="zh-CN"/>
        </w:rPr>
        <w:t>与事实不符</w:t>
      </w:r>
      <w:r>
        <w:rPr>
          <w:rFonts w:asciiTheme="minorEastAsia" w:hAnsiTheme="minorEastAsia" w:eastAsiaTheme="minorEastAsia"/>
          <w:sz w:val="24"/>
          <w:szCs w:val="24"/>
          <w:lang w:val="zh-CN"/>
        </w:rPr>
        <w:t>，采购人可取消</w:t>
      </w:r>
      <w:r>
        <w:rPr>
          <w:rFonts w:hint="eastAsia" w:asciiTheme="minorEastAsia" w:hAnsiTheme="minorEastAsia" w:eastAsiaTheme="minorEastAsia"/>
          <w:sz w:val="24"/>
          <w:szCs w:val="24"/>
          <w:lang w:val="zh-CN"/>
        </w:rPr>
        <w:t>其</w:t>
      </w:r>
      <w:r>
        <w:rPr>
          <w:rFonts w:asciiTheme="minorEastAsia" w:hAnsiTheme="minorEastAsia" w:eastAsiaTheme="minorEastAsia"/>
          <w:sz w:val="24"/>
          <w:szCs w:val="24"/>
          <w:lang w:val="zh-CN"/>
        </w:rPr>
        <w:t>中标资格并追究投标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的法律责任。</w:t>
      </w:r>
    </w:p>
    <w:p w14:paraId="0CB87A12">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1FA37AD0">
      <w:pPr>
        <w:pStyle w:val="22"/>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3、单位负责人为同一人或者存在直接控股、管理关系的不同供应商参加同一合同项下的政府采购活动的，相关投标供应商均作资格无效处理。</w:t>
      </w:r>
    </w:p>
    <w:p w14:paraId="12900DD7">
      <w:pPr>
        <w:autoSpaceDE w:val="0"/>
        <w:autoSpaceDN w:val="0"/>
        <w:adjustRightInd w:val="0"/>
        <w:spacing w:line="360" w:lineRule="auto"/>
        <w:ind w:firstLine="482" w:firstLineChars="200"/>
        <w:rPr>
          <w:rFonts w:asciiTheme="minorEastAsia" w:hAnsiTheme="minorEastAsia" w:eastAsiaTheme="minorEastAsia"/>
          <w:b/>
          <w:sz w:val="24"/>
          <w:lang w:val="zh-CN"/>
        </w:rPr>
      </w:pPr>
      <w:r>
        <w:rPr>
          <w:rFonts w:hint="eastAsia" w:asciiTheme="minorEastAsia" w:hAnsiTheme="minorEastAsia" w:eastAsiaTheme="minorEastAsia"/>
          <w:b/>
          <w:sz w:val="24"/>
          <w:lang w:val="zh-CN"/>
        </w:rPr>
        <w:t>五、评标</w:t>
      </w:r>
    </w:p>
    <w:p w14:paraId="0DFFA4C4">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（一）组建评标委员会</w:t>
      </w:r>
    </w:p>
    <w:p w14:paraId="11F70769">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采购机构依法组建由5人以上（含）奇数的人员组成的评标委员会，负责对投标文件进行审查、质询、评审和比较等。评标委员会由采购人代表和采购咨询专家组成，其中采购咨询专家人数不少于成员总数的三分之二。 </w:t>
      </w:r>
    </w:p>
    <w:p w14:paraId="62C605BD">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（二）评标的依据</w:t>
      </w:r>
    </w:p>
    <w:p w14:paraId="4C917CB4">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本项目采用不公开方式评标，评标的依据为招标文件和投标文件。</w:t>
      </w:r>
    </w:p>
    <w:p w14:paraId="2CCE53D1">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（三）评标程序</w:t>
      </w:r>
    </w:p>
    <w:p w14:paraId="5BCEE57A">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1.资格审查</w:t>
      </w:r>
    </w:p>
    <w:p w14:paraId="271C9487">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14:paraId="00949700">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评标委员会对供应商的投标文件的完整性、合法性等进行审查。</w:t>
      </w:r>
    </w:p>
    <w:p w14:paraId="2B064C2A">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2.实质审查与比较</w:t>
      </w:r>
    </w:p>
    <w:p w14:paraId="53EDBDAD">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（1）评标委员会审查投标文件的实质性内容是否符合招标文件的实质性要求。</w:t>
      </w:r>
    </w:p>
    <w:p w14:paraId="1F83415E">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（2）评标委员会将根据供应商的投标文件进行审查、核对,如有疑问,将对供应商进行询标,供应商要向评标委员会澄清有关问题,并最终以书面形式进行答复。</w:t>
      </w:r>
    </w:p>
    <w:p w14:paraId="3A461477">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（3）各供应商的商务技术得分按照评标委员会成员的独立评分结果汇总数后的算术平均分计算。</w:t>
      </w:r>
    </w:p>
    <w:p w14:paraId="51582B9D">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（4）评标委员会根据供应商的报价,计算各供应商的价格分。</w:t>
      </w:r>
    </w:p>
    <w:p w14:paraId="7754721F">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（5）评标委员会完成评标后,评委对各部分得分汇总,得出本项目最终得分,评标委员会按评标原则推荐中标候选人同时起草评标报告。</w:t>
      </w:r>
    </w:p>
    <w:p w14:paraId="2876FAAD">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（四）澄清问题的形式</w:t>
      </w:r>
    </w:p>
    <w:p w14:paraId="099F2A4A">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授权代表签字或盖章确认，并不得超出投标文件的范围或者改变投标文件的实质性内容。</w:t>
      </w:r>
    </w:p>
    <w:p w14:paraId="4B13DB2F">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（五）错误修正</w:t>
      </w:r>
    </w:p>
    <w:p w14:paraId="7C32E59A">
      <w:pPr>
        <w:pStyle w:val="22"/>
        <w:snapToGrid w:val="0"/>
        <w:spacing w:line="360" w:lineRule="auto"/>
        <w:ind w:firstLine="434" w:firstLineChars="181"/>
        <w:rPr>
          <w:rFonts w:asciiTheme="minorEastAsia" w:hAnsiTheme="minorEastAsia" w:eastAsiaTheme="minorEastAsia"/>
          <w:sz w:val="24"/>
        </w:rPr>
      </w:pPr>
      <w:bookmarkStart w:id="49" w:name="_Toc177870555"/>
      <w:r>
        <w:rPr>
          <w:rFonts w:hint="eastAsia" w:asciiTheme="minorEastAsia" w:hAnsiTheme="minorEastAsia" w:eastAsiaTheme="minorEastAsia"/>
          <w:sz w:val="24"/>
        </w:rPr>
        <w:t>投标文件如果出现计算或表达上的错误，修正错误的原则如下：</w:t>
      </w:r>
    </w:p>
    <w:p w14:paraId="0A4C0C3E">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1.对不同文字文本投标文件的解释发生异议的，以中文文本为准。</w:t>
      </w:r>
    </w:p>
    <w:p w14:paraId="46618CDB">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2.投标文件报价出现前后不一致的，除招标文件另有规定外，按照下列规定修正： </w:t>
      </w:r>
    </w:p>
    <w:p w14:paraId="22438FD6">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（1）投标文件中开标一览表（报价表）内容与投标文件中相应内容不一致的，以开标一览表（报价表）为准； </w:t>
      </w:r>
    </w:p>
    <w:p w14:paraId="4D3868D3">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（2）电子交易平台客户端里开标一览表录入的投标报价信息与扫描上传的报价文件不一致的，以扫描上传的报价文件为准。</w:t>
      </w:r>
    </w:p>
    <w:p w14:paraId="7E9BF02F">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（3）大写金额和小写金额不一致的，以大写金额为准； </w:t>
      </w:r>
    </w:p>
    <w:p w14:paraId="5806DA4A">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（4）单价金额小数点或者百分比有明显错位的，以开标一览表的总价为准，并修改单价； </w:t>
      </w:r>
    </w:p>
    <w:p w14:paraId="6B5EF06A">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（5）总价金额与按单价汇总金额不一致的，以单价金额计算结果为准。 </w:t>
      </w:r>
    </w:p>
    <w:p w14:paraId="6D5438B8">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同时出现两种以上不一致的，按照前款规定的顺序修正。投标人同意后，调整后的投标报价对投标人起约束作用。如果投标人不接受修正后的报价，则其投标将被拒绝。</w:t>
      </w:r>
    </w:p>
    <w:p w14:paraId="57CE0B9E">
      <w:pPr>
        <w:pStyle w:val="22"/>
        <w:snapToGrid w:val="0"/>
        <w:spacing w:line="360" w:lineRule="auto"/>
        <w:ind w:firstLine="557" w:firstLineChars="231"/>
        <w:rPr>
          <w:rFonts w:asciiTheme="minorEastAsia" w:hAnsiTheme="minorEastAsia" w:eastAsiaTheme="minorEastAsia"/>
          <w:b/>
          <w:sz w:val="24"/>
        </w:rPr>
      </w:pPr>
      <w:r>
        <w:rPr>
          <w:rFonts w:hint="eastAsia" w:asciiTheme="minorEastAsia" w:hAnsiTheme="minorEastAsia" w:eastAsiaTheme="minorEastAsia"/>
          <w:b/>
          <w:color w:val="000000"/>
          <w:sz w:val="24"/>
        </w:rPr>
        <w:t xml:space="preserve">（六） </w:t>
      </w:r>
      <w:r>
        <w:rPr>
          <w:rFonts w:hint="eastAsia" w:asciiTheme="minorEastAsia" w:hAnsiTheme="minorEastAsia" w:eastAsiaTheme="minorEastAsia"/>
          <w:b/>
          <w:sz w:val="24"/>
        </w:rPr>
        <w:t>评标过程的保密</w:t>
      </w:r>
    </w:p>
    <w:p w14:paraId="27894A17">
      <w:pPr>
        <w:pStyle w:val="22"/>
        <w:snapToGrid w:val="0"/>
        <w:spacing w:line="360" w:lineRule="auto"/>
        <w:ind w:firstLine="556" w:firstLineChars="232"/>
        <w:rPr>
          <w:rFonts w:asciiTheme="minorEastAsia" w:hAnsiTheme="minorEastAsia" w:eastAsiaTheme="minorEastAsia"/>
          <w:color w:val="000000"/>
          <w:sz w:val="24"/>
        </w:rPr>
      </w:pPr>
      <w:r>
        <w:rPr>
          <w:rFonts w:hint="eastAsia" w:asciiTheme="minorEastAsia" w:hAnsiTheme="minorEastAsia" w:eastAsiaTheme="minorEastAsia"/>
          <w:sz w:val="24"/>
        </w:rPr>
        <w:t>凡是属于审查、澄清、评审和比较的有关资料以及授标建议，任何人均不得向投标人或其他无关的人员透露。</w:t>
      </w:r>
      <w:r>
        <w:rPr>
          <w:rFonts w:hint="eastAsia" w:asciiTheme="minorEastAsia" w:hAnsiTheme="minorEastAsia" w:eastAsiaTheme="minorEastAsia"/>
          <w:sz w:val="24"/>
          <w:lang w:val="zh-CN"/>
        </w:rPr>
        <w:t>本项目评标过程实行全程录像监控，</w:t>
      </w:r>
      <w:r>
        <w:rPr>
          <w:rFonts w:hint="eastAsia" w:asciiTheme="minorEastAsia" w:hAnsiTheme="minorEastAsia" w:eastAsiaTheme="minorEastAsia"/>
          <w:sz w:val="24"/>
        </w:rPr>
        <w:t>投标人在评标过程中，所进行的力图影响评标结果的不公正活动，可能导致其投标被拒绝。</w:t>
      </w:r>
    </w:p>
    <w:p w14:paraId="24BCA51D">
      <w:pPr>
        <w:pStyle w:val="22"/>
        <w:tabs>
          <w:tab w:val="left" w:pos="630"/>
        </w:tabs>
        <w:snapToGrid w:val="0"/>
        <w:spacing w:line="360" w:lineRule="auto"/>
        <w:ind w:firstLine="439" w:firstLineChars="182"/>
        <w:rPr>
          <w:rFonts w:asciiTheme="minorEastAsia" w:hAnsiTheme="minorEastAsia" w:eastAsiaTheme="minorEastAsia"/>
          <w:b/>
          <w:sz w:val="24"/>
        </w:rPr>
      </w:pPr>
      <w:r>
        <w:rPr>
          <w:rFonts w:hint="eastAsia" w:asciiTheme="minorEastAsia" w:hAnsiTheme="minorEastAsia" w:eastAsiaTheme="minorEastAsia"/>
          <w:b/>
          <w:sz w:val="24"/>
        </w:rPr>
        <w:t>（七）评标原则和评标办法</w:t>
      </w:r>
    </w:p>
    <w:bookmarkEnd w:id="49"/>
    <w:p w14:paraId="0C147A5D">
      <w:pPr>
        <w:autoSpaceDE w:val="0"/>
        <w:autoSpaceDN w:val="0"/>
        <w:adjustRightInd w:val="0"/>
        <w:spacing w:line="360" w:lineRule="auto"/>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 xml:space="preserve">1.评标原则。评标委员会必须公平、公正、客观，不带任何倾向性和启发性；不得向外界透露任何与评标有关的内容；任何单位和个人不得干扰、影响评标的正常进行；评标委员会及有关工作人员不得私下与投标人接触； </w:t>
      </w:r>
    </w:p>
    <w:p w14:paraId="126D81E2">
      <w:pPr>
        <w:autoSpaceDE w:val="0"/>
        <w:autoSpaceDN w:val="0"/>
        <w:adjustRightInd w:val="0"/>
        <w:spacing w:line="360" w:lineRule="auto"/>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2.评标办法。根据采购项目的实际情况采用综合评分法。本项目的具体评标办法详见《第四章：评标办法及评分标准》。</w:t>
      </w:r>
    </w:p>
    <w:p w14:paraId="02EDA318">
      <w:pPr>
        <w:pStyle w:val="22"/>
        <w:snapToGrid w:val="0"/>
        <w:spacing w:line="360" w:lineRule="auto"/>
        <w:ind w:firstLine="436" w:firstLineChars="181"/>
        <w:outlineLvl w:val="1"/>
        <w:rPr>
          <w:rFonts w:asciiTheme="minorEastAsia" w:hAnsiTheme="minorEastAsia" w:eastAsiaTheme="minorEastAsia"/>
          <w:b/>
          <w:sz w:val="24"/>
        </w:rPr>
      </w:pPr>
      <w:r>
        <w:rPr>
          <w:rFonts w:hint="eastAsia" w:asciiTheme="minorEastAsia" w:hAnsiTheme="minorEastAsia" w:eastAsiaTheme="minorEastAsia"/>
          <w:b/>
          <w:sz w:val="24"/>
        </w:rPr>
        <w:t>六、中标公示和定标</w:t>
      </w:r>
    </w:p>
    <w:p w14:paraId="41375BCA">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1.中标公示：采购机构在评标结束后将采购结果确认函交采购人确认，采购结果经采购人确认后，将采购结果在发布招标公告的网站上进行1个工作日的中标公示。</w:t>
      </w:r>
    </w:p>
    <w:p w14:paraId="19F91607">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2.质疑：相关投标人如对采购结果有异议需提出质疑的，应当在中标公示结束前以书面形式向采购机构提出。</w:t>
      </w:r>
    </w:p>
    <w:p w14:paraId="7B103546">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3.质疑处理：相关投标人提出质疑后，采购人有权要求中标候选人提供相关证明材料。</w:t>
      </w:r>
    </w:p>
    <w:p w14:paraId="64FC1D91">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4.采购人应在收到采购结果确认函后5个工作日内对采购结果进行确认。如有投标人对采购结果提出质疑的，采购人可在质疑处理完毕后确定中标人。</w:t>
      </w:r>
    </w:p>
    <w:p w14:paraId="0D95274A">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5.采购结果在中标公示结束后，采购机构以书面形式发出《中标通知书》。如有投标人在中标公示期间提出质疑的，按照相关法规执行。</w:t>
      </w:r>
    </w:p>
    <w:p w14:paraId="661CBDB6">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七、合同授予</w:t>
      </w:r>
    </w:p>
    <w:p w14:paraId="0389002F">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中标人应在中标通知书发出后30日内与采购人签订合同。</w:t>
      </w:r>
    </w:p>
    <w:p w14:paraId="224B5FA7">
      <w:pPr>
        <w:pStyle w:val="22"/>
        <w:snapToGrid w:val="0"/>
        <w:spacing w:after="120" w:line="360" w:lineRule="auto"/>
        <w:ind w:firstLine="470" w:firstLineChars="196"/>
        <w:rPr>
          <w:rFonts w:asciiTheme="minorEastAsia" w:hAnsiTheme="minorEastAsia" w:eastAsiaTheme="minorEastAsia"/>
          <w:sz w:val="24"/>
          <w:lang w:val="zh-CN"/>
        </w:rPr>
      </w:pPr>
      <w:r>
        <w:rPr>
          <w:rFonts w:asciiTheme="minorEastAsia" w:hAnsiTheme="minorEastAsia" w:eastAsiaTheme="minorEastAsia"/>
          <w:sz w:val="24"/>
          <w:lang w:val="zh-CN"/>
        </w:rPr>
        <w:t>2.</w:t>
      </w:r>
      <w:r>
        <w:rPr>
          <w:rFonts w:hint="eastAsia" w:asciiTheme="minorEastAsia" w:hAnsiTheme="minorEastAsia" w:eastAsiaTheme="minorEastAsia"/>
          <w:sz w:val="24"/>
          <w:lang w:val="zh-CN"/>
        </w:rPr>
        <w:t>中标人拖延、拒签合同的</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将被取消中标资格。</w:t>
      </w:r>
    </w:p>
    <w:bookmarkEnd w:id="1"/>
    <w:p w14:paraId="4BD8CC72">
      <w:pPr>
        <w:autoSpaceDE w:val="0"/>
        <w:autoSpaceDN w:val="0"/>
        <w:adjustRightInd w:val="0"/>
        <w:spacing w:line="360" w:lineRule="auto"/>
        <w:ind w:firstLine="437"/>
        <w:rPr>
          <w:rFonts w:asciiTheme="minorEastAsia" w:hAnsiTheme="minorEastAsia" w:eastAsiaTheme="minorEastAsia"/>
          <w:sz w:val="24"/>
        </w:rPr>
        <w:sectPr>
          <w:headerReference r:id="rId12" w:type="default"/>
          <w:footerReference r:id="rId13" w:type="default"/>
          <w:pgSz w:w="11910" w:h="16840"/>
          <w:pgMar w:top="1134" w:right="1344" w:bottom="1134" w:left="1304" w:header="0" w:footer="993" w:gutter="0"/>
          <w:cols w:space="0" w:num="1"/>
        </w:sectPr>
      </w:pPr>
      <w:bookmarkStart w:id="50" w:name="_Hlk521930991"/>
    </w:p>
    <w:p w14:paraId="34F66849">
      <w:pPr>
        <w:pStyle w:val="33"/>
        <w:adjustRightInd w:val="0"/>
        <w:snapToGrid w:val="0"/>
        <w:spacing w:after="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sz w:val="32"/>
          <w:szCs w:val="32"/>
        </w:rPr>
        <w:t>第四章  评标办法及评分标准</w:t>
      </w:r>
    </w:p>
    <w:bookmarkEnd w:id="50"/>
    <w:p w14:paraId="608FD4C8">
      <w:pPr>
        <w:spacing w:afterLines="50" w:line="240" w:lineRule="auto"/>
        <w:rPr>
          <w:rFonts w:asciiTheme="minorEastAsia" w:hAnsiTheme="minorEastAsia" w:eastAsiaTheme="minorEastAsia"/>
          <w:b/>
          <w:sz w:val="24"/>
        </w:rPr>
      </w:pPr>
      <w:r>
        <w:rPr>
          <w:rFonts w:hint="eastAsia" w:asciiTheme="minorEastAsia" w:hAnsiTheme="minorEastAsia" w:eastAsiaTheme="minorEastAsia"/>
          <w:b/>
          <w:sz w:val="24"/>
        </w:rPr>
        <w:t>一、总则</w:t>
      </w:r>
    </w:p>
    <w:p w14:paraId="4538D024">
      <w:pPr>
        <w:spacing w:afterLines="50"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14:paraId="65A09EFD">
      <w:pPr>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二、评标内容及标准</w:t>
      </w:r>
    </w:p>
    <w:p w14:paraId="3EF8B131">
      <w:pPr>
        <w:widowControl/>
        <w:spacing w:line="276"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（一）价格分（</w:t>
      </w:r>
      <w:r>
        <w:rPr>
          <w:rFonts w:hint="eastAsia" w:asciiTheme="minorEastAsia" w:hAnsiTheme="minorEastAsia" w:eastAsiaTheme="minorEastAsia"/>
          <w:b/>
          <w:bCs/>
          <w:sz w:val="24"/>
          <w:lang w:val="en-US" w:eastAsia="zh-CN"/>
        </w:rPr>
        <w:t>3</w:t>
      </w:r>
      <w:r>
        <w:rPr>
          <w:rFonts w:hint="eastAsia" w:asciiTheme="minorEastAsia" w:hAnsiTheme="minorEastAsia" w:eastAsiaTheme="minorEastAsia"/>
          <w:b/>
          <w:bCs/>
          <w:sz w:val="24"/>
        </w:rPr>
        <w:t>0分）</w:t>
      </w:r>
    </w:p>
    <w:p w14:paraId="5F579B0B">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、价格分采用低价优先法计算，即满足招标文件要求且投标价格最低的投标报价为评标基准价，其价格分为满分，其他投标人的价格分按照下列公式计算：</w:t>
      </w:r>
    </w:p>
    <w:p w14:paraId="6AA3B489">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价格分</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（评标基准价</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投标报价）×</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val="zh-CN"/>
        </w:rPr>
        <w:t>0</w:t>
      </w:r>
    </w:p>
    <w:p w14:paraId="05DDFBE3">
      <w:pPr>
        <w:autoSpaceDE w:val="0"/>
        <w:autoSpaceDN w:val="0"/>
        <w:adjustRightInd w:val="0"/>
        <w:spacing w:line="360" w:lineRule="auto"/>
        <w:ind w:firstLine="437"/>
        <w:rPr>
          <w:rFonts w:hint="eastAsia" w:asciiTheme="minorEastAsia" w:hAnsiTheme="minorEastAsia" w:eastAsiaTheme="minorEastAsia"/>
          <w:b/>
          <w:bCs/>
          <w:color w:val="FF0000"/>
          <w:sz w:val="24"/>
          <w:lang w:val="en-US" w:eastAsia="zh-CN"/>
        </w:rPr>
      </w:pPr>
      <w:r>
        <w:rPr>
          <w:rFonts w:hint="eastAsia" w:asciiTheme="minorEastAsia" w:hAnsiTheme="minorEastAsia" w:eastAsiaTheme="minorEastAsia"/>
          <w:sz w:val="24"/>
          <w:lang w:val="zh-CN"/>
        </w:rPr>
        <w:t>▲2.风险控制价：为防止投标人恶意低价竞标，设置最高限价的80％作为风险控制价，即</w:t>
      </w:r>
      <w:r>
        <w:rPr>
          <w:rFonts w:hint="eastAsia" w:asciiTheme="minorEastAsia" w:hAnsiTheme="minorEastAsia" w:eastAsiaTheme="minorEastAsia"/>
          <w:sz w:val="24"/>
          <w:lang w:val="en-US" w:eastAsia="zh-CN"/>
        </w:rPr>
        <w:t>72</w:t>
      </w:r>
      <w:r>
        <w:rPr>
          <w:rFonts w:hint="eastAsia" w:asciiTheme="minorEastAsia" w:hAnsiTheme="minorEastAsia" w:eastAsiaTheme="minorEastAsia"/>
          <w:sz w:val="24"/>
          <w:lang w:val="zh-CN"/>
        </w:rPr>
        <w:t>万元。评标基准价低于风险控制价的，以风险控制价为评标基准价，低于风险控制价的报价均以满分计算。</w:t>
      </w:r>
      <w:r>
        <w:rPr>
          <w:rFonts w:hint="eastAsia" w:asciiTheme="minorEastAsia" w:hAnsiTheme="minorEastAsia" w:eastAsiaTheme="minorEastAsia"/>
          <w:b/>
          <w:bCs/>
          <w:color w:val="FF0000"/>
          <w:sz w:val="24"/>
          <w:lang w:val="zh-CN"/>
        </w:rPr>
        <w:t>对于中标价低于风险控制价的中标人，中标人</w:t>
      </w:r>
      <w:r>
        <w:rPr>
          <w:rFonts w:hint="eastAsia" w:asciiTheme="minorEastAsia" w:hAnsiTheme="minorEastAsia" w:eastAsiaTheme="minorEastAsia"/>
          <w:b/>
          <w:bCs/>
          <w:color w:val="FF0000"/>
          <w:sz w:val="24"/>
          <w:lang w:val="en-US" w:eastAsia="zh-CN"/>
        </w:rPr>
        <w:t>应</w:t>
      </w:r>
      <w:r>
        <w:rPr>
          <w:rFonts w:hint="eastAsia" w:asciiTheme="minorEastAsia" w:hAnsiTheme="minorEastAsia" w:eastAsiaTheme="minorEastAsia"/>
          <w:b/>
          <w:bCs/>
          <w:color w:val="FF0000"/>
          <w:sz w:val="24"/>
          <w:lang w:val="zh-CN"/>
        </w:rPr>
        <w:t>提供</w:t>
      </w:r>
      <w:r>
        <w:rPr>
          <w:rFonts w:hint="eastAsia" w:asciiTheme="minorEastAsia" w:hAnsiTheme="minorEastAsia" w:eastAsiaTheme="minorEastAsia"/>
          <w:b/>
          <w:bCs/>
          <w:color w:val="FF0000"/>
          <w:sz w:val="24"/>
          <w:lang w:val="en-US" w:eastAsia="zh-CN"/>
        </w:rPr>
        <w:t>以</w:t>
      </w:r>
      <w:r>
        <w:rPr>
          <w:rFonts w:hint="eastAsia" w:asciiTheme="minorEastAsia" w:hAnsiTheme="minorEastAsia" w:eastAsiaTheme="minorEastAsia"/>
          <w:b/>
          <w:bCs/>
          <w:color w:val="FF0000"/>
          <w:sz w:val="24"/>
          <w:lang w:val="zh-CN"/>
        </w:rPr>
        <w:t>现金、</w:t>
      </w:r>
      <w:r>
        <w:rPr>
          <w:rFonts w:hint="eastAsia" w:asciiTheme="minorEastAsia" w:hAnsiTheme="minorEastAsia" w:eastAsiaTheme="minorEastAsia"/>
          <w:b/>
          <w:bCs/>
          <w:color w:val="FF0000"/>
          <w:sz w:val="24"/>
          <w:lang w:val="en-US" w:eastAsia="zh-CN"/>
        </w:rPr>
        <w:t>银行</w:t>
      </w:r>
      <w:r>
        <w:rPr>
          <w:rFonts w:hint="eastAsia" w:asciiTheme="minorEastAsia" w:hAnsiTheme="minorEastAsia" w:eastAsiaTheme="minorEastAsia"/>
          <w:b/>
          <w:bCs/>
          <w:color w:val="FF0000"/>
          <w:sz w:val="24"/>
          <w:lang w:val="zh-CN"/>
        </w:rPr>
        <w:t>保函等形式</w:t>
      </w:r>
      <w:r>
        <w:rPr>
          <w:rFonts w:hint="eastAsia" w:asciiTheme="minorEastAsia" w:hAnsiTheme="minorEastAsia" w:eastAsiaTheme="minorEastAsia"/>
          <w:b/>
          <w:bCs/>
          <w:color w:val="FF0000"/>
          <w:sz w:val="24"/>
          <w:lang w:val="en-US" w:eastAsia="zh-CN"/>
        </w:rPr>
        <w:t>需要缴纳</w:t>
      </w:r>
      <w:r>
        <w:rPr>
          <w:rFonts w:hint="eastAsia" w:asciiTheme="minorEastAsia" w:hAnsiTheme="minorEastAsia" w:eastAsiaTheme="minorEastAsia"/>
          <w:b/>
          <w:bCs/>
          <w:color w:val="FF0000"/>
          <w:sz w:val="24"/>
          <w:lang w:val="zh-CN"/>
        </w:rPr>
        <w:t>风险</w:t>
      </w:r>
      <w:r>
        <w:rPr>
          <w:rFonts w:hint="eastAsia" w:asciiTheme="minorEastAsia" w:hAnsiTheme="minorEastAsia" w:eastAsiaTheme="minorEastAsia"/>
          <w:b/>
          <w:bCs/>
          <w:color w:val="FF0000"/>
          <w:sz w:val="24"/>
          <w:lang w:val="en-US" w:eastAsia="zh-CN"/>
        </w:rPr>
        <w:t>金作为履保的一部分。</w:t>
      </w:r>
    </w:p>
    <w:p w14:paraId="778CE332">
      <w:pPr>
        <w:autoSpaceDE w:val="0"/>
        <w:autoSpaceDN w:val="0"/>
        <w:adjustRightInd w:val="0"/>
        <w:spacing w:line="360" w:lineRule="auto"/>
        <w:ind w:firstLine="437"/>
        <w:rPr>
          <w:rFonts w:hint="eastAsia" w:asciiTheme="minorEastAsia" w:hAnsiTheme="minorEastAsia" w:eastAsiaTheme="minorEastAsia"/>
          <w:sz w:val="24"/>
          <w:lang w:val="zh-CN"/>
        </w:rPr>
      </w:pPr>
      <w:r>
        <w:rPr>
          <w:rFonts w:hint="eastAsia" w:asciiTheme="minorEastAsia" w:hAnsiTheme="minorEastAsia" w:eastAsiaTheme="minorEastAsia"/>
          <w:b/>
          <w:bCs/>
          <w:color w:val="FF0000"/>
          <w:sz w:val="24"/>
          <w:lang w:val="zh-CN"/>
        </w:rPr>
        <w:t>风险</w:t>
      </w:r>
      <w:r>
        <w:rPr>
          <w:rFonts w:hint="eastAsia" w:asciiTheme="minorEastAsia" w:hAnsiTheme="minorEastAsia" w:eastAsiaTheme="minorEastAsia"/>
          <w:b/>
          <w:bCs/>
          <w:color w:val="FF0000"/>
          <w:sz w:val="24"/>
          <w:lang w:val="en-US" w:eastAsia="zh-CN"/>
        </w:rPr>
        <w:t>金=风险控制价-中标价。</w:t>
      </w:r>
    </w:p>
    <w:p w14:paraId="319290BA">
      <w:pPr>
        <w:autoSpaceDE w:val="0"/>
        <w:autoSpaceDN w:val="0"/>
        <w:adjustRightInd w:val="0"/>
        <w:spacing w:line="360" w:lineRule="auto"/>
        <w:ind w:firstLine="437"/>
        <w:rPr>
          <w:rFonts w:hint="eastAsia" w:asciiTheme="minorEastAsia" w:hAnsiTheme="minorEastAsia" w:eastAsiaTheme="minorEastAsia"/>
          <w:sz w:val="24"/>
          <w:lang w:val="zh-CN"/>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val="zh-CN"/>
        </w:rPr>
        <w:t>、投标人的投标报价超过设定的上限价的作为无效标处理。</w:t>
      </w:r>
    </w:p>
    <w:p w14:paraId="2FA65DDB">
      <w:pPr>
        <w:autoSpaceDE w:val="0"/>
        <w:autoSpaceDN w:val="0"/>
        <w:adjustRightInd w:val="0"/>
        <w:spacing w:line="360" w:lineRule="auto"/>
        <w:ind w:firstLine="437"/>
        <w:rPr>
          <w:rFonts w:asciiTheme="minorEastAsia" w:hAnsiTheme="minorEastAsia" w:eastAsiaTheme="minorEastAsia"/>
          <w:b/>
          <w:bCs/>
          <w:sz w:val="24"/>
          <w:lang w:val="zh-CN"/>
        </w:rPr>
      </w:pPr>
      <w:r>
        <w:rPr>
          <w:rFonts w:hint="eastAsia" w:asciiTheme="minorEastAsia" w:hAnsiTheme="minorEastAsia" w:eastAsiaTheme="minorEastAsia"/>
          <w:b/>
          <w:bCs/>
          <w:sz w:val="24"/>
          <w:lang w:val="zh-CN"/>
        </w:rPr>
        <w:t>本项目最高限价为：</w:t>
      </w:r>
      <w:r>
        <w:rPr>
          <w:rFonts w:hint="eastAsia" w:asciiTheme="minorEastAsia" w:hAnsiTheme="minorEastAsia" w:eastAsiaTheme="minorEastAsia"/>
          <w:b/>
          <w:bCs/>
          <w:sz w:val="24"/>
          <w:u w:val="single"/>
          <w:lang w:val="en-US" w:eastAsia="zh-CN"/>
        </w:rPr>
        <w:t xml:space="preserve">  900000</w:t>
      </w:r>
      <w:r>
        <w:rPr>
          <w:rFonts w:hint="eastAsia" w:asciiTheme="minorEastAsia" w:hAnsiTheme="minorEastAsia" w:eastAsiaTheme="minorEastAsia"/>
          <w:b/>
          <w:bCs/>
          <w:sz w:val="24"/>
          <w:u w:val="single"/>
          <w:lang w:val="zh-CN" w:eastAsia="zh-CN"/>
        </w:rPr>
        <w:t>元</w:t>
      </w:r>
      <w:r>
        <w:rPr>
          <w:rFonts w:hint="eastAsia" w:asciiTheme="minorEastAsia" w:hAnsiTheme="minorEastAsia" w:eastAsiaTheme="minorEastAsia"/>
          <w:b/>
          <w:bCs/>
          <w:sz w:val="24"/>
          <w:u w:val="single"/>
          <w:lang w:val="zh-CN"/>
        </w:rPr>
        <w:t>。</w:t>
      </w:r>
    </w:p>
    <w:p w14:paraId="7CF5FE83">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val="zh-CN"/>
        </w:rPr>
        <w:t>.报价是中标的一个重要因素，但最低报价不是中标的唯一依据。</w:t>
      </w:r>
    </w:p>
    <w:p w14:paraId="043EE276">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（二）商务技术部分的评分标准（</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lang w:val="zh-CN"/>
        </w:rPr>
        <w:t>0分）</w:t>
      </w:r>
    </w:p>
    <w:tbl>
      <w:tblPr>
        <w:tblStyle w:val="36"/>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871"/>
        <w:gridCol w:w="852"/>
      </w:tblGrid>
      <w:tr w14:paraId="2398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14:paraId="7E906129">
            <w:pPr>
              <w:spacing w:line="400" w:lineRule="exact"/>
              <w:jc w:val="center"/>
              <w:rPr>
                <w:rFonts w:hint="eastAsia" w:ascii="宋体" w:hAnsi="宋体" w:cs="宋体"/>
                <w:sz w:val="24"/>
                <w:szCs w:val="24"/>
              </w:rPr>
            </w:pPr>
            <w:r>
              <w:rPr>
                <w:rFonts w:hint="eastAsia" w:ascii="宋体" w:hAnsi="宋体" w:cs="宋体"/>
                <w:sz w:val="24"/>
                <w:szCs w:val="24"/>
              </w:rPr>
              <w:t>评分项目</w:t>
            </w:r>
          </w:p>
        </w:tc>
        <w:tc>
          <w:tcPr>
            <w:tcW w:w="7871" w:type="dxa"/>
            <w:tcBorders>
              <w:top w:val="single" w:color="auto" w:sz="4" w:space="0"/>
              <w:left w:val="single" w:color="auto" w:sz="4" w:space="0"/>
              <w:bottom w:val="single" w:color="auto" w:sz="4" w:space="0"/>
              <w:right w:val="single" w:color="auto" w:sz="4" w:space="0"/>
            </w:tcBorders>
            <w:noWrap w:val="0"/>
            <w:vAlign w:val="center"/>
          </w:tcPr>
          <w:p w14:paraId="64F2952D">
            <w:pPr>
              <w:spacing w:line="400" w:lineRule="exact"/>
              <w:ind w:firstLine="480" w:firstLineChars="200"/>
              <w:jc w:val="center"/>
              <w:rPr>
                <w:rFonts w:hint="eastAsia" w:ascii="宋体" w:hAnsi="宋体" w:cs="宋体"/>
                <w:sz w:val="24"/>
                <w:szCs w:val="24"/>
              </w:rPr>
            </w:pPr>
            <w:r>
              <w:rPr>
                <w:rFonts w:hint="eastAsia" w:ascii="宋体" w:hAnsi="宋体" w:cs="宋体"/>
                <w:sz w:val="24"/>
                <w:szCs w:val="24"/>
              </w:rPr>
              <w:t>评  分  标  准  及  细  则</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0A621BEE">
            <w:pPr>
              <w:spacing w:line="400" w:lineRule="exac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分值</w:t>
            </w:r>
          </w:p>
        </w:tc>
      </w:tr>
      <w:tr w14:paraId="63D4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408" w:type="dxa"/>
            <w:tcBorders>
              <w:top w:val="single" w:color="auto" w:sz="4" w:space="0"/>
              <w:left w:val="single" w:color="auto" w:sz="4" w:space="0"/>
              <w:right w:val="single" w:color="auto" w:sz="4" w:space="0"/>
            </w:tcBorders>
            <w:noWrap w:val="0"/>
            <w:vAlign w:val="center"/>
          </w:tcPr>
          <w:p w14:paraId="70EF695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Times New Roman"/>
                <w:sz w:val="24"/>
                <w:szCs w:val="24"/>
              </w:rPr>
            </w:pPr>
            <w:r>
              <w:rPr>
                <w:rFonts w:hint="eastAsia" w:ascii="宋体" w:hAnsi="宋体" w:eastAsia="宋体" w:cs="宋体"/>
                <w:sz w:val="24"/>
                <w:szCs w:val="24"/>
                <w:lang w:eastAsia="zh-CN"/>
              </w:rPr>
              <w:t>企业业绩</w:t>
            </w:r>
          </w:p>
        </w:tc>
        <w:tc>
          <w:tcPr>
            <w:tcW w:w="7871" w:type="dxa"/>
            <w:tcBorders>
              <w:top w:val="single" w:color="auto" w:sz="4" w:space="0"/>
              <w:left w:val="single" w:color="auto" w:sz="4" w:space="0"/>
              <w:right w:val="single" w:color="auto" w:sz="4" w:space="0"/>
            </w:tcBorders>
            <w:noWrap w:val="0"/>
            <w:vAlign w:val="center"/>
          </w:tcPr>
          <w:p w14:paraId="1B754003">
            <w:pPr>
              <w:tabs>
                <w:tab w:val="left" w:pos="1080"/>
              </w:tabs>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供应商自2021年1月1日以来，承接过类似项目的业绩。每提供一项得1分，满分3分。</w:t>
            </w:r>
          </w:p>
          <w:p w14:paraId="5521EDD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lang w:val="en-US" w:eastAsia="zh-CN"/>
              </w:rPr>
            </w:pPr>
            <w:r>
              <w:rPr>
                <w:rFonts w:hint="eastAsia" w:ascii="宋体" w:hAnsi="宋体" w:eastAsia="宋体" w:cs="宋体"/>
                <w:b/>
                <w:bCs/>
                <w:color w:val="FF0000"/>
                <w:kern w:val="0"/>
                <w:sz w:val="24"/>
                <w:szCs w:val="24"/>
                <w:highlight w:val="none"/>
                <w:lang w:val="en-US" w:eastAsia="zh-CN" w:bidi="ar"/>
              </w:rPr>
              <w:t>注：</w:t>
            </w:r>
            <w:r>
              <w:rPr>
                <w:rFonts w:hint="eastAsia" w:ascii="宋体" w:hAnsi="宋体" w:eastAsia="宋体" w:cs="宋体"/>
                <w:b/>
                <w:bCs/>
                <w:color w:val="FF0000"/>
                <w:kern w:val="0"/>
                <w:sz w:val="24"/>
                <w:szCs w:val="24"/>
                <w:highlight w:val="none"/>
                <w:lang w:val="en-GB" w:bidi="ar"/>
              </w:rPr>
              <w:t>提供中标通知书及合同</w:t>
            </w:r>
            <w:r>
              <w:rPr>
                <w:rFonts w:hint="eastAsia" w:ascii="宋体" w:hAnsi="宋体" w:eastAsia="宋体" w:cs="宋体"/>
                <w:b/>
                <w:bCs/>
                <w:color w:val="FF0000"/>
                <w:kern w:val="0"/>
                <w:sz w:val="24"/>
                <w:szCs w:val="24"/>
                <w:highlight w:val="none"/>
                <w:lang w:val="en-US" w:eastAsia="zh-CN" w:bidi="ar"/>
              </w:rPr>
              <w:t>原件</w:t>
            </w:r>
            <w:r>
              <w:rPr>
                <w:rFonts w:hint="eastAsia" w:ascii="宋体" w:hAnsi="宋体" w:eastAsia="宋体" w:cs="宋体"/>
                <w:b/>
                <w:bCs/>
                <w:color w:val="FF0000"/>
                <w:kern w:val="0"/>
                <w:sz w:val="24"/>
                <w:szCs w:val="24"/>
                <w:highlight w:val="none"/>
                <w:lang w:val="en-GB" w:bidi="ar"/>
              </w:rPr>
              <w:t>扫描件加盖</w:t>
            </w:r>
            <w:r>
              <w:rPr>
                <w:rFonts w:hint="eastAsia" w:ascii="宋体" w:hAnsi="宋体" w:eastAsia="宋体" w:cs="宋体"/>
                <w:b/>
                <w:bCs/>
                <w:color w:val="FF0000"/>
                <w:sz w:val="24"/>
                <w:szCs w:val="24"/>
                <w:lang w:val="en-US" w:eastAsia="zh-CN"/>
              </w:rPr>
              <w:t>单位</w:t>
            </w:r>
            <w:r>
              <w:rPr>
                <w:rFonts w:hint="eastAsia" w:ascii="宋体" w:hAnsi="宋体" w:eastAsia="宋体" w:cs="宋体"/>
                <w:b/>
                <w:bCs/>
                <w:color w:val="FF0000"/>
                <w:kern w:val="0"/>
                <w:sz w:val="24"/>
                <w:szCs w:val="24"/>
                <w:highlight w:val="none"/>
                <w:lang w:val="en-GB" w:eastAsia="zh-CN" w:bidi="ar"/>
              </w:rPr>
              <w:t>公章</w:t>
            </w:r>
            <w:r>
              <w:rPr>
                <w:rFonts w:hint="eastAsia" w:ascii="宋体" w:hAnsi="宋体" w:eastAsia="宋体" w:cs="宋体"/>
                <w:b/>
                <w:bCs/>
                <w:color w:val="FF0000"/>
                <w:kern w:val="0"/>
                <w:sz w:val="24"/>
                <w:szCs w:val="24"/>
                <w:highlight w:val="none"/>
                <w:lang w:val="en-GB" w:bidi="ar"/>
              </w:rPr>
              <w:t>，评分中出现无证明资料或专家无法凭所提供资料判断是否得分的情况，一律作不得分处理。</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7D1033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分</w:t>
            </w:r>
          </w:p>
        </w:tc>
      </w:tr>
      <w:tr w14:paraId="57BC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408" w:type="dxa"/>
            <w:tcBorders>
              <w:top w:val="single" w:color="auto" w:sz="4" w:space="0"/>
              <w:left w:val="single" w:color="auto" w:sz="4" w:space="0"/>
              <w:right w:val="single" w:color="auto" w:sz="4" w:space="0"/>
            </w:tcBorders>
            <w:noWrap w:val="0"/>
            <w:vAlign w:val="center"/>
          </w:tcPr>
          <w:p w14:paraId="31BCB95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Times New Roman"/>
                <w:sz w:val="24"/>
                <w:szCs w:val="24"/>
                <w:lang w:val="en-US" w:eastAsia="zh-CN"/>
              </w:rPr>
            </w:pPr>
            <w:r>
              <w:rPr>
                <w:rFonts w:hint="eastAsia" w:ascii="宋体" w:hAnsi="宋体" w:eastAsia="宋体" w:cs="宋体"/>
                <w:kern w:val="0"/>
                <w:sz w:val="24"/>
                <w:szCs w:val="24"/>
                <w:lang w:eastAsia="zh-CN"/>
              </w:rPr>
              <w:t>企业综合实力</w:t>
            </w:r>
          </w:p>
        </w:tc>
        <w:tc>
          <w:tcPr>
            <w:tcW w:w="7871" w:type="dxa"/>
            <w:tcBorders>
              <w:top w:val="single" w:color="auto" w:sz="4" w:space="0"/>
              <w:left w:val="single" w:color="auto" w:sz="4" w:space="0"/>
              <w:bottom w:val="single" w:color="auto" w:sz="4" w:space="0"/>
              <w:right w:val="single" w:color="auto" w:sz="4" w:space="0"/>
            </w:tcBorders>
            <w:noWrap w:val="0"/>
            <w:vAlign w:val="center"/>
          </w:tcPr>
          <w:p w14:paraId="03599137">
            <w:pPr>
              <w:pStyle w:val="25"/>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1.投标人具有有效质量管理体系的得1分；</w:t>
            </w:r>
          </w:p>
          <w:p w14:paraId="6F6A9B38">
            <w:pPr>
              <w:pStyle w:val="25"/>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2.投标人具有有效环境管理体系认证的得1分；</w:t>
            </w:r>
          </w:p>
          <w:p w14:paraId="102BBADC">
            <w:pPr>
              <w:keepNext w:val="0"/>
              <w:keepLines w:val="0"/>
              <w:pageBreakBefore w:val="0"/>
              <w:widowControl w:val="0"/>
              <w:tabs>
                <w:tab w:val="left" w:pos="1080"/>
              </w:tabs>
              <w:kinsoku/>
              <w:wordWrap/>
              <w:overflowPunct/>
              <w:topLinePunct w:val="0"/>
              <w:autoSpaceDE/>
              <w:autoSpaceDN/>
              <w:bidi w:val="0"/>
              <w:adjustRightInd/>
              <w:spacing w:line="3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3.投标人具有有效职业健康管理体系认证的得1分。</w:t>
            </w:r>
          </w:p>
          <w:p w14:paraId="0F183C1F">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default" w:ascii="宋体" w:hAnsi="宋体" w:cs="宋体"/>
                <w:sz w:val="24"/>
                <w:szCs w:val="24"/>
                <w:lang w:val="en-US"/>
              </w:rPr>
            </w:pPr>
            <w:r>
              <w:rPr>
                <w:rFonts w:hint="eastAsia" w:ascii="宋体" w:hAnsi="宋体" w:eastAsia="宋体" w:cs="宋体"/>
                <w:b/>
                <w:bCs/>
                <w:color w:val="FF0000"/>
                <w:sz w:val="24"/>
                <w:szCs w:val="24"/>
                <w:lang w:val="en-US" w:eastAsia="zh-CN"/>
              </w:rPr>
              <w:t>注：以上证书需在有效期内，提供原件扫描件并加盖单位公章，评分中出现无证明资料或专家无法凭所提供资料判断是否得分的情况，一律作不得分处理。</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46056B3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3分</w:t>
            </w:r>
          </w:p>
        </w:tc>
      </w:tr>
      <w:tr w14:paraId="423F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08" w:type="dxa"/>
            <w:tcBorders>
              <w:top w:val="single" w:color="auto" w:sz="4" w:space="0"/>
              <w:left w:val="single" w:color="auto" w:sz="4" w:space="0"/>
              <w:right w:val="single" w:color="auto" w:sz="4" w:space="0"/>
            </w:tcBorders>
            <w:noWrap w:val="0"/>
            <w:vAlign w:val="center"/>
          </w:tcPr>
          <w:p w14:paraId="08B5BA5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Times New Roman"/>
                <w:sz w:val="24"/>
                <w:szCs w:val="24"/>
                <w:lang w:eastAsia="zh-CN"/>
              </w:rPr>
            </w:pPr>
            <w:r>
              <w:rPr>
                <w:rFonts w:hint="eastAsia" w:ascii="宋体" w:hAnsi="宋体" w:eastAsia="宋体" w:cs="宋体"/>
                <w:sz w:val="24"/>
                <w:szCs w:val="24"/>
                <w:highlight w:val="none"/>
                <w:lang w:val="en-US" w:eastAsia="zh-CN"/>
              </w:rPr>
              <w:t xml:space="preserve"> 现场踏勘</w:t>
            </w:r>
          </w:p>
        </w:tc>
        <w:tc>
          <w:tcPr>
            <w:tcW w:w="7871" w:type="dxa"/>
            <w:tcBorders>
              <w:top w:val="single" w:color="auto" w:sz="4" w:space="0"/>
              <w:left w:val="single" w:color="auto" w:sz="4" w:space="0"/>
              <w:bottom w:val="single" w:color="auto" w:sz="4" w:space="0"/>
              <w:right w:val="single" w:color="auto" w:sz="4" w:space="0"/>
            </w:tcBorders>
            <w:noWrap w:val="0"/>
            <w:vAlign w:val="center"/>
          </w:tcPr>
          <w:p w14:paraId="6A438802">
            <w:pPr>
              <w:keepNext w:val="0"/>
              <w:keepLines w:val="0"/>
              <w:pageBreakBefore w:val="0"/>
              <w:kinsoku/>
              <w:wordWrap/>
              <w:topLinePunct w:val="0"/>
              <w:autoSpaceDE w:val="0"/>
              <w:autoSpaceDN w:val="0"/>
              <w:bidi w:val="0"/>
              <w:adjustRightInd w:val="0"/>
              <w:snapToGrid w:val="0"/>
              <w:spacing w:line="360" w:lineRule="auto"/>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为保障项目实施进度，施工无碍，供应商进行过现场踏勘的得6分。</w:t>
            </w:r>
          </w:p>
          <w:p w14:paraId="6B58C4B4">
            <w:pPr>
              <w:keepNext w:val="0"/>
              <w:keepLines w:val="0"/>
              <w:pageBreakBefore w:val="0"/>
              <w:widowControl w:val="0"/>
              <w:numPr>
                <w:ilvl w:val="0"/>
                <w:numId w:val="0"/>
              </w:numPr>
              <w:kinsoku/>
              <w:wordWrap/>
              <w:overflowPunct/>
              <w:topLinePunct w:val="0"/>
              <w:autoSpaceDE/>
              <w:autoSpaceDN/>
              <w:bidi w:val="0"/>
              <w:snapToGrid w:val="0"/>
              <w:spacing w:line="360" w:lineRule="exact"/>
              <w:textAlignment w:val="auto"/>
              <w:rPr>
                <w:rFonts w:hint="default" w:ascii="宋体" w:hAnsi="宋体" w:cs="宋体"/>
                <w:sz w:val="24"/>
                <w:szCs w:val="24"/>
                <w:lang w:val="en-US" w:eastAsia="zh-CN" w:bidi="ar-SA"/>
              </w:rPr>
            </w:pPr>
            <w:r>
              <w:rPr>
                <w:rFonts w:hint="eastAsia" w:ascii="宋体" w:hAnsi="宋体" w:eastAsia="宋体" w:cs="宋体"/>
                <w:b/>
                <w:bCs/>
                <w:color w:val="FF0000"/>
                <w:sz w:val="24"/>
                <w:szCs w:val="24"/>
                <w:lang w:val="en-US" w:eastAsia="zh-CN"/>
              </w:rPr>
              <w:t>注：需提供采购单位盖章的现场踏勘证明材料复印件并加盖单位公章，评分中出现无证明资料或专家无法凭所提供资料判断是否得分的情况，一律作不得分处理。</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261150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6分</w:t>
            </w:r>
          </w:p>
        </w:tc>
      </w:tr>
      <w:tr w14:paraId="53AB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408" w:type="dxa"/>
            <w:tcBorders>
              <w:left w:val="single" w:color="auto" w:sz="4" w:space="0"/>
              <w:right w:val="single" w:color="auto" w:sz="4" w:space="0"/>
            </w:tcBorders>
            <w:noWrap w:val="0"/>
            <w:vAlign w:val="center"/>
          </w:tcPr>
          <w:p w14:paraId="6FAE2D71">
            <w:pPr>
              <w:adjustRightInd w:val="0"/>
              <w:snapToGrid w:val="0"/>
              <w:spacing w:line="360" w:lineRule="auto"/>
              <w:jc w:val="center"/>
              <w:rPr>
                <w:rFonts w:hint="eastAsia" w:ascii="宋体" w:hAnsi="宋体" w:eastAsia="宋体" w:cs="Times New Roman"/>
                <w:sz w:val="24"/>
                <w:szCs w:val="24"/>
                <w:lang w:eastAsia="zh-CN"/>
              </w:rPr>
            </w:pPr>
            <w:r>
              <w:rPr>
                <w:rFonts w:hint="eastAsia" w:ascii="宋体" w:hAnsi="宋体" w:eastAsia="宋体" w:cs="宋体"/>
                <w:sz w:val="24"/>
                <w:szCs w:val="24"/>
                <w:lang w:eastAsia="zh-CN"/>
              </w:rPr>
              <w:t>售后服务承诺</w:t>
            </w:r>
          </w:p>
        </w:tc>
        <w:tc>
          <w:tcPr>
            <w:tcW w:w="7871" w:type="dxa"/>
            <w:tcBorders>
              <w:top w:val="single" w:color="auto" w:sz="4" w:space="0"/>
              <w:left w:val="single" w:color="auto" w:sz="4" w:space="0"/>
              <w:bottom w:val="single" w:color="auto" w:sz="4" w:space="0"/>
              <w:right w:val="single" w:color="auto" w:sz="4" w:space="0"/>
            </w:tcBorders>
            <w:noWrap w:val="0"/>
            <w:vAlign w:val="center"/>
          </w:tcPr>
          <w:p w14:paraId="0F8A3650">
            <w:pPr>
              <w:pStyle w:val="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需承诺，在收到采购人通知（包含微信、电话等口头通知）24小时内响应（与采购人现场确认），72小时内组织人员维修；突发应急任务需在1小时内响应，4小时内组织人员维修，并根据以上承诺内容制定相应方案。完全满足的得4-5分，基本满足的得2-3分，部分满足的得0-1分，完全不满足或不提供不得分。</w:t>
            </w:r>
          </w:p>
          <w:p w14:paraId="774BC900">
            <w:pPr>
              <w:spacing w:line="400" w:lineRule="exact"/>
              <w:rPr>
                <w:rFonts w:hint="default"/>
                <w:lang w:val="en-US"/>
              </w:rPr>
            </w:pPr>
            <w:r>
              <w:rPr>
                <w:rFonts w:hint="eastAsia" w:ascii="宋体" w:hAnsi="宋体" w:eastAsia="宋体" w:cs="宋体"/>
                <w:b/>
                <w:bCs/>
                <w:color w:val="FF0000"/>
                <w:sz w:val="24"/>
                <w:szCs w:val="24"/>
                <w:lang w:val="en-US" w:eastAsia="zh-CN"/>
              </w:rPr>
              <w:t>注：提供相应承诺书加盖投标人公章，格式自拟，未提供不得分。</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18911682">
            <w:pPr>
              <w:adjustRightInd w:val="0"/>
              <w:snapToGrid w:val="0"/>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5分</w:t>
            </w:r>
          </w:p>
        </w:tc>
      </w:tr>
      <w:tr w14:paraId="7800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08" w:type="dxa"/>
            <w:tcBorders>
              <w:left w:val="single" w:color="auto" w:sz="4" w:space="0"/>
              <w:bottom w:val="single" w:color="auto" w:sz="4" w:space="0"/>
              <w:right w:val="single" w:color="auto" w:sz="4" w:space="0"/>
            </w:tcBorders>
            <w:noWrap w:val="0"/>
            <w:vAlign w:val="center"/>
          </w:tcPr>
          <w:p w14:paraId="13224A3C">
            <w:pPr>
              <w:adjustRightInd w:val="0"/>
              <w:snapToGrid w:val="0"/>
              <w:spacing w:line="360" w:lineRule="auto"/>
              <w:jc w:val="center"/>
              <w:rPr>
                <w:rFonts w:hint="eastAsia" w:ascii="宋体" w:hAnsi="宋体" w:cs="宋体"/>
                <w:sz w:val="24"/>
              </w:rPr>
            </w:pPr>
            <w:r>
              <w:rPr>
                <w:rFonts w:hint="eastAsia" w:ascii="宋体" w:hAnsi="宋体" w:eastAsia="宋体" w:cs="宋体"/>
                <w:kern w:val="0"/>
                <w:sz w:val="24"/>
                <w:highlight w:val="none"/>
                <w:lang w:val="zh-CN"/>
              </w:rPr>
              <w:t>投入本项目的人员情况</w:t>
            </w:r>
          </w:p>
        </w:tc>
        <w:tc>
          <w:tcPr>
            <w:tcW w:w="7871" w:type="dxa"/>
            <w:tcBorders>
              <w:top w:val="single" w:color="auto" w:sz="4" w:space="0"/>
              <w:left w:val="single" w:color="auto" w:sz="4" w:space="0"/>
              <w:bottom w:val="single" w:color="auto" w:sz="4" w:space="0"/>
              <w:right w:val="single" w:color="auto" w:sz="4" w:space="0"/>
            </w:tcBorders>
            <w:noWrap w:val="0"/>
            <w:vAlign w:val="center"/>
          </w:tcPr>
          <w:p w14:paraId="2D6DAB9D">
            <w:pPr>
              <w:widowControl/>
              <w:snapToGrid w:val="0"/>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GB"/>
              </w:rPr>
              <w:t>1、项目负责人：具有</w:t>
            </w:r>
            <w:r>
              <w:rPr>
                <w:rFonts w:hint="eastAsia" w:ascii="宋体" w:hAnsi="宋体" w:eastAsia="宋体" w:cs="宋体"/>
                <w:sz w:val="24"/>
                <w:highlight w:val="none"/>
                <w:lang w:val="en-US" w:eastAsia="zh-CN"/>
              </w:rPr>
              <w:t>农业机械</w:t>
            </w:r>
            <w:r>
              <w:rPr>
                <w:rFonts w:hint="eastAsia" w:ascii="宋体" w:hAnsi="宋体" w:eastAsia="宋体" w:cs="宋体"/>
                <w:sz w:val="24"/>
                <w:highlight w:val="none"/>
                <w:lang w:val="en-GB"/>
              </w:rPr>
              <w:t>相关</w:t>
            </w:r>
            <w:r>
              <w:rPr>
                <w:rFonts w:hint="eastAsia" w:ascii="宋体" w:hAnsi="宋体" w:eastAsia="宋体" w:cs="宋体"/>
                <w:sz w:val="24"/>
                <w:highlight w:val="none"/>
                <w:lang w:val="en-US" w:eastAsia="zh-CN"/>
              </w:rPr>
              <w:t>专业高级职称</w:t>
            </w:r>
            <w:r>
              <w:rPr>
                <w:rFonts w:hint="eastAsia" w:ascii="宋体" w:hAnsi="宋体" w:eastAsia="宋体" w:cs="宋体"/>
                <w:sz w:val="24"/>
                <w:highlight w:val="none"/>
                <w:lang w:val="en-GB"/>
              </w:rPr>
              <w:t>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en-GB"/>
              </w:rPr>
              <w:t>分</w:t>
            </w:r>
            <w:r>
              <w:rPr>
                <w:rFonts w:hint="eastAsia" w:ascii="宋体" w:hAnsi="宋体" w:eastAsia="宋体" w:cs="宋体"/>
                <w:sz w:val="24"/>
                <w:highlight w:val="none"/>
                <w:lang w:val="en-GB" w:eastAsia="zh-CN"/>
              </w:rPr>
              <w:t>，具有农业机械相关专业</w:t>
            </w:r>
            <w:r>
              <w:rPr>
                <w:rFonts w:hint="eastAsia" w:ascii="宋体" w:hAnsi="宋体" w:eastAsia="宋体" w:cs="宋体"/>
                <w:sz w:val="24"/>
                <w:highlight w:val="none"/>
                <w:lang w:val="en-US" w:eastAsia="zh-CN"/>
              </w:rPr>
              <w:t>中</w:t>
            </w:r>
            <w:r>
              <w:rPr>
                <w:rFonts w:hint="eastAsia" w:ascii="宋体" w:hAnsi="宋体" w:eastAsia="宋体" w:cs="宋体"/>
                <w:sz w:val="24"/>
                <w:highlight w:val="none"/>
                <w:lang w:val="en-GB" w:eastAsia="zh-CN"/>
              </w:rPr>
              <w:t>级职称</w:t>
            </w:r>
            <w:r>
              <w:rPr>
                <w:rFonts w:hint="eastAsia" w:ascii="宋体" w:hAnsi="宋体" w:eastAsia="宋体" w:cs="宋体"/>
                <w:sz w:val="24"/>
                <w:highlight w:val="none"/>
                <w:lang w:val="en-GB"/>
              </w:rPr>
              <w:t>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en-GB"/>
              </w:rPr>
              <w:t>分</w:t>
            </w:r>
            <w:r>
              <w:rPr>
                <w:rFonts w:hint="eastAsia" w:ascii="宋体" w:hAnsi="宋体" w:eastAsia="宋体" w:cs="宋体"/>
                <w:sz w:val="24"/>
                <w:highlight w:val="none"/>
                <w:lang w:val="en-GB" w:eastAsia="zh-CN"/>
              </w:rPr>
              <w:t>，本项最高得</w:t>
            </w:r>
            <w:r>
              <w:rPr>
                <w:rFonts w:hint="eastAsia" w:ascii="宋体" w:hAnsi="宋体" w:eastAsia="宋体" w:cs="宋体"/>
                <w:sz w:val="24"/>
                <w:highlight w:val="none"/>
                <w:lang w:val="en-US" w:eastAsia="zh-CN"/>
              </w:rPr>
              <w:t>4分。</w:t>
            </w:r>
          </w:p>
          <w:p w14:paraId="0ECF83AC">
            <w:pPr>
              <w:widowControl/>
              <w:snapToGrid w:val="0"/>
              <w:jc w:val="left"/>
              <w:rPr>
                <w:rFonts w:hint="eastAsia" w:ascii="宋体" w:hAnsi="宋体" w:eastAsia="宋体" w:cs="宋体"/>
                <w:kern w:val="2"/>
                <w:sz w:val="24"/>
                <w:szCs w:val="24"/>
                <w:highlight w:val="none"/>
                <w:lang w:val="en-GB" w:eastAsia="zh-CN" w:bidi="ar-SA"/>
              </w:rPr>
            </w:pPr>
            <w:r>
              <w:rPr>
                <w:rFonts w:hint="eastAsia" w:ascii="宋体" w:hAnsi="宋体" w:eastAsia="宋体" w:cs="宋体"/>
                <w:sz w:val="24"/>
                <w:highlight w:val="none"/>
                <w:lang w:val="en-GB"/>
              </w:rPr>
              <w:t>2、</w:t>
            </w:r>
            <w:r>
              <w:rPr>
                <w:rFonts w:hint="eastAsia" w:ascii="宋体" w:hAnsi="宋体" w:eastAsia="宋体" w:cs="宋体"/>
                <w:kern w:val="2"/>
                <w:sz w:val="24"/>
                <w:szCs w:val="24"/>
                <w:highlight w:val="none"/>
                <w:lang w:val="en-GB" w:eastAsia="zh-CN" w:bidi="ar-SA"/>
              </w:rPr>
              <w:t>其他人员（除项目负责人外）配置配备</w:t>
            </w:r>
            <w:r>
              <w:rPr>
                <w:rFonts w:hint="eastAsia" w:ascii="宋体" w:hAnsi="宋体" w:eastAsia="宋体" w:cs="宋体"/>
                <w:kern w:val="2"/>
                <w:sz w:val="24"/>
                <w:szCs w:val="24"/>
                <w:highlight w:val="none"/>
                <w:lang w:val="en-US" w:eastAsia="zh-CN" w:bidi="ar-SA"/>
              </w:rPr>
              <w:t>安装、维修</w:t>
            </w:r>
            <w:r>
              <w:rPr>
                <w:rFonts w:hint="eastAsia" w:ascii="宋体" w:hAnsi="宋体" w:eastAsia="宋体" w:cs="宋体"/>
                <w:kern w:val="2"/>
                <w:sz w:val="24"/>
                <w:szCs w:val="24"/>
                <w:highlight w:val="none"/>
                <w:lang w:val="en-GB" w:eastAsia="zh-CN" w:bidi="ar-SA"/>
              </w:rPr>
              <w:t>各1名，以上人员不得重复，配备不足的不得分，本项最高</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GB" w:eastAsia="zh-CN" w:bidi="ar-SA"/>
              </w:rPr>
              <w:t>分。</w:t>
            </w:r>
          </w:p>
          <w:p w14:paraId="0FC4D6E5">
            <w:pPr>
              <w:spacing w:line="400" w:lineRule="exact"/>
              <w:rPr>
                <w:rFonts w:hint="default" w:ascii="Times New Roman" w:hAnsi="Times New Roman" w:eastAsia="宋体" w:cs="Times New Roman"/>
                <w:szCs w:val="21"/>
                <w:lang w:val="en-US" w:eastAsia="zh-CN"/>
              </w:rPr>
            </w:pPr>
            <w:r>
              <w:rPr>
                <w:rFonts w:hint="eastAsia" w:ascii="宋体" w:hAnsi="宋体" w:eastAsia="宋体" w:cs="Times New Roman"/>
                <w:b/>
                <w:bCs/>
                <w:color w:val="FF0000"/>
                <w:sz w:val="24"/>
                <w:szCs w:val="24"/>
                <w:highlight w:val="none"/>
                <w:lang w:val="en-US" w:eastAsia="zh-CN"/>
              </w:rPr>
              <w:t>注：人员必须为本单位在职人员</w:t>
            </w:r>
            <w:r>
              <w:rPr>
                <w:rFonts w:hint="eastAsia" w:ascii="宋体" w:hAnsi="宋体" w:cs="Times New Roman"/>
                <w:b/>
                <w:bCs/>
                <w:color w:val="FF0000"/>
                <w:sz w:val="24"/>
                <w:szCs w:val="24"/>
                <w:highlight w:val="none"/>
                <w:lang w:val="en-US" w:eastAsia="zh-CN"/>
              </w:rPr>
              <w:t>，需</w:t>
            </w:r>
            <w:r>
              <w:rPr>
                <w:rFonts w:hint="eastAsia" w:ascii="宋体" w:hAnsi="宋体" w:eastAsia="宋体" w:cs="Times New Roman"/>
                <w:b/>
                <w:bCs/>
                <w:color w:val="FF0000"/>
                <w:sz w:val="24"/>
                <w:szCs w:val="24"/>
                <w:highlight w:val="none"/>
                <w:lang w:val="en-US" w:eastAsia="zh-CN"/>
              </w:rPr>
              <w:t>提供人员相关证书以及在投标单位近期（三个月内任意时间）已缴纳社保(超过法定退休年龄的人员提供与投标人签订的劳务合同)的证明材料复印件加盖公章，（人员不重复计分）。评分中出现无证明资料或专家无法凭所提供资料判断是否得分的情况，一律作不得分处理。</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0FAA9312">
            <w:pPr>
              <w:spacing w:line="400" w:lineRule="exact"/>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6分</w:t>
            </w:r>
          </w:p>
        </w:tc>
      </w:tr>
      <w:tr w14:paraId="1335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08" w:type="dxa"/>
            <w:tcBorders>
              <w:left w:val="single" w:color="auto" w:sz="4" w:space="0"/>
              <w:right w:val="single" w:color="auto" w:sz="4" w:space="0"/>
            </w:tcBorders>
            <w:noWrap w:val="0"/>
            <w:vAlign w:val="center"/>
          </w:tcPr>
          <w:p w14:paraId="0771469B">
            <w:pPr>
              <w:adjustRightInd w:val="0"/>
              <w:snapToGrid w:val="0"/>
              <w:spacing w:line="360" w:lineRule="auto"/>
              <w:jc w:val="center"/>
              <w:rPr>
                <w:rFonts w:hint="eastAsia" w:ascii="宋体" w:hAnsi="宋体" w:eastAsia="宋体" w:cs="Times New Roman"/>
                <w:sz w:val="24"/>
                <w:szCs w:val="24"/>
                <w:lang w:val="en-US" w:eastAsia="zh-CN"/>
              </w:rPr>
            </w:pPr>
            <w:r>
              <w:rPr>
                <w:rFonts w:hint="eastAsia" w:ascii="宋体" w:hAnsi="宋体" w:eastAsia="宋体" w:cs="宋体"/>
                <w:sz w:val="24"/>
                <w:szCs w:val="24"/>
                <w:lang w:eastAsia="zh-CN"/>
              </w:rPr>
              <w:t>关键参数</w:t>
            </w:r>
          </w:p>
        </w:tc>
        <w:tc>
          <w:tcPr>
            <w:tcW w:w="7871" w:type="dxa"/>
            <w:tcBorders>
              <w:top w:val="single" w:color="auto" w:sz="4" w:space="0"/>
              <w:left w:val="single" w:color="auto" w:sz="4" w:space="0"/>
              <w:bottom w:val="single" w:color="auto" w:sz="4" w:space="0"/>
              <w:right w:val="single" w:color="auto" w:sz="4" w:space="0"/>
            </w:tcBorders>
            <w:noWrap w:val="0"/>
            <w:vAlign w:val="center"/>
          </w:tcPr>
          <w:p w14:paraId="5D15CD5D">
            <w:pPr>
              <w:numPr>
                <w:ilvl w:val="0"/>
                <w:numId w:val="0"/>
              </w:numPr>
              <w:spacing w:line="400" w:lineRule="exac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根据清单中货品参数偏离情况打分，负偏离一项扣1扣一分，扣完为止。</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173C1338">
            <w:pPr>
              <w:spacing w:line="40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17分</w:t>
            </w:r>
          </w:p>
        </w:tc>
      </w:tr>
      <w:tr w14:paraId="4A6E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408" w:type="dxa"/>
            <w:tcBorders>
              <w:left w:val="single" w:color="auto" w:sz="4" w:space="0"/>
              <w:right w:val="single" w:color="auto" w:sz="4" w:space="0"/>
            </w:tcBorders>
            <w:noWrap w:val="0"/>
            <w:vAlign w:val="center"/>
          </w:tcPr>
          <w:p w14:paraId="510D7B18">
            <w:pPr>
              <w:adjustRightInd w:val="0"/>
              <w:snapToGrid w:val="0"/>
              <w:spacing w:line="360" w:lineRule="auto"/>
              <w:jc w:val="center"/>
              <w:rPr>
                <w:rFonts w:hint="eastAsia" w:ascii="宋体" w:hAnsi="宋体" w:eastAsia="宋体" w:cs="Times New Roman"/>
                <w:sz w:val="24"/>
                <w:szCs w:val="24"/>
                <w:lang w:val="en-US" w:eastAsia="zh-CN"/>
              </w:rPr>
            </w:pPr>
            <w:r>
              <w:rPr>
                <w:rFonts w:hint="eastAsia" w:ascii="宋体" w:hAnsi="宋体" w:eastAsia="宋体" w:cs="宋体"/>
                <w:sz w:val="24"/>
                <w:szCs w:val="24"/>
                <w:lang w:eastAsia="zh-CN"/>
              </w:rPr>
              <w:t>供货方案</w:t>
            </w:r>
          </w:p>
        </w:tc>
        <w:tc>
          <w:tcPr>
            <w:tcW w:w="7871" w:type="dxa"/>
            <w:tcBorders>
              <w:top w:val="single" w:color="auto" w:sz="4" w:space="0"/>
              <w:left w:val="single" w:color="auto" w:sz="4" w:space="0"/>
              <w:right w:val="single" w:color="auto" w:sz="4" w:space="0"/>
            </w:tcBorders>
            <w:noWrap w:val="0"/>
            <w:vAlign w:val="center"/>
          </w:tcPr>
          <w:p w14:paraId="28F50890">
            <w:pPr>
              <w:widowControl/>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根据供应商制定供货方案的科学性、合理性、可操作性综合打分：</w:t>
            </w:r>
          </w:p>
          <w:p w14:paraId="6B16588D">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①全面、科学、合理及可操作性强的，得4-6分；</w:t>
            </w:r>
          </w:p>
          <w:p w14:paraId="144D1887">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②全面、科学、合理及可操作性一般的，得0-3分；</w:t>
            </w:r>
          </w:p>
          <w:p w14:paraId="46ED8E56">
            <w:pPr>
              <w:widowControl/>
              <w:spacing w:line="440" w:lineRule="exact"/>
              <w:jc w:val="left"/>
              <w:rPr>
                <w:rFonts w:hint="default"/>
                <w:lang w:val="en-US" w:eastAsia="zh-CN"/>
              </w:rPr>
            </w:pPr>
            <w:r>
              <w:rPr>
                <w:rFonts w:hint="eastAsia" w:cs="仿宋"/>
                <w:kern w:val="3"/>
                <w:sz w:val="24"/>
                <w:szCs w:val="21"/>
                <w:lang w:val="en-US" w:eastAsia="zh-CN" w:bidi="ar-SA"/>
              </w:rPr>
              <w:t>③全面、科学、合理及可操作性较差的或未提供的不得分。</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4E244683">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6分</w:t>
            </w:r>
          </w:p>
        </w:tc>
      </w:tr>
      <w:tr w14:paraId="656D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14:paraId="5FA6169D">
            <w:pPr>
              <w:adjustRightInd w:val="0"/>
              <w:snapToGri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宋体"/>
                <w:sz w:val="24"/>
                <w:szCs w:val="24"/>
                <w:lang w:eastAsia="zh-CN"/>
              </w:rPr>
              <w:t>质量保证措施</w:t>
            </w:r>
          </w:p>
        </w:tc>
        <w:tc>
          <w:tcPr>
            <w:tcW w:w="7871" w:type="dxa"/>
            <w:tcBorders>
              <w:top w:val="single" w:color="auto" w:sz="4" w:space="0"/>
              <w:left w:val="single" w:color="auto" w:sz="4" w:space="0"/>
              <w:bottom w:val="single" w:color="auto" w:sz="4" w:space="0"/>
              <w:right w:val="single" w:color="auto" w:sz="4" w:space="0"/>
            </w:tcBorders>
            <w:noWrap w:val="0"/>
            <w:vAlign w:val="center"/>
          </w:tcPr>
          <w:p w14:paraId="5F2BF07B">
            <w:pPr>
              <w:widowControl/>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根据供应商制定质量保证措施的合理性、可操性综合打分：</w:t>
            </w:r>
          </w:p>
          <w:p w14:paraId="5E960694">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①全面、科学、合理及可操作性强的，得4-6分；</w:t>
            </w:r>
          </w:p>
          <w:p w14:paraId="3AE18394">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②全面、科学、合理及可操作性一般的，得0-3分；</w:t>
            </w:r>
          </w:p>
          <w:p w14:paraId="5F5DFE0F">
            <w:pPr>
              <w:spacing w:line="400" w:lineRule="exact"/>
              <w:rPr>
                <w:rFonts w:hint="eastAsia" w:ascii="宋体" w:hAnsi="宋体" w:eastAsia="宋体" w:cs="宋体"/>
                <w:kern w:val="2"/>
                <w:sz w:val="24"/>
                <w:szCs w:val="24"/>
                <w:lang w:val="en-US" w:eastAsia="zh-CN" w:bidi="ar-SA"/>
              </w:rPr>
            </w:pPr>
            <w:r>
              <w:rPr>
                <w:rFonts w:hint="eastAsia" w:cs="仿宋"/>
                <w:kern w:val="3"/>
                <w:sz w:val="24"/>
                <w:szCs w:val="21"/>
                <w:lang w:val="en-US" w:eastAsia="zh-CN" w:bidi="ar-SA"/>
              </w:rPr>
              <w:t>③全面、科学、合理及可操作性较差的或未提供的不得分。</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54A76140">
            <w:pPr>
              <w:spacing w:line="40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6分</w:t>
            </w:r>
          </w:p>
        </w:tc>
      </w:tr>
      <w:tr w14:paraId="4753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408" w:type="dxa"/>
            <w:tcBorders>
              <w:top w:val="single" w:color="000000" w:sz="4" w:space="0"/>
              <w:left w:val="single" w:color="000000" w:sz="4" w:space="0"/>
              <w:right w:val="single" w:color="000000" w:sz="4" w:space="0"/>
            </w:tcBorders>
            <w:noWrap w:val="0"/>
            <w:vAlign w:val="center"/>
          </w:tcPr>
          <w:p w14:paraId="0FF1CAC9">
            <w:pPr>
              <w:spacing w:line="400" w:lineRule="exact"/>
              <w:jc w:val="center"/>
              <w:rPr>
                <w:rFonts w:hint="eastAsia" w:hAnsi="宋体" w:eastAsia="宋体" w:cs="宋体"/>
                <w:bCs/>
                <w:spacing w:val="0"/>
                <w:sz w:val="21"/>
                <w:szCs w:val="21"/>
                <w:lang w:val="en-US" w:eastAsia="zh-CN"/>
              </w:rPr>
            </w:pPr>
            <w:r>
              <w:rPr>
                <w:rFonts w:hint="eastAsia" w:ascii="宋体" w:hAnsi="宋体" w:eastAsia="宋体" w:cs="宋体"/>
                <w:sz w:val="24"/>
                <w:szCs w:val="24"/>
                <w:lang w:eastAsia="zh-CN"/>
              </w:rPr>
              <w:t>项目理解</w:t>
            </w:r>
          </w:p>
        </w:tc>
        <w:tc>
          <w:tcPr>
            <w:tcW w:w="7871" w:type="dxa"/>
            <w:tcBorders>
              <w:top w:val="single" w:color="000000" w:sz="4" w:space="0"/>
              <w:left w:val="single" w:color="000000" w:sz="4" w:space="0"/>
              <w:bottom w:val="single" w:color="000000" w:sz="4" w:space="0"/>
              <w:right w:val="single" w:color="auto" w:sz="12" w:space="0"/>
            </w:tcBorders>
            <w:noWrap w:val="0"/>
            <w:vAlign w:val="center"/>
          </w:tcPr>
          <w:p w14:paraId="00841CCD">
            <w:pPr>
              <w:widowControl/>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根据投标人了解现场实际情况，结合项目要求，提供详细的设备安装点位情况，根据点位符合实际情况及合理性打分：</w:t>
            </w:r>
          </w:p>
          <w:p w14:paraId="57258B17">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①全面、科学、合理及可操作性强的，得4-6分；</w:t>
            </w:r>
          </w:p>
          <w:p w14:paraId="683D0867">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②全面、科学、合理及可操作性一般的，得0-3分；</w:t>
            </w:r>
          </w:p>
          <w:p w14:paraId="516114E7">
            <w:pPr>
              <w:spacing w:line="400" w:lineRule="exact"/>
              <w:rPr>
                <w:rFonts w:hint="eastAsia" w:ascii="宋体" w:hAnsi="宋体" w:eastAsia="宋体" w:cs="宋体"/>
                <w:kern w:val="2"/>
                <w:sz w:val="24"/>
                <w:szCs w:val="24"/>
                <w:lang w:val="en-US" w:eastAsia="zh-CN" w:bidi="ar-SA"/>
              </w:rPr>
            </w:pPr>
            <w:r>
              <w:rPr>
                <w:rFonts w:hint="eastAsia" w:cs="仿宋"/>
                <w:kern w:val="3"/>
                <w:sz w:val="24"/>
                <w:szCs w:val="21"/>
                <w:lang w:val="en-US" w:eastAsia="zh-CN" w:bidi="ar-SA"/>
              </w:rPr>
              <w:t>③全面、科学、合理及可操作性较差的或未提供的不得分。</w:t>
            </w:r>
          </w:p>
        </w:tc>
        <w:tc>
          <w:tcPr>
            <w:tcW w:w="852" w:type="dxa"/>
            <w:tcBorders>
              <w:top w:val="single" w:color="000000" w:sz="4" w:space="0"/>
              <w:left w:val="single" w:color="000000" w:sz="4" w:space="0"/>
              <w:bottom w:val="single" w:color="000000" w:sz="4" w:space="0"/>
              <w:right w:val="single" w:color="auto" w:sz="12" w:space="0"/>
            </w:tcBorders>
            <w:noWrap w:val="0"/>
            <w:vAlign w:val="center"/>
          </w:tcPr>
          <w:p w14:paraId="4520B26B">
            <w:pPr>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6分</w:t>
            </w:r>
          </w:p>
        </w:tc>
      </w:tr>
      <w:tr w14:paraId="4635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08" w:type="dxa"/>
            <w:tcBorders>
              <w:left w:val="single" w:color="000000" w:sz="4" w:space="0"/>
              <w:right w:val="single" w:color="000000" w:sz="4" w:space="0"/>
            </w:tcBorders>
            <w:noWrap w:val="0"/>
            <w:vAlign w:val="center"/>
          </w:tcPr>
          <w:p w14:paraId="1725F531">
            <w:pPr>
              <w:spacing w:line="40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宋体"/>
                <w:sz w:val="24"/>
                <w:szCs w:val="24"/>
                <w:lang w:eastAsia="zh-CN"/>
              </w:rPr>
              <w:t>管理方案</w:t>
            </w:r>
          </w:p>
        </w:tc>
        <w:tc>
          <w:tcPr>
            <w:tcW w:w="7871" w:type="dxa"/>
            <w:tcBorders>
              <w:top w:val="single" w:color="000000" w:sz="4" w:space="0"/>
              <w:left w:val="single" w:color="000000" w:sz="4" w:space="0"/>
              <w:bottom w:val="single" w:color="000000" w:sz="4" w:space="0"/>
              <w:right w:val="single" w:color="auto" w:sz="12" w:space="0"/>
            </w:tcBorders>
            <w:noWrap w:val="0"/>
            <w:vAlign w:val="center"/>
          </w:tcPr>
          <w:p w14:paraId="52EE6E59">
            <w:pPr>
              <w:widowControl/>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根据供应商现场管理方案打分，包括组织管理工作、现场落实、供货前的各项准备工作等：</w:t>
            </w:r>
          </w:p>
          <w:p w14:paraId="39B75FA2">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①全面、科学、合理及可操作性强的，得4-6分；</w:t>
            </w:r>
          </w:p>
          <w:p w14:paraId="5271D01E">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②全面、科学、合理及可操作性一般的，得0-3分；</w:t>
            </w:r>
          </w:p>
          <w:p w14:paraId="60AA8C14">
            <w:pPr>
              <w:spacing w:line="400" w:lineRule="exact"/>
              <w:rPr>
                <w:rFonts w:hint="eastAsia" w:ascii="宋体" w:hAnsi="宋体" w:eastAsia="宋体" w:cs="宋体"/>
                <w:kern w:val="2"/>
                <w:sz w:val="24"/>
                <w:szCs w:val="24"/>
                <w:lang w:val="en-US" w:eastAsia="zh-CN" w:bidi="ar-SA"/>
              </w:rPr>
            </w:pPr>
            <w:r>
              <w:rPr>
                <w:rFonts w:hint="eastAsia" w:cs="仿宋"/>
                <w:kern w:val="3"/>
                <w:sz w:val="24"/>
                <w:szCs w:val="21"/>
                <w:lang w:val="en-US" w:eastAsia="zh-CN" w:bidi="ar-SA"/>
              </w:rPr>
              <w:t>③全面、科学、合理及可操作性较差的或未提供的不得分。</w:t>
            </w:r>
          </w:p>
        </w:tc>
        <w:tc>
          <w:tcPr>
            <w:tcW w:w="852" w:type="dxa"/>
            <w:tcBorders>
              <w:top w:val="single" w:color="000000" w:sz="4" w:space="0"/>
              <w:left w:val="single" w:color="000000" w:sz="4" w:space="0"/>
              <w:bottom w:val="single" w:color="000000" w:sz="4" w:space="0"/>
              <w:right w:val="single" w:color="auto" w:sz="12" w:space="0"/>
            </w:tcBorders>
            <w:noWrap w:val="0"/>
            <w:vAlign w:val="center"/>
          </w:tcPr>
          <w:p w14:paraId="40138C7D">
            <w:pPr>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6分</w:t>
            </w:r>
          </w:p>
        </w:tc>
      </w:tr>
      <w:tr w14:paraId="3CBB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408" w:type="dxa"/>
            <w:tcBorders>
              <w:left w:val="single" w:color="000000" w:sz="4" w:space="0"/>
              <w:right w:val="single" w:color="000000" w:sz="4" w:space="0"/>
            </w:tcBorders>
            <w:noWrap w:val="0"/>
            <w:vAlign w:val="center"/>
          </w:tcPr>
          <w:p w14:paraId="033B4253">
            <w:pPr>
              <w:spacing w:line="40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关键材料进场</w:t>
            </w:r>
          </w:p>
        </w:tc>
        <w:tc>
          <w:tcPr>
            <w:tcW w:w="7871" w:type="dxa"/>
            <w:tcBorders>
              <w:top w:val="single" w:color="000000" w:sz="4" w:space="0"/>
              <w:left w:val="single" w:color="000000" w:sz="4" w:space="0"/>
              <w:bottom w:val="single" w:color="000000" w:sz="4" w:space="0"/>
              <w:right w:val="single" w:color="auto" w:sz="12" w:space="0"/>
            </w:tcBorders>
            <w:noWrap w:val="0"/>
            <w:vAlign w:val="center"/>
          </w:tcPr>
          <w:p w14:paraId="55970909">
            <w:pPr>
              <w:widowControl/>
              <w:spacing w:line="440" w:lineRule="exact"/>
              <w:jc w:val="left"/>
              <w:rPr>
                <w:rFonts w:hint="eastAsia" w:ascii="宋体" w:hAnsi="宋体" w:eastAsia="宋体" w:cs="宋体"/>
                <w:sz w:val="24"/>
                <w:szCs w:val="24"/>
                <w:lang w:val="en-US" w:eastAsia="zh-CN"/>
              </w:rPr>
            </w:pPr>
            <w:bookmarkStart w:id="52" w:name="_GoBack"/>
            <w:r>
              <w:rPr>
                <w:rFonts w:hint="eastAsia" w:ascii="宋体" w:hAnsi="宋体" w:eastAsia="宋体" w:cs="宋体"/>
                <w:sz w:val="24"/>
                <w:szCs w:val="24"/>
                <w:lang w:val="en-US" w:eastAsia="zh-CN"/>
              </w:rPr>
              <w:t>拟投入设备材料计划方案：包括主要关键设备进场方案、线缆和管道等配套材料进场计划等：</w:t>
            </w:r>
          </w:p>
          <w:p w14:paraId="60E3265B">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①全面、科学、合理及可操作性强的，得4-6分；</w:t>
            </w:r>
          </w:p>
          <w:p w14:paraId="500982EA">
            <w:pPr>
              <w:widowControl/>
              <w:spacing w:line="440" w:lineRule="exact"/>
              <w:jc w:val="left"/>
              <w:rPr>
                <w:rFonts w:hint="eastAsia" w:cs="仿宋"/>
                <w:kern w:val="3"/>
                <w:sz w:val="24"/>
                <w:szCs w:val="21"/>
                <w:lang w:val="en-US" w:eastAsia="zh-CN" w:bidi="ar-SA"/>
              </w:rPr>
            </w:pPr>
            <w:r>
              <w:rPr>
                <w:rFonts w:hint="eastAsia" w:cs="仿宋"/>
                <w:kern w:val="3"/>
                <w:sz w:val="24"/>
                <w:szCs w:val="21"/>
                <w:lang w:val="en-US" w:eastAsia="zh-CN" w:bidi="ar-SA"/>
              </w:rPr>
              <w:t>②全面、科学、合理及可操作性一般的，得0-3分；</w:t>
            </w:r>
          </w:p>
          <w:p w14:paraId="74FD7398">
            <w:pPr>
              <w:spacing w:line="400" w:lineRule="exact"/>
              <w:rPr>
                <w:rFonts w:hint="eastAsia" w:ascii="宋体" w:hAnsi="宋体" w:eastAsia="宋体" w:cs="宋体"/>
                <w:kern w:val="2"/>
                <w:sz w:val="24"/>
                <w:szCs w:val="24"/>
                <w:lang w:val="en-US" w:eastAsia="zh-CN" w:bidi="ar-SA"/>
              </w:rPr>
            </w:pPr>
            <w:r>
              <w:rPr>
                <w:rFonts w:hint="eastAsia" w:cs="仿宋"/>
                <w:kern w:val="3"/>
                <w:sz w:val="24"/>
                <w:szCs w:val="21"/>
                <w:lang w:val="en-US" w:eastAsia="zh-CN" w:bidi="ar-SA"/>
              </w:rPr>
              <w:t>③全面、科学、合理及可操作性较差的或未提供的不得分。</w:t>
            </w:r>
            <w:bookmarkEnd w:id="52"/>
          </w:p>
        </w:tc>
        <w:tc>
          <w:tcPr>
            <w:tcW w:w="852" w:type="dxa"/>
            <w:tcBorders>
              <w:top w:val="single" w:color="000000" w:sz="4" w:space="0"/>
              <w:left w:val="single" w:color="000000" w:sz="4" w:space="0"/>
              <w:bottom w:val="single" w:color="000000" w:sz="4" w:space="0"/>
              <w:right w:val="single" w:color="auto" w:sz="12" w:space="0"/>
            </w:tcBorders>
            <w:noWrap w:val="0"/>
            <w:vAlign w:val="center"/>
          </w:tcPr>
          <w:p w14:paraId="0442915A">
            <w:pPr>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6分</w:t>
            </w:r>
          </w:p>
        </w:tc>
      </w:tr>
    </w:tbl>
    <w:p w14:paraId="576B5AFD">
      <w:pPr>
        <w:pStyle w:val="22"/>
        <w:snapToGrid w:val="0"/>
        <w:spacing w:beforeLines="0" w:afterLines="0" w:line="360" w:lineRule="auto"/>
        <w:ind w:firstLine="241"/>
        <w:outlineLvl w:val="0"/>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注：1、若投标人提供的相应证书、合同等证明材料复印件或扫描件不清晰难以辨认的，将不予计分。</w:t>
      </w:r>
    </w:p>
    <w:p w14:paraId="5B7A5849">
      <w:pPr>
        <w:pStyle w:val="22"/>
        <w:snapToGrid w:val="0"/>
        <w:spacing w:beforeLines="0" w:afterLines="0" w:line="360" w:lineRule="auto"/>
        <w:ind w:firstLine="640"/>
        <w:jc w:val="left"/>
        <w:outlineLvl w:val="0"/>
        <w:rPr>
          <w:rFonts w:hint="eastAsia" w:cs="Times New Roman" w:asciiTheme="minorEastAsia" w:hAnsiTheme="minorEastAsia" w:eastAsiaTheme="minorEastAsia"/>
          <w:kern w:val="2"/>
          <w:sz w:val="24"/>
          <w:szCs w:val="24"/>
          <w:lang w:val="en-US" w:eastAsia="zh-CN" w:bidi="ar-SA"/>
        </w:rPr>
      </w:pPr>
      <w:bookmarkStart w:id="51" w:name="_Toc73548028"/>
      <w:r>
        <w:rPr>
          <w:rFonts w:hint="eastAsia" w:cs="Times New Roman" w:asciiTheme="minorEastAsia" w:hAnsiTheme="minorEastAsia" w:eastAsiaTheme="minorEastAsia"/>
          <w:kern w:val="2"/>
          <w:sz w:val="24"/>
          <w:szCs w:val="24"/>
          <w:lang w:val="en-US" w:eastAsia="zh-CN" w:bidi="ar-SA"/>
        </w:rPr>
        <w:t>2、所有文件、合同、证书、资质等需要真实有效。若发现资料作假的视为虚假投标行为，取消中标资格并通报主管部门进行后续处理。</w:t>
      </w:r>
      <w:bookmarkEnd w:id="51"/>
    </w:p>
    <w:p w14:paraId="69F5DBD0">
      <w:pPr>
        <w:spacing w:afterLines="50" w:line="240" w:lineRule="auto"/>
        <w:rPr>
          <w:rFonts w:asciiTheme="minorEastAsia" w:hAnsiTheme="minorEastAsia" w:eastAsiaTheme="minorEastAsia"/>
          <w:b/>
          <w:bCs/>
          <w:color w:val="000000"/>
          <w:sz w:val="24"/>
        </w:rPr>
      </w:pPr>
      <w:r>
        <w:rPr>
          <w:rFonts w:asciiTheme="minorEastAsia" w:hAnsiTheme="minorEastAsia" w:eastAsiaTheme="minorEastAsia"/>
          <w:b/>
          <w:bCs/>
          <w:color w:val="000000"/>
          <w:sz w:val="24"/>
        </w:rPr>
        <w:t>（</w:t>
      </w:r>
      <w:r>
        <w:rPr>
          <w:rFonts w:hint="eastAsia" w:asciiTheme="minorEastAsia" w:hAnsiTheme="minorEastAsia" w:eastAsiaTheme="minorEastAsia"/>
          <w:b/>
          <w:bCs/>
          <w:color w:val="000000"/>
          <w:sz w:val="24"/>
        </w:rPr>
        <w:t>二</w:t>
      </w:r>
      <w:r>
        <w:rPr>
          <w:rFonts w:asciiTheme="minorEastAsia" w:hAnsiTheme="minorEastAsia" w:eastAsiaTheme="minorEastAsia"/>
          <w:b/>
          <w:bCs/>
          <w:color w:val="000000"/>
          <w:sz w:val="24"/>
        </w:rPr>
        <w:t>）商务技术分的计算</w:t>
      </w:r>
    </w:p>
    <w:p w14:paraId="340FC4DF">
      <w:pPr>
        <w:spacing w:after="120" w:line="24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商务技术分按照评标委员会成员的独立评分结果汇总数,以算术平均分计算，计算公式为：</w:t>
      </w:r>
    </w:p>
    <w:p w14:paraId="4D4D2DB5">
      <w:pPr>
        <w:spacing w:after="120"/>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商务技术分=（评标委员会所有成员评分合计数）/（评标委员会组成人员数）</w:t>
      </w:r>
    </w:p>
    <w:p w14:paraId="65C28B0B">
      <w:pPr>
        <w:spacing w:line="360" w:lineRule="auto"/>
        <w:ind w:left="87" w:right="172"/>
        <w:jc w:val="center"/>
        <w:rPr>
          <w:b/>
          <w:sz w:val="72"/>
        </w:rPr>
        <w:sectPr>
          <w:pgSz w:w="11910" w:h="16840"/>
          <w:pgMar w:top="1134" w:right="1174" w:bottom="1134" w:left="1134" w:header="0" w:footer="993" w:gutter="0"/>
          <w:cols w:space="0" w:num="1"/>
        </w:sectPr>
      </w:pPr>
    </w:p>
    <w:p w14:paraId="5B5D1CFC">
      <w:pPr>
        <w:spacing w:line="700" w:lineRule="exact"/>
        <w:jc w:val="center"/>
        <w:outlineLvl w:val="3"/>
        <w:rPr>
          <w:rFonts w:hint="eastAsia" w:cs="Times New Roman" w:asciiTheme="minorEastAsia" w:hAnsiTheme="minorEastAsia" w:eastAsiaTheme="minorEastAsia"/>
          <w:b/>
          <w:kern w:val="2"/>
          <w:sz w:val="32"/>
          <w:szCs w:val="32"/>
          <w:lang w:val="en-US" w:eastAsia="zh-CN" w:bidi="ar-SA"/>
        </w:rPr>
      </w:pPr>
      <w:r>
        <w:rPr>
          <w:rFonts w:hint="eastAsia" w:cs="Times New Roman" w:asciiTheme="minorEastAsia" w:hAnsiTheme="minorEastAsia" w:eastAsiaTheme="minorEastAsia"/>
          <w:b/>
          <w:kern w:val="2"/>
          <w:sz w:val="32"/>
          <w:szCs w:val="32"/>
          <w:lang w:val="en-US" w:eastAsia="zh-CN" w:bidi="ar-SA"/>
        </w:rPr>
        <w:t>第五章 采购合同（范本）</w:t>
      </w:r>
    </w:p>
    <w:p w14:paraId="16BF13F2">
      <w:pPr>
        <w:pStyle w:val="129"/>
        <w:spacing w:before="0" w:line="30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（具体文本以实际签署的为准）</w:t>
      </w:r>
    </w:p>
    <w:p w14:paraId="38B2B214">
      <w:pPr>
        <w:spacing w:line="360" w:lineRule="auto"/>
        <w:ind w:firstLine="480" w:firstLineChars="200"/>
        <w:rPr>
          <w:rFonts w:hint="eastAsia" w:ascii="宋体" w:hAnsi="宋体" w:eastAsia="宋体" w:cs="宋体"/>
          <w:color w:val="000000"/>
          <w:sz w:val="24"/>
          <w:szCs w:val="24"/>
        </w:rPr>
      </w:pPr>
    </w:p>
    <w:p w14:paraId="1F9CA0F9">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项目名称：                                       项目编号：</w:t>
      </w:r>
    </w:p>
    <w:p w14:paraId="3EBB10CC">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甲方：（买方）</w:t>
      </w:r>
    </w:p>
    <w:p w14:paraId="51AEEDEC">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乙方：（卖方）</w:t>
      </w:r>
    </w:p>
    <w:p w14:paraId="583D9F55">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color w:val="000000"/>
          <w:sz w:val="24"/>
          <w:szCs w:val="24"/>
        </w:rPr>
        <w:t>甲、乙双方根据______有限公司关于____________项目公开招标的结果，签署本合同。</w:t>
      </w:r>
    </w:p>
    <w:p w14:paraId="0BACC7CC">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一、招标货物清单及价格</w:t>
      </w:r>
    </w:p>
    <w:p w14:paraId="2C1A2101">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二、合同金额</w:t>
      </w:r>
    </w:p>
    <w:p w14:paraId="4027622D">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 本合同金额为（大写）：_________________元（￥_______________元）人民币。</w:t>
      </w:r>
    </w:p>
    <w:p w14:paraId="68E8D1A3">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三、技术资料</w:t>
      </w:r>
    </w:p>
    <w:p w14:paraId="11D82276">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3.1乙方应按招标文件规定的时间向甲方提供使用货物的有关技术资料。</w:t>
      </w:r>
    </w:p>
    <w:p w14:paraId="041929B4">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CC1B8F3">
      <w:pPr>
        <w:pStyle w:val="22"/>
        <w:snapToGrid w:val="0"/>
        <w:spacing w:before="120" w:after="120" w:line="300" w:lineRule="auto"/>
        <w:ind w:left="420" w:leftChars="200" w:firstLine="70" w:firstLineChars="29"/>
        <w:rPr>
          <w:rFonts w:hint="eastAsia" w:ascii="宋体" w:hAnsi="宋体" w:eastAsia="宋体" w:cs="宋体"/>
          <w:b/>
          <w:color w:val="000000"/>
          <w:sz w:val="24"/>
          <w:szCs w:val="24"/>
        </w:rPr>
      </w:pPr>
      <w:r>
        <w:rPr>
          <w:rFonts w:hint="eastAsia" w:ascii="宋体" w:hAnsi="宋体" w:eastAsia="宋体" w:cs="宋体"/>
          <w:b/>
          <w:color w:val="000000"/>
          <w:sz w:val="24"/>
          <w:szCs w:val="24"/>
        </w:rPr>
        <w:t>四、知识产权</w:t>
      </w:r>
    </w:p>
    <w:p w14:paraId="6F561D2B">
      <w:pPr>
        <w:pStyle w:val="22"/>
        <w:snapToGrid w:val="0"/>
        <w:spacing w:before="120" w:after="120" w:line="300" w:lineRule="auto"/>
        <w:ind w:left="315" w:leftChars="150" w:firstLine="120" w:firstLineChars="50"/>
        <w:rPr>
          <w:rFonts w:hint="eastAsia" w:ascii="宋体" w:hAnsi="宋体" w:eastAsia="宋体" w:cs="宋体"/>
          <w:bCs/>
          <w:color w:val="000000"/>
          <w:sz w:val="24"/>
          <w:szCs w:val="24"/>
        </w:rPr>
      </w:pPr>
      <w:r>
        <w:rPr>
          <w:rFonts w:hint="eastAsia" w:ascii="宋体" w:hAnsi="宋体" w:eastAsia="宋体" w:cs="宋体"/>
          <w:color w:val="000000"/>
          <w:sz w:val="24"/>
          <w:szCs w:val="24"/>
        </w:rPr>
        <w:t>4.1 乙方应保证所提供的货物或其任何一部分均不会侵犯任何第三方的知识产权</w:t>
      </w:r>
      <w:r>
        <w:rPr>
          <w:rFonts w:hint="eastAsia" w:ascii="宋体" w:hAnsi="宋体" w:eastAsia="宋体" w:cs="宋体"/>
          <w:bCs/>
          <w:color w:val="000000"/>
          <w:sz w:val="24"/>
          <w:szCs w:val="24"/>
        </w:rPr>
        <w:t>。</w:t>
      </w:r>
    </w:p>
    <w:p w14:paraId="781F01BF">
      <w:pPr>
        <w:pStyle w:val="22"/>
        <w:snapToGrid w:val="0"/>
        <w:spacing w:before="120" w:after="120" w:line="300" w:lineRule="auto"/>
        <w:ind w:firstLine="482" w:firstLineChars="200"/>
        <w:rPr>
          <w:rFonts w:hint="eastAsia" w:ascii="宋体" w:hAnsi="宋体" w:eastAsia="宋体" w:cs="宋体"/>
          <w:color w:val="000000"/>
          <w:sz w:val="24"/>
          <w:szCs w:val="24"/>
          <w:u w:val="single"/>
        </w:rPr>
      </w:pPr>
      <w:r>
        <w:rPr>
          <w:rFonts w:hint="eastAsia" w:ascii="宋体" w:hAnsi="宋体" w:eastAsia="宋体" w:cs="宋体"/>
          <w:b/>
          <w:color w:val="000000"/>
          <w:sz w:val="24"/>
          <w:szCs w:val="24"/>
        </w:rPr>
        <w:t>五、产权担保</w:t>
      </w:r>
    </w:p>
    <w:p w14:paraId="2E9B124D">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 乙方保证所交付的货物的所有权完全属于乙方且无任何抵押、查封等产权瑕疵。</w:t>
      </w:r>
    </w:p>
    <w:p w14:paraId="07D438AB">
      <w:pPr>
        <w:pStyle w:val="22"/>
        <w:snapToGrid w:val="0"/>
        <w:spacing w:before="120" w:after="120" w:line="300" w:lineRule="auto"/>
        <w:ind w:left="420" w:leftChars="200" w:firstLine="72" w:firstLineChars="30"/>
        <w:rPr>
          <w:rFonts w:hint="eastAsia" w:ascii="宋体" w:hAnsi="宋体" w:eastAsia="宋体" w:cs="宋体"/>
          <w:b/>
          <w:color w:val="000000"/>
          <w:sz w:val="24"/>
          <w:szCs w:val="24"/>
        </w:rPr>
      </w:pPr>
      <w:r>
        <w:rPr>
          <w:rFonts w:hint="eastAsia" w:ascii="宋体" w:hAnsi="宋体" w:eastAsia="宋体" w:cs="宋体"/>
          <w:b/>
          <w:color w:val="000000"/>
          <w:sz w:val="24"/>
          <w:szCs w:val="24"/>
        </w:rPr>
        <w:t>六、履约保证金</w:t>
      </w:r>
    </w:p>
    <w:p w14:paraId="3AE8C302">
      <w:pPr>
        <w:pStyle w:val="22"/>
        <w:snapToGrid w:val="0"/>
        <w:spacing w:before="120" w:after="120" w:line="300" w:lineRule="auto"/>
        <w:ind w:left="315" w:leftChars="15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6.1 乙方交纳人民币</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rPr>
        <w:t>元作为本合同的履约保证金。</w:t>
      </w:r>
    </w:p>
    <w:p w14:paraId="39CD394B">
      <w:pPr>
        <w:pStyle w:val="22"/>
        <w:snapToGrid w:val="0"/>
        <w:spacing w:before="120" w:after="120" w:line="30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七、质保期和质保金</w:t>
      </w:r>
    </w:p>
    <w:p w14:paraId="2DE1379C">
      <w:pPr>
        <w:pStyle w:val="22"/>
        <w:snapToGrid w:val="0"/>
        <w:spacing w:before="120" w:after="120" w:line="300" w:lineRule="auto"/>
        <w:ind w:left="315" w:leftChars="15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7.1 质保期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年。（自交货验收合格之日起计）</w:t>
      </w:r>
    </w:p>
    <w:p w14:paraId="4D6767C5">
      <w:pPr>
        <w:pStyle w:val="22"/>
        <w:snapToGrid w:val="0"/>
        <w:spacing w:before="120" w:after="120" w:line="300" w:lineRule="auto"/>
        <w:ind w:left="315" w:leftChars="15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7.2 质保金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1E12B64A">
      <w:pPr>
        <w:pStyle w:val="22"/>
        <w:snapToGrid w:val="0"/>
        <w:spacing w:before="120" w:after="120" w:line="30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八、交货期、交货方式及交货地点</w:t>
      </w:r>
    </w:p>
    <w:p w14:paraId="7C37140E">
      <w:pPr>
        <w:pStyle w:val="22"/>
        <w:snapToGrid w:val="0"/>
        <w:spacing w:before="120" w:after="120" w:line="300" w:lineRule="auto"/>
        <w:ind w:firstLine="4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8.1 交货期： </w:t>
      </w:r>
    </w:p>
    <w:p w14:paraId="14AC9FF2">
      <w:pPr>
        <w:pStyle w:val="22"/>
        <w:snapToGrid w:val="0"/>
        <w:spacing w:before="120" w:after="120" w:line="300" w:lineRule="auto"/>
        <w:ind w:firstLine="400"/>
        <w:rPr>
          <w:rFonts w:hint="eastAsia" w:ascii="宋体" w:hAnsi="宋体" w:eastAsia="宋体" w:cs="宋体"/>
          <w:bCs/>
          <w:color w:val="000000"/>
          <w:sz w:val="24"/>
          <w:szCs w:val="24"/>
        </w:rPr>
      </w:pPr>
      <w:r>
        <w:rPr>
          <w:rFonts w:hint="eastAsia" w:ascii="宋体" w:hAnsi="宋体" w:eastAsia="宋体" w:cs="宋体"/>
          <w:bCs/>
          <w:color w:val="000000"/>
          <w:sz w:val="24"/>
          <w:szCs w:val="24"/>
        </w:rPr>
        <w:t>8.2 交货方式：供货方送货上门费用由供货方承担．</w:t>
      </w:r>
    </w:p>
    <w:p w14:paraId="1EF20991">
      <w:pPr>
        <w:pStyle w:val="22"/>
        <w:snapToGrid w:val="0"/>
        <w:spacing w:before="120" w:after="120" w:line="300" w:lineRule="auto"/>
        <w:ind w:firstLine="400"/>
        <w:rPr>
          <w:rFonts w:hint="eastAsia" w:ascii="宋体" w:hAnsi="宋体" w:eastAsia="宋体" w:cs="宋体"/>
          <w:b/>
          <w:color w:val="000000"/>
          <w:sz w:val="24"/>
          <w:szCs w:val="24"/>
        </w:rPr>
      </w:pPr>
      <w:r>
        <w:rPr>
          <w:rFonts w:hint="eastAsia" w:ascii="宋体" w:hAnsi="宋体" w:eastAsia="宋体" w:cs="宋体"/>
          <w:bCs/>
          <w:color w:val="000000"/>
          <w:sz w:val="24"/>
          <w:szCs w:val="24"/>
        </w:rPr>
        <w:t>8.3 交货地点：用户指定。</w:t>
      </w:r>
    </w:p>
    <w:p w14:paraId="02B1DB22">
      <w:pPr>
        <w:pStyle w:val="17"/>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九、货款支付：</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color w:val="000000"/>
          <w:sz w:val="24"/>
          <w:szCs w:val="24"/>
          <w:u w:val="single"/>
          <w:lang w:val="en-US" w:eastAsia="zh-CN"/>
        </w:rPr>
        <w:t xml:space="preserve"> </w:t>
      </w:r>
    </w:p>
    <w:p w14:paraId="21D4D6F2">
      <w:pPr>
        <w:snapToGrid w:val="0"/>
        <w:spacing w:before="120" w:beforeLines="50" w:after="120" w:afterLines="50" w:line="30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十.税</w:t>
      </w:r>
    </w:p>
    <w:p w14:paraId="36D218F3">
      <w:pPr>
        <w:snapToGrid w:val="0"/>
        <w:spacing w:before="120" w:beforeLines="50" w:after="120" w:afterLines="5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10.1本合同执行中相关的一切税费均由供方负担。</w:t>
      </w:r>
    </w:p>
    <w:p w14:paraId="37A0DFB0">
      <w:pPr>
        <w:pStyle w:val="22"/>
        <w:snapToGrid w:val="0"/>
        <w:spacing w:before="120" w:after="120" w:line="30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十一、质量保证及售后服务</w:t>
      </w:r>
    </w:p>
    <w:p w14:paraId="17ED3BCC">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 乙方应按招标文件规定的货物性能、技术要求、质量标准向甲方提供未经使用的全新产品。</w:t>
      </w:r>
    </w:p>
    <w:p w14:paraId="6E61C21D">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乙方提供的货物在质量期内因货物本身的质量问题发生故障，乙方应负责免费更换。</w:t>
      </w:r>
    </w:p>
    <w:p w14:paraId="5DEA1AF0">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 如在使用过程中发生质量问题，乙方在接到甲方通知后在  小时内到达甲方现场。</w:t>
      </w:r>
    </w:p>
    <w:p w14:paraId="1460D343">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11.4 在质保期内，乙方应对货物出现的质量问题负责处理解决并承担一切费用。</w:t>
      </w:r>
    </w:p>
    <w:p w14:paraId="28F5A909">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11.5上述的货物免费保修期为   年，因人为因素出现的故障不在免费保修范围内。超过保修期的系统设备，维修时只收部件成本费。</w:t>
      </w:r>
    </w:p>
    <w:p w14:paraId="3AB78112">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十二、调试和验收</w:t>
      </w:r>
    </w:p>
    <w:p w14:paraId="1431801B">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F62B781">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12.2 乙方交货前应对产品作出全面检查和对验收文件进行整理，并列出清单，作为甲方收货验收和使用的技术条件依据，检验的结果应随货物交甲方。</w:t>
      </w:r>
    </w:p>
    <w:p w14:paraId="3CFAE768">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12.3 甲方对乙方提供的货物在使用前进行调试时，乙方需负责安装并培训甲方的使用操作人员，并协助甲方一起调试，直到符合技术要求，甲方才做最终验收。</w:t>
      </w:r>
    </w:p>
    <w:p w14:paraId="38B7338B">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12.4 验收时乙方必须在现场，验收完毕后作出验收结果报告；验收费用由乙方负责。</w:t>
      </w:r>
    </w:p>
    <w:p w14:paraId="3D36FBDE">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十三、货物包装、发运及运输</w:t>
      </w:r>
    </w:p>
    <w:p w14:paraId="5BB30481">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 乙方应在货物发运前对其进行满足运输距离等要求包装，以保证货物安全运达甲方指定地点。</w:t>
      </w:r>
    </w:p>
    <w:p w14:paraId="402D2060">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13.2 使用说明书、质量检验证明书、随配附件和工具以及清单一并附于货物内。</w:t>
      </w:r>
    </w:p>
    <w:p w14:paraId="4DB98141">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13.3 乙方在货物发运手续办理完毕后24小时内或货到甲方48小时前通知甲方，以准备接货。</w:t>
      </w:r>
    </w:p>
    <w:p w14:paraId="0B2BC3FE">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13.4 货物在交付甲方前发生的风险均由乙方负责。</w:t>
      </w:r>
    </w:p>
    <w:p w14:paraId="5B070079">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13.5 货物在规定的交付期限内由乙方送达甲方指定的地点视为交付，乙方同时需通知甲方货物已送达。</w:t>
      </w:r>
    </w:p>
    <w:p w14:paraId="3BAD27C1">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十四、违约责任</w:t>
      </w:r>
    </w:p>
    <w:p w14:paraId="18C2A558">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 甲方无正当理由拒收货物的，甲方向乙方偿付拒收货款总值的百分之五违约金。</w:t>
      </w:r>
    </w:p>
    <w:p w14:paraId="6916923A">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14.2 甲方无故逾期验收和办理货款支付手续的，甲方应按逾期付款总额每日万分之五向乙方支付违约金。</w:t>
      </w:r>
    </w:p>
    <w:p w14:paraId="0FED3ABA">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14.3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1B83971">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762EDEC">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十五、不可抗力事件处理</w:t>
      </w:r>
    </w:p>
    <w:p w14:paraId="4F139474">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15.1 在合同有效期内，任何一方因不可抗力事件导致不能履行合同，则合同履行期可延长，其延长期与不可抗力影响期相同。</w:t>
      </w:r>
    </w:p>
    <w:p w14:paraId="127C9D81">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15.2 不可抗力事件发生后，应立即通知对方，并寄送有关权威机构出具的证明。</w:t>
      </w:r>
    </w:p>
    <w:p w14:paraId="264CBE85">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15.3 不可抗力事件延续120天以上，双方应通过友好协商，确定是否继续履行合同。</w:t>
      </w:r>
    </w:p>
    <w:p w14:paraId="7EC68907">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十六、诉讼</w:t>
      </w:r>
    </w:p>
    <w:p w14:paraId="4F73C34B">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 双方在执行合同中所发生的一切争议，应通过协商解决。如协商不成，可向合同签订地法院起诉，合同签订地在此约定为桐庐县。</w:t>
      </w:r>
    </w:p>
    <w:p w14:paraId="3924B1FD">
      <w:pPr>
        <w:pStyle w:val="22"/>
        <w:snapToGrid w:val="0"/>
        <w:spacing w:before="120" w:after="120" w:line="300" w:lineRule="auto"/>
        <w:ind w:firstLine="402"/>
        <w:rPr>
          <w:rFonts w:hint="eastAsia" w:ascii="宋体" w:hAnsi="宋体" w:eastAsia="宋体" w:cs="宋体"/>
          <w:b/>
          <w:color w:val="000000"/>
          <w:sz w:val="24"/>
          <w:szCs w:val="24"/>
        </w:rPr>
      </w:pPr>
      <w:r>
        <w:rPr>
          <w:rFonts w:hint="eastAsia" w:ascii="宋体" w:hAnsi="宋体" w:eastAsia="宋体" w:cs="宋体"/>
          <w:b/>
          <w:color w:val="000000"/>
          <w:sz w:val="24"/>
          <w:szCs w:val="24"/>
        </w:rPr>
        <w:t>十七、合同生效及其它</w:t>
      </w:r>
    </w:p>
    <w:p w14:paraId="07B2D562">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17.1 合同经双方法定代表人或授权委托代理人签字并加盖单位公章后生效。</w:t>
      </w:r>
    </w:p>
    <w:p w14:paraId="7CD31904">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17.2 合同执行中涉及采购资金和采购内容修改或补充的，须经主管部门审批，方可作为主合同不可分割的一部分。</w:t>
      </w:r>
    </w:p>
    <w:p w14:paraId="2A98873E">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17.3本合同未尽事宜，遵照《合同法》有关条文执行。</w:t>
      </w:r>
    </w:p>
    <w:p w14:paraId="2C76503F">
      <w:pPr>
        <w:pStyle w:val="22"/>
        <w:snapToGrid w:val="0"/>
        <w:spacing w:before="120" w:after="120" w:line="3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本合同一式拾份，具有同等法律效力，甲方执</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份，乙方执</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代理公司执贰</w:t>
      </w:r>
      <w:r>
        <w:rPr>
          <w:rFonts w:hint="eastAsia" w:ascii="宋体" w:hAnsi="宋体" w:eastAsia="宋体" w:cs="宋体"/>
          <w:color w:val="000000"/>
          <w:sz w:val="24"/>
          <w:szCs w:val="24"/>
        </w:rPr>
        <w:t>份。</w:t>
      </w:r>
    </w:p>
    <w:p w14:paraId="759D2D9E">
      <w:pPr>
        <w:pStyle w:val="22"/>
        <w:snapToGrid w:val="0"/>
        <w:spacing w:before="120" w:after="120" w:line="360" w:lineRule="auto"/>
        <w:ind w:left="479" w:leftChars="114" w:hanging="240" w:hangingChars="100"/>
        <w:rPr>
          <w:rFonts w:hint="eastAsia" w:ascii="宋体" w:hAnsi="宋体" w:eastAsia="宋体" w:cs="宋体"/>
          <w:sz w:val="24"/>
          <w:szCs w:val="24"/>
        </w:rPr>
      </w:pPr>
    </w:p>
    <w:p w14:paraId="69645F0E">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sz w:val="24"/>
          <w:szCs w:val="24"/>
        </w:rPr>
        <w:t xml:space="preserve"> </w:t>
      </w:r>
      <w:r>
        <w:rPr>
          <w:rFonts w:hint="eastAsia" w:ascii="宋体" w:hAnsi="宋体" w:eastAsia="宋体" w:cs="宋体"/>
          <w:color w:val="000000"/>
          <w:sz w:val="24"/>
          <w:szCs w:val="24"/>
        </w:rPr>
        <w:t xml:space="preserve"> 甲方：                                   乙方： </w:t>
      </w:r>
    </w:p>
    <w:p w14:paraId="411C1227">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地址：                                   地址： </w:t>
      </w:r>
    </w:p>
    <w:p w14:paraId="37F8D68A">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法定（授权）代表人：                     法定（授权）代表人：</w:t>
      </w:r>
    </w:p>
    <w:p w14:paraId="32D15D2D">
      <w:pPr>
        <w:pStyle w:val="22"/>
        <w:snapToGrid w:val="0"/>
        <w:spacing w:before="120" w:after="120" w:line="300" w:lineRule="auto"/>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签字日期：      年  月  日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签字日期：      年  月  日</w:t>
      </w:r>
    </w:p>
    <w:p w14:paraId="6253F4F4">
      <w:pPr>
        <w:pStyle w:val="129"/>
        <w:spacing w:before="0"/>
        <w:ind w:left="0" w:leftChars="0" w:firstLine="0" w:firstLineChars="0"/>
        <w:jc w:val="center"/>
        <w:rPr>
          <w:rFonts w:hint="eastAsia" w:asciiTheme="minorEastAsia" w:hAnsiTheme="minorEastAsia" w:eastAsiaTheme="minorEastAsia"/>
          <w:sz w:val="32"/>
          <w:szCs w:val="32"/>
        </w:rPr>
      </w:pPr>
    </w:p>
    <w:p w14:paraId="7B0DAC85">
      <w:pPr>
        <w:pStyle w:val="129"/>
        <w:spacing w:before="0"/>
        <w:ind w:left="0" w:leftChars="0" w:firstLine="0" w:firstLineChars="0"/>
        <w:jc w:val="center"/>
        <w:rPr>
          <w:rFonts w:hint="eastAsia" w:asciiTheme="minorEastAsia" w:hAnsiTheme="minorEastAsia" w:eastAsiaTheme="minorEastAsia"/>
          <w:sz w:val="32"/>
          <w:szCs w:val="32"/>
        </w:rPr>
      </w:pPr>
    </w:p>
    <w:p w14:paraId="2141AFE9">
      <w:pPr>
        <w:pStyle w:val="129"/>
        <w:spacing w:before="0"/>
        <w:ind w:left="0" w:leftChars="0" w:firstLine="0" w:firstLineChars="0"/>
        <w:jc w:val="center"/>
        <w:rPr>
          <w:rFonts w:hint="eastAsia" w:asciiTheme="minorEastAsia" w:hAnsiTheme="minorEastAsia" w:eastAsiaTheme="minorEastAsia"/>
          <w:sz w:val="32"/>
          <w:szCs w:val="32"/>
        </w:rPr>
      </w:pPr>
    </w:p>
    <w:p w14:paraId="1027EC88">
      <w:pPr>
        <w:pStyle w:val="129"/>
        <w:spacing w:before="0"/>
        <w:ind w:left="0" w:leftChars="0" w:firstLine="0" w:firstLineChars="0"/>
        <w:jc w:val="center"/>
        <w:rPr>
          <w:rFonts w:hint="eastAsia" w:asciiTheme="minorEastAsia" w:hAnsiTheme="minorEastAsia" w:eastAsiaTheme="minorEastAsia"/>
          <w:sz w:val="32"/>
          <w:szCs w:val="32"/>
        </w:rPr>
      </w:pPr>
    </w:p>
    <w:p w14:paraId="17BC9B77">
      <w:pPr>
        <w:pStyle w:val="129"/>
        <w:spacing w:before="0"/>
        <w:ind w:left="0" w:leftChars="0" w:firstLine="0" w:firstLineChars="0"/>
        <w:jc w:val="center"/>
        <w:rPr>
          <w:rFonts w:hint="eastAsia" w:asciiTheme="minorEastAsia" w:hAnsiTheme="minorEastAsia" w:eastAsiaTheme="minorEastAsia"/>
          <w:sz w:val="32"/>
          <w:szCs w:val="32"/>
        </w:rPr>
      </w:pPr>
    </w:p>
    <w:p w14:paraId="01D9366F">
      <w:pPr>
        <w:pStyle w:val="129"/>
        <w:spacing w:before="0"/>
        <w:ind w:left="0" w:leftChars="0" w:firstLine="0" w:firstLineChars="0"/>
        <w:jc w:val="center"/>
        <w:rPr>
          <w:rFonts w:hint="eastAsia" w:asciiTheme="minorEastAsia" w:hAnsiTheme="minorEastAsia" w:eastAsiaTheme="minorEastAsia"/>
          <w:sz w:val="32"/>
          <w:szCs w:val="32"/>
        </w:rPr>
      </w:pPr>
    </w:p>
    <w:p w14:paraId="03DEE3A8">
      <w:pPr>
        <w:pStyle w:val="129"/>
        <w:spacing w:before="0"/>
        <w:ind w:left="0" w:leftChars="0" w:firstLine="0" w:firstLineChars="0"/>
        <w:jc w:val="center"/>
        <w:rPr>
          <w:rFonts w:hint="eastAsia" w:asciiTheme="minorEastAsia" w:hAnsiTheme="minorEastAsia" w:eastAsiaTheme="minorEastAsia"/>
          <w:sz w:val="32"/>
          <w:szCs w:val="32"/>
        </w:rPr>
      </w:pPr>
    </w:p>
    <w:p w14:paraId="79BB6357">
      <w:pPr>
        <w:pStyle w:val="129"/>
        <w:spacing w:before="0"/>
        <w:ind w:left="0" w:leftChars="0" w:firstLine="0" w:firstLineChars="0"/>
        <w:jc w:val="center"/>
        <w:rPr>
          <w:rFonts w:hint="eastAsia" w:asciiTheme="minorEastAsia" w:hAnsiTheme="minorEastAsia" w:eastAsiaTheme="minorEastAsia"/>
          <w:sz w:val="32"/>
          <w:szCs w:val="32"/>
        </w:rPr>
      </w:pPr>
    </w:p>
    <w:p w14:paraId="53B9DEDC">
      <w:pPr>
        <w:pStyle w:val="129"/>
        <w:spacing w:before="0"/>
        <w:ind w:left="0" w:leftChars="0" w:firstLine="0" w:firstLineChars="0"/>
        <w:jc w:val="center"/>
        <w:rPr>
          <w:rFonts w:hint="eastAsia" w:asciiTheme="minorEastAsia" w:hAnsiTheme="minorEastAsia" w:eastAsiaTheme="minorEastAsia"/>
          <w:sz w:val="32"/>
          <w:szCs w:val="32"/>
        </w:rPr>
      </w:pPr>
    </w:p>
    <w:p w14:paraId="06A854E1">
      <w:pPr>
        <w:pStyle w:val="129"/>
        <w:spacing w:before="0"/>
        <w:ind w:left="0" w:leftChars="0" w:firstLine="0" w:firstLineChars="0"/>
        <w:jc w:val="center"/>
        <w:rPr>
          <w:rFonts w:hint="eastAsia" w:asciiTheme="minorEastAsia" w:hAnsiTheme="minorEastAsia" w:eastAsiaTheme="minorEastAsia"/>
          <w:sz w:val="32"/>
          <w:szCs w:val="32"/>
        </w:rPr>
      </w:pPr>
    </w:p>
    <w:p w14:paraId="3213843A">
      <w:pPr>
        <w:pStyle w:val="129"/>
        <w:spacing w:before="0"/>
        <w:ind w:left="0" w:leftChars="0" w:firstLine="0" w:firstLineChars="0"/>
        <w:jc w:val="center"/>
        <w:rPr>
          <w:rFonts w:hint="eastAsia" w:asciiTheme="minorEastAsia" w:hAnsiTheme="minorEastAsia" w:eastAsiaTheme="minorEastAsia"/>
          <w:sz w:val="32"/>
          <w:szCs w:val="32"/>
        </w:rPr>
      </w:pPr>
    </w:p>
    <w:p w14:paraId="36239F5B">
      <w:pPr>
        <w:pStyle w:val="129"/>
        <w:spacing w:before="0"/>
        <w:ind w:left="0" w:leftChars="0" w:firstLine="0" w:firstLineChars="0"/>
        <w:jc w:val="center"/>
        <w:rPr>
          <w:rFonts w:hint="eastAsia" w:asciiTheme="minorEastAsia" w:hAnsiTheme="minorEastAsia" w:eastAsiaTheme="minorEastAsia"/>
          <w:sz w:val="32"/>
          <w:szCs w:val="32"/>
        </w:rPr>
      </w:pPr>
    </w:p>
    <w:p w14:paraId="61322E54">
      <w:pPr>
        <w:pStyle w:val="129"/>
        <w:spacing w:before="0"/>
        <w:ind w:left="0" w:leftChars="0" w:firstLine="0" w:firstLineChars="0"/>
        <w:jc w:val="center"/>
        <w:rPr>
          <w:rFonts w:hint="eastAsia" w:asciiTheme="minorEastAsia" w:hAnsiTheme="minorEastAsia" w:eastAsiaTheme="minorEastAsia"/>
          <w:sz w:val="32"/>
          <w:szCs w:val="32"/>
        </w:rPr>
      </w:pPr>
    </w:p>
    <w:p w14:paraId="0619ECF5">
      <w:pPr>
        <w:pStyle w:val="129"/>
        <w:spacing w:before="0"/>
        <w:ind w:left="0" w:leftChars="0" w:firstLine="0" w:firstLineChars="0"/>
        <w:jc w:val="center"/>
        <w:rPr>
          <w:rFonts w:hint="eastAsia" w:asciiTheme="minorEastAsia" w:hAnsiTheme="minorEastAsia" w:eastAsiaTheme="minorEastAsia"/>
          <w:sz w:val="32"/>
          <w:szCs w:val="32"/>
        </w:rPr>
      </w:pPr>
    </w:p>
    <w:p w14:paraId="50064A99">
      <w:pPr>
        <w:pStyle w:val="129"/>
        <w:spacing w:before="0"/>
        <w:ind w:left="0" w:leftChars="0" w:firstLine="0" w:firstLineChars="0"/>
        <w:jc w:val="center"/>
        <w:rPr>
          <w:rFonts w:hint="eastAsia" w:asciiTheme="minorEastAsia" w:hAnsiTheme="minorEastAsia" w:eastAsiaTheme="minorEastAsia"/>
          <w:sz w:val="32"/>
          <w:szCs w:val="32"/>
        </w:rPr>
      </w:pPr>
    </w:p>
    <w:p w14:paraId="14745621">
      <w:pPr>
        <w:pStyle w:val="129"/>
        <w:spacing w:before="0"/>
        <w:ind w:left="0" w:leftChars="0" w:firstLine="0" w:firstLineChars="0"/>
        <w:jc w:val="center"/>
        <w:rPr>
          <w:rFonts w:hint="eastAsia" w:asciiTheme="minorEastAsia" w:hAnsiTheme="minorEastAsia" w:eastAsiaTheme="minorEastAsia"/>
          <w:sz w:val="32"/>
          <w:szCs w:val="32"/>
        </w:rPr>
      </w:pPr>
    </w:p>
    <w:p w14:paraId="00CB44A7">
      <w:pPr>
        <w:pStyle w:val="129"/>
        <w:spacing w:before="0"/>
        <w:ind w:left="0" w:leftChars="0" w:firstLine="0" w:firstLineChars="0"/>
        <w:jc w:val="center"/>
        <w:rPr>
          <w:rFonts w:hint="eastAsia" w:asciiTheme="minorEastAsia" w:hAnsiTheme="minorEastAsia" w:eastAsiaTheme="minorEastAsia"/>
          <w:sz w:val="32"/>
          <w:szCs w:val="32"/>
        </w:rPr>
      </w:pPr>
    </w:p>
    <w:p w14:paraId="01631D01">
      <w:pPr>
        <w:pStyle w:val="129"/>
        <w:spacing w:before="0"/>
        <w:ind w:left="0" w:leftChars="0"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第六章  投标文件格式</w:t>
      </w:r>
    </w:p>
    <w:p w14:paraId="2ACEC87D">
      <w:pPr>
        <w:snapToGrid w:val="0"/>
        <w:spacing w:beforeLines="50" w:after="50" w:line="380" w:lineRule="exact"/>
        <w:ind w:firstLine="645"/>
        <w:jc w:val="center"/>
        <w:rPr>
          <w:rFonts w:asciiTheme="minorEastAsia" w:hAnsiTheme="minorEastAsia" w:eastAsiaTheme="minorEastAsia"/>
          <w:bCs/>
          <w:sz w:val="24"/>
        </w:rPr>
      </w:pPr>
    </w:p>
    <w:p w14:paraId="2A8320EB">
      <w:pPr>
        <w:snapToGrid w:val="0"/>
        <w:spacing w:beforeLines="50" w:after="50"/>
        <w:rPr>
          <w:rFonts w:asciiTheme="minorEastAsia" w:hAnsiTheme="minorEastAsia" w:eastAsiaTheme="minorEastAsia"/>
          <w:b/>
          <w:sz w:val="24"/>
        </w:rPr>
      </w:pPr>
      <w:r>
        <w:rPr>
          <w:rFonts w:hint="eastAsia" w:asciiTheme="minorEastAsia" w:hAnsiTheme="minorEastAsia" w:eastAsiaTheme="minorEastAsia"/>
          <w:b/>
          <w:sz w:val="24"/>
        </w:rPr>
        <w:t xml:space="preserve">1.资格文件、商务技术（报价）文件封面格式： </w:t>
      </w:r>
    </w:p>
    <w:p w14:paraId="511AB4AD">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×××（投标人名称）</w:t>
      </w:r>
    </w:p>
    <w:p w14:paraId="77CEF803">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sz w:val="24"/>
          <w:lang w:val="zh-CN"/>
        </w:rPr>
        <w:t>资格文件、商务技术</w:t>
      </w:r>
      <w:r>
        <w:rPr>
          <w:rFonts w:hint="eastAsia" w:asciiTheme="minorEastAsia" w:hAnsiTheme="minorEastAsia" w:eastAsiaTheme="minorEastAsia"/>
          <w:sz w:val="24"/>
        </w:rPr>
        <w:t>（报价）</w:t>
      </w:r>
      <w:r>
        <w:rPr>
          <w:rFonts w:hint="eastAsia" w:asciiTheme="minorEastAsia" w:hAnsiTheme="minorEastAsia" w:eastAsiaTheme="minorEastAsia"/>
          <w:bCs/>
          <w:sz w:val="24"/>
        </w:rPr>
        <w:t>文 件</w:t>
      </w:r>
    </w:p>
    <w:p w14:paraId="0BCE89F8">
      <w:pPr>
        <w:snapToGrid w:val="0"/>
        <w:spacing w:beforeLines="50" w:after="50"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项目名称：</w:t>
      </w:r>
    </w:p>
    <w:p w14:paraId="5D467CCE">
      <w:pPr>
        <w:snapToGrid w:val="0"/>
        <w:spacing w:beforeLines="50" w:after="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项目编号：</w:t>
      </w:r>
    </w:p>
    <w:p w14:paraId="296FE9B6">
      <w:pPr>
        <w:pStyle w:val="11"/>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投标人名称（盖章）：</w:t>
      </w:r>
    </w:p>
    <w:p w14:paraId="48F4D860">
      <w:pPr>
        <w:pStyle w:val="11"/>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投标人地址：</w:t>
      </w:r>
    </w:p>
    <w:p w14:paraId="7B9BC6D5">
      <w:pPr>
        <w:snapToGrid w:val="0"/>
        <w:spacing w:beforeLines="50" w:after="50" w:line="360" w:lineRule="exact"/>
        <w:ind w:firstLine="4080" w:firstLineChars="1700"/>
        <w:rPr>
          <w:rFonts w:asciiTheme="minorEastAsia" w:hAnsiTheme="minorEastAsia" w:eastAsiaTheme="minorEastAsia"/>
          <w:sz w:val="24"/>
        </w:rPr>
      </w:pPr>
      <w:r>
        <w:rPr>
          <w:rFonts w:hint="eastAsia" w:asciiTheme="minorEastAsia" w:hAnsiTheme="minorEastAsia" w:eastAsiaTheme="minorEastAsia"/>
          <w:sz w:val="24"/>
        </w:rPr>
        <w:t>法定代表人签字或盖章：</w:t>
      </w:r>
    </w:p>
    <w:p w14:paraId="46A35FED">
      <w:pPr>
        <w:snapToGrid w:val="0"/>
        <w:spacing w:beforeLines="50" w:after="50" w:line="360" w:lineRule="exact"/>
        <w:ind w:firstLine="4080" w:firstLineChars="1700"/>
        <w:rPr>
          <w:rFonts w:asciiTheme="minorEastAsia" w:hAnsiTheme="minorEastAsia" w:eastAsiaTheme="minorEastAsia"/>
          <w:sz w:val="24"/>
        </w:rPr>
      </w:pPr>
    </w:p>
    <w:p w14:paraId="537BE6F0">
      <w:pPr>
        <w:snapToGrid w:val="0"/>
        <w:spacing w:beforeLines="50" w:after="50" w:line="360" w:lineRule="exact"/>
        <w:ind w:firstLine="645"/>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4B53932B">
      <w:pPr>
        <w:snapToGrid w:val="0"/>
        <w:spacing w:beforeLines="50" w:after="50" w:line="360" w:lineRule="exact"/>
        <w:ind w:firstLine="645"/>
        <w:jc w:val="center"/>
        <w:rPr>
          <w:rFonts w:asciiTheme="minorEastAsia" w:hAnsiTheme="minorEastAsia" w:eastAsiaTheme="minorEastAsia"/>
          <w:bCs/>
          <w:sz w:val="24"/>
        </w:rPr>
      </w:pPr>
    </w:p>
    <w:p w14:paraId="4ED8C22D">
      <w:pPr>
        <w:snapToGrid w:val="0"/>
        <w:spacing w:beforeLines="50" w:after="50" w:line="380" w:lineRule="exact"/>
        <w:ind w:firstLine="645"/>
        <w:rPr>
          <w:rFonts w:asciiTheme="minorEastAsia" w:hAnsiTheme="minorEastAsia" w:eastAsiaTheme="minorEastAsia"/>
          <w:b/>
          <w:bCs/>
          <w:sz w:val="24"/>
        </w:rPr>
      </w:pPr>
      <w:r>
        <w:rPr>
          <w:rFonts w:hint="eastAsia" w:asciiTheme="minorEastAsia" w:hAnsiTheme="minorEastAsia" w:eastAsiaTheme="minorEastAsia"/>
          <w:sz w:val="24"/>
        </w:rPr>
        <w:t>注：投标人应按资格文件、商务技术文件、报价文件</w:t>
      </w:r>
      <w:r>
        <w:rPr>
          <w:rFonts w:hint="eastAsia" w:asciiTheme="minorEastAsia" w:hAnsiTheme="minorEastAsia" w:eastAsiaTheme="minorEastAsia"/>
          <w:b/>
          <w:sz w:val="24"/>
        </w:rPr>
        <w:t>分别进行编制。</w:t>
      </w:r>
    </w:p>
    <w:p w14:paraId="6F8C9D7D">
      <w:pPr>
        <w:snapToGrid w:val="0"/>
        <w:spacing w:before="50" w:after="50" w:line="360" w:lineRule="auto"/>
        <w:rPr>
          <w:rFonts w:ascii="宋体" w:hAnsi="宋体" w:cs="宋体"/>
          <w:b/>
          <w:bCs/>
          <w:sz w:val="30"/>
          <w:szCs w:val="30"/>
        </w:rPr>
      </w:pPr>
      <w:r>
        <w:rPr>
          <w:rFonts w:hint="eastAsia" w:asciiTheme="minorEastAsia" w:hAnsiTheme="minorEastAsia" w:eastAsiaTheme="minorEastAsia"/>
          <w:sz w:val="24"/>
        </w:rPr>
        <w:br w:type="page"/>
      </w:r>
      <w:r>
        <w:rPr>
          <w:rFonts w:hint="eastAsia" w:ascii="宋体" w:hAnsi="宋体" w:cs="宋体"/>
          <w:b/>
          <w:bCs/>
          <w:sz w:val="30"/>
          <w:szCs w:val="30"/>
        </w:rPr>
        <w:t>1、资格文件目录</w:t>
      </w:r>
    </w:p>
    <w:p w14:paraId="1B21BE04">
      <w:pPr>
        <w:adjustRightInd w:val="0"/>
        <w:snapToGrid w:val="0"/>
        <w:spacing w:line="360" w:lineRule="auto"/>
        <w:ind w:firstLine="470" w:firstLineChars="196"/>
        <w:jc w:val="left"/>
        <w:rPr>
          <w:rFonts w:ascii="宋体" w:hAnsi="宋体" w:cs="宋体"/>
          <w:sz w:val="24"/>
        </w:rPr>
      </w:pPr>
      <w:r>
        <w:rPr>
          <w:rFonts w:hint="eastAsia" w:ascii="宋体" w:hAnsi="宋体" w:cs="宋体"/>
          <w:sz w:val="24"/>
        </w:rPr>
        <w:t>（1）符合参加采购活动应当具备的一般条件的承诺函(格式见附件)；</w:t>
      </w:r>
    </w:p>
    <w:p w14:paraId="1972309E">
      <w:pPr>
        <w:snapToGrid w:val="0"/>
        <w:spacing w:line="360" w:lineRule="auto"/>
        <w:ind w:firstLine="480" w:firstLineChars="200"/>
        <w:jc w:val="left"/>
        <w:rPr>
          <w:rFonts w:hint="eastAsia" w:ascii="宋体" w:hAnsi="宋体" w:cs="宋体"/>
          <w:sz w:val="24"/>
          <w:lang w:eastAsia="zh-CN"/>
        </w:rPr>
      </w:pPr>
      <w:r>
        <w:rPr>
          <w:rFonts w:hint="eastAsia" w:ascii="宋体" w:hAnsi="宋体" w:cs="宋体"/>
          <w:sz w:val="24"/>
        </w:rPr>
        <w:t>（2）</w:t>
      </w:r>
      <w:r>
        <w:rPr>
          <w:rFonts w:hint="eastAsia" w:asciiTheme="minorEastAsia" w:hAnsiTheme="minorEastAsia" w:eastAsiaTheme="minorEastAsia" w:cstheme="minorEastAsia"/>
          <w:sz w:val="24"/>
        </w:rPr>
        <w:t>本项目的特定资格要求</w:t>
      </w:r>
      <w:r>
        <w:rPr>
          <w:rFonts w:hint="eastAsia" w:ascii="宋体" w:hAnsi="宋体" w:cs="宋体"/>
          <w:sz w:val="24"/>
          <w:lang w:eastAsia="zh-CN"/>
        </w:rPr>
        <w:t>；</w:t>
      </w:r>
    </w:p>
    <w:p w14:paraId="5390473E">
      <w:pPr>
        <w:snapToGrid w:val="0"/>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企业营业执照及法定代表人授权委托书(格式见附件)；</w:t>
      </w:r>
    </w:p>
    <w:p w14:paraId="547BDE65">
      <w:pPr>
        <w:snapToGrid w:val="0"/>
        <w:spacing w:before="50" w:after="50"/>
        <w:jc w:val="center"/>
        <w:rPr>
          <w:rFonts w:hint="eastAsia" w:asciiTheme="minorEastAsia" w:hAnsiTheme="minorEastAsia" w:eastAsiaTheme="minorEastAsia"/>
          <w:b/>
          <w:sz w:val="36"/>
          <w:szCs w:val="36"/>
        </w:rPr>
      </w:pPr>
    </w:p>
    <w:p w14:paraId="6F664820">
      <w:pPr>
        <w:snapToGrid w:val="0"/>
        <w:spacing w:before="50" w:after="50"/>
        <w:jc w:val="center"/>
        <w:rPr>
          <w:rFonts w:hint="eastAsia" w:asciiTheme="minorEastAsia" w:hAnsiTheme="minorEastAsia" w:eastAsiaTheme="minorEastAsia"/>
          <w:b/>
          <w:sz w:val="36"/>
          <w:szCs w:val="36"/>
        </w:rPr>
      </w:pPr>
    </w:p>
    <w:p w14:paraId="7382346A">
      <w:pPr>
        <w:snapToGrid w:val="0"/>
        <w:spacing w:before="50" w:after="50"/>
        <w:jc w:val="center"/>
        <w:rPr>
          <w:rFonts w:hint="eastAsia" w:asciiTheme="minorEastAsia" w:hAnsiTheme="minorEastAsia" w:eastAsiaTheme="minorEastAsia"/>
          <w:b/>
          <w:sz w:val="36"/>
          <w:szCs w:val="36"/>
        </w:rPr>
      </w:pPr>
    </w:p>
    <w:p w14:paraId="1F349D20">
      <w:pPr>
        <w:snapToGrid w:val="0"/>
        <w:spacing w:before="50" w:after="50"/>
        <w:jc w:val="center"/>
        <w:rPr>
          <w:rFonts w:hint="eastAsia" w:asciiTheme="minorEastAsia" w:hAnsiTheme="minorEastAsia" w:eastAsiaTheme="minorEastAsia"/>
          <w:b/>
          <w:sz w:val="36"/>
          <w:szCs w:val="36"/>
        </w:rPr>
      </w:pPr>
    </w:p>
    <w:p w14:paraId="24F73DFB">
      <w:pPr>
        <w:snapToGrid w:val="0"/>
        <w:spacing w:before="50" w:after="50"/>
        <w:jc w:val="center"/>
        <w:rPr>
          <w:rFonts w:hint="eastAsia" w:asciiTheme="minorEastAsia" w:hAnsiTheme="minorEastAsia" w:eastAsiaTheme="minorEastAsia"/>
          <w:b/>
          <w:sz w:val="36"/>
          <w:szCs w:val="36"/>
        </w:rPr>
      </w:pPr>
    </w:p>
    <w:p w14:paraId="12114F66">
      <w:pPr>
        <w:snapToGrid w:val="0"/>
        <w:spacing w:before="50" w:after="50"/>
        <w:jc w:val="center"/>
        <w:rPr>
          <w:rFonts w:hint="eastAsia" w:asciiTheme="minorEastAsia" w:hAnsiTheme="minorEastAsia" w:eastAsiaTheme="minorEastAsia"/>
          <w:b/>
          <w:sz w:val="36"/>
          <w:szCs w:val="36"/>
        </w:rPr>
      </w:pPr>
    </w:p>
    <w:p w14:paraId="1E6B6B7A">
      <w:pPr>
        <w:snapToGrid w:val="0"/>
        <w:spacing w:before="50" w:after="50"/>
        <w:jc w:val="center"/>
        <w:rPr>
          <w:rFonts w:hint="eastAsia" w:asciiTheme="minorEastAsia" w:hAnsiTheme="minorEastAsia" w:eastAsiaTheme="minorEastAsia"/>
          <w:b/>
          <w:sz w:val="36"/>
          <w:szCs w:val="36"/>
        </w:rPr>
      </w:pPr>
    </w:p>
    <w:p w14:paraId="12D23E7A">
      <w:pPr>
        <w:snapToGrid w:val="0"/>
        <w:spacing w:before="50" w:after="50"/>
        <w:jc w:val="center"/>
        <w:rPr>
          <w:rFonts w:hint="eastAsia" w:asciiTheme="minorEastAsia" w:hAnsiTheme="minorEastAsia" w:eastAsiaTheme="minorEastAsia"/>
          <w:b/>
          <w:sz w:val="36"/>
          <w:szCs w:val="36"/>
        </w:rPr>
      </w:pPr>
    </w:p>
    <w:p w14:paraId="1B164E39">
      <w:pPr>
        <w:snapToGrid w:val="0"/>
        <w:spacing w:before="50" w:after="50"/>
        <w:jc w:val="center"/>
        <w:rPr>
          <w:rFonts w:hint="eastAsia" w:asciiTheme="minorEastAsia" w:hAnsiTheme="minorEastAsia" w:eastAsiaTheme="minorEastAsia"/>
          <w:b/>
          <w:sz w:val="36"/>
          <w:szCs w:val="36"/>
        </w:rPr>
      </w:pPr>
    </w:p>
    <w:p w14:paraId="51FBF56A">
      <w:pPr>
        <w:snapToGrid w:val="0"/>
        <w:spacing w:before="50" w:after="50"/>
        <w:jc w:val="center"/>
        <w:rPr>
          <w:rFonts w:hint="eastAsia" w:asciiTheme="minorEastAsia" w:hAnsiTheme="minorEastAsia" w:eastAsiaTheme="minorEastAsia"/>
          <w:b/>
          <w:sz w:val="36"/>
          <w:szCs w:val="36"/>
        </w:rPr>
      </w:pPr>
    </w:p>
    <w:p w14:paraId="072E97F4">
      <w:pPr>
        <w:snapToGrid w:val="0"/>
        <w:spacing w:before="50" w:after="50"/>
        <w:jc w:val="center"/>
        <w:rPr>
          <w:rFonts w:hint="eastAsia" w:asciiTheme="minorEastAsia" w:hAnsiTheme="minorEastAsia" w:eastAsiaTheme="minorEastAsia"/>
          <w:b/>
          <w:sz w:val="36"/>
          <w:szCs w:val="36"/>
        </w:rPr>
      </w:pPr>
    </w:p>
    <w:p w14:paraId="704E3F86">
      <w:pPr>
        <w:snapToGrid w:val="0"/>
        <w:spacing w:before="50" w:after="50"/>
        <w:jc w:val="center"/>
        <w:rPr>
          <w:rFonts w:hint="eastAsia" w:asciiTheme="minorEastAsia" w:hAnsiTheme="minorEastAsia" w:eastAsiaTheme="minorEastAsia"/>
          <w:b/>
          <w:sz w:val="36"/>
          <w:szCs w:val="36"/>
        </w:rPr>
      </w:pPr>
    </w:p>
    <w:p w14:paraId="6EED9F30">
      <w:pPr>
        <w:snapToGrid w:val="0"/>
        <w:spacing w:before="50" w:after="50"/>
        <w:jc w:val="center"/>
        <w:rPr>
          <w:rFonts w:hint="eastAsia" w:asciiTheme="minorEastAsia" w:hAnsiTheme="minorEastAsia" w:eastAsiaTheme="minorEastAsia"/>
          <w:b/>
          <w:sz w:val="36"/>
          <w:szCs w:val="36"/>
        </w:rPr>
      </w:pPr>
    </w:p>
    <w:p w14:paraId="171C1401">
      <w:pPr>
        <w:snapToGrid w:val="0"/>
        <w:spacing w:before="50" w:after="50"/>
        <w:jc w:val="center"/>
        <w:rPr>
          <w:rFonts w:hint="eastAsia" w:asciiTheme="minorEastAsia" w:hAnsiTheme="minorEastAsia" w:eastAsiaTheme="minorEastAsia"/>
          <w:b/>
          <w:sz w:val="36"/>
          <w:szCs w:val="36"/>
        </w:rPr>
      </w:pPr>
    </w:p>
    <w:p w14:paraId="31C4ED0A">
      <w:pPr>
        <w:snapToGrid w:val="0"/>
        <w:spacing w:before="50" w:after="50"/>
        <w:jc w:val="center"/>
        <w:rPr>
          <w:rFonts w:hint="eastAsia" w:asciiTheme="minorEastAsia" w:hAnsiTheme="minorEastAsia" w:eastAsiaTheme="minorEastAsia"/>
          <w:b/>
          <w:sz w:val="36"/>
          <w:szCs w:val="36"/>
        </w:rPr>
      </w:pPr>
    </w:p>
    <w:p w14:paraId="4C71D5AB">
      <w:pPr>
        <w:snapToGrid w:val="0"/>
        <w:spacing w:before="50" w:after="50"/>
        <w:jc w:val="center"/>
        <w:rPr>
          <w:rFonts w:hint="eastAsia" w:asciiTheme="minorEastAsia" w:hAnsiTheme="minorEastAsia" w:eastAsiaTheme="minorEastAsia"/>
          <w:b/>
          <w:sz w:val="36"/>
          <w:szCs w:val="36"/>
        </w:rPr>
      </w:pPr>
    </w:p>
    <w:p w14:paraId="30EB8302">
      <w:pPr>
        <w:snapToGrid w:val="0"/>
        <w:spacing w:before="50" w:after="50"/>
        <w:jc w:val="center"/>
        <w:rPr>
          <w:rFonts w:hint="eastAsia" w:asciiTheme="minorEastAsia" w:hAnsiTheme="minorEastAsia" w:eastAsiaTheme="minorEastAsia"/>
          <w:b/>
          <w:sz w:val="36"/>
          <w:szCs w:val="36"/>
        </w:rPr>
      </w:pPr>
    </w:p>
    <w:p w14:paraId="2CCA350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符合参加政府采购活动应当具备的一般条件的承诺函</w:t>
      </w:r>
    </w:p>
    <w:p w14:paraId="08D3C7AE">
      <w:pPr>
        <w:snapToGrid w:val="0"/>
        <w:spacing w:line="360" w:lineRule="auto"/>
        <w:rPr>
          <w:rFonts w:ascii="宋体" w:hAnsi="宋体" w:cs="宋体"/>
          <w:sz w:val="24"/>
        </w:rPr>
      </w:pPr>
      <w:r>
        <w:rPr>
          <w:rFonts w:hint="eastAsia" w:ascii="宋体" w:hAnsi="宋体" w:cs="宋体"/>
          <w:sz w:val="24"/>
        </w:rPr>
        <w:t>（采购人）、（采购代理机构）：</w:t>
      </w:r>
    </w:p>
    <w:p w14:paraId="116CE5B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lang w:val="en-US" w:eastAsia="zh-CN"/>
        </w:rPr>
        <w:t xml:space="preserve">         </w:t>
      </w:r>
      <w:r>
        <w:rPr>
          <w:rFonts w:hint="eastAsia" w:ascii="宋体" w:hAnsi="宋体" w:cs="宋体"/>
          <w:sz w:val="24"/>
          <w:lang w:eastAsia="zh-CN"/>
        </w:rPr>
        <w:t>项目</w:t>
      </w:r>
      <w:r>
        <w:rPr>
          <w:rFonts w:hint="eastAsia" w:ascii="宋体" w:hAnsi="宋体" w:cs="宋体"/>
          <w:sz w:val="24"/>
          <w:lang w:val="en-US" w:eastAsia="zh-CN"/>
        </w:rPr>
        <w:t>名称</w:t>
      </w:r>
      <w:r>
        <w:rPr>
          <w:rFonts w:hint="eastAsia" w:ascii="宋体" w:hAnsi="宋体" w:cs="宋体"/>
          <w:sz w:val="24"/>
        </w:rPr>
        <w:t>）【招标编号：（采购编号）】政府采购活动，郑重承诺：</w:t>
      </w:r>
    </w:p>
    <w:p w14:paraId="5F705AA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CDA178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281A06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B18929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95CF0C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F1122C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6030A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90946D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F2A8BB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E5B54D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B23B09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2CD592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651310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FE3F6D0">
      <w:pPr>
        <w:snapToGrid w:val="0"/>
        <w:spacing w:before="50" w:after="50"/>
        <w:jc w:val="center"/>
        <w:rPr>
          <w:rFonts w:hint="eastAsia" w:asciiTheme="minorEastAsia" w:hAnsiTheme="minorEastAsia" w:eastAsiaTheme="minorEastAsia"/>
          <w:b/>
          <w:sz w:val="36"/>
          <w:szCs w:val="36"/>
        </w:rPr>
      </w:pPr>
    </w:p>
    <w:p w14:paraId="49531349">
      <w:pPr>
        <w:snapToGrid w:val="0"/>
        <w:spacing w:before="50" w:after="50"/>
        <w:jc w:val="center"/>
        <w:rPr>
          <w:rFonts w:hint="eastAsia" w:asciiTheme="minorEastAsia" w:hAnsiTheme="minorEastAsia" w:eastAsiaTheme="minorEastAsia"/>
          <w:b/>
          <w:sz w:val="36"/>
          <w:szCs w:val="36"/>
        </w:rPr>
      </w:pPr>
    </w:p>
    <w:p w14:paraId="5AE979C0">
      <w:pPr>
        <w:snapToGrid w:val="0"/>
        <w:spacing w:before="50" w:after="50"/>
        <w:jc w:val="center"/>
        <w:rPr>
          <w:rFonts w:hint="eastAsia" w:asciiTheme="minorEastAsia" w:hAnsiTheme="minorEastAsia" w:eastAsiaTheme="minorEastAsia"/>
          <w:b/>
          <w:sz w:val="36"/>
          <w:szCs w:val="36"/>
        </w:rPr>
      </w:pPr>
    </w:p>
    <w:p w14:paraId="7CFD0807">
      <w:pPr>
        <w:snapToGrid w:val="0"/>
        <w:spacing w:before="50" w:after="50"/>
        <w:jc w:val="center"/>
        <w:rPr>
          <w:rFonts w:hint="eastAsia" w:asciiTheme="minorEastAsia" w:hAnsiTheme="minorEastAsia" w:eastAsiaTheme="minorEastAsia"/>
          <w:b/>
          <w:sz w:val="36"/>
          <w:szCs w:val="36"/>
        </w:rPr>
      </w:pPr>
    </w:p>
    <w:p w14:paraId="265F5D2E">
      <w:pPr>
        <w:snapToGrid w:val="0"/>
        <w:spacing w:before="50" w:after="50"/>
        <w:jc w:val="center"/>
        <w:rPr>
          <w:rFonts w:hint="eastAsia" w:asciiTheme="minorEastAsia" w:hAnsiTheme="minorEastAsia" w:eastAsiaTheme="minorEastAsia"/>
          <w:b/>
          <w:sz w:val="36"/>
          <w:szCs w:val="36"/>
        </w:rPr>
      </w:pPr>
    </w:p>
    <w:p w14:paraId="7B0B0E6C">
      <w:pPr>
        <w:snapToGrid w:val="0"/>
        <w:spacing w:before="50" w:after="50"/>
        <w:jc w:val="center"/>
        <w:rPr>
          <w:rFonts w:hint="eastAsia" w:asciiTheme="minorEastAsia" w:hAnsiTheme="minorEastAsia" w:eastAsiaTheme="minorEastAsia"/>
          <w:b/>
          <w:sz w:val="36"/>
          <w:szCs w:val="36"/>
        </w:rPr>
      </w:pPr>
    </w:p>
    <w:p w14:paraId="2B53B09F">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法定代表人授权委托书</w:t>
      </w:r>
    </w:p>
    <w:p w14:paraId="6B0B7C62">
      <w:pPr>
        <w:snapToGrid w:val="0"/>
        <w:spacing w:beforeLines="50" w:after="50"/>
        <w:jc w:val="center"/>
        <w:rPr>
          <w:rFonts w:asciiTheme="minorEastAsia" w:hAnsiTheme="minorEastAsia" w:eastAsiaTheme="minorEastAsia"/>
          <w:b/>
          <w:sz w:val="30"/>
          <w:szCs w:val="30"/>
        </w:rPr>
      </w:pPr>
    </w:p>
    <w:p w14:paraId="08FDF71D">
      <w:pPr>
        <w:snapToGrid w:val="0"/>
        <w:spacing w:beforeLines="50" w:after="50" w:line="460" w:lineRule="exact"/>
        <w:rPr>
          <w:rFonts w:asciiTheme="minorEastAsia" w:hAnsiTheme="minorEastAsia" w:eastAsiaTheme="minorEastAsia"/>
          <w:b/>
          <w:bCs/>
          <w:sz w:val="24"/>
        </w:rPr>
      </w:pPr>
      <w:r>
        <w:rPr>
          <w:rFonts w:hint="eastAsia" w:asciiTheme="minorEastAsia" w:hAnsiTheme="minorEastAsia" w:eastAsiaTheme="minorEastAsia"/>
          <w:bCs/>
          <w:sz w:val="24"/>
          <w:lang w:eastAsia="zh-CN"/>
        </w:rPr>
        <w:t>杭州恒城工程管理有限公司</w:t>
      </w:r>
      <w:r>
        <w:rPr>
          <w:rFonts w:hint="eastAsia" w:asciiTheme="minorEastAsia" w:hAnsiTheme="minorEastAsia" w:eastAsiaTheme="minorEastAsia"/>
          <w:bCs/>
          <w:sz w:val="24"/>
        </w:rPr>
        <w:t>：</w:t>
      </w:r>
    </w:p>
    <w:p w14:paraId="4AB2B917">
      <w:pPr>
        <w:snapToGrid w:val="0"/>
        <w:spacing w:beforeLines="50" w:after="50" w:line="4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我（姓名）系（投标人名称）的法定代表人，现授权委托本单位在职职工 （姓名）为授权代表，以我方的名义参加项目编号：项目名称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项目的投标活动，并代表我方全权办理针对上述项目的投标、开标、评标、签约等具体事务和签署相关文件。我方对授权代表的签名事项负全部责任。</w:t>
      </w:r>
    </w:p>
    <w:p w14:paraId="4690F1E4">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在撤销授权的书面通知以前，本授权书一直有效。授权代表在授权书有效期内签署的所有文件不因授权的撤销而失效。</w:t>
      </w:r>
    </w:p>
    <w:p w14:paraId="0B6110B2">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授权代表无转委托权，特此委托。</w:t>
      </w:r>
    </w:p>
    <w:p w14:paraId="3ECADF67">
      <w:pPr>
        <w:snapToGrid w:val="0"/>
        <w:spacing w:beforeLines="50" w:after="50" w:line="460" w:lineRule="exact"/>
        <w:ind w:firstLine="480"/>
        <w:rPr>
          <w:rFonts w:asciiTheme="minorEastAsia" w:hAnsiTheme="minorEastAsia" w:eastAsiaTheme="minorEastAsia"/>
          <w:sz w:val="30"/>
          <w:szCs w:val="30"/>
        </w:rPr>
      </w:pPr>
    </w:p>
    <w:p w14:paraId="195BAE1C">
      <w:pPr>
        <w:snapToGrid w:val="0"/>
        <w:spacing w:beforeLines="50" w:after="50" w:line="460" w:lineRule="exact"/>
        <w:ind w:firstLine="480"/>
        <w:rPr>
          <w:rFonts w:asciiTheme="minorEastAsia" w:hAnsiTheme="minorEastAsia" w:eastAsiaTheme="minorEastAsia"/>
          <w:sz w:val="24"/>
        </w:rPr>
      </w:pPr>
    </w:p>
    <w:p w14:paraId="42148A97">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授权代表签名：     职务：</w:t>
      </w:r>
    </w:p>
    <w:p w14:paraId="169C44A0">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授权代表身份证号码：</w:t>
      </w:r>
    </w:p>
    <w:p w14:paraId="0474871F">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法定代表人（签字或盖章）：   职务：</w:t>
      </w:r>
    </w:p>
    <w:p w14:paraId="34C1E49F">
      <w:pPr>
        <w:snapToGrid w:val="0"/>
        <w:spacing w:beforeLines="50" w:after="50" w:line="460" w:lineRule="exact"/>
        <w:rPr>
          <w:rFonts w:asciiTheme="minorEastAsia" w:hAnsiTheme="minorEastAsia" w:eastAsiaTheme="minorEastAsia"/>
          <w:sz w:val="24"/>
        </w:rPr>
      </w:pPr>
    </w:p>
    <w:p w14:paraId="11331CB0">
      <w:pPr>
        <w:snapToGrid w:val="0"/>
        <w:spacing w:beforeLines="50" w:after="50" w:line="460" w:lineRule="exact"/>
        <w:rPr>
          <w:rFonts w:asciiTheme="minorEastAsia" w:hAnsiTheme="minorEastAsia" w:eastAsiaTheme="minorEastAsia"/>
          <w:sz w:val="24"/>
        </w:rPr>
      </w:pPr>
    </w:p>
    <w:p w14:paraId="03188D34">
      <w:pPr>
        <w:snapToGrid w:val="0"/>
        <w:spacing w:beforeLines="50" w:after="50" w:line="360" w:lineRule="auto"/>
        <w:rPr>
          <w:rFonts w:asciiTheme="minorEastAsia" w:hAnsiTheme="minorEastAsia" w:eastAsiaTheme="minorEastAsia"/>
          <w:sz w:val="24"/>
        </w:rPr>
      </w:pPr>
      <w:r>
        <w:rPr>
          <w:rFonts w:hint="eastAsia" w:asciiTheme="minorEastAsia" w:hAnsiTheme="minorEastAsia" w:eastAsiaTheme="minorEastAsia"/>
          <w:sz w:val="24"/>
        </w:rPr>
        <w:t>投标人（盖章）：</w:t>
      </w:r>
    </w:p>
    <w:p w14:paraId="52A7CF49">
      <w:pPr>
        <w:widowControl/>
        <w:spacing w:line="360" w:lineRule="auto"/>
        <w:jc w:val="left"/>
        <w:rPr>
          <w:rFonts w:asciiTheme="minorEastAsia" w:hAnsiTheme="minorEastAsia" w:eastAsiaTheme="minorEastAsia"/>
          <w:sz w:val="24"/>
          <w:u w:val="single"/>
        </w:rPr>
        <w:sectPr>
          <w:pgSz w:w="11906" w:h="16838"/>
          <w:pgMar w:top="1400" w:right="1531" w:bottom="471" w:left="1531" w:header="851" w:footer="851" w:gutter="0"/>
          <w:pgNumType w:chapStyle="1" w:chapSep="colon"/>
          <w:cols w:space="720" w:num="1"/>
        </w:sectPr>
      </w:pPr>
      <w:r>
        <w:rPr>
          <w:rFonts w:hint="eastAsia" w:cs="宋体" w:asciiTheme="minorEastAsia" w:hAnsiTheme="minorEastAsia" w:eastAsiaTheme="minorEastAsia"/>
          <w:color w:val="000000"/>
          <w:kern w:val="0"/>
          <w:sz w:val="24"/>
        </w:rPr>
        <w:t>日期：年月日</w:t>
      </w:r>
    </w:p>
    <w:p w14:paraId="644ACC36">
      <w:pPr>
        <w:snapToGrid w:val="0"/>
        <w:spacing w:line="360" w:lineRule="auto"/>
        <w:ind w:firstLine="602" w:firstLineChars="200"/>
        <w:jc w:val="left"/>
        <w:rPr>
          <w:rFonts w:asciiTheme="minorEastAsia" w:hAnsiTheme="minorEastAsia" w:eastAsiaTheme="minorEastAsia"/>
          <w:b/>
          <w:color w:val="000000"/>
          <w:sz w:val="24"/>
        </w:rPr>
      </w:pPr>
      <w:r>
        <w:rPr>
          <w:rFonts w:hint="eastAsia" w:ascii="宋体" w:hAnsi="宋体" w:cs="宋体"/>
          <w:b/>
          <w:bCs/>
          <w:sz w:val="30"/>
          <w:szCs w:val="30"/>
        </w:rPr>
        <w:t>2.商务技术文件目录</w:t>
      </w:r>
    </w:p>
    <w:p w14:paraId="31BCEC40">
      <w:pPr>
        <w:snapToGrid w:val="0"/>
        <w:spacing w:line="360" w:lineRule="auto"/>
        <w:ind w:firstLine="480" w:firstLineChars="200"/>
        <w:jc w:val="left"/>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（1）供应商自评分表（根据评分内容自行设置）</w:t>
      </w:r>
    </w:p>
    <w:p w14:paraId="6137570E">
      <w:pPr>
        <w:spacing w:line="360" w:lineRule="auto"/>
        <w:ind w:firstLine="480" w:firstLineChars="200"/>
        <w:rPr>
          <w:rFonts w:hint="eastAsia" w:ascii="宋体" w:hAnsi="宋体" w:cs="宋体"/>
          <w:sz w:val="24"/>
        </w:rPr>
      </w:pPr>
      <w:r>
        <w:rPr>
          <w:rFonts w:hint="eastAsia" w:cs="Arial" w:asciiTheme="minorEastAsia" w:hAnsiTheme="minorEastAsia" w:eastAsiaTheme="minorEastAsia"/>
          <w:color w:val="000000"/>
          <w:sz w:val="24"/>
        </w:rPr>
        <w:t>（2</w:t>
      </w:r>
      <w:r>
        <w:rPr>
          <w:rFonts w:hint="eastAsia" w:cs="Arial" w:asciiTheme="minorEastAsia" w:hAnsiTheme="minorEastAsia" w:eastAsiaTheme="minorEastAsia"/>
          <w:color w:val="000000"/>
          <w:sz w:val="24"/>
          <w:lang w:eastAsia="zh-CN"/>
        </w:rPr>
        <w:t>）</w:t>
      </w:r>
      <w:r>
        <w:rPr>
          <w:rFonts w:hint="eastAsia" w:ascii="宋体" w:hAnsi="宋体"/>
          <w:color w:val="000000"/>
          <w:sz w:val="24"/>
          <w:lang w:eastAsia="zh-CN"/>
        </w:rPr>
        <w:t>项目业绩</w:t>
      </w:r>
      <w:r>
        <w:rPr>
          <w:rFonts w:hint="eastAsia" w:ascii="宋体" w:hAnsi="宋体" w:cs="宋体"/>
          <w:sz w:val="24"/>
        </w:rPr>
        <w:t>(格式见附件)</w:t>
      </w:r>
    </w:p>
    <w:p w14:paraId="1B1B5F71">
      <w:pPr>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（3）</w:t>
      </w:r>
      <w:r>
        <w:rPr>
          <w:rFonts w:hint="eastAsia" w:ascii="宋体" w:hAnsi="宋体"/>
          <w:color w:val="000000"/>
          <w:sz w:val="24"/>
        </w:rPr>
        <w:t>企业综合实力</w:t>
      </w:r>
    </w:p>
    <w:p w14:paraId="0C290C02">
      <w:pPr>
        <w:spacing w:line="360" w:lineRule="auto"/>
        <w:ind w:firstLine="480" w:firstLineChars="200"/>
        <w:rPr>
          <w:rFonts w:hint="eastAsia" w:ascii="宋体" w:hAnsi="宋体" w:eastAsia="宋体" w:cs="宋体"/>
          <w:sz w:val="24"/>
          <w:szCs w:val="24"/>
          <w:highlight w:val="none"/>
          <w:lang w:val="en-US" w:eastAsia="zh-CN"/>
        </w:rPr>
      </w:pPr>
      <w:r>
        <w:rPr>
          <w:rFonts w:hint="eastAsia" w:cs="Arial" w:asciiTheme="minorEastAsia" w:hAnsiTheme="minorEastAsia" w:eastAsiaTheme="minorEastAsia"/>
          <w:color w:val="000000"/>
          <w:sz w:val="24"/>
        </w:rPr>
        <w:t>（4）</w:t>
      </w:r>
      <w:r>
        <w:rPr>
          <w:rFonts w:hint="eastAsia" w:ascii="宋体" w:hAnsi="宋体" w:eastAsia="宋体" w:cs="宋体"/>
          <w:sz w:val="24"/>
          <w:szCs w:val="24"/>
          <w:highlight w:val="none"/>
          <w:lang w:val="en-US" w:eastAsia="zh-CN"/>
        </w:rPr>
        <w:t>现场踏勘</w:t>
      </w:r>
    </w:p>
    <w:p w14:paraId="7F0606CD">
      <w:pPr>
        <w:spacing w:line="360" w:lineRule="auto"/>
        <w:ind w:firstLine="480" w:firstLineChars="200"/>
        <w:rPr>
          <w:rFonts w:hint="default" w:ascii="宋体" w:hAnsi="宋体" w:cs="宋体" w:eastAsiaTheme="minorEastAsia"/>
          <w:color w:val="000000" w:themeColor="text1"/>
          <w:sz w:val="24"/>
          <w:lang w:val="en-US" w:eastAsia="zh-CN"/>
          <w14:textFill>
            <w14:solidFill>
              <w14:schemeClr w14:val="tx1"/>
            </w14:solidFill>
          </w14:textFill>
        </w:rPr>
      </w:pPr>
      <w:r>
        <w:rPr>
          <w:rFonts w:hint="eastAsia" w:cs="Arial" w:asciiTheme="minorEastAsia" w:hAnsiTheme="minorEastAsia" w:eastAsiaTheme="minorEastAsia"/>
          <w:color w:val="000000"/>
          <w:sz w:val="24"/>
        </w:rPr>
        <w:t>（5）</w:t>
      </w:r>
      <w:r>
        <w:rPr>
          <w:rFonts w:hint="eastAsia" w:cs="Arial" w:asciiTheme="minorEastAsia" w:hAnsiTheme="minorEastAsia" w:eastAsiaTheme="minorEastAsia"/>
          <w:color w:val="000000"/>
          <w:sz w:val="24"/>
          <w:lang w:eastAsia="zh-CN"/>
        </w:rPr>
        <w:t>售后服务承诺</w:t>
      </w:r>
    </w:p>
    <w:p w14:paraId="09E976CA">
      <w:pPr>
        <w:spacing w:line="360" w:lineRule="auto"/>
        <w:ind w:firstLine="480" w:firstLineChars="200"/>
        <w:rPr>
          <w:rFonts w:ascii="宋体" w:hAnsi="宋体" w:cs="Arial"/>
          <w:color w:val="000000"/>
          <w:sz w:val="24"/>
        </w:rPr>
      </w:pPr>
      <w:r>
        <w:rPr>
          <w:rFonts w:hint="eastAsia" w:ascii="宋体" w:hAnsi="宋体" w:cs="Arial"/>
          <w:color w:val="000000"/>
          <w:sz w:val="24"/>
        </w:rPr>
        <w:t>（6）</w:t>
      </w:r>
      <w:r>
        <w:rPr>
          <w:rFonts w:hint="eastAsia" w:ascii="宋体" w:hAnsi="宋体" w:eastAsia="宋体" w:cs="宋体"/>
          <w:kern w:val="0"/>
          <w:sz w:val="24"/>
          <w:highlight w:val="none"/>
          <w:lang w:val="zh-CN"/>
        </w:rPr>
        <w:t>投入本项目的人员情况</w:t>
      </w:r>
      <w:r>
        <w:rPr>
          <w:rFonts w:hint="eastAsia" w:ascii="宋体" w:hAnsi="宋体" w:cs="宋体"/>
          <w:sz w:val="24"/>
        </w:rPr>
        <w:t>(格式见附件)</w:t>
      </w:r>
    </w:p>
    <w:p w14:paraId="126CC087">
      <w:pPr>
        <w:spacing w:line="360" w:lineRule="auto"/>
        <w:ind w:firstLine="480" w:firstLineChars="200"/>
        <w:rPr>
          <w:rFonts w:ascii="宋体" w:hAnsi="宋体" w:cs="Arial"/>
          <w:color w:val="000000"/>
          <w:sz w:val="24"/>
        </w:rPr>
      </w:pPr>
      <w:r>
        <w:rPr>
          <w:rFonts w:hint="eastAsia" w:ascii="宋体" w:hAnsi="宋体" w:cs="Arial"/>
          <w:color w:val="000000"/>
          <w:sz w:val="24"/>
        </w:rPr>
        <w:t>（7）</w:t>
      </w:r>
      <w:r>
        <w:rPr>
          <w:rFonts w:hint="eastAsia" w:ascii="宋体" w:hAnsi="宋体" w:eastAsia="宋体" w:cs="宋体"/>
          <w:sz w:val="24"/>
          <w:szCs w:val="24"/>
          <w:lang w:eastAsia="zh-CN"/>
        </w:rPr>
        <w:t>关键参数</w:t>
      </w:r>
    </w:p>
    <w:p w14:paraId="52F3D1AE">
      <w:pPr>
        <w:spacing w:line="360" w:lineRule="auto"/>
        <w:ind w:firstLine="480" w:firstLineChars="200"/>
        <w:rPr>
          <w:rFonts w:ascii="宋体" w:hAnsi="宋体" w:cs="Arial"/>
          <w:color w:val="000000"/>
          <w:sz w:val="24"/>
        </w:rPr>
      </w:pPr>
      <w:r>
        <w:rPr>
          <w:rFonts w:hint="eastAsia" w:ascii="宋体" w:hAnsi="宋体" w:cs="Arial"/>
          <w:color w:val="000000"/>
          <w:sz w:val="24"/>
        </w:rPr>
        <w:t>（8）</w:t>
      </w:r>
      <w:r>
        <w:rPr>
          <w:rFonts w:hint="eastAsia" w:ascii="宋体" w:hAnsi="宋体" w:eastAsia="宋体" w:cs="宋体"/>
          <w:sz w:val="24"/>
          <w:szCs w:val="24"/>
          <w:lang w:eastAsia="zh-CN"/>
        </w:rPr>
        <w:t>供货方案</w:t>
      </w:r>
    </w:p>
    <w:p w14:paraId="464C55DA">
      <w:pPr>
        <w:spacing w:line="360" w:lineRule="auto"/>
        <w:ind w:firstLine="480" w:firstLineChars="200"/>
        <w:rPr>
          <w:rFonts w:hint="eastAsia" w:ascii="宋体" w:hAnsi="宋体" w:eastAsia="宋体" w:cs="宋体"/>
          <w:sz w:val="24"/>
          <w:szCs w:val="24"/>
          <w:lang w:eastAsia="zh-CN"/>
        </w:rPr>
      </w:pPr>
      <w:r>
        <w:rPr>
          <w:rFonts w:hint="eastAsia" w:ascii="宋体" w:hAnsi="宋体" w:cs="Arial"/>
          <w:color w:val="000000"/>
          <w:sz w:val="24"/>
        </w:rPr>
        <w:t>（9）</w:t>
      </w:r>
      <w:r>
        <w:rPr>
          <w:rFonts w:hint="eastAsia" w:ascii="宋体" w:hAnsi="宋体" w:eastAsia="宋体" w:cs="宋体"/>
          <w:sz w:val="24"/>
          <w:szCs w:val="24"/>
          <w:lang w:eastAsia="zh-CN"/>
        </w:rPr>
        <w:t>质量保证措施</w:t>
      </w:r>
    </w:p>
    <w:p w14:paraId="69D0EEC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）项目理解</w:t>
      </w:r>
    </w:p>
    <w:p w14:paraId="6C5B580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）管理方案</w:t>
      </w:r>
    </w:p>
    <w:p w14:paraId="360B25F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）关键材料进场</w:t>
      </w:r>
    </w:p>
    <w:p w14:paraId="4B8004EE">
      <w:pPr>
        <w:spacing w:line="360" w:lineRule="auto"/>
        <w:ind w:firstLine="480" w:firstLineChars="200"/>
        <w:rPr>
          <w:rFonts w:cs="Arial" w:asciiTheme="minorEastAsia" w:hAnsiTheme="minorEastAsia" w:eastAsiaTheme="minorEastAsia"/>
          <w:color w:val="000000"/>
          <w:sz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w:t>
      </w:r>
      <w:r>
        <w:rPr>
          <w:rFonts w:hint="eastAsia" w:ascii="宋体" w:hAnsi="宋体"/>
          <w:color w:val="000000"/>
          <w:sz w:val="24"/>
        </w:rPr>
        <w:t>投标人需要说明的其他文件等</w:t>
      </w:r>
      <w:r>
        <w:rPr>
          <w:rFonts w:hint="eastAsia" w:ascii="宋体" w:hAnsi="宋体"/>
          <w:color w:val="000000"/>
          <w:sz w:val="24"/>
          <w:lang w:eastAsia="zh-CN"/>
        </w:rPr>
        <w:t>。</w:t>
      </w:r>
    </w:p>
    <w:p w14:paraId="5CE2AC28">
      <w:pPr>
        <w:spacing w:line="360" w:lineRule="auto"/>
        <w:rPr>
          <w:rFonts w:hint="eastAsia" w:asciiTheme="minorEastAsia" w:hAnsiTheme="minorEastAsia" w:eastAsiaTheme="minorEastAsia"/>
          <w:b/>
          <w:sz w:val="24"/>
        </w:rPr>
      </w:pPr>
    </w:p>
    <w:p w14:paraId="74281E0F">
      <w:pPr>
        <w:spacing w:line="360" w:lineRule="auto"/>
        <w:rPr>
          <w:rFonts w:hint="eastAsia" w:asciiTheme="minorEastAsia" w:hAnsiTheme="minorEastAsia" w:eastAsiaTheme="minorEastAsia"/>
          <w:b/>
          <w:sz w:val="24"/>
        </w:rPr>
      </w:pPr>
    </w:p>
    <w:p w14:paraId="0D01C46D">
      <w:pPr>
        <w:spacing w:line="360" w:lineRule="auto"/>
        <w:rPr>
          <w:rFonts w:hint="eastAsia" w:asciiTheme="minorEastAsia" w:hAnsiTheme="minorEastAsia" w:eastAsiaTheme="minorEastAsia"/>
          <w:b/>
          <w:sz w:val="24"/>
        </w:rPr>
      </w:pPr>
    </w:p>
    <w:p w14:paraId="160B93D4">
      <w:pPr>
        <w:spacing w:line="360" w:lineRule="auto"/>
        <w:rPr>
          <w:rFonts w:hint="eastAsia" w:asciiTheme="minorEastAsia" w:hAnsiTheme="minorEastAsia" w:eastAsiaTheme="minorEastAsia"/>
          <w:b/>
          <w:sz w:val="24"/>
        </w:rPr>
      </w:pPr>
    </w:p>
    <w:p w14:paraId="60496216">
      <w:pPr>
        <w:spacing w:line="360" w:lineRule="auto"/>
        <w:rPr>
          <w:rFonts w:hint="eastAsia" w:asciiTheme="minorEastAsia" w:hAnsiTheme="minorEastAsia" w:eastAsiaTheme="minorEastAsia"/>
          <w:b/>
          <w:sz w:val="24"/>
        </w:rPr>
      </w:pPr>
    </w:p>
    <w:p w14:paraId="5C1ADF69">
      <w:pPr>
        <w:spacing w:line="360" w:lineRule="auto"/>
        <w:rPr>
          <w:rFonts w:hint="eastAsia" w:asciiTheme="minorEastAsia" w:hAnsiTheme="minorEastAsia" w:eastAsiaTheme="minorEastAsia"/>
          <w:b/>
          <w:sz w:val="24"/>
        </w:rPr>
      </w:pPr>
    </w:p>
    <w:p w14:paraId="165B6F64">
      <w:pPr>
        <w:spacing w:line="360" w:lineRule="auto"/>
        <w:rPr>
          <w:rFonts w:hint="eastAsia" w:asciiTheme="minorEastAsia" w:hAnsiTheme="minorEastAsia" w:eastAsiaTheme="minorEastAsia"/>
          <w:b/>
          <w:sz w:val="24"/>
        </w:rPr>
      </w:pPr>
    </w:p>
    <w:p w14:paraId="7519D403">
      <w:pPr>
        <w:spacing w:line="360" w:lineRule="auto"/>
        <w:rPr>
          <w:rFonts w:hint="eastAsia" w:asciiTheme="minorEastAsia" w:hAnsiTheme="minorEastAsia" w:eastAsiaTheme="minorEastAsia"/>
          <w:b/>
          <w:sz w:val="24"/>
        </w:rPr>
      </w:pPr>
    </w:p>
    <w:p w14:paraId="3BC109DA">
      <w:pPr>
        <w:spacing w:line="360" w:lineRule="auto"/>
        <w:rPr>
          <w:rFonts w:hint="eastAsia" w:asciiTheme="minorEastAsia" w:hAnsiTheme="minorEastAsia" w:eastAsiaTheme="minorEastAsia"/>
          <w:b/>
          <w:sz w:val="24"/>
        </w:rPr>
      </w:pPr>
    </w:p>
    <w:p w14:paraId="5DBA6E7B">
      <w:pPr>
        <w:spacing w:line="360" w:lineRule="auto"/>
        <w:rPr>
          <w:rFonts w:hint="eastAsia" w:asciiTheme="minorEastAsia" w:hAnsiTheme="minorEastAsia" w:eastAsiaTheme="minorEastAsia"/>
          <w:b/>
          <w:sz w:val="24"/>
        </w:rPr>
      </w:pPr>
    </w:p>
    <w:p w14:paraId="2156B950">
      <w:pPr>
        <w:spacing w:line="360" w:lineRule="auto"/>
        <w:rPr>
          <w:rFonts w:hint="eastAsia" w:asciiTheme="minorEastAsia" w:hAnsiTheme="minorEastAsia" w:eastAsiaTheme="minorEastAsia"/>
          <w:b/>
          <w:sz w:val="24"/>
        </w:rPr>
      </w:pPr>
    </w:p>
    <w:p w14:paraId="3AFF3062">
      <w:pPr>
        <w:spacing w:line="360" w:lineRule="auto"/>
        <w:rPr>
          <w:rFonts w:hint="eastAsia" w:asciiTheme="minorEastAsia" w:hAnsiTheme="minorEastAsia" w:eastAsiaTheme="minorEastAsia"/>
          <w:b/>
          <w:sz w:val="24"/>
        </w:rPr>
      </w:pPr>
    </w:p>
    <w:p w14:paraId="23A27A98">
      <w:pPr>
        <w:spacing w:line="360" w:lineRule="auto"/>
        <w:rPr>
          <w:rFonts w:hint="eastAsia" w:asciiTheme="minorEastAsia" w:hAnsiTheme="minorEastAsia" w:eastAsiaTheme="minorEastAsia"/>
          <w:b/>
          <w:sz w:val="24"/>
        </w:rPr>
      </w:pPr>
    </w:p>
    <w:p w14:paraId="6AC00136">
      <w:pPr>
        <w:spacing w:line="360" w:lineRule="auto"/>
        <w:rPr>
          <w:rFonts w:hint="eastAsia" w:asciiTheme="minorEastAsia" w:hAnsiTheme="minorEastAsia" w:eastAsiaTheme="minorEastAsia"/>
          <w:b/>
          <w:sz w:val="24"/>
        </w:rPr>
      </w:pPr>
    </w:p>
    <w:p w14:paraId="77097CDD">
      <w:pPr>
        <w:spacing w:line="360" w:lineRule="auto"/>
        <w:rPr>
          <w:rFonts w:hint="eastAsia" w:asciiTheme="minorEastAsia" w:hAnsiTheme="minorEastAsia" w:eastAsiaTheme="minorEastAsia"/>
          <w:b/>
          <w:sz w:val="24"/>
        </w:rPr>
      </w:pPr>
    </w:p>
    <w:p w14:paraId="16DBA40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（1）评分对应表</w:t>
      </w:r>
    </w:p>
    <w:tbl>
      <w:tblPr>
        <w:tblStyle w:val="36"/>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532"/>
        <w:gridCol w:w="1685"/>
      </w:tblGrid>
      <w:tr w14:paraId="32D8D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03" w:type="dxa"/>
            <w:tcBorders>
              <w:top w:val="single" w:color="auto" w:sz="4" w:space="0"/>
              <w:left w:val="single" w:color="auto" w:sz="4" w:space="0"/>
              <w:bottom w:val="single" w:color="auto" w:sz="4" w:space="0"/>
              <w:right w:val="single" w:color="auto" w:sz="4" w:space="0"/>
            </w:tcBorders>
            <w:vAlign w:val="center"/>
          </w:tcPr>
          <w:p w14:paraId="1D57CE3A">
            <w:pPr>
              <w:spacing w:line="580" w:lineRule="exact"/>
              <w:rPr>
                <w:rFonts w:ascii="宋体" w:hAnsi="宋体" w:cs="宋体"/>
                <w:sz w:val="24"/>
              </w:rPr>
            </w:pPr>
            <w:r>
              <w:rPr>
                <w:rFonts w:hint="eastAsia" w:ascii="宋体" w:hAnsi="宋体" w:cs="宋体"/>
                <w:sz w:val="24"/>
              </w:rPr>
              <w:t>评分项目</w:t>
            </w:r>
          </w:p>
        </w:tc>
        <w:tc>
          <w:tcPr>
            <w:tcW w:w="3532" w:type="dxa"/>
            <w:tcBorders>
              <w:top w:val="single" w:color="auto" w:sz="4" w:space="0"/>
              <w:left w:val="nil"/>
              <w:bottom w:val="single" w:color="auto" w:sz="4" w:space="0"/>
              <w:right w:val="single" w:color="auto" w:sz="4" w:space="0"/>
            </w:tcBorders>
            <w:vAlign w:val="center"/>
          </w:tcPr>
          <w:p w14:paraId="5CD40FFE">
            <w:pPr>
              <w:spacing w:line="580" w:lineRule="exact"/>
              <w:rPr>
                <w:rFonts w:ascii="宋体" w:hAnsi="宋体" w:cs="宋体"/>
                <w:sz w:val="24"/>
              </w:rPr>
            </w:pPr>
            <w:r>
              <w:rPr>
                <w:rFonts w:hint="eastAsia" w:ascii="宋体" w:hAnsi="宋体" w:cs="宋体"/>
                <w:sz w:val="24"/>
              </w:rPr>
              <w:t>投标文件对应资料</w:t>
            </w:r>
          </w:p>
        </w:tc>
        <w:tc>
          <w:tcPr>
            <w:tcW w:w="1685" w:type="dxa"/>
            <w:tcBorders>
              <w:top w:val="single" w:color="auto" w:sz="4" w:space="0"/>
              <w:left w:val="nil"/>
              <w:bottom w:val="single" w:color="auto" w:sz="4" w:space="0"/>
              <w:right w:val="single" w:color="auto" w:sz="4" w:space="0"/>
            </w:tcBorders>
            <w:vAlign w:val="center"/>
          </w:tcPr>
          <w:p w14:paraId="26A7B948">
            <w:pPr>
              <w:spacing w:line="580" w:lineRule="exact"/>
              <w:rPr>
                <w:rFonts w:ascii="宋体" w:hAnsi="宋体" w:cs="宋体"/>
                <w:sz w:val="24"/>
              </w:rPr>
            </w:pPr>
            <w:r>
              <w:rPr>
                <w:rFonts w:hint="eastAsia" w:ascii="宋体" w:hAnsi="宋体" w:cs="宋体"/>
                <w:sz w:val="24"/>
              </w:rPr>
              <w:t>投标文件页码</w:t>
            </w:r>
          </w:p>
        </w:tc>
      </w:tr>
      <w:tr w14:paraId="25689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2AE55BB6">
            <w:pPr>
              <w:spacing w:line="580" w:lineRule="exact"/>
              <w:rPr>
                <w:rFonts w:ascii="宋体" w:hAnsi="宋体" w:cs="宋体"/>
                <w:sz w:val="24"/>
              </w:rPr>
            </w:pPr>
            <w:r>
              <w:rPr>
                <w:rFonts w:hint="eastAsia" w:ascii="宋体" w:hAnsi="宋体" w:cs="宋体"/>
                <w:sz w:val="24"/>
              </w:rPr>
              <w:t>对应第四章评分办法及评分标准（报价除外）</w:t>
            </w:r>
          </w:p>
        </w:tc>
        <w:tc>
          <w:tcPr>
            <w:tcW w:w="3532" w:type="dxa"/>
            <w:tcBorders>
              <w:top w:val="single" w:color="auto" w:sz="4" w:space="0"/>
              <w:left w:val="nil"/>
              <w:bottom w:val="single" w:color="auto" w:sz="4" w:space="0"/>
              <w:right w:val="single" w:color="auto" w:sz="4" w:space="0"/>
            </w:tcBorders>
          </w:tcPr>
          <w:p w14:paraId="032D4D9D">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7D927ECE">
            <w:pPr>
              <w:spacing w:line="580" w:lineRule="exact"/>
              <w:rPr>
                <w:rFonts w:ascii="宋体" w:hAnsi="宋体" w:cs="宋体"/>
                <w:sz w:val="24"/>
              </w:rPr>
            </w:pPr>
          </w:p>
        </w:tc>
      </w:tr>
      <w:tr w14:paraId="322A5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2083EBC7">
            <w:pPr>
              <w:spacing w:line="580" w:lineRule="exact"/>
              <w:rPr>
                <w:rFonts w:ascii="宋体" w:hAnsi="宋体" w:cs="宋体"/>
                <w:sz w:val="24"/>
              </w:rPr>
            </w:pPr>
            <w:r>
              <w:rPr>
                <w:rFonts w:hint="eastAsia" w:ascii="宋体" w:hAnsi="宋体" w:cs="宋体"/>
                <w:sz w:val="24"/>
              </w:rPr>
              <w:t>……</w:t>
            </w:r>
          </w:p>
        </w:tc>
        <w:tc>
          <w:tcPr>
            <w:tcW w:w="3532" w:type="dxa"/>
            <w:tcBorders>
              <w:top w:val="single" w:color="auto" w:sz="4" w:space="0"/>
              <w:left w:val="nil"/>
              <w:bottom w:val="single" w:color="auto" w:sz="4" w:space="0"/>
              <w:right w:val="single" w:color="auto" w:sz="4" w:space="0"/>
            </w:tcBorders>
          </w:tcPr>
          <w:p w14:paraId="293D9560">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079E663D">
            <w:pPr>
              <w:spacing w:line="580" w:lineRule="exact"/>
              <w:rPr>
                <w:rFonts w:ascii="宋体" w:hAnsi="宋体" w:cs="宋体"/>
                <w:sz w:val="24"/>
              </w:rPr>
            </w:pPr>
          </w:p>
        </w:tc>
      </w:tr>
      <w:tr w14:paraId="03961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BEE767C">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59B7BEA9">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30549771">
            <w:pPr>
              <w:spacing w:line="580" w:lineRule="exact"/>
              <w:rPr>
                <w:rFonts w:ascii="宋体" w:hAnsi="宋体" w:cs="宋体"/>
                <w:sz w:val="24"/>
              </w:rPr>
            </w:pPr>
          </w:p>
        </w:tc>
      </w:tr>
      <w:tr w14:paraId="216CB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65DA825">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16DD2A6F">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428D455A">
            <w:pPr>
              <w:spacing w:line="580" w:lineRule="exact"/>
              <w:rPr>
                <w:rFonts w:ascii="宋体" w:hAnsi="宋体" w:cs="宋体"/>
                <w:sz w:val="24"/>
              </w:rPr>
            </w:pPr>
          </w:p>
        </w:tc>
      </w:tr>
      <w:tr w14:paraId="7D7B1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1AC3B7D">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37662052">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2A4CB060">
            <w:pPr>
              <w:spacing w:line="580" w:lineRule="exact"/>
              <w:rPr>
                <w:rFonts w:ascii="宋体" w:hAnsi="宋体" w:cs="宋体"/>
                <w:sz w:val="24"/>
              </w:rPr>
            </w:pPr>
          </w:p>
        </w:tc>
      </w:tr>
      <w:tr w14:paraId="21DC4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1CEC3A96">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3965CAD9">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492B41FA">
            <w:pPr>
              <w:spacing w:line="580" w:lineRule="exact"/>
              <w:rPr>
                <w:rFonts w:ascii="宋体" w:hAnsi="宋体" w:cs="宋体"/>
                <w:sz w:val="24"/>
              </w:rPr>
            </w:pPr>
          </w:p>
        </w:tc>
      </w:tr>
      <w:tr w14:paraId="7DADC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2C596FD0">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2D544CE4">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542126CA">
            <w:pPr>
              <w:spacing w:line="580" w:lineRule="exact"/>
              <w:rPr>
                <w:rFonts w:ascii="宋体" w:hAnsi="宋体" w:cs="宋体"/>
                <w:sz w:val="24"/>
              </w:rPr>
            </w:pPr>
          </w:p>
        </w:tc>
      </w:tr>
      <w:tr w14:paraId="2A4F1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ED20695">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3DDC4B00">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2E55B023">
            <w:pPr>
              <w:spacing w:line="580" w:lineRule="exact"/>
              <w:rPr>
                <w:rFonts w:ascii="宋体" w:hAnsi="宋体" w:cs="宋体"/>
                <w:sz w:val="24"/>
              </w:rPr>
            </w:pPr>
          </w:p>
        </w:tc>
      </w:tr>
      <w:tr w14:paraId="1FCF9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369A617E">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66A11F65">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0605EB30">
            <w:pPr>
              <w:spacing w:line="580" w:lineRule="exact"/>
              <w:rPr>
                <w:rFonts w:ascii="宋体" w:hAnsi="宋体" w:cs="宋体"/>
                <w:sz w:val="24"/>
              </w:rPr>
            </w:pPr>
          </w:p>
        </w:tc>
      </w:tr>
    </w:tbl>
    <w:p w14:paraId="194841C2">
      <w:pPr>
        <w:snapToGrid w:val="0"/>
        <w:spacing w:beforeLines="50" w:after="50" w:line="360" w:lineRule="auto"/>
        <w:rPr>
          <w:rFonts w:ascii="宋体" w:hAnsi="宋体" w:cs="宋体"/>
          <w:sz w:val="24"/>
        </w:rPr>
      </w:pPr>
    </w:p>
    <w:p w14:paraId="126943AA">
      <w:pPr>
        <w:snapToGrid w:val="0"/>
        <w:spacing w:beforeLines="50" w:after="50" w:line="360" w:lineRule="auto"/>
        <w:rPr>
          <w:rFonts w:ascii="宋体" w:hAnsi="宋体" w:cs="宋体"/>
          <w:sz w:val="24"/>
        </w:rPr>
      </w:pPr>
    </w:p>
    <w:p w14:paraId="196C6A12">
      <w:pPr>
        <w:snapToGrid w:val="0"/>
        <w:spacing w:beforeLines="50" w:after="50" w:line="460" w:lineRule="exact"/>
        <w:ind w:firstLine="120" w:firstLineChars="50"/>
        <w:jc w:val="right"/>
        <w:rPr>
          <w:rFonts w:ascii="宋体" w:hAnsi="宋体" w:cs="宋体"/>
          <w:sz w:val="24"/>
        </w:rPr>
      </w:pPr>
      <w:r>
        <w:rPr>
          <w:rFonts w:hint="eastAsia" w:ascii="宋体" w:hAnsi="宋体" w:cs="宋体"/>
          <w:sz w:val="24"/>
        </w:rPr>
        <w:t>投标人全称（公章）：</w:t>
      </w:r>
    </w:p>
    <w:p w14:paraId="3D52E5B5">
      <w:pPr>
        <w:spacing w:beforeLines="50" w:afterLines="50" w:line="480" w:lineRule="exact"/>
        <w:ind w:right="105" w:rightChars="50" w:firstLine="2870" w:firstLineChars="1196"/>
        <w:jc w:val="right"/>
        <w:rPr>
          <w:rFonts w:ascii="宋体" w:hAnsi="宋体" w:cs="宋体"/>
          <w:sz w:val="24"/>
        </w:rPr>
      </w:pPr>
      <w:r>
        <w:rPr>
          <w:rFonts w:hint="eastAsia" w:ascii="宋体" w:hAnsi="宋体" w:cs="宋体"/>
          <w:sz w:val="24"/>
        </w:rPr>
        <w:t>法定代表人或委托代理人：（签字或盖章）</w:t>
      </w:r>
    </w:p>
    <w:p w14:paraId="7375BEBB">
      <w:pPr>
        <w:spacing w:line="360" w:lineRule="auto"/>
        <w:jc w:val="right"/>
        <w:rPr>
          <w:rFonts w:ascii="宋体" w:hAnsi="宋体" w:cs="宋体"/>
          <w:sz w:val="24"/>
        </w:rPr>
      </w:pPr>
      <w:r>
        <w:rPr>
          <w:rFonts w:hint="eastAsia" w:ascii="宋体" w:hAnsi="宋体" w:cs="宋体"/>
          <w:sz w:val="24"/>
        </w:rPr>
        <w:t>日 期：</w:t>
      </w:r>
    </w:p>
    <w:p w14:paraId="7151CE99">
      <w:pPr>
        <w:spacing w:line="360" w:lineRule="auto"/>
        <w:rPr>
          <w:rFonts w:asciiTheme="minorEastAsia" w:hAnsiTheme="minorEastAsia" w:eastAsiaTheme="minorEastAsia"/>
          <w:b/>
          <w:sz w:val="24"/>
        </w:rPr>
        <w:sectPr>
          <w:footerReference r:id="rId16" w:type="first"/>
          <w:headerReference r:id="rId14" w:type="default"/>
          <w:footerReference r:id="rId15" w:type="default"/>
          <w:pgSz w:w="11906" w:h="16838"/>
          <w:pgMar w:top="1440" w:right="1440" w:bottom="1440" w:left="1440" w:header="851" w:footer="992" w:gutter="0"/>
          <w:pgNumType w:start="1"/>
          <w:cols w:space="720" w:num="1"/>
          <w:titlePg/>
          <w:docGrid w:linePitch="312" w:charSpace="0"/>
        </w:sectPr>
      </w:pPr>
    </w:p>
    <w:p w14:paraId="5C5411AA">
      <w:pPr>
        <w:spacing w:line="360" w:lineRule="auto"/>
        <w:outlineLvl w:val="3"/>
        <w:rPr>
          <w:rFonts w:asciiTheme="minorEastAsia" w:hAnsiTheme="minorEastAsia" w:eastAsiaTheme="minorEastAsia"/>
          <w:b/>
          <w:sz w:val="24"/>
        </w:rPr>
      </w:pPr>
      <w:r>
        <w:rPr>
          <w:rFonts w:hint="eastAsia" w:asciiTheme="minorEastAsia" w:hAnsiTheme="minorEastAsia" w:eastAsiaTheme="minorEastAsia"/>
          <w:b/>
          <w:sz w:val="24"/>
        </w:rPr>
        <w:t>（2）企业业绩</w:t>
      </w:r>
    </w:p>
    <w:tbl>
      <w:tblPr>
        <w:tblStyle w:val="3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02"/>
        <w:gridCol w:w="1984"/>
        <w:gridCol w:w="1985"/>
        <w:gridCol w:w="2693"/>
      </w:tblGrid>
      <w:tr w14:paraId="1E92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00" w:type="dxa"/>
            <w:noWrap/>
            <w:vAlign w:val="center"/>
          </w:tcPr>
          <w:p w14:paraId="1C5538EF">
            <w:pPr>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序号</w:t>
            </w:r>
          </w:p>
        </w:tc>
        <w:tc>
          <w:tcPr>
            <w:tcW w:w="2002" w:type="dxa"/>
            <w:noWrap/>
            <w:vAlign w:val="center"/>
          </w:tcPr>
          <w:p w14:paraId="3EF4133C">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采购方</w:t>
            </w:r>
          </w:p>
        </w:tc>
        <w:tc>
          <w:tcPr>
            <w:tcW w:w="1984" w:type="dxa"/>
            <w:noWrap/>
            <w:vAlign w:val="center"/>
          </w:tcPr>
          <w:p w14:paraId="24B61AFF">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合同金额</w:t>
            </w:r>
          </w:p>
        </w:tc>
        <w:tc>
          <w:tcPr>
            <w:tcW w:w="1985" w:type="dxa"/>
            <w:noWrap/>
            <w:vAlign w:val="center"/>
          </w:tcPr>
          <w:p w14:paraId="5A115274">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签订时间</w:t>
            </w:r>
          </w:p>
        </w:tc>
        <w:tc>
          <w:tcPr>
            <w:tcW w:w="2693" w:type="dxa"/>
            <w:noWrap/>
            <w:vAlign w:val="center"/>
          </w:tcPr>
          <w:p w14:paraId="1399A240">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备注、合同内容</w:t>
            </w:r>
          </w:p>
        </w:tc>
      </w:tr>
      <w:tr w14:paraId="2115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1D801CFE">
            <w:pPr>
              <w:snapToGrid w:val="0"/>
              <w:spacing w:line="360" w:lineRule="auto"/>
              <w:jc w:val="center"/>
              <w:rPr>
                <w:rFonts w:asciiTheme="minorEastAsia" w:hAnsiTheme="minorEastAsia" w:eastAsiaTheme="minorEastAsia"/>
                <w:sz w:val="24"/>
              </w:rPr>
            </w:pPr>
          </w:p>
        </w:tc>
        <w:tc>
          <w:tcPr>
            <w:tcW w:w="2002" w:type="dxa"/>
            <w:noWrap/>
          </w:tcPr>
          <w:p w14:paraId="1CA211E4">
            <w:pPr>
              <w:snapToGrid w:val="0"/>
              <w:spacing w:line="360" w:lineRule="auto"/>
              <w:jc w:val="center"/>
              <w:rPr>
                <w:rFonts w:asciiTheme="minorEastAsia" w:hAnsiTheme="minorEastAsia" w:eastAsiaTheme="minorEastAsia"/>
                <w:sz w:val="24"/>
              </w:rPr>
            </w:pPr>
          </w:p>
        </w:tc>
        <w:tc>
          <w:tcPr>
            <w:tcW w:w="1984" w:type="dxa"/>
            <w:noWrap/>
          </w:tcPr>
          <w:p w14:paraId="62ACED88">
            <w:pPr>
              <w:snapToGrid w:val="0"/>
              <w:spacing w:line="360" w:lineRule="auto"/>
              <w:rPr>
                <w:rFonts w:asciiTheme="minorEastAsia" w:hAnsiTheme="minorEastAsia" w:eastAsiaTheme="minorEastAsia"/>
                <w:sz w:val="24"/>
              </w:rPr>
            </w:pPr>
          </w:p>
        </w:tc>
        <w:tc>
          <w:tcPr>
            <w:tcW w:w="1985" w:type="dxa"/>
            <w:noWrap/>
          </w:tcPr>
          <w:p w14:paraId="6BBC1D3D">
            <w:pPr>
              <w:snapToGrid w:val="0"/>
              <w:spacing w:line="360" w:lineRule="auto"/>
              <w:jc w:val="center"/>
              <w:rPr>
                <w:rFonts w:asciiTheme="minorEastAsia" w:hAnsiTheme="minorEastAsia" w:eastAsiaTheme="minorEastAsia"/>
                <w:sz w:val="24"/>
              </w:rPr>
            </w:pPr>
          </w:p>
        </w:tc>
        <w:tc>
          <w:tcPr>
            <w:tcW w:w="2693" w:type="dxa"/>
            <w:noWrap/>
          </w:tcPr>
          <w:p w14:paraId="4D6AFD30">
            <w:pPr>
              <w:snapToGrid w:val="0"/>
              <w:spacing w:line="360" w:lineRule="auto"/>
              <w:jc w:val="center"/>
              <w:rPr>
                <w:rFonts w:asciiTheme="minorEastAsia" w:hAnsiTheme="minorEastAsia" w:eastAsiaTheme="minorEastAsia"/>
                <w:sz w:val="24"/>
              </w:rPr>
            </w:pPr>
          </w:p>
        </w:tc>
      </w:tr>
      <w:tr w14:paraId="44B8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6A940210">
            <w:pPr>
              <w:snapToGrid w:val="0"/>
              <w:spacing w:line="360" w:lineRule="auto"/>
              <w:jc w:val="center"/>
              <w:rPr>
                <w:rFonts w:asciiTheme="minorEastAsia" w:hAnsiTheme="minorEastAsia" w:eastAsiaTheme="minorEastAsia"/>
                <w:sz w:val="24"/>
              </w:rPr>
            </w:pPr>
          </w:p>
        </w:tc>
        <w:tc>
          <w:tcPr>
            <w:tcW w:w="2002" w:type="dxa"/>
            <w:noWrap/>
          </w:tcPr>
          <w:p w14:paraId="0AE184AB">
            <w:pPr>
              <w:snapToGrid w:val="0"/>
              <w:spacing w:line="360" w:lineRule="auto"/>
              <w:jc w:val="center"/>
              <w:rPr>
                <w:rFonts w:asciiTheme="minorEastAsia" w:hAnsiTheme="minorEastAsia" w:eastAsiaTheme="minorEastAsia"/>
                <w:sz w:val="24"/>
              </w:rPr>
            </w:pPr>
          </w:p>
        </w:tc>
        <w:tc>
          <w:tcPr>
            <w:tcW w:w="1984" w:type="dxa"/>
            <w:noWrap/>
          </w:tcPr>
          <w:p w14:paraId="7F0FAFA0">
            <w:pPr>
              <w:snapToGrid w:val="0"/>
              <w:spacing w:line="360" w:lineRule="auto"/>
              <w:rPr>
                <w:rFonts w:asciiTheme="minorEastAsia" w:hAnsiTheme="minorEastAsia" w:eastAsiaTheme="minorEastAsia"/>
                <w:sz w:val="24"/>
              </w:rPr>
            </w:pPr>
          </w:p>
        </w:tc>
        <w:tc>
          <w:tcPr>
            <w:tcW w:w="1985" w:type="dxa"/>
            <w:noWrap/>
          </w:tcPr>
          <w:p w14:paraId="73E2EDA9">
            <w:pPr>
              <w:snapToGrid w:val="0"/>
              <w:spacing w:line="360" w:lineRule="auto"/>
              <w:jc w:val="center"/>
              <w:rPr>
                <w:rFonts w:asciiTheme="minorEastAsia" w:hAnsiTheme="minorEastAsia" w:eastAsiaTheme="minorEastAsia"/>
                <w:sz w:val="24"/>
              </w:rPr>
            </w:pPr>
          </w:p>
        </w:tc>
        <w:tc>
          <w:tcPr>
            <w:tcW w:w="2693" w:type="dxa"/>
            <w:noWrap/>
          </w:tcPr>
          <w:p w14:paraId="61977ADC">
            <w:pPr>
              <w:snapToGrid w:val="0"/>
              <w:spacing w:line="360" w:lineRule="auto"/>
              <w:jc w:val="center"/>
              <w:rPr>
                <w:rFonts w:asciiTheme="minorEastAsia" w:hAnsiTheme="minorEastAsia" w:eastAsiaTheme="minorEastAsia"/>
                <w:sz w:val="24"/>
              </w:rPr>
            </w:pPr>
          </w:p>
        </w:tc>
      </w:tr>
      <w:tr w14:paraId="3E27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565C94D4">
            <w:pPr>
              <w:snapToGrid w:val="0"/>
              <w:spacing w:line="360" w:lineRule="auto"/>
              <w:jc w:val="center"/>
              <w:rPr>
                <w:rFonts w:asciiTheme="minorEastAsia" w:hAnsiTheme="minorEastAsia" w:eastAsiaTheme="minorEastAsia"/>
                <w:sz w:val="24"/>
              </w:rPr>
            </w:pPr>
          </w:p>
        </w:tc>
        <w:tc>
          <w:tcPr>
            <w:tcW w:w="2002" w:type="dxa"/>
            <w:noWrap/>
          </w:tcPr>
          <w:p w14:paraId="6BB7EE62">
            <w:pPr>
              <w:snapToGrid w:val="0"/>
              <w:spacing w:line="360" w:lineRule="auto"/>
              <w:jc w:val="center"/>
              <w:rPr>
                <w:rFonts w:asciiTheme="minorEastAsia" w:hAnsiTheme="minorEastAsia" w:eastAsiaTheme="minorEastAsia"/>
                <w:sz w:val="24"/>
              </w:rPr>
            </w:pPr>
          </w:p>
        </w:tc>
        <w:tc>
          <w:tcPr>
            <w:tcW w:w="1984" w:type="dxa"/>
            <w:noWrap/>
          </w:tcPr>
          <w:p w14:paraId="1C86E961">
            <w:pPr>
              <w:snapToGrid w:val="0"/>
              <w:spacing w:line="360" w:lineRule="auto"/>
              <w:rPr>
                <w:rFonts w:asciiTheme="minorEastAsia" w:hAnsiTheme="minorEastAsia" w:eastAsiaTheme="minorEastAsia"/>
                <w:sz w:val="24"/>
              </w:rPr>
            </w:pPr>
          </w:p>
        </w:tc>
        <w:tc>
          <w:tcPr>
            <w:tcW w:w="1985" w:type="dxa"/>
            <w:noWrap/>
          </w:tcPr>
          <w:p w14:paraId="0E9B245D">
            <w:pPr>
              <w:snapToGrid w:val="0"/>
              <w:spacing w:line="360" w:lineRule="auto"/>
              <w:jc w:val="center"/>
              <w:rPr>
                <w:rFonts w:asciiTheme="minorEastAsia" w:hAnsiTheme="minorEastAsia" w:eastAsiaTheme="minorEastAsia"/>
                <w:sz w:val="24"/>
              </w:rPr>
            </w:pPr>
          </w:p>
        </w:tc>
        <w:tc>
          <w:tcPr>
            <w:tcW w:w="2693" w:type="dxa"/>
            <w:noWrap/>
          </w:tcPr>
          <w:p w14:paraId="2580A565">
            <w:pPr>
              <w:snapToGrid w:val="0"/>
              <w:spacing w:line="360" w:lineRule="auto"/>
              <w:jc w:val="center"/>
              <w:rPr>
                <w:rFonts w:asciiTheme="minorEastAsia" w:hAnsiTheme="minorEastAsia" w:eastAsiaTheme="minorEastAsia"/>
                <w:sz w:val="24"/>
              </w:rPr>
            </w:pPr>
          </w:p>
        </w:tc>
      </w:tr>
      <w:tr w14:paraId="417E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00" w:type="dxa"/>
            <w:noWrap/>
          </w:tcPr>
          <w:p w14:paraId="399A3197">
            <w:pPr>
              <w:snapToGrid w:val="0"/>
              <w:spacing w:line="360" w:lineRule="auto"/>
              <w:jc w:val="center"/>
              <w:rPr>
                <w:rFonts w:asciiTheme="minorEastAsia" w:hAnsiTheme="minorEastAsia" w:eastAsiaTheme="minorEastAsia"/>
                <w:sz w:val="24"/>
              </w:rPr>
            </w:pPr>
          </w:p>
        </w:tc>
        <w:tc>
          <w:tcPr>
            <w:tcW w:w="2002" w:type="dxa"/>
            <w:noWrap/>
          </w:tcPr>
          <w:p w14:paraId="29CC92C3">
            <w:pPr>
              <w:snapToGrid w:val="0"/>
              <w:spacing w:line="360" w:lineRule="auto"/>
              <w:jc w:val="center"/>
              <w:rPr>
                <w:rFonts w:asciiTheme="minorEastAsia" w:hAnsiTheme="minorEastAsia" w:eastAsiaTheme="minorEastAsia"/>
                <w:sz w:val="24"/>
              </w:rPr>
            </w:pPr>
          </w:p>
        </w:tc>
        <w:tc>
          <w:tcPr>
            <w:tcW w:w="1984" w:type="dxa"/>
            <w:noWrap/>
          </w:tcPr>
          <w:p w14:paraId="04D7CB31">
            <w:pPr>
              <w:snapToGrid w:val="0"/>
              <w:spacing w:line="360" w:lineRule="auto"/>
              <w:rPr>
                <w:rFonts w:asciiTheme="minorEastAsia" w:hAnsiTheme="minorEastAsia" w:eastAsiaTheme="minorEastAsia"/>
                <w:sz w:val="24"/>
              </w:rPr>
            </w:pPr>
          </w:p>
        </w:tc>
        <w:tc>
          <w:tcPr>
            <w:tcW w:w="1985" w:type="dxa"/>
            <w:noWrap/>
          </w:tcPr>
          <w:p w14:paraId="67A01673">
            <w:pPr>
              <w:snapToGrid w:val="0"/>
              <w:spacing w:line="360" w:lineRule="auto"/>
              <w:jc w:val="center"/>
              <w:rPr>
                <w:rFonts w:asciiTheme="minorEastAsia" w:hAnsiTheme="minorEastAsia" w:eastAsiaTheme="minorEastAsia"/>
                <w:sz w:val="24"/>
              </w:rPr>
            </w:pPr>
          </w:p>
        </w:tc>
        <w:tc>
          <w:tcPr>
            <w:tcW w:w="2693" w:type="dxa"/>
            <w:noWrap/>
          </w:tcPr>
          <w:p w14:paraId="2538FF85">
            <w:pPr>
              <w:snapToGrid w:val="0"/>
              <w:spacing w:line="360" w:lineRule="auto"/>
              <w:jc w:val="center"/>
              <w:rPr>
                <w:rFonts w:asciiTheme="minorEastAsia" w:hAnsiTheme="minorEastAsia" w:eastAsiaTheme="minorEastAsia"/>
                <w:sz w:val="24"/>
              </w:rPr>
            </w:pPr>
          </w:p>
        </w:tc>
      </w:tr>
      <w:tr w14:paraId="4CB7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641F3EA6">
            <w:pPr>
              <w:snapToGrid w:val="0"/>
              <w:spacing w:line="360" w:lineRule="auto"/>
              <w:jc w:val="center"/>
              <w:rPr>
                <w:rFonts w:asciiTheme="minorEastAsia" w:hAnsiTheme="minorEastAsia" w:eastAsiaTheme="minorEastAsia"/>
                <w:sz w:val="24"/>
              </w:rPr>
            </w:pPr>
          </w:p>
        </w:tc>
        <w:tc>
          <w:tcPr>
            <w:tcW w:w="2002" w:type="dxa"/>
            <w:noWrap/>
          </w:tcPr>
          <w:p w14:paraId="162E4166">
            <w:pPr>
              <w:snapToGrid w:val="0"/>
              <w:spacing w:line="360" w:lineRule="auto"/>
              <w:jc w:val="center"/>
              <w:rPr>
                <w:rFonts w:asciiTheme="minorEastAsia" w:hAnsiTheme="minorEastAsia" w:eastAsiaTheme="minorEastAsia"/>
                <w:sz w:val="24"/>
              </w:rPr>
            </w:pPr>
          </w:p>
        </w:tc>
        <w:tc>
          <w:tcPr>
            <w:tcW w:w="1984" w:type="dxa"/>
            <w:noWrap/>
          </w:tcPr>
          <w:p w14:paraId="5F1FF256">
            <w:pPr>
              <w:snapToGrid w:val="0"/>
              <w:spacing w:line="360" w:lineRule="auto"/>
              <w:rPr>
                <w:rFonts w:asciiTheme="minorEastAsia" w:hAnsiTheme="minorEastAsia" w:eastAsiaTheme="minorEastAsia"/>
                <w:sz w:val="24"/>
              </w:rPr>
            </w:pPr>
          </w:p>
        </w:tc>
        <w:tc>
          <w:tcPr>
            <w:tcW w:w="1985" w:type="dxa"/>
            <w:noWrap/>
          </w:tcPr>
          <w:p w14:paraId="75E6BBA9">
            <w:pPr>
              <w:snapToGrid w:val="0"/>
              <w:spacing w:line="360" w:lineRule="auto"/>
              <w:jc w:val="center"/>
              <w:rPr>
                <w:rFonts w:asciiTheme="minorEastAsia" w:hAnsiTheme="minorEastAsia" w:eastAsiaTheme="minorEastAsia"/>
                <w:sz w:val="24"/>
              </w:rPr>
            </w:pPr>
          </w:p>
        </w:tc>
        <w:tc>
          <w:tcPr>
            <w:tcW w:w="2693" w:type="dxa"/>
            <w:noWrap/>
          </w:tcPr>
          <w:p w14:paraId="095BF20F">
            <w:pPr>
              <w:snapToGrid w:val="0"/>
              <w:spacing w:line="360" w:lineRule="auto"/>
              <w:jc w:val="center"/>
              <w:rPr>
                <w:rFonts w:asciiTheme="minorEastAsia" w:hAnsiTheme="minorEastAsia" w:eastAsiaTheme="minorEastAsia"/>
                <w:sz w:val="24"/>
              </w:rPr>
            </w:pPr>
          </w:p>
        </w:tc>
      </w:tr>
      <w:tr w14:paraId="5F8D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58264B46">
            <w:pPr>
              <w:snapToGrid w:val="0"/>
              <w:spacing w:line="360" w:lineRule="auto"/>
              <w:jc w:val="center"/>
              <w:rPr>
                <w:rFonts w:asciiTheme="minorEastAsia" w:hAnsiTheme="minorEastAsia" w:eastAsiaTheme="minorEastAsia"/>
                <w:sz w:val="24"/>
              </w:rPr>
            </w:pPr>
          </w:p>
        </w:tc>
        <w:tc>
          <w:tcPr>
            <w:tcW w:w="2002" w:type="dxa"/>
            <w:noWrap/>
          </w:tcPr>
          <w:p w14:paraId="6B7275D6">
            <w:pPr>
              <w:snapToGrid w:val="0"/>
              <w:spacing w:line="360" w:lineRule="auto"/>
              <w:jc w:val="center"/>
              <w:rPr>
                <w:rFonts w:asciiTheme="minorEastAsia" w:hAnsiTheme="minorEastAsia" w:eastAsiaTheme="minorEastAsia"/>
                <w:sz w:val="24"/>
              </w:rPr>
            </w:pPr>
          </w:p>
        </w:tc>
        <w:tc>
          <w:tcPr>
            <w:tcW w:w="1984" w:type="dxa"/>
            <w:noWrap/>
          </w:tcPr>
          <w:p w14:paraId="42144367">
            <w:pPr>
              <w:snapToGrid w:val="0"/>
              <w:spacing w:line="360" w:lineRule="auto"/>
              <w:rPr>
                <w:rFonts w:asciiTheme="minorEastAsia" w:hAnsiTheme="minorEastAsia" w:eastAsiaTheme="minorEastAsia"/>
                <w:sz w:val="24"/>
              </w:rPr>
            </w:pPr>
          </w:p>
        </w:tc>
        <w:tc>
          <w:tcPr>
            <w:tcW w:w="1985" w:type="dxa"/>
            <w:noWrap/>
          </w:tcPr>
          <w:p w14:paraId="59A36A2A">
            <w:pPr>
              <w:snapToGrid w:val="0"/>
              <w:spacing w:line="360" w:lineRule="auto"/>
              <w:jc w:val="center"/>
              <w:rPr>
                <w:rFonts w:asciiTheme="minorEastAsia" w:hAnsiTheme="minorEastAsia" w:eastAsiaTheme="minorEastAsia"/>
                <w:sz w:val="24"/>
              </w:rPr>
            </w:pPr>
          </w:p>
        </w:tc>
        <w:tc>
          <w:tcPr>
            <w:tcW w:w="2693" w:type="dxa"/>
            <w:noWrap/>
          </w:tcPr>
          <w:p w14:paraId="00F99F5D">
            <w:pPr>
              <w:snapToGrid w:val="0"/>
              <w:spacing w:line="360" w:lineRule="auto"/>
              <w:jc w:val="center"/>
              <w:rPr>
                <w:rFonts w:asciiTheme="minorEastAsia" w:hAnsiTheme="minorEastAsia" w:eastAsiaTheme="minorEastAsia"/>
                <w:sz w:val="24"/>
              </w:rPr>
            </w:pPr>
          </w:p>
        </w:tc>
      </w:tr>
      <w:tr w14:paraId="2918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617747F0">
            <w:pPr>
              <w:snapToGrid w:val="0"/>
              <w:spacing w:line="360" w:lineRule="auto"/>
              <w:jc w:val="center"/>
              <w:rPr>
                <w:rFonts w:asciiTheme="minorEastAsia" w:hAnsiTheme="minorEastAsia" w:eastAsiaTheme="minorEastAsia"/>
                <w:sz w:val="24"/>
              </w:rPr>
            </w:pPr>
          </w:p>
        </w:tc>
        <w:tc>
          <w:tcPr>
            <w:tcW w:w="2002" w:type="dxa"/>
            <w:noWrap/>
          </w:tcPr>
          <w:p w14:paraId="7579AFE8">
            <w:pPr>
              <w:snapToGrid w:val="0"/>
              <w:spacing w:line="360" w:lineRule="auto"/>
              <w:jc w:val="center"/>
              <w:rPr>
                <w:rFonts w:asciiTheme="minorEastAsia" w:hAnsiTheme="minorEastAsia" w:eastAsiaTheme="minorEastAsia"/>
                <w:sz w:val="24"/>
              </w:rPr>
            </w:pPr>
          </w:p>
        </w:tc>
        <w:tc>
          <w:tcPr>
            <w:tcW w:w="1984" w:type="dxa"/>
            <w:noWrap/>
          </w:tcPr>
          <w:p w14:paraId="22E91409">
            <w:pPr>
              <w:snapToGrid w:val="0"/>
              <w:spacing w:line="360" w:lineRule="auto"/>
              <w:rPr>
                <w:rFonts w:asciiTheme="minorEastAsia" w:hAnsiTheme="minorEastAsia" w:eastAsiaTheme="minorEastAsia"/>
                <w:sz w:val="24"/>
              </w:rPr>
            </w:pPr>
          </w:p>
        </w:tc>
        <w:tc>
          <w:tcPr>
            <w:tcW w:w="1985" w:type="dxa"/>
            <w:noWrap/>
          </w:tcPr>
          <w:p w14:paraId="0DC64DAB">
            <w:pPr>
              <w:snapToGrid w:val="0"/>
              <w:spacing w:line="360" w:lineRule="auto"/>
              <w:jc w:val="center"/>
              <w:rPr>
                <w:rFonts w:asciiTheme="minorEastAsia" w:hAnsiTheme="minorEastAsia" w:eastAsiaTheme="minorEastAsia"/>
                <w:sz w:val="24"/>
              </w:rPr>
            </w:pPr>
          </w:p>
        </w:tc>
        <w:tc>
          <w:tcPr>
            <w:tcW w:w="2693" w:type="dxa"/>
            <w:noWrap/>
          </w:tcPr>
          <w:p w14:paraId="6E86D32B">
            <w:pPr>
              <w:snapToGrid w:val="0"/>
              <w:spacing w:line="360" w:lineRule="auto"/>
              <w:jc w:val="center"/>
              <w:rPr>
                <w:rFonts w:asciiTheme="minorEastAsia" w:hAnsiTheme="minorEastAsia" w:eastAsiaTheme="minorEastAsia"/>
                <w:sz w:val="24"/>
              </w:rPr>
            </w:pPr>
          </w:p>
        </w:tc>
      </w:tr>
    </w:tbl>
    <w:p w14:paraId="58F7FE91">
      <w:pPr>
        <w:snapToGrid w:val="0"/>
        <w:spacing w:line="360" w:lineRule="auto"/>
        <w:ind w:firstLine="540"/>
        <w:rPr>
          <w:rFonts w:ascii="宋体" w:hAnsi="宋体"/>
          <w:sz w:val="24"/>
        </w:rPr>
      </w:pPr>
    </w:p>
    <w:p w14:paraId="3F0D506B">
      <w:pPr>
        <w:snapToGrid w:val="0"/>
        <w:spacing w:line="360" w:lineRule="auto"/>
        <w:ind w:firstLine="540"/>
        <w:rPr>
          <w:rFonts w:ascii="宋体" w:hAnsi="宋体"/>
          <w:sz w:val="24"/>
        </w:rPr>
      </w:pPr>
    </w:p>
    <w:p w14:paraId="30C177B3">
      <w:pPr>
        <w:snapToGrid w:val="0"/>
        <w:spacing w:line="360" w:lineRule="auto"/>
        <w:ind w:firstLine="540"/>
        <w:rPr>
          <w:rFonts w:ascii="宋体" w:hAnsi="宋体"/>
          <w:sz w:val="24"/>
        </w:rPr>
      </w:pPr>
      <w:r>
        <w:rPr>
          <w:rFonts w:hint="eastAsia" w:ascii="宋体" w:hAnsi="宋体"/>
          <w:sz w:val="24"/>
        </w:rPr>
        <w:t>供应商：                     （盖章）</w:t>
      </w:r>
    </w:p>
    <w:p w14:paraId="35BBD9C5">
      <w:pPr>
        <w:snapToGrid w:val="0"/>
        <w:spacing w:line="360" w:lineRule="auto"/>
        <w:ind w:firstLine="540"/>
        <w:rPr>
          <w:rFonts w:ascii="宋体" w:hAnsi="宋体"/>
          <w:sz w:val="24"/>
        </w:rPr>
      </w:pPr>
      <w:r>
        <w:rPr>
          <w:rFonts w:hint="eastAsia" w:ascii="宋体" w:hAnsi="宋体"/>
          <w:sz w:val="24"/>
        </w:rPr>
        <w:t>法定代表人或委托代理人：                （签字或盖章）</w:t>
      </w:r>
    </w:p>
    <w:p w14:paraId="75CCD535">
      <w:pPr>
        <w:spacing w:line="360" w:lineRule="auto"/>
        <w:rPr>
          <w:rFonts w:asciiTheme="minorEastAsia" w:hAnsiTheme="minorEastAsia" w:eastAsiaTheme="minorEastAsia"/>
          <w:bCs/>
          <w:sz w:val="24"/>
        </w:rPr>
      </w:pPr>
      <w:r>
        <w:rPr>
          <w:rFonts w:hint="eastAsia" w:ascii="宋体" w:hAnsi="宋体"/>
          <w:sz w:val="24"/>
        </w:rPr>
        <w:t xml:space="preserve">日 期：  </w:t>
      </w:r>
      <w:r>
        <w:rPr>
          <w:rFonts w:hint="eastAsia" w:asciiTheme="minorEastAsia" w:hAnsiTheme="minorEastAsia" w:eastAsiaTheme="minorEastAsia"/>
          <w:b/>
          <w:sz w:val="24"/>
        </w:rPr>
        <w:t xml:space="preserve"> </w:t>
      </w:r>
    </w:p>
    <w:p w14:paraId="30D64272">
      <w:pPr>
        <w:spacing w:line="360" w:lineRule="auto"/>
        <w:outlineLvl w:val="3"/>
        <w:rPr>
          <w:rFonts w:asciiTheme="minorEastAsia" w:hAnsiTheme="minorEastAsia" w:eastAsiaTheme="minorEastAsia"/>
          <w:b/>
          <w:sz w:val="24"/>
        </w:rPr>
        <w:sectPr>
          <w:pgSz w:w="11906" w:h="16838"/>
          <w:pgMar w:top="1440" w:right="1440" w:bottom="1440" w:left="1440" w:header="851" w:footer="992" w:gutter="0"/>
          <w:cols w:space="720" w:num="1"/>
          <w:titlePg/>
          <w:docGrid w:linePitch="312" w:charSpace="0"/>
        </w:sectPr>
      </w:pPr>
    </w:p>
    <w:p w14:paraId="0236BD58">
      <w:pPr>
        <w:spacing w:line="360" w:lineRule="auto"/>
        <w:outlineLvl w:val="3"/>
        <w:rPr>
          <w:rFonts w:asciiTheme="minorEastAsia" w:hAnsiTheme="minorEastAsia" w:eastAsiaTheme="minorEastAsia"/>
          <w:b/>
          <w:sz w:val="24"/>
        </w:rPr>
      </w:pPr>
      <w:r>
        <w:rPr>
          <w:rFonts w:hint="eastAsia" w:asciiTheme="minorEastAsia" w:hAnsiTheme="minorEastAsia" w:eastAsiaTheme="minorEastAsia"/>
          <w:b/>
          <w:sz w:val="24"/>
        </w:rPr>
        <w:t>（3）拟派本项目主要团队成员表</w:t>
      </w:r>
    </w:p>
    <w:p w14:paraId="228CF9F8">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投标人全称（加盖公章）： 采购编号：</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315"/>
        <w:gridCol w:w="2307"/>
        <w:gridCol w:w="1933"/>
        <w:gridCol w:w="1952"/>
      </w:tblGrid>
      <w:tr w14:paraId="5E039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3DDD12C">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姓名</w:t>
            </w:r>
          </w:p>
        </w:tc>
        <w:tc>
          <w:tcPr>
            <w:tcW w:w="1315" w:type="dxa"/>
            <w:tcBorders>
              <w:top w:val="single" w:color="auto" w:sz="4" w:space="0"/>
              <w:left w:val="single" w:color="auto" w:sz="4" w:space="0"/>
              <w:bottom w:val="single" w:color="auto" w:sz="4" w:space="0"/>
              <w:right w:val="single" w:color="auto" w:sz="4" w:space="0"/>
            </w:tcBorders>
            <w:vAlign w:val="center"/>
          </w:tcPr>
          <w:p w14:paraId="4DDE77CF">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职位</w:t>
            </w:r>
          </w:p>
        </w:tc>
        <w:tc>
          <w:tcPr>
            <w:tcW w:w="2307" w:type="dxa"/>
            <w:tcBorders>
              <w:top w:val="single" w:color="auto" w:sz="4" w:space="0"/>
              <w:left w:val="single" w:color="auto" w:sz="4" w:space="0"/>
              <w:bottom w:val="single" w:color="auto" w:sz="4" w:space="0"/>
              <w:right w:val="single" w:color="auto" w:sz="4" w:space="0"/>
            </w:tcBorders>
            <w:vAlign w:val="center"/>
          </w:tcPr>
          <w:p w14:paraId="200DD4AC">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持何种资格证件</w:t>
            </w:r>
          </w:p>
        </w:tc>
        <w:tc>
          <w:tcPr>
            <w:tcW w:w="1933" w:type="dxa"/>
            <w:tcBorders>
              <w:top w:val="single" w:color="auto" w:sz="4" w:space="0"/>
              <w:left w:val="single" w:color="auto" w:sz="4" w:space="0"/>
              <w:bottom w:val="single" w:color="auto" w:sz="4" w:space="0"/>
              <w:right w:val="single" w:color="auto" w:sz="4" w:space="0"/>
            </w:tcBorders>
            <w:vAlign w:val="center"/>
          </w:tcPr>
          <w:p w14:paraId="45DCD198">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发证时间</w:t>
            </w:r>
          </w:p>
        </w:tc>
        <w:tc>
          <w:tcPr>
            <w:tcW w:w="1952" w:type="dxa"/>
            <w:tcBorders>
              <w:top w:val="single" w:color="auto" w:sz="4" w:space="0"/>
              <w:left w:val="single" w:color="auto" w:sz="4" w:space="0"/>
              <w:bottom w:val="single" w:color="auto" w:sz="4" w:space="0"/>
              <w:right w:val="single" w:color="auto" w:sz="4" w:space="0"/>
            </w:tcBorders>
            <w:vAlign w:val="center"/>
          </w:tcPr>
          <w:p w14:paraId="10B0B47C">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从事本工作时间</w:t>
            </w:r>
          </w:p>
        </w:tc>
      </w:tr>
      <w:tr w14:paraId="00FA9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CF90712">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48CBF5C">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4B2CA8F9">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E418C80">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338DFCB7">
            <w:pPr>
              <w:spacing w:line="360" w:lineRule="auto"/>
              <w:ind w:firstLine="480"/>
              <w:rPr>
                <w:rFonts w:asciiTheme="minorEastAsia" w:hAnsiTheme="minorEastAsia" w:eastAsiaTheme="minorEastAsia"/>
                <w:bCs/>
                <w:sz w:val="24"/>
              </w:rPr>
            </w:pPr>
          </w:p>
        </w:tc>
      </w:tr>
      <w:tr w14:paraId="78F7A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21494529">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3E90024E">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46A5703E">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409180A">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580A9273">
            <w:pPr>
              <w:spacing w:line="360" w:lineRule="auto"/>
              <w:ind w:firstLine="480"/>
              <w:rPr>
                <w:rFonts w:asciiTheme="minorEastAsia" w:hAnsiTheme="minorEastAsia" w:eastAsiaTheme="minorEastAsia"/>
                <w:bCs/>
                <w:sz w:val="24"/>
              </w:rPr>
            </w:pPr>
          </w:p>
        </w:tc>
      </w:tr>
      <w:tr w14:paraId="24D3F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613454D">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78EB2E0F">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68DDAE3">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CFD7F98">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2293C259">
            <w:pPr>
              <w:spacing w:line="360" w:lineRule="auto"/>
              <w:ind w:firstLine="480"/>
              <w:rPr>
                <w:rFonts w:asciiTheme="minorEastAsia" w:hAnsiTheme="minorEastAsia" w:eastAsiaTheme="minorEastAsia"/>
                <w:bCs/>
                <w:sz w:val="24"/>
              </w:rPr>
            </w:pPr>
          </w:p>
        </w:tc>
      </w:tr>
      <w:tr w14:paraId="2AEEF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78109294">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797CBE6">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3753556">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3E8E1D7">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71AFAAE3">
            <w:pPr>
              <w:spacing w:line="360" w:lineRule="auto"/>
              <w:ind w:firstLine="480"/>
              <w:rPr>
                <w:rFonts w:asciiTheme="minorEastAsia" w:hAnsiTheme="minorEastAsia" w:eastAsiaTheme="minorEastAsia"/>
                <w:bCs/>
                <w:sz w:val="24"/>
              </w:rPr>
            </w:pPr>
          </w:p>
        </w:tc>
      </w:tr>
      <w:tr w14:paraId="3E241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1445B4ED">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3C81D894">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668E742B">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1FB850D4">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03AB771B">
            <w:pPr>
              <w:spacing w:line="360" w:lineRule="auto"/>
              <w:ind w:firstLine="480"/>
              <w:rPr>
                <w:rFonts w:asciiTheme="minorEastAsia" w:hAnsiTheme="minorEastAsia" w:eastAsiaTheme="minorEastAsia"/>
                <w:bCs/>
                <w:sz w:val="24"/>
              </w:rPr>
            </w:pPr>
          </w:p>
        </w:tc>
      </w:tr>
      <w:tr w14:paraId="45D77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472E59CA">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0AB2EE0F">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1BA452A4">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4D50449A">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0F7EBE77">
            <w:pPr>
              <w:spacing w:line="360" w:lineRule="auto"/>
              <w:ind w:firstLine="480"/>
              <w:rPr>
                <w:rFonts w:asciiTheme="minorEastAsia" w:hAnsiTheme="minorEastAsia" w:eastAsiaTheme="minorEastAsia"/>
                <w:bCs/>
                <w:sz w:val="24"/>
              </w:rPr>
            </w:pPr>
          </w:p>
        </w:tc>
      </w:tr>
      <w:tr w14:paraId="65EB1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11094EFC">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038CB6B8">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22D70E9E">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7861122E">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70B74018">
            <w:pPr>
              <w:spacing w:line="360" w:lineRule="auto"/>
              <w:ind w:firstLine="480"/>
              <w:rPr>
                <w:rFonts w:asciiTheme="minorEastAsia" w:hAnsiTheme="minorEastAsia" w:eastAsiaTheme="minorEastAsia"/>
                <w:bCs/>
                <w:sz w:val="24"/>
              </w:rPr>
            </w:pPr>
          </w:p>
        </w:tc>
      </w:tr>
      <w:tr w14:paraId="0EE3B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28B7C9CA">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21D78CA">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2F746D14">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1D81E887">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AA4BD3D">
            <w:pPr>
              <w:spacing w:line="360" w:lineRule="auto"/>
              <w:ind w:firstLine="480"/>
              <w:rPr>
                <w:rFonts w:asciiTheme="minorEastAsia" w:hAnsiTheme="minorEastAsia" w:eastAsiaTheme="minorEastAsia"/>
                <w:bCs/>
                <w:sz w:val="24"/>
              </w:rPr>
            </w:pPr>
          </w:p>
        </w:tc>
      </w:tr>
      <w:tr w14:paraId="2397F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1F93A3BA">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338BB68A">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15E2571B">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24F4CC98">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A81FC71">
            <w:pPr>
              <w:spacing w:line="360" w:lineRule="auto"/>
              <w:ind w:firstLine="480"/>
              <w:rPr>
                <w:rFonts w:asciiTheme="minorEastAsia" w:hAnsiTheme="minorEastAsia" w:eastAsiaTheme="minorEastAsia"/>
                <w:bCs/>
                <w:sz w:val="24"/>
              </w:rPr>
            </w:pPr>
          </w:p>
        </w:tc>
      </w:tr>
      <w:tr w14:paraId="09143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50DEDB1B">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2A285274">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1DBD4C93">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79BDB432">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065383D6">
            <w:pPr>
              <w:spacing w:line="360" w:lineRule="auto"/>
              <w:ind w:firstLine="480"/>
              <w:rPr>
                <w:rFonts w:asciiTheme="minorEastAsia" w:hAnsiTheme="minorEastAsia" w:eastAsiaTheme="minorEastAsia"/>
                <w:bCs/>
                <w:sz w:val="24"/>
              </w:rPr>
            </w:pPr>
          </w:p>
        </w:tc>
      </w:tr>
      <w:tr w14:paraId="2297A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73D1DFFA">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71571CF2">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75EFBF23">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494D59E">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7BBF9FD">
            <w:pPr>
              <w:spacing w:line="360" w:lineRule="auto"/>
              <w:ind w:firstLine="480"/>
              <w:rPr>
                <w:rFonts w:asciiTheme="minorEastAsia" w:hAnsiTheme="minorEastAsia" w:eastAsiaTheme="minorEastAsia"/>
                <w:bCs/>
                <w:sz w:val="24"/>
              </w:rPr>
            </w:pPr>
          </w:p>
        </w:tc>
      </w:tr>
      <w:tr w14:paraId="458E4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AA259C3">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0FDCFDF">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03C90685">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524CFB8A">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8A05E36">
            <w:pPr>
              <w:spacing w:line="360" w:lineRule="auto"/>
              <w:ind w:firstLine="480"/>
              <w:rPr>
                <w:rFonts w:asciiTheme="minorEastAsia" w:hAnsiTheme="minorEastAsia" w:eastAsiaTheme="minorEastAsia"/>
                <w:bCs/>
                <w:sz w:val="24"/>
              </w:rPr>
            </w:pPr>
          </w:p>
        </w:tc>
      </w:tr>
      <w:tr w14:paraId="6AEA3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15426AB">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0B085655">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213189B9">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151D036D">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593037A">
            <w:pPr>
              <w:spacing w:line="360" w:lineRule="auto"/>
              <w:ind w:firstLine="480"/>
              <w:rPr>
                <w:rFonts w:asciiTheme="minorEastAsia" w:hAnsiTheme="minorEastAsia" w:eastAsiaTheme="minorEastAsia"/>
                <w:bCs/>
                <w:sz w:val="24"/>
              </w:rPr>
            </w:pPr>
          </w:p>
        </w:tc>
      </w:tr>
    </w:tbl>
    <w:p w14:paraId="43838517">
      <w:pPr>
        <w:spacing w:line="360" w:lineRule="auto"/>
        <w:ind w:firstLine="480"/>
        <w:rPr>
          <w:rFonts w:asciiTheme="minorEastAsia" w:hAnsiTheme="minorEastAsia" w:eastAsiaTheme="minorEastAsia"/>
          <w:bCs/>
          <w:sz w:val="24"/>
        </w:rPr>
      </w:pPr>
    </w:p>
    <w:p w14:paraId="1C99E8DD">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法定代表人或其授权委托人：（签字或盖章）</w:t>
      </w:r>
    </w:p>
    <w:p w14:paraId="6C099644">
      <w:pPr>
        <w:spacing w:line="360" w:lineRule="auto"/>
        <w:ind w:firstLine="480"/>
        <w:rPr>
          <w:rFonts w:asciiTheme="minorEastAsia" w:hAnsiTheme="minorEastAsia" w:eastAsiaTheme="minorEastAsia"/>
          <w:bCs/>
          <w:sz w:val="24"/>
        </w:rPr>
      </w:pPr>
    </w:p>
    <w:p w14:paraId="5B0B9373">
      <w:pPr>
        <w:spacing w:line="360" w:lineRule="auto"/>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 xml:space="preserve">       　　　　　　　　　　　　　　　　日期：     年  　月   日</w:t>
      </w:r>
    </w:p>
    <w:p w14:paraId="1148B728">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注：1、此表仅提供了表格形式，投标人应根据需要准备足够数量的表格来填写；</w:t>
      </w:r>
    </w:p>
    <w:p w14:paraId="36DE36D6">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2、请附证书复印件（加盖公章）。</w:t>
      </w:r>
    </w:p>
    <w:p w14:paraId="737E342C">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3、社保复印件（加盖公章）</w:t>
      </w:r>
    </w:p>
    <w:p w14:paraId="667B4C47">
      <w:pPr>
        <w:spacing w:line="360" w:lineRule="auto"/>
        <w:ind w:firstLine="643" w:firstLineChars="200"/>
        <w:rPr>
          <w:rFonts w:hint="eastAsia" w:ascii="宋体" w:hAnsi="宋体" w:cs="宋体"/>
          <w:b/>
          <w:bCs/>
          <w:sz w:val="32"/>
          <w:szCs w:val="32"/>
        </w:rPr>
      </w:pPr>
    </w:p>
    <w:p w14:paraId="2DD43CA0">
      <w:pPr>
        <w:spacing w:line="360" w:lineRule="auto"/>
        <w:ind w:firstLine="643" w:firstLineChars="200"/>
        <w:rPr>
          <w:rFonts w:hint="eastAsia" w:ascii="宋体" w:hAnsi="宋体" w:cs="宋体"/>
          <w:b/>
          <w:bCs/>
          <w:sz w:val="32"/>
          <w:szCs w:val="32"/>
        </w:rPr>
      </w:pPr>
    </w:p>
    <w:p w14:paraId="4682A4FB">
      <w:pPr>
        <w:spacing w:line="360" w:lineRule="auto"/>
        <w:ind w:firstLine="643" w:firstLineChars="200"/>
        <w:rPr>
          <w:rFonts w:hint="eastAsia" w:ascii="宋体" w:hAnsi="宋体" w:cs="宋体"/>
          <w:b/>
          <w:bCs/>
          <w:sz w:val="32"/>
          <w:szCs w:val="32"/>
        </w:rPr>
      </w:pPr>
    </w:p>
    <w:p w14:paraId="2D16EE8B">
      <w:pPr>
        <w:spacing w:line="360" w:lineRule="auto"/>
        <w:ind w:firstLine="643" w:firstLineChars="200"/>
        <w:rPr>
          <w:rFonts w:hint="eastAsia" w:ascii="宋体" w:hAnsi="宋体" w:cs="宋体"/>
          <w:b/>
          <w:bCs/>
          <w:sz w:val="32"/>
          <w:szCs w:val="32"/>
        </w:rPr>
      </w:pPr>
    </w:p>
    <w:p w14:paraId="731FF245">
      <w:pPr>
        <w:spacing w:line="360" w:lineRule="auto"/>
        <w:ind w:firstLine="643" w:firstLineChars="200"/>
        <w:rPr>
          <w:rFonts w:ascii="宋体" w:hAnsi="宋体" w:cs="宋体"/>
          <w:b/>
          <w:bCs/>
          <w:sz w:val="32"/>
          <w:szCs w:val="32"/>
        </w:rPr>
      </w:pPr>
      <w:r>
        <w:rPr>
          <w:rFonts w:hint="eastAsia" w:ascii="宋体" w:hAnsi="宋体" w:cs="宋体"/>
          <w:b/>
          <w:bCs/>
          <w:sz w:val="32"/>
          <w:szCs w:val="32"/>
        </w:rPr>
        <w:t>3.报价文件目录</w:t>
      </w:r>
    </w:p>
    <w:p w14:paraId="63FB7859">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（1）投标函（格式见附件）</w:t>
      </w:r>
    </w:p>
    <w:p w14:paraId="568231F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（2）开标一览表（格式见附件）</w:t>
      </w:r>
    </w:p>
    <w:p w14:paraId="220734A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（3）报价明细表（格式见附件）</w:t>
      </w:r>
    </w:p>
    <w:p w14:paraId="1DF119C1">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（4）投标人需要说明的其他文件和说明（格式略）</w:t>
      </w:r>
    </w:p>
    <w:p w14:paraId="57F92271">
      <w:pPr>
        <w:spacing w:line="360" w:lineRule="auto"/>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3FA3E7AB">
      <w:pPr>
        <w:spacing w:line="580" w:lineRule="exact"/>
        <w:rPr>
          <w:rFonts w:ascii="宋体" w:hAnsi="宋体"/>
          <w:b/>
          <w:bCs/>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w:t>
      </w:r>
      <w:r>
        <w:rPr>
          <w:rFonts w:hint="eastAsia" w:ascii="宋体" w:hAnsi="宋体"/>
          <w:b/>
          <w:color w:val="auto"/>
          <w:sz w:val="24"/>
          <w:highlight w:val="none"/>
        </w:rPr>
        <w:t>投 标 函</w:t>
      </w:r>
    </w:p>
    <w:p w14:paraId="2D893AB3">
      <w:pPr>
        <w:snapToGrid w:val="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致：（采购机构名称）</w:t>
      </w:r>
    </w:p>
    <w:p w14:paraId="425A600C">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根据贵方招标文件的要求，正式授权下述签字人</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代表投标人 </w:t>
      </w:r>
      <w:r>
        <w:rPr>
          <w:rFonts w:hint="eastAsia" w:ascii="宋体" w:hAnsi="宋体"/>
          <w:color w:val="auto"/>
          <w:sz w:val="24"/>
          <w:highlight w:val="none"/>
          <w:u w:val="single"/>
        </w:rPr>
        <w:t xml:space="preserve">（投标人名称） </w:t>
      </w:r>
      <w:r>
        <w:rPr>
          <w:rFonts w:hint="eastAsia" w:ascii="宋体" w:hAnsi="宋体"/>
          <w:color w:val="auto"/>
          <w:sz w:val="24"/>
          <w:highlight w:val="none"/>
        </w:rPr>
        <w:t>，提交下述文件。据此函，签字人兹宣布同意如下：</w:t>
      </w:r>
    </w:p>
    <w:p w14:paraId="1A1DC77E">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1.我方已仔细研究了 (项目名称) 的招标文件的全部内容，愿意以承诺以下内容：</w:t>
      </w:r>
    </w:p>
    <w:p w14:paraId="420AE085">
      <w:pPr>
        <w:snapToGrid w:val="0"/>
        <w:spacing w:line="360" w:lineRule="auto"/>
        <w:ind w:firstLine="540"/>
        <w:rPr>
          <w:rFonts w:hint="default" w:ascii="宋体" w:hAnsi="宋体" w:eastAsia="宋体"/>
          <w:color w:val="auto"/>
          <w:sz w:val="24"/>
          <w:highlight w:val="none"/>
          <w:lang w:val="en-US" w:eastAsia="zh-CN"/>
        </w:rPr>
      </w:pPr>
      <w:r>
        <w:rPr>
          <w:rFonts w:hint="eastAsia" w:ascii="宋体" w:hAnsi="宋体"/>
          <w:color w:val="auto"/>
          <w:sz w:val="24"/>
          <w:highlight w:val="none"/>
        </w:rPr>
        <w:t>人民币(大写)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元）的投标总报价；</w:t>
      </w:r>
      <w:r>
        <w:rPr>
          <w:rFonts w:hint="eastAsia" w:ascii="宋体" w:hAnsi="宋体"/>
          <w:color w:val="auto"/>
          <w:sz w:val="24"/>
          <w:highlight w:val="none"/>
          <w:lang w:val="en-US" w:eastAsia="zh-CN"/>
        </w:rPr>
        <w:t>服务</w:t>
      </w:r>
      <w:r>
        <w:rPr>
          <w:rFonts w:hint="eastAsia" w:ascii="宋体" w:hAnsi="宋体"/>
          <w:color w:val="auto"/>
          <w:sz w:val="24"/>
          <w:highlight w:val="none"/>
          <w:lang w:eastAsia="zh-CN"/>
        </w:rPr>
        <w:t>期</w:t>
      </w:r>
      <w:r>
        <w:rPr>
          <w:rFonts w:hint="eastAsia" w:ascii="宋体" w:hAnsi="宋体"/>
          <w:color w:val="auto"/>
          <w:sz w:val="24"/>
          <w:highlight w:val="none"/>
        </w:rPr>
        <w:t>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 xml:space="preserve"> ，项目负责人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w:t>
      </w:r>
    </w:p>
    <w:p w14:paraId="75B15464">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2.我方在投标之前已经与贵方进行了充分的沟通，完全理解并接受招标文件的各项规定和要求，对招标文件的合理性、合法性不再有异议。（包括修改文件）</w:t>
      </w:r>
    </w:p>
    <w:p w14:paraId="173837F9">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3.我方承诺在投标有效期内（从开标之日起</w:t>
      </w:r>
      <w:r>
        <w:rPr>
          <w:rFonts w:hint="eastAsia" w:ascii="宋体" w:hAnsi="宋体"/>
          <w:color w:val="auto"/>
          <w:sz w:val="24"/>
          <w:highlight w:val="none"/>
          <w:u w:val="single"/>
        </w:rPr>
        <w:t>90</w:t>
      </w:r>
      <w:r>
        <w:rPr>
          <w:rFonts w:hint="eastAsia" w:ascii="宋体" w:hAnsi="宋体"/>
          <w:color w:val="auto"/>
          <w:sz w:val="24"/>
          <w:highlight w:val="none"/>
        </w:rPr>
        <w:t>天），其投标文件中的所有内容对我方具有约束力。如在此有效期内，我方出现下列行为之一者，同意无条件没收我方的投标保证金。</w:t>
      </w:r>
    </w:p>
    <w:p w14:paraId="0BE98989">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1）在投标有效期内撤回投标文件；</w:t>
      </w:r>
    </w:p>
    <w:p w14:paraId="70DF8E08">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2）在投标过程中弄虚作假、提供虚假材料的；</w:t>
      </w:r>
    </w:p>
    <w:p w14:paraId="0109CD82">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3）如果中标不与采购人签订合同的；</w:t>
      </w:r>
    </w:p>
    <w:p w14:paraId="35174563">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4）有其他严重扰乱招投标程序的。</w:t>
      </w:r>
    </w:p>
    <w:p w14:paraId="751BE443">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4.如我方中标，我方承诺：</w:t>
      </w:r>
    </w:p>
    <w:p w14:paraId="5358BB17">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1）收到中标通知书后，在中标通知书规定的期限内与采购人签订合同。</w:t>
      </w:r>
    </w:p>
    <w:p w14:paraId="4F98D578">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2）在合同约定的期限内完成并移交全部合同工程。</w:t>
      </w:r>
    </w:p>
    <w:p w14:paraId="206FE526">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5.我方在此声明，所递交的投标文件及有关资料内容完整、真实和准确。</w:t>
      </w:r>
    </w:p>
    <w:p w14:paraId="1BE47681">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6.我方理解贵方不一定接受最低报价的投标人，且对招标文件中规定的付款方式无异议。</w:t>
      </w:r>
    </w:p>
    <w:p w14:paraId="28BF8910">
      <w:pPr>
        <w:snapToGrid w:val="0"/>
        <w:spacing w:line="360" w:lineRule="auto"/>
        <w:ind w:left="2940" w:leftChars="257" w:hanging="2400" w:hangingChars="1000"/>
        <w:rPr>
          <w:rFonts w:ascii="宋体" w:hAnsi="宋体"/>
          <w:color w:val="auto"/>
          <w:sz w:val="24"/>
          <w:highlight w:val="none"/>
        </w:rPr>
      </w:pPr>
      <w:r>
        <w:rPr>
          <w:rFonts w:hint="eastAsia" w:ascii="宋体" w:hAnsi="宋体"/>
          <w:color w:val="auto"/>
          <w:sz w:val="24"/>
          <w:highlight w:val="none"/>
        </w:rPr>
        <w:t xml:space="preserve">7.（投标人认为需要的其他补充说明）。 </w:t>
      </w:r>
    </w:p>
    <w:p w14:paraId="3A962E6A">
      <w:pPr>
        <w:snapToGrid w:val="0"/>
        <w:spacing w:line="360" w:lineRule="auto"/>
        <w:ind w:left="2934" w:leftChars="1397"/>
        <w:rPr>
          <w:rFonts w:ascii="宋体" w:hAnsi="宋体"/>
          <w:b/>
          <w:color w:val="auto"/>
          <w:sz w:val="24"/>
          <w:highlight w:val="none"/>
        </w:rPr>
      </w:pPr>
      <w:r>
        <w:rPr>
          <w:rFonts w:hint="eastAsia" w:ascii="宋体" w:hAnsi="宋体"/>
          <w:b/>
          <w:color w:val="auto"/>
          <w:sz w:val="24"/>
          <w:highlight w:val="none"/>
        </w:rPr>
        <w:t xml:space="preserve">投标人：（盖章） </w:t>
      </w:r>
    </w:p>
    <w:p w14:paraId="1B22FB1A">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法定代表人或</w:t>
      </w:r>
      <w:r>
        <w:rPr>
          <w:rFonts w:ascii="宋体" w:hAnsi="宋体"/>
          <w:b/>
          <w:color w:val="auto"/>
          <w:sz w:val="24"/>
          <w:highlight w:val="none"/>
        </w:rPr>
        <w:t>其委托代理人</w:t>
      </w:r>
      <w:r>
        <w:rPr>
          <w:rFonts w:hint="eastAsia" w:ascii="宋体" w:hAnsi="宋体"/>
          <w:b/>
          <w:color w:val="auto"/>
          <w:sz w:val="24"/>
          <w:highlight w:val="none"/>
        </w:rPr>
        <w:t>：（签字或盖章）</w:t>
      </w:r>
    </w:p>
    <w:p w14:paraId="09E6B098">
      <w:pPr>
        <w:snapToGrid w:val="0"/>
        <w:spacing w:line="360" w:lineRule="auto"/>
        <w:ind w:firstLine="2879" w:firstLineChars="1195"/>
        <w:rPr>
          <w:rFonts w:ascii="宋体" w:hAnsi="宋体"/>
          <w:b/>
          <w:color w:val="auto"/>
          <w:sz w:val="24"/>
          <w:highlight w:val="none"/>
          <w:u w:val="single"/>
        </w:rPr>
      </w:pPr>
      <w:r>
        <w:rPr>
          <w:rFonts w:hint="eastAsia" w:ascii="宋体" w:hAnsi="宋体"/>
          <w:b/>
          <w:color w:val="auto"/>
          <w:sz w:val="24"/>
          <w:highlight w:val="none"/>
        </w:rPr>
        <w:t>电话：</w:t>
      </w:r>
    </w:p>
    <w:p w14:paraId="29CAB8C4">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日期：</w:t>
      </w:r>
    </w:p>
    <w:p w14:paraId="2CB67150">
      <w:pPr>
        <w:pStyle w:val="19"/>
        <w:sectPr>
          <w:pgSz w:w="11906" w:h="16838"/>
          <w:pgMar w:top="1440" w:right="1440" w:bottom="1440" w:left="1440" w:header="851" w:footer="992" w:gutter="0"/>
          <w:pgNumType w:start="1"/>
          <w:cols w:space="720" w:num="1"/>
          <w:titlePg/>
          <w:docGrid w:linePitch="312" w:charSpace="0"/>
        </w:sectPr>
      </w:pPr>
    </w:p>
    <w:p w14:paraId="70E608BD">
      <w:pPr>
        <w:pStyle w:val="33"/>
        <w:ind w:firstLine="0" w:firstLineChars="0"/>
        <w:jc w:val="left"/>
        <w:rPr>
          <w:rFonts w:hint="eastAsia" w:asciiTheme="minorEastAsia" w:hAnsiTheme="minorEastAsia" w:eastAsiaTheme="minorEastAsia"/>
          <w:color w:val="000000"/>
          <w:sz w:val="30"/>
          <w:szCs w:val="30"/>
        </w:rPr>
      </w:pPr>
    </w:p>
    <w:p w14:paraId="6E1291F3">
      <w:pPr>
        <w:snapToGrid w:val="0"/>
        <w:spacing w:line="360" w:lineRule="auto"/>
        <w:rPr>
          <w:rFonts w:asciiTheme="minorEastAsia" w:hAnsiTheme="minorEastAsia" w:eastAsiaTheme="minorEastAsia"/>
          <w:b/>
          <w:spacing w:val="20"/>
          <w:position w:val="2"/>
          <w:sz w:val="24"/>
        </w:rPr>
      </w:pPr>
      <w:r>
        <w:rPr>
          <w:rFonts w:hint="eastAsia" w:asciiTheme="minorEastAsia" w:hAnsiTheme="minorEastAsia" w:eastAsiaTheme="minorEastAsia"/>
          <w:b/>
          <w:spacing w:val="20"/>
          <w:position w:val="2"/>
          <w:sz w:val="24"/>
        </w:rPr>
        <w:t>（2）开标一览表</w:t>
      </w:r>
    </w:p>
    <w:p w14:paraId="521BEB83">
      <w:pPr>
        <w:snapToGrid w:val="0"/>
        <w:spacing w:before="50" w:after="50"/>
        <w:rPr>
          <w:rFonts w:asciiTheme="minorEastAsia" w:hAnsiTheme="minorEastAsia" w:eastAsiaTheme="minorEastAsia"/>
          <w:sz w:val="24"/>
        </w:rPr>
      </w:pPr>
      <w:r>
        <w:rPr>
          <w:rFonts w:hint="eastAsia" w:cs="宋体" w:asciiTheme="minorEastAsia" w:hAnsiTheme="minorEastAsia" w:eastAsiaTheme="minorEastAsia"/>
          <w:sz w:val="24"/>
        </w:rPr>
        <w:t>投标人名称：</w:t>
      </w:r>
    </w:p>
    <w:p w14:paraId="632358E1">
      <w:pPr>
        <w:snapToGrid w:val="0"/>
        <w:spacing w:before="50" w:after="50"/>
        <w:rPr>
          <w:rFonts w:asciiTheme="minorEastAsia" w:hAnsiTheme="minorEastAsia" w:eastAsiaTheme="minorEastAsia"/>
          <w:sz w:val="24"/>
        </w:rPr>
      </w:pPr>
      <w:r>
        <w:rPr>
          <w:rFonts w:hint="eastAsia" w:cs="宋体" w:asciiTheme="minorEastAsia" w:hAnsiTheme="minorEastAsia" w:eastAsiaTheme="minorEastAsia"/>
          <w:sz w:val="24"/>
        </w:rPr>
        <w:t>项目名称：</w:t>
      </w:r>
    </w:p>
    <w:p w14:paraId="38E81B0D">
      <w:pPr>
        <w:snapToGrid w:val="0"/>
        <w:spacing w:before="50" w:after="50"/>
        <w:rPr>
          <w:rFonts w:cs="宋体" w:asciiTheme="minorEastAsia" w:hAnsiTheme="minorEastAsia" w:eastAsiaTheme="minorEastAsia"/>
          <w:sz w:val="24"/>
          <w:u w:val="single"/>
        </w:rPr>
      </w:pPr>
      <w:r>
        <w:rPr>
          <w:rFonts w:hint="eastAsia" w:cs="宋体" w:asciiTheme="minorEastAsia" w:hAnsiTheme="minorEastAsia" w:eastAsiaTheme="minorEastAsia"/>
          <w:sz w:val="24"/>
        </w:rPr>
        <w:t>招标编号：</w:t>
      </w:r>
    </w:p>
    <w:tbl>
      <w:tblPr>
        <w:tblStyle w:val="36"/>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4111"/>
        <w:gridCol w:w="992"/>
        <w:gridCol w:w="3420"/>
      </w:tblGrid>
      <w:tr w14:paraId="3046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556C5729">
            <w:pPr>
              <w:snapToGrid w:val="0"/>
              <w:spacing w:before="50" w:after="50" w:line="30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4111" w:type="dxa"/>
            <w:tcBorders>
              <w:top w:val="single" w:color="auto" w:sz="4" w:space="0"/>
              <w:left w:val="single" w:color="auto" w:sz="4" w:space="0"/>
              <w:bottom w:val="single" w:color="auto" w:sz="4" w:space="0"/>
              <w:right w:val="single" w:color="auto" w:sz="4" w:space="0"/>
            </w:tcBorders>
            <w:vAlign w:val="center"/>
          </w:tcPr>
          <w:p w14:paraId="5C808D83">
            <w:pPr>
              <w:snapToGrid w:val="0"/>
              <w:spacing w:before="50" w:after="50" w:line="300" w:lineRule="auto"/>
              <w:jc w:val="center"/>
              <w:rPr>
                <w:rFonts w:asciiTheme="minorEastAsia" w:hAnsiTheme="minorEastAsia" w:eastAsiaTheme="minorEastAsia"/>
                <w:b/>
                <w:sz w:val="24"/>
              </w:rPr>
            </w:pPr>
            <w:r>
              <w:rPr>
                <w:rFonts w:hint="eastAsia" w:cs="宋体" w:asciiTheme="minorEastAsia" w:hAnsiTheme="minorEastAsia" w:eastAsiaTheme="minorEastAsia"/>
                <w:b/>
                <w:sz w:val="24"/>
              </w:rPr>
              <w:t>内容</w:t>
            </w:r>
          </w:p>
        </w:tc>
        <w:tc>
          <w:tcPr>
            <w:tcW w:w="992" w:type="dxa"/>
            <w:tcBorders>
              <w:top w:val="single" w:color="auto" w:sz="4" w:space="0"/>
              <w:left w:val="single" w:color="auto" w:sz="4" w:space="0"/>
              <w:bottom w:val="single" w:color="auto" w:sz="4" w:space="0"/>
              <w:right w:val="single" w:color="auto" w:sz="4" w:space="0"/>
            </w:tcBorders>
            <w:vAlign w:val="center"/>
          </w:tcPr>
          <w:p w14:paraId="0AF356F7">
            <w:pPr>
              <w:snapToGrid w:val="0"/>
              <w:spacing w:before="50" w:after="50" w:line="300" w:lineRule="auto"/>
              <w:jc w:val="center"/>
              <w:rPr>
                <w:rFonts w:cs="宋体" w:asciiTheme="minorEastAsia" w:hAnsiTheme="minorEastAsia" w:eastAsiaTheme="minorEastAsia"/>
                <w:b/>
                <w:sz w:val="24"/>
              </w:rPr>
            </w:pPr>
            <w:r>
              <w:rPr>
                <w:rFonts w:hint="eastAsia" w:asciiTheme="minorEastAsia" w:hAnsiTheme="minorEastAsia" w:eastAsiaTheme="minorEastAsia"/>
                <w:b/>
                <w:sz w:val="24"/>
              </w:rPr>
              <w:t>数量</w:t>
            </w:r>
          </w:p>
        </w:tc>
        <w:tc>
          <w:tcPr>
            <w:tcW w:w="3420" w:type="dxa"/>
            <w:tcBorders>
              <w:top w:val="single" w:color="auto" w:sz="4" w:space="0"/>
              <w:left w:val="single" w:color="auto" w:sz="4" w:space="0"/>
              <w:bottom w:val="single" w:color="auto" w:sz="4" w:space="0"/>
              <w:right w:val="single" w:color="auto" w:sz="4" w:space="0"/>
            </w:tcBorders>
            <w:vAlign w:val="center"/>
          </w:tcPr>
          <w:p w14:paraId="64221D71">
            <w:pPr>
              <w:snapToGrid w:val="0"/>
              <w:spacing w:before="50" w:after="50" w:line="30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投标报价（元）</w:t>
            </w:r>
          </w:p>
        </w:tc>
      </w:tr>
      <w:tr w14:paraId="749E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0F2B5ADE">
            <w:pPr>
              <w:snapToGrid w:val="0"/>
              <w:spacing w:before="50" w:after="50" w:line="300" w:lineRule="auto"/>
              <w:jc w:val="center"/>
              <w:rPr>
                <w:rFonts w:asciiTheme="minorEastAsia" w:hAnsiTheme="minorEastAsia" w:eastAsiaTheme="minorEastAsia"/>
                <w:b/>
                <w:sz w:val="24"/>
              </w:rPr>
            </w:pPr>
            <w:r>
              <w:rPr>
                <w:rFonts w:asciiTheme="minorEastAsia" w:hAnsiTheme="minorEastAsia" w:eastAsiaTheme="minorEastAsia"/>
                <w:b/>
                <w:sz w:val="24"/>
              </w:rPr>
              <w:t>1</w:t>
            </w:r>
          </w:p>
        </w:tc>
        <w:tc>
          <w:tcPr>
            <w:tcW w:w="4111" w:type="dxa"/>
            <w:tcBorders>
              <w:top w:val="single" w:color="auto" w:sz="4" w:space="0"/>
              <w:left w:val="single" w:color="auto" w:sz="4" w:space="0"/>
              <w:bottom w:val="single" w:color="auto" w:sz="4" w:space="0"/>
              <w:right w:val="single" w:color="auto" w:sz="4" w:space="0"/>
            </w:tcBorders>
            <w:vAlign w:val="center"/>
          </w:tcPr>
          <w:p w14:paraId="4AF1F145">
            <w:pPr>
              <w:snapToGrid w:val="0"/>
              <w:spacing w:line="30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钟山乡大市村蜜梨种植机械设备采购</w:t>
            </w:r>
          </w:p>
        </w:tc>
        <w:tc>
          <w:tcPr>
            <w:tcW w:w="992" w:type="dxa"/>
            <w:tcBorders>
              <w:top w:val="single" w:color="auto" w:sz="4" w:space="0"/>
              <w:left w:val="single" w:color="auto" w:sz="4" w:space="0"/>
              <w:bottom w:val="single" w:color="auto" w:sz="4" w:space="0"/>
              <w:right w:val="single" w:color="auto" w:sz="4" w:space="0"/>
            </w:tcBorders>
            <w:vAlign w:val="center"/>
          </w:tcPr>
          <w:p w14:paraId="0ABC08DC">
            <w:pPr>
              <w:snapToGrid w:val="0"/>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1项</w:t>
            </w:r>
          </w:p>
        </w:tc>
        <w:tc>
          <w:tcPr>
            <w:tcW w:w="3420" w:type="dxa"/>
            <w:tcBorders>
              <w:top w:val="single" w:color="auto" w:sz="4" w:space="0"/>
              <w:left w:val="single" w:color="auto" w:sz="4" w:space="0"/>
              <w:bottom w:val="single" w:color="auto" w:sz="4" w:space="0"/>
              <w:right w:val="single" w:color="auto" w:sz="4" w:space="0"/>
            </w:tcBorders>
            <w:vAlign w:val="center"/>
          </w:tcPr>
          <w:p w14:paraId="10BD76A7">
            <w:pPr>
              <w:snapToGrid w:val="0"/>
              <w:spacing w:before="50" w:after="50" w:line="300" w:lineRule="auto"/>
              <w:jc w:val="center"/>
              <w:rPr>
                <w:rFonts w:asciiTheme="minorEastAsia" w:hAnsiTheme="minorEastAsia" w:eastAsiaTheme="minorEastAsia"/>
                <w:b/>
                <w:sz w:val="24"/>
              </w:rPr>
            </w:pPr>
          </w:p>
        </w:tc>
      </w:tr>
      <w:tr w14:paraId="6DFC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722" w:type="dxa"/>
            <w:gridSpan w:val="4"/>
            <w:tcBorders>
              <w:top w:val="single" w:color="auto" w:sz="4" w:space="0"/>
              <w:left w:val="single" w:color="auto" w:sz="4" w:space="0"/>
              <w:bottom w:val="single" w:color="auto" w:sz="4" w:space="0"/>
              <w:right w:val="single" w:color="auto" w:sz="4" w:space="0"/>
            </w:tcBorders>
            <w:vAlign w:val="center"/>
          </w:tcPr>
          <w:p w14:paraId="6E609EB6">
            <w:pPr>
              <w:snapToGrid w:val="0"/>
              <w:spacing w:before="50" w:after="50" w:line="30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投标总报价：</w:t>
            </w:r>
            <w:r>
              <w:rPr>
                <w:rFonts w:hint="eastAsia" w:asciiTheme="minorEastAsia" w:hAnsiTheme="minorEastAsia" w:eastAsiaTheme="minorEastAsia"/>
                <w:sz w:val="24"/>
                <w:u w:val="single"/>
              </w:rPr>
              <w:t xml:space="preserve">                                              （大写） </w:t>
            </w:r>
          </w:p>
        </w:tc>
      </w:tr>
    </w:tbl>
    <w:p w14:paraId="4A23E54E">
      <w:pPr>
        <w:rPr>
          <w:rFonts w:asciiTheme="minorEastAsia" w:hAnsiTheme="minorEastAsia" w:eastAsiaTheme="minorEastAsia"/>
          <w:sz w:val="22"/>
          <w:szCs w:val="22"/>
        </w:rPr>
      </w:pPr>
    </w:p>
    <w:p w14:paraId="58F917F7">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注:报价一经涂改，应在涂改处加盖单位公章或由法定代表人或授权委托人签字或盖章，否则其投标作无效标处理。</w:t>
      </w:r>
    </w:p>
    <w:p w14:paraId="06D612C6">
      <w:pPr>
        <w:autoSpaceDE w:val="0"/>
        <w:autoSpaceDN w:val="0"/>
        <w:adjustRightInd w:val="0"/>
        <w:spacing w:line="440" w:lineRule="exact"/>
        <w:rPr>
          <w:rFonts w:cs="FangSong_GB2312" w:asciiTheme="minorEastAsia" w:hAnsiTheme="minorEastAsia" w:eastAsiaTheme="minorEastAsia"/>
          <w:kern w:val="0"/>
          <w:sz w:val="24"/>
          <w:lang w:val="zh-CN"/>
        </w:rPr>
      </w:pPr>
    </w:p>
    <w:p w14:paraId="2B2FE1C8">
      <w:pPr>
        <w:autoSpaceDE w:val="0"/>
        <w:autoSpaceDN w:val="0"/>
        <w:adjustRightInd w:val="0"/>
        <w:spacing w:line="440" w:lineRule="exact"/>
        <w:jc w:val="left"/>
        <w:rPr>
          <w:rFonts w:asciiTheme="minorEastAsia" w:hAnsiTheme="minorEastAsia" w:eastAsiaTheme="minorEastAsia"/>
          <w:kern w:val="0"/>
          <w:sz w:val="24"/>
        </w:rPr>
      </w:pPr>
      <w:r>
        <w:rPr>
          <w:rFonts w:hint="eastAsia" w:ascii="宋体" w:hAnsi="宋体"/>
          <w:color w:val="000000"/>
          <w:sz w:val="24"/>
        </w:rPr>
        <w:t>法定代表人或委托代理人</w:t>
      </w:r>
      <w:r>
        <w:rPr>
          <w:rFonts w:hint="eastAsia" w:asciiTheme="minorEastAsia" w:hAnsiTheme="minorEastAsia" w:eastAsiaTheme="minorEastAsia"/>
          <w:sz w:val="24"/>
        </w:rPr>
        <w:t>（签字或盖章）</w:t>
      </w:r>
      <w:r>
        <w:rPr>
          <w:rFonts w:hint="eastAsia" w:cs="FangSong_GB2312" w:asciiTheme="minorEastAsia" w:hAnsiTheme="minorEastAsia" w:eastAsiaTheme="minorEastAsia"/>
          <w:kern w:val="0"/>
          <w:sz w:val="24"/>
          <w:lang w:val="zh-CN"/>
        </w:rPr>
        <w:t>：</w:t>
      </w:r>
    </w:p>
    <w:p w14:paraId="03B1BD24">
      <w:pPr>
        <w:autoSpaceDE w:val="0"/>
        <w:autoSpaceDN w:val="0"/>
        <w:adjustRightInd w:val="0"/>
        <w:spacing w:line="440" w:lineRule="exact"/>
        <w:jc w:val="left"/>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lang w:val="zh-CN"/>
        </w:rPr>
        <w:t>投标人盖章</w:t>
      </w:r>
      <w:r>
        <w:rPr>
          <w:rFonts w:cs="FangSong_GB2312" w:asciiTheme="minorEastAsia" w:hAnsiTheme="minorEastAsia" w:eastAsiaTheme="minorEastAsia"/>
          <w:kern w:val="0"/>
          <w:sz w:val="24"/>
          <w:lang w:val="zh-CN"/>
        </w:rPr>
        <w:t>:</w:t>
      </w:r>
    </w:p>
    <w:p w14:paraId="7E4CA469">
      <w:pPr>
        <w:autoSpaceDE w:val="0"/>
        <w:autoSpaceDN w:val="0"/>
        <w:adjustRightInd w:val="0"/>
        <w:spacing w:line="440" w:lineRule="exact"/>
        <w:jc w:val="left"/>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lang w:val="zh-CN"/>
        </w:rPr>
        <w:t>日期</w:t>
      </w:r>
      <w:r>
        <w:rPr>
          <w:rFonts w:hint="eastAsia" w:cs="FangSong_GB2312" w:asciiTheme="minorEastAsia" w:hAnsiTheme="minorEastAsia" w:eastAsiaTheme="minorEastAsia"/>
          <w:kern w:val="0"/>
          <w:sz w:val="24"/>
        </w:rPr>
        <w:t>：</w:t>
      </w:r>
      <w:r>
        <w:rPr>
          <w:rFonts w:hint="eastAsia" w:cs="FangSong_GB2312" w:asciiTheme="minorEastAsia" w:hAnsiTheme="minorEastAsia" w:eastAsiaTheme="minorEastAsia"/>
          <w:kern w:val="0"/>
          <w:sz w:val="24"/>
          <w:lang w:val="zh-CN"/>
        </w:rPr>
        <w:t>年月日</w:t>
      </w:r>
    </w:p>
    <w:p w14:paraId="26A7131E">
      <w:pPr>
        <w:spacing w:beforeLines="50" w:afterLines="50" w:line="360" w:lineRule="auto"/>
        <w:ind w:right="105" w:rightChars="50"/>
        <w:rPr>
          <w:rFonts w:hAnsi="宋体" w:cs="Courier New"/>
          <w:b/>
          <w:color w:val="FF0000"/>
          <w:sz w:val="44"/>
          <w:szCs w:val="44"/>
          <w:highlight w:val="yellow"/>
        </w:rPr>
      </w:pPr>
    </w:p>
    <w:p w14:paraId="2964E868">
      <w:pPr>
        <w:spacing w:beforeLines="50" w:afterLines="50" w:line="480" w:lineRule="exact"/>
        <w:ind w:right="105" w:rightChars="50"/>
        <w:rPr>
          <w:rFonts w:asciiTheme="minorEastAsia" w:hAnsiTheme="minorEastAsia" w:eastAsiaTheme="minorEastAsia"/>
          <w:b/>
          <w:spacing w:val="20"/>
          <w:position w:val="2"/>
          <w:sz w:val="24"/>
        </w:rPr>
        <w:sectPr>
          <w:pgSz w:w="11906" w:h="16838"/>
          <w:pgMar w:top="1440" w:right="1440" w:bottom="1440" w:left="1440" w:header="851" w:footer="992" w:gutter="0"/>
          <w:cols w:space="720" w:num="1"/>
          <w:titlePg/>
          <w:docGrid w:linePitch="312" w:charSpace="0"/>
        </w:sectPr>
      </w:pPr>
    </w:p>
    <w:p w14:paraId="594ACBD0">
      <w:pPr>
        <w:snapToGrid w:val="0"/>
        <w:spacing w:line="360" w:lineRule="auto"/>
        <w:rPr>
          <w:rFonts w:asciiTheme="minorEastAsia" w:hAnsiTheme="minorEastAsia" w:eastAsiaTheme="minorEastAsia"/>
          <w:b/>
          <w:spacing w:val="20"/>
          <w:position w:val="2"/>
          <w:sz w:val="24"/>
        </w:rPr>
      </w:pPr>
      <w:r>
        <w:rPr>
          <w:rFonts w:hint="eastAsia" w:asciiTheme="minorEastAsia" w:hAnsiTheme="minorEastAsia" w:eastAsiaTheme="minorEastAsia"/>
          <w:b/>
          <w:spacing w:val="20"/>
          <w:position w:val="2"/>
          <w:sz w:val="24"/>
        </w:rPr>
        <w:t>（3）报价明细表</w:t>
      </w:r>
    </w:p>
    <w:tbl>
      <w:tblPr>
        <w:tblStyle w:val="36"/>
        <w:tblW w:w="9991"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192"/>
        <w:gridCol w:w="4193"/>
        <w:gridCol w:w="1904"/>
        <w:gridCol w:w="1351"/>
        <w:gridCol w:w="1351"/>
      </w:tblGrid>
      <w:tr w14:paraId="6978B19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tcBorders>
              <w:top w:val="single" w:color="auto" w:sz="8" w:space="0"/>
              <w:left w:val="single" w:color="auto" w:sz="8" w:space="0"/>
              <w:bottom w:val="single" w:color="auto" w:sz="2" w:space="0"/>
              <w:right w:val="single" w:color="auto" w:sz="2" w:space="0"/>
            </w:tcBorders>
            <w:vAlign w:val="bottom"/>
          </w:tcPr>
          <w:p w14:paraId="5E66AFAB">
            <w:pPr>
              <w:spacing w:line="360" w:lineRule="auto"/>
              <w:jc w:val="center"/>
              <w:rPr>
                <w:rFonts w:ascii="宋体" w:hAnsi="宋体"/>
                <w:sz w:val="24"/>
              </w:rPr>
            </w:pPr>
            <w:r>
              <w:rPr>
                <w:rFonts w:hint="eastAsia" w:ascii="宋体" w:hAnsi="宋体"/>
                <w:sz w:val="24"/>
              </w:rPr>
              <w:t>序号</w:t>
            </w:r>
          </w:p>
        </w:tc>
        <w:tc>
          <w:tcPr>
            <w:tcW w:w="4193" w:type="dxa"/>
            <w:tcBorders>
              <w:top w:val="single" w:color="auto" w:sz="8" w:space="0"/>
              <w:left w:val="single" w:color="auto" w:sz="2" w:space="0"/>
              <w:bottom w:val="single" w:color="auto" w:sz="2" w:space="0"/>
              <w:right w:val="single" w:color="auto" w:sz="2" w:space="0"/>
            </w:tcBorders>
            <w:vAlign w:val="bottom"/>
          </w:tcPr>
          <w:p w14:paraId="6877F57F">
            <w:pPr>
              <w:spacing w:line="360" w:lineRule="auto"/>
              <w:jc w:val="center"/>
              <w:rPr>
                <w:rFonts w:ascii="宋体" w:hAnsi="宋体"/>
                <w:sz w:val="24"/>
              </w:rPr>
            </w:pPr>
            <w:r>
              <w:rPr>
                <w:rFonts w:hint="eastAsia" w:ascii="宋体" w:hAnsi="宋体"/>
                <w:sz w:val="24"/>
              </w:rPr>
              <w:t>名称</w:t>
            </w:r>
          </w:p>
        </w:tc>
        <w:tc>
          <w:tcPr>
            <w:tcW w:w="1904" w:type="dxa"/>
            <w:tcBorders>
              <w:top w:val="single" w:color="auto" w:sz="8" w:space="0"/>
              <w:left w:val="single" w:color="auto" w:sz="2" w:space="0"/>
              <w:bottom w:val="single" w:color="auto" w:sz="2" w:space="0"/>
              <w:right w:val="single" w:color="auto" w:sz="4" w:space="0"/>
            </w:tcBorders>
            <w:vAlign w:val="bottom"/>
          </w:tcPr>
          <w:p w14:paraId="19A226D8">
            <w:pPr>
              <w:spacing w:line="360" w:lineRule="auto"/>
              <w:jc w:val="center"/>
              <w:rPr>
                <w:rFonts w:ascii="宋体" w:hAnsi="宋体"/>
                <w:sz w:val="24"/>
              </w:rPr>
            </w:pPr>
            <w:r>
              <w:rPr>
                <w:rFonts w:ascii="宋体" w:hAnsi="宋体"/>
                <w:sz w:val="24"/>
              </w:rPr>
              <w:t>数量</w:t>
            </w:r>
          </w:p>
        </w:tc>
        <w:tc>
          <w:tcPr>
            <w:tcW w:w="1351" w:type="dxa"/>
            <w:tcBorders>
              <w:top w:val="single" w:color="auto" w:sz="8" w:space="0"/>
              <w:left w:val="single" w:color="auto" w:sz="4" w:space="0"/>
              <w:bottom w:val="single" w:color="auto" w:sz="2" w:space="0"/>
              <w:right w:val="single" w:color="auto" w:sz="8" w:space="0"/>
            </w:tcBorders>
            <w:vAlign w:val="bottom"/>
          </w:tcPr>
          <w:p w14:paraId="0663DB5B">
            <w:pPr>
              <w:spacing w:line="360" w:lineRule="auto"/>
              <w:jc w:val="center"/>
              <w:rPr>
                <w:rFonts w:ascii="宋体" w:hAnsi="宋体"/>
                <w:sz w:val="24"/>
              </w:rPr>
            </w:pPr>
            <w:r>
              <w:rPr>
                <w:rFonts w:hint="eastAsia" w:ascii="宋体" w:hAnsi="宋体"/>
                <w:sz w:val="24"/>
              </w:rPr>
              <w:t>单价</w:t>
            </w:r>
          </w:p>
        </w:tc>
        <w:tc>
          <w:tcPr>
            <w:tcW w:w="1351" w:type="dxa"/>
            <w:tcBorders>
              <w:top w:val="single" w:color="auto" w:sz="8" w:space="0"/>
              <w:left w:val="single" w:color="auto" w:sz="4" w:space="0"/>
              <w:bottom w:val="single" w:color="auto" w:sz="2" w:space="0"/>
              <w:right w:val="single" w:color="auto" w:sz="8" w:space="0"/>
            </w:tcBorders>
          </w:tcPr>
          <w:p w14:paraId="74E3B93A">
            <w:pPr>
              <w:spacing w:line="360" w:lineRule="auto"/>
              <w:jc w:val="center"/>
              <w:rPr>
                <w:rFonts w:ascii="宋体" w:hAnsi="宋体"/>
                <w:sz w:val="24"/>
              </w:rPr>
            </w:pPr>
            <w:r>
              <w:rPr>
                <w:rFonts w:hint="eastAsia" w:ascii="宋体" w:hAnsi="宋体"/>
                <w:sz w:val="24"/>
              </w:rPr>
              <w:t>总价</w:t>
            </w:r>
          </w:p>
        </w:tc>
      </w:tr>
      <w:tr w14:paraId="562971E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restart"/>
            <w:tcBorders>
              <w:top w:val="single" w:color="auto" w:sz="2" w:space="0"/>
              <w:left w:val="single" w:color="auto" w:sz="8" w:space="0"/>
              <w:right w:val="single" w:color="auto" w:sz="2" w:space="0"/>
            </w:tcBorders>
            <w:vAlign w:val="center"/>
          </w:tcPr>
          <w:p w14:paraId="5A21FF78">
            <w:pPr>
              <w:spacing w:line="360" w:lineRule="auto"/>
              <w:jc w:val="center"/>
              <w:rPr>
                <w:rFonts w:ascii="宋体" w:hAnsi="宋体"/>
                <w:sz w:val="24"/>
              </w:rPr>
            </w:pPr>
            <w:r>
              <w:rPr>
                <w:rFonts w:hint="eastAsia" w:ascii="宋体" w:hAnsi="宋体"/>
                <w:sz w:val="24"/>
              </w:rPr>
              <w:t>1</w:t>
            </w:r>
          </w:p>
        </w:tc>
        <w:tc>
          <w:tcPr>
            <w:tcW w:w="4193" w:type="dxa"/>
            <w:tcBorders>
              <w:top w:val="single" w:color="auto" w:sz="2" w:space="0"/>
              <w:left w:val="single" w:color="auto" w:sz="2" w:space="0"/>
              <w:bottom w:val="single" w:color="auto" w:sz="4" w:space="0"/>
              <w:right w:val="single" w:color="auto" w:sz="2" w:space="0"/>
            </w:tcBorders>
            <w:vAlign w:val="center"/>
          </w:tcPr>
          <w:p w14:paraId="7B34AA76">
            <w:pPr>
              <w:spacing w:line="360" w:lineRule="auto"/>
              <w:jc w:val="left"/>
              <w:rPr>
                <w:rFonts w:ascii="宋体" w:hAnsi="宋体"/>
                <w:b/>
                <w:sz w:val="24"/>
              </w:rPr>
            </w:pPr>
          </w:p>
        </w:tc>
        <w:tc>
          <w:tcPr>
            <w:tcW w:w="1904" w:type="dxa"/>
            <w:tcBorders>
              <w:top w:val="single" w:color="auto" w:sz="2" w:space="0"/>
              <w:left w:val="single" w:color="auto" w:sz="2" w:space="0"/>
              <w:bottom w:val="single" w:color="auto" w:sz="4" w:space="0"/>
              <w:right w:val="single" w:color="auto" w:sz="4" w:space="0"/>
            </w:tcBorders>
            <w:vAlign w:val="center"/>
          </w:tcPr>
          <w:p w14:paraId="70101ACD">
            <w:pPr>
              <w:spacing w:line="360" w:lineRule="auto"/>
              <w:jc w:val="left"/>
              <w:rPr>
                <w:rFonts w:ascii="宋体" w:hAnsi="宋体"/>
                <w:sz w:val="24"/>
              </w:rPr>
            </w:pPr>
          </w:p>
        </w:tc>
        <w:tc>
          <w:tcPr>
            <w:tcW w:w="1351" w:type="dxa"/>
            <w:tcBorders>
              <w:top w:val="single" w:color="auto" w:sz="2" w:space="0"/>
              <w:left w:val="single" w:color="auto" w:sz="4" w:space="0"/>
              <w:bottom w:val="single" w:color="auto" w:sz="4" w:space="0"/>
              <w:right w:val="single" w:color="auto" w:sz="8" w:space="0"/>
            </w:tcBorders>
            <w:vAlign w:val="center"/>
          </w:tcPr>
          <w:p w14:paraId="4006A708">
            <w:pPr>
              <w:spacing w:line="360" w:lineRule="auto"/>
              <w:jc w:val="left"/>
              <w:rPr>
                <w:rFonts w:ascii="宋体" w:hAnsi="宋体"/>
                <w:sz w:val="24"/>
              </w:rPr>
            </w:pPr>
          </w:p>
        </w:tc>
        <w:tc>
          <w:tcPr>
            <w:tcW w:w="1351" w:type="dxa"/>
            <w:tcBorders>
              <w:top w:val="single" w:color="auto" w:sz="2" w:space="0"/>
              <w:left w:val="single" w:color="auto" w:sz="4" w:space="0"/>
              <w:bottom w:val="single" w:color="auto" w:sz="4" w:space="0"/>
              <w:right w:val="single" w:color="auto" w:sz="8" w:space="0"/>
            </w:tcBorders>
            <w:vAlign w:val="center"/>
          </w:tcPr>
          <w:p w14:paraId="3A416EFD">
            <w:pPr>
              <w:spacing w:line="360" w:lineRule="auto"/>
              <w:jc w:val="left"/>
              <w:rPr>
                <w:rFonts w:ascii="宋体" w:hAnsi="宋体"/>
                <w:sz w:val="24"/>
              </w:rPr>
            </w:pPr>
          </w:p>
        </w:tc>
      </w:tr>
      <w:tr w14:paraId="2EFA815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14:paraId="2D83D5A4">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14:paraId="2DED5426">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14:paraId="0CF0C8C0">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4E4A4B66">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09AA35E9">
            <w:pPr>
              <w:spacing w:line="360" w:lineRule="auto"/>
              <w:jc w:val="left"/>
              <w:rPr>
                <w:rFonts w:ascii="宋体" w:hAnsi="宋体"/>
                <w:sz w:val="24"/>
              </w:rPr>
            </w:pPr>
          </w:p>
        </w:tc>
      </w:tr>
      <w:tr w14:paraId="2EB2B0D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14:paraId="673D11B5">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14:paraId="01D71406">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14:paraId="59FB23F7">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49E1C906">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752703CF">
            <w:pPr>
              <w:spacing w:line="360" w:lineRule="auto"/>
              <w:jc w:val="left"/>
              <w:rPr>
                <w:rFonts w:ascii="宋体" w:hAnsi="宋体"/>
                <w:sz w:val="24"/>
              </w:rPr>
            </w:pPr>
          </w:p>
        </w:tc>
      </w:tr>
      <w:tr w14:paraId="1C194F7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14:paraId="2BA742A0">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14:paraId="059C028B">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14:paraId="4794C859">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4639E191">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4D2C2F56">
            <w:pPr>
              <w:spacing w:line="360" w:lineRule="auto"/>
              <w:jc w:val="left"/>
              <w:rPr>
                <w:rFonts w:ascii="宋体" w:hAnsi="宋体"/>
                <w:sz w:val="24"/>
              </w:rPr>
            </w:pPr>
          </w:p>
        </w:tc>
      </w:tr>
      <w:tr w14:paraId="38CC9C1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14:paraId="2F11B29F">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14:paraId="7B82C726">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14:paraId="0B074601">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5655B3BB">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6C828657">
            <w:pPr>
              <w:spacing w:line="360" w:lineRule="auto"/>
              <w:jc w:val="left"/>
              <w:rPr>
                <w:rFonts w:ascii="宋体" w:hAnsi="宋体"/>
                <w:sz w:val="24"/>
              </w:rPr>
            </w:pPr>
          </w:p>
        </w:tc>
      </w:tr>
      <w:tr w14:paraId="512D848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14:paraId="0FCF772B">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14:paraId="11D9B806">
            <w:pPr>
              <w:spacing w:line="360" w:lineRule="auto"/>
              <w:jc w:val="left"/>
              <w:rPr>
                <w:rFonts w:ascii="宋体" w:hAnsi="宋体"/>
                <w:sz w:val="24"/>
              </w:rPr>
            </w:pPr>
            <w:r>
              <w:rPr>
                <w:rFonts w:ascii="宋体" w:hAnsi="宋体"/>
                <w:sz w:val="24"/>
              </w:rPr>
              <w:t>……</w:t>
            </w:r>
          </w:p>
        </w:tc>
        <w:tc>
          <w:tcPr>
            <w:tcW w:w="1904" w:type="dxa"/>
            <w:tcBorders>
              <w:top w:val="single" w:color="auto" w:sz="4" w:space="0"/>
              <w:left w:val="single" w:color="auto" w:sz="2" w:space="0"/>
              <w:bottom w:val="single" w:color="auto" w:sz="4" w:space="0"/>
              <w:right w:val="single" w:color="auto" w:sz="4" w:space="0"/>
            </w:tcBorders>
            <w:vAlign w:val="center"/>
          </w:tcPr>
          <w:p w14:paraId="17730B99">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7ED6876E">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37611AB7">
            <w:pPr>
              <w:spacing w:line="360" w:lineRule="auto"/>
              <w:jc w:val="left"/>
              <w:rPr>
                <w:rFonts w:ascii="宋体" w:hAnsi="宋体"/>
                <w:sz w:val="24"/>
              </w:rPr>
            </w:pPr>
          </w:p>
        </w:tc>
      </w:tr>
      <w:tr w14:paraId="5AA6B08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restart"/>
            <w:tcBorders>
              <w:top w:val="single" w:color="auto" w:sz="4" w:space="0"/>
              <w:left w:val="single" w:color="auto" w:sz="8" w:space="0"/>
              <w:right w:val="single" w:color="auto" w:sz="2" w:space="0"/>
            </w:tcBorders>
            <w:vAlign w:val="center"/>
          </w:tcPr>
          <w:p w14:paraId="1A0CF24F">
            <w:pPr>
              <w:spacing w:line="360" w:lineRule="auto"/>
              <w:jc w:val="center"/>
              <w:rPr>
                <w:rFonts w:ascii="宋体" w:hAnsi="宋体"/>
                <w:sz w:val="24"/>
              </w:rPr>
            </w:pPr>
            <w:r>
              <w:rPr>
                <w:rFonts w:hint="eastAsia" w:ascii="宋体" w:hAnsi="宋体"/>
                <w:sz w:val="24"/>
              </w:rPr>
              <w:t>2</w:t>
            </w:r>
          </w:p>
        </w:tc>
        <w:tc>
          <w:tcPr>
            <w:tcW w:w="4193" w:type="dxa"/>
            <w:tcBorders>
              <w:top w:val="single" w:color="auto" w:sz="4" w:space="0"/>
              <w:left w:val="single" w:color="auto" w:sz="2" w:space="0"/>
              <w:bottom w:val="single" w:color="auto" w:sz="4" w:space="0"/>
              <w:right w:val="single" w:color="auto" w:sz="2" w:space="0"/>
            </w:tcBorders>
            <w:vAlign w:val="center"/>
          </w:tcPr>
          <w:p w14:paraId="5A523698">
            <w:pPr>
              <w:spacing w:line="360" w:lineRule="auto"/>
              <w:jc w:val="left"/>
              <w:rPr>
                <w:rFonts w:ascii="宋体" w:hAnsi="宋体"/>
                <w:b/>
                <w:sz w:val="24"/>
              </w:rPr>
            </w:pPr>
          </w:p>
        </w:tc>
        <w:tc>
          <w:tcPr>
            <w:tcW w:w="1904" w:type="dxa"/>
            <w:tcBorders>
              <w:top w:val="single" w:color="auto" w:sz="4" w:space="0"/>
              <w:left w:val="single" w:color="auto" w:sz="2" w:space="0"/>
              <w:bottom w:val="single" w:color="auto" w:sz="4" w:space="0"/>
              <w:right w:val="single" w:color="auto" w:sz="4" w:space="0"/>
            </w:tcBorders>
            <w:vAlign w:val="center"/>
          </w:tcPr>
          <w:p w14:paraId="08149321">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20D11137">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2296E45F">
            <w:pPr>
              <w:spacing w:line="360" w:lineRule="auto"/>
              <w:jc w:val="left"/>
              <w:rPr>
                <w:rFonts w:ascii="宋体" w:hAnsi="宋体"/>
                <w:sz w:val="24"/>
              </w:rPr>
            </w:pPr>
          </w:p>
        </w:tc>
      </w:tr>
      <w:tr w14:paraId="564A9F5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14:paraId="721BCFAA">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14:paraId="1D6CA200">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14:paraId="5E4FA75F">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624103CA">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1C38645E">
            <w:pPr>
              <w:spacing w:line="360" w:lineRule="auto"/>
              <w:jc w:val="left"/>
              <w:rPr>
                <w:rFonts w:ascii="宋体" w:hAnsi="宋体"/>
                <w:sz w:val="24"/>
              </w:rPr>
            </w:pPr>
          </w:p>
        </w:tc>
      </w:tr>
      <w:tr w14:paraId="2FA5D3F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14:paraId="584D5D8B">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14:paraId="0BFAF4FD">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14:paraId="657F67E0">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12ED59CE">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6A98F114">
            <w:pPr>
              <w:spacing w:line="360" w:lineRule="auto"/>
              <w:jc w:val="left"/>
              <w:rPr>
                <w:rFonts w:ascii="宋体" w:hAnsi="宋体"/>
                <w:sz w:val="24"/>
              </w:rPr>
            </w:pPr>
          </w:p>
        </w:tc>
      </w:tr>
      <w:tr w14:paraId="1258E20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14:paraId="65CB5DF8">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14:paraId="67C57FFC">
            <w:pPr>
              <w:spacing w:line="360" w:lineRule="auto"/>
              <w:jc w:val="left"/>
              <w:rPr>
                <w:rFonts w:ascii="宋体" w:hAnsi="宋体"/>
                <w:sz w:val="24"/>
              </w:rPr>
            </w:pPr>
          </w:p>
        </w:tc>
        <w:tc>
          <w:tcPr>
            <w:tcW w:w="1904" w:type="dxa"/>
            <w:tcBorders>
              <w:top w:val="single" w:color="auto" w:sz="4" w:space="0"/>
              <w:left w:val="single" w:color="auto" w:sz="2" w:space="0"/>
              <w:bottom w:val="single" w:color="auto" w:sz="4" w:space="0"/>
              <w:right w:val="single" w:color="auto" w:sz="4" w:space="0"/>
            </w:tcBorders>
            <w:vAlign w:val="center"/>
          </w:tcPr>
          <w:p w14:paraId="61C0B95B">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48EDE4EF">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452BB1F7">
            <w:pPr>
              <w:spacing w:line="360" w:lineRule="auto"/>
              <w:jc w:val="left"/>
              <w:rPr>
                <w:rFonts w:ascii="宋体" w:hAnsi="宋体"/>
                <w:sz w:val="24"/>
              </w:rPr>
            </w:pPr>
          </w:p>
        </w:tc>
      </w:tr>
      <w:tr w14:paraId="4B17BED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right w:val="single" w:color="auto" w:sz="2" w:space="0"/>
            </w:tcBorders>
            <w:vAlign w:val="center"/>
          </w:tcPr>
          <w:p w14:paraId="52F19126">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14:paraId="563D09FE">
            <w:pPr>
              <w:spacing w:line="360" w:lineRule="auto"/>
              <w:jc w:val="left"/>
              <w:rPr>
                <w:rFonts w:ascii="宋体" w:hAnsi="宋体"/>
                <w:sz w:val="24"/>
              </w:rPr>
            </w:pPr>
            <w:r>
              <w:rPr>
                <w:rFonts w:ascii="宋体" w:hAnsi="宋体"/>
                <w:sz w:val="24"/>
              </w:rPr>
              <w:t>……</w:t>
            </w:r>
          </w:p>
        </w:tc>
        <w:tc>
          <w:tcPr>
            <w:tcW w:w="1904" w:type="dxa"/>
            <w:tcBorders>
              <w:top w:val="single" w:color="auto" w:sz="4" w:space="0"/>
              <w:left w:val="single" w:color="auto" w:sz="2" w:space="0"/>
              <w:bottom w:val="single" w:color="auto" w:sz="4" w:space="0"/>
              <w:right w:val="single" w:color="auto" w:sz="4" w:space="0"/>
            </w:tcBorders>
            <w:vAlign w:val="center"/>
          </w:tcPr>
          <w:p w14:paraId="1B8B3958">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418E79E4">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7C3E3BB3">
            <w:pPr>
              <w:spacing w:line="360" w:lineRule="auto"/>
              <w:jc w:val="left"/>
              <w:rPr>
                <w:rFonts w:ascii="宋体" w:hAnsi="宋体"/>
                <w:sz w:val="24"/>
              </w:rPr>
            </w:pPr>
          </w:p>
        </w:tc>
      </w:tr>
      <w:tr w14:paraId="5B938FD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restart"/>
            <w:tcBorders>
              <w:top w:val="single" w:color="auto" w:sz="4" w:space="0"/>
              <w:left w:val="single" w:color="auto" w:sz="8" w:space="0"/>
              <w:right w:val="single" w:color="auto" w:sz="2" w:space="0"/>
            </w:tcBorders>
            <w:vAlign w:val="center"/>
          </w:tcPr>
          <w:p w14:paraId="5B229B3A">
            <w:pPr>
              <w:spacing w:line="360" w:lineRule="auto"/>
              <w:jc w:val="center"/>
              <w:rPr>
                <w:rFonts w:ascii="宋体" w:hAnsi="宋体"/>
                <w:sz w:val="24"/>
              </w:rPr>
            </w:pPr>
            <w:r>
              <w:rPr>
                <w:rFonts w:hint="eastAsia" w:ascii="宋体" w:hAnsi="宋体"/>
                <w:sz w:val="24"/>
              </w:rPr>
              <w:t>3</w:t>
            </w:r>
          </w:p>
        </w:tc>
        <w:tc>
          <w:tcPr>
            <w:tcW w:w="4193" w:type="dxa"/>
            <w:tcBorders>
              <w:top w:val="single" w:color="auto" w:sz="4" w:space="0"/>
              <w:left w:val="single" w:color="auto" w:sz="2" w:space="0"/>
              <w:bottom w:val="single" w:color="auto" w:sz="4" w:space="0"/>
              <w:right w:val="single" w:color="auto" w:sz="2" w:space="0"/>
            </w:tcBorders>
            <w:vAlign w:val="center"/>
          </w:tcPr>
          <w:p w14:paraId="36B5E509">
            <w:pPr>
              <w:spacing w:line="360" w:lineRule="auto"/>
              <w:jc w:val="left"/>
              <w:rPr>
                <w:rFonts w:ascii="宋体" w:hAnsi="宋体"/>
                <w:b/>
                <w:sz w:val="24"/>
              </w:rPr>
            </w:pPr>
          </w:p>
        </w:tc>
        <w:tc>
          <w:tcPr>
            <w:tcW w:w="1904" w:type="dxa"/>
            <w:tcBorders>
              <w:top w:val="single" w:color="auto" w:sz="4" w:space="0"/>
              <w:left w:val="single" w:color="auto" w:sz="2" w:space="0"/>
              <w:bottom w:val="single" w:color="auto" w:sz="4" w:space="0"/>
              <w:right w:val="single" w:color="auto" w:sz="4" w:space="0"/>
            </w:tcBorders>
            <w:vAlign w:val="center"/>
          </w:tcPr>
          <w:p w14:paraId="18307EAF">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013486CD">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1B1AD917">
            <w:pPr>
              <w:spacing w:line="360" w:lineRule="auto"/>
              <w:jc w:val="left"/>
              <w:rPr>
                <w:rFonts w:ascii="宋体" w:hAnsi="宋体"/>
                <w:sz w:val="24"/>
              </w:rPr>
            </w:pPr>
          </w:p>
        </w:tc>
      </w:tr>
      <w:tr w14:paraId="4A3C1C4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left w:val="single" w:color="auto" w:sz="8" w:space="0"/>
              <w:bottom w:val="single" w:color="auto" w:sz="4" w:space="0"/>
              <w:right w:val="single" w:color="auto" w:sz="2" w:space="0"/>
            </w:tcBorders>
            <w:vAlign w:val="center"/>
          </w:tcPr>
          <w:p w14:paraId="0C16C556">
            <w:pPr>
              <w:spacing w:line="360" w:lineRule="auto"/>
              <w:jc w:val="center"/>
              <w:rPr>
                <w:rFonts w:ascii="宋体" w:hAnsi="宋体"/>
                <w:sz w:val="24"/>
              </w:rPr>
            </w:pPr>
          </w:p>
        </w:tc>
        <w:tc>
          <w:tcPr>
            <w:tcW w:w="4193" w:type="dxa"/>
            <w:tcBorders>
              <w:top w:val="single" w:color="auto" w:sz="4" w:space="0"/>
              <w:left w:val="single" w:color="auto" w:sz="2" w:space="0"/>
              <w:bottom w:val="single" w:color="auto" w:sz="4" w:space="0"/>
              <w:right w:val="single" w:color="auto" w:sz="2" w:space="0"/>
            </w:tcBorders>
            <w:vAlign w:val="center"/>
          </w:tcPr>
          <w:p w14:paraId="1B6AA7A5">
            <w:pPr>
              <w:spacing w:line="360" w:lineRule="auto"/>
              <w:jc w:val="left"/>
              <w:rPr>
                <w:rFonts w:ascii="宋体" w:hAnsi="宋体"/>
                <w:sz w:val="24"/>
              </w:rPr>
            </w:pPr>
            <w:r>
              <w:rPr>
                <w:rFonts w:ascii="宋体" w:hAnsi="宋体"/>
                <w:sz w:val="24"/>
              </w:rPr>
              <w:t>……</w:t>
            </w:r>
          </w:p>
        </w:tc>
        <w:tc>
          <w:tcPr>
            <w:tcW w:w="1904" w:type="dxa"/>
            <w:tcBorders>
              <w:top w:val="single" w:color="auto" w:sz="4" w:space="0"/>
              <w:left w:val="single" w:color="auto" w:sz="2" w:space="0"/>
              <w:bottom w:val="single" w:color="auto" w:sz="4" w:space="0"/>
              <w:right w:val="single" w:color="auto" w:sz="4" w:space="0"/>
            </w:tcBorders>
            <w:vAlign w:val="center"/>
          </w:tcPr>
          <w:p w14:paraId="63EEAE85">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33840DD0">
            <w:pPr>
              <w:spacing w:line="360" w:lineRule="auto"/>
              <w:jc w:val="left"/>
              <w:rPr>
                <w:rFonts w:ascii="宋体" w:hAnsi="宋体"/>
                <w:sz w:val="24"/>
              </w:rPr>
            </w:pPr>
          </w:p>
        </w:tc>
        <w:tc>
          <w:tcPr>
            <w:tcW w:w="1351" w:type="dxa"/>
            <w:tcBorders>
              <w:top w:val="single" w:color="auto" w:sz="4" w:space="0"/>
              <w:left w:val="single" w:color="auto" w:sz="4" w:space="0"/>
              <w:bottom w:val="single" w:color="auto" w:sz="4" w:space="0"/>
              <w:right w:val="single" w:color="auto" w:sz="8" w:space="0"/>
            </w:tcBorders>
            <w:vAlign w:val="center"/>
          </w:tcPr>
          <w:p w14:paraId="078E4BE9">
            <w:pPr>
              <w:spacing w:line="360" w:lineRule="auto"/>
              <w:jc w:val="left"/>
              <w:rPr>
                <w:rFonts w:ascii="宋体" w:hAnsi="宋体"/>
                <w:sz w:val="24"/>
              </w:rPr>
            </w:pPr>
          </w:p>
        </w:tc>
      </w:tr>
      <w:tr w14:paraId="37F0960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tcBorders>
              <w:top w:val="single" w:color="auto" w:sz="4" w:space="0"/>
              <w:left w:val="single" w:color="auto" w:sz="8" w:space="0"/>
              <w:right w:val="single" w:color="auto" w:sz="2" w:space="0"/>
            </w:tcBorders>
            <w:vAlign w:val="center"/>
          </w:tcPr>
          <w:p w14:paraId="046E576D">
            <w:pPr>
              <w:spacing w:line="360" w:lineRule="auto"/>
              <w:jc w:val="center"/>
              <w:rPr>
                <w:rFonts w:ascii="宋体" w:hAnsi="宋体"/>
                <w:sz w:val="24"/>
              </w:rPr>
            </w:pPr>
            <w:r>
              <w:rPr>
                <w:rFonts w:hint="eastAsia" w:ascii="宋体" w:hAnsi="宋体"/>
                <w:sz w:val="24"/>
              </w:rPr>
              <w:t>4</w:t>
            </w:r>
          </w:p>
        </w:tc>
        <w:tc>
          <w:tcPr>
            <w:tcW w:w="4193" w:type="dxa"/>
            <w:tcBorders>
              <w:top w:val="single" w:color="auto" w:sz="4" w:space="0"/>
              <w:left w:val="single" w:color="auto" w:sz="2" w:space="0"/>
              <w:right w:val="single" w:color="auto" w:sz="2" w:space="0"/>
            </w:tcBorders>
            <w:vAlign w:val="center"/>
          </w:tcPr>
          <w:p w14:paraId="6B59040D">
            <w:pPr>
              <w:spacing w:line="360" w:lineRule="auto"/>
              <w:jc w:val="left"/>
              <w:rPr>
                <w:rFonts w:ascii="宋体" w:hAnsi="宋体"/>
                <w:b/>
                <w:sz w:val="24"/>
              </w:rPr>
            </w:pPr>
          </w:p>
        </w:tc>
        <w:tc>
          <w:tcPr>
            <w:tcW w:w="1904" w:type="dxa"/>
            <w:tcBorders>
              <w:top w:val="single" w:color="auto" w:sz="4" w:space="0"/>
              <w:left w:val="single" w:color="auto" w:sz="2" w:space="0"/>
              <w:right w:val="single" w:color="auto" w:sz="4" w:space="0"/>
            </w:tcBorders>
            <w:vAlign w:val="center"/>
          </w:tcPr>
          <w:p w14:paraId="134FD3B2">
            <w:pPr>
              <w:spacing w:line="360" w:lineRule="auto"/>
              <w:jc w:val="left"/>
              <w:rPr>
                <w:rFonts w:ascii="宋体" w:hAnsi="宋体"/>
                <w:sz w:val="24"/>
              </w:rPr>
            </w:pPr>
          </w:p>
        </w:tc>
        <w:tc>
          <w:tcPr>
            <w:tcW w:w="1351" w:type="dxa"/>
            <w:tcBorders>
              <w:top w:val="single" w:color="auto" w:sz="4" w:space="0"/>
              <w:left w:val="single" w:color="auto" w:sz="4" w:space="0"/>
              <w:right w:val="single" w:color="auto" w:sz="8" w:space="0"/>
            </w:tcBorders>
            <w:vAlign w:val="center"/>
          </w:tcPr>
          <w:p w14:paraId="68806B0C">
            <w:pPr>
              <w:spacing w:line="360" w:lineRule="auto"/>
              <w:jc w:val="left"/>
              <w:rPr>
                <w:rFonts w:ascii="宋体" w:hAnsi="宋体"/>
                <w:sz w:val="24"/>
              </w:rPr>
            </w:pPr>
          </w:p>
        </w:tc>
        <w:tc>
          <w:tcPr>
            <w:tcW w:w="1351" w:type="dxa"/>
            <w:tcBorders>
              <w:top w:val="single" w:color="auto" w:sz="4" w:space="0"/>
              <w:left w:val="single" w:color="auto" w:sz="4" w:space="0"/>
              <w:right w:val="single" w:color="auto" w:sz="8" w:space="0"/>
            </w:tcBorders>
            <w:vAlign w:val="center"/>
          </w:tcPr>
          <w:p w14:paraId="199B6D2C">
            <w:pPr>
              <w:spacing w:line="360" w:lineRule="auto"/>
              <w:jc w:val="left"/>
              <w:rPr>
                <w:rFonts w:ascii="宋体" w:hAnsi="宋体"/>
                <w:sz w:val="24"/>
              </w:rPr>
            </w:pPr>
          </w:p>
        </w:tc>
      </w:tr>
      <w:tr w14:paraId="6C696E1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restart"/>
            <w:tcBorders>
              <w:top w:val="single" w:color="auto" w:sz="2" w:space="0"/>
              <w:left w:val="single" w:color="auto" w:sz="8" w:space="0"/>
              <w:bottom w:val="single" w:color="auto" w:sz="8" w:space="0"/>
              <w:right w:val="single" w:color="auto" w:sz="4" w:space="0"/>
            </w:tcBorders>
            <w:vAlign w:val="center"/>
          </w:tcPr>
          <w:p w14:paraId="217A162D">
            <w:pPr>
              <w:spacing w:line="360" w:lineRule="auto"/>
              <w:jc w:val="center"/>
              <w:rPr>
                <w:rFonts w:ascii="宋体" w:hAnsi="宋体"/>
                <w:sz w:val="24"/>
              </w:rPr>
            </w:pPr>
            <w:r>
              <w:rPr>
                <w:rFonts w:hint="eastAsia" w:ascii="宋体" w:hAnsi="宋体"/>
                <w:sz w:val="24"/>
              </w:rPr>
              <w:t>合计</w:t>
            </w:r>
          </w:p>
        </w:tc>
        <w:tc>
          <w:tcPr>
            <w:tcW w:w="4193" w:type="dxa"/>
            <w:tcBorders>
              <w:top w:val="single" w:color="auto" w:sz="2" w:space="0"/>
              <w:left w:val="single" w:color="auto" w:sz="4" w:space="0"/>
              <w:bottom w:val="single" w:color="auto" w:sz="2" w:space="0"/>
              <w:right w:val="single" w:color="auto" w:sz="2" w:space="0"/>
            </w:tcBorders>
            <w:vAlign w:val="center"/>
          </w:tcPr>
          <w:p w14:paraId="5F5CB39C">
            <w:pPr>
              <w:spacing w:line="360" w:lineRule="auto"/>
              <w:jc w:val="center"/>
              <w:rPr>
                <w:rFonts w:ascii="宋体" w:hAnsi="宋体"/>
                <w:sz w:val="24"/>
              </w:rPr>
            </w:pPr>
            <w:r>
              <w:rPr>
                <w:rFonts w:hint="eastAsia" w:ascii="宋体" w:hAnsi="宋体"/>
                <w:sz w:val="24"/>
              </w:rPr>
              <w:t>大写</w:t>
            </w:r>
          </w:p>
        </w:tc>
        <w:tc>
          <w:tcPr>
            <w:tcW w:w="4606" w:type="dxa"/>
            <w:gridSpan w:val="3"/>
            <w:tcBorders>
              <w:top w:val="single" w:color="auto" w:sz="2" w:space="0"/>
              <w:left w:val="single" w:color="auto" w:sz="4" w:space="0"/>
              <w:bottom w:val="single" w:color="auto" w:sz="2" w:space="0"/>
              <w:right w:val="single" w:color="auto" w:sz="8" w:space="0"/>
            </w:tcBorders>
            <w:vAlign w:val="center"/>
          </w:tcPr>
          <w:p w14:paraId="634C20C0">
            <w:pPr>
              <w:spacing w:line="360" w:lineRule="auto"/>
              <w:rPr>
                <w:rFonts w:ascii="宋体" w:hAnsi="宋体"/>
                <w:sz w:val="24"/>
              </w:rPr>
            </w:pPr>
          </w:p>
        </w:tc>
      </w:tr>
      <w:tr w14:paraId="4276707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7" w:hRule="atLeast"/>
          <w:jc w:val="center"/>
        </w:trPr>
        <w:tc>
          <w:tcPr>
            <w:tcW w:w="1192" w:type="dxa"/>
            <w:vMerge w:val="continue"/>
            <w:tcBorders>
              <w:top w:val="single" w:color="auto" w:sz="2" w:space="0"/>
              <w:left w:val="single" w:color="auto" w:sz="8" w:space="0"/>
              <w:bottom w:val="single" w:color="auto" w:sz="8" w:space="0"/>
              <w:right w:val="single" w:color="auto" w:sz="4" w:space="0"/>
            </w:tcBorders>
            <w:vAlign w:val="center"/>
          </w:tcPr>
          <w:p w14:paraId="12C079B1">
            <w:pPr>
              <w:spacing w:line="360" w:lineRule="auto"/>
              <w:rPr>
                <w:rFonts w:ascii="宋体" w:hAnsi="宋体"/>
                <w:sz w:val="24"/>
              </w:rPr>
            </w:pPr>
          </w:p>
        </w:tc>
        <w:tc>
          <w:tcPr>
            <w:tcW w:w="4193" w:type="dxa"/>
            <w:tcBorders>
              <w:top w:val="single" w:color="auto" w:sz="2" w:space="0"/>
              <w:left w:val="single" w:color="auto" w:sz="4" w:space="0"/>
              <w:bottom w:val="single" w:color="auto" w:sz="8" w:space="0"/>
              <w:right w:val="single" w:color="auto" w:sz="2" w:space="0"/>
            </w:tcBorders>
            <w:vAlign w:val="center"/>
          </w:tcPr>
          <w:p w14:paraId="2017DFAE">
            <w:pPr>
              <w:spacing w:line="360" w:lineRule="auto"/>
              <w:jc w:val="center"/>
              <w:rPr>
                <w:rFonts w:ascii="宋体" w:hAnsi="宋体"/>
                <w:sz w:val="24"/>
              </w:rPr>
            </w:pPr>
            <w:r>
              <w:rPr>
                <w:rFonts w:hint="eastAsia" w:ascii="宋体" w:hAnsi="宋体"/>
                <w:sz w:val="24"/>
              </w:rPr>
              <w:t>小写</w:t>
            </w:r>
          </w:p>
        </w:tc>
        <w:tc>
          <w:tcPr>
            <w:tcW w:w="4606" w:type="dxa"/>
            <w:gridSpan w:val="3"/>
            <w:tcBorders>
              <w:top w:val="single" w:color="auto" w:sz="2" w:space="0"/>
              <w:left w:val="single" w:color="auto" w:sz="4" w:space="0"/>
              <w:bottom w:val="single" w:color="auto" w:sz="8" w:space="0"/>
              <w:right w:val="single" w:color="auto" w:sz="8" w:space="0"/>
            </w:tcBorders>
            <w:vAlign w:val="center"/>
          </w:tcPr>
          <w:p w14:paraId="69F67942">
            <w:pPr>
              <w:spacing w:line="360" w:lineRule="auto"/>
              <w:rPr>
                <w:rFonts w:ascii="宋体" w:hAnsi="宋体"/>
                <w:sz w:val="24"/>
              </w:rPr>
            </w:pPr>
          </w:p>
        </w:tc>
      </w:tr>
    </w:tbl>
    <w:p w14:paraId="4C223499">
      <w:pPr>
        <w:spacing w:before="120" w:after="120" w:line="480" w:lineRule="exact"/>
        <w:ind w:right="105"/>
        <w:rPr>
          <w:rFonts w:ascii="宋体" w:hAnsi="宋体" w:cs="宋体"/>
          <w:spacing w:val="20"/>
          <w:position w:val="2"/>
          <w:sz w:val="24"/>
        </w:rPr>
      </w:pPr>
    </w:p>
    <w:p w14:paraId="011F1493">
      <w:pPr>
        <w:spacing w:line="360" w:lineRule="auto"/>
        <w:ind w:firstLine="495" w:firstLineChars="177"/>
        <w:rPr>
          <w:rFonts w:ascii="宋体" w:hAnsi="宋体"/>
          <w:sz w:val="24"/>
        </w:rPr>
      </w:pPr>
      <w:r>
        <w:rPr>
          <w:rFonts w:ascii="宋体" w:hAnsi="宋体" w:cs="宋体"/>
          <w:spacing w:val="20"/>
          <w:position w:val="2"/>
          <w:sz w:val="24"/>
        </w:rPr>
        <w:t>注：投标供应商</w:t>
      </w:r>
      <w:r>
        <w:rPr>
          <w:rFonts w:hint="eastAsia" w:ascii="宋体" w:hAnsi="宋体" w:cs="宋体"/>
          <w:spacing w:val="20"/>
          <w:position w:val="2"/>
          <w:sz w:val="24"/>
        </w:rPr>
        <w:t>根据</w:t>
      </w:r>
      <w:r>
        <w:rPr>
          <w:rFonts w:hint="eastAsia" w:ascii="宋体" w:hAnsi="宋体" w:cs="宋体"/>
          <w:spacing w:val="20"/>
          <w:position w:val="2"/>
          <w:sz w:val="24"/>
          <w:lang w:eastAsia="zh-CN"/>
        </w:rPr>
        <w:t>钟山乡大市村蜜梨种植机械设备采购</w:t>
      </w:r>
      <w:r>
        <w:rPr>
          <w:rFonts w:hint="eastAsia" w:ascii="宋体" w:hAnsi="宋体" w:cs="宋体"/>
          <w:spacing w:val="20"/>
          <w:position w:val="2"/>
          <w:sz w:val="24"/>
        </w:rPr>
        <w:t>清单及说明，自行制定“报价明细表”格式</w:t>
      </w:r>
      <w:r>
        <w:rPr>
          <w:rFonts w:ascii="宋体" w:hAnsi="宋体" w:cs="宋体"/>
          <w:spacing w:val="20"/>
          <w:position w:val="2"/>
          <w:sz w:val="24"/>
        </w:rPr>
        <w:t>。</w:t>
      </w:r>
    </w:p>
    <w:p w14:paraId="11BA276A">
      <w:pPr>
        <w:spacing w:line="360" w:lineRule="auto"/>
        <w:rPr>
          <w:rFonts w:ascii="宋体" w:hAnsi="宋体"/>
          <w:b/>
          <w:color w:val="000000"/>
          <w:spacing w:val="20"/>
          <w:position w:val="2"/>
          <w:sz w:val="24"/>
        </w:rPr>
      </w:pPr>
    </w:p>
    <w:p w14:paraId="427C33A0">
      <w:pPr>
        <w:spacing w:line="360" w:lineRule="auto"/>
        <w:rPr>
          <w:rFonts w:ascii="宋体" w:hAnsi="宋体"/>
          <w:b/>
          <w:color w:val="000000"/>
          <w:spacing w:val="20"/>
          <w:position w:val="2"/>
          <w:sz w:val="24"/>
        </w:rPr>
      </w:pPr>
      <w:r>
        <w:rPr>
          <w:rFonts w:hint="eastAsia" w:ascii="宋体" w:hAnsi="宋体"/>
          <w:b/>
          <w:color w:val="000000"/>
          <w:spacing w:val="20"/>
          <w:position w:val="2"/>
          <w:sz w:val="24"/>
        </w:rPr>
        <w:t>投标人：</w:t>
      </w:r>
      <w:r>
        <w:rPr>
          <w:rFonts w:hint="eastAsia" w:ascii="宋体" w:hAnsi="宋体"/>
          <w:b/>
          <w:color w:val="000000"/>
          <w:spacing w:val="20"/>
          <w:position w:val="2"/>
          <w:sz w:val="24"/>
          <w:u w:val="single"/>
        </w:rPr>
        <w:t xml:space="preserve">                     （盖章）</w:t>
      </w:r>
    </w:p>
    <w:p w14:paraId="79776A46">
      <w:pPr>
        <w:spacing w:line="360" w:lineRule="auto"/>
        <w:rPr>
          <w:rFonts w:ascii="宋体" w:hAnsi="宋体"/>
          <w:b/>
          <w:color w:val="000000"/>
          <w:sz w:val="24"/>
        </w:rPr>
      </w:pPr>
      <w:r>
        <w:rPr>
          <w:rFonts w:hint="eastAsia" w:ascii="宋体" w:hAnsi="宋体"/>
          <w:b/>
          <w:color w:val="000000"/>
          <w:sz w:val="24"/>
        </w:rPr>
        <w:t>法定代表人或委托代理人：</w:t>
      </w:r>
      <w:r>
        <w:rPr>
          <w:rFonts w:hint="eastAsia" w:ascii="宋体" w:hAnsi="宋体"/>
          <w:b/>
          <w:color w:val="000000"/>
          <w:spacing w:val="20"/>
          <w:position w:val="2"/>
          <w:sz w:val="24"/>
          <w:u w:val="single"/>
        </w:rPr>
        <w:t xml:space="preserve">          （签字或盖章）</w:t>
      </w:r>
    </w:p>
    <w:p w14:paraId="37A8C7C1">
      <w:pPr>
        <w:spacing w:line="360" w:lineRule="auto"/>
        <w:rPr>
          <w:rFonts w:ascii="宋体" w:hAnsi="宋体"/>
          <w:sz w:val="28"/>
          <w:szCs w:val="28"/>
        </w:rPr>
      </w:pPr>
      <w:r>
        <w:rPr>
          <w:rFonts w:hint="eastAsia" w:ascii="宋体" w:hAnsi="宋体"/>
          <w:b/>
          <w:color w:val="000000"/>
          <w:spacing w:val="20"/>
          <w:position w:val="2"/>
          <w:sz w:val="24"/>
        </w:rPr>
        <w:t>日 期：</w:t>
      </w:r>
    </w:p>
    <w:p w14:paraId="4C063BE9">
      <w:pPr>
        <w:spacing w:line="360" w:lineRule="auto"/>
        <w:jc w:val="left"/>
        <w:rPr>
          <w:rFonts w:hint="eastAsia" w:ascii="宋体" w:hAnsi="宋体" w:cs="宋体"/>
          <w:b/>
          <w:spacing w:val="6"/>
          <w:sz w:val="32"/>
          <w:szCs w:val="32"/>
        </w:rPr>
      </w:pPr>
    </w:p>
    <w:p w14:paraId="37A4018D">
      <w:pPr>
        <w:spacing w:line="360" w:lineRule="auto"/>
        <w:jc w:val="left"/>
        <w:rPr>
          <w:rFonts w:hint="eastAsia" w:ascii="宋体" w:hAnsi="宋体" w:cs="宋体"/>
          <w:b/>
          <w:spacing w:val="6"/>
          <w:sz w:val="32"/>
          <w:szCs w:val="32"/>
        </w:rPr>
      </w:pPr>
    </w:p>
    <w:p w14:paraId="1AE29EDD">
      <w:pPr>
        <w:spacing w:line="360" w:lineRule="auto"/>
        <w:jc w:val="left"/>
        <w:rPr>
          <w:rFonts w:hint="eastAsia" w:ascii="宋体" w:hAnsi="宋体" w:cs="宋体"/>
          <w:b/>
          <w:spacing w:val="6"/>
          <w:sz w:val="32"/>
          <w:szCs w:val="32"/>
        </w:rPr>
      </w:pPr>
    </w:p>
    <w:p w14:paraId="5325378B">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1</w:t>
      </w:r>
      <w:r>
        <w:rPr>
          <w:rFonts w:hint="eastAsia" w:ascii="宋体" w:hAnsi="宋体" w:cs="宋体"/>
          <w:b/>
          <w:spacing w:val="6"/>
          <w:sz w:val="32"/>
          <w:szCs w:val="32"/>
        </w:rPr>
        <w:t>：质疑函范本及制作说明</w:t>
      </w:r>
    </w:p>
    <w:p w14:paraId="483114D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37C590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17665F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AA76F4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57F84F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FE4758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072018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70C709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E399605">
      <w:pPr>
        <w:snapToGrid w:val="0"/>
        <w:spacing w:line="360" w:lineRule="auto"/>
        <w:rPr>
          <w:rFonts w:ascii="宋体" w:hAnsi="宋体" w:cs="宋体"/>
          <w:bCs/>
          <w:sz w:val="24"/>
        </w:rPr>
      </w:pPr>
      <w:r>
        <w:rPr>
          <w:rFonts w:hint="eastAsia" w:ascii="宋体" w:hAnsi="宋体" w:cs="宋体"/>
          <w:bCs/>
          <w:sz w:val="24"/>
        </w:rPr>
        <w:t>二、质疑项目基本情况</w:t>
      </w:r>
    </w:p>
    <w:p w14:paraId="77593BF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DCBE23C">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E4FB141">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0DEB8E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99366DB">
      <w:pPr>
        <w:snapToGrid w:val="0"/>
        <w:spacing w:line="360" w:lineRule="auto"/>
        <w:rPr>
          <w:rFonts w:ascii="宋体" w:hAnsi="宋体" w:cs="宋体"/>
          <w:bCs/>
          <w:sz w:val="24"/>
        </w:rPr>
      </w:pPr>
      <w:r>
        <w:rPr>
          <w:rFonts w:hint="eastAsia" w:ascii="宋体" w:hAnsi="宋体" w:cs="宋体"/>
          <w:bCs/>
          <w:sz w:val="24"/>
        </w:rPr>
        <w:t>三、质疑事项具体内容</w:t>
      </w:r>
    </w:p>
    <w:p w14:paraId="2848C1E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BFC82C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9B890D0">
      <w:pPr>
        <w:snapToGrid w:val="0"/>
        <w:spacing w:line="360" w:lineRule="auto"/>
        <w:rPr>
          <w:rFonts w:ascii="宋体" w:hAnsi="宋体" w:cs="宋体"/>
          <w:sz w:val="24"/>
        </w:rPr>
      </w:pPr>
      <w:r>
        <w:rPr>
          <w:rFonts w:hint="eastAsia" w:ascii="宋体" w:hAnsi="宋体" w:cs="宋体"/>
          <w:sz w:val="24"/>
          <w:u w:val="dotted"/>
        </w:rPr>
        <w:t xml:space="preserve">                                                       </w:t>
      </w:r>
    </w:p>
    <w:p w14:paraId="36111BE2">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C6B81DA">
      <w:pPr>
        <w:snapToGrid w:val="0"/>
        <w:spacing w:line="360" w:lineRule="auto"/>
        <w:rPr>
          <w:rFonts w:ascii="宋体" w:hAnsi="宋体" w:cs="宋体"/>
          <w:sz w:val="24"/>
          <w:u w:val="dotted"/>
        </w:rPr>
      </w:pPr>
      <w:r>
        <w:rPr>
          <w:rFonts w:hint="eastAsia" w:ascii="宋体" w:hAnsi="宋体" w:cs="宋体"/>
          <w:sz w:val="24"/>
          <w:u w:val="dotted"/>
        </w:rPr>
        <w:t xml:space="preserve">                                                     </w:t>
      </w:r>
    </w:p>
    <w:p w14:paraId="153EC953">
      <w:pPr>
        <w:snapToGrid w:val="0"/>
        <w:spacing w:line="360" w:lineRule="auto"/>
        <w:rPr>
          <w:rFonts w:ascii="宋体" w:hAnsi="宋体" w:cs="宋体"/>
          <w:sz w:val="24"/>
          <w:u w:val="dotted"/>
        </w:rPr>
      </w:pPr>
      <w:r>
        <w:rPr>
          <w:rFonts w:hint="eastAsia" w:ascii="宋体" w:hAnsi="宋体" w:cs="宋体"/>
          <w:sz w:val="24"/>
        </w:rPr>
        <w:t>质疑事项2</w:t>
      </w:r>
    </w:p>
    <w:p w14:paraId="294C8555">
      <w:pPr>
        <w:snapToGrid w:val="0"/>
        <w:spacing w:line="360" w:lineRule="auto"/>
        <w:rPr>
          <w:rFonts w:ascii="宋体" w:hAnsi="宋体" w:cs="宋体"/>
          <w:sz w:val="24"/>
        </w:rPr>
      </w:pPr>
      <w:r>
        <w:rPr>
          <w:rFonts w:hint="eastAsia" w:ascii="宋体" w:hAnsi="宋体" w:cs="宋体"/>
          <w:sz w:val="24"/>
        </w:rPr>
        <w:t>……</w:t>
      </w:r>
    </w:p>
    <w:p w14:paraId="340C899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5AEAC9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E75C6F3">
      <w:pPr>
        <w:spacing w:line="360" w:lineRule="auto"/>
        <w:rPr>
          <w:rFonts w:ascii="宋体" w:hAnsi="宋体" w:cs="宋体"/>
          <w:sz w:val="24"/>
        </w:rPr>
      </w:pPr>
      <w:r>
        <w:rPr>
          <w:rFonts w:hint="eastAsia" w:ascii="宋体" w:hAnsi="宋体" w:cs="宋体"/>
          <w:sz w:val="24"/>
        </w:rPr>
        <w:t xml:space="preserve">签字(签章)：                   公章：                      </w:t>
      </w:r>
    </w:p>
    <w:p w14:paraId="4B04C5D3">
      <w:pPr>
        <w:spacing w:line="360" w:lineRule="auto"/>
        <w:rPr>
          <w:rFonts w:ascii="宋体" w:hAnsi="宋体" w:cs="宋体"/>
          <w:sz w:val="24"/>
        </w:rPr>
      </w:pPr>
      <w:r>
        <w:rPr>
          <w:rFonts w:hint="eastAsia" w:ascii="宋体" w:hAnsi="宋体" w:cs="宋体"/>
          <w:sz w:val="24"/>
        </w:rPr>
        <w:t xml:space="preserve">日期：    </w:t>
      </w:r>
    </w:p>
    <w:p w14:paraId="6A1F7013">
      <w:pPr>
        <w:spacing w:line="360" w:lineRule="auto"/>
        <w:jc w:val="center"/>
        <w:rPr>
          <w:rFonts w:ascii="宋体" w:hAnsi="宋体" w:cs="宋体"/>
          <w:b/>
          <w:bCs/>
          <w:sz w:val="24"/>
        </w:rPr>
      </w:pPr>
    </w:p>
    <w:p w14:paraId="61BE5EC6">
      <w:pPr>
        <w:spacing w:line="360" w:lineRule="auto"/>
        <w:rPr>
          <w:rFonts w:ascii="宋体" w:hAnsi="宋体" w:cs="宋体"/>
          <w:b/>
          <w:sz w:val="24"/>
        </w:rPr>
      </w:pPr>
    </w:p>
    <w:p w14:paraId="7489AB99">
      <w:pPr>
        <w:spacing w:line="360" w:lineRule="auto"/>
        <w:rPr>
          <w:rFonts w:ascii="宋体" w:hAnsi="宋体" w:cs="宋体"/>
          <w:b/>
          <w:sz w:val="24"/>
        </w:rPr>
      </w:pPr>
    </w:p>
    <w:p w14:paraId="0DA87977">
      <w:pPr>
        <w:spacing w:line="360" w:lineRule="auto"/>
        <w:rPr>
          <w:rFonts w:ascii="宋体" w:hAnsi="宋体" w:cs="宋体"/>
          <w:b/>
          <w:sz w:val="24"/>
        </w:rPr>
      </w:pPr>
      <w:r>
        <w:rPr>
          <w:rFonts w:hint="eastAsia" w:ascii="宋体" w:hAnsi="宋体" w:cs="宋体"/>
          <w:b/>
          <w:sz w:val="24"/>
        </w:rPr>
        <w:t>质疑函制作说明：</w:t>
      </w:r>
    </w:p>
    <w:p w14:paraId="3C33911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B65C0D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072FB8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7E030E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ACC502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EBADD2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CFDFAAE">
      <w:pPr>
        <w:widowControl/>
        <w:spacing w:line="360" w:lineRule="auto"/>
        <w:ind w:firstLine="600" w:firstLineChars="200"/>
        <w:jc w:val="left"/>
        <w:rPr>
          <w:rFonts w:ascii="宋体" w:hAnsi="宋体" w:cs="宋体"/>
          <w:sz w:val="30"/>
          <w:szCs w:val="30"/>
        </w:rPr>
      </w:pPr>
    </w:p>
    <w:p w14:paraId="21700282">
      <w:pPr>
        <w:spacing w:line="360" w:lineRule="auto"/>
        <w:jc w:val="center"/>
        <w:rPr>
          <w:rFonts w:ascii="宋体" w:hAnsi="宋体" w:cs="宋体"/>
          <w:b/>
          <w:spacing w:val="6"/>
          <w:sz w:val="32"/>
          <w:szCs w:val="32"/>
        </w:rPr>
      </w:pPr>
    </w:p>
    <w:p w14:paraId="3D09C382">
      <w:pPr>
        <w:spacing w:line="360" w:lineRule="auto"/>
        <w:jc w:val="center"/>
        <w:rPr>
          <w:rFonts w:ascii="宋体" w:hAnsi="宋体" w:cs="宋体"/>
          <w:b/>
          <w:spacing w:val="6"/>
          <w:sz w:val="32"/>
          <w:szCs w:val="32"/>
        </w:rPr>
      </w:pPr>
    </w:p>
    <w:p w14:paraId="75D85A29">
      <w:pPr>
        <w:spacing w:line="360" w:lineRule="auto"/>
        <w:jc w:val="center"/>
        <w:rPr>
          <w:rFonts w:ascii="宋体" w:hAnsi="宋体" w:cs="宋体"/>
          <w:b/>
          <w:spacing w:val="6"/>
          <w:sz w:val="32"/>
          <w:szCs w:val="32"/>
        </w:rPr>
      </w:pPr>
    </w:p>
    <w:p w14:paraId="05626A9F">
      <w:pPr>
        <w:spacing w:line="360" w:lineRule="auto"/>
        <w:jc w:val="center"/>
        <w:rPr>
          <w:rFonts w:ascii="宋体" w:hAnsi="宋体" w:cs="宋体"/>
          <w:b/>
          <w:spacing w:val="6"/>
          <w:sz w:val="32"/>
          <w:szCs w:val="32"/>
        </w:rPr>
      </w:pPr>
    </w:p>
    <w:p w14:paraId="12FFC056">
      <w:pPr>
        <w:spacing w:line="360" w:lineRule="auto"/>
        <w:jc w:val="center"/>
        <w:rPr>
          <w:rFonts w:ascii="宋体" w:hAnsi="宋体" w:cs="宋体"/>
          <w:b/>
          <w:spacing w:val="6"/>
          <w:sz w:val="32"/>
          <w:szCs w:val="32"/>
        </w:rPr>
      </w:pPr>
    </w:p>
    <w:p w14:paraId="11E02752">
      <w:pPr>
        <w:spacing w:line="360" w:lineRule="auto"/>
        <w:jc w:val="center"/>
        <w:rPr>
          <w:rFonts w:ascii="宋体" w:hAnsi="宋体" w:cs="宋体"/>
          <w:b/>
          <w:spacing w:val="6"/>
          <w:sz w:val="32"/>
          <w:szCs w:val="32"/>
        </w:rPr>
      </w:pPr>
    </w:p>
    <w:p w14:paraId="5DC3F7C5">
      <w:pPr>
        <w:spacing w:line="360" w:lineRule="auto"/>
        <w:jc w:val="center"/>
        <w:rPr>
          <w:rFonts w:ascii="宋体" w:hAnsi="宋体" w:cs="宋体"/>
          <w:b/>
          <w:spacing w:val="6"/>
          <w:sz w:val="32"/>
          <w:szCs w:val="32"/>
        </w:rPr>
      </w:pPr>
    </w:p>
    <w:p w14:paraId="71C97AD3">
      <w:pPr>
        <w:spacing w:line="360" w:lineRule="auto"/>
        <w:jc w:val="center"/>
        <w:rPr>
          <w:rFonts w:ascii="宋体" w:hAnsi="宋体" w:cs="宋体"/>
          <w:b/>
          <w:spacing w:val="6"/>
          <w:sz w:val="32"/>
          <w:szCs w:val="32"/>
        </w:rPr>
      </w:pPr>
    </w:p>
    <w:p w14:paraId="4FBE4902">
      <w:pPr>
        <w:spacing w:line="360" w:lineRule="auto"/>
        <w:jc w:val="center"/>
        <w:rPr>
          <w:rFonts w:ascii="宋体" w:hAnsi="宋体" w:cs="宋体"/>
          <w:b/>
          <w:spacing w:val="6"/>
          <w:sz w:val="32"/>
          <w:szCs w:val="32"/>
        </w:rPr>
      </w:pPr>
    </w:p>
    <w:p w14:paraId="42300D7E">
      <w:pPr>
        <w:spacing w:line="360" w:lineRule="auto"/>
        <w:jc w:val="center"/>
        <w:rPr>
          <w:rFonts w:ascii="宋体" w:hAnsi="宋体" w:cs="宋体"/>
          <w:b/>
          <w:spacing w:val="6"/>
          <w:sz w:val="32"/>
          <w:szCs w:val="32"/>
        </w:rPr>
      </w:pPr>
    </w:p>
    <w:p w14:paraId="214E7C75">
      <w:pPr>
        <w:spacing w:line="360" w:lineRule="auto"/>
        <w:jc w:val="center"/>
        <w:rPr>
          <w:rFonts w:ascii="宋体" w:hAnsi="宋体" w:cs="宋体"/>
          <w:b/>
          <w:spacing w:val="6"/>
          <w:sz w:val="32"/>
          <w:szCs w:val="32"/>
        </w:rPr>
      </w:pPr>
    </w:p>
    <w:p w14:paraId="240BDAFC">
      <w:pPr>
        <w:spacing w:line="360" w:lineRule="auto"/>
        <w:jc w:val="left"/>
        <w:rPr>
          <w:rFonts w:ascii="宋体" w:hAnsi="宋体" w:cs="宋体"/>
          <w:b/>
          <w:spacing w:val="6"/>
          <w:sz w:val="32"/>
          <w:szCs w:val="32"/>
        </w:rPr>
      </w:pPr>
    </w:p>
    <w:p w14:paraId="459D6EFB">
      <w:pPr>
        <w:spacing w:line="360" w:lineRule="auto"/>
        <w:jc w:val="left"/>
        <w:rPr>
          <w:rFonts w:hint="eastAsia" w:ascii="宋体" w:hAnsi="宋体" w:cs="宋体"/>
          <w:b/>
          <w:spacing w:val="6"/>
          <w:sz w:val="32"/>
          <w:szCs w:val="32"/>
        </w:rPr>
      </w:pPr>
    </w:p>
    <w:p w14:paraId="31AF0184">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14:paraId="12ED2E8F">
      <w:pPr>
        <w:spacing w:line="360" w:lineRule="auto"/>
        <w:jc w:val="center"/>
        <w:rPr>
          <w:rFonts w:ascii="宋体" w:hAnsi="宋体" w:cs="宋体"/>
          <w:b/>
          <w:sz w:val="24"/>
        </w:rPr>
      </w:pPr>
    </w:p>
    <w:p w14:paraId="2ADD586C">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B1B1500">
      <w:pPr>
        <w:spacing w:line="360" w:lineRule="auto"/>
        <w:rPr>
          <w:rFonts w:ascii="宋体" w:hAnsi="宋体" w:cs="宋体"/>
          <w:sz w:val="24"/>
        </w:rPr>
      </w:pPr>
      <w:r>
        <w:rPr>
          <w:rFonts w:hint="eastAsia" w:ascii="宋体" w:hAnsi="宋体" w:cs="宋体"/>
          <w:sz w:val="24"/>
        </w:rPr>
        <w:t>一、投诉相关主体基本情况</w:t>
      </w:r>
    </w:p>
    <w:p w14:paraId="7C1390D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D78C86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1C85D7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6DA260C">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1A4C87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5A07BE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D1A40C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AB2A11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3C9F6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2156558">
      <w:pPr>
        <w:spacing w:line="360" w:lineRule="auto"/>
        <w:rPr>
          <w:rFonts w:ascii="宋体" w:hAnsi="宋体" w:cs="宋体"/>
          <w:sz w:val="24"/>
        </w:rPr>
      </w:pPr>
      <w:r>
        <w:rPr>
          <w:rFonts w:hint="eastAsia" w:ascii="宋体" w:hAnsi="宋体" w:cs="宋体"/>
          <w:sz w:val="24"/>
        </w:rPr>
        <w:t>被投诉人2</w:t>
      </w:r>
    </w:p>
    <w:p w14:paraId="2C87BCEC">
      <w:pPr>
        <w:spacing w:line="360" w:lineRule="auto"/>
        <w:rPr>
          <w:rFonts w:ascii="宋体" w:hAnsi="宋体" w:cs="宋体"/>
          <w:sz w:val="24"/>
          <w:u w:val="dotted"/>
        </w:rPr>
      </w:pPr>
      <w:r>
        <w:rPr>
          <w:rFonts w:hint="eastAsia" w:ascii="宋体" w:hAnsi="宋体" w:cs="宋体"/>
          <w:sz w:val="24"/>
        </w:rPr>
        <w:t>……</w:t>
      </w:r>
    </w:p>
    <w:p w14:paraId="26F21B4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8E036B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ACCAC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3C40BB9">
      <w:pPr>
        <w:spacing w:line="360" w:lineRule="auto"/>
        <w:rPr>
          <w:rFonts w:ascii="宋体" w:hAnsi="宋体" w:cs="宋体"/>
          <w:sz w:val="24"/>
        </w:rPr>
      </w:pPr>
      <w:r>
        <w:rPr>
          <w:rFonts w:hint="eastAsia" w:ascii="宋体" w:hAnsi="宋体" w:cs="宋体"/>
          <w:sz w:val="24"/>
        </w:rPr>
        <w:t>二、投诉项目基本情况</w:t>
      </w:r>
    </w:p>
    <w:p w14:paraId="791C2DF7">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19450D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F2E7AF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037E63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D3BF802">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581895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3192A8F">
      <w:pPr>
        <w:spacing w:line="360" w:lineRule="auto"/>
        <w:rPr>
          <w:rFonts w:ascii="宋体" w:hAnsi="宋体" w:cs="宋体"/>
          <w:sz w:val="24"/>
        </w:rPr>
      </w:pPr>
      <w:r>
        <w:rPr>
          <w:rFonts w:hint="eastAsia" w:ascii="宋体" w:hAnsi="宋体" w:cs="宋体"/>
          <w:sz w:val="24"/>
        </w:rPr>
        <w:t>三、质疑基本情况</w:t>
      </w:r>
    </w:p>
    <w:p w14:paraId="1BC6152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74C9AF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42CF83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ABB2E3D">
      <w:pPr>
        <w:spacing w:line="360" w:lineRule="auto"/>
        <w:rPr>
          <w:rFonts w:ascii="宋体" w:hAnsi="宋体" w:cs="宋体"/>
          <w:sz w:val="24"/>
        </w:rPr>
      </w:pPr>
      <w:r>
        <w:rPr>
          <w:rFonts w:hint="eastAsia" w:ascii="宋体" w:hAnsi="宋体" w:cs="宋体"/>
          <w:sz w:val="24"/>
        </w:rPr>
        <w:t>四、投诉事项具体内容</w:t>
      </w:r>
    </w:p>
    <w:p w14:paraId="7C69B4F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27B188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9A98FC6">
      <w:pPr>
        <w:spacing w:line="360" w:lineRule="auto"/>
        <w:rPr>
          <w:rFonts w:ascii="宋体" w:hAnsi="宋体" w:cs="宋体"/>
          <w:sz w:val="24"/>
          <w:u w:val="dotted"/>
        </w:rPr>
      </w:pPr>
      <w:r>
        <w:rPr>
          <w:rFonts w:hint="eastAsia" w:ascii="宋体" w:hAnsi="宋体" w:cs="宋体"/>
          <w:sz w:val="24"/>
          <w:u w:val="dotted"/>
        </w:rPr>
        <w:t xml:space="preserve">                                                      </w:t>
      </w:r>
    </w:p>
    <w:p w14:paraId="48B7977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20BD7C5">
      <w:pPr>
        <w:spacing w:line="360" w:lineRule="auto"/>
        <w:rPr>
          <w:rFonts w:ascii="宋体" w:hAnsi="宋体" w:cs="宋体"/>
          <w:sz w:val="24"/>
          <w:u w:val="dotted"/>
        </w:rPr>
      </w:pPr>
      <w:r>
        <w:rPr>
          <w:rFonts w:hint="eastAsia" w:ascii="宋体" w:hAnsi="宋体" w:cs="宋体"/>
          <w:sz w:val="24"/>
          <w:u w:val="dotted"/>
        </w:rPr>
        <w:t xml:space="preserve">                                                      </w:t>
      </w:r>
    </w:p>
    <w:p w14:paraId="47717715">
      <w:pPr>
        <w:spacing w:line="360" w:lineRule="auto"/>
        <w:rPr>
          <w:rFonts w:ascii="宋体" w:hAnsi="宋体" w:cs="宋体"/>
          <w:sz w:val="24"/>
        </w:rPr>
      </w:pPr>
      <w:r>
        <w:rPr>
          <w:rFonts w:hint="eastAsia" w:ascii="宋体" w:hAnsi="宋体" w:cs="宋体"/>
          <w:sz w:val="24"/>
        </w:rPr>
        <w:t>投诉事项2</w:t>
      </w:r>
    </w:p>
    <w:p w14:paraId="6DD17A6D">
      <w:pPr>
        <w:spacing w:line="360" w:lineRule="auto"/>
        <w:rPr>
          <w:rFonts w:ascii="宋体" w:hAnsi="宋体" w:cs="宋体"/>
          <w:sz w:val="24"/>
          <w:u w:val="dotted"/>
        </w:rPr>
      </w:pPr>
      <w:r>
        <w:rPr>
          <w:rFonts w:hint="eastAsia" w:ascii="宋体" w:hAnsi="宋体" w:cs="宋体"/>
          <w:sz w:val="24"/>
        </w:rPr>
        <w:t>……</w:t>
      </w:r>
    </w:p>
    <w:p w14:paraId="1CFCE16F">
      <w:pPr>
        <w:spacing w:line="360" w:lineRule="auto"/>
        <w:rPr>
          <w:rFonts w:ascii="宋体" w:hAnsi="宋体" w:cs="宋体"/>
          <w:sz w:val="24"/>
        </w:rPr>
      </w:pPr>
      <w:r>
        <w:rPr>
          <w:rFonts w:hint="eastAsia" w:ascii="宋体" w:hAnsi="宋体" w:cs="宋体"/>
          <w:sz w:val="24"/>
        </w:rPr>
        <w:t>五、与投诉事项相关的投诉请求</w:t>
      </w:r>
    </w:p>
    <w:p w14:paraId="2A163C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8BF7BDE">
      <w:pPr>
        <w:spacing w:line="360" w:lineRule="auto"/>
        <w:rPr>
          <w:rFonts w:ascii="宋体" w:hAnsi="宋体" w:cs="宋体"/>
          <w:sz w:val="24"/>
          <w:u w:val="single"/>
        </w:rPr>
      </w:pPr>
      <w:r>
        <w:rPr>
          <w:rFonts w:hint="eastAsia" w:ascii="宋体" w:hAnsi="宋体" w:cs="宋体"/>
          <w:sz w:val="24"/>
        </w:rPr>
        <w:t xml:space="preserve">                                                                                                    </w:t>
      </w:r>
    </w:p>
    <w:p w14:paraId="5EFB0970">
      <w:pPr>
        <w:spacing w:line="360" w:lineRule="auto"/>
        <w:rPr>
          <w:rFonts w:ascii="宋体" w:hAnsi="宋体" w:cs="宋体"/>
          <w:sz w:val="24"/>
        </w:rPr>
      </w:pPr>
      <w:r>
        <w:rPr>
          <w:rFonts w:hint="eastAsia" w:ascii="宋体" w:hAnsi="宋体" w:cs="宋体"/>
          <w:sz w:val="24"/>
        </w:rPr>
        <w:t xml:space="preserve">签字(签章)：                   公章：                      </w:t>
      </w:r>
    </w:p>
    <w:p w14:paraId="0A1868F1">
      <w:pPr>
        <w:spacing w:line="360" w:lineRule="auto"/>
        <w:rPr>
          <w:rFonts w:ascii="宋体" w:hAnsi="宋体" w:cs="宋体"/>
          <w:sz w:val="24"/>
        </w:rPr>
      </w:pPr>
      <w:r>
        <w:rPr>
          <w:rFonts w:hint="eastAsia" w:ascii="宋体" w:hAnsi="宋体" w:cs="宋体"/>
          <w:sz w:val="24"/>
        </w:rPr>
        <w:t xml:space="preserve">日期：    </w:t>
      </w:r>
    </w:p>
    <w:p w14:paraId="6E1F772D">
      <w:pPr>
        <w:spacing w:line="360" w:lineRule="auto"/>
        <w:rPr>
          <w:rFonts w:ascii="宋体" w:hAnsi="宋体" w:cs="宋体"/>
          <w:b/>
          <w:sz w:val="24"/>
        </w:rPr>
      </w:pPr>
    </w:p>
    <w:p w14:paraId="5622F469">
      <w:pPr>
        <w:spacing w:line="360" w:lineRule="auto"/>
        <w:rPr>
          <w:rFonts w:ascii="宋体" w:hAnsi="宋体" w:cs="宋体"/>
          <w:b/>
          <w:sz w:val="24"/>
        </w:rPr>
      </w:pPr>
    </w:p>
    <w:p w14:paraId="0303F776">
      <w:pPr>
        <w:spacing w:line="360" w:lineRule="auto"/>
        <w:rPr>
          <w:rFonts w:ascii="宋体" w:hAnsi="宋体" w:cs="宋体"/>
          <w:b/>
          <w:sz w:val="24"/>
        </w:rPr>
      </w:pPr>
      <w:r>
        <w:rPr>
          <w:rFonts w:hint="eastAsia" w:ascii="宋体" w:hAnsi="宋体" w:cs="宋体"/>
          <w:b/>
          <w:sz w:val="24"/>
        </w:rPr>
        <w:t>投诉书制作说明：</w:t>
      </w:r>
    </w:p>
    <w:p w14:paraId="77AC75E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07E970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36B19D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60F94F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B7097E9">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9A87A0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4B2250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93030D6">
      <w:pPr>
        <w:autoSpaceDE w:val="0"/>
        <w:autoSpaceDN w:val="0"/>
        <w:jc w:val="both"/>
        <w:rPr>
          <w:rFonts w:ascii="宋体" w:hAnsi="宋体" w:cs="宋体"/>
          <w:b/>
          <w:spacing w:val="6"/>
          <w:sz w:val="32"/>
          <w:szCs w:val="32"/>
        </w:rPr>
      </w:pPr>
    </w:p>
    <w:p w14:paraId="5B3871E0">
      <w:pPr>
        <w:spacing w:beforeLines="50" w:afterLines="50" w:line="360" w:lineRule="auto"/>
        <w:ind w:right="105" w:rightChars="50"/>
        <w:rPr>
          <w:rFonts w:ascii="宋体" w:hAnsi="宋体"/>
          <w:b/>
          <w:spacing w:val="20"/>
          <w:position w:val="2"/>
          <w:sz w:val="24"/>
        </w:rPr>
      </w:pPr>
    </w:p>
    <w:sectPr>
      <w:headerReference r:id="rId18" w:type="first"/>
      <w:footerReference r:id="rId21" w:type="first"/>
      <w:headerReference r:id="rId17" w:type="default"/>
      <w:footerReference r:id="rId19" w:type="default"/>
      <w:footerReference r:id="rId20" w:type="even"/>
      <w:pgSz w:w="11906" w:h="16838"/>
      <w:pgMar w:top="1558" w:right="1531" w:bottom="468" w:left="1531" w:header="851" w:footer="851" w:gutter="0"/>
      <w:pgNumType w:fmt="numberInDash" w:chapStyle="1" w:chapSep="colon"/>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FangSong_GB2312">
    <w:altName w:val="仿宋"/>
    <w:panose1 w:val="02010609060101010101"/>
    <w:charset w:val="00"/>
    <w:family w:val="roman"/>
    <w:pitch w:val="default"/>
    <w:sig w:usb0="00000000" w:usb1="00000000" w:usb2="00000000" w:usb3="00000000" w:csb0="00000000"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6B8C6">
    <w:pPr>
      <w:pStyle w:val="25"/>
      <w:jc w:val="center"/>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50</w:t>
    </w:r>
    <w:r>
      <w:fldChar w:fldCharType="end"/>
    </w:r>
    <w:r>
      <w:rPr>
        <w:rFonts w:hint="eastAsia"/>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67397">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C1ED">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55399"/>
      <w:docPartObj>
        <w:docPartGallery w:val="autotext"/>
      </w:docPartObj>
    </w:sdtPr>
    <w:sdtContent>
      <w:p w14:paraId="79F7E982">
        <w:pPr>
          <w:pStyle w:val="25"/>
        </w:pPr>
      </w:p>
    </w:sdtContent>
  </w:sdt>
  <w:p w14:paraId="47C7884F">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D93A">
    <w:pPr>
      <w:pStyle w:val="25"/>
      <w:jc w:val="center"/>
    </w:pPr>
  </w:p>
  <w:p w14:paraId="49458483">
    <w:pPr>
      <w:pStyle w:val="19"/>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1981">
    <w:pPr>
      <w:pStyle w:val="25"/>
      <w:framePr w:wrap="around" w:vAnchor="text" w:hAnchor="margin" w:xAlign="center" w:y="1"/>
      <w:jc w:val="right"/>
      <w:rPr>
        <w:rStyle w:val="39"/>
      </w:rPr>
    </w:pPr>
  </w:p>
  <w:p w14:paraId="1A58A307">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7A9BE">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214630"/>
              <wp:effectExtent l="0" t="0" r="0" b="0"/>
              <wp:wrapNone/>
              <wp:docPr id="2" name="4098"/>
              <wp:cNvGraphicFramePr/>
              <a:graphic xmlns:a="http://schemas.openxmlformats.org/drawingml/2006/main">
                <a:graphicData uri="http://schemas.microsoft.com/office/word/2010/wordprocessingShape">
                  <wps:wsp>
                    <wps:cNvSpPr txBox="1"/>
                    <wps:spPr>
                      <a:xfrm>
                        <a:off x="0" y="0"/>
                        <a:ext cx="400685" cy="214630"/>
                      </a:xfrm>
                      <a:prstGeom prst="rect">
                        <a:avLst/>
                      </a:prstGeom>
                      <a:noFill/>
                      <a:ln w="15875">
                        <a:noFill/>
                      </a:ln>
                    </wps:spPr>
                    <wps:txbx>
                      <w:txbxContent>
                        <w:p w14:paraId="7BA96A54">
                          <w:pPr>
                            <w:pStyle w:val="25"/>
                          </w:pPr>
                        </w:p>
                      </w:txbxContent>
                    </wps:txbx>
                    <wps:bodyPr wrap="none" lIns="0" tIns="0" rIns="0" bIns="0" upright="1">
                      <a:spAutoFit/>
                    </wps:bodyPr>
                  </wps:wsp>
                </a:graphicData>
              </a:graphic>
            </wp:anchor>
          </w:drawing>
        </mc:Choice>
        <mc:Fallback>
          <w:pict>
            <v:shape id="4098" o:spid="_x0000_s1026" o:spt="202" type="#_x0000_t202" style="position:absolute;left:0pt;margin-top:0pt;height:16.9pt;width:31.55pt;mso-position-horizontal:center;mso-position-horizontal-relative:margin;mso-wrap-style:none;z-index:251660288;mso-width-relative:page;mso-height-relative:page;" filled="f" stroked="f" coordsize="21600,21600" o:gfxdata="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sjwO1AAAAAMBAAAPAAAAAAAAAAEAIAAAACIAAABkcnMvZG93bnJldi54&#10;bWxQSwECFAAUAAAACACHTuJAKLrmG8UBAACaAwAADgAAAAAAAAABACAAAAAjAQAAZHJzL2Uyb0Rv&#10;Yy54bWxQSwUGAAAAAAYABgBZAQAAWgUAAAAA&#10;">
              <v:fill on="f" focussize="0,0"/>
              <v:stroke on="f" weight="1.25pt"/>
              <v:imagedata o:title=""/>
              <o:lock v:ext="edit" aspectratio="f"/>
              <v:textbox inset="0mm,0mm,0mm,0mm" style="mso-fit-shape-to-text:t;">
                <w:txbxContent>
                  <w:p w14:paraId="7BA96A54">
                    <w:pPr>
                      <w:pStyle w:val="25"/>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4D22">
    <w:pPr>
      <w:pStyle w:val="25"/>
      <w:tabs>
        <w:tab w:val="center" w:pos="4513"/>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214630"/>
              <wp:effectExtent l="0" t="0" r="0" b="0"/>
              <wp:wrapNone/>
              <wp:docPr id="1" name="4099"/>
              <wp:cNvGraphicFramePr/>
              <a:graphic xmlns:a="http://schemas.openxmlformats.org/drawingml/2006/main">
                <a:graphicData uri="http://schemas.microsoft.com/office/word/2010/wordprocessingShape">
                  <wps:wsp>
                    <wps:cNvSpPr txBox="1"/>
                    <wps:spPr>
                      <a:xfrm>
                        <a:off x="0" y="0"/>
                        <a:ext cx="400685" cy="214630"/>
                      </a:xfrm>
                      <a:prstGeom prst="rect">
                        <a:avLst/>
                      </a:prstGeom>
                      <a:noFill/>
                      <a:ln w="15875">
                        <a:noFill/>
                      </a:ln>
                    </wps:spPr>
                    <wps:txbx>
                      <w:txbxContent>
                        <w:p w14:paraId="7AF8D6E2">
                          <w:pPr>
                            <w:pStyle w:val="25"/>
                          </w:pPr>
                        </w:p>
                      </w:txbxContent>
                    </wps:txbx>
                    <wps:bodyPr wrap="none" lIns="0" tIns="0" rIns="0" bIns="0" upright="1">
                      <a:spAutoFit/>
                    </wps:bodyPr>
                  </wps:wsp>
                </a:graphicData>
              </a:graphic>
            </wp:anchor>
          </w:drawing>
        </mc:Choice>
        <mc:Fallback>
          <w:pict>
            <v:shape id="4099" o:spid="_x0000_s1026" o:spt="202" type="#_x0000_t202" style="position:absolute;left:0pt;margin-top:0pt;height:16.9pt;width:31.55pt;mso-position-horizontal:center;mso-position-horizontal-relative:margin;mso-wrap-style:none;z-index:251659264;mso-width-relative:page;mso-height-relative:page;" filled="f" stroked="f" coordsize="21600,21600" o:gfxdata="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sjwO1AAAAAMBAAAPAAAAAAAAAAEAIAAAACIAAABkcnMvZG93bnJldi54&#10;bWxQSwECFAAUAAAACACHTuJAGFGe2MUBAACaAwAADgAAAAAAAAABACAAAAAjAQAAZHJzL2Uyb0Rv&#10;Yy54bWxQSwUGAAAAAAYABgBZAQAAWgUAAAAA&#10;">
              <v:fill on="f" focussize="0,0"/>
              <v:stroke on="f" weight="1.25pt"/>
              <v:imagedata o:title=""/>
              <o:lock v:ext="edit" aspectratio="f"/>
              <v:textbox inset="0mm,0mm,0mm,0mm" style="mso-fit-shape-to-text:t;">
                <w:txbxContent>
                  <w:p w14:paraId="7AF8D6E2">
                    <w:pPr>
                      <w:pStyle w:val="25"/>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16A9E">
    <w:pPr>
      <w:pStyle w:val="25"/>
      <w:framePr w:wrap="around" w:vAnchor="text" w:hAnchor="margin" w:xAlign="center" w:y="1"/>
      <w:jc w:val="center"/>
      <w:rPr>
        <w:rStyle w:val="39"/>
      </w:rPr>
    </w:pPr>
    <w:r>
      <w:fldChar w:fldCharType="begin"/>
    </w:r>
    <w:r>
      <w:rPr>
        <w:rStyle w:val="39"/>
      </w:rPr>
      <w:instrText xml:space="preserve">PAGE  </w:instrText>
    </w:r>
    <w:r>
      <w:fldChar w:fldCharType="separate"/>
    </w:r>
    <w:r>
      <w:rPr>
        <w:rStyle w:val="39"/>
      </w:rPr>
      <w:t>- 46 -</w:t>
    </w:r>
    <w:r>
      <w:fldChar w:fldCharType="end"/>
    </w:r>
  </w:p>
  <w:p w14:paraId="321CF9E9">
    <w:pPr>
      <w:pStyle w:val="25"/>
      <w:ind w:right="901" w:rightChars="429" w:firstLine="180" w:firstLineChars="10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2D7D3">
    <w:pPr>
      <w:pStyle w:val="25"/>
      <w:framePr w:wrap="around" w:vAnchor="text" w:hAnchor="margin" w:xAlign="center" w:y="1"/>
      <w:rPr>
        <w:rStyle w:val="39"/>
      </w:rPr>
    </w:pPr>
    <w:r>
      <w:fldChar w:fldCharType="begin"/>
    </w:r>
    <w:r>
      <w:rPr>
        <w:rStyle w:val="39"/>
      </w:rPr>
      <w:instrText xml:space="preserve">PAGE  </w:instrText>
    </w:r>
    <w:r>
      <w:fldChar w:fldCharType="end"/>
    </w:r>
  </w:p>
  <w:p w14:paraId="435ADA47">
    <w:pPr>
      <w:pStyle w:val="2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pPr>
      <w:r>
        <w:separator/>
      </w:r>
    </w:p>
  </w:footnote>
  <w:footnote w:type="continuationSeparator" w:id="1">
    <w:p>
      <w:pPr>
        <w:spacing w:line="3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09884">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8441">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67D9">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2463">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A4E9">
    <w:pPr>
      <w:pStyle w:val="2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6683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6CC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E66BB"/>
    <w:multiLevelType w:val="singleLevel"/>
    <w:tmpl w:val="F35E66BB"/>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14"/>
      <w:lvlText w:val="•"/>
      <w:lvlJc w:val="left"/>
      <w:pPr>
        <w:ind w:left="7447" w:hanging="360"/>
      </w:pPr>
      <w:rPr>
        <w:rFonts w:hint="default" w:ascii="Cambria" w:hAnsi="Cambria" w:eastAsia="Cambria"/>
        <w:color w:val="5B9BD5"/>
      </w:rPr>
    </w:lvl>
  </w:abstractNum>
  <w:abstractNum w:abstractNumId="2">
    <w:nsid w:val="00000002"/>
    <w:multiLevelType w:val="multilevel"/>
    <w:tmpl w:val="00000002"/>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03"/>
    <w:multiLevelType w:val="multilevel"/>
    <w:tmpl w:val="00000003"/>
    <w:lvl w:ilvl="0" w:tentative="0">
      <w:start w:val="1"/>
      <w:numFmt w:val="decimal"/>
      <w:pStyle w:val="9"/>
      <w:lvlText w:val="（%1）"/>
      <w:lvlJc w:val="left"/>
      <w:pPr>
        <w:tabs>
          <w:tab w:val="left" w:pos="980"/>
        </w:tabs>
        <w:ind w:left="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japaneseCounting"/>
      <w:lvlText w:val="%1、"/>
      <w:lvlJc w:val="left"/>
      <w:pPr>
        <w:ind w:left="930" w:hanging="510"/>
      </w:pPr>
      <w:rPr>
        <w:rFonts w:hint="default" w:cs="Arial"/>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06"/>
    <w:multiLevelType w:val="multilevel"/>
    <w:tmpl w:val="00000006"/>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7"/>
    <w:multiLevelType w:val="multilevel"/>
    <w:tmpl w:val="00000007"/>
    <w:lvl w:ilvl="0" w:tentative="0">
      <w:start w:val="1"/>
      <w:numFmt w:val="chineseCountingThousand"/>
      <w:pStyle w:val="3"/>
      <w:suff w:val="nothing"/>
      <w:lvlText w:val="%1、"/>
      <w:lvlJc w:val="left"/>
      <w:pPr>
        <w:ind w:left="425" w:hanging="425"/>
      </w:pPr>
      <w:rPr>
        <w:rFonts w:hint="eastAsia"/>
        <w:lang w:val="en-US"/>
      </w:rPr>
    </w:lvl>
    <w:lvl w:ilvl="1" w:tentative="0">
      <w:start w:val="1"/>
      <w:numFmt w:val="chineseCountingThousand"/>
      <w:pStyle w:val="4"/>
      <w:suff w:val="nothing"/>
      <w:lvlText w:val="（%2）"/>
      <w:lvlJc w:val="left"/>
      <w:pPr>
        <w:ind w:left="992" w:hanging="992"/>
      </w:pPr>
      <w:rPr>
        <w:rFonts w:hint="eastAsia"/>
      </w:rPr>
    </w:lvl>
    <w:lvl w:ilvl="2" w:tentative="0">
      <w:start w:val="1"/>
      <w:numFmt w:val="decimal"/>
      <w:pStyle w:val="5"/>
      <w:suff w:val="space"/>
      <w:lvlText w:val="%3."/>
      <w:lvlJc w:val="left"/>
      <w:pPr>
        <w:ind w:left="1418" w:hanging="1418"/>
      </w:pPr>
      <w:rPr>
        <w:rFonts w:hint="eastAsia"/>
      </w:rPr>
    </w:lvl>
    <w:lvl w:ilvl="3" w:tentative="0">
      <w:start w:val="1"/>
      <w:numFmt w:val="decimal"/>
      <w:pStyle w:val="6"/>
      <w:suff w:val="nothing"/>
      <w:lvlText w:val="（%4）"/>
      <w:lvlJc w:val="left"/>
      <w:pPr>
        <w:ind w:left="1984" w:hanging="1984"/>
      </w:pPr>
      <w:rPr>
        <w:rFonts w:hint="eastAsia"/>
      </w:rPr>
    </w:lvl>
    <w:lvl w:ilvl="4" w:tentative="0">
      <w:start w:val="1"/>
      <w:numFmt w:val="decimal"/>
      <w:pStyle w:val="7"/>
      <w:suff w:val="nothing"/>
      <w:lvlText w:val="%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0000008"/>
    <w:multiLevelType w:val="singleLevel"/>
    <w:tmpl w:val="00000008"/>
    <w:lvl w:ilvl="0" w:tentative="0">
      <w:start w:val="2"/>
      <w:numFmt w:val="chineseCounting"/>
      <w:suff w:val="space"/>
      <w:lvlText w:val="第%1章"/>
      <w:lvlJc w:val="left"/>
    </w:lvl>
  </w:abstractNum>
  <w:abstractNum w:abstractNumId="8">
    <w:nsid w:val="00000009"/>
    <w:multiLevelType w:val="singleLevel"/>
    <w:tmpl w:val="00000009"/>
    <w:lvl w:ilvl="0" w:tentative="0">
      <w:start w:val="3"/>
      <w:numFmt w:val="chineseCounting"/>
      <w:suff w:val="space"/>
      <w:lvlText w:val="第%1章"/>
      <w:lvlJc w:val="left"/>
    </w:lvl>
  </w:abstractNum>
  <w:abstractNum w:abstractNumId="9">
    <w:nsid w:val="0000000A"/>
    <w:multiLevelType w:val="singleLevel"/>
    <w:tmpl w:val="0000000A"/>
    <w:lvl w:ilvl="0" w:tentative="0">
      <w:start w:val="1"/>
      <w:numFmt w:val="decimal"/>
      <w:suff w:val="nothing"/>
      <w:lvlText w:val="%1."/>
      <w:lvlJc w:val="left"/>
      <w:rPr>
        <w:lang w:val="en-US" w:eastAsia="zh-CN"/>
      </w:rPr>
    </w:lvl>
  </w:abstractNum>
  <w:abstractNum w:abstractNumId="10">
    <w:nsid w:val="79322375"/>
    <w:multiLevelType w:val="singleLevel"/>
    <w:tmpl w:val="79322375"/>
    <w:lvl w:ilvl="0" w:tentative="0">
      <w:start w:val="4"/>
      <w:numFmt w:val="chineseCounting"/>
      <w:suff w:val="nothing"/>
      <w:lvlText w:val="（%1）"/>
      <w:lvlJc w:val="left"/>
      <w:rPr>
        <w:rFonts w:hint="eastAsia"/>
      </w:r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7"/>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DM1OGZjNTMxZjEyN2EwMGQyMDFmZTBkZGVlZDcifQ=="/>
  </w:docVars>
  <w:rsids>
    <w:rsidRoot w:val="001649B9"/>
    <w:rsid w:val="00002036"/>
    <w:rsid w:val="000024FB"/>
    <w:rsid w:val="00002AC3"/>
    <w:rsid w:val="000126C5"/>
    <w:rsid w:val="000139E7"/>
    <w:rsid w:val="000369B5"/>
    <w:rsid w:val="00036B23"/>
    <w:rsid w:val="00040D36"/>
    <w:rsid w:val="0005014F"/>
    <w:rsid w:val="00054604"/>
    <w:rsid w:val="00055C8F"/>
    <w:rsid w:val="000720AC"/>
    <w:rsid w:val="00072340"/>
    <w:rsid w:val="000749EB"/>
    <w:rsid w:val="00074F6C"/>
    <w:rsid w:val="000769E6"/>
    <w:rsid w:val="000862F2"/>
    <w:rsid w:val="000921AE"/>
    <w:rsid w:val="000944AD"/>
    <w:rsid w:val="000C2619"/>
    <w:rsid w:val="000D1A8C"/>
    <w:rsid w:val="000D2A00"/>
    <w:rsid w:val="000D38E1"/>
    <w:rsid w:val="000E1229"/>
    <w:rsid w:val="000E3923"/>
    <w:rsid w:val="000E4490"/>
    <w:rsid w:val="000F048B"/>
    <w:rsid w:val="000F647F"/>
    <w:rsid w:val="00112643"/>
    <w:rsid w:val="001176AC"/>
    <w:rsid w:val="00117B88"/>
    <w:rsid w:val="00121500"/>
    <w:rsid w:val="00121DBC"/>
    <w:rsid w:val="001253CD"/>
    <w:rsid w:val="00136FFF"/>
    <w:rsid w:val="0014111A"/>
    <w:rsid w:val="00142C67"/>
    <w:rsid w:val="00152E0B"/>
    <w:rsid w:val="0015468B"/>
    <w:rsid w:val="00155160"/>
    <w:rsid w:val="001576E0"/>
    <w:rsid w:val="0016321F"/>
    <w:rsid w:val="00163DAF"/>
    <w:rsid w:val="001649B9"/>
    <w:rsid w:val="0016635D"/>
    <w:rsid w:val="00167113"/>
    <w:rsid w:val="00174156"/>
    <w:rsid w:val="00181CE5"/>
    <w:rsid w:val="0018583D"/>
    <w:rsid w:val="00192387"/>
    <w:rsid w:val="00192563"/>
    <w:rsid w:val="0019367C"/>
    <w:rsid w:val="00193AAD"/>
    <w:rsid w:val="00193D41"/>
    <w:rsid w:val="001963CB"/>
    <w:rsid w:val="00196FAF"/>
    <w:rsid w:val="001B1C40"/>
    <w:rsid w:val="001B36CB"/>
    <w:rsid w:val="001B3A4B"/>
    <w:rsid w:val="001B7359"/>
    <w:rsid w:val="001C407E"/>
    <w:rsid w:val="001C6B6A"/>
    <w:rsid w:val="001D2BC3"/>
    <w:rsid w:val="001D4E0A"/>
    <w:rsid w:val="001D7320"/>
    <w:rsid w:val="001F0D51"/>
    <w:rsid w:val="001F5323"/>
    <w:rsid w:val="002015A0"/>
    <w:rsid w:val="00201852"/>
    <w:rsid w:val="00202AC6"/>
    <w:rsid w:val="00212F33"/>
    <w:rsid w:val="00217EFC"/>
    <w:rsid w:val="002253D8"/>
    <w:rsid w:val="0023465F"/>
    <w:rsid w:val="00237E2E"/>
    <w:rsid w:val="00244777"/>
    <w:rsid w:val="00245F16"/>
    <w:rsid w:val="00246189"/>
    <w:rsid w:val="00246D1B"/>
    <w:rsid w:val="002523BC"/>
    <w:rsid w:val="0025758C"/>
    <w:rsid w:val="00260850"/>
    <w:rsid w:val="00264E32"/>
    <w:rsid w:val="00267213"/>
    <w:rsid w:val="00267A49"/>
    <w:rsid w:val="00267E9D"/>
    <w:rsid w:val="00275487"/>
    <w:rsid w:val="00277C20"/>
    <w:rsid w:val="0028628D"/>
    <w:rsid w:val="002901BE"/>
    <w:rsid w:val="00292026"/>
    <w:rsid w:val="002A1CAD"/>
    <w:rsid w:val="002A2787"/>
    <w:rsid w:val="002A6599"/>
    <w:rsid w:val="002B1EB6"/>
    <w:rsid w:val="002B1F87"/>
    <w:rsid w:val="002B5FBE"/>
    <w:rsid w:val="002C33AE"/>
    <w:rsid w:val="002C6E7F"/>
    <w:rsid w:val="002D1415"/>
    <w:rsid w:val="002D7CF6"/>
    <w:rsid w:val="002E3647"/>
    <w:rsid w:val="002F023A"/>
    <w:rsid w:val="002F0507"/>
    <w:rsid w:val="002F1075"/>
    <w:rsid w:val="002F6442"/>
    <w:rsid w:val="002F72F1"/>
    <w:rsid w:val="00307887"/>
    <w:rsid w:val="003101FC"/>
    <w:rsid w:val="0032205A"/>
    <w:rsid w:val="00325260"/>
    <w:rsid w:val="00327BB2"/>
    <w:rsid w:val="003316B6"/>
    <w:rsid w:val="00333D05"/>
    <w:rsid w:val="0033796D"/>
    <w:rsid w:val="003406CC"/>
    <w:rsid w:val="00344C1E"/>
    <w:rsid w:val="00347887"/>
    <w:rsid w:val="00350661"/>
    <w:rsid w:val="00355619"/>
    <w:rsid w:val="00362058"/>
    <w:rsid w:val="00370089"/>
    <w:rsid w:val="00372297"/>
    <w:rsid w:val="003743D1"/>
    <w:rsid w:val="00377BC5"/>
    <w:rsid w:val="00381A1F"/>
    <w:rsid w:val="00384E91"/>
    <w:rsid w:val="0039017D"/>
    <w:rsid w:val="003A1D5C"/>
    <w:rsid w:val="003A480A"/>
    <w:rsid w:val="003A4CA9"/>
    <w:rsid w:val="003A5730"/>
    <w:rsid w:val="003B4691"/>
    <w:rsid w:val="003C5315"/>
    <w:rsid w:val="003C63A0"/>
    <w:rsid w:val="003C7E05"/>
    <w:rsid w:val="003D00BB"/>
    <w:rsid w:val="003D3A61"/>
    <w:rsid w:val="003D4B49"/>
    <w:rsid w:val="003E18A4"/>
    <w:rsid w:val="003E4FA4"/>
    <w:rsid w:val="003F1E35"/>
    <w:rsid w:val="00400270"/>
    <w:rsid w:val="004039E9"/>
    <w:rsid w:val="00416A97"/>
    <w:rsid w:val="00423024"/>
    <w:rsid w:val="00437B8B"/>
    <w:rsid w:val="004440E5"/>
    <w:rsid w:val="004527EB"/>
    <w:rsid w:val="00457E24"/>
    <w:rsid w:val="00460A06"/>
    <w:rsid w:val="00464100"/>
    <w:rsid w:val="0047077A"/>
    <w:rsid w:val="00491C63"/>
    <w:rsid w:val="0049207C"/>
    <w:rsid w:val="0049303C"/>
    <w:rsid w:val="00495E83"/>
    <w:rsid w:val="00497146"/>
    <w:rsid w:val="004A03C7"/>
    <w:rsid w:val="004A3ABC"/>
    <w:rsid w:val="004B0A4F"/>
    <w:rsid w:val="004B57C0"/>
    <w:rsid w:val="004B57DE"/>
    <w:rsid w:val="004C19A8"/>
    <w:rsid w:val="004C5C71"/>
    <w:rsid w:val="004D2CA6"/>
    <w:rsid w:val="004D388B"/>
    <w:rsid w:val="004D395E"/>
    <w:rsid w:val="004E10BF"/>
    <w:rsid w:val="004E259C"/>
    <w:rsid w:val="004E488E"/>
    <w:rsid w:val="004E7D52"/>
    <w:rsid w:val="004F08E4"/>
    <w:rsid w:val="004F66B2"/>
    <w:rsid w:val="004F7C4D"/>
    <w:rsid w:val="00500CCD"/>
    <w:rsid w:val="00502C28"/>
    <w:rsid w:val="00512DFD"/>
    <w:rsid w:val="0051377B"/>
    <w:rsid w:val="00534025"/>
    <w:rsid w:val="00534FCA"/>
    <w:rsid w:val="005428BA"/>
    <w:rsid w:val="00543855"/>
    <w:rsid w:val="00543E17"/>
    <w:rsid w:val="0054459C"/>
    <w:rsid w:val="00544635"/>
    <w:rsid w:val="00553A1B"/>
    <w:rsid w:val="00565A48"/>
    <w:rsid w:val="00571686"/>
    <w:rsid w:val="005866DC"/>
    <w:rsid w:val="00586D29"/>
    <w:rsid w:val="005A1ECE"/>
    <w:rsid w:val="005B553A"/>
    <w:rsid w:val="005C2AF8"/>
    <w:rsid w:val="005C3C6A"/>
    <w:rsid w:val="005C6E57"/>
    <w:rsid w:val="005D554C"/>
    <w:rsid w:val="005D63E6"/>
    <w:rsid w:val="00601E46"/>
    <w:rsid w:val="00602011"/>
    <w:rsid w:val="00602F07"/>
    <w:rsid w:val="006100D6"/>
    <w:rsid w:val="00610A15"/>
    <w:rsid w:val="006160A8"/>
    <w:rsid w:val="00622467"/>
    <w:rsid w:val="0062461A"/>
    <w:rsid w:val="00641997"/>
    <w:rsid w:val="0065105A"/>
    <w:rsid w:val="0065575B"/>
    <w:rsid w:val="00655E13"/>
    <w:rsid w:val="006562A0"/>
    <w:rsid w:val="006571BD"/>
    <w:rsid w:val="00662665"/>
    <w:rsid w:val="0066278A"/>
    <w:rsid w:val="00670CE8"/>
    <w:rsid w:val="006737F2"/>
    <w:rsid w:val="006764AC"/>
    <w:rsid w:val="00680429"/>
    <w:rsid w:val="00684197"/>
    <w:rsid w:val="00684AC9"/>
    <w:rsid w:val="00691883"/>
    <w:rsid w:val="00691AE0"/>
    <w:rsid w:val="00693D52"/>
    <w:rsid w:val="006942C0"/>
    <w:rsid w:val="006A1D2A"/>
    <w:rsid w:val="006A7E00"/>
    <w:rsid w:val="006B1807"/>
    <w:rsid w:val="006B2ED4"/>
    <w:rsid w:val="006C4130"/>
    <w:rsid w:val="006C7317"/>
    <w:rsid w:val="006D14E0"/>
    <w:rsid w:val="006D15C4"/>
    <w:rsid w:val="006D2552"/>
    <w:rsid w:val="006D7D19"/>
    <w:rsid w:val="007002F5"/>
    <w:rsid w:val="00702F63"/>
    <w:rsid w:val="00713737"/>
    <w:rsid w:val="00715CC4"/>
    <w:rsid w:val="00721505"/>
    <w:rsid w:val="0072239D"/>
    <w:rsid w:val="0072388F"/>
    <w:rsid w:val="00731BAB"/>
    <w:rsid w:val="00733C52"/>
    <w:rsid w:val="007441C7"/>
    <w:rsid w:val="007517E4"/>
    <w:rsid w:val="007550BE"/>
    <w:rsid w:val="00761FDA"/>
    <w:rsid w:val="00765CE2"/>
    <w:rsid w:val="00767A9D"/>
    <w:rsid w:val="007711EA"/>
    <w:rsid w:val="00776F77"/>
    <w:rsid w:val="0078454B"/>
    <w:rsid w:val="00791299"/>
    <w:rsid w:val="007A77EC"/>
    <w:rsid w:val="007B0F19"/>
    <w:rsid w:val="007C274F"/>
    <w:rsid w:val="007C63C6"/>
    <w:rsid w:val="007C75F4"/>
    <w:rsid w:val="007E1AA5"/>
    <w:rsid w:val="007E5099"/>
    <w:rsid w:val="007F53C0"/>
    <w:rsid w:val="00801843"/>
    <w:rsid w:val="008020D9"/>
    <w:rsid w:val="00804F9C"/>
    <w:rsid w:val="00814908"/>
    <w:rsid w:val="00815544"/>
    <w:rsid w:val="00817043"/>
    <w:rsid w:val="0082690F"/>
    <w:rsid w:val="008302B3"/>
    <w:rsid w:val="00833AD4"/>
    <w:rsid w:val="00833DDB"/>
    <w:rsid w:val="008416DB"/>
    <w:rsid w:val="00846DC6"/>
    <w:rsid w:val="008617C7"/>
    <w:rsid w:val="00863B28"/>
    <w:rsid w:val="0086564C"/>
    <w:rsid w:val="008719F8"/>
    <w:rsid w:val="00872824"/>
    <w:rsid w:val="00873B1A"/>
    <w:rsid w:val="00874EC2"/>
    <w:rsid w:val="00882EF4"/>
    <w:rsid w:val="008A2399"/>
    <w:rsid w:val="008A4145"/>
    <w:rsid w:val="008A592B"/>
    <w:rsid w:val="008A7C9F"/>
    <w:rsid w:val="008B4E45"/>
    <w:rsid w:val="008B5C0F"/>
    <w:rsid w:val="008C2335"/>
    <w:rsid w:val="008C5EB4"/>
    <w:rsid w:val="008C75B5"/>
    <w:rsid w:val="008C7BAE"/>
    <w:rsid w:val="008C7DA2"/>
    <w:rsid w:val="008D5A3D"/>
    <w:rsid w:val="008D6B10"/>
    <w:rsid w:val="008D7211"/>
    <w:rsid w:val="008E02CA"/>
    <w:rsid w:val="008E4CE4"/>
    <w:rsid w:val="008F11B2"/>
    <w:rsid w:val="008F1AB6"/>
    <w:rsid w:val="009003A4"/>
    <w:rsid w:val="00904200"/>
    <w:rsid w:val="00904308"/>
    <w:rsid w:val="0090712D"/>
    <w:rsid w:val="0091023C"/>
    <w:rsid w:val="0091388C"/>
    <w:rsid w:val="00917427"/>
    <w:rsid w:val="00920119"/>
    <w:rsid w:val="00921031"/>
    <w:rsid w:val="009218AF"/>
    <w:rsid w:val="00922EA4"/>
    <w:rsid w:val="00943B08"/>
    <w:rsid w:val="00950202"/>
    <w:rsid w:val="009616B4"/>
    <w:rsid w:val="00961839"/>
    <w:rsid w:val="009626ED"/>
    <w:rsid w:val="00963516"/>
    <w:rsid w:val="00963527"/>
    <w:rsid w:val="00970853"/>
    <w:rsid w:val="00970B25"/>
    <w:rsid w:val="009838E9"/>
    <w:rsid w:val="0098543E"/>
    <w:rsid w:val="00987738"/>
    <w:rsid w:val="00992F69"/>
    <w:rsid w:val="00993A67"/>
    <w:rsid w:val="009A3592"/>
    <w:rsid w:val="009A51FF"/>
    <w:rsid w:val="009B433F"/>
    <w:rsid w:val="009D1BE8"/>
    <w:rsid w:val="009D3CFE"/>
    <w:rsid w:val="009D4C42"/>
    <w:rsid w:val="009D6752"/>
    <w:rsid w:val="009E26DF"/>
    <w:rsid w:val="009E544E"/>
    <w:rsid w:val="009E5D4F"/>
    <w:rsid w:val="009E74B7"/>
    <w:rsid w:val="009F4CB1"/>
    <w:rsid w:val="00A007E9"/>
    <w:rsid w:val="00A00A75"/>
    <w:rsid w:val="00A01327"/>
    <w:rsid w:val="00A04AF2"/>
    <w:rsid w:val="00A06AD7"/>
    <w:rsid w:val="00A16F4F"/>
    <w:rsid w:val="00A177C0"/>
    <w:rsid w:val="00A24BBE"/>
    <w:rsid w:val="00A25A1D"/>
    <w:rsid w:val="00A319F3"/>
    <w:rsid w:val="00A45E45"/>
    <w:rsid w:val="00A46D97"/>
    <w:rsid w:val="00A46F27"/>
    <w:rsid w:val="00A50941"/>
    <w:rsid w:val="00A60A7D"/>
    <w:rsid w:val="00A64780"/>
    <w:rsid w:val="00A665FA"/>
    <w:rsid w:val="00A66F8A"/>
    <w:rsid w:val="00A70C01"/>
    <w:rsid w:val="00A70DFB"/>
    <w:rsid w:val="00A87B8C"/>
    <w:rsid w:val="00A90967"/>
    <w:rsid w:val="00A938DD"/>
    <w:rsid w:val="00A94724"/>
    <w:rsid w:val="00A9685F"/>
    <w:rsid w:val="00AA0DE5"/>
    <w:rsid w:val="00AA7012"/>
    <w:rsid w:val="00AC2961"/>
    <w:rsid w:val="00AD3F90"/>
    <w:rsid w:val="00AE2DAA"/>
    <w:rsid w:val="00AE2F4E"/>
    <w:rsid w:val="00AF4343"/>
    <w:rsid w:val="00AF466C"/>
    <w:rsid w:val="00AF52BF"/>
    <w:rsid w:val="00B02770"/>
    <w:rsid w:val="00B038EF"/>
    <w:rsid w:val="00B079ED"/>
    <w:rsid w:val="00B1123B"/>
    <w:rsid w:val="00B114FD"/>
    <w:rsid w:val="00B1498B"/>
    <w:rsid w:val="00B1600A"/>
    <w:rsid w:val="00B168A0"/>
    <w:rsid w:val="00B17053"/>
    <w:rsid w:val="00B17900"/>
    <w:rsid w:val="00B17BEF"/>
    <w:rsid w:val="00B206D8"/>
    <w:rsid w:val="00B238BC"/>
    <w:rsid w:val="00B27906"/>
    <w:rsid w:val="00B40CE9"/>
    <w:rsid w:val="00B45145"/>
    <w:rsid w:val="00B4565B"/>
    <w:rsid w:val="00B76AD1"/>
    <w:rsid w:val="00B81A8B"/>
    <w:rsid w:val="00B825CF"/>
    <w:rsid w:val="00B83C79"/>
    <w:rsid w:val="00B841CA"/>
    <w:rsid w:val="00B849A5"/>
    <w:rsid w:val="00B912BF"/>
    <w:rsid w:val="00B928BD"/>
    <w:rsid w:val="00B95BD8"/>
    <w:rsid w:val="00B978A1"/>
    <w:rsid w:val="00BA442A"/>
    <w:rsid w:val="00BB00D2"/>
    <w:rsid w:val="00BB0E1E"/>
    <w:rsid w:val="00BC70F0"/>
    <w:rsid w:val="00BD4537"/>
    <w:rsid w:val="00BD61EC"/>
    <w:rsid w:val="00BE579A"/>
    <w:rsid w:val="00BE62BE"/>
    <w:rsid w:val="00C05A1C"/>
    <w:rsid w:val="00C07457"/>
    <w:rsid w:val="00C10515"/>
    <w:rsid w:val="00C33197"/>
    <w:rsid w:val="00C34CAF"/>
    <w:rsid w:val="00C3618F"/>
    <w:rsid w:val="00C36A24"/>
    <w:rsid w:val="00C4507D"/>
    <w:rsid w:val="00C5341A"/>
    <w:rsid w:val="00C56DF7"/>
    <w:rsid w:val="00C60791"/>
    <w:rsid w:val="00C62BF2"/>
    <w:rsid w:val="00C62C90"/>
    <w:rsid w:val="00C72775"/>
    <w:rsid w:val="00C82EA6"/>
    <w:rsid w:val="00C8439A"/>
    <w:rsid w:val="00C9053C"/>
    <w:rsid w:val="00C9211A"/>
    <w:rsid w:val="00CA1C2D"/>
    <w:rsid w:val="00CA548C"/>
    <w:rsid w:val="00CA6434"/>
    <w:rsid w:val="00CA7600"/>
    <w:rsid w:val="00CB07ED"/>
    <w:rsid w:val="00CB3A57"/>
    <w:rsid w:val="00CB42DD"/>
    <w:rsid w:val="00CC7D99"/>
    <w:rsid w:val="00CE01E3"/>
    <w:rsid w:val="00CE1FF2"/>
    <w:rsid w:val="00CF0AEC"/>
    <w:rsid w:val="00D0556B"/>
    <w:rsid w:val="00D059AA"/>
    <w:rsid w:val="00D0797D"/>
    <w:rsid w:val="00D1427B"/>
    <w:rsid w:val="00D14C39"/>
    <w:rsid w:val="00D21B28"/>
    <w:rsid w:val="00D274CA"/>
    <w:rsid w:val="00D33620"/>
    <w:rsid w:val="00D33F64"/>
    <w:rsid w:val="00D345F3"/>
    <w:rsid w:val="00D34ED0"/>
    <w:rsid w:val="00D40BA9"/>
    <w:rsid w:val="00D45BF9"/>
    <w:rsid w:val="00D47381"/>
    <w:rsid w:val="00D560CC"/>
    <w:rsid w:val="00D61E14"/>
    <w:rsid w:val="00D74256"/>
    <w:rsid w:val="00D75059"/>
    <w:rsid w:val="00D80046"/>
    <w:rsid w:val="00D82E7F"/>
    <w:rsid w:val="00D87378"/>
    <w:rsid w:val="00D90008"/>
    <w:rsid w:val="00DA4946"/>
    <w:rsid w:val="00DA4C14"/>
    <w:rsid w:val="00DA6765"/>
    <w:rsid w:val="00DB33F5"/>
    <w:rsid w:val="00DB66BA"/>
    <w:rsid w:val="00DB6C50"/>
    <w:rsid w:val="00DB7202"/>
    <w:rsid w:val="00DD29CF"/>
    <w:rsid w:val="00DD3B61"/>
    <w:rsid w:val="00E0472E"/>
    <w:rsid w:val="00E0506E"/>
    <w:rsid w:val="00E127C3"/>
    <w:rsid w:val="00E129D0"/>
    <w:rsid w:val="00E14797"/>
    <w:rsid w:val="00E22EB3"/>
    <w:rsid w:val="00E3097A"/>
    <w:rsid w:val="00E31956"/>
    <w:rsid w:val="00E35563"/>
    <w:rsid w:val="00E466F1"/>
    <w:rsid w:val="00E51E05"/>
    <w:rsid w:val="00E63A93"/>
    <w:rsid w:val="00E64BF5"/>
    <w:rsid w:val="00E67334"/>
    <w:rsid w:val="00E7683A"/>
    <w:rsid w:val="00E833DC"/>
    <w:rsid w:val="00EA088E"/>
    <w:rsid w:val="00EA2B9D"/>
    <w:rsid w:val="00EA336E"/>
    <w:rsid w:val="00EA47B0"/>
    <w:rsid w:val="00EA6D01"/>
    <w:rsid w:val="00EC546D"/>
    <w:rsid w:val="00EF0DD1"/>
    <w:rsid w:val="00EF31AF"/>
    <w:rsid w:val="00EF566B"/>
    <w:rsid w:val="00F01E1B"/>
    <w:rsid w:val="00F032A1"/>
    <w:rsid w:val="00F067D7"/>
    <w:rsid w:val="00F12B1E"/>
    <w:rsid w:val="00F152A5"/>
    <w:rsid w:val="00F15A19"/>
    <w:rsid w:val="00F16ED0"/>
    <w:rsid w:val="00F22592"/>
    <w:rsid w:val="00F41208"/>
    <w:rsid w:val="00F42A86"/>
    <w:rsid w:val="00F50A5E"/>
    <w:rsid w:val="00F52D8B"/>
    <w:rsid w:val="00F65FF6"/>
    <w:rsid w:val="00F667EC"/>
    <w:rsid w:val="00F90C8F"/>
    <w:rsid w:val="00F91D8F"/>
    <w:rsid w:val="00F926AE"/>
    <w:rsid w:val="00F930A7"/>
    <w:rsid w:val="00F96113"/>
    <w:rsid w:val="00FA08DB"/>
    <w:rsid w:val="00FA5942"/>
    <w:rsid w:val="00FA6D7C"/>
    <w:rsid w:val="00FB2176"/>
    <w:rsid w:val="00FB4123"/>
    <w:rsid w:val="00FC2B38"/>
    <w:rsid w:val="00FC42D7"/>
    <w:rsid w:val="00FC6615"/>
    <w:rsid w:val="00FE0B29"/>
    <w:rsid w:val="00FE25CB"/>
    <w:rsid w:val="019329D2"/>
    <w:rsid w:val="02217FDE"/>
    <w:rsid w:val="024261A6"/>
    <w:rsid w:val="02D06785"/>
    <w:rsid w:val="03C055D4"/>
    <w:rsid w:val="04512CD4"/>
    <w:rsid w:val="045F6B9B"/>
    <w:rsid w:val="04933BE7"/>
    <w:rsid w:val="052B7DC9"/>
    <w:rsid w:val="055A253A"/>
    <w:rsid w:val="05880374"/>
    <w:rsid w:val="06510766"/>
    <w:rsid w:val="067526A6"/>
    <w:rsid w:val="071A7227"/>
    <w:rsid w:val="071C0D73"/>
    <w:rsid w:val="07414C7E"/>
    <w:rsid w:val="07E3736B"/>
    <w:rsid w:val="081653BE"/>
    <w:rsid w:val="08B60D54"/>
    <w:rsid w:val="08C2594B"/>
    <w:rsid w:val="08D062B9"/>
    <w:rsid w:val="08F5187C"/>
    <w:rsid w:val="096136A4"/>
    <w:rsid w:val="0A590531"/>
    <w:rsid w:val="0AA07F0D"/>
    <w:rsid w:val="0AAA583A"/>
    <w:rsid w:val="0B161F7E"/>
    <w:rsid w:val="0B595672"/>
    <w:rsid w:val="0B633415"/>
    <w:rsid w:val="0B8C6642"/>
    <w:rsid w:val="0D531267"/>
    <w:rsid w:val="0DFF3A42"/>
    <w:rsid w:val="0E213113"/>
    <w:rsid w:val="0E355127"/>
    <w:rsid w:val="0E9733D5"/>
    <w:rsid w:val="0E9B4C74"/>
    <w:rsid w:val="0F101AE8"/>
    <w:rsid w:val="0F1F3AF7"/>
    <w:rsid w:val="0FCD285F"/>
    <w:rsid w:val="0FD06BA3"/>
    <w:rsid w:val="106B4B1A"/>
    <w:rsid w:val="10891786"/>
    <w:rsid w:val="10D95DC7"/>
    <w:rsid w:val="10FD1C16"/>
    <w:rsid w:val="116A6B7F"/>
    <w:rsid w:val="11A11963"/>
    <w:rsid w:val="11EE77B0"/>
    <w:rsid w:val="11FC3C7B"/>
    <w:rsid w:val="120314AE"/>
    <w:rsid w:val="123553DF"/>
    <w:rsid w:val="130B6D9B"/>
    <w:rsid w:val="138A52B7"/>
    <w:rsid w:val="13AC02F2"/>
    <w:rsid w:val="15DB2014"/>
    <w:rsid w:val="15EA028F"/>
    <w:rsid w:val="16040C08"/>
    <w:rsid w:val="1684304A"/>
    <w:rsid w:val="1692443F"/>
    <w:rsid w:val="175C6F6A"/>
    <w:rsid w:val="17C36FE9"/>
    <w:rsid w:val="180A091B"/>
    <w:rsid w:val="196640D0"/>
    <w:rsid w:val="1A383FE3"/>
    <w:rsid w:val="1A8707A2"/>
    <w:rsid w:val="1A8C400A"/>
    <w:rsid w:val="1AF33ADE"/>
    <w:rsid w:val="1B0D31BD"/>
    <w:rsid w:val="1B9724FE"/>
    <w:rsid w:val="1C155094"/>
    <w:rsid w:val="1C784846"/>
    <w:rsid w:val="1CFF0AC4"/>
    <w:rsid w:val="1D0600A4"/>
    <w:rsid w:val="1D3764AF"/>
    <w:rsid w:val="1DC256AB"/>
    <w:rsid w:val="1E18515F"/>
    <w:rsid w:val="1E8079E2"/>
    <w:rsid w:val="1F1625CE"/>
    <w:rsid w:val="1F604301"/>
    <w:rsid w:val="1F8D685B"/>
    <w:rsid w:val="1FE81CE3"/>
    <w:rsid w:val="20D9162C"/>
    <w:rsid w:val="216536A2"/>
    <w:rsid w:val="219263AA"/>
    <w:rsid w:val="22DD16A9"/>
    <w:rsid w:val="23515DF1"/>
    <w:rsid w:val="2388004C"/>
    <w:rsid w:val="24F904EE"/>
    <w:rsid w:val="25A52393"/>
    <w:rsid w:val="26D905D7"/>
    <w:rsid w:val="26F7280B"/>
    <w:rsid w:val="273B32E9"/>
    <w:rsid w:val="2762237B"/>
    <w:rsid w:val="282F4953"/>
    <w:rsid w:val="286D0FD7"/>
    <w:rsid w:val="28EE641F"/>
    <w:rsid w:val="291858F5"/>
    <w:rsid w:val="298C45CB"/>
    <w:rsid w:val="29FB62B0"/>
    <w:rsid w:val="2A0B4F4C"/>
    <w:rsid w:val="2A5E151F"/>
    <w:rsid w:val="2A942B0C"/>
    <w:rsid w:val="2AAD7DB1"/>
    <w:rsid w:val="2C271DE5"/>
    <w:rsid w:val="2CAB6572"/>
    <w:rsid w:val="2D7823A5"/>
    <w:rsid w:val="2DC51C51"/>
    <w:rsid w:val="2E385BE3"/>
    <w:rsid w:val="2EBD433B"/>
    <w:rsid w:val="2EDC604A"/>
    <w:rsid w:val="2F740E9D"/>
    <w:rsid w:val="2FAD43AF"/>
    <w:rsid w:val="2FCB7D9B"/>
    <w:rsid w:val="30030C6D"/>
    <w:rsid w:val="3007420D"/>
    <w:rsid w:val="30EC388A"/>
    <w:rsid w:val="32C94E16"/>
    <w:rsid w:val="35325A82"/>
    <w:rsid w:val="35B70430"/>
    <w:rsid w:val="368816D2"/>
    <w:rsid w:val="36A55DE0"/>
    <w:rsid w:val="37A4078E"/>
    <w:rsid w:val="37B02C8E"/>
    <w:rsid w:val="38390ED6"/>
    <w:rsid w:val="386A108F"/>
    <w:rsid w:val="38730CD3"/>
    <w:rsid w:val="387421F9"/>
    <w:rsid w:val="39B32F0A"/>
    <w:rsid w:val="39EC26F7"/>
    <w:rsid w:val="3A4934DC"/>
    <w:rsid w:val="3A62135A"/>
    <w:rsid w:val="3C0D1C94"/>
    <w:rsid w:val="3C575DCE"/>
    <w:rsid w:val="3D8250CD"/>
    <w:rsid w:val="3D8A4903"/>
    <w:rsid w:val="3DAE7C70"/>
    <w:rsid w:val="3F172EFF"/>
    <w:rsid w:val="3F422D66"/>
    <w:rsid w:val="3F6F51DD"/>
    <w:rsid w:val="3F9A73A3"/>
    <w:rsid w:val="3FA05CDE"/>
    <w:rsid w:val="400B3231"/>
    <w:rsid w:val="403E5F33"/>
    <w:rsid w:val="408F1FDB"/>
    <w:rsid w:val="411E335F"/>
    <w:rsid w:val="4157061F"/>
    <w:rsid w:val="4162149D"/>
    <w:rsid w:val="41790595"/>
    <w:rsid w:val="41F145CF"/>
    <w:rsid w:val="42010CB6"/>
    <w:rsid w:val="42680EC0"/>
    <w:rsid w:val="4291125A"/>
    <w:rsid w:val="42937435"/>
    <w:rsid w:val="42F73E67"/>
    <w:rsid w:val="4368266F"/>
    <w:rsid w:val="44955430"/>
    <w:rsid w:val="44B550CB"/>
    <w:rsid w:val="44BA15F0"/>
    <w:rsid w:val="44BA339E"/>
    <w:rsid w:val="44F3065E"/>
    <w:rsid w:val="46965745"/>
    <w:rsid w:val="46971488"/>
    <w:rsid w:val="47615D53"/>
    <w:rsid w:val="477C493B"/>
    <w:rsid w:val="48484BD0"/>
    <w:rsid w:val="48AC1250"/>
    <w:rsid w:val="49145E06"/>
    <w:rsid w:val="496214C8"/>
    <w:rsid w:val="496A15E0"/>
    <w:rsid w:val="4A111CB3"/>
    <w:rsid w:val="4A691F9E"/>
    <w:rsid w:val="4AD54A8E"/>
    <w:rsid w:val="4AD827D0"/>
    <w:rsid w:val="4B5676A6"/>
    <w:rsid w:val="4B86222C"/>
    <w:rsid w:val="4C1C049B"/>
    <w:rsid w:val="4C3A4602"/>
    <w:rsid w:val="4D3A2CC1"/>
    <w:rsid w:val="4D913952"/>
    <w:rsid w:val="4D9D560B"/>
    <w:rsid w:val="4DA42E3E"/>
    <w:rsid w:val="4E4D5283"/>
    <w:rsid w:val="4E893A54"/>
    <w:rsid w:val="4EC70B92"/>
    <w:rsid w:val="4F1E3CE8"/>
    <w:rsid w:val="4F4421E2"/>
    <w:rsid w:val="4FE628BD"/>
    <w:rsid w:val="503576B7"/>
    <w:rsid w:val="5043249A"/>
    <w:rsid w:val="508057D6"/>
    <w:rsid w:val="508D2948"/>
    <w:rsid w:val="509E5922"/>
    <w:rsid w:val="5153670D"/>
    <w:rsid w:val="51D07B39"/>
    <w:rsid w:val="52434EB9"/>
    <w:rsid w:val="527B076C"/>
    <w:rsid w:val="528217DB"/>
    <w:rsid w:val="52A336C4"/>
    <w:rsid w:val="52D21D13"/>
    <w:rsid w:val="52ED2D5C"/>
    <w:rsid w:val="53013FD0"/>
    <w:rsid w:val="531B14AC"/>
    <w:rsid w:val="53BE74A3"/>
    <w:rsid w:val="53CE4770"/>
    <w:rsid w:val="53EB70D0"/>
    <w:rsid w:val="54071A30"/>
    <w:rsid w:val="542E2E6F"/>
    <w:rsid w:val="55210D67"/>
    <w:rsid w:val="558D6FCD"/>
    <w:rsid w:val="562204E7"/>
    <w:rsid w:val="566C201F"/>
    <w:rsid w:val="56B0015D"/>
    <w:rsid w:val="56B20379"/>
    <w:rsid w:val="5705494D"/>
    <w:rsid w:val="571B0AC0"/>
    <w:rsid w:val="57315742"/>
    <w:rsid w:val="576A47B0"/>
    <w:rsid w:val="57925AB5"/>
    <w:rsid w:val="57CA524F"/>
    <w:rsid w:val="57E207EA"/>
    <w:rsid w:val="58D520FD"/>
    <w:rsid w:val="58EF2D91"/>
    <w:rsid w:val="58F85DEC"/>
    <w:rsid w:val="592941F7"/>
    <w:rsid w:val="59E47507"/>
    <w:rsid w:val="5A8E07B6"/>
    <w:rsid w:val="5AAE0E58"/>
    <w:rsid w:val="5B07663C"/>
    <w:rsid w:val="5C62404B"/>
    <w:rsid w:val="5C7821CB"/>
    <w:rsid w:val="5CDB164B"/>
    <w:rsid w:val="5D113CCA"/>
    <w:rsid w:val="5D6323CD"/>
    <w:rsid w:val="5DC866D4"/>
    <w:rsid w:val="5DD706C5"/>
    <w:rsid w:val="5DE40963"/>
    <w:rsid w:val="5DEA03F9"/>
    <w:rsid w:val="5E710B1A"/>
    <w:rsid w:val="5E781EA8"/>
    <w:rsid w:val="5F175780"/>
    <w:rsid w:val="5F795ED8"/>
    <w:rsid w:val="5F806E18"/>
    <w:rsid w:val="5F8403D9"/>
    <w:rsid w:val="60EF08C9"/>
    <w:rsid w:val="610C0686"/>
    <w:rsid w:val="616B7D39"/>
    <w:rsid w:val="61923281"/>
    <w:rsid w:val="61C6117D"/>
    <w:rsid w:val="61DA39F8"/>
    <w:rsid w:val="61F25706"/>
    <w:rsid w:val="637A3FCD"/>
    <w:rsid w:val="63CB2B71"/>
    <w:rsid w:val="642B3519"/>
    <w:rsid w:val="64FD4EB5"/>
    <w:rsid w:val="65D21249"/>
    <w:rsid w:val="66E31F99"/>
    <w:rsid w:val="6777429E"/>
    <w:rsid w:val="679118E5"/>
    <w:rsid w:val="685507BD"/>
    <w:rsid w:val="688B7872"/>
    <w:rsid w:val="68923B67"/>
    <w:rsid w:val="68A21D1F"/>
    <w:rsid w:val="68AF64C7"/>
    <w:rsid w:val="68E238C2"/>
    <w:rsid w:val="690C2DBD"/>
    <w:rsid w:val="69166546"/>
    <w:rsid w:val="696C260A"/>
    <w:rsid w:val="6A2D7056"/>
    <w:rsid w:val="6A8C2AB6"/>
    <w:rsid w:val="6A99742E"/>
    <w:rsid w:val="6BCC6942"/>
    <w:rsid w:val="6BF1329A"/>
    <w:rsid w:val="6D4C69DA"/>
    <w:rsid w:val="6F410095"/>
    <w:rsid w:val="6F6D3A3A"/>
    <w:rsid w:val="6FBE3ABC"/>
    <w:rsid w:val="6FDD7DBD"/>
    <w:rsid w:val="6FEC1DAE"/>
    <w:rsid w:val="700F6964"/>
    <w:rsid w:val="709D12FB"/>
    <w:rsid w:val="70DC62C7"/>
    <w:rsid w:val="72CD3372"/>
    <w:rsid w:val="72E1616B"/>
    <w:rsid w:val="72E95C3D"/>
    <w:rsid w:val="73276DF4"/>
    <w:rsid w:val="732E26DE"/>
    <w:rsid w:val="73555EBD"/>
    <w:rsid w:val="7463285B"/>
    <w:rsid w:val="746F7452"/>
    <w:rsid w:val="75491A51"/>
    <w:rsid w:val="75DC1208"/>
    <w:rsid w:val="75EF43A6"/>
    <w:rsid w:val="762A1A82"/>
    <w:rsid w:val="77071BC4"/>
    <w:rsid w:val="77383B2B"/>
    <w:rsid w:val="775072C6"/>
    <w:rsid w:val="777D1E86"/>
    <w:rsid w:val="77F82BF1"/>
    <w:rsid w:val="77F9457F"/>
    <w:rsid w:val="791235C5"/>
    <w:rsid w:val="79142998"/>
    <w:rsid w:val="794A5C7B"/>
    <w:rsid w:val="79864DD2"/>
    <w:rsid w:val="79907C4E"/>
    <w:rsid w:val="7A0D5743"/>
    <w:rsid w:val="7A701D4A"/>
    <w:rsid w:val="7B2014A6"/>
    <w:rsid w:val="7B851309"/>
    <w:rsid w:val="7B872DAB"/>
    <w:rsid w:val="7B882704"/>
    <w:rsid w:val="7C9B7036"/>
    <w:rsid w:val="7E755665"/>
    <w:rsid w:val="7EC32874"/>
    <w:rsid w:val="7F460DAF"/>
    <w:rsid w:val="7F96084A"/>
    <w:rsid w:val="7FC62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48"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qFormat/>
    <w:uiPriority w:val="9"/>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link w:val="71"/>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49"/>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7">
    <w:name w:val="heading 5"/>
    <w:basedOn w:val="1"/>
    <w:next w:val="1"/>
    <w:link w:val="57"/>
    <w:qFormat/>
    <w:uiPriority w:val="0"/>
    <w:pPr>
      <w:keepNext/>
      <w:keepLines/>
      <w:numPr>
        <w:ilvl w:val="4"/>
        <w:numId w:val="1"/>
      </w:numPr>
      <w:spacing w:before="280" w:after="290" w:line="360" w:lineRule="auto"/>
      <w:jc w:val="left"/>
      <w:outlineLvl w:val="4"/>
    </w:pPr>
    <w:rPr>
      <w:b/>
      <w:bCs/>
      <w:kern w:val="0"/>
      <w:sz w:val="24"/>
      <w:szCs w:val="28"/>
    </w:rPr>
  </w:style>
  <w:style w:type="paragraph" w:styleId="8">
    <w:name w:val="heading 6"/>
    <w:basedOn w:val="1"/>
    <w:next w:val="1"/>
    <w:link w:val="58"/>
    <w:qFormat/>
    <w:uiPriority w:val="0"/>
    <w:pPr>
      <w:keepNext/>
      <w:keepLines/>
      <w:spacing w:before="240" w:after="64" w:line="320" w:lineRule="auto"/>
      <w:outlineLvl w:val="5"/>
    </w:pPr>
    <w:rPr>
      <w:rFonts w:ascii="Cambria" w:hAnsi="Cambria"/>
      <w:b/>
      <w:bCs/>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71"/>
    <w:qFormat/>
    <w:uiPriority w:val="0"/>
    <w:pPr>
      <w:keepNext/>
      <w:keepLines/>
      <w:widowControl/>
      <w:tabs>
        <w:tab w:val="center" w:pos="540"/>
      </w:tabs>
      <w:spacing w:line="360" w:lineRule="auto"/>
      <w:outlineLvl w:val="0"/>
    </w:pPr>
    <w:rPr>
      <w:rFonts w:ascii="Arial" w:hAnsi="Arial" w:cs="Arial"/>
      <w:b/>
      <w:bCs/>
      <w:sz w:val="28"/>
      <w:szCs w:val="32"/>
    </w:rPr>
  </w:style>
  <w:style w:type="paragraph" w:styleId="9">
    <w:name w:val="List Number"/>
    <w:basedOn w:val="1"/>
    <w:next w:val="10"/>
    <w:qFormat/>
    <w:uiPriority w:val="0"/>
    <w:pPr>
      <w:widowControl/>
      <w:numPr>
        <w:ilvl w:val="0"/>
        <w:numId w:val="2"/>
      </w:numPr>
      <w:tabs>
        <w:tab w:val="clear" w:pos="980"/>
      </w:tabs>
      <w:spacing w:afterLines="50"/>
      <w:ind w:left="454" w:hanging="284"/>
      <w:jc w:val="left"/>
    </w:pPr>
    <w:rPr>
      <w:kern w:val="0"/>
      <w:sz w:val="24"/>
      <w:szCs w:val="20"/>
    </w:rPr>
  </w:style>
  <w:style w:type="paragraph" w:styleId="10">
    <w:name w:val="Balloon Text"/>
    <w:basedOn w:val="1"/>
    <w:link w:val="46"/>
    <w:qFormat/>
    <w:uiPriority w:val="99"/>
    <w:rPr>
      <w:sz w:val="18"/>
      <w:szCs w:val="18"/>
    </w:rPr>
  </w:style>
  <w:style w:type="paragraph" w:styleId="11">
    <w:name w:val="Normal Indent"/>
    <w:basedOn w:val="1"/>
    <w:next w:val="12"/>
    <w:link w:val="47"/>
    <w:qFormat/>
    <w:uiPriority w:val="99"/>
    <w:pPr>
      <w:ind w:firstLine="420" w:firstLineChars="200"/>
    </w:pPr>
  </w:style>
  <w:style w:type="paragraph" w:styleId="12">
    <w:name w:val="Body Text Indent"/>
    <w:basedOn w:val="1"/>
    <w:next w:val="11"/>
    <w:link w:val="56"/>
    <w:qFormat/>
    <w:uiPriority w:val="0"/>
    <w:pPr>
      <w:spacing w:after="120"/>
      <w:ind w:left="420" w:leftChars="20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unhideWhenUsed/>
    <w:qFormat/>
    <w:uiPriority w:val="99"/>
    <w:pPr>
      <w:widowControl/>
      <w:numPr>
        <w:ilvl w:val="0"/>
        <w:numId w:val="3"/>
      </w:numPr>
      <w:spacing w:before="40" w:after="40" w:line="288" w:lineRule="auto"/>
      <w:ind w:left="2545" w:hanging="425"/>
      <w:jc w:val="left"/>
    </w:pPr>
    <w:rPr>
      <w:color w:val="595959"/>
      <w:kern w:val="20"/>
      <w:sz w:val="20"/>
      <w:szCs w:val="20"/>
      <w:lang w:val="zh-CN"/>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widowControl/>
      <w:spacing w:before="120"/>
      <w:jc w:val="left"/>
    </w:pPr>
    <w:rPr>
      <w:rFonts w:ascii="Arial" w:hAnsi="Arial"/>
      <w:sz w:val="24"/>
      <w:szCs w:val="20"/>
    </w:rPr>
  </w:style>
  <w:style w:type="paragraph" w:styleId="17">
    <w:name w:val="annotation text"/>
    <w:basedOn w:val="1"/>
    <w:link w:val="69"/>
    <w:qFormat/>
    <w:uiPriority w:val="0"/>
    <w:pPr>
      <w:spacing w:line="240" w:lineRule="auto"/>
      <w:jc w:val="left"/>
    </w:pPr>
    <w:rPr>
      <w:szCs w:val="22"/>
    </w:rPr>
  </w:style>
  <w:style w:type="paragraph" w:styleId="18">
    <w:name w:val="Body Text 3"/>
    <w:basedOn w:val="1"/>
    <w:qFormat/>
    <w:uiPriority w:val="0"/>
    <w:pPr>
      <w:spacing w:after="120"/>
    </w:pPr>
    <w:rPr>
      <w:sz w:val="16"/>
      <w:szCs w:val="16"/>
    </w:rPr>
  </w:style>
  <w:style w:type="paragraph" w:styleId="19">
    <w:name w:val="Body Text"/>
    <w:basedOn w:val="1"/>
    <w:next w:val="20"/>
    <w:qFormat/>
    <w:uiPriority w:val="0"/>
    <w:pPr>
      <w:spacing w:after="120"/>
    </w:pPr>
  </w:style>
  <w:style w:type="paragraph" w:customStyle="1" w:styleId="20">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21">
    <w:name w:val="List 2"/>
    <w:basedOn w:val="1"/>
    <w:qFormat/>
    <w:uiPriority w:val="0"/>
    <w:pPr>
      <w:ind w:left="100" w:leftChars="200" w:hanging="200" w:hangingChars="200"/>
    </w:pPr>
  </w:style>
  <w:style w:type="paragraph" w:styleId="22">
    <w:name w:val="Plain Text"/>
    <w:basedOn w:val="1"/>
    <w:next w:val="1"/>
    <w:link w:val="59"/>
    <w:qFormat/>
    <w:uiPriority w:val="0"/>
    <w:rPr>
      <w:rFonts w:ascii="宋体"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qFormat/>
    <w:uiPriority w:val="0"/>
    <w:pPr>
      <w:ind w:left="100"/>
    </w:pPr>
    <w:rPr>
      <w:sz w:val="28"/>
      <w:szCs w:val="20"/>
    </w:rPr>
  </w:style>
  <w:style w:type="paragraph" w:styleId="25">
    <w:name w:val="footer"/>
    <w:basedOn w:val="1"/>
    <w:link w:val="70"/>
    <w:qFormat/>
    <w:uiPriority w:val="99"/>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left" w:pos="0"/>
        <w:tab w:val="right" w:leader="dot" w:pos="8280"/>
      </w:tabs>
      <w:adjustRightInd w:val="0"/>
      <w:snapToGrid w:val="0"/>
      <w:spacing w:beforeLines="50" w:afterLines="50" w:line="440" w:lineRule="exact"/>
      <w:ind w:firstLine="100" w:firstLineChars="100"/>
    </w:pPr>
    <w:rPr>
      <w:rFonts w:ascii="Times New Roman" w:hAnsi="Times New Roman"/>
    </w:rPr>
  </w:style>
  <w:style w:type="paragraph" w:styleId="28">
    <w:name w:val="List"/>
    <w:basedOn w:val="1"/>
    <w:qFormat/>
    <w:uiPriority w:val="0"/>
    <w:pPr>
      <w:ind w:left="200" w:hanging="200" w:hangingChars="200"/>
    </w:pPr>
    <w:rPr>
      <w:sz w:val="28"/>
    </w:rPr>
  </w:style>
  <w:style w:type="paragraph" w:styleId="29">
    <w:name w:val="Body Text Indent 3"/>
    <w:basedOn w:val="1"/>
    <w:link w:val="48"/>
    <w:qFormat/>
    <w:uiPriority w:val="0"/>
    <w:pPr>
      <w:spacing w:after="120"/>
      <w:ind w:left="420" w:leftChars="200"/>
    </w:pPr>
    <w:rPr>
      <w:sz w:val="16"/>
      <w:szCs w:val="16"/>
    </w:rPr>
  </w:style>
  <w:style w:type="paragraph" w:styleId="30">
    <w:name w:val="Body Text 2"/>
    <w:basedOn w:val="1"/>
    <w:qFormat/>
    <w:uiPriority w:val="0"/>
    <w:pPr>
      <w:spacing w:after="120" w:line="480" w:lineRule="auto"/>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annotation subject"/>
    <w:basedOn w:val="17"/>
    <w:next w:val="17"/>
    <w:link w:val="79"/>
    <w:qFormat/>
    <w:uiPriority w:val="0"/>
    <w:pPr>
      <w:spacing w:line="348" w:lineRule="auto"/>
    </w:pPr>
    <w:rPr>
      <w:b/>
      <w:bCs/>
      <w:szCs w:val="24"/>
    </w:rPr>
  </w:style>
  <w:style w:type="paragraph" w:styleId="33">
    <w:name w:val="Body Text First Indent"/>
    <w:basedOn w:val="19"/>
    <w:next w:val="1"/>
    <w:qFormat/>
    <w:uiPriority w:val="0"/>
    <w:pPr>
      <w:ind w:firstLine="420" w:firstLineChars="100"/>
    </w:pPr>
  </w:style>
  <w:style w:type="paragraph" w:styleId="34">
    <w:name w:val="Body Text First Indent 2"/>
    <w:basedOn w:val="12"/>
    <w:next w:val="35"/>
    <w:link w:val="176"/>
    <w:unhideWhenUsed/>
    <w:qFormat/>
    <w:uiPriority w:val="99"/>
    <w:pPr>
      <w:spacing w:line="240" w:lineRule="auto"/>
      <w:ind w:firstLine="420" w:firstLineChars="200"/>
    </w:pPr>
    <w:rPr>
      <w:rFonts w:ascii="Times New Roman" w:hAnsi="Times New Roman"/>
    </w:rPr>
  </w:style>
  <w:style w:type="paragraph" w:customStyle="1" w:styleId="3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page number"/>
    <w:basedOn w:val="38"/>
    <w:qFormat/>
    <w:uiPriority w:val="0"/>
  </w:style>
  <w:style w:type="character" w:styleId="40">
    <w:name w:val="FollowedHyperlink"/>
    <w:qFormat/>
    <w:uiPriority w:val="0"/>
    <w:rPr>
      <w:color w:val="800080"/>
      <w:u w:val="single"/>
    </w:rPr>
  </w:style>
  <w:style w:type="character" w:styleId="41">
    <w:name w:val="Emphasis"/>
    <w:qFormat/>
    <w:uiPriority w:val="20"/>
    <w:rPr>
      <w:color w:val="CC0000"/>
    </w:rPr>
  </w:style>
  <w:style w:type="character" w:styleId="42">
    <w:name w:val="Hyperlink"/>
    <w:qFormat/>
    <w:uiPriority w:val="0"/>
    <w:rPr>
      <w:color w:val="0000FF"/>
      <w:u w:val="single"/>
    </w:rPr>
  </w:style>
  <w:style w:type="character" w:styleId="43">
    <w:name w:val="annotation reference"/>
    <w:qFormat/>
    <w:uiPriority w:val="0"/>
    <w:rPr>
      <w:sz w:val="21"/>
      <w:szCs w:val="21"/>
    </w:rPr>
  </w:style>
  <w:style w:type="character" w:styleId="44">
    <w:name w:val="HTML Sample"/>
    <w:basedOn w:val="38"/>
    <w:semiHidden/>
    <w:unhideWhenUsed/>
    <w:qFormat/>
    <w:uiPriority w:val="99"/>
    <w:rPr>
      <w:rFonts w:ascii="Courier New" w:hAnsi="Courier New"/>
    </w:rPr>
  </w:style>
  <w:style w:type="paragraph" w:customStyle="1" w:styleId="45">
    <w:name w:val="Body Text First Indent1"/>
    <w:basedOn w:val="19"/>
    <w:next w:val="1"/>
    <w:qFormat/>
    <w:uiPriority w:val="0"/>
    <w:pPr>
      <w:ind w:firstLine="420"/>
    </w:pPr>
    <w:rPr>
      <w:rFonts w:cs="Times New Roman"/>
      <w:snapToGrid w:val="0"/>
    </w:rPr>
  </w:style>
  <w:style w:type="character" w:customStyle="1" w:styleId="46">
    <w:name w:val="批注框文本 Char"/>
    <w:link w:val="10"/>
    <w:qFormat/>
    <w:uiPriority w:val="99"/>
    <w:rPr>
      <w:kern w:val="2"/>
      <w:sz w:val="18"/>
      <w:szCs w:val="18"/>
    </w:rPr>
  </w:style>
  <w:style w:type="character" w:customStyle="1" w:styleId="47">
    <w:name w:val="正文缩进 Char"/>
    <w:link w:val="11"/>
    <w:qFormat/>
    <w:uiPriority w:val="99"/>
    <w:rPr>
      <w:kern w:val="2"/>
      <w:sz w:val="21"/>
      <w:szCs w:val="24"/>
    </w:rPr>
  </w:style>
  <w:style w:type="character" w:customStyle="1" w:styleId="48">
    <w:name w:val="正文文本缩进 3 Char"/>
    <w:link w:val="29"/>
    <w:qFormat/>
    <w:uiPriority w:val="0"/>
    <w:rPr>
      <w:kern w:val="2"/>
      <w:sz w:val="16"/>
      <w:szCs w:val="16"/>
    </w:rPr>
  </w:style>
  <w:style w:type="character" w:customStyle="1" w:styleId="49">
    <w:name w:val="标题 4 Char"/>
    <w:link w:val="6"/>
    <w:qFormat/>
    <w:uiPriority w:val="9"/>
    <w:rPr>
      <w:rFonts w:ascii="Cambria" w:hAnsi="Cambria"/>
      <w:b/>
      <w:bCs/>
      <w:kern w:val="2"/>
      <w:sz w:val="28"/>
      <w:szCs w:val="28"/>
    </w:rPr>
  </w:style>
  <w:style w:type="character" w:customStyle="1" w:styleId="50">
    <w:name w:val="正文2 Char Char"/>
    <w:qFormat/>
    <w:uiPriority w:val="0"/>
    <w:rPr>
      <w:kern w:val="2"/>
      <w:sz w:val="24"/>
    </w:rPr>
  </w:style>
  <w:style w:type="character" w:customStyle="1" w:styleId="51">
    <w:name w:val="18"/>
    <w:basedOn w:val="38"/>
    <w:qFormat/>
    <w:uiPriority w:val="0"/>
    <w:rPr>
      <w:rFonts w:hint="eastAsia" w:ascii="宋体" w:hAnsi="宋体" w:eastAsia="宋体"/>
      <w:color w:val="000000"/>
      <w:sz w:val="24"/>
      <w:szCs w:val="24"/>
      <w:vertAlign w:val="superscript"/>
    </w:rPr>
  </w:style>
  <w:style w:type="character" w:customStyle="1" w:styleId="52">
    <w:name w:val="15"/>
    <w:basedOn w:val="38"/>
    <w:qFormat/>
    <w:uiPriority w:val="0"/>
    <w:rPr>
      <w:rFonts w:hint="eastAsia" w:ascii="宋体" w:hAnsi="宋体" w:eastAsia="宋体"/>
      <w:color w:val="000000"/>
      <w:sz w:val="22"/>
      <w:szCs w:val="22"/>
    </w:rPr>
  </w:style>
  <w:style w:type="character" w:customStyle="1" w:styleId="53">
    <w:name w:val="纯文本 Char1"/>
    <w:qFormat/>
    <w:uiPriority w:val="0"/>
    <w:rPr>
      <w:rFonts w:ascii="宋体" w:hAnsi="Courier New" w:eastAsia="宋体"/>
      <w:kern w:val="2"/>
      <w:sz w:val="21"/>
      <w:lang w:val="en-US" w:eastAsia="zh-CN"/>
    </w:rPr>
  </w:style>
  <w:style w:type="character" w:customStyle="1" w:styleId="54">
    <w:name w:val="Char Char Char"/>
    <w:qFormat/>
    <w:uiPriority w:val="0"/>
    <w:rPr>
      <w:rFonts w:ascii="宋体" w:hAnsi="Courier New" w:eastAsia="宋体"/>
      <w:kern w:val="2"/>
      <w:sz w:val="21"/>
      <w:lang w:val="en-US" w:eastAsia="zh-CN" w:bidi="ar-SA"/>
    </w:rPr>
  </w:style>
  <w:style w:type="character" w:customStyle="1" w:styleId="55">
    <w:name w:val="表正文 Char"/>
    <w:qFormat/>
    <w:uiPriority w:val="0"/>
    <w:rPr>
      <w:rFonts w:eastAsia="宋体"/>
      <w:kern w:val="2"/>
      <w:sz w:val="21"/>
      <w:szCs w:val="24"/>
      <w:lang w:val="en-US" w:eastAsia="zh-CN" w:bidi="ar-SA"/>
    </w:rPr>
  </w:style>
  <w:style w:type="character" w:customStyle="1" w:styleId="56">
    <w:name w:val="正文文本缩进 Char"/>
    <w:link w:val="12"/>
    <w:qFormat/>
    <w:uiPriority w:val="0"/>
    <w:rPr>
      <w:rFonts w:eastAsia="宋体"/>
      <w:kern w:val="2"/>
      <w:sz w:val="21"/>
      <w:szCs w:val="24"/>
      <w:lang w:val="en-US" w:eastAsia="zh-CN" w:bidi="ar-SA"/>
    </w:rPr>
  </w:style>
  <w:style w:type="character" w:customStyle="1" w:styleId="57">
    <w:name w:val="标题 5 Char"/>
    <w:link w:val="7"/>
    <w:qFormat/>
    <w:uiPriority w:val="0"/>
    <w:rPr>
      <w:b/>
      <w:bCs/>
      <w:sz w:val="24"/>
      <w:szCs w:val="28"/>
    </w:rPr>
  </w:style>
  <w:style w:type="character" w:customStyle="1" w:styleId="58">
    <w:name w:val="标题 6 Char"/>
    <w:link w:val="8"/>
    <w:qFormat/>
    <w:uiPriority w:val="0"/>
    <w:rPr>
      <w:rFonts w:ascii="Cambria" w:hAnsi="Cambria" w:eastAsia="宋体" w:cs="Times New Roman"/>
      <w:b/>
      <w:bCs/>
      <w:kern w:val="2"/>
      <w:sz w:val="24"/>
      <w:szCs w:val="24"/>
    </w:rPr>
  </w:style>
  <w:style w:type="character" w:customStyle="1" w:styleId="59">
    <w:name w:val="纯文本 Char"/>
    <w:link w:val="22"/>
    <w:qFormat/>
    <w:uiPriority w:val="0"/>
    <w:rPr>
      <w:rFonts w:ascii="宋体" w:hAnsi="Courier New" w:eastAsia="宋体"/>
      <w:kern w:val="2"/>
      <w:sz w:val="21"/>
      <w:lang w:val="en-US" w:eastAsia="zh-CN" w:bidi="ar-SA"/>
    </w:rPr>
  </w:style>
  <w:style w:type="character" w:customStyle="1" w:styleId="60">
    <w:name w:val="纯文本 Char3"/>
    <w:qFormat/>
    <w:uiPriority w:val="0"/>
    <w:rPr>
      <w:rFonts w:ascii="宋体" w:hAnsi="Courier New" w:eastAsia="宋体"/>
      <w:kern w:val="2"/>
      <w:sz w:val="21"/>
      <w:lang w:val="en-US" w:eastAsia="zh-CN" w:bidi="ar-SA"/>
    </w:rPr>
  </w:style>
  <w:style w:type="character" w:customStyle="1" w:styleId="61">
    <w:name w:val="NormalCharacter"/>
    <w:link w:val="62"/>
    <w:qFormat/>
    <w:uiPriority w:val="0"/>
    <w:rPr>
      <w:rFonts w:ascii="Tahoma" w:hAnsi="Tahoma"/>
      <w:sz w:val="24"/>
    </w:rPr>
  </w:style>
  <w:style w:type="paragraph" w:customStyle="1" w:styleId="62">
    <w:name w:val="UserStyle_13"/>
    <w:basedOn w:val="1"/>
    <w:link w:val="61"/>
    <w:qFormat/>
    <w:uiPriority w:val="0"/>
    <w:pPr>
      <w:widowControl/>
      <w:spacing w:line="360" w:lineRule="auto"/>
      <w:ind w:firstLine="200" w:firstLineChars="200"/>
    </w:pPr>
    <w:rPr>
      <w:rFonts w:ascii="Tahoma" w:hAnsi="Tahoma"/>
      <w:kern w:val="0"/>
      <w:sz w:val="24"/>
      <w:szCs w:val="20"/>
    </w:rPr>
  </w:style>
  <w:style w:type="character" w:customStyle="1" w:styleId="63">
    <w:name w:val="正文2 Char"/>
    <w:link w:val="64"/>
    <w:qFormat/>
    <w:uiPriority w:val="0"/>
    <w:rPr>
      <w:kern w:val="2"/>
      <w:sz w:val="24"/>
    </w:rPr>
  </w:style>
  <w:style w:type="paragraph" w:customStyle="1" w:styleId="64">
    <w:name w:val="正文2"/>
    <w:basedOn w:val="1"/>
    <w:link w:val="63"/>
    <w:qFormat/>
    <w:uiPriority w:val="0"/>
    <w:pPr>
      <w:spacing w:before="156" w:line="360" w:lineRule="auto"/>
      <w:ind w:firstLine="510" w:firstLineChars="200"/>
    </w:pPr>
    <w:rPr>
      <w:sz w:val="24"/>
      <w:szCs w:val="20"/>
    </w:rPr>
  </w:style>
  <w:style w:type="character" w:customStyle="1" w:styleId="65">
    <w:name w:val="列出段落 Char"/>
    <w:link w:val="66"/>
    <w:qFormat/>
    <w:uiPriority w:val="34"/>
    <w:rPr>
      <w:rFonts w:ascii="Calibri" w:hAnsi="Calibri" w:eastAsia="宋体" w:cs="Times New Roman"/>
      <w:kern w:val="2"/>
      <w:sz w:val="21"/>
      <w:szCs w:val="22"/>
    </w:rPr>
  </w:style>
  <w:style w:type="paragraph" w:styleId="66">
    <w:name w:val="List Paragraph"/>
    <w:basedOn w:val="1"/>
    <w:link w:val="65"/>
    <w:qFormat/>
    <w:uiPriority w:val="34"/>
    <w:pPr>
      <w:spacing w:line="240" w:lineRule="auto"/>
      <w:ind w:firstLine="420" w:firstLineChars="200"/>
    </w:pPr>
    <w:rPr>
      <w:szCs w:val="22"/>
    </w:rPr>
  </w:style>
  <w:style w:type="character" w:customStyle="1" w:styleId="67">
    <w:name w:val="居中表格内容 Char"/>
    <w:link w:val="68"/>
    <w:qFormat/>
    <w:uiPriority w:val="0"/>
    <w:rPr>
      <w:rFonts w:cs="宋体"/>
      <w:color w:val="000000"/>
      <w:sz w:val="21"/>
      <w:szCs w:val="24"/>
    </w:rPr>
  </w:style>
  <w:style w:type="paragraph" w:customStyle="1" w:styleId="68">
    <w:name w:val="居中表格内容"/>
    <w:basedOn w:val="1"/>
    <w:next w:val="1"/>
    <w:link w:val="67"/>
    <w:qFormat/>
    <w:uiPriority w:val="0"/>
    <w:pPr>
      <w:widowControl/>
      <w:spacing w:line="240" w:lineRule="auto"/>
    </w:pPr>
    <w:rPr>
      <w:color w:val="000000"/>
      <w:kern w:val="0"/>
    </w:rPr>
  </w:style>
  <w:style w:type="character" w:customStyle="1" w:styleId="69">
    <w:name w:val="批注文字 Char"/>
    <w:link w:val="17"/>
    <w:qFormat/>
    <w:uiPriority w:val="0"/>
    <w:rPr>
      <w:rFonts w:ascii="Calibri" w:hAnsi="Calibri" w:eastAsia="宋体" w:cs="Times New Roman"/>
      <w:kern w:val="2"/>
      <w:sz w:val="21"/>
      <w:szCs w:val="22"/>
    </w:rPr>
  </w:style>
  <w:style w:type="character" w:customStyle="1" w:styleId="70">
    <w:name w:val="页脚 Char"/>
    <w:link w:val="25"/>
    <w:qFormat/>
    <w:uiPriority w:val="99"/>
    <w:rPr>
      <w:kern w:val="2"/>
      <w:sz w:val="18"/>
      <w:szCs w:val="18"/>
    </w:rPr>
  </w:style>
  <w:style w:type="character" w:customStyle="1" w:styleId="71">
    <w:name w:val="标题 3 Char"/>
    <w:link w:val="5"/>
    <w:qFormat/>
    <w:uiPriority w:val="9"/>
    <w:rPr>
      <w:b/>
      <w:bCs/>
      <w:kern w:val="2"/>
      <w:sz w:val="32"/>
      <w:szCs w:val="32"/>
    </w:rPr>
  </w:style>
  <w:style w:type="character" w:customStyle="1" w:styleId="72">
    <w:name w:val="正文加粗 字符"/>
    <w:link w:val="73"/>
    <w:qFormat/>
    <w:uiPriority w:val="0"/>
    <w:rPr>
      <w:rFonts w:ascii="微软雅黑" w:hAnsi="等线" w:eastAsia="微软雅黑"/>
      <w:b/>
      <w:kern w:val="2"/>
      <w:sz w:val="24"/>
      <w:szCs w:val="22"/>
    </w:rPr>
  </w:style>
  <w:style w:type="paragraph" w:customStyle="1" w:styleId="73">
    <w:name w:val="正文加粗"/>
    <w:basedOn w:val="1"/>
    <w:link w:val="72"/>
    <w:qFormat/>
    <w:uiPriority w:val="0"/>
    <w:pPr>
      <w:spacing w:line="360" w:lineRule="auto"/>
      <w:ind w:firstLine="480" w:firstLineChars="200"/>
      <w:jc w:val="left"/>
    </w:pPr>
    <w:rPr>
      <w:rFonts w:ascii="微软雅黑" w:hAnsi="等线" w:eastAsia="微软雅黑"/>
      <w:b/>
      <w:sz w:val="24"/>
      <w:szCs w:val="22"/>
    </w:rPr>
  </w:style>
  <w:style w:type="character" w:customStyle="1" w:styleId="74">
    <w:name w:val="列出段落 Char1"/>
    <w:qFormat/>
    <w:uiPriority w:val="0"/>
    <w:rPr>
      <w:rFonts w:ascii="Calibri" w:hAnsi="Calibri"/>
      <w:kern w:val="2"/>
      <w:sz w:val="21"/>
      <w:szCs w:val="22"/>
    </w:rPr>
  </w:style>
  <w:style w:type="character" w:customStyle="1" w:styleId="75">
    <w:name w:val="17"/>
    <w:basedOn w:val="38"/>
    <w:qFormat/>
    <w:uiPriority w:val="0"/>
    <w:rPr>
      <w:rFonts w:hint="default" w:ascii="Arial" w:hAnsi="Arial" w:cs="Arial"/>
      <w:color w:val="000000"/>
      <w:sz w:val="22"/>
      <w:szCs w:val="22"/>
    </w:rPr>
  </w:style>
  <w:style w:type="character" w:customStyle="1" w:styleId="76">
    <w:name w:val="font61"/>
    <w:basedOn w:val="38"/>
    <w:qFormat/>
    <w:uiPriority w:val="0"/>
    <w:rPr>
      <w:rFonts w:hint="eastAsia" w:ascii="宋体" w:hAnsi="宋体" w:eastAsia="宋体" w:cs="宋体"/>
      <w:color w:val="000000"/>
      <w:sz w:val="24"/>
      <w:szCs w:val="24"/>
      <w:u w:val="none"/>
    </w:rPr>
  </w:style>
  <w:style w:type="character" w:customStyle="1" w:styleId="77">
    <w:name w:val="纯文本 Char2"/>
    <w:qFormat/>
    <w:uiPriority w:val="0"/>
    <w:rPr>
      <w:rFonts w:ascii="宋体" w:hAnsi="Courier New" w:eastAsia="宋体" w:cs="Courier New"/>
      <w:sz w:val="21"/>
      <w:szCs w:val="21"/>
    </w:rPr>
  </w:style>
  <w:style w:type="character" w:customStyle="1" w:styleId="78">
    <w:name w:val="16"/>
    <w:basedOn w:val="38"/>
    <w:qFormat/>
    <w:uiPriority w:val="0"/>
    <w:rPr>
      <w:rFonts w:hint="eastAsia" w:ascii="宋体" w:hAnsi="宋体" w:eastAsia="宋体"/>
      <w:color w:val="000000"/>
      <w:sz w:val="24"/>
      <w:szCs w:val="24"/>
    </w:rPr>
  </w:style>
  <w:style w:type="character" w:customStyle="1" w:styleId="79">
    <w:name w:val="批注主题 Char"/>
    <w:link w:val="32"/>
    <w:qFormat/>
    <w:uiPriority w:val="0"/>
    <w:rPr>
      <w:rFonts w:ascii="Calibri" w:hAnsi="Calibri" w:eastAsia="宋体" w:cs="Times New Roman"/>
      <w:b/>
      <w:bCs/>
      <w:kern w:val="2"/>
      <w:sz w:val="21"/>
      <w:szCs w:val="24"/>
    </w:rPr>
  </w:style>
  <w:style w:type="character" w:customStyle="1" w:styleId="80">
    <w:name w:val="1.5倍行距 Char"/>
    <w:link w:val="81"/>
    <w:qFormat/>
    <w:uiPriority w:val="0"/>
    <w:rPr>
      <w:rFonts w:ascii="宋体" w:hAnsi="宋体"/>
      <w:kern w:val="2"/>
      <w:sz w:val="24"/>
      <w:szCs w:val="24"/>
    </w:rPr>
  </w:style>
  <w:style w:type="paragraph" w:customStyle="1" w:styleId="81">
    <w:name w:val="1.5倍行距"/>
    <w:basedOn w:val="1"/>
    <w:link w:val="80"/>
    <w:qFormat/>
    <w:uiPriority w:val="0"/>
    <w:pPr>
      <w:spacing w:line="360" w:lineRule="auto"/>
      <w:ind w:firstLine="480" w:firstLineChars="200"/>
    </w:pPr>
    <w:rPr>
      <w:rFonts w:ascii="宋体" w:hAnsi="宋体"/>
      <w:sz w:val="24"/>
    </w:rPr>
  </w:style>
  <w:style w:type="character" w:customStyle="1" w:styleId="82">
    <w:name w:val="样式4 Char"/>
    <w:link w:val="83"/>
    <w:qFormat/>
    <w:uiPriority w:val="0"/>
    <w:rPr>
      <w:rFonts w:ascii="Calibri" w:hAnsi="Calibri"/>
      <w:kern w:val="2"/>
      <w:sz w:val="24"/>
      <w:szCs w:val="22"/>
    </w:rPr>
  </w:style>
  <w:style w:type="paragraph" w:customStyle="1" w:styleId="83">
    <w:name w:val="样式4"/>
    <w:basedOn w:val="1"/>
    <w:link w:val="82"/>
    <w:qFormat/>
    <w:uiPriority w:val="0"/>
    <w:pPr>
      <w:spacing w:line="360" w:lineRule="auto"/>
    </w:pPr>
    <w:rPr>
      <w:sz w:val="24"/>
      <w:szCs w:val="22"/>
    </w:rPr>
  </w:style>
  <w:style w:type="character" w:customStyle="1" w:styleId="84">
    <w:name w:val="font21"/>
    <w:basedOn w:val="38"/>
    <w:qFormat/>
    <w:uiPriority w:val="0"/>
    <w:rPr>
      <w:rFonts w:hint="default" w:ascii="Times New Roman" w:hAnsi="Times New Roman" w:cs="Times New Roman"/>
      <w:color w:val="000000"/>
      <w:sz w:val="24"/>
      <w:szCs w:val="24"/>
      <w:u w:val="none"/>
    </w:rPr>
  </w:style>
  <w:style w:type="character" w:customStyle="1" w:styleId="85">
    <w:name w:val="正文首行缩进2字符 Char"/>
    <w:link w:val="86"/>
    <w:qFormat/>
    <w:uiPriority w:val="0"/>
    <w:rPr>
      <w:rFonts w:ascii="宋体" w:hAnsi="宋体" w:eastAsia="宋体" w:cs="Times New Roman"/>
      <w:kern w:val="2"/>
      <w:sz w:val="24"/>
      <w:szCs w:val="28"/>
    </w:rPr>
  </w:style>
  <w:style w:type="paragraph" w:customStyle="1" w:styleId="86">
    <w:name w:val="正文首行缩进2字符"/>
    <w:basedOn w:val="1"/>
    <w:link w:val="85"/>
    <w:qFormat/>
    <w:uiPriority w:val="0"/>
    <w:pPr>
      <w:spacing w:line="360" w:lineRule="auto"/>
      <w:ind w:firstLine="480" w:firstLineChars="200"/>
    </w:pPr>
    <w:rPr>
      <w:rFonts w:ascii="宋体" w:hAnsi="宋体"/>
      <w:sz w:val="24"/>
      <w:szCs w:val="28"/>
    </w:rPr>
  </w:style>
  <w:style w:type="paragraph" w:customStyle="1" w:styleId="87">
    <w:name w:val="cm4"/>
    <w:basedOn w:val="1"/>
    <w:qFormat/>
    <w:uiPriority w:val="0"/>
    <w:pPr>
      <w:widowControl/>
      <w:spacing w:before="100" w:beforeAutospacing="1" w:after="100" w:afterAutospacing="1" w:line="312" w:lineRule="auto"/>
      <w:jc w:val="left"/>
    </w:pPr>
    <w:rPr>
      <w:rFonts w:ascii="宋体" w:hAnsi="宋体" w:cs="宋体"/>
      <w:kern w:val="0"/>
      <w:sz w:val="18"/>
      <w:szCs w:val="18"/>
    </w:rPr>
  </w:style>
  <w:style w:type="paragraph" w:customStyle="1" w:styleId="88">
    <w:name w:val="修订1"/>
    <w:qFormat/>
    <w:uiPriority w:val="99"/>
    <w:rPr>
      <w:rFonts w:ascii="Calibri" w:hAnsi="Calibri" w:eastAsia="宋体" w:cs="Times New Roman"/>
      <w:kern w:val="2"/>
      <w:sz w:val="21"/>
      <w:szCs w:val="24"/>
      <w:lang w:val="en-US" w:eastAsia="zh-CN" w:bidi="ar-SA"/>
    </w:rPr>
  </w:style>
  <w:style w:type="paragraph" w:customStyle="1" w:styleId="89">
    <w:name w:val="reader-word-layer reader-word-s8-6 reader-word-s8-17"/>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纯文本1"/>
    <w:basedOn w:val="1"/>
    <w:qFormat/>
    <w:uiPriority w:val="99"/>
    <w:rPr>
      <w:rFonts w:ascii="宋体" w:hAnsi="Courier New"/>
    </w:rPr>
  </w:style>
  <w:style w:type="paragraph" w:customStyle="1" w:styleId="91">
    <w:name w:val="reader-word-layer reader-word-s9-7"/>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19-3"/>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18-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19-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段"/>
    <w:qFormat/>
    <w:uiPriority w:val="0"/>
    <w:pPr>
      <w:autoSpaceDE w:val="0"/>
      <w:autoSpaceDN w:val="0"/>
      <w:spacing w:line="348" w:lineRule="auto"/>
      <w:ind w:firstLine="200" w:firstLineChars="200"/>
      <w:jc w:val="both"/>
    </w:pPr>
    <w:rPr>
      <w:rFonts w:ascii="宋体" w:hAnsi="Calibri" w:eastAsia="宋体" w:cs="Times New Roman"/>
      <w:sz w:val="21"/>
      <w:lang w:val="en-US" w:eastAsia="zh-CN" w:bidi="ar-SA"/>
    </w:rPr>
  </w:style>
  <w:style w:type="paragraph" w:customStyle="1" w:styleId="96">
    <w:name w:val="reader-word-layer reader-word-s1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reader-word-layer reader-word-s19-19"/>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reader-word-layer reader-word-s9-3"/>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2"/>
    <w:basedOn w:val="1"/>
    <w:qFormat/>
    <w:uiPriority w:val="0"/>
    <w:rPr>
      <w:rFonts w:ascii="FangSong_GB2312" w:eastAsia="FangSong_GB2312"/>
      <w:b/>
      <w:sz w:val="32"/>
      <w:szCs w:val="32"/>
    </w:rPr>
  </w:style>
  <w:style w:type="paragraph" w:customStyle="1" w:styleId="100">
    <w:name w:val="reader-word-layer reader-word-s9-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列表内容"/>
    <w:basedOn w:val="1"/>
    <w:next w:val="1"/>
    <w:qFormat/>
    <w:uiPriority w:val="0"/>
    <w:pPr>
      <w:widowControl/>
      <w:numPr>
        <w:ilvl w:val="0"/>
        <w:numId w:val="4"/>
      </w:numPr>
      <w:jc w:val="left"/>
    </w:pPr>
    <w:rPr>
      <w:kern w:val="0"/>
      <w:sz w:val="18"/>
    </w:rPr>
  </w:style>
  <w:style w:type="paragraph" w:customStyle="1" w:styleId="102">
    <w:name w:val="reader-word-layer reader-word-s19-16 reader-word-s1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列出段落1"/>
    <w:basedOn w:val="1"/>
    <w:qFormat/>
    <w:uiPriority w:val="34"/>
    <w:pPr>
      <w:spacing w:line="240" w:lineRule="auto"/>
      <w:ind w:firstLine="420" w:firstLineChars="200"/>
    </w:pPr>
  </w:style>
  <w:style w:type="paragraph" w:customStyle="1" w:styleId="104">
    <w:name w:val="reader-word-layer reader-word-s19-2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正文 A"/>
    <w:qFormat/>
    <w:uiPriority w:val="0"/>
    <w:pPr>
      <w:widowControl w:val="0"/>
      <w:jc w:val="both"/>
    </w:pPr>
    <w:rPr>
      <w:rFonts w:ascii="Calibri" w:hAnsi="Calibri" w:eastAsia="Times New Roman" w:cs="Calibri"/>
      <w:color w:val="000000"/>
      <w:kern w:val="2"/>
      <w:sz w:val="21"/>
      <w:szCs w:val="21"/>
      <w:u w:color="000000"/>
      <w:lang w:val="en-US" w:eastAsia="zh-CN" w:bidi="ar-SA"/>
    </w:rPr>
  </w:style>
  <w:style w:type="paragraph" w:customStyle="1" w:styleId="106">
    <w:name w:val="reader-word-layer reader-word-s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reader-word-layer reader-word-s9-9"/>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reader-word-layer reader-word-s19-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reader-word-layer reader-word-s19-6"/>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正文1"/>
    <w:qFormat/>
    <w:uiPriority w:val="0"/>
    <w:pPr>
      <w:jc w:val="both"/>
    </w:pPr>
    <w:rPr>
      <w:rFonts w:ascii="Calibri" w:hAnsi="Calibri" w:eastAsia="宋体" w:cs="Times New Roman"/>
      <w:kern w:val="2"/>
      <w:sz w:val="21"/>
      <w:szCs w:val="21"/>
      <w:lang w:val="en-US" w:eastAsia="zh-CN" w:bidi="ar-SA"/>
    </w:rPr>
  </w:style>
  <w:style w:type="paragraph" w:customStyle="1" w:styleId="111">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12">
    <w:name w:val="reader-word-layer reader-word-s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List Paragraph1"/>
    <w:basedOn w:val="1"/>
    <w:qFormat/>
    <w:uiPriority w:val="0"/>
    <w:pPr>
      <w:spacing w:line="240" w:lineRule="auto"/>
      <w:ind w:firstLine="420" w:firstLineChars="200"/>
    </w:pPr>
    <w:rPr>
      <w:szCs w:val="22"/>
    </w:rPr>
  </w:style>
  <w:style w:type="paragraph" w:customStyle="1" w:styleId="114">
    <w:name w:val="reader-word-layer reader-word-s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reader-word-layer reader-word-s18-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reader-word-layer reader-word-s1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reader-word-layer reader-word-s18-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reader-word-layer reader-word-s1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reader-word-layer reader-word-s19-7"/>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reader-word-layer reader-word-s19-15 reader-word-s19-19 reader-word-s19-2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p0"/>
    <w:basedOn w:val="1"/>
    <w:qFormat/>
    <w:uiPriority w:val="0"/>
    <w:pPr>
      <w:widowControl/>
    </w:pPr>
    <w:rPr>
      <w:kern w:val="0"/>
      <w:szCs w:val="20"/>
    </w:rPr>
  </w:style>
  <w:style w:type="paragraph" w:customStyle="1" w:styleId="122">
    <w:name w:val="大转播车"/>
    <w:basedOn w:val="1"/>
    <w:qFormat/>
    <w:uiPriority w:val="0"/>
    <w:pPr>
      <w:shd w:val="clear" w:color="auto" w:fill="FFFFFF"/>
      <w:spacing w:line="300" w:lineRule="auto"/>
      <w:ind w:firstLine="485"/>
    </w:pPr>
    <w:rPr>
      <w:rFonts w:ascii="FangSong_GB2312" w:hAnsi="宋体" w:eastAsia="FangSong_GB2312"/>
      <w:sz w:val="24"/>
      <w:shd w:val="clear" w:color="auto" w:fill="FFFFFF"/>
    </w:rPr>
  </w:style>
  <w:style w:type="paragraph" w:customStyle="1" w:styleId="123">
    <w:name w:val="标书正文"/>
    <w:basedOn w:val="1"/>
    <w:qFormat/>
    <w:uiPriority w:val="0"/>
    <w:pPr>
      <w:spacing w:line="360" w:lineRule="auto"/>
      <w:ind w:firstLine="480" w:firstLineChars="200"/>
    </w:pPr>
    <w:rPr>
      <w:rFonts w:ascii="宋体" w:cs="宋体"/>
      <w:sz w:val="24"/>
    </w:rPr>
  </w:style>
  <w:style w:type="paragraph" w:customStyle="1" w:styleId="124">
    <w:name w:val="reader-word-layer reader-word-s1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reader-word-layer reader-word-s8-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Char2 Char Char Char"/>
    <w:basedOn w:val="1"/>
    <w:qFormat/>
    <w:uiPriority w:val="0"/>
    <w:rPr>
      <w:rFonts w:ascii="FangSong_GB2312" w:eastAsia="FangSong_GB2312"/>
      <w:b/>
      <w:sz w:val="32"/>
      <w:szCs w:val="32"/>
    </w:rPr>
  </w:style>
  <w:style w:type="paragraph" w:customStyle="1" w:styleId="127">
    <w:name w:val="reader-word-layer reader-word-s18-2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方案正文"/>
    <w:basedOn w:val="1"/>
    <w:qFormat/>
    <w:uiPriority w:val="0"/>
    <w:pPr>
      <w:spacing w:line="360" w:lineRule="auto"/>
      <w:ind w:firstLine="200" w:firstLineChars="200"/>
    </w:pPr>
    <w:rPr>
      <w:sz w:val="24"/>
    </w:rPr>
  </w:style>
  <w:style w:type="paragraph" w:customStyle="1" w:styleId="129">
    <w:name w:val="标准中文版式_正文"/>
    <w:basedOn w:val="1"/>
    <w:qFormat/>
    <w:uiPriority w:val="0"/>
    <w:pPr>
      <w:spacing w:before="30" w:line="360" w:lineRule="auto"/>
      <w:ind w:firstLine="200" w:firstLineChars="200"/>
    </w:pPr>
    <w:rPr>
      <w:rFonts w:ascii="Arial" w:hAnsi="Arial"/>
      <w:sz w:val="24"/>
    </w:rPr>
  </w:style>
  <w:style w:type="paragraph" w:customStyle="1" w:styleId="130">
    <w:name w:val="_Style 10"/>
    <w:basedOn w:val="19"/>
    <w:next w:val="33"/>
    <w:qFormat/>
    <w:uiPriority w:val="0"/>
    <w:pPr>
      <w:ind w:firstLine="420" w:firstLineChars="100"/>
    </w:pPr>
    <w:rPr>
      <w:kern w:val="0"/>
      <w:sz w:val="20"/>
      <w:szCs w:val="21"/>
    </w:rPr>
  </w:style>
  <w:style w:type="paragraph" w:customStyle="1" w:styleId="131">
    <w:name w:val="reader-word-layer reader-word-s8-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reader-word-layer reader-word-s9-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正文01"/>
    <w:basedOn w:val="1"/>
    <w:qFormat/>
    <w:uiPriority w:val="0"/>
    <w:pPr>
      <w:spacing w:line="560" w:lineRule="exact"/>
      <w:ind w:firstLine="200" w:firstLineChars="200"/>
    </w:pPr>
    <w:rPr>
      <w:rFonts w:eastAsia="FangSong_GB2312"/>
      <w:color w:val="000000"/>
      <w:sz w:val="32"/>
      <w:szCs w:val="32"/>
    </w:rPr>
  </w:style>
  <w:style w:type="paragraph" w:customStyle="1" w:styleId="134">
    <w:name w:val="默认段落字体 Para Char Char Char Char Char Char Char Char Char1 Char Char Char Char"/>
    <w:basedOn w:val="1"/>
    <w:qFormat/>
    <w:uiPriority w:val="0"/>
    <w:rPr>
      <w:rFonts w:ascii="Tahoma" w:hAnsi="Tahoma"/>
      <w:sz w:val="24"/>
      <w:szCs w:val="20"/>
    </w:rPr>
  </w:style>
  <w:style w:type="paragraph" w:customStyle="1" w:styleId="135">
    <w:name w:val="reader-word-layer reader-word-s9-4 reader-word-s9-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37">
    <w:name w:val="reader-word-layer reader-word-s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39">
    <w:name w:val="reader-word-layer reader-word-s9-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reader-word-layer reader-word-s8-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reader-word-layer reader-word-s8-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reader-word-layer reader-word-s8-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reader-word-layer reader-word-s8-8 reader-word-s8-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reader-word-layer reader-word-s19-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6">
    <w:name w:val="reader-word-layer reader-word-s19-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reader-word-layer reader-word-s8-7"/>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
    <w:name w:val="reader-word-layer reader-word-s8-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正文段"/>
    <w:basedOn w:val="1"/>
    <w:qFormat/>
    <w:uiPriority w:val="0"/>
    <w:pPr>
      <w:widowControl/>
      <w:snapToGrid w:val="0"/>
      <w:spacing w:afterLines="50"/>
      <w:ind w:firstLine="200" w:firstLineChars="200"/>
    </w:pPr>
    <w:rPr>
      <w:kern w:val="0"/>
      <w:sz w:val="24"/>
      <w:szCs w:val="20"/>
    </w:rPr>
  </w:style>
  <w:style w:type="paragraph" w:customStyle="1" w:styleId="150">
    <w:name w:val="Char Char Char Char Char Char"/>
    <w:basedOn w:val="1"/>
    <w:qFormat/>
    <w:uiPriority w:val="0"/>
  </w:style>
  <w:style w:type="paragraph" w:customStyle="1" w:styleId="151">
    <w:name w:val="Default"/>
    <w:qFormat/>
    <w:uiPriority w:val="0"/>
    <w:pPr>
      <w:widowControl w:val="0"/>
      <w:autoSpaceDE w:val="0"/>
      <w:autoSpaceDN w:val="0"/>
      <w:adjustRightInd w:val="0"/>
    </w:pPr>
    <w:rPr>
      <w:rFonts w:ascii="FangSong_GB2312" w:hAnsi="Calibri" w:eastAsia="FangSong_GB2312" w:cs="FangSong_GB2312"/>
      <w:color w:val="000000"/>
      <w:sz w:val="24"/>
      <w:szCs w:val="24"/>
      <w:lang w:val="en-US" w:eastAsia="zh-CN" w:bidi="ar-SA"/>
    </w:rPr>
  </w:style>
  <w:style w:type="paragraph" w:customStyle="1" w:styleId="152">
    <w:name w:val="af17cgridlangnp1033langf"/>
    <w:qFormat/>
    <w:uiPriority w:val="0"/>
    <w:pPr>
      <w:widowControl w:val="0"/>
      <w:autoSpaceDE w:val="0"/>
      <w:autoSpaceDN w:val="0"/>
      <w:spacing w:before="156" w:line="360" w:lineRule="atLeast"/>
      <w:ind w:left="567" w:firstLine="510"/>
      <w:jc w:val="both"/>
    </w:pPr>
    <w:rPr>
      <w:rFonts w:hint="eastAsia" w:ascii="Calibri" w:hAnsi="Calibri" w:eastAsia="宋体" w:cs="Times New Roman"/>
      <w:lang w:val="en-US" w:eastAsia="zh-CN" w:bidi="ar-SA"/>
    </w:rPr>
  </w:style>
  <w:style w:type="paragraph" w:customStyle="1" w:styleId="153">
    <w:name w:val="reader-word-layer reader-word-s8-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reader-word-layer reader-word-s18-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MM Topic 3"/>
    <w:basedOn w:val="5"/>
    <w:qFormat/>
    <w:uiPriority w:val="0"/>
    <w:pPr>
      <w:widowControl/>
      <w:numPr>
        <w:ilvl w:val="0"/>
        <w:numId w:val="0"/>
      </w:numPr>
      <w:tabs>
        <w:tab w:val="left" w:pos="720"/>
      </w:tabs>
      <w:spacing w:beforeLines="50" w:afterLines="50"/>
      <w:ind w:left="720" w:hanging="720"/>
    </w:pPr>
    <w:rPr>
      <w:rFonts w:eastAsia="楷体_GB2312"/>
    </w:rPr>
  </w:style>
  <w:style w:type="paragraph" w:customStyle="1" w:styleId="156">
    <w:name w:val="reader-word-layer reader-word-s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Char Char6 Char Char Char Char"/>
    <w:basedOn w:val="1"/>
    <w:qFormat/>
    <w:uiPriority w:val="0"/>
  </w:style>
  <w:style w:type="paragraph" w:customStyle="1" w:styleId="158">
    <w:name w:val="reader-word-layer reader-word-s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reader-word-layer"/>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60">
    <w:name w:val="reader-word-layer reader-word-s6-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reader-word-layer reader-word-s8-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Char Char Char1"/>
    <w:basedOn w:val="1"/>
    <w:qFormat/>
    <w:uiPriority w:val="0"/>
    <w:rPr>
      <w:szCs w:val="21"/>
    </w:rPr>
  </w:style>
  <w:style w:type="paragraph" w:customStyle="1" w:styleId="163">
    <w:name w:val="Char"/>
    <w:basedOn w:val="1"/>
    <w:qFormat/>
    <w:uiPriority w:val="0"/>
    <w:rPr>
      <w:szCs w:val="20"/>
    </w:rPr>
  </w:style>
  <w:style w:type="paragraph" w:customStyle="1" w:styleId="164">
    <w:name w:val="reader-word-layer reader-word-s19-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reader-word-layer reader-word-s9-8"/>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reader-word-layer reader-word-s1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Char1"/>
    <w:basedOn w:val="1"/>
    <w:qFormat/>
    <w:uiPriority w:val="0"/>
    <w:rPr>
      <w:szCs w:val="20"/>
    </w:rPr>
  </w:style>
  <w:style w:type="paragraph" w:customStyle="1" w:styleId="168">
    <w:name w:val="表内文字"/>
    <w:basedOn w:val="1"/>
    <w:qFormat/>
    <w:uiPriority w:val="0"/>
    <w:pPr>
      <w:snapToGrid w:val="0"/>
      <w:spacing w:before="50" w:after="50"/>
      <w:jc w:val="center"/>
    </w:pPr>
    <w:rPr>
      <w:rFonts w:ascii="宋体" w:hAnsi="宋体"/>
      <w:sz w:val="24"/>
      <w:szCs w:val="20"/>
    </w:rPr>
  </w:style>
  <w:style w:type="paragraph" w:customStyle="1" w:styleId="169">
    <w:name w:val="reader-word-layer reader-word-s19-11"/>
    <w:basedOn w:val="1"/>
    <w:qFormat/>
    <w:uiPriority w:val="0"/>
    <w:pPr>
      <w:widowControl/>
      <w:spacing w:before="100" w:beforeAutospacing="1" w:after="100" w:afterAutospacing="1"/>
      <w:jc w:val="left"/>
    </w:pPr>
    <w:rPr>
      <w:rFonts w:ascii="宋体" w:hAnsi="宋体" w:cs="宋体"/>
      <w:kern w:val="0"/>
      <w:sz w:val="24"/>
    </w:rPr>
  </w:style>
  <w:style w:type="character" w:customStyle="1" w:styleId="170">
    <w:name w:val="批注文字 Char1"/>
    <w:basedOn w:val="38"/>
    <w:qFormat/>
    <w:uiPriority w:val="99"/>
    <w:rPr>
      <w:rFonts w:ascii="Times New Roman" w:hAnsi="Times New Roman" w:eastAsia="宋体" w:cs="Times New Roman"/>
      <w:szCs w:val="24"/>
    </w:rPr>
  </w:style>
  <w:style w:type="character" w:customStyle="1" w:styleId="171">
    <w:name w:val="标题 Char"/>
    <w:basedOn w:val="38"/>
    <w:link w:val="2"/>
    <w:qFormat/>
    <w:uiPriority w:val="0"/>
    <w:rPr>
      <w:rFonts w:ascii="Arial" w:hAnsi="Arial" w:cs="Arial"/>
      <w:b/>
      <w:bCs/>
      <w:kern w:val="2"/>
      <w:sz w:val="28"/>
      <w:szCs w:val="32"/>
    </w:rPr>
  </w:style>
  <w:style w:type="character" w:customStyle="1" w:styleId="172">
    <w:name w:val="招标正文 字符"/>
    <w:link w:val="173"/>
    <w:qFormat/>
    <w:uiPriority w:val="0"/>
    <w:rPr>
      <w:rFonts w:ascii="宋体" w:hAnsi="宋体"/>
      <w:color w:val="000000"/>
      <w:sz w:val="24"/>
      <w:szCs w:val="21"/>
    </w:rPr>
  </w:style>
  <w:style w:type="paragraph" w:customStyle="1" w:styleId="173">
    <w:name w:val="招标正文"/>
    <w:basedOn w:val="149"/>
    <w:link w:val="172"/>
    <w:qFormat/>
    <w:uiPriority w:val="0"/>
    <w:pPr>
      <w:widowControl w:val="0"/>
      <w:adjustRightInd w:val="0"/>
      <w:spacing w:afterLines="0" w:line="360" w:lineRule="auto"/>
      <w:ind w:firstLine="480"/>
    </w:pPr>
    <w:rPr>
      <w:rFonts w:ascii="宋体" w:hAnsi="宋体"/>
      <w:color w:val="000000"/>
      <w:szCs w:val="21"/>
    </w:rPr>
  </w:style>
  <w:style w:type="character" w:customStyle="1" w:styleId="174">
    <w:name w:val="正文缩进 Char1"/>
    <w:qFormat/>
    <w:locked/>
    <w:uiPriority w:val="0"/>
    <w:rPr>
      <w:kern w:val="2"/>
      <w:sz w:val="21"/>
      <w:szCs w:val="24"/>
      <w:lang w:val="en-US" w:eastAsia="zh-CN" w:bidi="ar-SA"/>
    </w:rPr>
  </w:style>
  <w:style w:type="paragraph" w:customStyle="1" w:styleId="175">
    <w:name w:val="Table Paragraph"/>
    <w:basedOn w:val="1"/>
    <w:qFormat/>
    <w:uiPriority w:val="0"/>
    <w:pPr>
      <w:spacing w:line="240" w:lineRule="auto"/>
    </w:pPr>
    <w:rPr>
      <w:rFonts w:ascii="宋体" w:hAnsi="宋体" w:cs="宋体"/>
      <w:lang w:val="zh-CN" w:bidi="zh-CN"/>
    </w:rPr>
  </w:style>
  <w:style w:type="character" w:customStyle="1" w:styleId="176">
    <w:name w:val="正文首行缩进 2 Char"/>
    <w:basedOn w:val="56"/>
    <w:link w:val="34"/>
    <w:qFormat/>
    <w:uiPriority w:val="99"/>
    <w:rPr>
      <w:rFonts w:ascii="Times New Roman" w:hAnsi="Times New Roman"/>
    </w:rPr>
  </w:style>
  <w:style w:type="paragraph" w:customStyle="1" w:styleId="177">
    <w:name w:val="纯文本_0_0"/>
    <w:basedOn w:val="1"/>
    <w:link w:val="178"/>
    <w:unhideWhenUsed/>
    <w:qFormat/>
    <w:uiPriority w:val="0"/>
    <w:pPr>
      <w:spacing w:line="240" w:lineRule="auto"/>
    </w:pPr>
    <w:rPr>
      <w:rFonts w:ascii="宋体" w:hAnsi="Courier New"/>
      <w:szCs w:val="21"/>
    </w:rPr>
  </w:style>
  <w:style w:type="character" w:customStyle="1" w:styleId="178">
    <w:name w:val="纯文本 Char_0_0"/>
    <w:link w:val="177"/>
    <w:qFormat/>
    <w:uiPriority w:val="0"/>
    <w:rPr>
      <w:rFonts w:ascii="宋体" w:hAnsi="Courier New"/>
      <w:kern w:val="2"/>
      <w:sz w:val="21"/>
      <w:szCs w:val="21"/>
    </w:rPr>
  </w:style>
  <w:style w:type="paragraph" w:customStyle="1" w:styleId="179">
    <w:name w:val="纯文本2"/>
    <w:basedOn w:val="1"/>
    <w:qFormat/>
    <w:uiPriority w:val="0"/>
    <w:pPr>
      <w:adjustRightInd w:val="0"/>
      <w:spacing w:line="240" w:lineRule="auto"/>
      <w:textAlignment w:val="baseline"/>
    </w:pPr>
    <w:rPr>
      <w:rFonts w:ascii="宋体" w:hAnsi="Courier New" w:eastAsia="楷体_GB2312"/>
      <w:sz w:val="26"/>
      <w:szCs w:val="20"/>
    </w:rPr>
  </w:style>
  <w:style w:type="paragraph" w:customStyle="1" w:styleId="180">
    <w:name w:val="[Normal]"/>
    <w:qFormat/>
    <w:uiPriority w:val="0"/>
    <w:rPr>
      <w:rFonts w:ascii="宋体" w:hAnsi="宋体" w:eastAsia="宋体" w:cs="Times New Roman"/>
      <w:sz w:val="24"/>
      <w:szCs w:val="22"/>
      <w:lang w:val="zh-CN" w:eastAsia="zh-CN" w:bidi="ar-SA"/>
    </w:rPr>
  </w:style>
  <w:style w:type="paragraph" w:customStyle="1" w:styleId="181">
    <w:name w:val="Other|1"/>
    <w:basedOn w:val="1"/>
    <w:qFormat/>
    <w:uiPriority w:val="0"/>
    <w:pPr>
      <w:spacing w:line="384" w:lineRule="auto"/>
      <w:ind w:firstLine="400"/>
    </w:pPr>
    <w:rPr>
      <w:rFonts w:ascii="宋体" w:hAnsi="宋体" w:cs="宋体"/>
      <w:szCs w:val="22"/>
      <w:lang w:val="zh-TW" w:eastAsia="zh-TW" w:bidi="zh-TW"/>
    </w:rPr>
  </w:style>
  <w:style w:type="paragraph" w:customStyle="1" w:styleId="182">
    <w:name w:val="Body text|1"/>
    <w:basedOn w:val="1"/>
    <w:qFormat/>
    <w:uiPriority w:val="0"/>
    <w:pPr>
      <w:spacing w:after="240" w:line="240" w:lineRule="auto"/>
      <w:ind w:firstLine="960"/>
    </w:pPr>
    <w:rPr>
      <w:rFonts w:ascii="宋体" w:hAnsi="宋体" w:cs="宋体"/>
      <w:sz w:val="20"/>
      <w:szCs w:val="20"/>
      <w:lang w:val="zh-TW" w:eastAsia="zh-TW" w:bidi="zh-TW"/>
    </w:rPr>
  </w:style>
  <w:style w:type="paragraph" w:customStyle="1" w:styleId="183">
    <w:name w:val="Heading #4|1"/>
    <w:basedOn w:val="1"/>
    <w:qFormat/>
    <w:uiPriority w:val="0"/>
    <w:pPr>
      <w:spacing w:after="180" w:line="240" w:lineRule="auto"/>
      <w:outlineLvl w:val="3"/>
    </w:pPr>
    <w:rPr>
      <w:rFonts w:ascii="宋体" w:hAnsi="宋体" w:cs="宋体"/>
      <w:sz w:val="22"/>
      <w:szCs w:val="22"/>
      <w:lang w:val="zh-TW" w:eastAsia="zh-TW" w:bidi="zh-TW"/>
    </w:rPr>
  </w:style>
  <w:style w:type="paragraph" w:customStyle="1" w:styleId="184">
    <w:name w:val="Table caption|1"/>
    <w:basedOn w:val="1"/>
    <w:qFormat/>
    <w:uiPriority w:val="0"/>
    <w:pPr>
      <w:spacing w:line="240" w:lineRule="auto"/>
    </w:pPr>
    <w:rPr>
      <w:rFonts w:ascii="宋体" w:hAnsi="宋体" w:cs="宋体"/>
      <w:szCs w:val="22"/>
      <w:lang w:val="zh-TW" w:eastAsia="zh-TW" w:bidi="zh-TW"/>
    </w:rPr>
  </w:style>
  <w:style w:type="paragraph" w:customStyle="1" w:styleId="185">
    <w:name w:val="Body text|2"/>
    <w:basedOn w:val="1"/>
    <w:qFormat/>
    <w:uiPriority w:val="0"/>
    <w:pPr>
      <w:spacing w:line="384" w:lineRule="auto"/>
      <w:ind w:firstLine="400"/>
    </w:pPr>
    <w:rPr>
      <w:rFonts w:ascii="宋体" w:hAnsi="宋体" w:cs="宋体"/>
      <w:szCs w:val="22"/>
      <w:lang w:val="zh-TW" w:eastAsia="zh-TW" w:bidi="zh-TW"/>
    </w:rPr>
  </w:style>
  <w:style w:type="paragraph" w:customStyle="1" w:styleId="186">
    <w:name w:val="标准正文"/>
    <w:basedOn w:val="1"/>
    <w:qFormat/>
    <w:uiPriority w:val="0"/>
    <w:pPr>
      <w:adjustRightInd w:val="0"/>
      <w:spacing w:beforeLines="40" w:afterLines="40"/>
      <w:jc w:val="center"/>
    </w:pPr>
    <w:rPr>
      <w:kern w:val="0"/>
      <w:szCs w:val="20"/>
    </w:rPr>
  </w:style>
  <w:style w:type="paragraph" w:customStyle="1" w:styleId="187">
    <w:name w:val="样式 标题 2 + 段前: 0 磅 段后: 0 磅 行距: 多倍行距 1.73 字行"/>
    <w:basedOn w:val="4"/>
    <w:qFormat/>
    <w:uiPriority w:val="0"/>
    <w:pPr>
      <w:keepLines/>
      <w:tabs>
        <w:tab w:val="left" w:pos="432"/>
      </w:tabs>
      <w:spacing w:line="415" w:lineRule="auto"/>
      <w:jc w:val="both"/>
    </w:pPr>
    <w:rPr>
      <w:rFonts w:ascii="Arial" w:hAnsi="Arial" w:eastAsia="黑体" w:cs="宋体"/>
      <w:b w:val="0"/>
      <w:bCs w:val="0"/>
      <w:sz w:val="30"/>
    </w:rPr>
  </w:style>
  <w:style w:type="paragraph" w:customStyle="1" w:styleId="188">
    <w:name w:val="样式 标题 1 + 黑体 三号"/>
    <w:basedOn w:val="3"/>
    <w:qFormat/>
    <w:uiPriority w:val="0"/>
    <w:pPr>
      <w:tabs>
        <w:tab w:val="left" w:pos="432"/>
        <w:tab w:val="clear" w:pos="360"/>
      </w:tabs>
      <w:spacing w:line="578" w:lineRule="auto"/>
    </w:pPr>
    <w:rPr>
      <w:rFonts w:ascii="黑体" w:hAnsi="黑体" w:eastAsia="黑体"/>
      <w:b w:val="0"/>
      <w:sz w:val="32"/>
    </w:rPr>
  </w:style>
  <w:style w:type="paragraph" w:customStyle="1" w:styleId="189">
    <w:name w:val="样式 正文文本"/>
    <w:basedOn w:val="1"/>
    <w:qFormat/>
    <w:uiPriority w:val="0"/>
    <w:pPr>
      <w:snapToGrid w:val="0"/>
      <w:spacing w:line="400" w:lineRule="exact"/>
      <w:ind w:firstLine="200" w:firstLineChars="200"/>
    </w:pPr>
    <w:rPr>
      <w:rFonts w:ascii="Arial" w:hAnsi="Arial"/>
      <w:snapToGrid w:val="0"/>
      <w:color w:val="000000"/>
      <w:kern w:val="0"/>
      <w:szCs w:val="20"/>
    </w:rPr>
  </w:style>
  <w:style w:type="paragraph" w:customStyle="1" w:styleId="190">
    <w:name w:val="正文缩进1"/>
    <w:basedOn w:val="1"/>
    <w:next w:val="1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91">
    <w:name w:val="索引 11"/>
    <w:basedOn w:val="1"/>
    <w:next w:val="1"/>
    <w:qFormat/>
    <w:uiPriority w:val="99"/>
    <w:pPr>
      <w:adjustRightInd/>
      <w:spacing w:line="360" w:lineRule="auto"/>
    </w:pPr>
    <w:rPr>
      <w:rFonts w:ascii="仿宋_GB2312" w:eastAsia="仿宋_GB2312"/>
      <w:sz w:val="24"/>
      <w:szCs w:val="20"/>
    </w:rPr>
  </w:style>
  <w:style w:type="paragraph" w:customStyle="1" w:styleId="19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194">
    <w:name w:val="font01"/>
    <w:basedOn w:val="38"/>
    <w:qFormat/>
    <w:uiPriority w:val="0"/>
    <w:rPr>
      <w:rFonts w:hint="eastAsia" w:ascii="宋体" w:hAnsi="宋体" w:eastAsia="宋体" w:cs="宋体"/>
      <w:color w:val="000000"/>
      <w:sz w:val="18"/>
      <w:szCs w:val="18"/>
      <w:u w:val="none"/>
    </w:rPr>
  </w:style>
  <w:style w:type="character" w:customStyle="1" w:styleId="195">
    <w:name w:val="font31"/>
    <w:basedOn w:val="38"/>
    <w:qFormat/>
    <w:uiPriority w:val="0"/>
    <w:rPr>
      <w:rFonts w:ascii="Arial" w:hAnsi="Arial" w:cs="Arial"/>
      <w:color w:val="000000"/>
      <w:sz w:val="18"/>
      <w:szCs w:val="18"/>
      <w:u w:val="none"/>
    </w:rPr>
  </w:style>
  <w:style w:type="character" w:customStyle="1" w:styleId="196">
    <w:name w:val="font41"/>
    <w:basedOn w:val="38"/>
    <w:qFormat/>
    <w:uiPriority w:val="0"/>
    <w:rPr>
      <w:rFonts w:hint="eastAsia" w:ascii="宋体" w:hAnsi="宋体" w:eastAsia="宋体" w:cs="宋体"/>
      <w:color w:val="000000"/>
      <w:sz w:val="18"/>
      <w:szCs w:val="18"/>
      <w:u w:val="none"/>
    </w:rPr>
  </w:style>
  <w:style w:type="paragraph" w:customStyle="1" w:styleId="19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TOC 标题1"/>
    <w:basedOn w:val="3"/>
    <w:next w:val="1"/>
    <w:qFormat/>
    <w:uiPriority w:val="39"/>
    <w:pPr>
      <w:tabs>
        <w:tab w:val="left" w:pos="1800"/>
        <w:tab w:val="clear" w:pos="360"/>
      </w:tabs>
      <w:spacing w:before="48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49</Pages>
  <Words>15949</Words>
  <Characters>17662</Characters>
  <Lines>27</Lines>
  <Paragraphs>52</Paragraphs>
  <TotalTime>32</TotalTime>
  <ScaleCrop>false</ScaleCrop>
  <LinksUpToDate>false</LinksUpToDate>
  <CharactersWithSpaces>18285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2021-05-10T08:06:00Z</dcterms:created>
  <dc:creator>业务管理系统</dc:creator>
  <cp:lastModifiedBy>不吃香菜</cp:lastModifiedBy>
  <cp:lastPrinted>2023-06-27T05:16:00Z</cp:lastPrinted>
  <dcterms:modified xsi:type="dcterms:W3CDTF">2024-11-21T02:21:21Z</dcterms:modified>
  <dc:title>桐庐县疾病预防控制中心</dc:title>
  <cp:revision>515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4915A6F6CB34483890AEF4C7DF4EADD8_13</vt:lpwstr>
  </property>
</Properties>
</file>