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34A2">
      <w:pPr>
        <w:spacing w:line="360" w:lineRule="auto"/>
        <w:jc w:val="center"/>
        <w:rPr>
          <w:rFonts w:hint="eastAsia" w:ascii="宋体" w:hAnsi="宋体" w:eastAsia="宋体" w:cs="宋体"/>
          <w:b/>
          <w:color w:val="auto"/>
          <w:sz w:val="24"/>
          <w:highlight w:val="none"/>
        </w:rPr>
      </w:pPr>
    </w:p>
    <w:p w14:paraId="6EDE165F">
      <w:pPr>
        <w:spacing w:line="360" w:lineRule="auto"/>
        <w:jc w:val="center"/>
        <w:rPr>
          <w:rFonts w:hint="eastAsia" w:ascii="宋体" w:hAnsi="宋体" w:eastAsia="宋体" w:cs="宋体"/>
          <w:b/>
          <w:color w:val="auto"/>
          <w:sz w:val="24"/>
          <w:highlight w:val="none"/>
        </w:rPr>
      </w:pPr>
    </w:p>
    <w:p w14:paraId="129DBBC1">
      <w:pPr>
        <w:adjustRightInd/>
        <w:spacing w:line="360" w:lineRule="auto"/>
        <w:jc w:val="center"/>
        <w:rPr>
          <w:rFonts w:hint="eastAsia" w:ascii="宋体" w:hAnsi="宋体" w:eastAsia="宋体" w:cs="宋体"/>
          <w:b/>
          <w:color w:val="auto"/>
          <w:sz w:val="44"/>
          <w:szCs w:val="44"/>
          <w:highlight w:val="none"/>
        </w:rPr>
      </w:pPr>
    </w:p>
    <w:p w14:paraId="242C2F2D">
      <w:pPr>
        <w:spacing w:line="360" w:lineRule="auto"/>
        <w:jc w:val="center"/>
        <w:rPr>
          <w:rFonts w:hint="eastAsia" w:ascii="宋体" w:hAnsi="宋体" w:eastAsia="宋体" w:cs="宋体"/>
          <w:b/>
          <w:color w:val="auto"/>
          <w:sz w:val="44"/>
          <w:szCs w:val="44"/>
          <w:highlight w:val="none"/>
        </w:rPr>
      </w:pPr>
    </w:p>
    <w:p w14:paraId="09C06877">
      <w:pPr>
        <w:adjustRightInd/>
        <w:spacing w:line="360" w:lineRule="auto"/>
        <w:jc w:val="center"/>
        <w:rPr>
          <w:rFonts w:hint="eastAsia" w:ascii="宋体" w:hAnsi="宋体" w:eastAsia="宋体" w:cs="宋体"/>
          <w:b/>
          <w:color w:val="auto"/>
          <w:sz w:val="48"/>
          <w:szCs w:val="48"/>
          <w:highlight w:val="none"/>
        </w:rPr>
      </w:pPr>
    </w:p>
    <w:p w14:paraId="2DFA863C">
      <w:pPr>
        <w:adjustRightInd/>
        <w:spacing w:line="360" w:lineRule="auto"/>
        <w:jc w:val="center"/>
        <w:rPr>
          <w:rFonts w:hint="eastAsia" w:ascii="宋体" w:hAnsi="宋体" w:eastAsia="宋体" w:cs="宋体"/>
          <w:b/>
          <w:bCs/>
          <w:color w:val="auto"/>
          <w:sz w:val="48"/>
          <w:szCs w:val="48"/>
          <w:highlight w:val="none"/>
          <w:lang w:eastAsia="zh-CN"/>
        </w:rPr>
      </w:pPr>
      <w:bookmarkStart w:id="410" w:name="_GoBack"/>
      <w:r>
        <w:rPr>
          <w:rFonts w:hint="eastAsia" w:ascii="宋体" w:hAnsi="宋体" w:eastAsia="宋体" w:cs="宋体"/>
          <w:b/>
          <w:bCs/>
          <w:color w:val="auto"/>
          <w:sz w:val="48"/>
          <w:szCs w:val="48"/>
          <w:highlight w:val="none"/>
          <w:lang w:eastAsia="zh-CN"/>
        </w:rPr>
        <w:t>进化中心粮库智能化系统设备采购项目</w:t>
      </w:r>
    </w:p>
    <w:bookmarkEnd w:id="410"/>
    <w:p w14:paraId="37BA3E24">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7EC3DC3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70E75D3">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编号:（采购编号）ZJJC-JH-1023</w:t>
      </w:r>
    </w:p>
    <w:p w14:paraId="26EEC2DB">
      <w:pPr>
        <w:adjustRightInd/>
        <w:spacing w:line="360" w:lineRule="auto"/>
        <w:rPr>
          <w:rFonts w:hint="eastAsia" w:ascii="宋体" w:hAnsi="宋体" w:eastAsia="宋体" w:cs="宋体"/>
          <w:color w:val="auto"/>
          <w:sz w:val="28"/>
          <w:szCs w:val="20"/>
          <w:highlight w:val="none"/>
        </w:rPr>
      </w:pPr>
    </w:p>
    <w:p w14:paraId="5252E9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7B3377E">
      <w:pPr>
        <w:spacing w:line="360" w:lineRule="auto"/>
        <w:jc w:val="center"/>
        <w:rPr>
          <w:rFonts w:hint="eastAsia" w:ascii="宋体" w:hAnsi="宋体" w:eastAsia="宋体" w:cs="宋体"/>
          <w:b/>
          <w:color w:val="auto"/>
          <w:sz w:val="44"/>
          <w:szCs w:val="44"/>
          <w:highlight w:val="none"/>
        </w:rPr>
      </w:pPr>
    </w:p>
    <w:p w14:paraId="18912DEE">
      <w:pPr>
        <w:spacing w:line="360" w:lineRule="auto"/>
        <w:jc w:val="center"/>
        <w:rPr>
          <w:rFonts w:hint="eastAsia" w:ascii="宋体" w:hAnsi="宋体" w:eastAsia="宋体" w:cs="宋体"/>
          <w:color w:val="auto"/>
          <w:sz w:val="24"/>
          <w:highlight w:val="none"/>
        </w:rPr>
      </w:pPr>
    </w:p>
    <w:p w14:paraId="083E2515">
      <w:pPr>
        <w:spacing w:line="360" w:lineRule="auto"/>
        <w:jc w:val="center"/>
        <w:rPr>
          <w:rFonts w:hint="eastAsia" w:ascii="宋体" w:hAnsi="宋体" w:eastAsia="宋体" w:cs="宋体"/>
          <w:color w:val="auto"/>
          <w:sz w:val="24"/>
          <w:highlight w:val="none"/>
        </w:rPr>
      </w:pPr>
    </w:p>
    <w:p w14:paraId="3A132361">
      <w:pPr>
        <w:spacing w:line="360" w:lineRule="auto"/>
        <w:rPr>
          <w:rFonts w:hint="eastAsia" w:ascii="宋体" w:hAnsi="宋体" w:eastAsia="宋体" w:cs="宋体"/>
          <w:color w:val="auto"/>
          <w:sz w:val="32"/>
          <w:szCs w:val="32"/>
          <w:highlight w:val="none"/>
        </w:rPr>
      </w:pPr>
    </w:p>
    <w:p w14:paraId="61BD67EC">
      <w:pPr>
        <w:autoSpaceDE w:val="0"/>
        <w:autoSpaceDN w:val="0"/>
        <w:spacing w:line="600" w:lineRule="exact"/>
        <w:ind w:firstLine="2313" w:firstLineChars="723"/>
        <w:jc w:val="both"/>
        <w:textAlignment w:val="bottom"/>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杭州萧山粮食购销有限责任公司</w:t>
      </w:r>
    </w:p>
    <w:p w14:paraId="17A9C55C">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浙江佳诚工程咨询股份有限公司</w:t>
      </w:r>
    </w:p>
    <w:p w14:paraId="59F9125A">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2024</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9</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19</w:t>
      </w:r>
      <w:r>
        <w:rPr>
          <w:rFonts w:hint="eastAsia" w:ascii="宋体" w:hAnsi="宋体" w:eastAsia="宋体" w:cs="宋体"/>
          <w:bCs/>
          <w:color w:val="auto"/>
          <w:sz w:val="32"/>
          <w:szCs w:val="32"/>
          <w:highlight w:val="none"/>
        </w:rPr>
        <w:t>日</w:t>
      </w:r>
    </w:p>
    <w:p w14:paraId="7E6386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FD3788B">
      <w:pPr>
        <w:spacing w:line="360" w:lineRule="auto"/>
        <w:jc w:val="center"/>
        <w:rPr>
          <w:rFonts w:hint="eastAsia" w:ascii="宋体" w:hAnsi="宋体" w:eastAsia="宋体" w:cs="宋体"/>
          <w:color w:val="auto"/>
          <w:sz w:val="24"/>
          <w:highlight w:val="none"/>
        </w:rPr>
      </w:pPr>
    </w:p>
    <w:p w14:paraId="40D2CF1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91F6844">
      <w:pPr>
        <w:spacing w:line="360" w:lineRule="auto"/>
        <w:rPr>
          <w:rFonts w:hint="eastAsia" w:ascii="宋体" w:hAnsi="宋体" w:eastAsia="宋体" w:cs="宋体"/>
          <w:color w:val="auto"/>
          <w:sz w:val="32"/>
          <w:szCs w:val="32"/>
          <w:highlight w:val="none"/>
        </w:rPr>
      </w:pPr>
    </w:p>
    <w:p w14:paraId="1CB85942">
      <w:pPr>
        <w:spacing w:line="360" w:lineRule="auto"/>
        <w:rPr>
          <w:rFonts w:hint="eastAsia" w:ascii="宋体" w:hAnsi="宋体" w:eastAsia="宋体" w:cs="宋体"/>
          <w:color w:val="auto"/>
          <w:sz w:val="32"/>
          <w:szCs w:val="32"/>
          <w:highlight w:val="none"/>
        </w:rPr>
      </w:pPr>
    </w:p>
    <w:p w14:paraId="7909608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38D2BB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F87FE5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FE2E25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3DBE6A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1090D2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72EE5D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6EBF09C">
      <w:pPr>
        <w:spacing w:line="360" w:lineRule="auto"/>
        <w:ind w:firstLine="549" w:firstLineChars="229"/>
        <w:rPr>
          <w:rFonts w:hint="eastAsia" w:ascii="宋体" w:hAnsi="宋体" w:eastAsia="宋体" w:cs="宋体"/>
          <w:color w:val="auto"/>
          <w:sz w:val="24"/>
          <w:highlight w:val="none"/>
        </w:rPr>
      </w:pPr>
    </w:p>
    <w:p w14:paraId="0A6D49E1">
      <w:pPr>
        <w:spacing w:line="360" w:lineRule="auto"/>
        <w:ind w:firstLine="549" w:firstLineChars="229"/>
        <w:rPr>
          <w:rFonts w:hint="eastAsia" w:ascii="宋体" w:hAnsi="宋体" w:eastAsia="宋体" w:cs="宋体"/>
          <w:color w:val="auto"/>
          <w:sz w:val="24"/>
          <w:highlight w:val="none"/>
        </w:rPr>
      </w:pPr>
    </w:p>
    <w:p w14:paraId="45CECE25">
      <w:pPr>
        <w:spacing w:line="360" w:lineRule="auto"/>
        <w:ind w:firstLine="549" w:firstLineChars="229"/>
        <w:rPr>
          <w:rFonts w:hint="eastAsia" w:ascii="宋体" w:hAnsi="宋体" w:eastAsia="宋体" w:cs="宋体"/>
          <w:color w:val="auto"/>
          <w:sz w:val="24"/>
          <w:highlight w:val="none"/>
        </w:rPr>
      </w:pPr>
    </w:p>
    <w:p w14:paraId="431C1236">
      <w:pPr>
        <w:spacing w:line="360" w:lineRule="auto"/>
        <w:ind w:firstLine="549" w:firstLineChars="229"/>
        <w:rPr>
          <w:rFonts w:hint="eastAsia" w:ascii="宋体" w:hAnsi="宋体" w:eastAsia="宋体" w:cs="宋体"/>
          <w:color w:val="auto"/>
          <w:sz w:val="24"/>
          <w:highlight w:val="none"/>
        </w:rPr>
      </w:pPr>
    </w:p>
    <w:p w14:paraId="7FE187F0">
      <w:pPr>
        <w:spacing w:line="360" w:lineRule="auto"/>
        <w:ind w:firstLine="549" w:firstLineChars="229"/>
        <w:rPr>
          <w:rFonts w:hint="eastAsia" w:ascii="宋体" w:hAnsi="宋体" w:eastAsia="宋体" w:cs="宋体"/>
          <w:color w:val="auto"/>
          <w:sz w:val="24"/>
          <w:highlight w:val="none"/>
        </w:rPr>
      </w:pPr>
    </w:p>
    <w:p w14:paraId="10C094C0">
      <w:pPr>
        <w:spacing w:line="360" w:lineRule="auto"/>
        <w:ind w:firstLine="549" w:firstLineChars="229"/>
        <w:rPr>
          <w:rFonts w:hint="eastAsia" w:ascii="宋体" w:hAnsi="宋体" w:eastAsia="宋体" w:cs="宋体"/>
          <w:color w:val="auto"/>
          <w:sz w:val="24"/>
          <w:highlight w:val="none"/>
        </w:rPr>
      </w:pPr>
    </w:p>
    <w:p w14:paraId="77385A6A">
      <w:pPr>
        <w:spacing w:line="360" w:lineRule="auto"/>
        <w:ind w:firstLine="549" w:firstLineChars="229"/>
        <w:rPr>
          <w:rFonts w:hint="eastAsia" w:ascii="宋体" w:hAnsi="宋体" w:eastAsia="宋体" w:cs="宋体"/>
          <w:color w:val="auto"/>
          <w:sz w:val="24"/>
          <w:highlight w:val="none"/>
        </w:rPr>
      </w:pPr>
    </w:p>
    <w:p w14:paraId="55D980DA">
      <w:pPr>
        <w:spacing w:line="360" w:lineRule="auto"/>
        <w:ind w:firstLine="549" w:firstLineChars="229"/>
        <w:rPr>
          <w:rFonts w:hint="eastAsia" w:ascii="宋体" w:hAnsi="宋体" w:eastAsia="宋体" w:cs="宋体"/>
          <w:color w:val="auto"/>
          <w:sz w:val="24"/>
          <w:highlight w:val="none"/>
        </w:rPr>
      </w:pPr>
    </w:p>
    <w:p w14:paraId="411E0707">
      <w:pPr>
        <w:spacing w:line="360" w:lineRule="auto"/>
        <w:ind w:firstLine="549" w:firstLineChars="229"/>
        <w:rPr>
          <w:rFonts w:hint="eastAsia" w:ascii="宋体" w:hAnsi="宋体" w:eastAsia="宋体" w:cs="宋体"/>
          <w:color w:val="auto"/>
          <w:sz w:val="24"/>
          <w:highlight w:val="none"/>
        </w:rPr>
      </w:pPr>
    </w:p>
    <w:p w14:paraId="060FD8D0">
      <w:pPr>
        <w:spacing w:line="360" w:lineRule="auto"/>
        <w:ind w:firstLine="549" w:firstLineChars="229"/>
        <w:rPr>
          <w:rFonts w:hint="eastAsia" w:ascii="宋体" w:hAnsi="宋体" w:eastAsia="宋体" w:cs="宋体"/>
          <w:color w:val="auto"/>
          <w:sz w:val="24"/>
          <w:highlight w:val="none"/>
        </w:rPr>
      </w:pPr>
    </w:p>
    <w:p w14:paraId="34FF063A">
      <w:pPr>
        <w:spacing w:line="360" w:lineRule="auto"/>
        <w:ind w:firstLine="549" w:firstLineChars="229"/>
        <w:rPr>
          <w:rFonts w:hint="eastAsia" w:ascii="宋体" w:hAnsi="宋体" w:eastAsia="宋体" w:cs="宋体"/>
          <w:color w:val="auto"/>
          <w:sz w:val="24"/>
          <w:highlight w:val="none"/>
        </w:rPr>
      </w:pPr>
    </w:p>
    <w:p w14:paraId="553F63EC">
      <w:pPr>
        <w:spacing w:line="360" w:lineRule="auto"/>
        <w:ind w:firstLine="549" w:firstLineChars="229"/>
        <w:rPr>
          <w:rFonts w:hint="eastAsia" w:ascii="宋体" w:hAnsi="宋体" w:eastAsia="宋体" w:cs="宋体"/>
          <w:color w:val="auto"/>
          <w:sz w:val="24"/>
          <w:highlight w:val="none"/>
        </w:rPr>
      </w:pPr>
    </w:p>
    <w:p w14:paraId="14513D3A">
      <w:pPr>
        <w:spacing w:line="360" w:lineRule="auto"/>
        <w:rPr>
          <w:rFonts w:hint="eastAsia" w:ascii="宋体" w:hAnsi="宋体" w:eastAsia="宋体" w:cs="宋体"/>
          <w:color w:val="auto"/>
          <w:sz w:val="24"/>
          <w:highlight w:val="none"/>
        </w:rPr>
      </w:pPr>
    </w:p>
    <w:p w14:paraId="4A57654C">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D11369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B44A0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进化中心粮库智能化系统设备采购项目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611E4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C6A77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rPr>
        <w:t>（采购编号）ZJJC-JH-1023</w:t>
      </w:r>
    </w:p>
    <w:p w14:paraId="77F2E3BA">
      <w:pPr>
        <w:spacing w:line="360" w:lineRule="auto"/>
        <w:rPr>
          <w:rFonts w:hint="eastAsia" w:ascii="宋体" w:hAnsi="宋体" w:eastAsia="宋体" w:cs="宋体"/>
          <w:b w:val="0"/>
          <w:bCs/>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 w:val="0"/>
          <w:bCs/>
          <w:color w:val="auto"/>
          <w:sz w:val="24"/>
          <w:highlight w:val="none"/>
          <w:lang w:eastAsia="zh-CN"/>
        </w:rPr>
        <w:t>进化中心粮库智能化系统设备采购项目</w:t>
      </w:r>
    </w:p>
    <w:p w14:paraId="2C2322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预算金额（元）：5375884</w:t>
      </w:r>
    </w:p>
    <w:p w14:paraId="13A82A84">
      <w:pPr>
        <w:spacing w:line="360" w:lineRule="auto"/>
        <w:ind w:firstLine="482" w:firstLineChars="200"/>
        <w:rPr>
          <w:rFonts w:hint="eastAsia" w:ascii="宋体" w:hAnsi="宋体" w:eastAsia="宋体" w:cs="宋体"/>
          <w:color w:val="auto"/>
          <w:sz w:val="24"/>
          <w:szCs w:val="28"/>
          <w:highlight w:val="none"/>
        </w:rPr>
      </w:pPr>
      <w:r>
        <w:rPr>
          <w:rFonts w:hint="eastAsia" w:ascii="宋体" w:hAnsi="宋体" w:eastAsia="宋体" w:cs="宋体"/>
          <w:b/>
          <w:color w:val="auto"/>
          <w:sz w:val="24"/>
          <w:highlight w:val="none"/>
        </w:rPr>
        <w:t>最高限价（元）：5375884</w:t>
      </w:r>
    </w:p>
    <w:p w14:paraId="453816FE">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28"/>
          <w:highlight w:val="none"/>
        </w:rPr>
        <w:t>风险控制价</w:t>
      </w:r>
      <w:r>
        <w:rPr>
          <w:rFonts w:hint="eastAsia" w:ascii="宋体" w:hAnsi="宋体" w:eastAsia="宋体" w:cs="宋体"/>
          <w:b/>
          <w:color w:val="auto"/>
          <w:sz w:val="24"/>
          <w:highlight w:val="none"/>
        </w:rPr>
        <w:t>（元）</w:t>
      </w:r>
      <w:r>
        <w:rPr>
          <w:rFonts w:hint="eastAsia" w:ascii="宋体" w:hAnsi="宋体" w:eastAsia="宋体" w:cs="宋体"/>
          <w:color w:val="auto"/>
          <w:sz w:val="24"/>
          <w:szCs w:val="28"/>
          <w:highlight w:val="none"/>
        </w:rPr>
        <w:t>：</w:t>
      </w:r>
      <w:r>
        <w:rPr>
          <w:rFonts w:hint="eastAsia" w:ascii="宋体" w:hAnsi="宋体" w:eastAsia="宋体" w:cs="宋体"/>
          <w:b/>
          <w:color w:val="auto"/>
          <w:sz w:val="24"/>
          <w:highlight w:val="none"/>
        </w:rPr>
        <w:t>4300707</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为防止投标人低价抢标，最高限价的80％作为风险控制价</w:t>
      </w:r>
      <w:r>
        <w:rPr>
          <w:rFonts w:hint="eastAsia" w:ascii="宋体" w:hAnsi="宋体" w:eastAsia="宋体" w:cs="宋体"/>
          <w:color w:val="auto"/>
          <w:sz w:val="24"/>
          <w:szCs w:val="28"/>
          <w:highlight w:val="none"/>
          <w:lang w:eastAsia="zh-CN"/>
        </w:rPr>
        <w:t>）。</w:t>
      </w:r>
    </w:p>
    <w:p w14:paraId="2A6525DD">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u w:val="single"/>
          <w:lang w:eastAsia="zh-CN"/>
        </w:rPr>
        <w:t>进化中心粮库智能化系统设备采购项目，</w:t>
      </w:r>
      <w:r>
        <w:rPr>
          <w:rFonts w:hint="eastAsia" w:ascii="宋体" w:hAnsi="宋体" w:eastAsia="宋体" w:cs="宋体"/>
          <w:bCs/>
          <w:snapToGrid/>
          <w:color w:val="auto"/>
          <w:kern w:val="2"/>
          <w:sz w:val="24"/>
          <w:szCs w:val="24"/>
          <w:highlight w:val="none"/>
        </w:rPr>
        <w:t xml:space="preserve">主要内容： </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356DC441">
      <w:pPr>
        <w:pStyle w:val="129"/>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详见采购需求。</w:t>
      </w:r>
      <w:r>
        <w:rPr>
          <w:rFonts w:hint="eastAsia" w:ascii="宋体" w:hAnsi="宋体" w:eastAsia="宋体" w:cs="宋体"/>
          <w:b/>
          <w:color w:val="auto"/>
          <w:highlight w:val="none"/>
        </w:rPr>
        <w:t xml:space="preserve"> </w:t>
      </w:r>
    </w:p>
    <w:p w14:paraId="46D89D0E">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是；</w:t>
      </w:r>
      <w:sdt>
        <w:sdtPr>
          <w:rPr>
            <w:rFonts w:hint="eastAsia" w:ascii="宋体" w:hAnsi="宋体" w:eastAsia="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宋体" w:hAnsi="宋体" w:eastAsia="宋体" w:cs="宋体"/>
              <w:snapToGrid/>
              <w:color w:val="auto"/>
              <w:kern w:val="2"/>
              <w:sz w:val="24"/>
              <w:szCs w:val="24"/>
              <w:highlight w:val="none"/>
              <w:lang w:val="en-US" w:eastAsia="zh-CN" w:bidi="ar-SA"/>
            </w:rPr>
            <w:t>☐</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否</w:t>
      </w:r>
    </w:p>
    <w:p w14:paraId="0A8E2EC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170B8F9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811ADED">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7434BDC">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8D1E3B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099C5B9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专</w:t>
      </w:r>
      <w:r>
        <w:rPr>
          <w:rFonts w:hint="eastAsia" w:ascii="宋体" w:hAnsi="宋体" w:eastAsia="宋体" w:cs="宋体"/>
          <w:color w:val="auto"/>
          <w:sz w:val="24"/>
          <w:highlight w:val="none"/>
        </w:rPr>
        <w:t>门面向中小企业</w:t>
      </w:r>
    </w:p>
    <w:p w14:paraId="29D94FE9">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货物全部由符合政策要求的中小企业制造，提供中小企业声明函；</w:t>
      </w:r>
    </w:p>
    <w:p w14:paraId="547834F5">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货物全部由符合政策要求的小微企业制造，提供中小企业声明函；</w:t>
      </w:r>
    </w:p>
    <w:p w14:paraId="6DE71C60">
      <w:pPr>
        <w:spacing w:line="360" w:lineRule="auto"/>
        <w:ind w:firstLine="480" w:firstLineChars="200"/>
        <w:rPr>
          <w:rFonts w:hint="eastAsia" w:ascii="宋体" w:hAnsi="宋体" w:eastAsia="宋体" w:cs="宋体"/>
          <w:color w:val="auto"/>
          <w:sz w:val="24"/>
          <w:highlight w:val="none"/>
        </w:rPr>
      </w:pPr>
      <w:bookmarkStart w:id="12" w:name="_Hlk101132524"/>
      <w:sdt>
        <w:sdtPr>
          <w:rPr>
            <w:rFonts w:hint="eastAsia" w:ascii="宋体" w:hAnsi="宋体" w:eastAsia="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1E7C820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7372D4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w:t>
      </w:r>
      <w:sdt>
        <w:sdtPr>
          <w:rPr>
            <w:rFonts w:hint="eastAsia" w:ascii="宋体" w:hAnsi="宋体" w:eastAsia="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r>
        <w:rPr>
          <w:rFonts w:hint="eastAsia" w:ascii="宋体" w:hAnsi="宋体" w:eastAsia="宋体" w:cs="宋体"/>
          <w:color w:val="auto"/>
          <w:sz w:val="24"/>
          <w:highlight w:val="none"/>
        </w:rPr>
        <w:br w:type="textWrapping"/>
      </w:r>
      <w:sdt>
        <w:sdtPr>
          <w:rPr>
            <w:rFonts w:hint="eastAsia" w:ascii="宋体" w:hAnsi="宋体" w:eastAsia="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E2E4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77B57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0BF035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2367BA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083EBE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1E006C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7F70A9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C76CCF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2724086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CD20EB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p>
    <w:p w14:paraId="1BDAEE1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21DE386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6383A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A68CF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86A5C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56E1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AD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7137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auto"/>
          <w:sz w:val="24"/>
          <w:highlight w:val="none"/>
          <w:lang w:val="en-US" w:eastAsia="zh-CN"/>
        </w:rPr>
        <w:t>项目是否接收备份文件，以前附表说明为准。</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A41C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773C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634E6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称：杭州萧山粮食购销有限责任公司 </w:t>
      </w:r>
    </w:p>
    <w:p w14:paraId="1AC36C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址：杭州萧山粮食购销有限责任公司      </w:t>
      </w:r>
    </w:p>
    <w:p w14:paraId="2E546E4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2587F3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项目联系人（询问）：许先生  </w:t>
      </w:r>
    </w:p>
    <w:p w14:paraId="4FCC05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项目联系方式（询问）：0571-82625665 </w:t>
      </w:r>
    </w:p>
    <w:p w14:paraId="1A3DF6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质疑联系人：郑总 </w:t>
      </w:r>
    </w:p>
    <w:p w14:paraId="7EF8C8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质疑联系方式：0571-82712550  13806502280</w:t>
      </w:r>
    </w:p>
    <w:p w14:paraId="6D2C7A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16AFD8B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称：浙江佳诚工程咨询股份有限公司</w:t>
      </w:r>
    </w:p>
    <w:p w14:paraId="568DCC5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萧山区民营企业发展大厦A座12楼</w:t>
      </w:r>
    </w:p>
    <w:p w14:paraId="46618F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1003F3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翁林刚</w:t>
      </w:r>
      <w:r>
        <w:rPr>
          <w:rFonts w:hint="eastAsia" w:ascii="宋体" w:hAnsi="宋体" w:eastAsia="宋体" w:cs="宋体"/>
          <w:color w:val="auto"/>
          <w:sz w:val="24"/>
          <w:highlight w:val="none"/>
        </w:rPr>
        <w:t xml:space="preserve"> </w:t>
      </w:r>
    </w:p>
    <w:p w14:paraId="184C01D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18106537718</w:t>
      </w:r>
    </w:p>
    <w:p w14:paraId="70E6B457">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 </w:t>
      </w:r>
      <w:r>
        <w:rPr>
          <w:rFonts w:hint="eastAsia" w:ascii="宋体" w:hAnsi="宋体" w:eastAsia="宋体" w:cs="宋体"/>
          <w:color w:val="auto"/>
          <w:sz w:val="24"/>
          <w:highlight w:val="none"/>
          <w:lang w:val="en-US" w:eastAsia="zh-CN"/>
        </w:rPr>
        <w:t>徐工</w:t>
      </w:r>
    </w:p>
    <w:p w14:paraId="1FBB1A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质疑联系方式：0571-82951586 </w:t>
      </w:r>
    </w:p>
    <w:p w14:paraId="6C48B9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1A5346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称：萧山区财政局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浙江省政府采购行政裁决服务中心（杭州）</w:t>
      </w:r>
    </w:p>
    <w:p w14:paraId="7EA3C392">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杭州市上城区四季青街道新业路市民之家G03办公室（快递仅限ems或顺丰）</w:t>
      </w:r>
    </w:p>
    <w:p w14:paraId="7925D937">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31BF8A56">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朱女士/王女士</w:t>
      </w:r>
    </w:p>
    <w:p w14:paraId="137CCBDE">
      <w:pPr>
        <w:spacing w:line="360" w:lineRule="auto"/>
        <w:ind w:left="237" w:leftChars="113" w:firstLine="180" w:firstLineChars="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0571-85252453</w:t>
      </w:r>
      <w:r>
        <w:rPr>
          <w:rFonts w:hint="eastAsia" w:ascii="宋体" w:hAnsi="宋体" w:eastAsia="宋体" w:cs="宋体"/>
          <w:color w:val="auto"/>
          <w:sz w:val="24"/>
          <w:highlight w:val="none"/>
        </w:rPr>
        <w:t xml:space="preserve"> </w:t>
      </w:r>
    </w:p>
    <w:p w14:paraId="5790E948">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政策咨询电话：</w:t>
      </w:r>
      <w:r>
        <w:rPr>
          <w:rFonts w:hint="eastAsia" w:ascii="宋体" w:hAnsi="宋体" w:eastAsia="宋体" w:cs="宋体"/>
          <w:color w:val="auto"/>
          <w:sz w:val="24"/>
          <w:highlight w:val="none"/>
        </w:rPr>
        <w:t>0571-82756122  </w:t>
      </w:r>
      <w:r>
        <w:rPr>
          <w:rFonts w:hint="eastAsia" w:ascii="宋体" w:hAnsi="宋体" w:eastAsia="宋体" w:cs="宋体"/>
          <w:color w:val="auto"/>
          <w:sz w:val="24"/>
          <w:highlight w:val="none"/>
          <w:lang w:eastAsia="zh-CN"/>
        </w:rPr>
        <w:t>（汤先生）</w:t>
      </w:r>
    </w:p>
    <w:p w14:paraId="0C603325">
      <w:pPr>
        <w:spacing w:line="360" w:lineRule="auto"/>
        <w:ind w:firstLine="0"/>
        <w:rPr>
          <w:rFonts w:hint="eastAsia" w:ascii="宋体" w:hAnsi="宋体" w:eastAsia="宋体" w:cs="宋体"/>
          <w:color w:val="auto"/>
          <w:sz w:val="24"/>
          <w:highlight w:val="none"/>
        </w:rPr>
      </w:pPr>
    </w:p>
    <w:p w14:paraId="5C48416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6FBCE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7D96B27">
      <w:pPr>
        <w:pStyle w:val="33"/>
        <w:spacing w:line="360" w:lineRule="auto"/>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663FD28E">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0E1AD49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532297FB">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DE5A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5D8DA7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5E0E7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E735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AB7C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81FEC83">
            <w:pPr>
              <w:snapToGrid w:val="0"/>
              <w:spacing w:line="360" w:lineRule="auto"/>
              <w:jc w:val="center"/>
              <w:rPr>
                <w:rFonts w:hint="eastAsia" w:ascii="宋体" w:hAnsi="宋体" w:eastAsia="宋体" w:cs="宋体"/>
                <w:color w:val="auto"/>
                <w:sz w:val="24"/>
                <w:highlight w:val="none"/>
              </w:rPr>
            </w:pPr>
          </w:p>
          <w:p w14:paraId="5130BCB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ABC93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696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63EC9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161E11">
            <w:pPr>
              <w:snapToGrid w:val="0"/>
              <w:spacing w:line="360" w:lineRule="auto"/>
              <w:jc w:val="center"/>
              <w:rPr>
                <w:rFonts w:hint="eastAsia" w:ascii="宋体" w:hAnsi="宋体" w:eastAsia="宋体" w:cs="宋体"/>
                <w:color w:val="auto"/>
                <w:sz w:val="24"/>
                <w:highlight w:val="none"/>
              </w:rPr>
            </w:pPr>
          </w:p>
          <w:p w14:paraId="47A151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D16D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7E4C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b w:val="0"/>
                <w:bCs/>
                <w:color w:val="auto"/>
                <w:sz w:val="24"/>
                <w:highlight w:val="none"/>
                <w:lang w:eastAsia="zh-CN"/>
              </w:rPr>
              <w:t>进化中心粮库智能化系统设备采购项目</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w:t>
            </w:r>
          </w:p>
          <w:p w14:paraId="635FCB7C">
            <w:pPr>
              <w:pStyle w:val="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p>
          <w:p w14:paraId="7A153279">
            <w:pPr>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《关于印发中小企业划型标准规定的通知》工信部联企业〔2011〕300号</w:t>
            </w:r>
          </w:p>
        </w:tc>
      </w:tr>
      <w:tr w14:paraId="270B6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CF2D66">
            <w:pPr>
              <w:snapToGrid w:val="0"/>
              <w:spacing w:line="360" w:lineRule="auto"/>
              <w:jc w:val="center"/>
              <w:rPr>
                <w:rFonts w:hint="eastAsia" w:ascii="宋体" w:hAnsi="宋体" w:eastAsia="宋体" w:cs="宋体"/>
                <w:color w:val="auto"/>
                <w:sz w:val="24"/>
                <w:highlight w:val="none"/>
              </w:rPr>
            </w:pPr>
          </w:p>
          <w:p w14:paraId="24AB41E0">
            <w:pPr>
              <w:snapToGrid w:val="0"/>
              <w:spacing w:line="360" w:lineRule="auto"/>
              <w:jc w:val="center"/>
              <w:rPr>
                <w:rFonts w:hint="eastAsia" w:ascii="宋体" w:hAnsi="宋体" w:eastAsia="宋体" w:cs="宋体"/>
                <w:color w:val="auto"/>
                <w:sz w:val="24"/>
                <w:highlight w:val="none"/>
              </w:rPr>
            </w:pPr>
          </w:p>
          <w:p w14:paraId="46F48E9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3FF2D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F7C1CD">
            <w:pPr>
              <w:bidi w:val="0"/>
              <w:rPr>
                <w:rFonts w:hint="eastAsia" w:ascii="宋体" w:hAnsi="宋体" w:eastAsia="宋体" w:cs="宋体"/>
                <w:color w:val="auto"/>
                <w:highlight w:val="none"/>
              </w:rPr>
            </w:pPr>
            <w:sdt>
              <w:sdtPr>
                <w:rPr>
                  <w:rFonts w:hint="eastAsia" w:ascii="宋体" w:hAnsi="宋体" w:eastAsia="宋体" w:cs="宋体"/>
                  <w:color w:val="auto"/>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sym w:font="Wingdings" w:char="F0FE"/>
                </w:r>
              </w:sdtContent>
            </w:sdt>
            <w:r>
              <w:rPr>
                <w:rFonts w:hint="eastAsia" w:ascii="宋体" w:hAnsi="宋体" w:eastAsia="宋体" w:cs="宋体"/>
                <w:color w:val="auto"/>
                <w:highlight w:val="none"/>
              </w:rPr>
              <w:t>本项目不允许采购进口产品。</w:t>
            </w:r>
          </w:p>
          <w:p w14:paraId="46359AC4">
            <w:pPr>
              <w:bidi w:val="0"/>
              <w:rPr>
                <w:rFonts w:hint="eastAsia" w:ascii="宋体" w:hAnsi="宋体" w:eastAsia="宋体" w:cs="宋体"/>
                <w:color w:val="auto"/>
                <w:highlight w:val="none"/>
              </w:rPr>
            </w:pPr>
            <w:sdt>
              <w:sdtPr>
                <w:rPr>
                  <w:rFonts w:hint="eastAsia" w:ascii="宋体" w:hAnsi="宋体" w:eastAsia="宋体" w:cs="宋体"/>
                  <w:color w:val="auto"/>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可以就    采购进口产品。</w:t>
            </w:r>
            <w:r>
              <w:rPr>
                <w:rFonts w:hint="eastAsia" w:ascii="宋体" w:hAnsi="宋体" w:eastAsia="宋体" w:cs="宋体"/>
                <w:color w:val="auto"/>
                <w:kern w:val="0"/>
                <w:sz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14:paraId="5ACA2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DE9F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1A7CC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3B273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sdt>
              <w:sdtPr>
                <w:rPr>
                  <w:rFonts w:hint="eastAsia" w:ascii="宋体" w:hAnsi="宋体" w:eastAsia="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757D2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6A34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DD09B6">
            <w:pPr>
              <w:snapToGrid w:val="0"/>
              <w:spacing w:line="360" w:lineRule="auto"/>
              <w:jc w:val="center"/>
              <w:rPr>
                <w:rFonts w:hint="eastAsia" w:ascii="宋体" w:hAnsi="宋体" w:eastAsia="宋体" w:cs="宋体"/>
                <w:color w:val="auto"/>
                <w:sz w:val="24"/>
                <w:highlight w:val="none"/>
              </w:rPr>
            </w:pPr>
          </w:p>
          <w:p w14:paraId="442E779E">
            <w:pPr>
              <w:snapToGrid w:val="0"/>
              <w:spacing w:line="360" w:lineRule="auto"/>
              <w:jc w:val="center"/>
              <w:rPr>
                <w:rFonts w:hint="eastAsia" w:ascii="宋体" w:hAnsi="宋体" w:eastAsia="宋体" w:cs="宋体"/>
                <w:color w:val="auto"/>
                <w:sz w:val="24"/>
                <w:highlight w:val="none"/>
              </w:rPr>
            </w:pPr>
          </w:p>
          <w:p w14:paraId="59B2D34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00948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8987DA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599576C">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4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E51F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0" w:hRule="atLeast"/>
          <w:tblHeader/>
        </w:trPr>
        <w:tc>
          <w:tcPr>
            <w:tcW w:w="629" w:type="dxa"/>
            <w:tcBorders>
              <w:top w:val="single" w:color="auto" w:sz="4" w:space="0"/>
              <w:left w:val="single" w:color="auto" w:sz="4" w:space="0"/>
              <w:bottom w:val="single" w:color="auto" w:sz="4" w:space="0"/>
              <w:right w:val="single" w:color="auto" w:sz="4" w:space="0"/>
            </w:tcBorders>
          </w:tcPr>
          <w:p w14:paraId="79919A2A">
            <w:pPr>
              <w:snapToGrid w:val="0"/>
              <w:spacing w:line="360" w:lineRule="auto"/>
              <w:jc w:val="center"/>
              <w:rPr>
                <w:rFonts w:hint="eastAsia" w:ascii="宋体" w:hAnsi="宋体" w:eastAsia="宋体" w:cs="宋体"/>
                <w:color w:val="auto"/>
                <w:sz w:val="24"/>
                <w:highlight w:val="none"/>
              </w:rPr>
            </w:pPr>
          </w:p>
          <w:p w14:paraId="331DCD8E">
            <w:pPr>
              <w:snapToGrid w:val="0"/>
              <w:spacing w:line="360" w:lineRule="auto"/>
              <w:jc w:val="center"/>
              <w:rPr>
                <w:rFonts w:hint="eastAsia" w:ascii="宋体" w:hAnsi="宋体" w:eastAsia="宋体" w:cs="宋体"/>
                <w:color w:val="auto"/>
                <w:sz w:val="24"/>
                <w:highlight w:val="none"/>
              </w:rPr>
            </w:pPr>
          </w:p>
          <w:p w14:paraId="5DFB5AE2">
            <w:pPr>
              <w:snapToGrid w:val="0"/>
              <w:spacing w:line="360" w:lineRule="auto"/>
              <w:jc w:val="center"/>
              <w:rPr>
                <w:rFonts w:hint="eastAsia" w:ascii="宋体" w:hAnsi="宋体" w:eastAsia="宋体" w:cs="宋体"/>
                <w:color w:val="auto"/>
                <w:sz w:val="24"/>
                <w:highlight w:val="none"/>
              </w:rPr>
            </w:pPr>
          </w:p>
          <w:p w14:paraId="609494CF">
            <w:pPr>
              <w:snapToGrid w:val="0"/>
              <w:spacing w:line="360" w:lineRule="auto"/>
              <w:jc w:val="center"/>
              <w:rPr>
                <w:rFonts w:hint="eastAsia" w:ascii="宋体" w:hAnsi="宋体" w:eastAsia="宋体" w:cs="宋体"/>
                <w:color w:val="auto"/>
                <w:sz w:val="24"/>
                <w:highlight w:val="none"/>
              </w:rPr>
            </w:pPr>
          </w:p>
          <w:p w14:paraId="31006B06">
            <w:pPr>
              <w:snapToGrid w:val="0"/>
              <w:spacing w:line="360" w:lineRule="auto"/>
              <w:jc w:val="center"/>
              <w:rPr>
                <w:rFonts w:hint="eastAsia" w:ascii="宋体" w:hAnsi="宋体" w:eastAsia="宋体" w:cs="宋体"/>
                <w:color w:val="auto"/>
                <w:sz w:val="24"/>
                <w:highlight w:val="none"/>
              </w:rPr>
            </w:pPr>
          </w:p>
          <w:p w14:paraId="736BF2EB">
            <w:pPr>
              <w:snapToGrid w:val="0"/>
              <w:spacing w:line="360" w:lineRule="auto"/>
              <w:jc w:val="center"/>
              <w:rPr>
                <w:rFonts w:hint="eastAsia" w:ascii="宋体" w:hAnsi="宋体" w:eastAsia="宋体" w:cs="宋体"/>
                <w:color w:val="auto"/>
                <w:sz w:val="24"/>
                <w:highlight w:val="none"/>
              </w:rPr>
            </w:pPr>
          </w:p>
          <w:p w14:paraId="55BFB283">
            <w:pPr>
              <w:snapToGrid w:val="0"/>
              <w:spacing w:line="360" w:lineRule="auto"/>
              <w:jc w:val="center"/>
              <w:rPr>
                <w:rFonts w:hint="eastAsia" w:ascii="宋体" w:hAnsi="宋体" w:eastAsia="宋体" w:cs="宋体"/>
                <w:color w:val="auto"/>
                <w:sz w:val="24"/>
                <w:highlight w:val="none"/>
              </w:rPr>
            </w:pPr>
          </w:p>
          <w:p w14:paraId="41C514F2">
            <w:pPr>
              <w:snapToGrid w:val="0"/>
              <w:spacing w:line="360" w:lineRule="auto"/>
              <w:jc w:val="center"/>
              <w:rPr>
                <w:rFonts w:hint="eastAsia" w:ascii="宋体" w:hAnsi="宋体" w:eastAsia="宋体" w:cs="宋体"/>
                <w:color w:val="auto"/>
                <w:sz w:val="24"/>
                <w:highlight w:val="none"/>
              </w:rPr>
            </w:pPr>
          </w:p>
          <w:p w14:paraId="39E87FDD">
            <w:pPr>
              <w:snapToGrid w:val="0"/>
              <w:spacing w:line="360" w:lineRule="auto"/>
              <w:jc w:val="center"/>
              <w:rPr>
                <w:rFonts w:hint="eastAsia" w:ascii="宋体" w:hAnsi="宋体" w:eastAsia="宋体" w:cs="宋体"/>
                <w:color w:val="auto"/>
                <w:sz w:val="24"/>
                <w:highlight w:val="none"/>
              </w:rPr>
            </w:pPr>
          </w:p>
          <w:p w14:paraId="477CEC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E27D8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AD9A71D">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kern w:val="2"/>
                    <w:sz w:val="21"/>
                    <w:szCs w:val="24"/>
                    <w:highlight w:val="none"/>
                    <w:lang w:val="en-US" w:eastAsia="zh-CN" w:bidi="ar-SA"/>
                  </w:rPr>
                  <w:t>þ</w:t>
                </w:r>
              </w:sdtContent>
            </w:sdt>
            <w:r>
              <w:rPr>
                <w:rFonts w:hint="eastAsia" w:ascii="宋体" w:hAnsi="宋体" w:eastAsia="宋体" w:cs="宋体"/>
                <w:color w:val="auto"/>
                <w:highlight w:val="none"/>
              </w:rPr>
              <w:t>A不要求提供。</w:t>
            </w:r>
          </w:p>
          <w:p w14:paraId="0CAFB192">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B要求提供，</w:t>
            </w:r>
          </w:p>
          <w:p w14:paraId="62CA66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（1）样品：    ；</w:t>
            </w:r>
          </w:p>
          <w:p w14:paraId="0ED6DCF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（2）样品制作的标准和要求：    ；</w:t>
            </w:r>
          </w:p>
          <w:p w14:paraId="613E4FB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（3）样品的评审方法以及评审标准：详见评标办法；</w:t>
            </w:r>
            <w:r>
              <w:rPr>
                <w:rFonts w:hint="eastAsia" w:ascii="宋体" w:hAnsi="宋体" w:eastAsia="宋体" w:cs="宋体"/>
                <w:color w:val="auto"/>
                <w:highlight w:val="none"/>
              </w:rPr>
              <w:br w:type="textWrapping"/>
            </w:r>
            <w:sdt>
              <w:sdtPr>
                <w:rPr>
                  <w:rFonts w:hint="eastAsia" w:ascii="宋体" w:hAnsi="宋体" w:eastAsia="宋体" w:cs="宋体"/>
                  <w:color w:val="auto"/>
                  <w:kern w:val="0"/>
                  <w:sz w:val="24"/>
                  <w:highlight w:val="none"/>
                </w:rPr>
                <w:id w:val="46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样品分未超过价格分的50%；</w:t>
            </w:r>
          </w:p>
          <w:p w14:paraId="21228708">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4667"/>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样品分超过价格分的50%，理由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868D5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详见招标文件第四部分评标办分法。 </w:t>
            </w:r>
          </w:p>
          <w:p w14:paraId="00DBD14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（4）是否需要随样品提交检测报告：</w:t>
            </w:r>
            <w:sdt>
              <w:sdtPr>
                <w:rPr>
                  <w:rFonts w:hint="eastAsia" w:ascii="宋体" w:hAnsi="宋体" w:eastAsia="宋体" w:cs="宋体"/>
                  <w:color w:val="auto"/>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否；</w:t>
            </w:r>
            <w:sdt>
              <w:sdtPr>
                <w:rPr>
                  <w:rFonts w:hint="eastAsia" w:ascii="宋体" w:hAnsi="宋体" w:eastAsia="宋体" w:cs="宋体"/>
                  <w:color w:val="auto"/>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是，检测机构的要求：    ；检测内容：    。</w:t>
            </w:r>
          </w:p>
          <w:p w14:paraId="7FCDA6DB">
            <w:pPr>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（5）提供样品的时间：    ；地点：    ；联系人：   ，联系电话：    。请投标人在上述时间内提供样品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样品递交人须提供投标人的授权书（见附件格式，法人代表请携带身份证复件及营业执照复印件）、身份证</w:t>
            </w:r>
            <w:r>
              <w:rPr>
                <w:rFonts w:hint="eastAsia" w:ascii="宋体" w:hAnsi="宋体" w:eastAsia="宋体" w:cs="宋体"/>
                <w:color w:val="auto"/>
                <w:highlight w:val="none"/>
                <w:lang w:val="en-US" w:eastAsia="zh-CN"/>
              </w:rPr>
              <w:t>明</w:t>
            </w:r>
            <w:r>
              <w:rPr>
                <w:rFonts w:hint="eastAsia" w:ascii="宋体" w:hAnsi="宋体" w:eastAsia="宋体" w:cs="宋体"/>
                <w:color w:val="auto"/>
                <w:highlight w:val="none"/>
              </w:rPr>
              <w:t>。超过截止时间的，采购人或采购代理机构将不予接收，并将清场并封闭样品现场。</w:t>
            </w:r>
          </w:p>
          <w:p w14:paraId="0701839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(6)采购活动结束后，对于未中标人提供的样品，采购人、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将通知未中标人在规定的时间内取回，逾期未取回的，采购人、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不负保管义务；对于中标人提供的样品，采购人将进行保管、封存，并作为履约验收的参考。</w:t>
            </w:r>
          </w:p>
          <w:p w14:paraId="36F1DEEE">
            <w:pPr>
              <w:rPr>
                <w:rFonts w:hint="eastAsia" w:ascii="宋体" w:hAnsi="宋体" w:eastAsia="宋体" w:cs="宋体"/>
                <w:color w:val="auto"/>
                <w:highlight w:val="none"/>
              </w:rPr>
            </w:pPr>
            <w:r>
              <w:rPr>
                <w:rFonts w:hint="eastAsia" w:ascii="宋体" w:hAnsi="宋体" w:eastAsia="宋体" w:cs="宋体"/>
                <w:color w:val="auto"/>
                <w:highlight w:val="none"/>
              </w:rPr>
              <w:t>（7）制作、运输、安装和保管样品所发生的一切费用由投标人自理。</w:t>
            </w:r>
          </w:p>
          <w:p w14:paraId="44AAF38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( 8 )未提供样品或提供样品不满足采购需求实质性条件（“▲” 系指实质性要求）的供应商，投标无效</w:t>
            </w:r>
          </w:p>
        </w:tc>
      </w:tr>
      <w:tr w14:paraId="39B50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977562">
            <w:pPr>
              <w:snapToGrid w:val="0"/>
              <w:spacing w:line="360" w:lineRule="auto"/>
              <w:jc w:val="center"/>
              <w:rPr>
                <w:rFonts w:hint="eastAsia" w:ascii="宋体" w:hAnsi="宋体" w:eastAsia="宋体" w:cs="宋体"/>
                <w:color w:val="auto"/>
                <w:sz w:val="24"/>
                <w:highlight w:val="none"/>
              </w:rPr>
            </w:pPr>
          </w:p>
          <w:p w14:paraId="3D3BBB6B">
            <w:pPr>
              <w:snapToGrid w:val="0"/>
              <w:spacing w:line="360" w:lineRule="auto"/>
              <w:jc w:val="center"/>
              <w:rPr>
                <w:rFonts w:hint="eastAsia" w:ascii="宋体" w:hAnsi="宋体" w:eastAsia="宋体" w:cs="宋体"/>
                <w:color w:val="auto"/>
                <w:sz w:val="24"/>
                <w:highlight w:val="none"/>
              </w:rPr>
            </w:pPr>
          </w:p>
          <w:p w14:paraId="44A09A81">
            <w:pPr>
              <w:snapToGrid w:val="0"/>
              <w:spacing w:line="360" w:lineRule="auto"/>
              <w:jc w:val="center"/>
              <w:rPr>
                <w:rFonts w:hint="eastAsia" w:ascii="宋体" w:hAnsi="宋体" w:eastAsia="宋体" w:cs="宋体"/>
                <w:color w:val="auto"/>
                <w:sz w:val="24"/>
                <w:highlight w:val="none"/>
              </w:rPr>
            </w:pPr>
          </w:p>
          <w:p w14:paraId="291815AC">
            <w:pPr>
              <w:snapToGrid w:val="0"/>
              <w:spacing w:line="360" w:lineRule="auto"/>
              <w:jc w:val="center"/>
              <w:rPr>
                <w:rFonts w:hint="eastAsia" w:ascii="宋体" w:hAnsi="宋体" w:eastAsia="宋体" w:cs="宋体"/>
                <w:color w:val="auto"/>
                <w:sz w:val="24"/>
                <w:highlight w:val="none"/>
              </w:rPr>
            </w:pPr>
          </w:p>
          <w:p w14:paraId="50BF6A46">
            <w:pPr>
              <w:snapToGrid w:val="0"/>
              <w:spacing w:line="360" w:lineRule="auto"/>
              <w:jc w:val="center"/>
              <w:rPr>
                <w:rFonts w:hint="eastAsia" w:ascii="宋体" w:hAnsi="宋体" w:eastAsia="宋体" w:cs="宋体"/>
                <w:color w:val="auto"/>
                <w:sz w:val="24"/>
                <w:highlight w:val="none"/>
              </w:rPr>
            </w:pPr>
          </w:p>
          <w:p w14:paraId="6D279629">
            <w:pPr>
              <w:snapToGrid w:val="0"/>
              <w:spacing w:line="360" w:lineRule="auto"/>
              <w:jc w:val="center"/>
              <w:rPr>
                <w:rFonts w:hint="eastAsia" w:ascii="宋体" w:hAnsi="宋体" w:eastAsia="宋体" w:cs="宋体"/>
                <w:color w:val="auto"/>
                <w:sz w:val="24"/>
                <w:highlight w:val="none"/>
              </w:rPr>
            </w:pPr>
          </w:p>
          <w:p w14:paraId="03B70F02">
            <w:pPr>
              <w:snapToGrid w:val="0"/>
              <w:spacing w:line="360" w:lineRule="auto"/>
              <w:jc w:val="center"/>
              <w:rPr>
                <w:rFonts w:hint="eastAsia" w:ascii="宋体" w:hAnsi="宋体" w:eastAsia="宋体" w:cs="宋体"/>
                <w:color w:val="auto"/>
                <w:sz w:val="24"/>
                <w:highlight w:val="none"/>
              </w:rPr>
            </w:pPr>
          </w:p>
          <w:p w14:paraId="27A63F00">
            <w:pPr>
              <w:snapToGrid w:val="0"/>
              <w:spacing w:line="360" w:lineRule="auto"/>
              <w:jc w:val="center"/>
              <w:rPr>
                <w:rFonts w:hint="eastAsia" w:ascii="宋体" w:hAnsi="宋体" w:eastAsia="宋体" w:cs="宋体"/>
                <w:color w:val="auto"/>
                <w:sz w:val="24"/>
                <w:highlight w:val="none"/>
              </w:rPr>
            </w:pPr>
          </w:p>
          <w:p w14:paraId="4755846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F0F31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48EE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BCCD63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5CD300D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E3D0C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921AB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1228E2B">
            <w:pPr>
              <w:pStyle w:val="3"/>
              <w:rPr>
                <w:rFonts w:hint="eastAsia" w:ascii="宋体" w:hAnsi="宋体" w:eastAsia="宋体" w:cs="宋体"/>
                <w:color w:val="auto"/>
                <w:highlight w:val="none"/>
              </w:rPr>
            </w:pPr>
            <w:r>
              <w:rPr>
                <w:rFonts w:hint="eastAsia" w:ascii="宋体" w:hAnsi="宋体" w:eastAsia="宋体" w:cs="宋体"/>
                <w:color w:val="auto"/>
                <w:kern w:val="0"/>
                <w:sz w:val="24"/>
                <w:highlight w:val="none"/>
              </w:rPr>
              <w:t>方式</w:t>
            </w:r>
            <w:r>
              <w:rPr>
                <w:rFonts w:hint="eastAsia" w:ascii="宋体" w:hAnsi="宋体" w:eastAsia="宋体" w:cs="宋体"/>
                <w:color w:val="auto"/>
                <w:kern w:val="0"/>
                <w:sz w:val="24"/>
                <w:highlight w:val="none"/>
                <w:lang w:val="en-US"/>
              </w:rPr>
              <w:t>二</w:t>
            </w:r>
            <w:r>
              <w:rPr>
                <w:rFonts w:hint="eastAsia" w:ascii="宋体" w:hAnsi="宋体" w:eastAsia="宋体" w:cs="宋体"/>
                <w:color w:val="auto"/>
                <w:kern w:val="0"/>
                <w:sz w:val="24"/>
                <w:highlight w:val="none"/>
              </w:rPr>
              <w:t>：交易中心现场讲解演示。现场讲解地点为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，讲解演示所用电脑等设备由投标人自备。现场讲解演示人员进场时提供讲解人员名单（加盖公章）及身份证明</w:t>
            </w:r>
            <w:r>
              <w:rPr>
                <w:rFonts w:hint="eastAsia" w:ascii="宋体" w:hAnsi="宋体" w:eastAsia="宋体" w:cs="宋体"/>
                <w:color w:val="auto"/>
                <w:kern w:val="0"/>
                <w:sz w:val="24"/>
                <w:highlight w:val="none"/>
                <w:lang w:eastAsia="zh-CN"/>
              </w:rPr>
              <w:t>，</w:t>
            </w:r>
            <w:r>
              <w:rPr>
                <w:rFonts w:hint="eastAsia" w:ascii="宋体" w:hAnsi="宋体" w:eastAsia="宋体" w:cs="宋体"/>
                <w:bCs/>
                <w:color w:val="auto"/>
                <w:sz w:val="22"/>
                <w:highlight w:val="none"/>
              </w:rPr>
              <w:t>法人代表请携带身份证复件及营业执照复印件）</w:t>
            </w:r>
            <w:r>
              <w:rPr>
                <w:rFonts w:hint="eastAsia" w:ascii="宋体" w:hAnsi="宋体" w:eastAsia="宋体" w:cs="宋体"/>
                <w:color w:val="auto"/>
                <w:kern w:val="0"/>
                <w:sz w:val="24"/>
                <w:highlight w:val="none"/>
              </w:rPr>
              <w:t>，否则不得讲解演示。</w:t>
            </w:r>
          </w:p>
          <w:p w14:paraId="69C3A55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eastAsia="宋体" w:cs="宋体"/>
                <w:bCs/>
                <w:color w:val="auto"/>
                <w:sz w:val="22"/>
                <w:highlight w:val="none"/>
                <w:lang w:val="en-US" w:eastAsia="zh-CN"/>
              </w:rPr>
              <w:t>演示人员</w:t>
            </w:r>
            <w:r>
              <w:rPr>
                <w:rFonts w:hint="eastAsia" w:ascii="宋体" w:hAnsi="宋体" w:eastAsia="宋体" w:cs="宋体"/>
                <w:bCs/>
                <w:color w:val="auto"/>
                <w:sz w:val="22"/>
                <w:highlight w:val="none"/>
              </w:rPr>
              <w:t>须提供投标人的授权书（见附件格式，法人代表请携带身份证复件及营业执照复印件）、身份证</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复印件</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w:t>
            </w:r>
          </w:p>
        </w:tc>
      </w:tr>
      <w:tr w14:paraId="790D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7AF6ED4">
            <w:pPr>
              <w:snapToGrid w:val="0"/>
              <w:spacing w:line="360" w:lineRule="auto"/>
              <w:jc w:val="center"/>
              <w:rPr>
                <w:rFonts w:hint="eastAsia" w:ascii="宋体" w:hAnsi="宋体" w:eastAsia="宋体" w:cs="宋体"/>
                <w:color w:val="auto"/>
                <w:sz w:val="24"/>
                <w:highlight w:val="none"/>
              </w:rPr>
            </w:pPr>
          </w:p>
          <w:p w14:paraId="27A20FDD">
            <w:pPr>
              <w:snapToGrid w:val="0"/>
              <w:spacing w:line="360" w:lineRule="auto"/>
              <w:jc w:val="center"/>
              <w:rPr>
                <w:rFonts w:hint="eastAsia" w:ascii="宋体" w:hAnsi="宋体" w:eastAsia="宋体" w:cs="宋体"/>
                <w:color w:val="auto"/>
                <w:sz w:val="24"/>
                <w:highlight w:val="none"/>
              </w:rPr>
            </w:pPr>
          </w:p>
          <w:p w14:paraId="2A1D03C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75299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E59F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5063199">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9EEE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280A2A2">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8C6A34">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18202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4F92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92B069">
            <w:pPr>
              <w:snapToGrid w:val="0"/>
              <w:spacing w:line="360" w:lineRule="auto"/>
              <w:jc w:val="center"/>
              <w:rPr>
                <w:rFonts w:hint="eastAsia" w:ascii="宋体" w:hAnsi="宋体" w:eastAsia="宋体" w:cs="宋体"/>
                <w:color w:val="auto"/>
                <w:sz w:val="24"/>
                <w:highlight w:val="none"/>
              </w:rPr>
            </w:pPr>
          </w:p>
          <w:p w14:paraId="6067262D">
            <w:pPr>
              <w:snapToGrid w:val="0"/>
              <w:spacing w:line="360" w:lineRule="auto"/>
              <w:jc w:val="center"/>
              <w:rPr>
                <w:rFonts w:hint="eastAsia" w:ascii="宋体" w:hAnsi="宋体" w:eastAsia="宋体" w:cs="宋体"/>
                <w:color w:val="auto"/>
                <w:sz w:val="24"/>
                <w:highlight w:val="none"/>
              </w:rPr>
            </w:pPr>
          </w:p>
          <w:p w14:paraId="1E36CC0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C90710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3A1F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B4A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D5CFF88">
            <w:pPr>
              <w:snapToGrid w:val="0"/>
              <w:spacing w:line="360" w:lineRule="auto"/>
              <w:jc w:val="center"/>
              <w:rPr>
                <w:rFonts w:hint="eastAsia" w:ascii="宋体" w:hAnsi="宋体" w:eastAsia="宋体" w:cs="宋体"/>
                <w:color w:val="auto"/>
                <w:sz w:val="24"/>
                <w:highlight w:val="none"/>
              </w:rPr>
            </w:pPr>
          </w:p>
          <w:p w14:paraId="2DF59DDD">
            <w:pPr>
              <w:snapToGrid w:val="0"/>
              <w:spacing w:line="360" w:lineRule="auto"/>
              <w:jc w:val="center"/>
              <w:rPr>
                <w:rFonts w:hint="eastAsia" w:ascii="宋体" w:hAnsi="宋体" w:eastAsia="宋体" w:cs="宋体"/>
                <w:color w:val="auto"/>
                <w:sz w:val="24"/>
                <w:highlight w:val="none"/>
              </w:rPr>
            </w:pPr>
          </w:p>
          <w:p w14:paraId="7E2BCCB0">
            <w:pPr>
              <w:snapToGrid w:val="0"/>
              <w:spacing w:line="360" w:lineRule="auto"/>
              <w:jc w:val="center"/>
              <w:rPr>
                <w:rFonts w:hint="eastAsia" w:ascii="宋体" w:hAnsi="宋体" w:eastAsia="宋体" w:cs="宋体"/>
                <w:color w:val="auto"/>
                <w:sz w:val="24"/>
                <w:highlight w:val="none"/>
              </w:rPr>
            </w:pPr>
          </w:p>
          <w:p w14:paraId="55EC6040">
            <w:pPr>
              <w:snapToGrid w:val="0"/>
              <w:spacing w:line="360" w:lineRule="auto"/>
              <w:jc w:val="center"/>
              <w:rPr>
                <w:rFonts w:hint="eastAsia" w:ascii="宋体" w:hAnsi="宋体" w:eastAsia="宋体" w:cs="宋体"/>
                <w:color w:val="auto"/>
                <w:sz w:val="24"/>
                <w:highlight w:val="none"/>
              </w:rPr>
            </w:pPr>
          </w:p>
          <w:p w14:paraId="319876D9">
            <w:pPr>
              <w:snapToGrid w:val="0"/>
              <w:spacing w:line="360" w:lineRule="auto"/>
              <w:jc w:val="center"/>
              <w:rPr>
                <w:rFonts w:hint="eastAsia" w:ascii="宋体" w:hAnsi="宋体" w:eastAsia="宋体" w:cs="宋体"/>
                <w:color w:val="auto"/>
                <w:sz w:val="24"/>
                <w:highlight w:val="none"/>
              </w:rPr>
            </w:pPr>
          </w:p>
          <w:p w14:paraId="0A90E99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FA7301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BDF41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47AA907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1ACC3CC">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3A7129F1">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D50B24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56CC7065">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6938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6D6AE99">
            <w:pPr>
              <w:snapToGrid w:val="0"/>
              <w:spacing w:line="360" w:lineRule="auto"/>
              <w:jc w:val="center"/>
              <w:rPr>
                <w:rFonts w:hint="eastAsia" w:ascii="宋体" w:hAnsi="宋体" w:eastAsia="宋体" w:cs="宋体"/>
                <w:color w:val="auto"/>
                <w:sz w:val="24"/>
                <w:highlight w:val="none"/>
              </w:rPr>
            </w:pPr>
          </w:p>
          <w:p w14:paraId="526CC3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E2B660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2E1C5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AEE3C62">
            <w:pPr>
              <w:snapToGrid w:val="0"/>
              <w:spacing w:after="0"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本项目支持《杭州市萧山区政府采购支持中小企业信用融资暂行办法》。</w:t>
            </w:r>
          </w:p>
          <w:p w14:paraId="4B58EF5C">
            <w:pPr>
              <w:spacing w:after="0"/>
              <w:rPr>
                <w:rFonts w:hint="eastAsia" w:ascii="宋体" w:hAnsi="宋体" w:eastAsia="宋体" w:cs="宋体"/>
                <w:color w:val="auto"/>
                <w:sz w:val="22"/>
                <w:highlight w:val="none"/>
              </w:rPr>
            </w:pPr>
            <w:r>
              <w:rPr>
                <w:rFonts w:hint="eastAsia" w:ascii="宋体" w:hAnsi="宋体" w:eastAsia="宋体" w:cs="宋体"/>
                <w:color w:val="auto"/>
                <w:sz w:val="22"/>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"http://www.xiaoshan.gov.cn/art/2018/12/20/art_1229293109_1559514.html"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sz w:val="22"/>
                <w:szCs w:val="24"/>
                <w:highlight w:val="none"/>
              </w:rPr>
              <w:t>http://www.xiaoshan.gov.cn/art/2018/12/20/art_1229293109_1559514.html</w:t>
            </w:r>
            <w:r>
              <w:rPr>
                <w:rStyle w:val="77"/>
                <w:rFonts w:hint="eastAsia" w:ascii="宋体" w:hAnsi="宋体" w:eastAsia="宋体" w:cs="宋体"/>
                <w:snapToGrid/>
                <w:color w:val="auto"/>
                <w:sz w:val="22"/>
                <w:szCs w:val="24"/>
                <w:highlight w:val="none"/>
              </w:rPr>
              <w:fldChar w:fldCharType="end"/>
            </w:r>
          </w:p>
          <w:p w14:paraId="5BC70E8F">
            <w:pPr>
              <w:pStyle w:val="3"/>
              <w:rPr>
                <w:rFonts w:hint="eastAsia" w:ascii="宋体" w:hAnsi="宋体" w:eastAsia="宋体" w:cs="宋体"/>
                <w:color w:val="auto"/>
                <w:highlight w:val="none"/>
              </w:rPr>
            </w:pPr>
          </w:p>
        </w:tc>
      </w:tr>
      <w:tr w14:paraId="0D569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916F0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7572B2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2B9AF52">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本项目</w:t>
            </w:r>
            <w:r>
              <w:rPr>
                <w:rFonts w:hint="eastAsia" w:ascii="宋体" w:hAnsi="宋体" w:eastAsia="宋体" w:cs="宋体"/>
                <w:color w:val="auto"/>
                <w:kern w:val="28"/>
                <w:sz w:val="24"/>
                <w:szCs w:val="24"/>
                <w:highlight w:val="none"/>
              </w:rPr>
              <w:t>备份文件是否收取：不收取</w:t>
            </w:r>
          </w:p>
          <w:p w14:paraId="3730E2A4">
            <w:pPr>
              <w:pStyle w:val="3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p>
          <w:p w14:paraId="007BD51E">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3C17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BBF3B4">
            <w:pPr>
              <w:spacing w:after="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78D95EB">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2"/>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179AF08">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2"/>
                <w:highlight w:val="none"/>
              </w:rPr>
              <w:t>无。</w:t>
            </w:r>
          </w:p>
        </w:tc>
      </w:tr>
      <w:tr w14:paraId="70F2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45F240">
            <w:pPr>
              <w:spacing w:after="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33C29C6">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C2C87">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2"/>
                <w:highlight w:val="none"/>
              </w:rPr>
              <w:t>本项目由采购人进行资格文件及信用信息查询。</w:t>
            </w:r>
          </w:p>
        </w:tc>
      </w:tr>
      <w:tr w14:paraId="6D60B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5B3832">
            <w:pPr>
              <w:spacing w:after="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CED4B">
            <w:pPr>
              <w:spacing w:after="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F267C">
            <w:pPr>
              <w:snapToGrid w:val="0"/>
              <w:spacing w:after="0" w:line="360" w:lineRule="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采购人、采购机构质疑接收人、联系方式：详见公告</w:t>
            </w:r>
          </w:p>
          <w:p w14:paraId="17A4E584">
            <w:pPr>
              <w:snapToGrid w:val="0"/>
              <w:spacing w:after="0"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线上提交质疑方式：政采云线上质疑路径：项目采购-询问质疑投诉-质疑列表。请使用ca签章在每一页质疑文件中加盖电子公章，上传完整附件。</w:t>
            </w:r>
          </w:p>
          <w:p w14:paraId="6EC2E2CD">
            <w:pPr>
              <w:snapToGrid w:val="0"/>
              <w:spacing w:after="0"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本项目涉及资格条件、采购需求、评分办法及采购过程中有关现场考察或开标前答疑会等事项由采购人进行答复。</w:t>
            </w:r>
          </w:p>
          <w:p w14:paraId="3CAC130D">
            <w:pPr>
              <w:spacing w:after="0"/>
              <w:rPr>
                <w:rFonts w:hint="eastAsia" w:ascii="宋体" w:hAnsi="宋体" w:eastAsia="宋体" w:cs="宋体"/>
                <w:color w:val="auto"/>
                <w:sz w:val="22"/>
                <w:highlight w:val="none"/>
              </w:rPr>
            </w:pPr>
            <w:r>
              <w:rPr>
                <w:rFonts w:hint="eastAsia" w:ascii="宋体" w:hAnsi="宋体" w:eastAsia="宋体" w:cs="宋体"/>
                <w:color w:val="auto"/>
                <w:sz w:val="22"/>
                <w:highlight w:val="none"/>
              </w:rPr>
              <w:t>涉及流程规范性、组织程序等相关事项，由采购机构进行答复。</w:t>
            </w:r>
          </w:p>
        </w:tc>
      </w:tr>
      <w:tr w14:paraId="5BC27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16EC36">
            <w:pPr>
              <w:spacing w:after="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BEA482C">
            <w:pPr>
              <w:spacing w:after="0"/>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2DD10">
            <w:pPr>
              <w:rPr>
                <w:rFonts w:hint="eastAsia" w:ascii="宋体" w:hAnsi="宋体" w:eastAsia="宋体" w:cs="宋体"/>
                <w:color w:val="auto"/>
                <w:highlight w:val="none"/>
              </w:rPr>
            </w:pPr>
            <w:r>
              <w:rPr>
                <w:rFonts w:hint="eastAsia" w:ascii="宋体" w:hAnsi="宋体" w:eastAsia="宋体" w:cs="宋体"/>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color w:val="auto"/>
                <w:highlight w:val="none"/>
                <w:lang w:val="en-US" w:eastAsia="zh-CN"/>
              </w:rPr>
              <w:t>后</w:t>
            </w:r>
            <w:r>
              <w:rPr>
                <w:rFonts w:hint="eastAsia" w:ascii="宋体" w:hAnsi="宋体" w:eastAsia="宋体" w:cs="宋体"/>
                <w:color w:val="auto"/>
                <w:highlight w:val="none"/>
              </w:rPr>
              <w:t>已有新文件</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，按照最新文件执行）。存在隐蔽工程的项目，采购单位及供应商应在货物到货并将实施安装前，申请进行初验收。</w:t>
            </w:r>
          </w:p>
          <w:p w14:paraId="6B08A49B">
            <w:pPr>
              <w:rPr>
                <w:rFonts w:hint="eastAsia" w:ascii="宋体" w:hAnsi="宋体" w:eastAsia="宋体" w:cs="宋体"/>
                <w:color w:val="auto"/>
                <w:highlight w:val="none"/>
              </w:rPr>
            </w:pPr>
            <w:r>
              <w:rPr>
                <w:rFonts w:hint="eastAsia" w:ascii="宋体" w:hAnsi="宋体" w:eastAsia="宋体" w:cs="宋体"/>
                <w:color w:val="auto"/>
                <w:highlight w:val="none"/>
              </w:rPr>
              <w:t>联系电话: 0571-83587785/0571-82816012  联系地址: 萧山区通惠北路2-1号302室</w:t>
            </w:r>
          </w:p>
          <w:p w14:paraId="07FDA43D">
            <w:pPr>
              <w:spacing w:after="0"/>
              <w:rPr>
                <w:rFonts w:hint="eastAsia" w:ascii="宋体" w:hAnsi="宋体" w:eastAsia="宋体" w:cs="宋体"/>
                <w:color w:val="auto"/>
                <w:sz w:val="22"/>
                <w:highlight w:val="none"/>
              </w:rPr>
            </w:pPr>
          </w:p>
        </w:tc>
      </w:tr>
      <w:tr w14:paraId="0957E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233508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1F53C53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3594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A3B6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02576F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5210555">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FBF5495">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联合体投标的，联合体各方均需按招标文件第四部分评标标准要求提供资信证明文件，否则视为不符合相关要求。</w:t>
            </w:r>
          </w:p>
          <w:p w14:paraId="1C12DD98">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sym w:font="Wingdings" w:char="F0FE"/>
                </w:r>
              </w:sdtContent>
            </w:sdt>
            <w:r>
              <w:rPr>
                <w:rFonts w:hint="eastAsia" w:ascii="宋体" w:hAnsi="宋体" w:eastAsia="宋体" w:cs="宋体"/>
                <w:color w:val="auto"/>
                <w:highlight w:val="none"/>
              </w:rPr>
              <w:t>联合体投标的，联合体中有一方或者联合体成员根据分工按招标文件第四部分评标标准要求提供资信证明文件的，视为符合了相关要求。</w:t>
            </w:r>
            <w:r>
              <w:rPr>
                <w:rFonts w:hint="eastAsia" w:ascii="宋体" w:hAnsi="宋体" w:eastAsia="宋体" w:cs="宋体"/>
                <w:color w:val="auto"/>
                <w:highlight w:val="none"/>
              </w:rPr>
              <w:br w:type="textWrapping"/>
            </w:r>
            <w:r>
              <w:rPr>
                <w:rFonts w:hint="eastAsia" w:ascii="宋体" w:hAnsi="宋体" w:eastAsia="宋体" w:cs="宋体"/>
                <w:color w:val="auto"/>
                <w:kern w:val="0"/>
                <w:sz w:val="22"/>
                <w:szCs w:val="22"/>
                <w:highlight w:val="none"/>
              </w:rPr>
              <w:t>评审因素对应的要求视为采购需求的一部分。</w:t>
            </w:r>
          </w:p>
          <w:p w14:paraId="50926D62">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严格执行预算限价，项目如涉及办公用房装修、通用办公设备家具的不得超限额标准。（萧财国资【2019】389号）</w:t>
            </w:r>
          </w:p>
          <w:p w14:paraId="63B723C8">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本项目通用总则条款与前附表等专用特别规定有冲突之处，以专用条款（特别规定）为准</w:t>
            </w:r>
          </w:p>
        </w:tc>
      </w:tr>
      <w:tr w14:paraId="06EA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45B97EA4">
            <w:pPr>
              <w:snapToGrid w:val="0"/>
              <w:spacing w:line="360" w:lineRule="auto"/>
              <w:jc w:val="center"/>
              <w:rPr>
                <w:rFonts w:hint="eastAsia" w:ascii="宋体" w:hAnsi="宋体" w:eastAsia="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3CA43153">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E14963">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本项目每个标项推荐中标候选人数量：</w:t>
            </w:r>
            <w:r>
              <w:rPr>
                <w:rFonts w:hint="eastAsia" w:ascii="宋体" w:hAnsi="宋体" w:eastAsia="宋体" w:cs="宋体"/>
                <w:b/>
                <w:bCs/>
                <w:color w:val="auto"/>
                <w:highlight w:val="none"/>
                <w:lang w:val="en-US" w:eastAsia="zh-CN"/>
              </w:rPr>
              <w:t>1。</w:t>
            </w:r>
          </w:p>
          <w:p w14:paraId="14F84485">
            <w:pPr>
              <w:pStyle w:val="5"/>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snapToGrid/>
                <w:color w:val="auto"/>
                <w:kern w:val="2"/>
                <w:sz w:val="21"/>
                <w:szCs w:val="24"/>
                <w:highlight w:val="none"/>
                <w:lang w:val="en-US" w:eastAsia="zh-CN" w:bidi="ar-SA"/>
              </w:rPr>
              <w:t>履约保证金：中标价的2%。</w:t>
            </w:r>
          </w:p>
        </w:tc>
      </w:tr>
    </w:tbl>
    <w:p w14:paraId="7CDBD60B">
      <w:pPr>
        <w:snapToGrid w:val="0"/>
        <w:spacing w:line="360" w:lineRule="auto"/>
        <w:jc w:val="center"/>
        <w:rPr>
          <w:rFonts w:hint="eastAsia" w:ascii="宋体" w:hAnsi="宋体" w:eastAsia="宋体" w:cs="宋体"/>
          <w:b/>
          <w:color w:val="auto"/>
          <w:sz w:val="32"/>
          <w:szCs w:val="20"/>
          <w:highlight w:val="none"/>
        </w:rPr>
      </w:pPr>
    </w:p>
    <w:bookmarkEnd w:id="10"/>
    <w:p w14:paraId="58F4B63C">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_Toc164416483"/>
      <w:bookmarkStart w:id="14" w:name="第三部分"/>
      <w:r>
        <w:rPr>
          <w:rFonts w:hint="eastAsia" w:ascii="宋体" w:hAnsi="宋体" w:eastAsia="宋体" w:cs="宋体"/>
          <w:b/>
          <w:color w:val="auto"/>
          <w:sz w:val="32"/>
          <w:szCs w:val="20"/>
          <w:highlight w:val="none"/>
        </w:rPr>
        <w:t>一、总则</w:t>
      </w:r>
    </w:p>
    <w:p w14:paraId="563805C4">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A290E7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E271F5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5290A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84F05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2F16D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ABC67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F6A51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F3B4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250138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DCFA38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227FAB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3F1BA6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C85A28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2259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81BFD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187228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112772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F5BB7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ECD7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BA35D8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D56A44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6E699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3C92F5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CB4C1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D17B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56D5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2DDA6F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106F7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3D739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15F631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6C95064">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134CE41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34B0B17">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52A97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4C021A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55C66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6D3717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BD0E38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A7AD949">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9D7A6AE">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EF7C07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895195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2C6803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117EB87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85D53E0">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AF8D29E">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207EE6D0">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E951DD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BCFD85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036B743">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94B862F">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143B277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6070EB6">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7A2CCE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4C86EE3A">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13F023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7220DACD">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4FCFB9E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F11B024">
      <w:pPr>
        <w:pStyle w:val="129"/>
        <w:snapToGrid w:val="0"/>
        <w:spacing w:before="0"/>
        <w:ind w:firstLine="360"/>
        <w:rPr>
          <w:rFonts w:hint="eastAsia" w:ascii="宋体" w:hAnsi="宋体" w:eastAsia="宋体" w:cs="宋体"/>
          <w:color w:val="auto"/>
          <w:sz w:val="18"/>
          <w:szCs w:val="18"/>
          <w:highlight w:val="none"/>
        </w:rPr>
      </w:pPr>
    </w:p>
    <w:p w14:paraId="0D7CF11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27DBBD6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BDA5A37">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F675A9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9ACF86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46C48B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885B06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65490B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A5ECA92">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FBC87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4F562A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232EF5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7E5B3E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B84332">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FFFC66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D59C9B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595C887">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EC9E0E4">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786EACD">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147ADD">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9285F46">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49170E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BEEAB6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E246D1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D64AB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A4C89F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03F5E6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064FB2C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729C6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E76A00F">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81FAE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A5AAF0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399ABF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22F2B6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02C1F6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A8C4F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0E0024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A5DB1F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0A2DA45">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C62327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E0D174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1A934CD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239F6C9">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75B6E34">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3E1868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D72FD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FCF2C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23D8B2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6DB685A">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AAB0C2A">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672212C">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3D79016">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BFFAB1A">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227E76B">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E8527E9">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975684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6A66C6D">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737C455">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2F0502C">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53B1144A">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E23E1AF">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75F59E9">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7B6DEB6">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7060A655">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394679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410DA56">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B37D911">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1EC83CB7">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6FBE10EB">
      <w:pPr>
        <w:pStyle w:val="129"/>
        <w:spacing w:before="0"/>
        <w:ind w:firstLine="480"/>
        <w:rPr>
          <w:rFonts w:hint="eastAsia" w:ascii="宋体" w:hAnsi="宋体" w:eastAsia="宋体" w:cs="宋体"/>
          <w:color w:val="auto"/>
          <w:highlight w:val="none"/>
        </w:rPr>
      </w:pPr>
    </w:p>
    <w:p w14:paraId="5243F4B7">
      <w:pPr>
        <w:pStyle w:val="129"/>
        <w:spacing w:before="0"/>
        <w:ind w:firstLine="643"/>
        <w:rPr>
          <w:rFonts w:hint="eastAsia" w:ascii="宋体" w:hAnsi="宋体" w:eastAsia="宋体" w:cs="宋体"/>
          <w:b/>
          <w:color w:val="auto"/>
          <w:sz w:val="32"/>
          <w:highlight w:val="none"/>
        </w:rPr>
      </w:pPr>
    </w:p>
    <w:p w14:paraId="1510AAAC">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F1AE966">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3BF7287">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AB0A8E9">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316F0063">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B47C04E">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283C31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63226F12">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1075973">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B99D268">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0C574C9">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4B3ABD2E">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val="en-US" w:eastAsia="zh-CN"/>
        </w:rPr>
        <w:t>采购人或采购代理机构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58F2F908">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C821DC5">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907966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42530D8">
      <w:pPr>
        <w:pStyle w:val="129"/>
        <w:spacing w:before="0"/>
        <w:ind w:firstLine="0" w:firstLineChars="0"/>
        <w:rPr>
          <w:rFonts w:hint="eastAsia" w:ascii="宋体" w:hAnsi="宋体" w:eastAsia="宋体" w:cs="宋体"/>
          <w:color w:val="auto"/>
          <w:kern w:val="0"/>
          <w:szCs w:val="24"/>
          <w:highlight w:val="none"/>
        </w:rPr>
      </w:pPr>
    </w:p>
    <w:p w14:paraId="356400B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2E8BACA">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B7D6277">
      <w:pPr>
        <w:spacing w:line="360" w:lineRule="auto"/>
        <w:rPr>
          <w:rFonts w:hint="eastAsia" w:ascii="宋体" w:hAnsi="宋体" w:eastAsia="宋体" w:cs="宋体"/>
          <w:b/>
          <w:color w:val="auto"/>
          <w:sz w:val="24"/>
          <w:highlight w:val="none"/>
        </w:rPr>
      </w:pPr>
    </w:p>
    <w:p w14:paraId="77FCA14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56262377">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87B9CB1">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A9D377F">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BD612D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95783D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1D341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937D3D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BB7D59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2E2ECCE">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C8FFA6F">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310748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62635B">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28D58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AEA7F4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5F7F8F4">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55A2F96">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62572F3">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020E540">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E50453">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09B6202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02D50F3">
      <w:pPr>
        <w:rPr>
          <w:rFonts w:hint="eastAsia" w:ascii="宋体" w:hAnsi="宋体" w:eastAsia="宋体" w:cs="宋体"/>
          <w:color w:val="auto"/>
          <w:highlight w:val="none"/>
        </w:rPr>
      </w:pPr>
    </w:p>
    <w:p w14:paraId="7679FDC2">
      <w:pPr>
        <w:snapToGrid w:val="0"/>
        <w:spacing w:line="360" w:lineRule="auto"/>
        <w:ind w:firstLine="3357" w:firstLineChars="1045"/>
        <w:rPr>
          <w:rFonts w:hint="eastAsia" w:ascii="宋体" w:hAnsi="宋体" w:eastAsia="宋体" w:cs="宋体"/>
          <w:b/>
          <w:color w:val="auto"/>
          <w:sz w:val="32"/>
          <w:highlight w:val="none"/>
        </w:rPr>
      </w:pPr>
    </w:p>
    <w:p w14:paraId="075BAEB5">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FD06E6E">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B934F9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A995C28">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69F02E71">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7DD5487">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52F6FFF">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802F123">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05E8AF">
      <w:pPr>
        <w:tabs>
          <w:tab w:val="left" w:pos="0"/>
        </w:tabs>
        <w:spacing w:line="360" w:lineRule="auto"/>
        <w:ind w:firstLine="480"/>
        <w:rPr>
          <w:rFonts w:hint="eastAsia" w:ascii="宋体" w:hAnsi="宋体" w:eastAsia="宋体" w:cs="宋体"/>
          <w:color w:val="auto"/>
          <w:sz w:val="24"/>
          <w:highlight w:val="none"/>
        </w:rPr>
      </w:pPr>
    </w:p>
    <w:p w14:paraId="1C4F005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6D81EAB">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5C6D707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FCCF5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13E570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02CE9B">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989EF23">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14665"/>
      <w:bookmarkEnd w:id="19"/>
      <w:bookmarkStart w:id="20" w:name="_Hlt68403820"/>
      <w:bookmarkEnd w:id="20"/>
      <w:bookmarkStart w:id="21" w:name="_Hlt68057669"/>
      <w:bookmarkEnd w:id="21"/>
      <w:bookmarkStart w:id="22" w:name="_Hlt74707468"/>
      <w:bookmarkEnd w:id="22"/>
      <w:bookmarkStart w:id="23" w:name="_Hlt68073093"/>
      <w:bookmarkEnd w:id="23"/>
      <w:bookmarkStart w:id="24" w:name="_Hlt74730295"/>
      <w:bookmarkEnd w:id="24"/>
      <w:bookmarkStart w:id="25" w:name="_Hlt75236011"/>
      <w:bookmarkEnd w:id="25"/>
      <w:bookmarkStart w:id="26" w:name="_Hlt74729768"/>
      <w:bookmarkEnd w:id="26"/>
      <w:bookmarkStart w:id="27" w:name="_Hlt75236101"/>
      <w:bookmarkEnd w:id="27"/>
      <w:bookmarkStart w:id="28" w:name="_Hlt75236290"/>
      <w:bookmarkEnd w:id="28"/>
      <w:bookmarkStart w:id="29" w:name="_Hlt68072998"/>
      <w:bookmarkEnd w:id="29"/>
      <w:bookmarkStart w:id="30" w:name="_Hlt68072990"/>
      <w:bookmarkEnd w:id="30"/>
    </w:p>
    <w:bookmarkEnd w:id="13"/>
    <w:bookmarkEnd w:id="14"/>
    <w:p w14:paraId="7D49A222">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175AF65E">
      <w:pPr>
        <w:snapToGrid w:val="0"/>
        <w:rPr>
          <w:rStyle w:val="963"/>
          <w:rFonts w:hint="eastAsia" w:ascii="宋体" w:hAnsi="宋体" w:eastAsia="宋体" w:cs="宋体"/>
          <w:color w:val="auto"/>
          <w:highlight w:val="none"/>
        </w:rPr>
      </w:pPr>
      <w:r>
        <w:rPr>
          <w:rStyle w:val="963"/>
          <w:rFonts w:hint="eastAsia" w:ascii="宋体" w:hAnsi="宋体" w:eastAsia="宋体" w:cs="宋体"/>
          <w:color w:val="auto"/>
          <w:highlight w:val="none"/>
        </w:rPr>
        <w:t>属于实质性要求条款的，请用符号“▲”标明，否则属于非实质性要求。</w:t>
      </w:r>
    </w:p>
    <w:p w14:paraId="3961740A">
      <w:pPr>
        <w:snapToGrid w:val="0"/>
        <w:rPr>
          <w:rStyle w:val="963"/>
          <w:rFonts w:hint="eastAsia" w:ascii="宋体" w:hAnsi="宋体" w:eastAsia="宋体" w:cs="宋体"/>
          <w:color w:val="auto"/>
          <w:highlight w:val="none"/>
        </w:rPr>
      </w:pPr>
      <w:r>
        <w:rPr>
          <w:rStyle w:val="963"/>
          <w:rFonts w:hint="eastAsia" w:ascii="宋体" w:hAnsi="宋体" w:eastAsia="宋体" w:cs="宋体"/>
          <w:color w:val="auto"/>
          <w:highlight w:val="none"/>
        </w:rPr>
        <w:t>“★”系产品采购项目中单一产品或核心产品。</w:t>
      </w:r>
    </w:p>
    <w:p w14:paraId="5095C9A3">
      <w:pPr>
        <w:pStyle w:val="3"/>
        <w:rPr>
          <w:rFonts w:hint="eastAsia" w:ascii="宋体" w:hAnsi="宋体" w:eastAsia="宋体" w:cs="宋体"/>
          <w:color w:val="auto"/>
          <w:highlight w:val="none"/>
        </w:rPr>
      </w:pPr>
    </w:p>
    <w:p w14:paraId="7A487E8F">
      <w:pPr>
        <w:pStyle w:val="3"/>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14:paraId="70B99ABD">
      <w:pPr>
        <w:pStyle w:val="6"/>
        <w:rPr>
          <w:rFonts w:hint="eastAsia" w:ascii="宋体" w:hAnsi="宋体" w:eastAsia="宋体" w:cs="宋体"/>
          <w:color w:val="auto"/>
          <w:highlight w:val="none"/>
        </w:rPr>
      </w:pPr>
      <w:r>
        <w:rPr>
          <w:rFonts w:hint="eastAsia" w:ascii="宋体" w:hAnsi="宋体" w:eastAsia="宋体" w:cs="宋体"/>
          <w:color w:val="auto"/>
          <w:highlight w:val="none"/>
        </w:rPr>
        <w:t xml:space="preserve">标项一：**** </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649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F87A507">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03" w:type="dxa"/>
            <w:tcMar>
              <w:top w:w="15" w:type="dxa"/>
              <w:left w:w="15" w:type="dxa"/>
              <w:bottom w:w="0" w:type="dxa"/>
              <w:right w:w="15" w:type="dxa"/>
            </w:tcMar>
            <w:vAlign w:val="center"/>
          </w:tcPr>
          <w:p w14:paraId="13BF0096">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508" w:type="dxa"/>
            <w:tcMar>
              <w:top w:w="15" w:type="dxa"/>
              <w:left w:w="15" w:type="dxa"/>
              <w:bottom w:w="0" w:type="dxa"/>
              <w:right w:w="15" w:type="dxa"/>
            </w:tcMar>
            <w:vAlign w:val="center"/>
          </w:tcPr>
          <w:p w14:paraId="7DD37742">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565" w:type="dxa"/>
            <w:tcMar>
              <w:top w:w="15" w:type="dxa"/>
              <w:left w:w="15" w:type="dxa"/>
              <w:bottom w:w="0" w:type="dxa"/>
              <w:right w:w="15" w:type="dxa"/>
            </w:tcMar>
            <w:vAlign w:val="center"/>
          </w:tcPr>
          <w:p w14:paraId="2FDA5EF8">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991" w:type="dxa"/>
            <w:vAlign w:val="center"/>
          </w:tcPr>
          <w:p w14:paraId="2C6CE18F">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2993" w:type="dxa"/>
            <w:vAlign w:val="center"/>
          </w:tcPr>
          <w:p w14:paraId="7475FCE4">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996" w:type="dxa"/>
            <w:vAlign w:val="center"/>
          </w:tcPr>
          <w:p w14:paraId="14B13E0F">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02D2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E4C70BD">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03" w:type="dxa"/>
            <w:tcMar>
              <w:top w:w="15" w:type="dxa"/>
              <w:left w:w="15" w:type="dxa"/>
              <w:bottom w:w="0" w:type="dxa"/>
              <w:right w:w="15" w:type="dxa"/>
            </w:tcMar>
            <w:vAlign w:val="center"/>
          </w:tcPr>
          <w:p w14:paraId="68055328">
            <w:pPr>
              <w:jc w:val="center"/>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进化中心粮库智能化系统设备采购项目</w:t>
            </w:r>
          </w:p>
        </w:tc>
        <w:tc>
          <w:tcPr>
            <w:tcW w:w="508" w:type="dxa"/>
            <w:tcMar>
              <w:top w:w="15" w:type="dxa"/>
              <w:left w:w="15" w:type="dxa"/>
              <w:bottom w:w="0" w:type="dxa"/>
              <w:right w:w="15" w:type="dxa"/>
            </w:tcMar>
            <w:vAlign w:val="center"/>
          </w:tcPr>
          <w:p w14:paraId="10652290">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65" w:type="dxa"/>
            <w:tcMar>
              <w:top w:w="15" w:type="dxa"/>
              <w:left w:w="15" w:type="dxa"/>
              <w:bottom w:w="0" w:type="dxa"/>
              <w:right w:w="15" w:type="dxa"/>
            </w:tcMar>
            <w:vAlign w:val="center"/>
          </w:tcPr>
          <w:p w14:paraId="15EE7101">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991" w:type="dxa"/>
            <w:vAlign w:val="center"/>
          </w:tcPr>
          <w:p w14:paraId="38730E01">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5375884</w:t>
            </w:r>
          </w:p>
        </w:tc>
        <w:tc>
          <w:tcPr>
            <w:tcW w:w="2993" w:type="dxa"/>
            <w:vAlign w:val="center"/>
          </w:tcPr>
          <w:p w14:paraId="4803E683">
            <w:pPr>
              <w:tabs>
                <w:tab w:val="left" w:pos="0"/>
              </w:tabs>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详见采购需求</w:t>
            </w:r>
          </w:p>
        </w:tc>
        <w:tc>
          <w:tcPr>
            <w:tcW w:w="1996" w:type="dxa"/>
            <w:vAlign w:val="center"/>
          </w:tcPr>
          <w:p w14:paraId="532CCB8E">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5375884</w:t>
            </w:r>
          </w:p>
        </w:tc>
      </w:tr>
    </w:tbl>
    <w:p w14:paraId="700E72AE">
      <w:pPr>
        <w:pStyle w:val="3"/>
        <w:numPr>
          <w:ilvl w:val="0"/>
          <w:numId w:val="0"/>
        </w:numPr>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4BC57156">
      <w:pPr>
        <w:rPr>
          <w:rFonts w:hint="eastAsia" w:ascii="宋体" w:hAnsi="宋体" w:eastAsia="宋体" w:cs="宋体"/>
          <w:b/>
          <w:color w:val="auto"/>
          <w:sz w:val="22"/>
          <w:szCs w:val="22"/>
          <w:highlight w:val="none"/>
        </w:rPr>
      </w:pPr>
    </w:p>
    <w:p w14:paraId="627D31DA">
      <w:pPr>
        <w:pStyle w:val="3"/>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5AF1420C">
      <w:pPr>
        <w:rPr>
          <w:rFonts w:hint="eastAsia" w:ascii="宋体" w:hAnsi="宋体" w:eastAsia="宋体" w:cs="宋体"/>
          <w:color w:val="auto"/>
          <w:highlight w:val="none"/>
          <w:lang w:val="en-US" w:eastAsia="zh-CN"/>
        </w:rPr>
      </w:pPr>
    </w:p>
    <w:p w14:paraId="47EB0ACA">
      <w:pPr>
        <w:rPr>
          <w:rFonts w:hint="eastAsia" w:ascii="宋体" w:hAnsi="宋体" w:eastAsia="宋体" w:cs="宋体"/>
          <w:color w:val="auto"/>
          <w:highlight w:val="none"/>
        </w:rPr>
      </w:pPr>
    </w:p>
    <w:p w14:paraId="37CB45F7">
      <w:pPr>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技术需求：</w:t>
      </w:r>
    </w:p>
    <w:p w14:paraId="4C9D5BAD">
      <w:pPr>
        <w:widowControl w:val="0"/>
        <w:numPr>
          <w:ilvl w:val="0"/>
          <w:numId w:val="0"/>
        </w:numPr>
        <w:jc w:val="both"/>
        <w:rPr>
          <w:rFonts w:hint="eastAsia" w:ascii="宋体" w:hAnsi="宋体" w:eastAsia="宋体" w:cs="宋体"/>
          <w:color w:val="auto"/>
          <w:highlight w:val="none"/>
          <w:lang w:val="en-US" w:eastAsia="zh-CN"/>
        </w:rPr>
      </w:pPr>
    </w:p>
    <w:tbl>
      <w:tblPr>
        <w:tblStyle w:val="63"/>
        <w:tblW w:w="9477" w:type="dxa"/>
        <w:tblInd w:w="-17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68"/>
        <w:gridCol w:w="1227"/>
        <w:gridCol w:w="4415"/>
        <w:gridCol w:w="399"/>
        <w:gridCol w:w="1088"/>
        <w:gridCol w:w="644"/>
        <w:gridCol w:w="1036"/>
      </w:tblGrid>
      <w:tr w14:paraId="38FE71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5" w:hRule="atLeast"/>
        </w:trPr>
        <w:tc>
          <w:tcPr>
            <w:tcW w:w="9477" w:type="dxa"/>
            <w:gridSpan w:val="7"/>
            <w:tcBorders>
              <w:bottom w:val="nil"/>
            </w:tcBorders>
            <w:shd w:val="clear" w:color="auto" w:fill="auto"/>
            <w:noWrap/>
            <w:vAlign w:val="center"/>
          </w:tcPr>
          <w:p w14:paraId="65384B03">
            <w:pPr>
              <w:widowControl/>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进化中心粮库智能化系统设备采购清单</w:t>
            </w:r>
          </w:p>
        </w:tc>
      </w:tr>
      <w:tr w14:paraId="56EF7A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E3B1B67">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384B">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设备名称</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928A">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参数要求</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3BA7">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B66A">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推荐品牌</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6DB0">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数量</w:t>
            </w:r>
          </w:p>
        </w:tc>
        <w:tc>
          <w:tcPr>
            <w:tcW w:w="1036" w:type="dxa"/>
            <w:tcBorders>
              <w:top w:val="single" w:color="000000" w:sz="4" w:space="0"/>
              <w:left w:val="single" w:color="000000" w:sz="4" w:space="0"/>
              <w:bottom w:val="single" w:color="000000" w:sz="4" w:space="0"/>
            </w:tcBorders>
            <w:shd w:val="clear" w:color="auto" w:fill="auto"/>
            <w:vAlign w:val="center"/>
          </w:tcPr>
          <w:p w14:paraId="1F57BC6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备注</w:t>
            </w:r>
          </w:p>
        </w:tc>
      </w:tr>
      <w:tr w14:paraId="6360A0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A9D3963">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一</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CD9CE">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中控机房</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9AFB">
            <w:pPr>
              <w:jc w:val="center"/>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0445">
            <w:pPr>
              <w:jc w:val="center"/>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7506">
            <w:pPr>
              <w:jc w:val="center"/>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17472FC5">
            <w:pPr>
              <w:rPr>
                <w:rFonts w:hint="eastAsia" w:ascii="宋体" w:hAnsi="宋体" w:eastAsia="宋体" w:cs="宋体"/>
                <w:color w:val="auto"/>
                <w:sz w:val="20"/>
                <w:szCs w:val="20"/>
                <w:highlight w:val="none"/>
              </w:rPr>
            </w:pPr>
          </w:p>
        </w:tc>
      </w:tr>
      <w:tr w14:paraId="609E01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FFFFFF"/>
            <w:vAlign w:val="center"/>
          </w:tcPr>
          <w:p w14:paraId="15FD6AB2">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F18">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机房设备</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5F78">
            <w:pPr>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ED3E">
            <w:pPr>
              <w:jc w:val="center"/>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F0BD">
            <w:pPr>
              <w:jc w:val="center"/>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356C">
            <w:pPr>
              <w:jc w:val="center"/>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3C311CFD">
            <w:pPr>
              <w:rPr>
                <w:rFonts w:hint="eastAsia" w:ascii="宋体" w:hAnsi="宋体" w:eastAsia="宋体" w:cs="宋体"/>
                <w:color w:val="auto"/>
                <w:sz w:val="20"/>
                <w:szCs w:val="20"/>
                <w:highlight w:val="none"/>
              </w:rPr>
            </w:pPr>
          </w:p>
        </w:tc>
      </w:tr>
      <w:tr w14:paraId="1D958D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trPr>
        <w:tc>
          <w:tcPr>
            <w:tcW w:w="668" w:type="dxa"/>
            <w:tcBorders>
              <w:top w:val="single" w:color="000000" w:sz="4" w:space="0"/>
              <w:bottom w:val="single" w:color="000000" w:sz="4" w:space="0"/>
              <w:right w:val="single" w:color="000000" w:sz="4" w:space="0"/>
            </w:tcBorders>
            <w:shd w:val="clear" w:color="auto" w:fill="auto"/>
            <w:vAlign w:val="center"/>
          </w:tcPr>
          <w:p w14:paraId="14FCFC5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F5B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千兆防火墙</w:t>
            </w:r>
          </w:p>
        </w:tc>
        <w:tc>
          <w:tcPr>
            <w:tcW w:w="4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31A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1、1U，4个千兆电口；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2、防火墙吞吐2G，并发连接80万，每秒新建连接1.5万，IPSEC VPN吞吐100M，SSL VPN吞吐100M；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3、默认含IPSEC VPN模块，可扩展SSL VPN模块；</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4、支持扩展AI应用识别、IPS入侵防御及AV防病毒功能。</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5FD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B5D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参考品牌：新华三，天泰，华为，深信服</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CB5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FF388CD">
            <w:pPr>
              <w:rPr>
                <w:rFonts w:hint="eastAsia" w:ascii="宋体" w:hAnsi="宋体" w:eastAsia="宋体" w:cs="宋体"/>
                <w:color w:val="auto"/>
                <w:sz w:val="20"/>
                <w:szCs w:val="20"/>
                <w:highlight w:val="none"/>
              </w:rPr>
            </w:pPr>
          </w:p>
        </w:tc>
      </w:tr>
      <w:tr w14:paraId="161FD5B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0" w:hRule="atLeast"/>
        </w:trPr>
        <w:tc>
          <w:tcPr>
            <w:tcW w:w="668" w:type="dxa"/>
            <w:tcBorders>
              <w:top w:val="single" w:color="000000" w:sz="4" w:space="0"/>
              <w:bottom w:val="single" w:color="000000" w:sz="4" w:space="0"/>
              <w:right w:val="single" w:color="000000" w:sz="4" w:space="0"/>
            </w:tcBorders>
            <w:shd w:val="clear" w:color="auto" w:fill="auto"/>
            <w:vAlign w:val="center"/>
          </w:tcPr>
          <w:p w14:paraId="50A12FA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81E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核心交换机</w:t>
            </w:r>
          </w:p>
        </w:tc>
        <w:tc>
          <w:tcPr>
            <w:tcW w:w="4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5A9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1、交换容量2.4Tbps，包转发率513Mpps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2、接口配置要求：24个10/100/1000M电口，4 个1/10G SFP+光口，2个扩展插槽，可支持40G端口；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3、MAC地址144K，路由表48K；</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4、支持IPv6静态路由，OSPF V3，RIPng，ICMPv6，NDP，PMTU； 支持VRF功能；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5、可靠性：实配双电源；支持M-LAG技术，将多台物理机箱组成 1 台虚拟交换机；支持VARP；</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6、Vxlan：支持VxLAN二层/三层网关，支持VXLAN tunnel，支持VXLAN 路由。</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FEE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AF9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参考品牌：新华三，华为，普联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B80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5125436">
            <w:pPr>
              <w:rPr>
                <w:rFonts w:hint="eastAsia" w:ascii="宋体" w:hAnsi="宋体" w:eastAsia="宋体" w:cs="宋体"/>
                <w:color w:val="auto"/>
                <w:sz w:val="20"/>
                <w:szCs w:val="20"/>
                <w:highlight w:val="none"/>
              </w:rPr>
            </w:pPr>
          </w:p>
        </w:tc>
      </w:tr>
      <w:tr w14:paraId="1C6B14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0" w:hRule="atLeast"/>
        </w:trPr>
        <w:tc>
          <w:tcPr>
            <w:tcW w:w="668" w:type="dxa"/>
            <w:tcBorders>
              <w:top w:val="single" w:color="000000" w:sz="4" w:space="0"/>
              <w:bottom w:val="single" w:color="000000" w:sz="4" w:space="0"/>
              <w:right w:val="single" w:color="000000" w:sz="4" w:space="0"/>
            </w:tcBorders>
            <w:shd w:val="clear" w:color="auto" w:fill="auto"/>
            <w:vAlign w:val="center"/>
          </w:tcPr>
          <w:p w14:paraId="0C84710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22E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接入交换机</w:t>
            </w:r>
          </w:p>
        </w:tc>
        <w:tc>
          <w:tcPr>
            <w:tcW w:w="4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99C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1、交换容量336Gbps，包转发率126Mpps；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2、接口配置要求：48个10/100/1000 RJ45 电口，4个1G SFP端口；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3、二层功能：最大MAC地址16K，支持4K VLAN，支持STP/RSTP/MSTP，支持本地镜像及远程镜像；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4、三层功能：支持静态路由，策略路由，VRF，RIPng，OSPFv3，ICMPv6，NDP，ICMPv6等，</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5、组播协议：支持IGMPv1/v2/v3，IGMP Proxy，Fast leave，Layer 2 Static Multicast等；</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6、可靠性：支持M-LAG技术，实现多台设备间的链路聚合。</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C2A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E60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参考品牌：新华三，华为，普联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B8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5D0484B">
            <w:pPr>
              <w:rPr>
                <w:rFonts w:hint="eastAsia" w:ascii="宋体" w:hAnsi="宋体" w:eastAsia="宋体" w:cs="宋体"/>
                <w:color w:val="auto"/>
                <w:sz w:val="20"/>
                <w:szCs w:val="20"/>
                <w:highlight w:val="none"/>
              </w:rPr>
            </w:pPr>
          </w:p>
        </w:tc>
      </w:tr>
      <w:tr w14:paraId="395B16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60" w:hRule="atLeast"/>
        </w:trPr>
        <w:tc>
          <w:tcPr>
            <w:tcW w:w="668" w:type="dxa"/>
            <w:tcBorders>
              <w:top w:val="single" w:color="000000" w:sz="4" w:space="0"/>
              <w:bottom w:val="single" w:color="000000" w:sz="4" w:space="0"/>
              <w:right w:val="single" w:color="000000" w:sz="4" w:space="0"/>
            </w:tcBorders>
            <w:shd w:val="clear" w:color="auto" w:fill="auto"/>
            <w:vAlign w:val="center"/>
          </w:tcPr>
          <w:p w14:paraId="644C68A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337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服务器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D6E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1、国产品牌 标准机架式服务器；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2、CPU：2颗处理器；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3、内存：128G DDR4；</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4.存储：≧2块480GB SSD硬盘，≧5块2TB 7.2K SATA HDD硬盘；</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5、RAID：支持RAID0/1/10；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6、PCIe扩展插槽：最大可支持6个PCIe扩展插槽；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7、接口：2个千兆电口；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8、电源：550W(1+1)电源；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9.支持银河麒麟和统信UOS等国产操作系统</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0A6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705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34A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4E155938">
            <w:pPr>
              <w:rPr>
                <w:rFonts w:hint="eastAsia" w:ascii="宋体" w:hAnsi="宋体" w:eastAsia="宋体" w:cs="宋体"/>
                <w:color w:val="auto"/>
                <w:sz w:val="20"/>
                <w:szCs w:val="20"/>
                <w:highlight w:val="none"/>
              </w:rPr>
            </w:pPr>
          </w:p>
        </w:tc>
      </w:tr>
      <w:tr w14:paraId="6B1C26B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trPr>
        <w:tc>
          <w:tcPr>
            <w:tcW w:w="668" w:type="dxa"/>
            <w:tcBorders>
              <w:top w:val="single" w:color="000000" w:sz="4" w:space="0"/>
              <w:bottom w:val="single" w:color="000000" w:sz="4" w:space="0"/>
              <w:right w:val="single" w:color="000000" w:sz="4" w:space="0"/>
            </w:tcBorders>
            <w:shd w:val="clear" w:color="auto" w:fill="auto"/>
            <w:vAlign w:val="center"/>
          </w:tcPr>
          <w:p w14:paraId="6971899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3BD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操作系统</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8A2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1、兼容适配国产CPU，包括飞腾、龙芯、兆芯、海光、鲲鹏；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2、系统从多个方面提供安全保障，包括管理员分权、最小特权、结合角色的基于类型的访问控制、细粒度的自主访问控制、多级安全等多项安全功能，从内核到应用提供全方位的安全保护；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3、系统符合Posix系列标准，兼容联想、浪潮、曙光等公司的服务器硬件产品，兼容达梦、人大金仓等数据库。</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1B4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9C0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4B8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31226197">
            <w:pPr>
              <w:rPr>
                <w:rFonts w:hint="eastAsia" w:ascii="宋体" w:hAnsi="宋体" w:eastAsia="宋体" w:cs="宋体"/>
                <w:color w:val="auto"/>
                <w:sz w:val="20"/>
                <w:szCs w:val="20"/>
                <w:highlight w:val="none"/>
              </w:rPr>
            </w:pPr>
          </w:p>
        </w:tc>
      </w:tr>
      <w:tr w14:paraId="5EF686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0" w:hRule="atLeast"/>
        </w:trPr>
        <w:tc>
          <w:tcPr>
            <w:tcW w:w="668" w:type="dxa"/>
            <w:tcBorders>
              <w:top w:val="single" w:color="000000" w:sz="4" w:space="0"/>
              <w:bottom w:val="single" w:color="000000" w:sz="4" w:space="0"/>
              <w:right w:val="single" w:color="000000" w:sz="4" w:space="0"/>
            </w:tcBorders>
            <w:shd w:val="clear" w:color="auto" w:fill="auto"/>
            <w:vAlign w:val="center"/>
          </w:tcPr>
          <w:p w14:paraId="0C0E205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1B2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国产数据库</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2BC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1、支持Windows、Linux、国产操作等主流操作系统；</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2、具有跨操作系统平台的能力；</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3、支持免费的、集中式的数据管理工具，支持跨平台统一界面。包括远程跨平台数据庄管理工具，图形的性能监控等；</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4、支持逻辑备份恢复、增量备份联机热备份。</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397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066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946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914A755">
            <w:pPr>
              <w:rPr>
                <w:rFonts w:hint="eastAsia" w:ascii="宋体" w:hAnsi="宋体" w:eastAsia="宋体" w:cs="宋体"/>
                <w:color w:val="auto"/>
                <w:sz w:val="20"/>
                <w:szCs w:val="20"/>
                <w:highlight w:val="none"/>
              </w:rPr>
            </w:pPr>
          </w:p>
        </w:tc>
      </w:tr>
      <w:tr w14:paraId="02F738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668" w:type="dxa"/>
            <w:tcBorders>
              <w:top w:val="single" w:color="000000" w:sz="4" w:space="0"/>
              <w:bottom w:val="single" w:color="000000" w:sz="4" w:space="0"/>
              <w:right w:val="single" w:color="000000" w:sz="4" w:space="0"/>
            </w:tcBorders>
            <w:shd w:val="clear" w:color="auto" w:fill="auto"/>
            <w:vAlign w:val="center"/>
          </w:tcPr>
          <w:p w14:paraId="735A787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B21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中间件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CE5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中间件，具备Web应用、EJB应用、虚拟主机、应用服务器集群、身份验证、日志审计等基本工作，提供类库管理、集成环境管理、图形化监控、JVM配置、垃圾回收配置等工具，支持实例部署、数据库连接服务，为业务系统提供运行环境。</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DFE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D91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C13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ADDD839">
            <w:pPr>
              <w:rPr>
                <w:rFonts w:hint="eastAsia" w:ascii="宋体" w:hAnsi="宋体" w:eastAsia="宋体" w:cs="宋体"/>
                <w:color w:val="auto"/>
                <w:sz w:val="20"/>
                <w:szCs w:val="20"/>
                <w:highlight w:val="none"/>
              </w:rPr>
            </w:pPr>
          </w:p>
        </w:tc>
      </w:tr>
      <w:tr w14:paraId="0F9FAF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BBD75E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64C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光纤收发器机架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FA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16槽含板卡，带双电</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1FD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D26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B36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7E97466E">
            <w:pPr>
              <w:rPr>
                <w:rFonts w:hint="eastAsia" w:ascii="宋体" w:hAnsi="宋体" w:eastAsia="宋体" w:cs="宋体"/>
                <w:color w:val="auto"/>
                <w:sz w:val="20"/>
                <w:szCs w:val="20"/>
                <w:highlight w:val="none"/>
              </w:rPr>
            </w:pPr>
          </w:p>
        </w:tc>
      </w:tr>
      <w:tr w14:paraId="3E39C2B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ED6F3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88E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光纤收发模块</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6BA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千兆单模单纤光纤收发模块</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5F7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66F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C3B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24</w:t>
            </w:r>
          </w:p>
        </w:tc>
        <w:tc>
          <w:tcPr>
            <w:tcW w:w="1036" w:type="dxa"/>
            <w:tcBorders>
              <w:top w:val="single" w:color="000000" w:sz="4" w:space="0"/>
              <w:left w:val="single" w:color="000000" w:sz="4" w:space="0"/>
              <w:bottom w:val="single" w:color="000000" w:sz="4" w:space="0"/>
            </w:tcBorders>
            <w:shd w:val="clear" w:color="auto" w:fill="auto"/>
            <w:vAlign w:val="center"/>
          </w:tcPr>
          <w:p w14:paraId="3E3C928D">
            <w:pPr>
              <w:rPr>
                <w:rFonts w:hint="eastAsia" w:ascii="宋体" w:hAnsi="宋体" w:eastAsia="宋体" w:cs="宋体"/>
                <w:color w:val="auto"/>
                <w:sz w:val="20"/>
                <w:szCs w:val="20"/>
                <w:highlight w:val="none"/>
              </w:rPr>
            </w:pPr>
          </w:p>
        </w:tc>
      </w:tr>
      <w:tr w14:paraId="547438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0" w:hRule="atLeast"/>
        </w:trPr>
        <w:tc>
          <w:tcPr>
            <w:tcW w:w="668" w:type="dxa"/>
            <w:tcBorders>
              <w:top w:val="single" w:color="000000" w:sz="4" w:space="0"/>
              <w:bottom w:val="single" w:color="000000" w:sz="4" w:space="0"/>
              <w:right w:val="single" w:color="000000" w:sz="4" w:space="0"/>
            </w:tcBorders>
            <w:shd w:val="clear" w:color="auto" w:fill="auto"/>
            <w:vAlign w:val="center"/>
          </w:tcPr>
          <w:p w14:paraId="405B9AD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F81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42U服务器机柜</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2D7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符合ANSI/EIA RS-310-D, IEC297-2, DIN41494 PART1, DIN41494 PART7, GB/T3047.2-92, 兼容ETSI标准。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单开平板六角网孔前门，双开平板六角网孔后门，网孔通风率高达75%。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镀铝锌板材质方孔条与安装梁，设备安装时自动等电位</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梯形结构的安装梁，更符合力学原理，产品承重能力更高。</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上框多处预留过线孔，进出布线更方便自由，强弱电布线分离。</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标配2个模块化风扇模块。</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113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01C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图腾、一舟、大唐保镖</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A7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6CEC3A4F">
            <w:pPr>
              <w:rPr>
                <w:rFonts w:hint="eastAsia" w:ascii="宋体" w:hAnsi="宋体" w:eastAsia="宋体" w:cs="宋体"/>
                <w:color w:val="auto"/>
                <w:sz w:val="20"/>
                <w:szCs w:val="20"/>
                <w:highlight w:val="none"/>
              </w:rPr>
            </w:pPr>
          </w:p>
        </w:tc>
      </w:tr>
      <w:tr w14:paraId="0887412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0" w:hRule="atLeast"/>
        </w:trPr>
        <w:tc>
          <w:tcPr>
            <w:tcW w:w="668" w:type="dxa"/>
            <w:tcBorders>
              <w:top w:val="single" w:color="000000" w:sz="4" w:space="0"/>
              <w:bottom w:val="single" w:color="000000" w:sz="4" w:space="0"/>
              <w:right w:val="single" w:color="000000" w:sz="4" w:space="0"/>
            </w:tcBorders>
            <w:shd w:val="clear" w:color="auto" w:fill="auto"/>
            <w:vAlign w:val="center"/>
          </w:tcPr>
          <w:p w14:paraId="6B0E885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DAE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UPS电源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5BA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1.本项目要求采用在线式双变换高频型UPS，三进单出/单进单出现场可调，容量不低于15kVA/13.5kW。</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2.输出为额定阻性负载时，输入电压范围应不小于：304~456VAC。</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3.输入电压与频率为额定值时，输出为额定100%非线性负载时，输入功率因数应＞0.97。</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4.输入电压与频率为额定值，输出为额定100%非线性负载时，输入电流总谐波成份应 ≤7.5%。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5.输出为空载和额定阻性负载，调节输入电压为UPS上、下限值时，其稳压精度应≤0.4%。</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6.输出额定电压应220/230/240VAC可调。</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7.额定输出功率因数应≥0.9。</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8.输入电压波形失真度≤5%，输出额定阻性负载与非线性负载，输出电压波形失真度应为：100%市电阻性负载：≤0.8%，100%市电非线性负载：≤1.6%。</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9.输入电压为额定值，输出为额定100%阻性负载时，系统效率应≥95.1%。</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10.过载能力：输入电压为额定值，输出为阻性负载，调节输出电流，使输出功率为额定值的125%，正常工作时间应≥1min。</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外接电池组电压可调：若未来遭遇个别电池故障，需要维护、更换时，可现场灵活调节电池组的只数；在配置12V电池的情况下，可根据现场电池节数从16/18/20节调整，无须整组更换；投标时须提供满足上述要求的产品彩页截图，并加盖厂家公章。</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12.应具备直流冷启动功能：UPS主机在没有接入市电时，可通过蓄电池组直接开机。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13.应具备并机功能，支持不少于3台并机运行。</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14.UPS主机人机界面应配置LCD显示屏，同时应配置LED故障、状态显示灯，方便现场运维。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15.须标配RS232端口，免费提供通讯协议及监控软件，软件应支持大部分常用操作系统。可支持本地监控，或多台UPS主机集中监控。</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593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8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参考品牌：商宇、山特、宇泰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F99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B4EB5E4">
            <w:pPr>
              <w:rPr>
                <w:rFonts w:hint="eastAsia" w:ascii="宋体" w:hAnsi="宋体" w:eastAsia="宋体" w:cs="宋体"/>
                <w:color w:val="auto"/>
                <w:sz w:val="20"/>
                <w:szCs w:val="20"/>
                <w:highlight w:val="none"/>
              </w:rPr>
            </w:pPr>
          </w:p>
        </w:tc>
      </w:tr>
      <w:tr w14:paraId="598C00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80" w:hRule="atLeast"/>
        </w:trPr>
        <w:tc>
          <w:tcPr>
            <w:tcW w:w="668" w:type="dxa"/>
            <w:tcBorders>
              <w:top w:val="single" w:color="000000" w:sz="4" w:space="0"/>
              <w:bottom w:val="single" w:color="000000" w:sz="4" w:space="0"/>
              <w:right w:val="single" w:color="000000" w:sz="4" w:space="0"/>
            </w:tcBorders>
            <w:shd w:val="clear" w:color="auto" w:fill="auto"/>
            <w:vAlign w:val="center"/>
          </w:tcPr>
          <w:p w14:paraId="4E0272D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8BC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蓄电池</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DA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1.采用阀控式密封铅酸蓄电池，单节蓄电池标称电压12V，单节蓄电池容量：≥100Ah。</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 xml:space="preserve">2.为保证本项目现场联调方便，保证供货及时性及售后服务高效性，要求蓄电池与UPS主机同一品牌。 </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3.蓄电池正常浮充状态下，其浮充寿命可达10年及以上。</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4.蓄电池外观无变形、漏液、裂纹及污迹，标识清晰；正、负极端子有明显标志，便于连接。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5.蓄电池应能承受50kPa的正压或负压而不破裂、不开胶，压力释放后壳体无残余变形。</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6.蓄电池以30I10（A）放电3min，极柱不应熔断，内部汇流排不应熔断，其外观不得出现异常。</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BE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934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参考品牌：商宇、山特、宇泰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7A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w:t>
            </w:r>
          </w:p>
        </w:tc>
        <w:tc>
          <w:tcPr>
            <w:tcW w:w="1036" w:type="dxa"/>
            <w:tcBorders>
              <w:top w:val="single" w:color="000000" w:sz="4" w:space="0"/>
              <w:left w:val="single" w:color="000000" w:sz="4" w:space="0"/>
              <w:bottom w:val="single" w:color="000000" w:sz="4" w:space="0"/>
            </w:tcBorders>
            <w:shd w:val="clear" w:color="auto" w:fill="auto"/>
            <w:vAlign w:val="center"/>
          </w:tcPr>
          <w:p w14:paraId="29FE3DF7">
            <w:pPr>
              <w:rPr>
                <w:rFonts w:hint="eastAsia" w:ascii="宋体" w:hAnsi="宋体" w:eastAsia="宋体" w:cs="宋体"/>
                <w:color w:val="auto"/>
                <w:sz w:val="20"/>
                <w:szCs w:val="20"/>
                <w:highlight w:val="none"/>
              </w:rPr>
            </w:pPr>
          </w:p>
        </w:tc>
      </w:tr>
      <w:tr w14:paraId="34A7E7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23523F3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229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电池柜</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19F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冷轧钢板，A16标准规格，尺寸780*455*1360MM</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FB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CB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参考品牌：商宇、山特、宇泰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8D3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BA52481">
            <w:pPr>
              <w:rPr>
                <w:rFonts w:hint="eastAsia" w:ascii="宋体" w:hAnsi="宋体" w:eastAsia="宋体" w:cs="宋体"/>
                <w:color w:val="auto"/>
                <w:sz w:val="20"/>
                <w:szCs w:val="20"/>
                <w:highlight w:val="none"/>
              </w:rPr>
            </w:pPr>
          </w:p>
        </w:tc>
      </w:tr>
      <w:tr w14:paraId="7890D82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15AAE3F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648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UPS配电箱</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319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配电箱（含配套电缆）</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E22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53C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参考品牌：宇开、正泰、瑞都</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E46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39CA38E3">
            <w:pPr>
              <w:rPr>
                <w:rFonts w:hint="eastAsia" w:ascii="宋体" w:hAnsi="宋体" w:eastAsia="宋体" w:cs="宋体"/>
                <w:color w:val="auto"/>
                <w:sz w:val="20"/>
                <w:szCs w:val="20"/>
                <w:highlight w:val="none"/>
              </w:rPr>
            </w:pPr>
          </w:p>
        </w:tc>
      </w:tr>
      <w:tr w14:paraId="241546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0DB5983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E6A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机房空调</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D8E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3P</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CAB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181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参考品牌：美的、格力、奥克斯</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FE1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BED13DA">
            <w:pPr>
              <w:rPr>
                <w:rFonts w:hint="eastAsia" w:ascii="宋体" w:hAnsi="宋体" w:eastAsia="宋体" w:cs="宋体"/>
                <w:color w:val="auto"/>
                <w:sz w:val="20"/>
                <w:szCs w:val="20"/>
                <w:highlight w:val="none"/>
              </w:rPr>
            </w:pPr>
          </w:p>
        </w:tc>
      </w:tr>
      <w:tr w14:paraId="0A035C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75E77E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134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烟感报警器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C29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机房烟雾报警。</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860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E75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331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4A94983">
            <w:pPr>
              <w:rPr>
                <w:rFonts w:hint="eastAsia" w:ascii="宋体" w:hAnsi="宋体" w:eastAsia="宋体" w:cs="宋体"/>
                <w:color w:val="auto"/>
                <w:sz w:val="20"/>
                <w:szCs w:val="20"/>
                <w:highlight w:val="none"/>
              </w:rPr>
            </w:pPr>
          </w:p>
        </w:tc>
      </w:tr>
      <w:tr w14:paraId="14E0C25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02DD56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4D1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工作站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9EC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CPU档次不低于I7系列，6GB显卡，最低4核，内存不低于16GB，硬盘不低于500G，显示器尺寸不低于21.5英寸，分辨率不低于1920*1080，USB口不少于4个，带鼠标及键盘</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9D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D97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参考品牌：联想、华硕、戴尔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974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726E87F1">
            <w:pPr>
              <w:rPr>
                <w:rFonts w:hint="eastAsia" w:ascii="宋体" w:hAnsi="宋体" w:eastAsia="宋体" w:cs="宋体"/>
                <w:color w:val="auto"/>
                <w:sz w:val="20"/>
                <w:szCs w:val="20"/>
                <w:highlight w:val="none"/>
              </w:rPr>
            </w:pPr>
          </w:p>
        </w:tc>
      </w:tr>
      <w:tr w14:paraId="6B4573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123E1C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52E5">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机房电源二级防雷</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45EA">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国产优质：三相电源，可安装于楼层或机房配电箱内，UPS进线端，Isn:40KA,Imax:80KA(8/20)；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41E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371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856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44FE1C9">
            <w:pPr>
              <w:rPr>
                <w:rFonts w:hint="eastAsia" w:ascii="宋体" w:hAnsi="宋体" w:eastAsia="宋体" w:cs="宋体"/>
                <w:color w:val="auto"/>
                <w:sz w:val="20"/>
                <w:szCs w:val="20"/>
                <w:highlight w:val="none"/>
              </w:rPr>
            </w:pPr>
          </w:p>
        </w:tc>
      </w:tr>
      <w:tr w14:paraId="1074F5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3EBE0ED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AE07">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机房电源三级防雷</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2F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国产优质：单相电源，可安装于UPS电源输出端，Isn:20KA,Imax:40KA(8/20)；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3FF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CE3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A96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0AFF84A9">
            <w:pPr>
              <w:rPr>
                <w:rFonts w:hint="eastAsia" w:ascii="宋体" w:hAnsi="宋体" w:eastAsia="宋体" w:cs="宋体"/>
                <w:color w:val="auto"/>
                <w:sz w:val="20"/>
                <w:szCs w:val="20"/>
                <w:highlight w:val="none"/>
              </w:rPr>
            </w:pPr>
          </w:p>
        </w:tc>
      </w:tr>
      <w:tr w14:paraId="77F51B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0AE838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E37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PDU 电源防插座</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2A6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GNE-1080：机架式电源防雷插座，安装于机柜内保护终端设备，8接口；</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6B6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74D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0CB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1036" w:type="dxa"/>
            <w:tcBorders>
              <w:top w:val="single" w:color="000000" w:sz="4" w:space="0"/>
              <w:left w:val="single" w:color="000000" w:sz="4" w:space="0"/>
              <w:bottom w:val="single" w:color="000000" w:sz="4" w:space="0"/>
            </w:tcBorders>
            <w:shd w:val="clear" w:color="auto" w:fill="auto"/>
            <w:vAlign w:val="center"/>
          </w:tcPr>
          <w:p w14:paraId="02F04EA5">
            <w:pPr>
              <w:rPr>
                <w:rFonts w:hint="eastAsia" w:ascii="宋体" w:hAnsi="宋体" w:eastAsia="宋体" w:cs="宋体"/>
                <w:color w:val="auto"/>
                <w:sz w:val="20"/>
                <w:szCs w:val="20"/>
                <w:highlight w:val="none"/>
              </w:rPr>
            </w:pPr>
          </w:p>
        </w:tc>
      </w:tr>
      <w:tr w14:paraId="5522F3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76E503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8B8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网络配件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7FC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配线架，理线架，跳线，光纤中继箱等</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E73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953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932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AF4FB54">
            <w:pPr>
              <w:rPr>
                <w:rFonts w:hint="eastAsia" w:ascii="宋体" w:hAnsi="宋体" w:eastAsia="宋体" w:cs="宋体"/>
                <w:color w:val="auto"/>
                <w:sz w:val="20"/>
                <w:szCs w:val="20"/>
                <w:highlight w:val="none"/>
              </w:rPr>
            </w:pPr>
          </w:p>
        </w:tc>
      </w:tr>
      <w:tr w14:paraId="6BBAF73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5823067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398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操作台</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28A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5工位，每工位宽度不低于800mm</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22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B56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B7C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37314C43">
            <w:pPr>
              <w:rPr>
                <w:rFonts w:hint="eastAsia" w:ascii="宋体" w:hAnsi="宋体" w:eastAsia="宋体" w:cs="宋体"/>
                <w:color w:val="auto"/>
                <w:sz w:val="20"/>
                <w:szCs w:val="20"/>
                <w:highlight w:val="none"/>
              </w:rPr>
            </w:pPr>
          </w:p>
        </w:tc>
      </w:tr>
      <w:tr w14:paraId="67E762F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2BD6F4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A06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办公椅</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B78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人体工学椅</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599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2E2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390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036" w:type="dxa"/>
            <w:tcBorders>
              <w:top w:val="single" w:color="000000" w:sz="4" w:space="0"/>
              <w:left w:val="single" w:color="000000" w:sz="4" w:space="0"/>
              <w:bottom w:val="single" w:color="000000" w:sz="4" w:space="0"/>
            </w:tcBorders>
            <w:shd w:val="clear" w:color="auto" w:fill="auto"/>
            <w:vAlign w:val="center"/>
          </w:tcPr>
          <w:p w14:paraId="55F86DAB">
            <w:pPr>
              <w:rPr>
                <w:rFonts w:hint="eastAsia" w:ascii="宋体" w:hAnsi="宋体" w:eastAsia="宋体" w:cs="宋体"/>
                <w:color w:val="auto"/>
                <w:sz w:val="20"/>
                <w:szCs w:val="20"/>
                <w:highlight w:val="none"/>
              </w:rPr>
            </w:pPr>
          </w:p>
        </w:tc>
      </w:tr>
      <w:tr w14:paraId="674F896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0D4733A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151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机房消防系统</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445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包含40L七氟丙烷柜式灭火器，消防控制器，声电报警、烟感报警器等</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4EE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F43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B34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BFC2DAA">
            <w:pPr>
              <w:rPr>
                <w:rFonts w:hint="eastAsia" w:ascii="宋体" w:hAnsi="宋体" w:eastAsia="宋体" w:cs="宋体"/>
                <w:color w:val="auto"/>
                <w:sz w:val="20"/>
                <w:szCs w:val="20"/>
                <w:highlight w:val="none"/>
              </w:rPr>
            </w:pPr>
          </w:p>
        </w:tc>
      </w:tr>
      <w:tr w14:paraId="5EC60EB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77A45E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0B3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管材、桥架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9F89">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B7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430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46F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EEA9DDF">
            <w:pPr>
              <w:rPr>
                <w:rFonts w:hint="eastAsia" w:ascii="宋体" w:hAnsi="宋体" w:eastAsia="宋体" w:cs="宋体"/>
                <w:color w:val="auto"/>
                <w:sz w:val="20"/>
                <w:szCs w:val="20"/>
                <w:highlight w:val="none"/>
              </w:rPr>
            </w:pPr>
          </w:p>
        </w:tc>
      </w:tr>
      <w:tr w14:paraId="4954C2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FFFFFF"/>
            <w:vAlign w:val="center"/>
          </w:tcPr>
          <w:p w14:paraId="1D4E48F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9657">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中控机房</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003F">
            <w:pPr>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A99">
            <w:pPr>
              <w:jc w:val="center"/>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E03A">
            <w:pPr>
              <w:jc w:val="center"/>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B059">
            <w:pPr>
              <w:jc w:val="center"/>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43F7B4CC">
            <w:pPr>
              <w:rPr>
                <w:rFonts w:hint="eastAsia" w:ascii="宋体" w:hAnsi="宋体" w:eastAsia="宋体" w:cs="宋体"/>
                <w:color w:val="auto"/>
                <w:sz w:val="20"/>
                <w:szCs w:val="20"/>
                <w:highlight w:val="none"/>
              </w:rPr>
            </w:pPr>
          </w:p>
        </w:tc>
      </w:tr>
      <w:tr w14:paraId="2A857B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0" w:hRule="atLeast"/>
        </w:trPr>
        <w:tc>
          <w:tcPr>
            <w:tcW w:w="668" w:type="dxa"/>
            <w:tcBorders>
              <w:top w:val="single" w:color="000000" w:sz="4" w:space="0"/>
              <w:bottom w:val="single" w:color="000000" w:sz="4" w:space="0"/>
              <w:right w:val="single" w:color="000000" w:sz="4" w:space="0"/>
            </w:tcBorders>
            <w:shd w:val="clear" w:color="auto" w:fill="auto"/>
            <w:vAlign w:val="center"/>
          </w:tcPr>
          <w:p w14:paraId="1B2BBB0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4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LED显示屏</w:t>
            </w:r>
          </w:p>
        </w:tc>
        <w:tc>
          <w:tcPr>
            <w:tcW w:w="4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B7C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1、显示屏原尺寸：3.6m*2.4m=8.64m显示屏净尺寸：3.52m*2.40m=8.448m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 点间距≤1.538；像素密度：≥422500点/㎡，模组尺寸320mm×160mm；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2.封装：SMD表贴三合一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3.水平视角≥160°，垂直视角≥160°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4.亮度不低于600（cd/㎡），亮度鉴别等级要求为C级；亮度均匀性＞98%，；色度均匀性±0.002CxCy之内</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5.垂直相对错位等级：按照SJ/T 11281-2017中5.1.2.4规定的方法进行测量，显示模组的垂直相对错位等级应符合SJ/T 11141-2017的5.6表5的要求，C级≤5%；</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6.爬电距离：符合GB 4943.1-2011信息技术设备安全标准对设备进行机械强度试验的要求，加强绝缘，绝缘穿透距离≥0.4mm，外部爬电距离＞7.0mm，通过热循环试验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7.刷新率：刷新率≥3840Hz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8.抗拉力测试：根据GB/T 35777-2017规定，以10mm/min速度拉伸试样，测试样品发生破坏时的力值要求＞4400N；抗压力测试：根据GB/T 20801.5-2006规定，以10mm/min速度拉伸试样，测试样品发生破坏时的力值要求＞4400N</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9.静电放电：按GB/T 17618-2015规定，至少取4个点进行静电放电，正负极各100次，接触放电4kV，空气放电8kV，判据结果要求为A</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10.灯珠结构：支持PPA碗杯结构、点胶封装、出光方式为单面发光；支持PCB平面结构，molding封装、切割、出光方式为五面发光；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11.动态节能：带有智能节电功能、带电黑屏节电功能，开启智能节电功能比没有智能节电功能，节能60%以上</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12.摩尔纹抑制功能：显示屏支持抑制摩尔纹功能，减轻摩尔纹视觉主观效果80%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13.支持BT.2020、DCI-P3、BT.709、sRGB等多种色域之间的转换；支持HDR高图像动态技术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14.信噪比：LED显示屏画面信噪比≥60db；画面延时：画面延迟≤80ns</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6F8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平方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FC4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参考品牌：洲明、利亚德 、三思、维康</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CB5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8.5</w:t>
            </w:r>
          </w:p>
        </w:tc>
        <w:tc>
          <w:tcPr>
            <w:tcW w:w="1036" w:type="dxa"/>
            <w:tcBorders>
              <w:top w:val="single" w:color="000000" w:sz="4" w:space="0"/>
              <w:left w:val="single" w:color="000000" w:sz="4" w:space="0"/>
              <w:bottom w:val="single" w:color="000000" w:sz="4" w:space="0"/>
            </w:tcBorders>
            <w:shd w:val="clear" w:color="auto" w:fill="auto"/>
            <w:vAlign w:val="center"/>
          </w:tcPr>
          <w:p w14:paraId="39246CDA">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LED屏，高2.4米、宽3.6米（含边框）</w:t>
            </w:r>
          </w:p>
        </w:tc>
      </w:tr>
      <w:tr w14:paraId="269A12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80" w:hRule="atLeast"/>
        </w:trPr>
        <w:tc>
          <w:tcPr>
            <w:tcW w:w="668" w:type="dxa"/>
            <w:tcBorders>
              <w:top w:val="single" w:color="000000" w:sz="4" w:space="0"/>
              <w:bottom w:val="single" w:color="000000" w:sz="4" w:space="0"/>
              <w:right w:val="single" w:color="000000" w:sz="4" w:space="0"/>
            </w:tcBorders>
            <w:shd w:val="clear" w:color="auto" w:fill="auto"/>
            <w:vAlign w:val="center"/>
          </w:tcPr>
          <w:p w14:paraId="502A5B8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0524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多媒体管理主机</w:t>
            </w:r>
          </w:p>
        </w:tc>
        <w:tc>
          <w:tcPr>
            <w:tcW w:w="4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55DD">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媒体管理主机采用4U机架式设计，前面板采用了7寸电容触摸屏，具备LED屏视频处理及发送卡功能，可设置多个管理模式对LED大屏视频信号及电源进行一键式管理，支持LED拼接、分割、画中画、开窗、漫游、叠加、缩放，内置DSP音频处理及专业功率放大器，多路大电流可控电源管理模块。</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内置千兆交换机功能，最多可10台主机级联使用，所有输入信号源采用网络编码终端，只需有网络信息点位置均可接入，可灵活扩展使用多个输入终端，支持扩展网络解码终端，与品牌发送卡对接，实现LED大屏视频传输及处理功能，编解码终端分辨率支持1920*1080@60Hz、3840X2160@60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云端远程运维管理，采用H.264、H.265编解码技术及超高清图像优化算法，支持和市面上主流云厂家、监控厂家无缝对接，支持对摄像头的云台控制功能，支持数字IP信号接入，无需单独硬件协议转发服务器即可直接将海康、大华等主流IPC直接接入并进行解码上墙显示，支持政务云、私有云部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自定义中控编程功能，可控制外部智能化设备，通过自带交换机可任意外扩232/485/IO/IR/RELAY等控制接口，LED屏显示内容支持控制终端可视化管理，可在操控端实时查看大屏展示内容，可连接光探头，实时监测环境光照度，实现屏体亮度的自动调节。（提供第三方权威机构CNAS、CMA检测报告）</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5、支持HIFI级数字音频处理及大功率音频放大，视频信号源通过网络可直接将音频信号扩声，无需独立配置功率放大器，支持无线/有线话筒及其他音频信号输入，支持网络音频信号输出给其他设备使用。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LED屏电源管理，最大负载26KW，可设置整块大屏分区域开启关闭，开启关闭时间间隔可自定义，支持外扩超薄壁挂式电源管理终端，通过连接管理中心自带交换机实现联动管理大屏电源。（提供第三方权威机构CNAS、CMA检测报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7FC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D7F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BD5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0FF83A2F">
            <w:pPr>
              <w:rPr>
                <w:rFonts w:hint="eastAsia" w:ascii="宋体" w:hAnsi="宋体" w:eastAsia="宋体" w:cs="宋体"/>
                <w:color w:val="auto"/>
                <w:sz w:val="20"/>
                <w:szCs w:val="20"/>
                <w:highlight w:val="none"/>
              </w:rPr>
            </w:pPr>
          </w:p>
        </w:tc>
      </w:tr>
      <w:tr w14:paraId="009844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0" w:hRule="atLeast"/>
        </w:trPr>
        <w:tc>
          <w:tcPr>
            <w:tcW w:w="668" w:type="dxa"/>
            <w:tcBorders>
              <w:top w:val="single" w:color="000000" w:sz="4" w:space="0"/>
              <w:bottom w:val="single" w:color="000000" w:sz="4" w:space="0"/>
              <w:right w:val="single" w:color="000000" w:sz="4" w:space="0"/>
            </w:tcBorders>
            <w:shd w:val="clear" w:color="auto" w:fill="auto"/>
            <w:vAlign w:val="center"/>
          </w:tcPr>
          <w:p w14:paraId="0B80801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E1B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LED显示屏多媒体软件</w:t>
            </w:r>
          </w:p>
        </w:tc>
        <w:tc>
          <w:tcPr>
            <w:tcW w:w="4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9F1C">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1、支持的防御频段：F3、F9、F38、F45、F87、F88、F89 。提供具有CNAS、CMA认可标识的第三方权威检测机构出具的产品检验报告加盖生产厂家鲜章；</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2、支持的防御控制频宽：50M, 100M, 150M, 200M, 250M, 300M, 400M, 500M, 600M, 800M, 900M, 1000M 。提供具有CNAS、CMA认可标识的第三方权威检测机构出具的产品检验报告加盖生产厂家鲜章；</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3、下行传输峰值速率：2Gbps。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4、上行传输峰值速率：1Gbps。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5、控制设备的输出功率：23±2dBm,支持高功率模式 。提供具有CNAS、CMA认可标识的第三方权威检测机构出具的产品检验报告加盖生产厂家鲜章；</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6、具有安全加密机制，尤其对于室内室外显示屏具有更安全的软件加密传输控制功能，可在室外进行远程控制。投标时提供数据终端web管理程序室外型软件著作权证书。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7、具有电力5G网络控制功能，投标时提供电力5G工业控制的软件著作权证书复印件。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8、所控制的数据终端产品需具有工信部颁发的设备进网批文复印件，以及工信部颁发的设备型号核准证明复印件，并加盖生产厂商鲜章。</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55D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42B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EC2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9609513">
            <w:pPr>
              <w:rPr>
                <w:rFonts w:hint="eastAsia" w:ascii="宋体" w:hAnsi="宋体" w:eastAsia="宋体" w:cs="宋体"/>
                <w:color w:val="auto"/>
                <w:sz w:val="20"/>
                <w:szCs w:val="20"/>
                <w:highlight w:val="none"/>
              </w:rPr>
            </w:pPr>
          </w:p>
        </w:tc>
      </w:tr>
      <w:tr w14:paraId="14406B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668" w:type="dxa"/>
            <w:tcBorders>
              <w:top w:val="single" w:color="000000" w:sz="4" w:space="0"/>
              <w:bottom w:val="single" w:color="000000" w:sz="4" w:space="0"/>
              <w:right w:val="single" w:color="000000" w:sz="4" w:space="0"/>
            </w:tcBorders>
            <w:shd w:val="clear" w:color="auto" w:fill="auto"/>
            <w:vAlign w:val="center"/>
          </w:tcPr>
          <w:p w14:paraId="20B6028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A067">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配电箱</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DE3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10KW，配电箱内装有空气开关；配电柜内主要开关均选用国内一线品牌器件，三相配电系统；具有过载、过流、过载保护,不含主电缆，需要客户把主电缆布置到屏后面。                    </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07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4B8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E5A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C0E4939">
            <w:pPr>
              <w:rPr>
                <w:rFonts w:hint="eastAsia" w:ascii="宋体" w:hAnsi="宋体" w:eastAsia="宋体" w:cs="宋体"/>
                <w:color w:val="auto"/>
                <w:sz w:val="20"/>
                <w:szCs w:val="20"/>
                <w:highlight w:val="none"/>
              </w:rPr>
            </w:pPr>
          </w:p>
        </w:tc>
      </w:tr>
      <w:tr w14:paraId="70D2C91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668" w:type="dxa"/>
            <w:tcBorders>
              <w:top w:val="single" w:color="000000" w:sz="4" w:space="0"/>
              <w:bottom w:val="single" w:color="000000" w:sz="4" w:space="0"/>
              <w:right w:val="single" w:color="000000" w:sz="4" w:space="0"/>
            </w:tcBorders>
            <w:shd w:val="clear" w:color="auto" w:fill="auto"/>
            <w:vAlign w:val="center"/>
          </w:tcPr>
          <w:p w14:paraId="6B1242F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567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钢结构框架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B94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钢结构：钢架构件（含接合板）采用Q235B钢制作，结构用钢应符合《GB700-88》规定的Q235要求，保证其抗拉强度、伸长率、屈服点，碳、硫、磷的极限含量；包含安装所需线材；屏体内部网线，电源线，排线，接口段子、卡托等</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C5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平方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F1D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FBA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8.5</w:t>
            </w:r>
          </w:p>
        </w:tc>
        <w:tc>
          <w:tcPr>
            <w:tcW w:w="1036" w:type="dxa"/>
            <w:tcBorders>
              <w:top w:val="single" w:color="000000" w:sz="4" w:space="0"/>
              <w:left w:val="single" w:color="000000" w:sz="4" w:space="0"/>
              <w:bottom w:val="single" w:color="000000" w:sz="4" w:space="0"/>
            </w:tcBorders>
            <w:shd w:val="clear" w:color="auto" w:fill="auto"/>
            <w:vAlign w:val="center"/>
          </w:tcPr>
          <w:p w14:paraId="1F9A21E7">
            <w:pPr>
              <w:rPr>
                <w:rFonts w:hint="eastAsia" w:ascii="宋体" w:hAnsi="宋体" w:eastAsia="宋体" w:cs="宋体"/>
                <w:color w:val="auto"/>
                <w:sz w:val="20"/>
                <w:szCs w:val="20"/>
                <w:highlight w:val="none"/>
              </w:rPr>
            </w:pPr>
          </w:p>
        </w:tc>
      </w:tr>
      <w:tr w14:paraId="53C9B4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FFFFFF"/>
            <w:vAlign w:val="center"/>
          </w:tcPr>
          <w:p w14:paraId="4C3A1D0F">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91A1">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会议室</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C38">
            <w:pPr>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7D34">
            <w:pPr>
              <w:jc w:val="center"/>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898">
            <w:pPr>
              <w:jc w:val="center"/>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6AFF">
            <w:pPr>
              <w:jc w:val="center"/>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67B6133F">
            <w:pPr>
              <w:rPr>
                <w:rFonts w:hint="eastAsia" w:ascii="宋体" w:hAnsi="宋体" w:eastAsia="宋体" w:cs="宋体"/>
                <w:color w:val="auto"/>
                <w:sz w:val="20"/>
                <w:szCs w:val="20"/>
                <w:highlight w:val="none"/>
              </w:rPr>
            </w:pPr>
          </w:p>
        </w:tc>
      </w:tr>
      <w:tr w14:paraId="293495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0" w:hRule="atLeast"/>
        </w:trPr>
        <w:tc>
          <w:tcPr>
            <w:tcW w:w="668" w:type="dxa"/>
            <w:tcBorders>
              <w:top w:val="single" w:color="000000" w:sz="4" w:space="0"/>
              <w:bottom w:val="single" w:color="000000" w:sz="4" w:space="0"/>
              <w:right w:val="single" w:color="000000" w:sz="4" w:space="0"/>
            </w:tcBorders>
            <w:shd w:val="clear" w:color="auto" w:fill="auto"/>
            <w:vAlign w:val="center"/>
          </w:tcPr>
          <w:p w14:paraId="3163F82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384E">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会议平板一体机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F9A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会议平板120英寸一体机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大屏4K超高清触摸教学培训白板写字</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电脑无线同屏电视 双系统+激光翻页笔</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883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D0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参考品牌：华为、JAV、</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皓丽</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843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571E3E6">
            <w:pPr>
              <w:rPr>
                <w:rFonts w:hint="eastAsia" w:ascii="宋体" w:hAnsi="宋体" w:eastAsia="宋体" w:cs="宋体"/>
                <w:color w:val="auto"/>
                <w:sz w:val="20"/>
                <w:szCs w:val="20"/>
                <w:highlight w:val="none"/>
              </w:rPr>
            </w:pPr>
          </w:p>
        </w:tc>
      </w:tr>
      <w:tr w14:paraId="5C7A24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140F4A6B">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01F">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硬件辅料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C100">
            <w:pPr>
              <w:jc w:val="left"/>
              <w:rPr>
                <w:rFonts w:hint="eastAsia" w:ascii="宋体" w:hAnsi="宋体" w:eastAsia="宋体" w:cs="宋体"/>
                <w:b/>
                <w:bCs/>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3636">
            <w:pPr>
              <w:rPr>
                <w:rFonts w:hint="eastAsia" w:ascii="宋体" w:hAnsi="宋体" w:eastAsia="宋体" w:cs="宋体"/>
                <w:b/>
                <w:bCs/>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EE31">
            <w:pPr>
              <w:rPr>
                <w:rFonts w:hint="eastAsia" w:ascii="宋体" w:hAnsi="宋体" w:eastAsia="宋体" w:cs="宋体"/>
                <w:b/>
                <w:bCs/>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F4C">
            <w:pPr>
              <w:rPr>
                <w:rFonts w:hint="eastAsia" w:ascii="宋体" w:hAnsi="宋体" w:eastAsia="宋体" w:cs="宋体"/>
                <w:b/>
                <w:bCs/>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5DA4A23B">
            <w:pPr>
              <w:rPr>
                <w:rFonts w:hint="eastAsia" w:ascii="宋体" w:hAnsi="宋体" w:eastAsia="宋体" w:cs="宋体"/>
                <w:color w:val="auto"/>
                <w:sz w:val="20"/>
                <w:szCs w:val="20"/>
                <w:highlight w:val="none"/>
              </w:rPr>
            </w:pPr>
          </w:p>
        </w:tc>
      </w:tr>
      <w:tr w14:paraId="39769E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83A315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1DA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辅材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605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配套安装辅材</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36F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39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802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C883D06">
            <w:pPr>
              <w:rPr>
                <w:rFonts w:hint="eastAsia" w:ascii="宋体" w:hAnsi="宋体" w:eastAsia="宋体" w:cs="宋体"/>
                <w:color w:val="auto"/>
                <w:sz w:val="20"/>
                <w:szCs w:val="20"/>
                <w:highlight w:val="none"/>
              </w:rPr>
            </w:pPr>
          </w:p>
        </w:tc>
      </w:tr>
      <w:tr w14:paraId="57F2EE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5" w:hRule="atLeast"/>
        </w:trPr>
        <w:tc>
          <w:tcPr>
            <w:tcW w:w="668" w:type="dxa"/>
            <w:tcBorders>
              <w:top w:val="single" w:color="000000" w:sz="4" w:space="0"/>
              <w:bottom w:val="single" w:color="000000" w:sz="4" w:space="0"/>
              <w:right w:val="single" w:color="000000" w:sz="4" w:space="0"/>
            </w:tcBorders>
            <w:shd w:val="clear" w:color="auto" w:fill="auto"/>
            <w:vAlign w:val="center"/>
          </w:tcPr>
          <w:p w14:paraId="32004AB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二</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D8F97">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智能出入库系统</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003A">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833">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976F">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4D04A487">
            <w:pPr>
              <w:rPr>
                <w:rFonts w:hint="eastAsia" w:ascii="宋体" w:hAnsi="宋体" w:eastAsia="宋体" w:cs="宋体"/>
                <w:color w:val="auto"/>
                <w:sz w:val="20"/>
                <w:szCs w:val="20"/>
                <w:highlight w:val="none"/>
              </w:rPr>
            </w:pPr>
          </w:p>
        </w:tc>
      </w:tr>
      <w:tr w14:paraId="7030B4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454C107A">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6924">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主控设备</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76B">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87B2">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2E5D">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AB72">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6744A24C">
            <w:pPr>
              <w:rPr>
                <w:rFonts w:hint="eastAsia" w:ascii="宋体" w:hAnsi="宋体" w:eastAsia="宋体" w:cs="宋体"/>
                <w:color w:val="auto"/>
                <w:sz w:val="20"/>
                <w:szCs w:val="20"/>
                <w:highlight w:val="none"/>
              </w:rPr>
            </w:pPr>
          </w:p>
        </w:tc>
      </w:tr>
      <w:tr w14:paraId="06CC0BF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0" w:hRule="atLeast"/>
        </w:trPr>
        <w:tc>
          <w:tcPr>
            <w:tcW w:w="668" w:type="dxa"/>
            <w:tcBorders>
              <w:top w:val="single" w:color="000000" w:sz="4" w:space="0"/>
              <w:bottom w:val="single" w:color="000000" w:sz="4" w:space="0"/>
              <w:right w:val="single" w:color="000000" w:sz="4" w:space="0"/>
            </w:tcBorders>
            <w:shd w:val="clear" w:color="auto" w:fill="auto"/>
            <w:vAlign w:val="center"/>
          </w:tcPr>
          <w:p w14:paraId="59BF3D4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E3D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边缘网关（出入库+粮温）</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85F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1.单颗处理器主频不低于3.5GHz，核数不低于4核；</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2.内存容量不少于16G，大幅提高内存带宽，提高内存子系统的容错性，单机支持3块非插拔硬盘；</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3.搭配固态硬盘容量不小于480G，集成双千兆网卡，集成BMC芯片，实现便捷管理；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4.支持I/OA技术，支持链路汇聚以及绑定冗余功能，支持1个1000M IPMI专用远程管理网口，搭配电源不小于300W；</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5.支持Windows/Linux/Ubuntu操作系统；7*24小时全天候稳定运行；</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该设备和技术北向接口要求与“浙江粮仓”无缝对接，南向接口要求支持对接与出入库系统、粮温监测系统所涉及到的所有硬件设备，包括出入库系统所涉及到的地磅控制器、扫描枪、LED显示屏等、库区所有粮温RTU板的集成接入；针对储备场景提供海量设备快速接入和设备全生命周期管理的核心功能，实现设备与平台双向通信、批量设备管理、远程监控、设备联动等能力；并支持上层应用实时获取设备数据，以数据资产为视角，将数据的产生、分析到使用贯穿起来，越过应用系统壁垒，实现全局化管理。平台针对储备场景设计设备物模型，统一设备接入框架，能够集成并管理具有LoRa、NB-IOT、RFID、BLE、ZIGBEE,WIFI通讯模块的物联网终端设备,支持通过多种应用层协议（MQTT、modbus、CoAP、TCP、HTTP）接入设备,同时满足OPC(工业标准OLE for Process Control)工业场景的接入,需满足“浙江粮仓”收储储备系统集成接入边缘网关设备技术要求。</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FCF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003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E2D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7B99A97C">
            <w:pPr>
              <w:rPr>
                <w:rFonts w:hint="eastAsia" w:ascii="宋体" w:hAnsi="宋体" w:eastAsia="宋体" w:cs="宋体"/>
                <w:color w:val="auto"/>
                <w:sz w:val="20"/>
                <w:szCs w:val="20"/>
                <w:highlight w:val="none"/>
              </w:rPr>
            </w:pPr>
          </w:p>
        </w:tc>
      </w:tr>
      <w:tr w14:paraId="780AD9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19B7CED0">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40A7">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入门登记、调度</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2B46">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4BFB">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11B1">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6EE4">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0310EA31">
            <w:pPr>
              <w:rPr>
                <w:rFonts w:hint="eastAsia" w:ascii="宋体" w:hAnsi="宋体" w:eastAsia="宋体" w:cs="宋体"/>
                <w:color w:val="auto"/>
                <w:sz w:val="20"/>
                <w:szCs w:val="20"/>
                <w:highlight w:val="none"/>
              </w:rPr>
            </w:pPr>
          </w:p>
        </w:tc>
      </w:tr>
      <w:tr w14:paraId="2A660C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0F9D0B4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D37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车牌识别摄像机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011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200万及以上像素，逐行扫描COMS,最大分辨率可达1920*1080,帧率高达25帧；车辆抓拍，车牌、车型、车标、车身颜色识别，电动变焦、自动光圈，内置LED补光灯，同步补光，同步录像，黑白名单控制，视频触发</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860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B90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D4C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538D4241">
            <w:pPr>
              <w:rPr>
                <w:rFonts w:hint="eastAsia" w:ascii="宋体" w:hAnsi="宋体" w:eastAsia="宋体" w:cs="宋体"/>
                <w:color w:val="auto"/>
                <w:sz w:val="20"/>
                <w:szCs w:val="20"/>
                <w:highlight w:val="none"/>
              </w:rPr>
            </w:pPr>
          </w:p>
        </w:tc>
      </w:tr>
      <w:tr w14:paraId="0EE59B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347609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5F4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卡口立杆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759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高1.2米至1.5米，含摄像机固定支架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D8E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37D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84A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18CF4E96">
            <w:pPr>
              <w:rPr>
                <w:rFonts w:hint="eastAsia" w:ascii="宋体" w:hAnsi="宋体" w:eastAsia="宋体" w:cs="宋体"/>
                <w:color w:val="auto"/>
                <w:sz w:val="20"/>
                <w:szCs w:val="20"/>
                <w:highlight w:val="none"/>
              </w:rPr>
            </w:pPr>
          </w:p>
        </w:tc>
      </w:tr>
      <w:tr w14:paraId="11AAB0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55065F0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376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二代身份证阅读器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1F2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支持winXP，win7，win8，win10，32/64位操作系统；USB数据线连接，自动感应身份证信息，与上位机对接输出身份证数据</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D81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292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参考品牌：新中新、华视、深思</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F32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F7ACF29">
            <w:pPr>
              <w:rPr>
                <w:rFonts w:hint="eastAsia" w:ascii="宋体" w:hAnsi="宋体" w:eastAsia="宋体" w:cs="宋体"/>
                <w:color w:val="auto"/>
                <w:sz w:val="20"/>
                <w:szCs w:val="20"/>
                <w:highlight w:val="none"/>
              </w:rPr>
            </w:pPr>
          </w:p>
        </w:tc>
      </w:tr>
      <w:tr w14:paraId="19FDE26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5619253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244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售粮人拍照摄像头</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E88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视频网络摄像头，USB台式笔记本电脑免驱动高清，强力吸盘底座，外置高敏感麦克风</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1EA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CC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BBE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0E47E8E">
            <w:pPr>
              <w:rPr>
                <w:rFonts w:hint="eastAsia" w:ascii="宋体" w:hAnsi="宋体" w:eastAsia="宋体" w:cs="宋体"/>
                <w:color w:val="auto"/>
                <w:sz w:val="20"/>
                <w:szCs w:val="20"/>
                <w:highlight w:val="none"/>
              </w:rPr>
            </w:pPr>
          </w:p>
        </w:tc>
      </w:tr>
      <w:tr w14:paraId="4D8D2D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03DBF9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B0C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8口交换机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1B7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上行端口速率：千兆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网管类型：网管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下行端口速率：千兆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适用网络：中小型网络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端口数量：8口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云管理交换机：支持云管理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端口供电功能：非POE供电</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62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9F5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参考品牌：华三、华为、普联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87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1C7CCFAC">
            <w:pPr>
              <w:rPr>
                <w:rFonts w:hint="eastAsia" w:ascii="宋体" w:hAnsi="宋体" w:eastAsia="宋体" w:cs="宋体"/>
                <w:color w:val="auto"/>
                <w:sz w:val="20"/>
                <w:szCs w:val="20"/>
                <w:highlight w:val="none"/>
              </w:rPr>
            </w:pPr>
          </w:p>
        </w:tc>
      </w:tr>
      <w:tr w14:paraId="226280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7BBC6FA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633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扫描枪</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2E9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采用高像素彩色面阵CMOS感光芯片，USB直接供电，即插即用支持一维、二维高速扫描，用于入门登记、调度、称重、出门登记各环节的扫码使用</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51B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CD1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参考品牌：霍尼韦尔、新大陆、得力</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56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574996B">
            <w:pPr>
              <w:rPr>
                <w:rFonts w:hint="eastAsia" w:ascii="宋体" w:hAnsi="宋体" w:eastAsia="宋体" w:cs="宋体"/>
                <w:color w:val="auto"/>
                <w:sz w:val="20"/>
                <w:szCs w:val="20"/>
                <w:highlight w:val="none"/>
              </w:rPr>
            </w:pPr>
          </w:p>
        </w:tc>
      </w:tr>
      <w:tr w14:paraId="0E00F12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3800FDF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CBE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二维码打印机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BEE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打印速度不小于51mm/S,热敏/热转印多功能打印机，带USB通讯口</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1D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11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参考品牌：TSC、佳博、得力</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CD3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680DCCF">
            <w:pPr>
              <w:rPr>
                <w:rFonts w:hint="eastAsia" w:ascii="宋体" w:hAnsi="宋体" w:eastAsia="宋体" w:cs="宋体"/>
                <w:color w:val="auto"/>
                <w:sz w:val="20"/>
                <w:szCs w:val="20"/>
                <w:highlight w:val="none"/>
              </w:rPr>
            </w:pPr>
          </w:p>
        </w:tc>
      </w:tr>
      <w:tr w14:paraId="196A0B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35E51C4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9CF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单证打印机打印纸</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FBC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4联2等分(彩页1000页)</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F92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46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5EA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036" w:type="dxa"/>
            <w:tcBorders>
              <w:top w:val="single" w:color="000000" w:sz="4" w:space="0"/>
              <w:left w:val="single" w:color="000000" w:sz="4" w:space="0"/>
              <w:bottom w:val="single" w:color="000000" w:sz="4" w:space="0"/>
            </w:tcBorders>
            <w:shd w:val="clear" w:color="auto" w:fill="auto"/>
            <w:vAlign w:val="center"/>
          </w:tcPr>
          <w:p w14:paraId="4936B3DC">
            <w:pPr>
              <w:rPr>
                <w:rFonts w:hint="eastAsia" w:ascii="宋体" w:hAnsi="宋体" w:eastAsia="宋体" w:cs="宋体"/>
                <w:color w:val="auto"/>
                <w:sz w:val="20"/>
                <w:szCs w:val="20"/>
                <w:highlight w:val="none"/>
              </w:rPr>
            </w:pPr>
          </w:p>
        </w:tc>
      </w:tr>
      <w:tr w14:paraId="6709C5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4196FB7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3EC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二维码打印机腊基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F55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110mm*150mm</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F34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4BA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4C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036" w:type="dxa"/>
            <w:tcBorders>
              <w:top w:val="single" w:color="000000" w:sz="4" w:space="0"/>
              <w:left w:val="single" w:color="000000" w:sz="4" w:space="0"/>
              <w:bottom w:val="single" w:color="000000" w:sz="4" w:space="0"/>
            </w:tcBorders>
            <w:shd w:val="clear" w:color="auto" w:fill="auto"/>
            <w:vAlign w:val="center"/>
          </w:tcPr>
          <w:p w14:paraId="68E228BD">
            <w:pPr>
              <w:rPr>
                <w:rFonts w:hint="eastAsia" w:ascii="宋体" w:hAnsi="宋体" w:eastAsia="宋体" w:cs="宋体"/>
                <w:color w:val="auto"/>
                <w:sz w:val="20"/>
                <w:szCs w:val="20"/>
                <w:highlight w:val="none"/>
              </w:rPr>
            </w:pPr>
          </w:p>
        </w:tc>
      </w:tr>
      <w:tr w14:paraId="4C2D41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5A4EAF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89D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二维码打印机打印纸</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734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【加粘铜版】100*50*960张（横版单排）</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849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162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CA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036" w:type="dxa"/>
            <w:tcBorders>
              <w:top w:val="single" w:color="000000" w:sz="4" w:space="0"/>
              <w:left w:val="single" w:color="000000" w:sz="4" w:space="0"/>
              <w:bottom w:val="single" w:color="000000" w:sz="4" w:space="0"/>
            </w:tcBorders>
            <w:shd w:val="clear" w:color="auto" w:fill="auto"/>
            <w:vAlign w:val="center"/>
          </w:tcPr>
          <w:p w14:paraId="1EA9B988">
            <w:pPr>
              <w:rPr>
                <w:rFonts w:hint="eastAsia" w:ascii="宋体" w:hAnsi="宋体" w:eastAsia="宋体" w:cs="宋体"/>
                <w:color w:val="auto"/>
                <w:sz w:val="20"/>
                <w:szCs w:val="20"/>
                <w:highlight w:val="none"/>
              </w:rPr>
            </w:pPr>
          </w:p>
        </w:tc>
      </w:tr>
      <w:tr w14:paraId="597A03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75A9B8B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B21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喷墨打印机打印纸</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7F0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A4打印纸一箱5包</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D64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箱</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5C0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A18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04FFBCF9">
            <w:pPr>
              <w:rPr>
                <w:rFonts w:hint="eastAsia" w:ascii="宋体" w:hAnsi="宋体" w:eastAsia="宋体" w:cs="宋体"/>
                <w:color w:val="auto"/>
                <w:sz w:val="20"/>
                <w:szCs w:val="20"/>
                <w:highlight w:val="none"/>
              </w:rPr>
            </w:pPr>
          </w:p>
        </w:tc>
      </w:tr>
      <w:tr w14:paraId="29894E4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87CEF5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4FF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工作站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EB0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CPU档次不低于I7系列，集成显卡，最低4核，内存不低于8GB，硬盘不低于500G，显示器尺寸不低于21.5英寸，分辨率不低于1920*1080，USB口不少于4个，带鼠标及键盘</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641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B26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参考品牌：联想、华硕、戴尔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FC6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110254E">
            <w:pPr>
              <w:rPr>
                <w:rFonts w:hint="eastAsia" w:ascii="宋体" w:hAnsi="宋体" w:eastAsia="宋体" w:cs="宋体"/>
                <w:color w:val="auto"/>
                <w:sz w:val="20"/>
                <w:szCs w:val="20"/>
                <w:highlight w:val="none"/>
              </w:rPr>
            </w:pPr>
          </w:p>
        </w:tc>
      </w:tr>
      <w:tr w14:paraId="0FBACDF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668" w:type="dxa"/>
            <w:tcBorders>
              <w:top w:val="single" w:color="000000" w:sz="4" w:space="0"/>
              <w:bottom w:val="single" w:color="000000" w:sz="4" w:space="0"/>
              <w:right w:val="single" w:color="000000" w:sz="4" w:space="0"/>
            </w:tcBorders>
            <w:shd w:val="clear" w:color="auto" w:fill="auto"/>
            <w:vAlign w:val="center"/>
          </w:tcPr>
          <w:p w14:paraId="5860611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D9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400万网络高清球机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4CF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400万及以上像素数字式网络高清智能球机，20倍及以上光学变焦</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FB2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04D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E7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noWrap/>
            <w:vAlign w:val="center"/>
          </w:tcPr>
          <w:p w14:paraId="6D87A1F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人员出入库监控</w:t>
            </w:r>
          </w:p>
        </w:tc>
      </w:tr>
      <w:tr w14:paraId="12A941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1DDC25B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9C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球机安装支架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171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球机配套安装支架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9B4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4C3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834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noWrap/>
            <w:vAlign w:val="center"/>
          </w:tcPr>
          <w:p w14:paraId="721F8D20">
            <w:pPr>
              <w:rPr>
                <w:rFonts w:hint="eastAsia" w:ascii="宋体" w:hAnsi="宋体" w:eastAsia="宋体" w:cs="宋体"/>
                <w:color w:val="auto"/>
                <w:sz w:val="22"/>
                <w:szCs w:val="22"/>
                <w:highlight w:val="none"/>
              </w:rPr>
            </w:pPr>
          </w:p>
        </w:tc>
      </w:tr>
      <w:tr w14:paraId="087F50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7FAA1D1D">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ACB6">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扦样</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27F1">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DC86">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09F">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26C5">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7B197246">
            <w:pPr>
              <w:rPr>
                <w:rFonts w:hint="eastAsia" w:ascii="宋体" w:hAnsi="宋体" w:eastAsia="宋体" w:cs="宋体"/>
                <w:color w:val="auto"/>
                <w:sz w:val="20"/>
                <w:szCs w:val="20"/>
                <w:highlight w:val="none"/>
              </w:rPr>
            </w:pPr>
          </w:p>
        </w:tc>
      </w:tr>
      <w:tr w14:paraId="0A3729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32A39B4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058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扫描枪</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499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采用高像素彩色面阵CMOS感光芯片，USB直接供电，即插即用支持一维、二维高速扫描，用于入门登记、调度、称重、出门登记各环节的扫码使用</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F0B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810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参考品牌：霍尼韦尔、新大陆、得力</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4E9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EB32F47">
            <w:pPr>
              <w:rPr>
                <w:rFonts w:hint="eastAsia" w:ascii="宋体" w:hAnsi="宋体" w:eastAsia="宋体" w:cs="宋体"/>
                <w:color w:val="auto"/>
                <w:sz w:val="20"/>
                <w:szCs w:val="20"/>
                <w:highlight w:val="none"/>
              </w:rPr>
            </w:pPr>
          </w:p>
        </w:tc>
      </w:tr>
      <w:tr w14:paraId="27122B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5946FF8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535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二维码打印机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07E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打印速度不小于51mm/S,热敏/热转印多功能打印机，带USB通讯口</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976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41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参考品牌：TSC、佳博、得力</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8DB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5E8E3AA">
            <w:pPr>
              <w:rPr>
                <w:rFonts w:hint="eastAsia" w:ascii="宋体" w:hAnsi="宋体" w:eastAsia="宋体" w:cs="宋体"/>
                <w:color w:val="auto"/>
                <w:sz w:val="20"/>
                <w:szCs w:val="20"/>
                <w:highlight w:val="none"/>
              </w:rPr>
            </w:pPr>
          </w:p>
        </w:tc>
      </w:tr>
      <w:tr w14:paraId="7F6DEFB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0328E8A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A93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工作站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13B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CPU档次不低于I7系列，集成显卡，最低4核，内存不低于8GB，硬盘不低于500G，显示器尺寸不低于21.5英寸，分辨率不低于1920*1080，USB口不少于4个，带鼠标及键盘</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7AF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2ED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参考品牌：联想、华硕、戴尔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F6F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791733BF">
            <w:pPr>
              <w:rPr>
                <w:rFonts w:hint="eastAsia" w:ascii="宋体" w:hAnsi="宋体" w:eastAsia="宋体" w:cs="宋体"/>
                <w:color w:val="auto"/>
                <w:sz w:val="20"/>
                <w:szCs w:val="20"/>
                <w:highlight w:val="none"/>
              </w:rPr>
            </w:pPr>
          </w:p>
        </w:tc>
      </w:tr>
      <w:tr w14:paraId="5326B8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5" w:hRule="atLeast"/>
        </w:trPr>
        <w:tc>
          <w:tcPr>
            <w:tcW w:w="668" w:type="dxa"/>
            <w:tcBorders>
              <w:top w:val="single" w:color="000000" w:sz="4" w:space="0"/>
              <w:bottom w:val="single" w:color="000000" w:sz="4" w:space="0"/>
              <w:right w:val="single" w:color="000000" w:sz="4" w:space="0"/>
            </w:tcBorders>
            <w:shd w:val="clear" w:color="auto" w:fill="auto"/>
            <w:noWrap/>
            <w:vAlign w:val="center"/>
          </w:tcPr>
          <w:p w14:paraId="6996782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AE5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400万枪型摄像机（含电源、支架）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09E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400万及以上像素数字式网络高清智能枪机（含电源、支架）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9F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76D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D41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00571E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扦样操作过程监控</w:t>
            </w:r>
          </w:p>
        </w:tc>
      </w:tr>
      <w:tr w14:paraId="726A96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4E8031E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96E4">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质检设备</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9459">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21E7">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E34D">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29E8">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7A3F7D89">
            <w:pPr>
              <w:rPr>
                <w:rFonts w:hint="eastAsia" w:ascii="宋体" w:hAnsi="宋体" w:eastAsia="宋体" w:cs="宋体"/>
                <w:color w:val="auto"/>
                <w:sz w:val="20"/>
                <w:szCs w:val="20"/>
                <w:highlight w:val="none"/>
              </w:rPr>
            </w:pPr>
          </w:p>
        </w:tc>
      </w:tr>
      <w:tr w14:paraId="091A9B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1F5F05B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32F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扫描枪</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55C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采用高像素彩色面阵CMOS感光芯片，USB直接供电，即插即用支持一维、二维高速扫描，用于入门登记、调度、称重、出门登记各环节的扫码使用</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8D2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34E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参考品牌：霍尼韦尔、新大陆、得力</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D48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5C7F9E0A">
            <w:pPr>
              <w:rPr>
                <w:rFonts w:hint="eastAsia" w:ascii="宋体" w:hAnsi="宋体" w:eastAsia="宋体" w:cs="宋体"/>
                <w:color w:val="auto"/>
                <w:sz w:val="20"/>
                <w:szCs w:val="20"/>
                <w:highlight w:val="none"/>
              </w:rPr>
            </w:pPr>
          </w:p>
        </w:tc>
      </w:tr>
      <w:tr w14:paraId="627779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06C198E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C99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工作站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BA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CPU档次不低于I7系列，集成显卡，最低4核，内存不低于8GB，硬盘不低于500G，显示器尺寸不低于21.5英寸，分辨率不低于1920*1080，USB口不少于4个，带鼠标及键盘</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F9B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4CC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参考品牌：联想、华硕、戴尔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9B2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75C7D2D9">
            <w:pPr>
              <w:rPr>
                <w:rFonts w:hint="eastAsia" w:ascii="宋体" w:hAnsi="宋体" w:eastAsia="宋体" w:cs="宋体"/>
                <w:color w:val="auto"/>
                <w:sz w:val="20"/>
                <w:szCs w:val="20"/>
                <w:highlight w:val="none"/>
              </w:rPr>
            </w:pPr>
          </w:p>
        </w:tc>
      </w:tr>
      <w:tr w14:paraId="498406D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4CCC601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EE3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电子签字板</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160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配置无源压感笔，满足系统二次开发，使用动态链接库与PC数据对接</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3C2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1A1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参考品牌：天艺、汉王、振迪</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C8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7FB59E94">
            <w:pPr>
              <w:rPr>
                <w:rFonts w:hint="eastAsia" w:ascii="宋体" w:hAnsi="宋体" w:eastAsia="宋体" w:cs="宋体"/>
                <w:color w:val="auto"/>
                <w:sz w:val="20"/>
                <w:szCs w:val="20"/>
                <w:highlight w:val="none"/>
              </w:rPr>
            </w:pPr>
          </w:p>
        </w:tc>
      </w:tr>
      <w:tr w14:paraId="4F84AD1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noWrap/>
            <w:vAlign w:val="center"/>
          </w:tcPr>
          <w:p w14:paraId="17C5D10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7FD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半球摄像机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042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支持红外夜视，</w:t>
            </w:r>
            <w:r>
              <w:rPr>
                <w:rStyle w:val="964"/>
                <w:rFonts w:hint="eastAsia" w:ascii="宋体" w:hAnsi="宋体" w:eastAsia="宋体" w:cs="宋体"/>
                <w:color w:val="auto"/>
                <w:highlight w:val="none"/>
                <w:lang w:bidi="ar"/>
              </w:rPr>
              <w:t>400</w:t>
            </w:r>
            <w:r>
              <w:rPr>
                <w:rFonts w:hint="eastAsia" w:ascii="宋体" w:hAnsi="宋体" w:eastAsia="宋体" w:cs="宋体"/>
                <w:color w:val="auto"/>
                <w:kern w:val="0"/>
                <w:sz w:val="20"/>
                <w:szCs w:val="20"/>
                <w:highlight w:val="none"/>
                <w:lang w:bidi="ar"/>
              </w:rPr>
              <w:t>万及以上像素数字式网络高清智能半球摄像机</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25E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3B5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9B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noWrap/>
            <w:vAlign w:val="center"/>
          </w:tcPr>
          <w:p w14:paraId="5E40FB7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粮食检化验过程监控</w:t>
            </w:r>
          </w:p>
        </w:tc>
      </w:tr>
      <w:tr w14:paraId="7934CC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880AEAC">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D2F7">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检斤管理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62C2">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1DE6">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14E">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BCC6">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0EB8E11C">
            <w:pPr>
              <w:rPr>
                <w:rFonts w:hint="eastAsia" w:ascii="宋体" w:hAnsi="宋体" w:eastAsia="宋体" w:cs="宋体"/>
                <w:color w:val="auto"/>
                <w:sz w:val="20"/>
                <w:szCs w:val="20"/>
                <w:highlight w:val="none"/>
              </w:rPr>
            </w:pPr>
          </w:p>
        </w:tc>
      </w:tr>
      <w:tr w14:paraId="52E82D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4BBF645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98D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桌面麦克风+壁挂音箱</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C8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配套麦克风+音箱</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403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1A1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35A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30A0F2E">
            <w:pPr>
              <w:rPr>
                <w:rFonts w:hint="eastAsia" w:ascii="宋体" w:hAnsi="宋体" w:eastAsia="宋体" w:cs="宋体"/>
                <w:color w:val="auto"/>
                <w:sz w:val="20"/>
                <w:szCs w:val="20"/>
                <w:highlight w:val="none"/>
              </w:rPr>
            </w:pPr>
          </w:p>
        </w:tc>
      </w:tr>
      <w:tr w14:paraId="186403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5364E5C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36F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串口转换器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C2E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485转以太网TCP通讯模块</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E90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AEF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参考品牌：卓岚、智嵌、塔石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9A5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95B09A3">
            <w:pPr>
              <w:rPr>
                <w:rFonts w:hint="eastAsia" w:ascii="宋体" w:hAnsi="宋体" w:eastAsia="宋体" w:cs="宋体"/>
                <w:color w:val="auto"/>
                <w:sz w:val="20"/>
                <w:szCs w:val="20"/>
                <w:highlight w:val="none"/>
              </w:rPr>
            </w:pPr>
          </w:p>
        </w:tc>
      </w:tr>
      <w:tr w14:paraId="6972FC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1C39A67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1C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led显示屏</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416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单色，长96cm宽64cm，发光亮度不低于3000cd/㎡，最佳视距大于5m，支持串口卡，网口卡等控制方式，防水室外显示屏,支持二次开发</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AC9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BC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参考品牌：强力、利亚德、三思</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CFF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0428CE84">
            <w:pPr>
              <w:rPr>
                <w:rFonts w:hint="eastAsia" w:ascii="宋体" w:hAnsi="宋体" w:eastAsia="宋体" w:cs="宋体"/>
                <w:color w:val="auto"/>
                <w:sz w:val="20"/>
                <w:szCs w:val="20"/>
                <w:highlight w:val="none"/>
              </w:rPr>
            </w:pPr>
          </w:p>
        </w:tc>
      </w:tr>
      <w:tr w14:paraId="65072F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278167C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231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led显示屏配套支架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7E0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LED屏室外安装支架，防水防晒</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D5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3F9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CE8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45D95FCA">
            <w:pPr>
              <w:rPr>
                <w:rFonts w:hint="eastAsia" w:ascii="宋体" w:hAnsi="宋体" w:eastAsia="宋体" w:cs="宋体"/>
                <w:color w:val="auto"/>
                <w:sz w:val="20"/>
                <w:szCs w:val="20"/>
                <w:highlight w:val="none"/>
              </w:rPr>
            </w:pPr>
          </w:p>
        </w:tc>
      </w:tr>
      <w:tr w14:paraId="7B1D735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0429F0C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CCC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单证打印机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FB4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智能型高速打印机，双向逻辑选距查找，打印头寿命4亿次/针，平均无故障时间20000小时以上，摩擦送纸及推/拉链式送纸，送纸速度不小于8英寸/s</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850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435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参考品牌：得实、爱普生、佳能</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52A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30555CA5">
            <w:pPr>
              <w:rPr>
                <w:rFonts w:hint="eastAsia" w:ascii="宋体" w:hAnsi="宋体" w:eastAsia="宋体" w:cs="宋体"/>
                <w:color w:val="auto"/>
                <w:sz w:val="20"/>
                <w:szCs w:val="20"/>
                <w:highlight w:val="none"/>
              </w:rPr>
            </w:pPr>
          </w:p>
        </w:tc>
      </w:tr>
      <w:tr w14:paraId="025680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4C75003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3C7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车牌识别摄像机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791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200万及以上像素，逐行扫描COMS,最大分辨率可达1920*1080,帧率高达25帧；车辆抓拍，车牌、车型、车标、车身颜色识别，电动变焦、自动光圈，内置LED补光灯，同步补光，同步录像，黑白名单控制，视频触发</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4AA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6C4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FE8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6CE390D2">
            <w:pPr>
              <w:rPr>
                <w:rFonts w:hint="eastAsia" w:ascii="宋体" w:hAnsi="宋体" w:eastAsia="宋体" w:cs="宋体"/>
                <w:color w:val="auto"/>
                <w:sz w:val="20"/>
                <w:szCs w:val="20"/>
                <w:highlight w:val="none"/>
              </w:rPr>
            </w:pPr>
          </w:p>
        </w:tc>
      </w:tr>
      <w:tr w14:paraId="26FECA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FE0701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851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卡口立杆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A35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高1.2米至1.5米，含摄像机固定支架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383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3E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17B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45EE424E">
            <w:pPr>
              <w:rPr>
                <w:rFonts w:hint="eastAsia" w:ascii="宋体" w:hAnsi="宋体" w:eastAsia="宋体" w:cs="宋体"/>
                <w:color w:val="auto"/>
                <w:sz w:val="20"/>
                <w:szCs w:val="20"/>
                <w:highlight w:val="none"/>
              </w:rPr>
            </w:pPr>
          </w:p>
        </w:tc>
      </w:tr>
      <w:tr w14:paraId="7FEA01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3B5954D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11D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半球摄像机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92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支持红外夜视，400万及以上像素数字式网络高清智能半球摄像机</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46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ABD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8FD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71364F9E">
            <w:pPr>
              <w:rPr>
                <w:rFonts w:hint="eastAsia" w:ascii="宋体" w:hAnsi="宋体" w:eastAsia="宋体" w:cs="宋体"/>
                <w:color w:val="auto"/>
                <w:sz w:val="20"/>
                <w:szCs w:val="20"/>
                <w:highlight w:val="none"/>
              </w:rPr>
            </w:pPr>
          </w:p>
        </w:tc>
      </w:tr>
      <w:tr w14:paraId="064586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519B8F2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FCA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网络高清枪机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21D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400万及以上像素数字式网络高清智能枪机，含电源和安装支架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263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494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69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6ECF154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车头、车尾</w:t>
            </w:r>
          </w:p>
        </w:tc>
      </w:tr>
      <w:tr w14:paraId="449C5E2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668" w:type="dxa"/>
            <w:tcBorders>
              <w:top w:val="single" w:color="000000" w:sz="4" w:space="0"/>
              <w:bottom w:val="single" w:color="000000" w:sz="4" w:space="0"/>
              <w:right w:val="single" w:color="000000" w:sz="4" w:space="0"/>
            </w:tcBorders>
            <w:shd w:val="clear" w:color="auto" w:fill="auto"/>
            <w:vAlign w:val="center"/>
          </w:tcPr>
          <w:p w14:paraId="73CF29C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E81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400万网络高清球机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5D6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400万及以上像素数字式网络高清智能球机，20倍及以上光学变焦</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185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553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763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13FD9D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车厢</w:t>
            </w:r>
          </w:p>
        </w:tc>
      </w:tr>
      <w:tr w14:paraId="76F6FA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82007C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237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枪机立杆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FCC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高6米，含摄像机固定支架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24A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CF5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380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2369F505">
            <w:pPr>
              <w:rPr>
                <w:rFonts w:hint="eastAsia" w:ascii="宋体" w:hAnsi="宋体" w:eastAsia="宋体" w:cs="宋体"/>
                <w:color w:val="auto"/>
                <w:sz w:val="20"/>
                <w:szCs w:val="20"/>
                <w:highlight w:val="none"/>
              </w:rPr>
            </w:pPr>
          </w:p>
        </w:tc>
      </w:tr>
      <w:tr w14:paraId="5DC94F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7C702DF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DBE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球机立杆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21D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高6米，含摄像机固定支架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F79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0C1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B97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3BE29BC6">
            <w:pPr>
              <w:rPr>
                <w:rFonts w:hint="eastAsia" w:ascii="宋体" w:hAnsi="宋体" w:eastAsia="宋体" w:cs="宋体"/>
                <w:color w:val="auto"/>
                <w:sz w:val="20"/>
                <w:szCs w:val="20"/>
                <w:highlight w:val="none"/>
              </w:rPr>
            </w:pPr>
          </w:p>
        </w:tc>
      </w:tr>
      <w:tr w14:paraId="371937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0" w:hRule="atLeast"/>
        </w:trPr>
        <w:tc>
          <w:tcPr>
            <w:tcW w:w="668" w:type="dxa"/>
            <w:tcBorders>
              <w:top w:val="single" w:color="000000" w:sz="4" w:space="0"/>
              <w:bottom w:val="single" w:color="000000" w:sz="4" w:space="0"/>
              <w:right w:val="single" w:color="000000" w:sz="4" w:space="0"/>
            </w:tcBorders>
            <w:shd w:val="clear" w:color="auto" w:fill="auto"/>
            <w:vAlign w:val="center"/>
          </w:tcPr>
          <w:p w14:paraId="7228ACB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8C9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16口交换机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9B6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上行端口速率：千兆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套装：单品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端口类型：电口、光口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端口数量：16个RJ45接口，2个SPF接口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下行接口类型：以太网交换机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下行端口速率：千兆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适用网络：中大型网络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网管类型：网管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端口供电功能：非POE供电</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适用场景：接入交换机</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C55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512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参考品牌：华三、华为、普联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3D9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07E72051">
            <w:pPr>
              <w:rPr>
                <w:rFonts w:hint="eastAsia" w:ascii="宋体" w:hAnsi="宋体" w:eastAsia="宋体" w:cs="宋体"/>
                <w:color w:val="auto"/>
                <w:sz w:val="20"/>
                <w:szCs w:val="20"/>
                <w:highlight w:val="none"/>
              </w:rPr>
            </w:pPr>
          </w:p>
        </w:tc>
      </w:tr>
      <w:tr w14:paraId="268C17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2130634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E2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电子签字板</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14B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配置无源压感笔，满足系统二次开发，使用动态链接库与PC数据对接</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8E4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228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参考品牌：天艺、汉王、振迪</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629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9DDBF26">
            <w:pPr>
              <w:rPr>
                <w:rFonts w:hint="eastAsia" w:ascii="宋体" w:hAnsi="宋体" w:eastAsia="宋体" w:cs="宋体"/>
                <w:color w:val="auto"/>
                <w:sz w:val="20"/>
                <w:szCs w:val="20"/>
                <w:highlight w:val="none"/>
              </w:rPr>
            </w:pPr>
          </w:p>
        </w:tc>
      </w:tr>
      <w:tr w14:paraId="4F0E73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DC8E4A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EC8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工作站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A61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CPU档次不低于I7系列，集成显卡，最低4核，内存不低于8GB，硬盘不低于500G，显示器尺寸不低于21.5英寸，分辨率不低于1920*1080，USB口不少于4个，带鼠标及键盘</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BE1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192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参考品牌：联想、华硕、戴尔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C52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32524404">
            <w:pPr>
              <w:rPr>
                <w:rFonts w:hint="eastAsia" w:ascii="宋体" w:hAnsi="宋体" w:eastAsia="宋体" w:cs="宋体"/>
                <w:color w:val="auto"/>
                <w:sz w:val="20"/>
                <w:szCs w:val="20"/>
                <w:highlight w:val="none"/>
              </w:rPr>
            </w:pPr>
          </w:p>
        </w:tc>
      </w:tr>
      <w:tr w14:paraId="17D3F63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D2DF2DD">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42C8">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值仓设备</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148F">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006B">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787">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D8C5">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4C82891B">
            <w:pPr>
              <w:rPr>
                <w:rFonts w:hint="eastAsia" w:ascii="宋体" w:hAnsi="宋体" w:eastAsia="宋体" w:cs="宋体"/>
                <w:color w:val="auto"/>
                <w:sz w:val="20"/>
                <w:szCs w:val="20"/>
                <w:highlight w:val="none"/>
              </w:rPr>
            </w:pPr>
          </w:p>
        </w:tc>
      </w:tr>
      <w:tr w14:paraId="1B6DB3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C296C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557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移动终端</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44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7.9英寸及以上尺寸显示屏,分辨率不低于1920x1200 FHD，800万及以上像素后置相机，不低于4GB+64GB内存,支持协议802.11a/b/g/n/ac；支持 蓝牙5.0,支持移动/联通/电信（不含sim卡）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C9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91E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参考品牌：小米、华为、联想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0EB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036" w:type="dxa"/>
            <w:tcBorders>
              <w:top w:val="single" w:color="000000" w:sz="4" w:space="0"/>
              <w:left w:val="single" w:color="000000" w:sz="4" w:space="0"/>
              <w:bottom w:val="single" w:color="000000" w:sz="4" w:space="0"/>
            </w:tcBorders>
            <w:shd w:val="clear" w:color="auto" w:fill="auto"/>
            <w:vAlign w:val="center"/>
          </w:tcPr>
          <w:p w14:paraId="48F6D86C">
            <w:pPr>
              <w:rPr>
                <w:rFonts w:hint="eastAsia" w:ascii="宋体" w:hAnsi="宋体" w:eastAsia="宋体" w:cs="宋体"/>
                <w:color w:val="auto"/>
                <w:sz w:val="20"/>
                <w:szCs w:val="20"/>
                <w:highlight w:val="none"/>
              </w:rPr>
            </w:pPr>
          </w:p>
        </w:tc>
      </w:tr>
      <w:tr w14:paraId="52883B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F01EB5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EA16">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结算环节</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F7BE">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1463">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70C4">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CB74">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61F8DA11">
            <w:pPr>
              <w:rPr>
                <w:rFonts w:hint="eastAsia" w:ascii="宋体" w:hAnsi="宋体" w:eastAsia="宋体" w:cs="宋体"/>
                <w:color w:val="auto"/>
                <w:sz w:val="20"/>
                <w:szCs w:val="20"/>
                <w:highlight w:val="none"/>
              </w:rPr>
            </w:pPr>
          </w:p>
        </w:tc>
      </w:tr>
      <w:tr w14:paraId="39EE2E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350768C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A90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单证打印机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917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智能型高速打印机，双向逻辑选距查找，打印头寿命4亿次/针，平均无故障时间20000小时以上，摩擦送纸及推/拉链式送纸，送纸速度不小于8英寸/s</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3D1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A82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参考品牌：得实、爱普生、佳能</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988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EAFCF7B">
            <w:pPr>
              <w:rPr>
                <w:rFonts w:hint="eastAsia" w:ascii="宋体" w:hAnsi="宋体" w:eastAsia="宋体" w:cs="宋体"/>
                <w:color w:val="auto"/>
                <w:sz w:val="20"/>
                <w:szCs w:val="20"/>
                <w:highlight w:val="none"/>
              </w:rPr>
            </w:pPr>
          </w:p>
        </w:tc>
      </w:tr>
      <w:tr w14:paraId="40A4AA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668" w:type="dxa"/>
            <w:tcBorders>
              <w:top w:val="single" w:color="000000" w:sz="4" w:space="0"/>
              <w:bottom w:val="single" w:color="000000" w:sz="4" w:space="0"/>
              <w:right w:val="single" w:color="000000" w:sz="4" w:space="0"/>
            </w:tcBorders>
            <w:shd w:val="clear" w:color="auto" w:fill="auto"/>
            <w:vAlign w:val="center"/>
          </w:tcPr>
          <w:p w14:paraId="7754C36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96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喷墨打印机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83D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能效等级：一级能效；类型：黑白；打印速度：25-34页/分；纸张输入容量：0-149页；扫描功能：平板式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基础功能：复印，扫描，打印；最大支持幅面：A4；输稿器：不支持输稿器；连接方式：Wi-Fi，有线，USB</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打印功能：自动双面</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5B4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336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0BC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A35D9CE">
            <w:pPr>
              <w:rPr>
                <w:rFonts w:hint="eastAsia" w:ascii="宋体" w:hAnsi="宋体" w:eastAsia="宋体" w:cs="宋体"/>
                <w:color w:val="auto"/>
                <w:sz w:val="20"/>
                <w:szCs w:val="20"/>
                <w:highlight w:val="none"/>
              </w:rPr>
            </w:pPr>
          </w:p>
        </w:tc>
      </w:tr>
      <w:tr w14:paraId="7D87E9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68D5CA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CA6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电子签字板</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28F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配置无源压感笔，满足系统二次开发，使用动态链接库与PC数据对接</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3AB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5B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参考品牌：天艺、汉王、振迪</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09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FB370FB">
            <w:pPr>
              <w:rPr>
                <w:rFonts w:hint="eastAsia" w:ascii="宋体" w:hAnsi="宋体" w:eastAsia="宋体" w:cs="宋体"/>
                <w:color w:val="auto"/>
                <w:sz w:val="20"/>
                <w:szCs w:val="20"/>
                <w:highlight w:val="none"/>
              </w:rPr>
            </w:pPr>
          </w:p>
        </w:tc>
      </w:tr>
      <w:tr w14:paraId="26B2EA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0596859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941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农户休息显示屏</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1CE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55寸4K双系统win10i7/8+128G，配备分线器，HMDI线</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F7E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3E4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参考品牌：小米、海信、联想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628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9AEA1A2">
            <w:pPr>
              <w:rPr>
                <w:rFonts w:hint="eastAsia" w:ascii="宋体" w:hAnsi="宋体" w:eastAsia="宋体" w:cs="宋体"/>
                <w:color w:val="auto"/>
                <w:sz w:val="20"/>
                <w:szCs w:val="20"/>
                <w:highlight w:val="none"/>
              </w:rPr>
            </w:pPr>
          </w:p>
        </w:tc>
      </w:tr>
      <w:tr w14:paraId="42932E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5CDA659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0E0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工作站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96F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CPU档次不低于I7系列，集成显卡，最低4核，内存不低于8GB，硬盘不低于500G，显示器尺寸不低于21.5英寸，分辨率不低于1920*1080，USB口不少于4个，带鼠标及键盘</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372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E3C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参考品牌：联想、华硕、戴尔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0C1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EB08268">
            <w:pPr>
              <w:rPr>
                <w:rFonts w:hint="eastAsia" w:ascii="宋体" w:hAnsi="宋体" w:eastAsia="宋体" w:cs="宋体"/>
                <w:color w:val="auto"/>
                <w:sz w:val="20"/>
                <w:szCs w:val="20"/>
                <w:highlight w:val="none"/>
              </w:rPr>
            </w:pPr>
          </w:p>
        </w:tc>
      </w:tr>
      <w:tr w14:paraId="73EB8F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816B886">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3233">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硬件辅料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6CB8">
            <w:pPr>
              <w:jc w:val="left"/>
              <w:rPr>
                <w:rFonts w:hint="eastAsia" w:ascii="宋体" w:hAnsi="宋体" w:eastAsia="宋体" w:cs="宋体"/>
                <w:b/>
                <w:bCs/>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7C6A">
            <w:pPr>
              <w:rPr>
                <w:rFonts w:hint="eastAsia" w:ascii="宋体" w:hAnsi="宋体" w:eastAsia="宋体" w:cs="宋体"/>
                <w:b/>
                <w:bCs/>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C433">
            <w:pPr>
              <w:rPr>
                <w:rFonts w:hint="eastAsia" w:ascii="宋体" w:hAnsi="宋体" w:eastAsia="宋体" w:cs="宋体"/>
                <w:b/>
                <w:bCs/>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193">
            <w:pPr>
              <w:rPr>
                <w:rFonts w:hint="eastAsia" w:ascii="宋体" w:hAnsi="宋体" w:eastAsia="宋体" w:cs="宋体"/>
                <w:b/>
                <w:bCs/>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61FE6F99">
            <w:pPr>
              <w:rPr>
                <w:rFonts w:hint="eastAsia" w:ascii="宋体" w:hAnsi="宋体" w:eastAsia="宋体" w:cs="宋体"/>
                <w:color w:val="auto"/>
                <w:sz w:val="20"/>
                <w:szCs w:val="20"/>
                <w:highlight w:val="none"/>
              </w:rPr>
            </w:pPr>
          </w:p>
        </w:tc>
      </w:tr>
      <w:tr w14:paraId="79FD90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7273B2B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440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辅材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1E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配套安装辅材，含管材</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263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14D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8E2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52486373">
            <w:pPr>
              <w:rPr>
                <w:rFonts w:hint="eastAsia" w:ascii="宋体" w:hAnsi="宋体" w:eastAsia="宋体" w:cs="宋体"/>
                <w:color w:val="auto"/>
                <w:sz w:val="20"/>
                <w:szCs w:val="20"/>
                <w:highlight w:val="none"/>
              </w:rPr>
            </w:pPr>
          </w:p>
        </w:tc>
      </w:tr>
      <w:tr w14:paraId="46D663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43FE00E3">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三</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105CC">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智能仓储作业管理系统</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E36C">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C29D">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0E10">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7D3A98B5">
            <w:pPr>
              <w:rPr>
                <w:rFonts w:hint="eastAsia" w:ascii="宋体" w:hAnsi="宋体" w:eastAsia="宋体" w:cs="宋体"/>
                <w:color w:val="auto"/>
                <w:sz w:val="20"/>
                <w:szCs w:val="20"/>
                <w:highlight w:val="none"/>
              </w:rPr>
            </w:pPr>
          </w:p>
        </w:tc>
      </w:tr>
      <w:tr w14:paraId="1DB395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E2214DD">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3.1</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513FB">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一体化综合控制柜</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CCF5">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5B02">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90BF">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3164CC4C">
            <w:pPr>
              <w:rPr>
                <w:rFonts w:hint="eastAsia" w:ascii="宋体" w:hAnsi="宋体" w:eastAsia="宋体" w:cs="宋体"/>
                <w:color w:val="auto"/>
                <w:sz w:val="20"/>
                <w:szCs w:val="20"/>
                <w:highlight w:val="none"/>
              </w:rPr>
            </w:pPr>
          </w:p>
        </w:tc>
      </w:tr>
      <w:tr w14:paraId="7ACEED2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0" w:hRule="atLeast"/>
        </w:trPr>
        <w:tc>
          <w:tcPr>
            <w:tcW w:w="668" w:type="dxa"/>
            <w:tcBorders>
              <w:top w:val="single" w:color="000000" w:sz="4" w:space="0"/>
              <w:bottom w:val="single" w:color="000000" w:sz="4" w:space="0"/>
              <w:right w:val="single" w:color="000000" w:sz="4" w:space="0"/>
            </w:tcBorders>
            <w:shd w:val="clear" w:color="auto" w:fill="auto"/>
            <w:vAlign w:val="center"/>
          </w:tcPr>
          <w:p w14:paraId="77D5126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7C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综合控制柜</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2C1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1.外观结构：定制,柜体采用厚度≥2.0mm 304 不锈钢制作，室外安装，防水设计，顶端配置防雨罩。带三角形防雨檐及散热通风口，具备漏电保护、夜间LED照明、温控自动散热等人性化设计；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2.柜内包含PLC控制器及模块化IO设备；主控制器选用工业PLC,电器元件选用国产一线品牌.</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3.可实现对仓内照明控制、电动保温窗、电动通风口、轴流风机、测气系统、测虫系统、气密性检测、空调控温、能耗监测等设备集成控制（不含上述设备本身）。</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4.支持虫害检测的拍照分析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5.支持灵活的协议接口配置功能，可接入第三方任意传感器以及外设协议；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6.多平台连接，可同时连接多个平台传输数据，保证数据安全。方便不同喜好的管理人员使用不同的软件平台操作设备；</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7.具备权限控制，系统自带多级密码管理，设有通风管理密码，熏蒸管理密码，管理员密码，只有拥有密码才能执行相关操作，避免旁人误操作，确保责任到人。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8.具备远程维护功能，可远程升级，远程查看、下载系统日志，远程修改配置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9、控制柜自身集成APP控制功能，无需软件平台；可零成本实现手机APP远程控制，故障报警微信消息，APP手机端窗口推送；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10、自带底层控制功能，当软件控制平台无法使用时，可通过任意与设备网络连接的电脑网页，通过输入设备IP地址进行访问控制设备。使得仓储作业得到保障；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11、内置人机交互界面触摸屏，可电动开启。 15.6寸工业触摸屏，1920*1080分辨率，支持以太网、RS485、RS232通讯；高性能处理器，4GB Flash + 1G DDR；标配RJ45 接口，3 个串口（232/422/485）,2 个USB 接口，SD 卡。选配WIFI；面板防护等级≥IP65；创新A/B Key 安全机制，支持边缘计算，支持MQTT协议，支持接入数据库服务器，轻松实现数据采集上报。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 xml:space="preserve">12、含PLC核心控制模块 采用PLC工业控制器,配备西门子专用高速处理器芯片，基本指令执行时间可达0.15 </w:t>
            </w:r>
            <w:r>
              <w:rPr>
                <w:rStyle w:val="965"/>
                <w:rFonts w:hint="eastAsia" w:ascii="宋体" w:hAnsi="宋体" w:eastAsia="宋体" w:cs="宋体"/>
                <w:color w:val="auto"/>
                <w:highlight w:val="none"/>
                <w:lang w:bidi="ar"/>
              </w:rPr>
              <w:t>μ</w:t>
            </w:r>
            <w:r>
              <w:rPr>
                <w:rFonts w:hint="eastAsia" w:ascii="宋体" w:hAnsi="宋体" w:eastAsia="宋体" w:cs="宋体"/>
                <w:color w:val="auto"/>
                <w:kern w:val="0"/>
                <w:sz w:val="20"/>
                <w:szCs w:val="20"/>
                <w:highlight w:val="none"/>
                <w:lang w:bidi="ar"/>
              </w:rPr>
              <w:t>s,支持 PROFINET、TCP、UDP、Modbus TCP等多种以太网通信协议，同时支持RS485串口协议。数据支持掉电保持，抗现场环境干扰，电磁干扰。支持8个主动和8个被动PUT/GET 连接，信号板支持RS232/RS485自由转换。</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13.综合控制柜集成智能取电插座，采用航空插座，包含125A航空插座一个，63A航空插座一个，32A航空插座两个，220V航空插座一个。</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14、综合柜防护等级IP55。插座设于箱体侧面独立空间并独立设置锁闭门，箱内风机插座采用1P67防水防尘型工业插座</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15、静电放电抗扰度:满足GB/T17626.2-2018规定的试验方法:试验等级4级，控制柜工作正常（提供检测报告）</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16、浪涌(冲击)抗扰度:满足GB/T17626.5-2019规定的试验方法:试验等级4级，控制柜工作正常（提供检测报告）</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17、射频电磁场辐射抗扰度满足GB/T17626.3-2016规定的试验方法:试验等级4级，控制柜工作正常（提供检测报告）</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18、综合控制柜需提供能摆放气调、环流熏蒸、气密性检测等仓储工艺摆放的风机、管道、电磁阀等相关设备安装的一体化柜体空间。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19、含综合控制柜底座的材料及施工部分。</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B5D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230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18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384F329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每个廒间一台</w:t>
            </w:r>
          </w:p>
        </w:tc>
      </w:tr>
      <w:tr w14:paraId="27D34E3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5F8B21E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27C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BE3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支持TCP/IP协议或485协议</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335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37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C4D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77DE032D">
            <w:pPr>
              <w:rPr>
                <w:rFonts w:hint="eastAsia" w:ascii="宋体" w:hAnsi="宋体" w:eastAsia="宋体" w:cs="宋体"/>
                <w:color w:val="auto"/>
                <w:sz w:val="20"/>
                <w:szCs w:val="20"/>
                <w:highlight w:val="none"/>
              </w:rPr>
            </w:pPr>
          </w:p>
        </w:tc>
      </w:tr>
      <w:tr w14:paraId="0AA7FF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498CEEC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AD7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通信光纤</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6A7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4芯单模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2A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076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822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1680</w:t>
            </w:r>
          </w:p>
        </w:tc>
        <w:tc>
          <w:tcPr>
            <w:tcW w:w="1036" w:type="dxa"/>
            <w:tcBorders>
              <w:top w:val="single" w:color="000000" w:sz="4" w:space="0"/>
              <w:left w:val="single" w:color="000000" w:sz="4" w:space="0"/>
              <w:bottom w:val="single" w:color="000000" w:sz="4" w:space="0"/>
            </w:tcBorders>
            <w:shd w:val="clear" w:color="auto" w:fill="auto"/>
            <w:vAlign w:val="center"/>
          </w:tcPr>
          <w:p w14:paraId="67E51545">
            <w:pPr>
              <w:rPr>
                <w:rFonts w:hint="eastAsia" w:ascii="宋体" w:hAnsi="宋体" w:eastAsia="宋体" w:cs="宋体"/>
                <w:color w:val="auto"/>
                <w:sz w:val="20"/>
                <w:szCs w:val="20"/>
                <w:highlight w:val="none"/>
              </w:rPr>
            </w:pPr>
          </w:p>
        </w:tc>
      </w:tr>
      <w:tr w14:paraId="7AFA39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118942A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B38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光纤熔接</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555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015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D01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F3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01FC8FD8">
            <w:pPr>
              <w:rPr>
                <w:rFonts w:hint="eastAsia" w:ascii="宋体" w:hAnsi="宋体" w:eastAsia="宋体" w:cs="宋体"/>
                <w:color w:val="auto"/>
                <w:sz w:val="20"/>
                <w:szCs w:val="20"/>
                <w:highlight w:val="none"/>
              </w:rPr>
            </w:pPr>
          </w:p>
        </w:tc>
      </w:tr>
      <w:tr w14:paraId="206177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0" w:hRule="atLeast"/>
        </w:trPr>
        <w:tc>
          <w:tcPr>
            <w:tcW w:w="668" w:type="dxa"/>
            <w:tcBorders>
              <w:top w:val="single" w:color="000000" w:sz="4" w:space="0"/>
              <w:bottom w:val="single" w:color="000000" w:sz="4" w:space="0"/>
              <w:right w:val="single" w:color="000000" w:sz="4" w:space="0"/>
            </w:tcBorders>
            <w:shd w:val="clear" w:color="auto" w:fill="auto"/>
            <w:vAlign w:val="center"/>
          </w:tcPr>
          <w:p w14:paraId="037180E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AE2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16口交换机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09E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上行端口速率：千兆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套装：单品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端口类型：电口、光口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端口数量：16个RJ45接口，2个SPF接口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下行接口类型：以太网交换机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下行端口速率：千兆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适用网络：中大型网络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网管类型：网管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端口供电功能：非POE供电</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适用场景：接入交换机</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40C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0FC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参考品牌：华三、华为、普联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132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w:t>
            </w:r>
          </w:p>
        </w:tc>
        <w:tc>
          <w:tcPr>
            <w:tcW w:w="1036" w:type="dxa"/>
            <w:tcBorders>
              <w:top w:val="single" w:color="000000" w:sz="4" w:space="0"/>
              <w:left w:val="single" w:color="000000" w:sz="4" w:space="0"/>
              <w:bottom w:val="single" w:color="000000" w:sz="4" w:space="0"/>
            </w:tcBorders>
            <w:shd w:val="clear" w:color="auto" w:fill="auto"/>
            <w:vAlign w:val="center"/>
          </w:tcPr>
          <w:p w14:paraId="215DE560">
            <w:pPr>
              <w:rPr>
                <w:rFonts w:hint="eastAsia" w:ascii="宋体" w:hAnsi="宋体" w:eastAsia="宋体" w:cs="宋体"/>
                <w:color w:val="auto"/>
                <w:sz w:val="20"/>
                <w:szCs w:val="20"/>
                <w:highlight w:val="none"/>
              </w:rPr>
            </w:pPr>
          </w:p>
        </w:tc>
      </w:tr>
      <w:tr w14:paraId="1A07CE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05C386F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62E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电控柜基础</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5E6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电控柜基础</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962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9D7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EC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053DD411">
            <w:pPr>
              <w:rPr>
                <w:rFonts w:hint="eastAsia" w:ascii="宋体" w:hAnsi="宋体" w:eastAsia="宋体" w:cs="宋体"/>
                <w:color w:val="auto"/>
                <w:sz w:val="20"/>
                <w:szCs w:val="20"/>
                <w:highlight w:val="none"/>
              </w:rPr>
            </w:pPr>
          </w:p>
        </w:tc>
      </w:tr>
      <w:tr w14:paraId="596100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0DC1E74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1F7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电源线</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16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控制柜电源线</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0BA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499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B38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20BE69BD">
            <w:pPr>
              <w:rPr>
                <w:rFonts w:hint="eastAsia" w:ascii="宋体" w:hAnsi="宋体" w:eastAsia="宋体" w:cs="宋体"/>
                <w:color w:val="auto"/>
                <w:sz w:val="20"/>
                <w:szCs w:val="20"/>
                <w:highlight w:val="none"/>
              </w:rPr>
            </w:pPr>
          </w:p>
        </w:tc>
      </w:tr>
      <w:tr w14:paraId="27E49C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1EE2EE3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0A1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管材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C07">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929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87F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1DB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522C95BB">
            <w:pPr>
              <w:rPr>
                <w:rFonts w:hint="eastAsia" w:ascii="宋体" w:hAnsi="宋体" w:eastAsia="宋体" w:cs="宋体"/>
                <w:color w:val="auto"/>
                <w:sz w:val="20"/>
                <w:szCs w:val="20"/>
                <w:highlight w:val="none"/>
              </w:rPr>
            </w:pPr>
          </w:p>
        </w:tc>
      </w:tr>
      <w:tr w14:paraId="0C162C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062F362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F6F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安装附件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564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定制（含设备正常连接运行所需所有附件、配线管等所有费用）</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A17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8FB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365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20790805">
            <w:pPr>
              <w:rPr>
                <w:rFonts w:hint="eastAsia" w:ascii="宋体" w:hAnsi="宋体" w:eastAsia="宋体" w:cs="宋体"/>
                <w:color w:val="auto"/>
                <w:sz w:val="20"/>
                <w:szCs w:val="20"/>
                <w:highlight w:val="none"/>
              </w:rPr>
            </w:pPr>
          </w:p>
        </w:tc>
      </w:tr>
      <w:tr w14:paraId="580AB00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5E7F73DE">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3.2</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64721">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粮情检测系统</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B662">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72A7">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BDB6">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5310A37F">
            <w:pPr>
              <w:rPr>
                <w:rFonts w:hint="eastAsia" w:ascii="宋体" w:hAnsi="宋体" w:eastAsia="宋体" w:cs="宋体"/>
                <w:color w:val="auto"/>
                <w:sz w:val="20"/>
                <w:szCs w:val="20"/>
                <w:highlight w:val="none"/>
              </w:rPr>
            </w:pPr>
          </w:p>
        </w:tc>
      </w:tr>
      <w:tr w14:paraId="0A87BB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0" w:hRule="atLeast"/>
        </w:trPr>
        <w:tc>
          <w:tcPr>
            <w:tcW w:w="668" w:type="dxa"/>
            <w:tcBorders>
              <w:top w:val="single" w:color="000000" w:sz="4" w:space="0"/>
              <w:bottom w:val="single" w:color="000000" w:sz="4" w:space="0"/>
              <w:right w:val="single" w:color="000000" w:sz="4" w:space="0"/>
            </w:tcBorders>
            <w:shd w:val="clear" w:color="auto" w:fill="auto"/>
            <w:vAlign w:val="center"/>
          </w:tcPr>
          <w:p w14:paraId="18E9DC4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E34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平房仓测温电缆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A3B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7.5m长，5个测温点，根据实际仓房尺寸设计测温电缆的布局跟数量，规范参考GB／T 26882．1—2011； 测温电缆需满足以下要求采用两线制；配AMP防熏蒸接头；测量范围（℃）：-55℃—+125℃；精度（℃）：0.1℃；传感器性能不低于DS18B20的数字式温度传感器，每个传感器都有自己的逻辑地址；平房仓采用轻型数字测温电缆，其电缆截面为扁圆型，电缆表面材料为HDPE（高密度聚乙烯），符合食品包装用聚乙烯成型品卫生标准，电缆为两根平行的航空专用钢丝绳，钢丝绳截面直径不小于1.3mm，兼数据传输和承受拉力两项功能，抗拉能力不低于450kg； 测温电缆具备防爆、防腐蚀，防熏蒸；防护等级IP68;测温电缆在仓内通过二线互联接头手拉手连接，链接方式灵活，检修简单方便。</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C4C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B0D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0DC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575</w:t>
            </w:r>
          </w:p>
        </w:tc>
        <w:tc>
          <w:tcPr>
            <w:tcW w:w="1036" w:type="dxa"/>
            <w:tcBorders>
              <w:top w:val="single" w:color="000000" w:sz="4" w:space="0"/>
              <w:left w:val="single" w:color="000000" w:sz="4" w:space="0"/>
              <w:bottom w:val="single" w:color="000000" w:sz="4" w:space="0"/>
            </w:tcBorders>
            <w:shd w:val="clear" w:color="auto" w:fill="auto"/>
            <w:vAlign w:val="center"/>
          </w:tcPr>
          <w:p w14:paraId="7587FB51">
            <w:pPr>
              <w:rPr>
                <w:rFonts w:hint="eastAsia" w:ascii="宋体" w:hAnsi="宋体" w:eastAsia="宋体" w:cs="宋体"/>
                <w:color w:val="auto"/>
                <w:sz w:val="20"/>
                <w:szCs w:val="20"/>
                <w:highlight w:val="none"/>
              </w:rPr>
            </w:pPr>
          </w:p>
        </w:tc>
      </w:tr>
      <w:tr w14:paraId="313C28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2" w:hRule="atLeast"/>
        </w:trPr>
        <w:tc>
          <w:tcPr>
            <w:tcW w:w="668" w:type="dxa"/>
            <w:tcBorders>
              <w:top w:val="single" w:color="000000" w:sz="4" w:space="0"/>
              <w:bottom w:val="single" w:color="000000" w:sz="4" w:space="0"/>
              <w:right w:val="single" w:color="000000" w:sz="4" w:space="0"/>
            </w:tcBorders>
            <w:shd w:val="clear" w:color="auto" w:fill="auto"/>
            <w:vAlign w:val="center"/>
          </w:tcPr>
          <w:p w14:paraId="7FBDECB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BFC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仓外测控单元</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EF5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1.板载100M网口及RS485S双通讯接口；支持通用Modbus RTU协议和标准TCP/IP通讯协议；支持多线程访问数据。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2.整体采用工业元器件，硬件输入信号进行滤波处理，输入电压线性调节，采用防雷防电磁设计，增加抗干扰能力，提高稳定性，适合户外及环境复杂场景使用。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3.产品温度采集通道采用16通道设计，支持仓内各列电缆单独接入，减少短路影响。支持2线制与3线制测温电缆接入；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4.任意测温通道均支持数字式温湿度传感器接入；支持4路模拟温湿度传感器接入；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5.采用进口ARM芯片作为数据处理器，内置调试助手，在无测温软件的情况下，可对仓内粮情数据进行直观查看；</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6.可代替手持仪使用更改电缆地址；支持远程调试与程序升级，解决维护难题。</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7.各个粮情采集单元之间采用星型网络连接，每个单元对于数据中心都是独立的个体连接，相互之间不受影响。</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8.具备实时监控温湿度功能(提供检测报告)。</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9.电源输入支持DC9-36V宽电压，采用防接反设计，即直流电源接入时不用区分正负。</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08C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065E">
            <w:pPr>
              <w:widowControl/>
              <w:jc w:val="center"/>
              <w:textAlignment w:val="center"/>
              <w:rPr>
                <w:rFonts w:hint="eastAsia" w:ascii="宋体" w:hAnsi="宋体" w:eastAsia="宋体" w:cs="宋体"/>
                <w:strike/>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C18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4579CE9B">
            <w:pPr>
              <w:rPr>
                <w:rFonts w:hint="eastAsia" w:ascii="宋体" w:hAnsi="宋体" w:eastAsia="宋体" w:cs="宋体"/>
                <w:color w:val="auto"/>
                <w:sz w:val="20"/>
                <w:szCs w:val="20"/>
                <w:highlight w:val="none"/>
              </w:rPr>
            </w:pPr>
          </w:p>
        </w:tc>
      </w:tr>
      <w:tr w14:paraId="0C9FCF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0" w:hRule="atLeast"/>
        </w:trPr>
        <w:tc>
          <w:tcPr>
            <w:tcW w:w="668" w:type="dxa"/>
            <w:tcBorders>
              <w:top w:val="single" w:color="000000" w:sz="4" w:space="0"/>
              <w:bottom w:val="single" w:color="000000" w:sz="4" w:space="0"/>
              <w:right w:val="single" w:color="000000" w:sz="4" w:space="0"/>
            </w:tcBorders>
            <w:shd w:val="clear" w:color="auto" w:fill="auto"/>
            <w:vAlign w:val="center"/>
          </w:tcPr>
          <w:p w14:paraId="04E9853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2D5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仓内温湿度传感器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764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1.温度传感器采用DS2438的数字式温度传感器，湿度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传感器采用霍尼韦尔5030高稳定性湿度传感器；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2.测温范围-55℃~+125℃，温度精度0.1℃，-10℃~+60 ℃范围内误差不超过±0.1℃；测湿范围0~100%，测湿精度0.1%，误差±2%；年最大漂移量（%RH）：≦0.2% RH</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3.温湿度传感器连接采用2芯快速插接头；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4.温湿度探头防尘、防熏蒸腐蚀；</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70B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6D3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A80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7D5EDE3B">
            <w:pPr>
              <w:rPr>
                <w:rFonts w:hint="eastAsia" w:ascii="宋体" w:hAnsi="宋体" w:eastAsia="宋体" w:cs="宋体"/>
                <w:color w:val="auto"/>
                <w:sz w:val="20"/>
                <w:szCs w:val="20"/>
                <w:highlight w:val="none"/>
              </w:rPr>
            </w:pPr>
          </w:p>
        </w:tc>
      </w:tr>
      <w:tr w14:paraId="590063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29457BE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E4C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测温电缆插入装置</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41A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将测温电缆插入粮堆的专业工具，8米，含手电钻</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741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09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C22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11B8946D">
            <w:pPr>
              <w:rPr>
                <w:rFonts w:hint="eastAsia" w:ascii="宋体" w:hAnsi="宋体" w:eastAsia="宋体" w:cs="宋体"/>
                <w:color w:val="auto"/>
                <w:sz w:val="20"/>
                <w:szCs w:val="20"/>
                <w:highlight w:val="none"/>
              </w:rPr>
            </w:pPr>
          </w:p>
        </w:tc>
      </w:tr>
      <w:tr w14:paraId="7B54C68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668" w:type="dxa"/>
            <w:tcBorders>
              <w:top w:val="single" w:color="000000" w:sz="4" w:space="0"/>
              <w:bottom w:val="single" w:color="000000" w:sz="4" w:space="0"/>
              <w:right w:val="single" w:color="000000" w:sz="4" w:space="0"/>
            </w:tcBorders>
            <w:shd w:val="clear" w:color="auto" w:fill="auto"/>
            <w:vAlign w:val="center"/>
          </w:tcPr>
          <w:p w14:paraId="167288E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518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互联电缆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1BB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1.电缆线多芯镀锡铜线+1钢丝缆，表面镀锡铜丝，外为防紫外线PVC护套料、厚度不低于1.2mm，工作温度-40℃至+80℃，抗拉、抗压、抗老化；集成温湿度出仓通讯线。</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2.一体式定制化互联总线，每个廒间一套</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9B1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8F2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A5D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5787105D">
            <w:pPr>
              <w:rPr>
                <w:rFonts w:hint="eastAsia" w:ascii="宋体" w:hAnsi="宋体" w:eastAsia="宋体" w:cs="宋体"/>
                <w:color w:val="auto"/>
                <w:sz w:val="20"/>
                <w:szCs w:val="20"/>
                <w:highlight w:val="none"/>
              </w:rPr>
            </w:pPr>
          </w:p>
        </w:tc>
      </w:tr>
      <w:tr w14:paraId="2C87DEE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438B5D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D8A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室外气象站</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1AA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不限于检测库区温湿度、风力、风向、降雨等气象信息，含安装立杆</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B25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F3F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060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66CA58D7">
            <w:pPr>
              <w:rPr>
                <w:rFonts w:hint="eastAsia" w:ascii="宋体" w:hAnsi="宋体" w:eastAsia="宋体" w:cs="宋体"/>
                <w:color w:val="auto"/>
                <w:sz w:val="20"/>
                <w:szCs w:val="20"/>
                <w:highlight w:val="none"/>
              </w:rPr>
            </w:pPr>
          </w:p>
        </w:tc>
      </w:tr>
      <w:tr w14:paraId="3E8D6B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482E152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D6B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手持巡检仪</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D9B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987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60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05A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4BE1403C">
            <w:pPr>
              <w:rPr>
                <w:rFonts w:hint="eastAsia" w:ascii="宋体" w:hAnsi="宋体" w:eastAsia="宋体" w:cs="宋体"/>
                <w:color w:val="auto"/>
                <w:sz w:val="20"/>
                <w:szCs w:val="20"/>
                <w:highlight w:val="none"/>
              </w:rPr>
            </w:pPr>
          </w:p>
        </w:tc>
      </w:tr>
      <w:tr w14:paraId="3528A8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055FDD6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1D6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配套辅材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2C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RTU板配套网线、电源线等</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CDE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468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EC4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575B2BFE">
            <w:pPr>
              <w:rPr>
                <w:rFonts w:hint="eastAsia" w:ascii="宋体" w:hAnsi="宋体" w:eastAsia="宋体" w:cs="宋体"/>
                <w:color w:val="auto"/>
                <w:sz w:val="20"/>
                <w:szCs w:val="20"/>
                <w:highlight w:val="none"/>
              </w:rPr>
            </w:pPr>
          </w:p>
        </w:tc>
      </w:tr>
      <w:tr w14:paraId="30A09D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54CD0810">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3.3</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10329">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仓内熏蒸、气调气体取样、测虫系统</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83AD">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463C">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305D">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28BE6034">
            <w:pPr>
              <w:rPr>
                <w:rFonts w:hint="eastAsia" w:ascii="宋体" w:hAnsi="宋体" w:eastAsia="宋体" w:cs="宋体"/>
                <w:color w:val="auto"/>
                <w:sz w:val="20"/>
                <w:szCs w:val="20"/>
                <w:highlight w:val="none"/>
              </w:rPr>
            </w:pPr>
          </w:p>
        </w:tc>
      </w:tr>
      <w:tr w14:paraId="52B372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3189EB4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9A5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测虫测气通道选通器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24F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个廒间5路，通道选择器安装在仓外综合控制柜内，用于害虫诱捕器和虫情（气体）监测模块间检测通道切换，可任意选择指定通道进行气体或虫害采样，其内部采用304不锈钢材质电动球阀，防腐蚀、防磷化氢熏蒸。</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AB1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392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556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435A55C5">
            <w:pPr>
              <w:rPr>
                <w:rFonts w:hint="eastAsia" w:ascii="宋体" w:hAnsi="宋体" w:eastAsia="宋体" w:cs="宋体"/>
                <w:color w:val="auto"/>
                <w:sz w:val="20"/>
                <w:szCs w:val="20"/>
                <w:highlight w:val="none"/>
              </w:rPr>
            </w:pPr>
          </w:p>
        </w:tc>
      </w:tr>
      <w:tr w14:paraId="5A6C8DE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0" w:hRule="atLeast"/>
        </w:trPr>
        <w:tc>
          <w:tcPr>
            <w:tcW w:w="668" w:type="dxa"/>
            <w:tcBorders>
              <w:top w:val="single" w:color="000000" w:sz="4" w:space="0"/>
              <w:bottom w:val="single" w:color="000000" w:sz="4" w:space="0"/>
              <w:right w:val="single" w:color="000000" w:sz="4" w:space="0"/>
            </w:tcBorders>
            <w:shd w:val="clear" w:color="auto" w:fill="auto"/>
            <w:vAlign w:val="center"/>
          </w:tcPr>
          <w:p w14:paraId="37BDE30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F11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虫气取样杆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01B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预埋在粮堆的不同位置，利用粮虫的“趋高性”等习性将捕虫陷阱附近的粮虫诱捕进陷阱，起到诱捕粮虫的作用。并进行气体取样</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材质：ABS材质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常见粮食害虫（玉米象、米象、谷蠹、大谷盗）</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测量灵敏度:1mm*1.5mm,0.3mg-2mg的被测物体</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702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0F6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832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70</w:t>
            </w:r>
          </w:p>
        </w:tc>
        <w:tc>
          <w:tcPr>
            <w:tcW w:w="1036" w:type="dxa"/>
            <w:tcBorders>
              <w:top w:val="single" w:color="000000" w:sz="4" w:space="0"/>
              <w:left w:val="single" w:color="000000" w:sz="4" w:space="0"/>
              <w:bottom w:val="single" w:color="000000" w:sz="4" w:space="0"/>
            </w:tcBorders>
            <w:shd w:val="clear" w:color="auto" w:fill="auto"/>
            <w:vAlign w:val="center"/>
          </w:tcPr>
          <w:p w14:paraId="711122D3">
            <w:pPr>
              <w:rPr>
                <w:rFonts w:hint="eastAsia" w:ascii="宋体" w:hAnsi="宋体" w:eastAsia="宋体" w:cs="宋体"/>
                <w:color w:val="auto"/>
                <w:sz w:val="20"/>
                <w:szCs w:val="20"/>
                <w:highlight w:val="none"/>
              </w:rPr>
            </w:pPr>
          </w:p>
        </w:tc>
      </w:tr>
      <w:tr w14:paraId="2BF5AE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trPr>
        <w:tc>
          <w:tcPr>
            <w:tcW w:w="668" w:type="dxa"/>
            <w:tcBorders>
              <w:top w:val="single" w:color="000000" w:sz="4" w:space="0"/>
              <w:bottom w:val="single" w:color="000000" w:sz="4" w:space="0"/>
              <w:right w:val="single" w:color="000000" w:sz="4" w:space="0"/>
            </w:tcBorders>
            <w:shd w:val="clear" w:color="auto" w:fill="auto"/>
            <w:vAlign w:val="center"/>
          </w:tcPr>
          <w:p w14:paraId="3C55252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3A5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测量管道</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5BA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连接测虫测温气取样装置和检测主机模块的管道，用于抽虫和抽气，</w:t>
            </w:r>
            <w:r>
              <w:rPr>
                <w:rStyle w:val="966"/>
                <w:rFonts w:hint="eastAsia" w:ascii="宋体" w:hAnsi="宋体" w:eastAsia="宋体" w:cs="宋体"/>
                <w:color w:val="auto"/>
                <w:highlight w:val="none"/>
                <w:lang w:bidi="ar"/>
              </w:rPr>
              <w:t>Φ</w:t>
            </w:r>
            <w:r>
              <w:rPr>
                <w:rFonts w:hint="eastAsia" w:ascii="宋体" w:hAnsi="宋体" w:eastAsia="宋体" w:cs="宋体"/>
                <w:color w:val="auto"/>
                <w:kern w:val="0"/>
                <w:sz w:val="20"/>
                <w:szCs w:val="20"/>
                <w:highlight w:val="none"/>
                <w:lang w:bidi="ar"/>
              </w:rPr>
              <w:t>8*5 PU软管。阻尼性好，内壁光滑，摩擦系数低，介质通过能力高，阻燃性好，无毒无味</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963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724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CF1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2FA514EA">
            <w:pPr>
              <w:rPr>
                <w:rFonts w:hint="eastAsia" w:ascii="宋体" w:hAnsi="宋体" w:eastAsia="宋体" w:cs="宋体"/>
                <w:color w:val="auto"/>
                <w:sz w:val="20"/>
                <w:szCs w:val="20"/>
                <w:highlight w:val="none"/>
              </w:rPr>
            </w:pPr>
          </w:p>
        </w:tc>
      </w:tr>
      <w:tr w14:paraId="688A43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4FF3791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C25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穿墙装置</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D11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气管密封保护</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39F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318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3B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633CA7EB">
            <w:pPr>
              <w:rPr>
                <w:rFonts w:hint="eastAsia" w:ascii="宋体" w:hAnsi="宋体" w:eastAsia="宋体" w:cs="宋体"/>
                <w:color w:val="auto"/>
                <w:sz w:val="20"/>
                <w:szCs w:val="20"/>
                <w:highlight w:val="none"/>
              </w:rPr>
            </w:pPr>
          </w:p>
        </w:tc>
      </w:tr>
      <w:tr w14:paraId="36CAE2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80" w:hRule="atLeast"/>
        </w:trPr>
        <w:tc>
          <w:tcPr>
            <w:tcW w:w="668" w:type="dxa"/>
            <w:tcBorders>
              <w:top w:val="single" w:color="000000" w:sz="4" w:space="0"/>
              <w:bottom w:val="single" w:color="000000" w:sz="4" w:space="0"/>
              <w:right w:val="single" w:color="000000" w:sz="4" w:space="0"/>
            </w:tcBorders>
            <w:shd w:val="clear" w:color="auto" w:fill="auto"/>
            <w:vAlign w:val="center"/>
          </w:tcPr>
          <w:p w14:paraId="2CBF406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760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测虫测气二合一主机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6BB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每廒间1台固定式分机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虫情采集模块检测方式为泵吸式，强力静音泵，反应迅速</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检测对象：带常见粮食害虫（玉米象、谷蠹、赤拟谷盗、锯谷盗等）图像分析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测量范围：0～500头；测量分辨率：1头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计数检测误差：≤5%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测量灵敏度：1mm×1.5mm，0.3mg～2mg的被测物体</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安装在仓外综合控制柜内，提供RJ45接口，以太网通讯，兼容TCP/IP协议</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96A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691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4CD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center"/>
          </w:tcPr>
          <w:p w14:paraId="28C67CB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集成在综合柜中</w:t>
            </w:r>
          </w:p>
        </w:tc>
      </w:tr>
      <w:tr w14:paraId="3043DF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80" w:hRule="atLeast"/>
        </w:trPr>
        <w:tc>
          <w:tcPr>
            <w:tcW w:w="668" w:type="dxa"/>
            <w:tcBorders>
              <w:top w:val="single" w:color="000000" w:sz="4" w:space="0"/>
              <w:bottom w:val="single" w:color="000000" w:sz="4" w:space="0"/>
              <w:right w:val="single" w:color="000000" w:sz="4" w:space="0"/>
            </w:tcBorders>
            <w:shd w:val="clear" w:color="auto" w:fill="auto"/>
            <w:vAlign w:val="center"/>
          </w:tcPr>
          <w:p w14:paraId="7FE327B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022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气体检测主机</w:t>
            </w:r>
          </w:p>
        </w:tc>
        <w:tc>
          <w:tcPr>
            <w:tcW w:w="4415" w:type="dxa"/>
            <w:tcBorders>
              <w:top w:val="nil"/>
              <w:left w:val="nil"/>
              <w:bottom w:val="nil"/>
              <w:right w:val="nil"/>
            </w:tcBorders>
            <w:shd w:val="clear" w:color="auto" w:fill="auto"/>
            <w:vAlign w:val="center"/>
          </w:tcPr>
          <w:p w14:paraId="6E91F29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每廒间1台固定式分机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虫情采集模块检测方式为泵吸式，强力静音泵，反应迅速</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检测对象：常见粮食害虫（玉米象、谷蠹、赤拟谷盗、锯谷盗等）无图像分析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测量范围：0～500头；测量分辨率：1头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计数检测误差：≤5%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测量灵敏度：1mm×1.5mm，0.3mg～2mg的被测物体</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安装在仓外综合控制柜内，提供RJ45接口，以太网通讯，兼容TCP/IP协议</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66B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9E9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7B4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1036" w:type="dxa"/>
            <w:tcBorders>
              <w:top w:val="single" w:color="000000" w:sz="4" w:space="0"/>
              <w:left w:val="single" w:color="000000" w:sz="4" w:space="0"/>
              <w:bottom w:val="single" w:color="000000" w:sz="4" w:space="0"/>
            </w:tcBorders>
            <w:shd w:val="clear" w:color="auto" w:fill="auto"/>
            <w:vAlign w:val="center"/>
          </w:tcPr>
          <w:p w14:paraId="6A1821D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集成在综合柜中</w:t>
            </w:r>
          </w:p>
        </w:tc>
      </w:tr>
      <w:tr w14:paraId="0FD9A51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477C75A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018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多功能集成软件</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7E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通过综合控制柜的触摸显示屏检测、查询粮情数据。具有测虫、测气和富氮气调功能等</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D75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818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15B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50D364F3">
            <w:pPr>
              <w:rPr>
                <w:rFonts w:hint="eastAsia" w:ascii="宋体" w:hAnsi="宋体" w:eastAsia="宋体" w:cs="宋体"/>
                <w:color w:val="auto"/>
                <w:sz w:val="20"/>
                <w:szCs w:val="20"/>
                <w:highlight w:val="none"/>
              </w:rPr>
            </w:pPr>
          </w:p>
        </w:tc>
      </w:tr>
      <w:tr w14:paraId="3C5C03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20" w:hRule="atLeast"/>
        </w:trPr>
        <w:tc>
          <w:tcPr>
            <w:tcW w:w="668" w:type="dxa"/>
            <w:tcBorders>
              <w:top w:val="single" w:color="000000" w:sz="4" w:space="0"/>
              <w:bottom w:val="single" w:color="000000" w:sz="4" w:space="0"/>
              <w:right w:val="single" w:color="000000" w:sz="4" w:space="0"/>
            </w:tcBorders>
            <w:shd w:val="clear" w:color="auto" w:fill="auto"/>
            <w:vAlign w:val="center"/>
          </w:tcPr>
          <w:p w14:paraId="22459C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2CA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微差压传感器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9B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1.压力方式：差压</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2.输出信号：RS485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3.供电电压：12V-36VDC</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4.精度等级：0.5%FS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5.稳定性能：±0.3%FS/年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6.防护等级：IP65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7.工作环境温度:-40-100℃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8.可显示膜内压力、含传输模块</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FA9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0E1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86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6BC1EA51">
            <w:pPr>
              <w:rPr>
                <w:rFonts w:hint="eastAsia" w:ascii="宋体" w:hAnsi="宋体" w:eastAsia="宋体" w:cs="宋体"/>
                <w:color w:val="auto"/>
                <w:sz w:val="20"/>
                <w:szCs w:val="20"/>
                <w:highlight w:val="none"/>
              </w:rPr>
            </w:pPr>
          </w:p>
        </w:tc>
      </w:tr>
      <w:tr w14:paraId="27DE58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4B5C8BA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AD3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氧气传感器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EC2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检测范围：0～30%VOL</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检测误差：≤±1%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C38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DCE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8D5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34B5946E">
            <w:pPr>
              <w:rPr>
                <w:rFonts w:hint="eastAsia" w:ascii="宋体" w:hAnsi="宋体" w:eastAsia="宋体" w:cs="宋体"/>
                <w:color w:val="auto"/>
                <w:sz w:val="20"/>
                <w:szCs w:val="20"/>
                <w:highlight w:val="none"/>
              </w:rPr>
            </w:pPr>
          </w:p>
        </w:tc>
      </w:tr>
      <w:tr w14:paraId="1ECDC1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2770658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ED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手动测气装置</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1F4F">
            <w:pPr>
              <w:jc w:val="left"/>
              <w:rPr>
                <w:rFonts w:hint="eastAsia" w:ascii="宋体" w:hAnsi="宋体" w:eastAsia="宋体" w:cs="宋体"/>
                <w:color w:val="auto"/>
                <w:sz w:val="20"/>
                <w:szCs w:val="20"/>
                <w:highlight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72D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6DD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CC9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55C09E6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集成在综合柜中</w:t>
            </w:r>
          </w:p>
        </w:tc>
      </w:tr>
      <w:tr w14:paraId="355B07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4ACE7AF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0A9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管材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749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线缆保护管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1D6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B25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AF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4BB391C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用于虫气、粮情线缆敷设用</w:t>
            </w:r>
          </w:p>
        </w:tc>
      </w:tr>
      <w:tr w14:paraId="2BBB65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4AFB46B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FB8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配套辅材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64F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包括泡沫填充剂、结构胶、配套螺丝等</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3DD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8A7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BCB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170B871A">
            <w:pPr>
              <w:rPr>
                <w:rFonts w:hint="eastAsia" w:ascii="宋体" w:hAnsi="宋体" w:eastAsia="宋体" w:cs="宋体"/>
                <w:color w:val="auto"/>
                <w:sz w:val="20"/>
                <w:szCs w:val="20"/>
                <w:highlight w:val="none"/>
              </w:rPr>
            </w:pPr>
          </w:p>
        </w:tc>
      </w:tr>
      <w:tr w14:paraId="494F59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7DFDBEB7">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四</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3AB1D">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安全监管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BA74">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CF90">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8AC0">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28574920">
            <w:pPr>
              <w:rPr>
                <w:rFonts w:hint="eastAsia" w:ascii="宋体" w:hAnsi="宋体" w:eastAsia="宋体" w:cs="宋体"/>
                <w:color w:val="auto"/>
                <w:sz w:val="20"/>
                <w:szCs w:val="20"/>
                <w:highlight w:val="none"/>
              </w:rPr>
            </w:pPr>
          </w:p>
        </w:tc>
      </w:tr>
      <w:tr w14:paraId="1223F7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1BA9F18B">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4.1</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4F598">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智能安防系统</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0119">
            <w:pPr>
              <w:jc w:val="left"/>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1FF8">
            <w:pPr>
              <w:jc w:val="left"/>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8916">
            <w:pPr>
              <w:jc w:val="left"/>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10FE7140">
            <w:pPr>
              <w:rPr>
                <w:rFonts w:hint="eastAsia" w:ascii="宋体" w:hAnsi="宋体" w:eastAsia="宋体" w:cs="宋体"/>
                <w:color w:val="auto"/>
                <w:sz w:val="20"/>
                <w:szCs w:val="20"/>
                <w:highlight w:val="none"/>
              </w:rPr>
            </w:pPr>
          </w:p>
        </w:tc>
      </w:tr>
      <w:tr w14:paraId="08DB16E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0" w:hRule="atLeast"/>
        </w:trPr>
        <w:tc>
          <w:tcPr>
            <w:tcW w:w="668" w:type="dxa"/>
            <w:tcBorders>
              <w:top w:val="single" w:color="000000" w:sz="4" w:space="0"/>
              <w:bottom w:val="single" w:color="000000" w:sz="4" w:space="0"/>
              <w:right w:val="single" w:color="000000" w:sz="4" w:space="0"/>
            </w:tcBorders>
            <w:shd w:val="clear" w:color="auto" w:fill="auto"/>
            <w:vAlign w:val="center"/>
          </w:tcPr>
          <w:p w14:paraId="56A4E27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4A6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AI一体机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5F0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1.CPU性能不低于2颗Intel Xeon Silver 4216 16C 2.1GHz 100W；</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2.内存要求不小于32G；</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3.2张及以上480G固态硬盘；</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4.配置高性能 GPU卡；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5.支持全天候稳定运行；</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6.支持48路并发视频图像实时处理；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7.内置粮面异动、粮食数量监测（空仓、满仓、半仓）、人员数量监测、安全帽监测、防毒面具监测、人员跌倒等粮库场景的AI识别算法；</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8.内置多品牌安防码流转换协议；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9.需满足“浙江粮仓”收购储备安全监管（AI监管）业务数据接口标准技术规范要求。</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E3C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0D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92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E8EFE19">
            <w:pPr>
              <w:rPr>
                <w:rFonts w:hint="eastAsia" w:ascii="宋体" w:hAnsi="宋体" w:eastAsia="宋体" w:cs="宋体"/>
                <w:color w:val="auto"/>
                <w:sz w:val="20"/>
                <w:szCs w:val="20"/>
                <w:highlight w:val="none"/>
              </w:rPr>
            </w:pPr>
          </w:p>
        </w:tc>
      </w:tr>
      <w:tr w14:paraId="3C701B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16A5C8A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D86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网络高清球机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9FD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400万及以上像素数字式网络高清智能球机，20倍及以上光学变焦，含电源和安装支架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71D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C5B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AA9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26</w:t>
            </w:r>
          </w:p>
        </w:tc>
        <w:tc>
          <w:tcPr>
            <w:tcW w:w="1036" w:type="dxa"/>
            <w:tcBorders>
              <w:top w:val="single" w:color="000000" w:sz="4" w:space="0"/>
              <w:left w:val="single" w:color="000000" w:sz="4" w:space="0"/>
              <w:bottom w:val="single" w:color="000000" w:sz="4" w:space="0"/>
            </w:tcBorders>
            <w:shd w:val="clear" w:color="auto" w:fill="auto"/>
            <w:vAlign w:val="center"/>
          </w:tcPr>
          <w:p w14:paraId="387153FE">
            <w:pPr>
              <w:widowControl/>
              <w:jc w:val="left"/>
              <w:textAlignment w:val="center"/>
              <w:rPr>
                <w:rFonts w:hint="eastAsia" w:ascii="宋体" w:hAnsi="宋体" w:eastAsia="宋体" w:cs="宋体"/>
                <w:color w:val="auto"/>
                <w:sz w:val="20"/>
                <w:szCs w:val="20"/>
                <w:highlight w:val="none"/>
              </w:rPr>
            </w:pPr>
          </w:p>
        </w:tc>
      </w:tr>
      <w:tr w14:paraId="613AE8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77BC51C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652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网络高清枪机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64A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400万及以上像素数字式网络高清智能枪机，含电源和安装支架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524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85C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BCF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51</w:t>
            </w:r>
          </w:p>
        </w:tc>
        <w:tc>
          <w:tcPr>
            <w:tcW w:w="1036" w:type="dxa"/>
            <w:tcBorders>
              <w:top w:val="single" w:color="000000" w:sz="4" w:space="0"/>
              <w:left w:val="single" w:color="000000" w:sz="4" w:space="0"/>
              <w:bottom w:val="single" w:color="000000" w:sz="4" w:space="0"/>
            </w:tcBorders>
            <w:shd w:val="clear" w:color="auto" w:fill="auto"/>
            <w:vAlign w:val="center"/>
          </w:tcPr>
          <w:p w14:paraId="58A7770C">
            <w:pPr>
              <w:rPr>
                <w:rFonts w:hint="eastAsia" w:ascii="宋体" w:hAnsi="宋体" w:eastAsia="宋体" w:cs="宋体"/>
                <w:color w:val="auto"/>
                <w:sz w:val="20"/>
                <w:szCs w:val="20"/>
                <w:highlight w:val="none"/>
              </w:rPr>
            </w:pPr>
          </w:p>
        </w:tc>
      </w:tr>
      <w:tr w14:paraId="7B1E1E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40" w:hRule="atLeast"/>
        </w:trPr>
        <w:tc>
          <w:tcPr>
            <w:tcW w:w="668" w:type="dxa"/>
            <w:tcBorders>
              <w:top w:val="single" w:color="000000" w:sz="4" w:space="0"/>
              <w:bottom w:val="single" w:color="000000" w:sz="4" w:space="0"/>
              <w:right w:val="single" w:color="000000" w:sz="4" w:space="0"/>
            </w:tcBorders>
            <w:shd w:val="clear" w:color="auto" w:fill="auto"/>
            <w:vAlign w:val="center"/>
          </w:tcPr>
          <w:p w14:paraId="388C439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E86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防爆防熏蒸白光高清球机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068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防爆标志：Ex dbⅡC T6 Gb；Ex tb ⅢC T80℃ Db</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304不锈钢材质设计，防爆球机散热</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采用高性能传感器，图像清晰</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400万像素逐行扫描 1/2.8" CMOS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最大分辨率可达2560 × 1440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彩色：0.005 Lux @ (F1.6，AGC ON)；黑白：0.001Lux @ (F1.6，AGC ON); 0 Lux with Light</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支持ICR红外滤片式自动切换</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支持120dB超宽动态、3D降噪</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支持H.265编码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支持掉电记忆、断网续传</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焦距4.8 mm~144 mm，30倍光学变倍</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支持3D定位，可通过鼠标框选目标以实现目标的快速定位与捕捉</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 xml:space="preserve">支持360°水平旋转，垂直方向0°~90° </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支持定时任务、一键守望、一键巡航功能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采用高效补光阵列，低功耗，白光补光80 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符合GB17440防爆要求</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7FE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69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FC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64106C84">
            <w:pPr>
              <w:rPr>
                <w:rFonts w:hint="eastAsia" w:ascii="宋体" w:hAnsi="宋体" w:eastAsia="宋体" w:cs="宋体"/>
                <w:color w:val="auto"/>
                <w:sz w:val="20"/>
                <w:szCs w:val="20"/>
                <w:highlight w:val="none"/>
              </w:rPr>
            </w:pPr>
          </w:p>
        </w:tc>
      </w:tr>
      <w:tr w14:paraId="1C41BA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2E57F0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5FB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监控立杆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026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高度6米，室外防锈</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51F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97F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055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w:t>
            </w:r>
          </w:p>
        </w:tc>
        <w:tc>
          <w:tcPr>
            <w:tcW w:w="1036" w:type="dxa"/>
            <w:tcBorders>
              <w:top w:val="single" w:color="000000" w:sz="4" w:space="0"/>
              <w:left w:val="single" w:color="000000" w:sz="4" w:space="0"/>
              <w:bottom w:val="single" w:color="000000" w:sz="4" w:space="0"/>
            </w:tcBorders>
            <w:shd w:val="clear" w:color="auto" w:fill="auto"/>
            <w:vAlign w:val="center"/>
          </w:tcPr>
          <w:p w14:paraId="63FE9FD1">
            <w:pPr>
              <w:rPr>
                <w:rFonts w:hint="eastAsia" w:ascii="宋体" w:hAnsi="宋体" w:eastAsia="宋体" w:cs="宋体"/>
                <w:color w:val="auto"/>
                <w:sz w:val="20"/>
                <w:szCs w:val="20"/>
                <w:highlight w:val="none"/>
              </w:rPr>
            </w:pPr>
          </w:p>
        </w:tc>
      </w:tr>
      <w:tr w14:paraId="5A5CF2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A70DCB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47B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网络硬盘录像机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A89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32路16盘位</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592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49E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CA8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036" w:type="dxa"/>
            <w:tcBorders>
              <w:top w:val="single" w:color="000000" w:sz="4" w:space="0"/>
              <w:left w:val="single" w:color="000000" w:sz="4" w:space="0"/>
              <w:bottom w:val="single" w:color="000000" w:sz="4" w:space="0"/>
            </w:tcBorders>
            <w:shd w:val="clear" w:color="auto" w:fill="auto"/>
            <w:vAlign w:val="center"/>
          </w:tcPr>
          <w:p w14:paraId="4288C61A">
            <w:pPr>
              <w:rPr>
                <w:rFonts w:hint="eastAsia" w:ascii="宋体" w:hAnsi="宋体" w:eastAsia="宋体" w:cs="宋体"/>
                <w:color w:val="auto"/>
                <w:sz w:val="20"/>
                <w:szCs w:val="20"/>
                <w:highlight w:val="none"/>
              </w:rPr>
            </w:pPr>
          </w:p>
        </w:tc>
      </w:tr>
      <w:tr w14:paraId="673D07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0" w:hRule="atLeast"/>
        </w:trPr>
        <w:tc>
          <w:tcPr>
            <w:tcW w:w="668" w:type="dxa"/>
            <w:tcBorders>
              <w:top w:val="single" w:color="000000" w:sz="4" w:space="0"/>
              <w:bottom w:val="single" w:color="000000" w:sz="4" w:space="0"/>
              <w:right w:val="single" w:color="000000" w:sz="4" w:space="0"/>
            </w:tcBorders>
            <w:shd w:val="clear" w:color="auto" w:fill="auto"/>
            <w:vAlign w:val="center"/>
          </w:tcPr>
          <w:p w14:paraId="40F88EF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99F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硬盘</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F0B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8TB容量，3.5英寸 SATA 3.0接口，7200RPM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单硬盘支持多达32个摄像头的高清流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高达256MB缓冲区，流畅存储视频有效防止丢帧</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24×7全天候高效稳定运行</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年度工作负载等级为300TB/年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MTBF可达1,000,000小时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B57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19A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参考品牌：海康威视、大华、宇视科技、西数、希捷</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2B3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96</w:t>
            </w:r>
          </w:p>
        </w:tc>
        <w:tc>
          <w:tcPr>
            <w:tcW w:w="1036" w:type="dxa"/>
            <w:tcBorders>
              <w:top w:val="single" w:color="000000" w:sz="4" w:space="0"/>
              <w:left w:val="single" w:color="000000" w:sz="4" w:space="0"/>
              <w:bottom w:val="single" w:color="000000" w:sz="4" w:space="0"/>
            </w:tcBorders>
            <w:shd w:val="clear" w:color="auto" w:fill="auto"/>
            <w:vAlign w:val="center"/>
          </w:tcPr>
          <w:p w14:paraId="65BA318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视频录像保储时间不少于90天</w:t>
            </w:r>
          </w:p>
        </w:tc>
      </w:tr>
      <w:tr w14:paraId="376E5DC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5D79AD2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C4A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门卫监控大屏</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74C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55寸，LCD监视器，亮度不低于500cd/m2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F2F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2D9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参考品牌：海信、TCL、小米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71F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036" w:type="dxa"/>
            <w:tcBorders>
              <w:top w:val="single" w:color="000000" w:sz="4" w:space="0"/>
              <w:left w:val="single" w:color="000000" w:sz="4" w:space="0"/>
              <w:bottom w:val="single" w:color="000000" w:sz="4" w:space="0"/>
            </w:tcBorders>
            <w:shd w:val="clear" w:color="auto" w:fill="auto"/>
            <w:vAlign w:val="center"/>
          </w:tcPr>
          <w:p w14:paraId="12921385">
            <w:pPr>
              <w:rPr>
                <w:rFonts w:hint="eastAsia" w:ascii="宋体" w:hAnsi="宋体" w:eastAsia="宋体" w:cs="宋体"/>
                <w:color w:val="auto"/>
                <w:sz w:val="20"/>
                <w:szCs w:val="20"/>
                <w:highlight w:val="none"/>
              </w:rPr>
            </w:pPr>
          </w:p>
        </w:tc>
      </w:tr>
      <w:tr w14:paraId="06623C6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80" w:hRule="atLeast"/>
        </w:trPr>
        <w:tc>
          <w:tcPr>
            <w:tcW w:w="668" w:type="dxa"/>
            <w:tcBorders>
              <w:top w:val="single" w:color="000000" w:sz="4" w:space="0"/>
              <w:bottom w:val="single" w:color="000000" w:sz="4" w:space="0"/>
              <w:right w:val="single" w:color="000000" w:sz="4" w:space="0"/>
            </w:tcBorders>
            <w:shd w:val="clear" w:color="auto" w:fill="auto"/>
            <w:vAlign w:val="center"/>
          </w:tcPr>
          <w:p w14:paraId="6659169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3CF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解码器</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4BD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高清视音频解码器，采用Linux操作系统，运行稳定可靠</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输出接口：至少支持1路HDMI、VGA输出接口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编码格式：支持H.265、H.264、MPEG4、MJPEG等主流的编码格式；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解码能力：至少支持4路800W，或18路1080P及以下分辨率同时实时解码；画面分割：支持1、2、4、6、8、9、10、12、16画面分割显示.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网络接口：支持1个RJ45网络接口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可对以下编码格式的视频图像进行解码后输出：H.264、H.265、MPEG4等视频图像。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74D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61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参考品牌：海康、大华、宇视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5B0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036" w:type="dxa"/>
            <w:tcBorders>
              <w:top w:val="single" w:color="000000" w:sz="4" w:space="0"/>
              <w:left w:val="single" w:color="000000" w:sz="4" w:space="0"/>
              <w:bottom w:val="single" w:color="000000" w:sz="4" w:space="0"/>
            </w:tcBorders>
            <w:shd w:val="clear" w:color="auto" w:fill="auto"/>
            <w:vAlign w:val="center"/>
          </w:tcPr>
          <w:p w14:paraId="05953709">
            <w:pPr>
              <w:rPr>
                <w:rFonts w:hint="eastAsia" w:ascii="宋体" w:hAnsi="宋体" w:eastAsia="宋体" w:cs="宋体"/>
                <w:color w:val="auto"/>
                <w:sz w:val="20"/>
                <w:szCs w:val="20"/>
                <w:highlight w:val="none"/>
              </w:rPr>
            </w:pPr>
          </w:p>
        </w:tc>
      </w:tr>
      <w:tr w14:paraId="2E97988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732FEA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3EF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光纤</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602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4芯单模光纤</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564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6D1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60D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7000</w:t>
            </w:r>
          </w:p>
        </w:tc>
        <w:tc>
          <w:tcPr>
            <w:tcW w:w="1036" w:type="dxa"/>
            <w:tcBorders>
              <w:top w:val="single" w:color="000000" w:sz="4" w:space="0"/>
              <w:left w:val="single" w:color="000000" w:sz="4" w:space="0"/>
              <w:bottom w:val="single" w:color="000000" w:sz="4" w:space="0"/>
            </w:tcBorders>
            <w:shd w:val="clear" w:color="auto" w:fill="auto"/>
            <w:vAlign w:val="center"/>
          </w:tcPr>
          <w:p w14:paraId="36024F0E">
            <w:pPr>
              <w:rPr>
                <w:rFonts w:hint="eastAsia" w:ascii="宋体" w:hAnsi="宋体" w:eastAsia="宋体" w:cs="宋体"/>
                <w:color w:val="auto"/>
                <w:sz w:val="20"/>
                <w:szCs w:val="20"/>
                <w:highlight w:val="none"/>
              </w:rPr>
            </w:pPr>
          </w:p>
        </w:tc>
      </w:tr>
      <w:tr w14:paraId="7FE0A03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D9866C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D4D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主干光纤</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9CB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96芯单模光纤</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009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749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CE8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1000</w:t>
            </w:r>
          </w:p>
        </w:tc>
        <w:tc>
          <w:tcPr>
            <w:tcW w:w="1036" w:type="dxa"/>
            <w:tcBorders>
              <w:top w:val="single" w:color="000000" w:sz="4" w:space="0"/>
              <w:left w:val="single" w:color="000000" w:sz="4" w:space="0"/>
              <w:bottom w:val="single" w:color="000000" w:sz="4" w:space="0"/>
            </w:tcBorders>
            <w:shd w:val="clear" w:color="auto" w:fill="auto"/>
            <w:vAlign w:val="center"/>
          </w:tcPr>
          <w:p w14:paraId="10D86820">
            <w:pPr>
              <w:rPr>
                <w:rFonts w:hint="eastAsia" w:ascii="宋体" w:hAnsi="宋体" w:eastAsia="宋体" w:cs="宋体"/>
                <w:color w:val="auto"/>
                <w:sz w:val="20"/>
                <w:szCs w:val="20"/>
                <w:highlight w:val="none"/>
              </w:rPr>
            </w:pPr>
          </w:p>
        </w:tc>
      </w:tr>
      <w:tr w14:paraId="75B1FDC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2" w:hRule="atLeast"/>
        </w:trPr>
        <w:tc>
          <w:tcPr>
            <w:tcW w:w="668" w:type="dxa"/>
            <w:tcBorders>
              <w:top w:val="single" w:color="000000" w:sz="4" w:space="0"/>
              <w:bottom w:val="single" w:color="000000" w:sz="4" w:space="0"/>
              <w:right w:val="single" w:color="000000" w:sz="4" w:space="0"/>
            </w:tcBorders>
            <w:shd w:val="clear" w:color="auto" w:fill="auto"/>
            <w:vAlign w:val="center"/>
          </w:tcPr>
          <w:p w14:paraId="4133D15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4B8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8口交换机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C9D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上行端口速率：千兆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网管类型：网管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下行端口速率：千兆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适用网络：中小型网络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端口数量：8口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云管理交换机：支持云管理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端口供电功能：非POE供电</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AB8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962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华三、华为、普联</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2A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036" w:type="dxa"/>
            <w:tcBorders>
              <w:top w:val="single" w:color="000000" w:sz="4" w:space="0"/>
              <w:left w:val="single" w:color="000000" w:sz="4" w:space="0"/>
              <w:bottom w:val="single" w:color="000000" w:sz="4" w:space="0"/>
            </w:tcBorders>
            <w:shd w:val="clear" w:color="auto" w:fill="auto"/>
            <w:vAlign w:val="center"/>
          </w:tcPr>
          <w:p w14:paraId="38D8A3A2">
            <w:pPr>
              <w:rPr>
                <w:rFonts w:hint="eastAsia" w:ascii="宋体" w:hAnsi="宋体" w:eastAsia="宋体" w:cs="宋体"/>
                <w:color w:val="auto"/>
                <w:sz w:val="20"/>
                <w:szCs w:val="20"/>
                <w:highlight w:val="none"/>
              </w:rPr>
            </w:pPr>
          </w:p>
        </w:tc>
      </w:tr>
      <w:tr w14:paraId="339394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2DAD5E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52E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安防箱</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C78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304不锈钢箱（含抱箍、支架等配件），尺寸300*400*500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C51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22E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115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036" w:type="dxa"/>
            <w:tcBorders>
              <w:top w:val="single" w:color="000000" w:sz="4" w:space="0"/>
              <w:left w:val="single" w:color="000000" w:sz="4" w:space="0"/>
              <w:bottom w:val="single" w:color="000000" w:sz="4" w:space="0"/>
            </w:tcBorders>
            <w:shd w:val="clear" w:color="auto" w:fill="auto"/>
            <w:vAlign w:val="center"/>
          </w:tcPr>
          <w:p w14:paraId="3CB3FBDF">
            <w:pPr>
              <w:rPr>
                <w:rFonts w:hint="eastAsia" w:ascii="宋体" w:hAnsi="宋体" w:eastAsia="宋体" w:cs="宋体"/>
                <w:color w:val="auto"/>
                <w:sz w:val="20"/>
                <w:szCs w:val="20"/>
                <w:highlight w:val="none"/>
              </w:rPr>
            </w:pPr>
          </w:p>
        </w:tc>
      </w:tr>
      <w:tr w14:paraId="73FE183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668" w:type="dxa"/>
            <w:tcBorders>
              <w:top w:val="single" w:color="000000" w:sz="4" w:space="0"/>
              <w:bottom w:val="single" w:color="000000" w:sz="4" w:space="0"/>
              <w:right w:val="single" w:color="000000" w:sz="4" w:space="0"/>
            </w:tcBorders>
            <w:shd w:val="clear" w:color="auto" w:fill="auto"/>
            <w:vAlign w:val="center"/>
          </w:tcPr>
          <w:p w14:paraId="01000B0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145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光纤熔接盒</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CD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光纤熔接盒</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2E6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928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F27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036" w:type="dxa"/>
            <w:tcBorders>
              <w:top w:val="single" w:color="000000" w:sz="4" w:space="0"/>
              <w:left w:val="single" w:color="000000" w:sz="4" w:space="0"/>
              <w:bottom w:val="single" w:color="000000" w:sz="4" w:space="0"/>
            </w:tcBorders>
            <w:shd w:val="clear" w:color="auto" w:fill="auto"/>
            <w:vAlign w:val="bottom"/>
          </w:tcPr>
          <w:p w14:paraId="66A2ADC9">
            <w:pPr>
              <w:rPr>
                <w:rFonts w:hint="eastAsia" w:ascii="宋体" w:hAnsi="宋体" w:eastAsia="宋体" w:cs="宋体"/>
                <w:color w:val="auto"/>
                <w:sz w:val="20"/>
                <w:szCs w:val="20"/>
                <w:highlight w:val="none"/>
              </w:rPr>
            </w:pPr>
          </w:p>
        </w:tc>
      </w:tr>
      <w:tr w14:paraId="04271DB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668" w:type="dxa"/>
            <w:tcBorders>
              <w:top w:val="single" w:color="000000" w:sz="4" w:space="0"/>
              <w:bottom w:val="single" w:color="000000" w:sz="4" w:space="0"/>
              <w:right w:val="single" w:color="000000" w:sz="4" w:space="0"/>
            </w:tcBorders>
            <w:shd w:val="clear" w:color="auto" w:fill="auto"/>
            <w:vAlign w:val="center"/>
          </w:tcPr>
          <w:p w14:paraId="03E4F02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166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室外分纤箱</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4F1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288芯，含尾纤、法兰盘，室外防锈</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D1D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D31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236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tcBorders>
            <w:shd w:val="clear" w:color="auto" w:fill="auto"/>
            <w:vAlign w:val="bottom"/>
          </w:tcPr>
          <w:p w14:paraId="27D7CE90">
            <w:pPr>
              <w:rPr>
                <w:rFonts w:hint="eastAsia" w:ascii="宋体" w:hAnsi="宋体" w:eastAsia="宋体" w:cs="宋体"/>
                <w:color w:val="auto"/>
                <w:sz w:val="20"/>
                <w:szCs w:val="20"/>
                <w:highlight w:val="none"/>
              </w:rPr>
            </w:pPr>
          </w:p>
        </w:tc>
      </w:tr>
      <w:tr w14:paraId="474298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668" w:type="dxa"/>
            <w:tcBorders>
              <w:top w:val="single" w:color="000000" w:sz="4" w:space="0"/>
              <w:bottom w:val="single" w:color="000000" w:sz="4" w:space="0"/>
              <w:right w:val="single" w:color="000000" w:sz="4" w:space="0"/>
            </w:tcBorders>
            <w:shd w:val="clear" w:color="auto" w:fill="auto"/>
            <w:vAlign w:val="center"/>
          </w:tcPr>
          <w:p w14:paraId="4DF58A3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2A9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管材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862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光纤、电源线、网线敷设用管，暗敷</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CFD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D6E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11C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bottom"/>
          </w:tcPr>
          <w:p w14:paraId="5434A143">
            <w:pPr>
              <w:rPr>
                <w:rFonts w:hint="eastAsia" w:ascii="宋体" w:hAnsi="宋体" w:eastAsia="宋体" w:cs="宋体"/>
                <w:color w:val="auto"/>
                <w:sz w:val="20"/>
                <w:szCs w:val="20"/>
                <w:highlight w:val="none"/>
              </w:rPr>
            </w:pPr>
          </w:p>
        </w:tc>
      </w:tr>
      <w:tr w14:paraId="7C0EA5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13C6ED9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FAD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光纤熔接以及其他辅材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2E1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尾纤/跳线/光纤熔接</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DA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1B4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F7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1C3BCC71">
            <w:pPr>
              <w:rPr>
                <w:rFonts w:hint="eastAsia" w:ascii="宋体" w:hAnsi="宋体" w:eastAsia="宋体" w:cs="宋体"/>
                <w:color w:val="auto"/>
                <w:sz w:val="20"/>
                <w:szCs w:val="20"/>
                <w:highlight w:val="none"/>
              </w:rPr>
            </w:pPr>
          </w:p>
        </w:tc>
      </w:tr>
      <w:tr w14:paraId="700425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7E5F33AB">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4.2</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3D742">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入仓检测安全监管系统</w:t>
            </w:r>
          </w:p>
        </w:tc>
        <w:tc>
          <w:tcPr>
            <w:tcW w:w="399" w:type="dxa"/>
            <w:tcBorders>
              <w:top w:val="nil"/>
              <w:left w:val="nil"/>
              <w:bottom w:val="nil"/>
              <w:right w:val="nil"/>
            </w:tcBorders>
            <w:shd w:val="clear" w:color="auto" w:fill="auto"/>
            <w:vAlign w:val="center"/>
          </w:tcPr>
          <w:p w14:paraId="6D16502D">
            <w:pPr>
              <w:rPr>
                <w:rFonts w:hint="eastAsia" w:ascii="宋体" w:hAnsi="宋体" w:eastAsia="宋体" w:cs="宋体"/>
                <w:color w:val="auto"/>
                <w:sz w:val="20"/>
                <w:szCs w:val="20"/>
                <w:highlight w:val="none"/>
              </w:rPr>
            </w:pPr>
          </w:p>
        </w:tc>
        <w:tc>
          <w:tcPr>
            <w:tcW w:w="1088" w:type="dxa"/>
            <w:tcBorders>
              <w:top w:val="nil"/>
              <w:left w:val="nil"/>
              <w:bottom w:val="nil"/>
              <w:right w:val="nil"/>
            </w:tcBorders>
            <w:shd w:val="clear" w:color="auto" w:fill="auto"/>
            <w:vAlign w:val="center"/>
          </w:tcPr>
          <w:p w14:paraId="2DB8400F">
            <w:pPr>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590E">
            <w:pPr>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082DD857">
            <w:pPr>
              <w:rPr>
                <w:rFonts w:hint="eastAsia" w:ascii="宋体" w:hAnsi="宋体" w:eastAsia="宋体" w:cs="宋体"/>
                <w:color w:val="auto"/>
                <w:sz w:val="20"/>
                <w:szCs w:val="20"/>
                <w:highlight w:val="none"/>
              </w:rPr>
            </w:pPr>
          </w:p>
        </w:tc>
      </w:tr>
      <w:tr w14:paraId="3DC078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80" w:hRule="atLeast"/>
        </w:trPr>
        <w:tc>
          <w:tcPr>
            <w:tcW w:w="668" w:type="dxa"/>
            <w:tcBorders>
              <w:top w:val="single" w:color="000000" w:sz="4" w:space="0"/>
              <w:bottom w:val="single" w:color="000000" w:sz="4" w:space="0"/>
              <w:right w:val="single" w:color="000000" w:sz="4" w:space="0"/>
            </w:tcBorders>
            <w:shd w:val="clear" w:color="auto" w:fill="auto"/>
            <w:vAlign w:val="center"/>
          </w:tcPr>
          <w:p w14:paraId="2696A49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4F6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入仓检测安全监管设备</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819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1.屏幕参数:设备搭载Android11操作系统，采用不小于10英寸液晶触摸屏，支持本地视频预览，支持实时检测人脸人脸验证:采用深度学习算法，最远面部识别距离&gt;2.0m，人脸比对时间 &lt;0.2s/人，人脸验证准确率≥99%;同时支持照片视频防假</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设备容量:设备本地支持10万人脸库、1万声纹、50万张卡，50万条事件记录，适合中大型场景使用认证方式:设备支持人脸、刷卡、声纹、密码等不同组合方式及多重认证，灵活搭配，适用不同安全等级场所应用可视对讲:设备支持和云平台、客户端、室内机、管理机进行可视对讲;支持配置一键呼叫室内机或管理机;支持副门口机或围墙机模式口罩模式:支持口置检测模式，可配置提醒戴口罩式、强制戴口置模式，关联门禁控制主题模式:支持企业、商业、社区、专业、办公室主题模式，并支持U|模块自定义配置，满足更多个性化及专用场景使用需求安装方式:支持配置为横、竖屏显示模式，满足不同安装需求单机使用:设备可进行本地管理，支持本地注册人脸、查询、设置、管理设备参数等;也支持Web端管理，可进行人员管理、参数配置、事件查询、系统维护等操作认证结果语音自定义:集成文字转语音(TTS)和语音合成技术，认证成功和认证失败的语音可以分别配置4个时间段进行自定义播报，同时认证成功的语音可叠加播报姓名认证结果显示可配:支持对本地人脸图片、抓拍照片、事件等内容配置是否存储，同时可对认证结果显示内容进行配置是否显示，有效保护用户隐私安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2.设置遮光罩，防护等级IP65以上</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3.与测温检测、粮仓作业（熏蒸、充氮气）、空仓联动，不适宜进仓时，拒绝开门；提级审批方可放行（提供检测报告）</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4.具备遮阳装置，防护等级IP65。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E6C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25B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D1B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085BCA8E">
            <w:pPr>
              <w:rPr>
                <w:rFonts w:hint="eastAsia" w:ascii="宋体" w:hAnsi="宋体" w:eastAsia="宋体" w:cs="宋体"/>
                <w:color w:val="auto"/>
                <w:sz w:val="20"/>
                <w:szCs w:val="20"/>
                <w:highlight w:val="none"/>
              </w:rPr>
            </w:pPr>
          </w:p>
        </w:tc>
      </w:tr>
      <w:tr w14:paraId="3A76EAE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35C28AA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6BA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查粮门门锁</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087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电控机械锁</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45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8EB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96F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tcBorders>
            <w:shd w:val="clear" w:color="auto" w:fill="auto"/>
            <w:vAlign w:val="center"/>
          </w:tcPr>
          <w:p w14:paraId="77F5316E">
            <w:pPr>
              <w:rPr>
                <w:rFonts w:hint="eastAsia" w:ascii="宋体" w:hAnsi="宋体" w:eastAsia="宋体" w:cs="宋体"/>
                <w:color w:val="auto"/>
                <w:sz w:val="20"/>
                <w:szCs w:val="20"/>
                <w:highlight w:val="none"/>
              </w:rPr>
            </w:pPr>
          </w:p>
        </w:tc>
      </w:tr>
      <w:tr w14:paraId="26B680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1030DDA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EB1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监控电源线</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DF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RVV2*1.0，数量以实际为准</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918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799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DB6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610</w:t>
            </w:r>
          </w:p>
        </w:tc>
        <w:tc>
          <w:tcPr>
            <w:tcW w:w="1036" w:type="dxa"/>
            <w:tcBorders>
              <w:top w:val="single" w:color="000000" w:sz="4" w:space="0"/>
              <w:left w:val="single" w:color="000000" w:sz="4" w:space="0"/>
              <w:bottom w:val="single" w:color="000000" w:sz="4" w:space="0"/>
            </w:tcBorders>
            <w:shd w:val="clear" w:color="auto" w:fill="auto"/>
            <w:vAlign w:val="center"/>
          </w:tcPr>
          <w:p w14:paraId="5E2EFF6C">
            <w:pPr>
              <w:rPr>
                <w:rFonts w:hint="eastAsia" w:ascii="宋体" w:hAnsi="宋体" w:eastAsia="宋体" w:cs="宋体"/>
                <w:color w:val="auto"/>
                <w:sz w:val="20"/>
                <w:szCs w:val="20"/>
                <w:highlight w:val="none"/>
              </w:rPr>
            </w:pPr>
          </w:p>
        </w:tc>
      </w:tr>
      <w:tr w14:paraId="40A8DD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693DE8F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573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双绞线缆</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448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六类非屏蔽双绞线，数量以实际为准</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4F3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BE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431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600</w:t>
            </w:r>
          </w:p>
        </w:tc>
        <w:tc>
          <w:tcPr>
            <w:tcW w:w="1036" w:type="dxa"/>
            <w:tcBorders>
              <w:top w:val="single" w:color="000000" w:sz="4" w:space="0"/>
              <w:left w:val="single" w:color="000000" w:sz="4" w:space="0"/>
              <w:bottom w:val="single" w:color="000000" w:sz="4" w:space="0"/>
            </w:tcBorders>
            <w:shd w:val="clear" w:color="auto" w:fill="auto"/>
            <w:vAlign w:val="center"/>
          </w:tcPr>
          <w:p w14:paraId="6A69129D">
            <w:pPr>
              <w:rPr>
                <w:rFonts w:hint="eastAsia" w:ascii="宋体" w:hAnsi="宋体" w:eastAsia="宋体" w:cs="宋体"/>
                <w:color w:val="auto"/>
                <w:sz w:val="20"/>
                <w:szCs w:val="20"/>
                <w:highlight w:val="none"/>
              </w:rPr>
            </w:pPr>
          </w:p>
        </w:tc>
      </w:tr>
      <w:tr w14:paraId="0A29B5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3E20FE7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910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管材</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58A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钢管暗敷，数量以实际为准</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58F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CC9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8CF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450</w:t>
            </w:r>
          </w:p>
        </w:tc>
        <w:tc>
          <w:tcPr>
            <w:tcW w:w="1036" w:type="dxa"/>
            <w:tcBorders>
              <w:top w:val="single" w:color="000000" w:sz="4" w:space="0"/>
              <w:left w:val="single" w:color="000000" w:sz="4" w:space="0"/>
              <w:bottom w:val="single" w:color="000000" w:sz="4" w:space="0"/>
            </w:tcBorders>
            <w:shd w:val="clear" w:color="auto" w:fill="auto"/>
            <w:vAlign w:val="center"/>
          </w:tcPr>
          <w:p w14:paraId="58FC9E5D">
            <w:pPr>
              <w:rPr>
                <w:rFonts w:hint="eastAsia" w:ascii="宋体" w:hAnsi="宋体" w:eastAsia="宋体" w:cs="宋体"/>
                <w:color w:val="auto"/>
                <w:sz w:val="20"/>
                <w:szCs w:val="20"/>
                <w:highlight w:val="none"/>
              </w:rPr>
            </w:pPr>
          </w:p>
        </w:tc>
      </w:tr>
      <w:tr w14:paraId="6478FD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0AA01496">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五</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5A31C">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智能化系统软件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F5B1">
            <w:pPr>
              <w:jc w:val="center"/>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7D6F">
            <w:pPr>
              <w:jc w:val="center"/>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A9F1">
            <w:pPr>
              <w:jc w:val="center"/>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6F6A076A">
            <w:pPr>
              <w:rPr>
                <w:rFonts w:hint="eastAsia" w:ascii="宋体" w:hAnsi="宋体" w:eastAsia="宋体" w:cs="宋体"/>
                <w:color w:val="auto"/>
                <w:sz w:val="20"/>
                <w:szCs w:val="20"/>
                <w:highlight w:val="none"/>
              </w:rPr>
            </w:pPr>
          </w:p>
        </w:tc>
      </w:tr>
      <w:tr w14:paraId="2A0C16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668" w:type="dxa"/>
            <w:tcBorders>
              <w:top w:val="single" w:color="000000" w:sz="4" w:space="0"/>
              <w:bottom w:val="single" w:color="000000" w:sz="4" w:space="0"/>
              <w:right w:val="single" w:color="000000" w:sz="4" w:space="0"/>
            </w:tcBorders>
            <w:shd w:val="clear" w:color="auto" w:fill="auto"/>
            <w:vAlign w:val="center"/>
          </w:tcPr>
          <w:p w14:paraId="24BA582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BCC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智能物流系统</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0E6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能物流系统能够与“浙江粮仓”收购储备系统无缝衔接。系统提供浙里办预约入口；提供登记调度、扦样质检、称重检斤、值仓管理、结算管理、倒仓作业、终止作业、出入库看板、作业终止、质检方案配置、数据补录等业务功能；系统提供预约二维码、调度二维码、扦样条形码等作为业务流转凭证，实现从预约售粮/提粮到出库结算全流程流转。</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4F0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C8F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377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1 </w:t>
            </w:r>
          </w:p>
        </w:tc>
        <w:tc>
          <w:tcPr>
            <w:tcW w:w="1036" w:type="dxa"/>
            <w:tcBorders>
              <w:top w:val="single" w:color="000000" w:sz="4" w:space="0"/>
              <w:left w:val="single" w:color="000000" w:sz="4" w:space="0"/>
              <w:bottom w:val="single" w:color="000000" w:sz="4" w:space="0"/>
            </w:tcBorders>
            <w:shd w:val="clear" w:color="auto" w:fill="auto"/>
            <w:vAlign w:val="center"/>
          </w:tcPr>
          <w:p w14:paraId="78BAE83C">
            <w:pPr>
              <w:rPr>
                <w:rFonts w:hint="eastAsia" w:ascii="宋体" w:hAnsi="宋体" w:eastAsia="宋体" w:cs="宋体"/>
                <w:color w:val="auto"/>
                <w:sz w:val="20"/>
                <w:szCs w:val="20"/>
                <w:highlight w:val="none"/>
              </w:rPr>
            </w:pPr>
          </w:p>
        </w:tc>
      </w:tr>
      <w:tr w14:paraId="0F3A4B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trPr>
        <w:tc>
          <w:tcPr>
            <w:tcW w:w="668" w:type="dxa"/>
            <w:tcBorders>
              <w:top w:val="single" w:color="000000" w:sz="4" w:space="0"/>
              <w:bottom w:val="single" w:color="000000" w:sz="4" w:space="0"/>
              <w:right w:val="single" w:color="000000" w:sz="4" w:space="0"/>
            </w:tcBorders>
            <w:shd w:val="clear" w:color="auto" w:fill="auto"/>
            <w:vAlign w:val="center"/>
          </w:tcPr>
          <w:p w14:paraId="5460578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D3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智慧储粮监管</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157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“浙江粮仓”平台已包含</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用于粮食存储过程中“温”“湿”“虫”“气”四大粮情数据检测、统计、分析、预告警配置等，对粮食的存储进行全生命周期的监管。提供多参数粮情看板、多参数粮情检测、多维度粮情曲线、粮情统计报表、多参数粮情检测配置、健康指数等功能。</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336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34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12E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1 </w:t>
            </w:r>
          </w:p>
        </w:tc>
        <w:tc>
          <w:tcPr>
            <w:tcW w:w="1036" w:type="dxa"/>
            <w:tcBorders>
              <w:top w:val="single" w:color="000000" w:sz="4" w:space="0"/>
              <w:left w:val="single" w:color="000000" w:sz="4" w:space="0"/>
              <w:bottom w:val="single" w:color="000000" w:sz="4" w:space="0"/>
            </w:tcBorders>
            <w:shd w:val="clear" w:color="auto" w:fill="auto"/>
            <w:vAlign w:val="center"/>
          </w:tcPr>
          <w:p w14:paraId="506F9509">
            <w:pPr>
              <w:rPr>
                <w:rFonts w:hint="eastAsia" w:ascii="宋体" w:hAnsi="宋体" w:eastAsia="宋体" w:cs="宋体"/>
                <w:color w:val="auto"/>
                <w:sz w:val="20"/>
                <w:szCs w:val="20"/>
                <w:highlight w:val="none"/>
              </w:rPr>
            </w:pPr>
          </w:p>
        </w:tc>
      </w:tr>
      <w:tr w14:paraId="1BE995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0" w:hRule="atLeast"/>
        </w:trPr>
        <w:tc>
          <w:tcPr>
            <w:tcW w:w="668" w:type="dxa"/>
            <w:tcBorders>
              <w:top w:val="single" w:color="000000" w:sz="4" w:space="0"/>
              <w:bottom w:val="single" w:color="000000" w:sz="4" w:space="0"/>
              <w:right w:val="single" w:color="000000" w:sz="4" w:space="0"/>
            </w:tcBorders>
            <w:shd w:val="clear" w:color="auto" w:fill="auto"/>
            <w:vAlign w:val="center"/>
          </w:tcPr>
          <w:p w14:paraId="7302602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9A3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仓储作业管理系统</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57C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1、智能通风：系统支持接入库区仓房通风风机、通风窗执行机构、通风口执行机构，实现远程控制、实时监管、智能作业；</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2、智能控温：系统支持接入库区仓房空调、执行机构，实现远程控制、实时监管、智能作业；</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3、作业申请：控制类作业执行前需要进行作业申请，各节点审批通过后才可进行控制类作业。作业申请为发起入口，且供用户查看自己发起的申请记录及审批记录；</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4、数据记录：记录查询包括控制作业日志，用于统计和记录所有作业控制产生的日志及告警；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5、基础配置：支持自定义配置通风模式、控温模式，支持仓房基础信息、业务信息、人员信息的配置；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6、浙江粮仓-收购储备系统对接：通风作业记录根据国家粮食和物资储备局信息化规范要求与浙江粮仓收购储备系统完成对接。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7、气调作业：含智能气调功能，能对指定仓房进行选定杀虫模式还是保粮模式气调，还具有一键气调，气密性检测，气调日志，气密性检测日志功能。</w:t>
            </w:r>
            <w:r>
              <w:rPr>
                <w:rStyle w:val="967"/>
                <w:rFonts w:hint="eastAsia" w:ascii="宋体" w:hAnsi="宋体" w:eastAsia="宋体" w:cs="宋体"/>
                <w:color w:val="auto"/>
                <w:highlight w:val="none"/>
                <w:lang w:bidi="ar"/>
              </w:rPr>
              <w:br w:type="textWrapping"/>
            </w:r>
            <w:r>
              <w:rPr>
                <w:rFonts w:hint="eastAsia" w:ascii="宋体" w:hAnsi="宋体" w:eastAsia="宋体" w:cs="宋体"/>
                <w:color w:val="auto"/>
                <w:kern w:val="0"/>
                <w:sz w:val="20"/>
                <w:szCs w:val="20"/>
                <w:highlight w:val="none"/>
                <w:lang w:bidi="ar"/>
              </w:rPr>
              <w:t>8、电子囤头卡：支持查看某个仓房的保管员信息，仓房信息，粮油基本信息，粮油质检记录等功能</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9F1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B19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09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1 </w:t>
            </w:r>
          </w:p>
        </w:tc>
        <w:tc>
          <w:tcPr>
            <w:tcW w:w="1036" w:type="dxa"/>
            <w:tcBorders>
              <w:top w:val="single" w:color="000000" w:sz="4" w:space="0"/>
              <w:left w:val="single" w:color="000000" w:sz="4" w:space="0"/>
              <w:bottom w:val="single" w:color="000000" w:sz="4" w:space="0"/>
            </w:tcBorders>
            <w:shd w:val="clear" w:color="auto" w:fill="auto"/>
            <w:vAlign w:val="center"/>
          </w:tcPr>
          <w:p w14:paraId="1D2F2017">
            <w:pPr>
              <w:rPr>
                <w:rFonts w:hint="eastAsia" w:ascii="宋体" w:hAnsi="宋体" w:eastAsia="宋体" w:cs="宋体"/>
                <w:color w:val="auto"/>
                <w:sz w:val="20"/>
                <w:szCs w:val="20"/>
                <w:highlight w:val="none"/>
              </w:rPr>
            </w:pPr>
          </w:p>
        </w:tc>
      </w:tr>
      <w:tr w14:paraId="00C58D2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40" w:hRule="atLeast"/>
        </w:trPr>
        <w:tc>
          <w:tcPr>
            <w:tcW w:w="668" w:type="dxa"/>
            <w:tcBorders>
              <w:top w:val="single" w:color="000000" w:sz="4" w:space="0"/>
              <w:bottom w:val="single" w:color="000000" w:sz="4" w:space="0"/>
              <w:right w:val="single" w:color="000000" w:sz="4" w:space="0"/>
            </w:tcBorders>
            <w:shd w:val="clear" w:color="auto" w:fill="auto"/>
            <w:vAlign w:val="center"/>
          </w:tcPr>
          <w:p w14:paraId="11AA5C5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D07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智慧安全软件包</w:t>
            </w:r>
          </w:p>
        </w:tc>
        <w:tc>
          <w:tcPr>
            <w:tcW w:w="4415" w:type="dxa"/>
            <w:tcBorders>
              <w:top w:val="nil"/>
              <w:left w:val="nil"/>
              <w:bottom w:val="nil"/>
              <w:right w:val="nil"/>
            </w:tcBorders>
            <w:shd w:val="clear" w:color="auto" w:fill="auto"/>
            <w:vAlign w:val="center"/>
          </w:tcPr>
          <w:p w14:paraId="40AC8A9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“浙江粮仓”平台已包含，包含人的监管、粮的监管和库区监管三大部分，主要包括10个场景的Ai智能监管运用: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1.仓门异常监管：具体功能包含仓门是否开启识别、视频联动、录像/图像存储、异常等级显示、生成历史记录等功能。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2.粮面异动监管：具体功能包含粮面异动识别、视频联动、录像/图像存储、异常等级显示、生成历史记录等功能。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3.仓内人员数量监管：具体功能包含人员数量识别、视频联动、录像/图像存储、异常等级显示、生成历史记录等功能。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4.人员入仓时间监管：通过图像识别分析，实时监测仓内动态，当识别仓内有人入仓时，记录其出入仓时间；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5.人员佩戴安全帽监管：具体功能包含人员佩戴安全帽识别、视频联动、录像、图像存储、异常等级显示、异常等级显示、生成历史记录等功能。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6.人员跌倒监管：具体功能包含人员跌倒识别、视频联动、录像、图像存储、异常等级显示、异常等级、生成历史记录等功能。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7.粮温异常监管：具体包含粮温异常判断和粮温记录查看功能；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8.防汛水位异常监管：具体功能包含防汛水位识别、视频联动、录像/图像存储、异常等级显示、生成历史记录等功能。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9.吸烟监管监管：具体功能包含吸烟识别、视频联动、录像/图像存储、异常等级显示、生成历史记录等功能。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10.明火告警监管：体功能包含明火识别、视频联动、录像/图像存储、异常等级显示、生成历史记录等功能。</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AE1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5B1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F6C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1 </w:t>
            </w:r>
          </w:p>
        </w:tc>
        <w:tc>
          <w:tcPr>
            <w:tcW w:w="1036" w:type="dxa"/>
            <w:tcBorders>
              <w:top w:val="single" w:color="000000" w:sz="4" w:space="0"/>
              <w:left w:val="single" w:color="000000" w:sz="4" w:space="0"/>
              <w:bottom w:val="single" w:color="000000" w:sz="4" w:space="0"/>
            </w:tcBorders>
            <w:shd w:val="clear" w:color="auto" w:fill="auto"/>
            <w:vAlign w:val="center"/>
          </w:tcPr>
          <w:p w14:paraId="0B95501D">
            <w:pPr>
              <w:rPr>
                <w:rFonts w:hint="eastAsia" w:ascii="宋体" w:hAnsi="宋体" w:eastAsia="宋体" w:cs="宋体"/>
                <w:color w:val="auto"/>
                <w:sz w:val="20"/>
                <w:szCs w:val="20"/>
                <w:highlight w:val="none"/>
              </w:rPr>
            </w:pPr>
          </w:p>
        </w:tc>
      </w:tr>
      <w:tr w14:paraId="2E8EC5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668" w:type="dxa"/>
            <w:tcBorders>
              <w:top w:val="single" w:color="000000" w:sz="4" w:space="0"/>
              <w:bottom w:val="single" w:color="000000" w:sz="4" w:space="0"/>
              <w:right w:val="single" w:color="000000" w:sz="4" w:space="0"/>
            </w:tcBorders>
            <w:shd w:val="clear" w:color="auto" w:fill="auto"/>
            <w:vAlign w:val="center"/>
          </w:tcPr>
          <w:p w14:paraId="3488FE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E3F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移动应用系统</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4D9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移动应用和控制柜触摸屏上各设备状态时刻保持一致，操作方便。</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移动应用支持视频查看、电动保温窗控制、电动通风口控制、轴流风机控制、环流风机控制、测气系统控制、测虫系统控制、空调控温控制、能耗监测查询，故障报警消息推送等功能。</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5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F84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442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1 </w:t>
            </w:r>
          </w:p>
        </w:tc>
        <w:tc>
          <w:tcPr>
            <w:tcW w:w="1036" w:type="dxa"/>
            <w:tcBorders>
              <w:top w:val="single" w:color="000000" w:sz="4" w:space="0"/>
              <w:left w:val="single" w:color="000000" w:sz="4" w:space="0"/>
              <w:bottom w:val="single" w:color="000000" w:sz="4" w:space="0"/>
            </w:tcBorders>
            <w:shd w:val="clear" w:color="auto" w:fill="auto"/>
            <w:vAlign w:val="center"/>
          </w:tcPr>
          <w:p w14:paraId="712A0FE3">
            <w:pPr>
              <w:rPr>
                <w:rFonts w:hint="eastAsia" w:ascii="宋体" w:hAnsi="宋体" w:eastAsia="宋体" w:cs="宋体"/>
                <w:color w:val="auto"/>
                <w:sz w:val="20"/>
                <w:szCs w:val="20"/>
                <w:highlight w:val="none"/>
              </w:rPr>
            </w:pPr>
          </w:p>
        </w:tc>
      </w:tr>
      <w:tr w14:paraId="6F0BB2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668" w:type="dxa"/>
            <w:tcBorders>
              <w:top w:val="single" w:color="000000" w:sz="4" w:space="0"/>
              <w:bottom w:val="single" w:color="000000" w:sz="4" w:space="0"/>
              <w:right w:val="single" w:color="000000" w:sz="4" w:space="0"/>
            </w:tcBorders>
            <w:shd w:val="clear" w:color="auto" w:fill="auto"/>
            <w:vAlign w:val="center"/>
          </w:tcPr>
          <w:p w14:paraId="35EC85D2">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六</w:t>
            </w:r>
          </w:p>
        </w:tc>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90E2F">
            <w:pPr>
              <w:widowControl/>
              <w:jc w:val="lef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集成及其他</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315D">
            <w:pPr>
              <w:jc w:val="center"/>
              <w:rPr>
                <w:rFonts w:hint="eastAsia" w:ascii="宋体" w:hAnsi="宋体" w:eastAsia="宋体" w:cs="宋体"/>
                <w:color w:val="auto"/>
                <w:sz w:val="20"/>
                <w:szCs w:val="20"/>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B6DD">
            <w:pPr>
              <w:jc w:val="center"/>
              <w:rPr>
                <w:rFonts w:hint="eastAsia" w:ascii="宋体" w:hAnsi="宋体" w:eastAsia="宋体" w:cs="宋体"/>
                <w:color w:val="auto"/>
                <w:sz w:val="20"/>
                <w:szCs w:val="20"/>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CA75">
            <w:pPr>
              <w:jc w:val="center"/>
              <w:rPr>
                <w:rFonts w:hint="eastAsia" w:ascii="宋体" w:hAnsi="宋体" w:eastAsia="宋体" w:cs="宋体"/>
                <w:color w:val="auto"/>
                <w:sz w:val="20"/>
                <w:szCs w:val="20"/>
                <w:highlight w:val="none"/>
              </w:rPr>
            </w:pPr>
          </w:p>
        </w:tc>
        <w:tc>
          <w:tcPr>
            <w:tcW w:w="1036" w:type="dxa"/>
            <w:tcBorders>
              <w:top w:val="single" w:color="000000" w:sz="4" w:space="0"/>
              <w:left w:val="single" w:color="000000" w:sz="4" w:space="0"/>
              <w:bottom w:val="single" w:color="000000" w:sz="4" w:space="0"/>
            </w:tcBorders>
            <w:shd w:val="clear" w:color="auto" w:fill="auto"/>
            <w:vAlign w:val="center"/>
          </w:tcPr>
          <w:p w14:paraId="3F020E19">
            <w:pPr>
              <w:rPr>
                <w:rFonts w:hint="eastAsia" w:ascii="宋体" w:hAnsi="宋体" w:eastAsia="宋体" w:cs="宋体"/>
                <w:color w:val="auto"/>
                <w:sz w:val="20"/>
                <w:szCs w:val="20"/>
                <w:highlight w:val="none"/>
              </w:rPr>
            </w:pPr>
          </w:p>
        </w:tc>
      </w:tr>
      <w:tr w14:paraId="1E4DFB0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668" w:type="dxa"/>
            <w:tcBorders>
              <w:top w:val="single" w:color="000000" w:sz="4" w:space="0"/>
              <w:bottom w:val="single" w:color="000000" w:sz="4" w:space="0"/>
              <w:right w:val="single" w:color="000000" w:sz="4" w:space="0"/>
            </w:tcBorders>
            <w:shd w:val="clear" w:color="auto" w:fill="auto"/>
            <w:vAlign w:val="center"/>
          </w:tcPr>
          <w:p w14:paraId="27772D2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C33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浙江粮仓对接</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CC9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按《“浙江粮仓”收储储备系统集成接入边缘网关设备技术要求（出入库系统+粮温数据）（讨论稿）》和《收购储备-安全/智慧监管系统网关技术消息接口技术规范（讨论稿）》，对接“浙江粮仓”。</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D57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884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538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1 </w:t>
            </w:r>
          </w:p>
        </w:tc>
        <w:tc>
          <w:tcPr>
            <w:tcW w:w="1036" w:type="dxa"/>
            <w:tcBorders>
              <w:top w:val="single" w:color="000000" w:sz="4" w:space="0"/>
              <w:left w:val="single" w:color="000000" w:sz="4" w:space="0"/>
              <w:bottom w:val="single" w:color="000000" w:sz="4" w:space="0"/>
            </w:tcBorders>
            <w:shd w:val="clear" w:color="auto" w:fill="auto"/>
            <w:vAlign w:val="center"/>
          </w:tcPr>
          <w:p w14:paraId="15378594">
            <w:pPr>
              <w:rPr>
                <w:rFonts w:hint="eastAsia" w:ascii="宋体" w:hAnsi="宋体" w:eastAsia="宋体" w:cs="宋体"/>
                <w:color w:val="auto"/>
                <w:sz w:val="20"/>
                <w:szCs w:val="20"/>
                <w:highlight w:val="none"/>
              </w:rPr>
            </w:pPr>
          </w:p>
        </w:tc>
      </w:tr>
      <w:tr w14:paraId="2170C1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668" w:type="dxa"/>
            <w:tcBorders>
              <w:top w:val="single" w:color="000000" w:sz="4" w:space="0"/>
              <w:bottom w:val="single" w:color="000000" w:sz="4" w:space="0"/>
              <w:right w:val="single" w:color="000000" w:sz="4" w:space="0"/>
            </w:tcBorders>
            <w:shd w:val="clear" w:color="auto" w:fill="auto"/>
            <w:vAlign w:val="center"/>
          </w:tcPr>
          <w:p w14:paraId="1AAF964D">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D7FF">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安装及运费</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2B2E">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含运输、安装调试、吊装等费用</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983">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1A19">
            <w:pPr>
              <w:widowControl/>
              <w:jc w:val="center"/>
              <w:textAlignment w:val="center"/>
              <w:rPr>
                <w:rFonts w:hint="eastAsia" w:ascii="宋体" w:hAnsi="宋体" w:eastAsia="宋体" w:cs="宋体"/>
                <w:color w:val="auto"/>
                <w:kern w:val="0"/>
                <w:sz w:val="20"/>
                <w:szCs w:val="20"/>
                <w:highlight w:val="none"/>
                <w:lang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242C">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tcBorders>
            <w:shd w:val="clear" w:color="auto" w:fill="auto"/>
            <w:vAlign w:val="center"/>
          </w:tcPr>
          <w:p w14:paraId="2A4E85D3">
            <w:pPr>
              <w:rPr>
                <w:rFonts w:hint="eastAsia" w:ascii="宋体" w:hAnsi="宋体" w:eastAsia="宋体" w:cs="宋体"/>
                <w:color w:val="auto"/>
                <w:sz w:val="20"/>
                <w:szCs w:val="20"/>
                <w:highlight w:val="none"/>
              </w:rPr>
            </w:pPr>
          </w:p>
        </w:tc>
      </w:tr>
      <w:tr w14:paraId="53E20A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668" w:type="dxa"/>
            <w:tcBorders>
              <w:top w:val="single" w:color="000000" w:sz="4" w:space="0"/>
              <w:bottom w:val="single" w:color="000000" w:sz="4" w:space="0"/>
              <w:right w:val="single" w:color="000000" w:sz="4" w:space="0"/>
            </w:tcBorders>
            <w:shd w:val="clear" w:color="auto" w:fill="auto"/>
            <w:vAlign w:val="center"/>
          </w:tcPr>
          <w:p w14:paraId="49E328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C87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总包配合费</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BB1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负责管理和协调，并提供配合服务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110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2D3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0AA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1 </w:t>
            </w:r>
          </w:p>
        </w:tc>
        <w:tc>
          <w:tcPr>
            <w:tcW w:w="1036" w:type="dxa"/>
            <w:tcBorders>
              <w:top w:val="single" w:color="000000" w:sz="4" w:space="0"/>
              <w:left w:val="single" w:color="000000" w:sz="4" w:space="0"/>
              <w:bottom w:val="single" w:color="000000" w:sz="4" w:space="0"/>
            </w:tcBorders>
            <w:shd w:val="clear" w:color="auto" w:fill="auto"/>
            <w:vAlign w:val="center"/>
          </w:tcPr>
          <w:p w14:paraId="306C6C16">
            <w:pPr>
              <w:rPr>
                <w:rFonts w:hint="eastAsia" w:ascii="宋体" w:hAnsi="宋体" w:eastAsia="宋体" w:cs="宋体"/>
                <w:color w:val="auto"/>
                <w:sz w:val="20"/>
                <w:szCs w:val="20"/>
                <w:highlight w:val="none"/>
              </w:rPr>
            </w:pPr>
          </w:p>
        </w:tc>
      </w:tr>
      <w:tr w14:paraId="7F29E3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0" w:hRule="atLeast"/>
        </w:trPr>
        <w:tc>
          <w:tcPr>
            <w:tcW w:w="9477" w:type="dxa"/>
            <w:gridSpan w:val="7"/>
            <w:tcBorders>
              <w:top w:val="single" w:color="000000" w:sz="4" w:space="0"/>
            </w:tcBorders>
            <w:shd w:val="clear" w:color="auto" w:fill="auto"/>
            <w:noWrap/>
            <w:vAlign w:val="center"/>
          </w:tcPr>
          <w:p w14:paraId="1D895D4B">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0"/>
                <w:szCs w:val="20"/>
                <w:highlight w:val="none"/>
                <w:lang w:bidi="ar"/>
              </w:rPr>
              <w:t>备注：包含安装、设备、调试及税金等一切费用，但不包含综合控制柜到各工艺设备（包括但不限于门窗、风机、执行机构）的管线。</w:t>
            </w:r>
          </w:p>
        </w:tc>
      </w:tr>
    </w:tbl>
    <w:p w14:paraId="41237277">
      <w:pPr>
        <w:rPr>
          <w:rFonts w:hint="eastAsia" w:ascii="宋体" w:hAnsi="宋体" w:eastAsia="宋体" w:cs="宋体"/>
          <w:color w:val="auto"/>
          <w:highlight w:val="none"/>
          <w:lang w:val="en-US" w:eastAsia="zh-CN"/>
        </w:rPr>
      </w:pPr>
    </w:p>
    <w:p w14:paraId="6DE3C1D5">
      <w:pPr>
        <w:spacing w:line="360" w:lineRule="auto"/>
        <w:jc w:val="left"/>
        <w:outlineLvl w:val="1"/>
        <w:rPr>
          <w:rFonts w:hint="eastAsia" w:ascii="宋体" w:hAnsi="宋体" w:eastAsia="宋体" w:cs="宋体"/>
          <w:b/>
          <w:color w:val="auto"/>
          <w:sz w:val="24"/>
          <w:szCs w:val="30"/>
          <w:highlight w:val="none"/>
        </w:rPr>
      </w:pPr>
      <w:r>
        <w:rPr>
          <w:rFonts w:hint="eastAsia" w:ascii="宋体" w:hAnsi="宋体" w:eastAsia="宋体" w:cs="宋体"/>
          <w:b/>
          <w:color w:val="auto"/>
          <w:sz w:val="24"/>
          <w:szCs w:val="30"/>
          <w:highlight w:val="none"/>
        </w:rPr>
        <w:t>注：1.本项目为交钥匙工程，供应商的报价应包含在采购单位现有场地条件下，进行成交设备的安装调试达到可使用状态，并验收合格前的所有费用。具体包括货物报价和标准附件、备品备件、专用工具、运输、装卸、保险、安装调试、检测、验收合格、技术支持、售后服务、维护所需的各种费用以及必要的保险费用和各项税金等所有费用的总和。</w:t>
      </w:r>
    </w:p>
    <w:p w14:paraId="761478CA">
      <w:pPr>
        <w:spacing w:line="360" w:lineRule="auto"/>
        <w:ind w:firstLine="482" w:firstLineChars="200"/>
        <w:jc w:val="left"/>
        <w:outlineLvl w:val="1"/>
        <w:rPr>
          <w:rFonts w:hint="eastAsia" w:ascii="宋体" w:hAnsi="宋体" w:eastAsia="宋体" w:cs="宋体"/>
          <w:bCs/>
          <w:color w:val="auto"/>
          <w:sz w:val="24"/>
          <w:highlight w:val="none"/>
        </w:rPr>
      </w:pPr>
      <w:r>
        <w:rPr>
          <w:rFonts w:hint="eastAsia" w:ascii="宋体" w:hAnsi="宋体" w:eastAsia="宋体" w:cs="宋体"/>
          <w:b/>
          <w:color w:val="auto"/>
          <w:sz w:val="24"/>
          <w:szCs w:val="30"/>
          <w:highlight w:val="none"/>
        </w:rPr>
        <w:t>2.项目报价前须进行现场踏勘，了解采购单位的实际需求，根据现有场地情况编制投标方案。</w:t>
      </w:r>
    </w:p>
    <w:p w14:paraId="7E0C830B">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（二）、商务需求</w:t>
      </w:r>
    </w:p>
    <w:p w14:paraId="4D543C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2.1交货（服务）时间及地点</w:t>
      </w:r>
    </w:p>
    <w:p w14:paraId="6A42DDE7">
      <w:pPr>
        <w:spacing w:line="360" w:lineRule="auto"/>
        <w:ind w:firstLine="472" w:firstLineChars="197"/>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(1)交货期：由建设单位通知进场后180天内完成，必须配合土建施工进度。</w:t>
      </w:r>
    </w:p>
    <w:p w14:paraId="194A58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(2)交货（服务）地点： 根据采购清单，在采购人指定地点                           </w:t>
      </w:r>
    </w:p>
    <w:p w14:paraId="11AF52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(3)中标人提供的中标物品，必须符合本采购文件要求、原包装送达采购单位；如有不符，采购人可以无条件退货，所造成的损失由中标人承担。更换后的零部件质保期按更换日起顺延。</w:t>
      </w:r>
    </w:p>
    <w:p w14:paraId="3F8494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2.2质保期及售后技术服务要求</w:t>
      </w:r>
    </w:p>
    <w:p w14:paraId="29DCDAD6">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 </w:t>
      </w:r>
      <w:r>
        <w:rPr>
          <w:rFonts w:hint="eastAsia" w:ascii="宋体" w:hAnsi="宋体" w:eastAsia="宋体" w:cs="宋体"/>
          <w:b/>
          <w:color w:val="auto"/>
          <w:sz w:val="24"/>
          <w:highlight w:val="none"/>
        </w:rPr>
        <w:t xml:space="preserve">(1)质保期：三年 </w:t>
      </w:r>
    </w:p>
    <w:p w14:paraId="13D332B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(2)质量保证期内提供免费上门维护、升级服务，如设备出现故障，供货单位在接到电话后，</w:t>
      </w:r>
      <w:r>
        <w:rPr>
          <w:rFonts w:hint="eastAsia" w:ascii="宋体" w:hAnsi="宋体" w:eastAsia="宋体" w:cs="宋体"/>
          <w:color w:val="auto"/>
          <w:sz w:val="24"/>
          <w:highlight w:val="none"/>
          <w:u w:val="single"/>
        </w:rPr>
        <w:t>2小时内响应，4小时以内到现场处理，24小时内修复</w:t>
      </w:r>
      <w:r>
        <w:rPr>
          <w:rFonts w:hint="eastAsia" w:ascii="宋体" w:hAnsi="宋体" w:eastAsia="宋体" w:cs="宋体"/>
          <w:color w:val="auto"/>
          <w:sz w:val="24"/>
          <w:highlight w:val="none"/>
        </w:rPr>
        <w:t>，现场不能修复的，必须采取无偿提供采购物品的备用件或整机等措施，保证用户单位的正常使用。</w:t>
      </w:r>
    </w:p>
    <w:p w14:paraId="1E27D5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(3)投标人应提供技术支持方案，内容由投标人根据实际选择以下要点：服务机构（维保点）的地址、人员状况、维修能力、联系方式、营业执照、公司资质材料、相关案例等。</w:t>
      </w:r>
    </w:p>
    <w:p w14:paraId="437821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(4)完整准确地表述原厂家的标准售后服务承诺（范围、标准及期限等）、投标人可能增加的服务承诺等。</w:t>
      </w:r>
    </w:p>
    <w:p w14:paraId="515227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(5)明示服务承诺可能涉及的前提设定和费用，否则将被认为是无条件和免费的。</w:t>
      </w:r>
    </w:p>
    <w:p w14:paraId="3B67F4E5">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3.项目实施计划</w:t>
      </w:r>
    </w:p>
    <w:p w14:paraId="648A8FDE">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项目实施的组织工作方案：工作时间进度表、工作程序或步骤、管理和协调方法、送货方案等，安装单位及人员必须具有相应的安装资质。</w:t>
      </w:r>
    </w:p>
    <w:p w14:paraId="3FB64D3F">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4.付款方式</w:t>
      </w:r>
    </w:p>
    <w:p w14:paraId="75946DA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进场后根据安装进度按月申报安装工程量，由设备监理及跟踪审计单位审核，按实际进场设备金额的60%支付进度款（辅材及安装费除外），在供货、安装完成且经验收合格后，采购人向中标单位支付至合同价的80%，同时无息退还履约保证金，完成结算审计后付至审计价的100%，付款前中标单位缴纳审计价的5%作为质量保证金，质保期满后且无质量服务问题后采购人无息退还。</w:t>
      </w:r>
    </w:p>
    <w:p w14:paraId="1B07A092">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注：</w:t>
      </w:r>
    </w:p>
    <w:p w14:paraId="176FD9F3">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、如有附图，仅作参考。</w:t>
      </w:r>
    </w:p>
    <w:p w14:paraId="2E2A5A5B">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、打▲内容为实质性要求，不允许有负偏离，否则将以涉及无效投标条款作无效投标。</w:t>
      </w:r>
    </w:p>
    <w:p w14:paraId="450898D9">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、中标人所提供的货物、服务须与投标承诺一致，不得以次充好、偷工减料，若在项目验收中发现有上述情况，将向有关部门举报，根据相关规定进行处理。</w:t>
      </w:r>
    </w:p>
    <w:p w14:paraId="57407164">
      <w:pPr>
        <w:spacing w:line="360" w:lineRule="auto"/>
        <w:ind w:firstLine="181" w:firstLineChars="50"/>
        <w:rPr>
          <w:rFonts w:hint="eastAsia" w:ascii="宋体" w:hAnsi="宋体" w:eastAsia="宋体" w:cs="宋体"/>
          <w:b/>
          <w:color w:val="auto"/>
          <w:sz w:val="36"/>
          <w:szCs w:val="36"/>
          <w:highlight w:val="none"/>
        </w:rPr>
      </w:pPr>
    </w:p>
    <w:p w14:paraId="1D285AB5">
      <w:pPr>
        <w:spacing w:line="360" w:lineRule="auto"/>
        <w:rPr>
          <w:rFonts w:hint="eastAsia" w:ascii="宋体" w:hAnsi="宋体" w:eastAsia="宋体" w:cs="宋体"/>
          <w:color w:val="auto"/>
          <w:sz w:val="24"/>
          <w:highlight w:val="none"/>
        </w:rPr>
      </w:pPr>
    </w:p>
    <w:p w14:paraId="3737713B">
      <w:pPr>
        <w:widowControl/>
        <w:ind w:firstLine="720" w:firstLineChars="300"/>
        <w:jc w:val="left"/>
        <w:rPr>
          <w:rFonts w:hint="eastAsia" w:ascii="宋体" w:hAnsi="宋体" w:eastAsia="宋体" w:cs="宋体"/>
          <w:bCs/>
          <w:color w:val="auto"/>
          <w:sz w:val="24"/>
          <w:highlight w:val="none"/>
        </w:rPr>
      </w:pPr>
    </w:p>
    <w:p w14:paraId="7A808E3B">
      <w:pPr>
        <w:rPr>
          <w:rFonts w:hint="eastAsia" w:ascii="宋体" w:hAnsi="宋体" w:eastAsia="宋体" w:cs="宋体"/>
          <w:snapToGrid w:val="0"/>
          <w:color w:val="auto"/>
          <w:kern w:val="0"/>
          <w:sz w:val="24"/>
          <w:highlight w:val="none"/>
        </w:rPr>
      </w:pPr>
    </w:p>
    <w:p w14:paraId="6BEA9D9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08068"/>
      <w:bookmarkEnd w:id="32"/>
      <w:bookmarkStart w:id="33" w:name="_Toc184314417"/>
      <w:bookmarkEnd w:id="33"/>
      <w:bookmarkStart w:id="34" w:name="_Toc184314470"/>
      <w:bookmarkEnd w:id="34"/>
      <w:bookmarkStart w:id="35" w:name="_Toc184312112"/>
      <w:bookmarkEnd w:id="35"/>
      <w:bookmarkStart w:id="36" w:name="_Toc184312113"/>
      <w:bookmarkEnd w:id="36"/>
      <w:bookmarkStart w:id="37" w:name="_Toc184313283"/>
      <w:bookmarkEnd w:id="37"/>
      <w:bookmarkStart w:id="38" w:name="_Toc184308098"/>
      <w:bookmarkEnd w:id="38"/>
      <w:bookmarkStart w:id="39" w:name="_Toc184314452"/>
      <w:bookmarkEnd w:id="39"/>
      <w:bookmarkStart w:id="40" w:name="_Toc184308046"/>
      <w:bookmarkEnd w:id="40"/>
      <w:bookmarkStart w:id="41" w:name="_Toc184312090"/>
      <w:bookmarkEnd w:id="41"/>
      <w:bookmarkStart w:id="42" w:name="_Toc184314412"/>
      <w:bookmarkEnd w:id="42"/>
      <w:bookmarkStart w:id="43" w:name="_Toc184314479"/>
      <w:bookmarkEnd w:id="43"/>
      <w:bookmarkStart w:id="44" w:name="_Toc184310290"/>
      <w:bookmarkEnd w:id="44"/>
      <w:bookmarkStart w:id="45" w:name="_Toc184308055"/>
      <w:bookmarkEnd w:id="45"/>
      <w:bookmarkStart w:id="46" w:name="_Toc184312122"/>
      <w:bookmarkEnd w:id="46"/>
      <w:bookmarkStart w:id="47" w:name="_Toc184310282"/>
      <w:bookmarkEnd w:id="47"/>
      <w:bookmarkStart w:id="48" w:name="_Toc184314473"/>
      <w:bookmarkEnd w:id="48"/>
      <w:bookmarkStart w:id="49" w:name="_Toc184313240"/>
      <w:bookmarkEnd w:id="49"/>
      <w:bookmarkStart w:id="50" w:name="_Toc184308064"/>
      <w:bookmarkEnd w:id="50"/>
      <w:bookmarkStart w:id="51" w:name="_Toc184313256"/>
      <w:bookmarkEnd w:id="51"/>
      <w:bookmarkStart w:id="52" w:name="_Toc184313263"/>
      <w:bookmarkEnd w:id="52"/>
      <w:bookmarkStart w:id="53" w:name="_Toc184310336"/>
      <w:bookmarkEnd w:id="53"/>
      <w:bookmarkStart w:id="54" w:name="_Toc184310285"/>
      <w:bookmarkEnd w:id="54"/>
      <w:bookmarkStart w:id="55" w:name="_Toc184310334"/>
      <w:bookmarkEnd w:id="55"/>
      <w:bookmarkStart w:id="56" w:name="_Toc184313305"/>
      <w:bookmarkEnd w:id="56"/>
      <w:bookmarkStart w:id="57" w:name="_Toc184310332"/>
      <w:bookmarkEnd w:id="57"/>
      <w:bookmarkStart w:id="58" w:name="_Toc184314464"/>
      <w:bookmarkEnd w:id="58"/>
      <w:bookmarkStart w:id="59" w:name="_Toc184312108"/>
      <w:bookmarkEnd w:id="59"/>
      <w:bookmarkStart w:id="60" w:name="_Toc184308047"/>
      <w:bookmarkEnd w:id="60"/>
      <w:bookmarkStart w:id="61" w:name="_Toc184310314"/>
      <w:bookmarkEnd w:id="61"/>
      <w:bookmarkStart w:id="62" w:name="_Toc184308044"/>
      <w:bookmarkEnd w:id="62"/>
      <w:bookmarkStart w:id="63" w:name="_Toc184308048"/>
      <w:bookmarkEnd w:id="63"/>
      <w:bookmarkStart w:id="64" w:name="_Toc184314438"/>
      <w:bookmarkEnd w:id="64"/>
      <w:bookmarkStart w:id="65" w:name="_Toc184310293"/>
      <w:bookmarkEnd w:id="65"/>
      <w:bookmarkStart w:id="66" w:name="_Toc184313249"/>
      <w:bookmarkEnd w:id="66"/>
      <w:bookmarkStart w:id="67" w:name="_Toc184313266"/>
      <w:bookmarkEnd w:id="67"/>
      <w:bookmarkStart w:id="68" w:name="_Toc184314413"/>
      <w:bookmarkEnd w:id="68"/>
      <w:bookmarkStart w:id="69" w:name="_Toc184313290"/>
      <w:bookmarkEnd w:id="69"/>
      <w:bookmarkStart w:id="70" w:name="_Toc184310328"/>
      <w:bookmarkEnd w:id="70"/>
      <w:bookmarkStart w:id="71" w:name="_Toc184312121"/>
      <w:bookmarkEnd w:id="71"/>
      <w:bookmarkStart w:id="72" w:name="_Toc184314453"/>
      <w:bookmarkEnd w:id="72"/>
      <w:bookmarkStart w:id="73" w:name="_Toc184312123"/>
      <w:bookmarkEnd w:id="73"/>
      <w:bookmarkStart w:id="74" w:name="_Toc184310294"/>
      <w:bookmarkEnd w:id="74"/>
      <w:bookmarkStart w:id="75" w:name="_Toc184313289"/>
      <w:bookmarkEnd w:id="75"/>
      <w:bookmarkStart w:id="76" w:name="_Toc184312089"/>
      <w:bookmarkEnd w:id="76"/>
      <w:bookmarkStart w:id="77" w:name="_Toc184313273"/>
      <w:bookmarkEnd w:id="77"/>
      <w:bookmarkStart w:id="78" w:name="_Toc184312101"/>
      <w:bookmarkEnd w:id="78"/>
      <w:bookmarkStart w:id="79" w:name="_Toc184312097"/>
      <w:bookmarkEnd w:id="79"/>
      <w:bookmarkStart w:id="80" w:name="_Toc184314439"/>
      <w:bookmarkEnd w:id="80"/>
      <w:bookmarkStart w:id="81" w:name="_Toc184314472"/>
      <w:bookmarkEnd w:id="81"/>
      <w:bookmarkStart w:id="82" w:name="_Toc184313260"/>
      <w:bookmarkEnd w:id="82"/>
      <w:bookmarkStart w:id="83" w:name="_Toc184313309"/>
      <w:bookmarkEnd w:id="83"/>
      <w:bookmarkStart w:id="84" w:name="_Toc184312137"/>
      <w:bookmarkEnd w:id="84"/>
      <w:bookmarkStart w:id="85" w:name="_Toc184308082"/>
      <w:bookmarkEnd w:id="85"/>
      <w:bookmarkStart w:id="86" w:name="_Toc184312068"/>
      <w:bookmarkEnd w:id="86"/>
      <w:bookmarkStart w:id="87" w:name="_Toc184314460"/>
      <w:bookmarkEnd w:id="87"/>
      <w:bookmarkStart w:id="88" w:name="_Toc184308083"/>
      <w:bookmarkEnd w:id="88"/>
      <w:bookmarkStart w:id="89" w:name="_Toc184308101"/>
      <w:bookmarkEnd w:id="89"/>
      <w:bookmarkStart w:id="90" w:name="_Toc184308092"/>
      <w:bookmarkEnd w:id="90"/>
      <w:bookmarkStart w:id="91" w:name="_Toc184313261"/>
      <w:bookmarkEnd w:id="91"/>
      <w:bookmarkStart w:id="92" w:name="_Toc184310304"/>
      <w:bookmarkEnd w:id="92"/>
      <w:bookmarkStart w:id="93" w:name="_Toc184313271"/>
      <w:bookmarkEnd w:id="93"/>
      <w:bookmarkStart w:id="94" w:name="_Toc184314437"/>
      <w:bookmarkEnd w:id="94"/>
      <w:bookmarkStart w:id="95" w:name="_Toc184310313"/>
      <w:bookmarkEnd w:id="95"/>
      <w:bookmarkStart w:id="96" w:name="_Toc184314444"/>
      <w:bookmarkEnd w:id="96"/>
      <w:bookmarkStart w:id="97" w:name="_Toc184314423"/>
      <w:bookmarkEnd w:id="97"/>
      <w:bookmarkStart w:id="98" w:name="_Toc184312083"/>
      <w:bookmarkEnd w:id="98"/>
      <w:bookmarkStart w:id="99" w:name="_Toc184313307"/>
      <w:bookmarkEnd w:id="99"/>
      <w:bookmarkStart w:id="100" w:name="_Toc184313264"/>
      <w:bookmarkEnd w:id="100"/>
      <w:bookmarkStart w:id="101" w:name="_Toc184308059"/>
      <w:bookmarkEnd w:id="101"/>
      <w:bookmarkStart w:id="102" w:name="_Toc184308088"/>
      <w:bookmarkEnd w:id="102"/>
      <w:bookmarkStart w:id="103" w:name="_Toc184310319"/>
      <w:bookmarkEnd w:id="103"/>
      <w:bookmarkStart w:id="104" w:name="_Toc184312096"/>
      <w:bookmarkEnd w:id="104"/>
      <w:bookmarkStart w:id="105" w:name="_Toc184310318"/>
      <w:bookmarkEnd w:id="105"/>
      <w:bookmarkStart w:id="106" w:name="_Toc184314456"/>
      <w:bookmarkEnd w:id="106"/>
      <w:bookmarkStart w:id="107" w:name="_Toc184312098"/>
      <w:bookmarkEnd w:id="107"/>
      <w:bookmarkStart w:id="108" w:name="_Toc184312076"/>
      <w:bookmarkEnd w:id="108"/>
      <w:bookmarkStart w:id="109" w:name="_Toc184308096"/>
      <w:bookmarkEnd w:id="109"/>
      <w:bookmarkStart w:id="110" w:name="_Toc184312085"/>
      <w:bookmarkEnd w:id="110"/>
      <w:bookmarkStart w:id="111" w:name="_Toc184314442"/>
      <w:bookmarkEnd w:id="111"/>
      <w:bookmarkStart w:id="112" w:name="_Toc184313254"/>
      <w:bookmarkEnd w:id="112"/>
      <w:bookmarkStart w:id="113" w:name="_Toc184310292"/>
      <w:bookmarkEnd w:id="113"/>
      <w:bookmarkStart w:id="114" w:name="_Toc184310280"/>
      <w:bookmarkEnd w:id="114"/>
      <w:bookmarkStart w:id="115" w:name="_Toc184313275"/>
      <w:bookmarkEnd w:id="115"/>
      <w:bookmarkStart w:id="116" w:name="_Toc184308089"/>
      <w:bookmarkEnd w:id="116"/>
      <w:bookmarkStart w:id="117" w:name="_Toc184313293"/>
      <w:bookmarkEnd w:id="117"/>
      <w:bookmarkStart w:id="118" w:name="_Toc184314478"/>
      <w:bookmarkEnd w:id="118"/>
      <w:bookmarkStart w:id="119" w:name="_Toc184313239"/>
      <w:bookmarkEnd w:id="119"/>
      <w:bookmarkStart w:id="120" w:name="_Toc184308057"/>
      <w:bookmarkEnd w:id="120"/>
      <w:bookmarkStart w:id="121" w:name="_Toc184312095"/>
      <w:bookmarkEnd w:id="121"/>
      <w:bookmarkStart w:id="122" w:name="_Toc184310341"/>
      <w:bookmarkEnd w:id="122"/>
      <w:bookmarkStart w:id="123" w:name="_Toc184314410"/>
      <w:bookmarkEnd w:id="123"/>
      <w:bookmarkStart w:id="124" w:name="_Toc184314480"/>
      <w:bookmarkEnd w:id="124"/>
      <w:bookmarkStart w:id="125" w:name="_Toc184312129"/>
      <w:bookmarkEnd w:id="125"/>
      <w:bookmarkStart w:id="126" w:name="_Toc184310316"/>
      <w:bookmarkEnd w:id="126"/>
      <w:bookmarkStart w:id="127" w:name="_Toc184308041"/>
      <w:bookmarkEnd w:id="127"/>
      <w:bookmarkStart w:id="128" w:name="_Toc184310283"/>
      <w:bookmarkEnd w:id="128"/>
      <w:bookmarkStart w:id="129" w:name="_Toc184314481"/>
      <w:bookmarkEnd w:id="129"/>
      <w:bookmarkStart w:id="130" w:name="_Toc184314443"/>
      <w:bookmarkEnd w:id="130"/>
      <w:bookmarkStart w:id="131" w:name="_Toc184314447"/>
      <w:bookmarkEnd w:id="131"/>
      <w:bookmarkStart w:id="132" w:name="_Toc184313296"/>
      <w:bookmarkEnd w:id="132"/>
      <w:bookmarkStart w:id="133" w:name="_Toc184310339"/>
      <w:bookmarkEnd w:id="133"/>
      <w:bookmarkStart w:id="134" w:name="_Toc184308038"/>
      <w:bookmarkEnd w:id="134"/>
      <w:bookmarkStart w:id="135" w:name="_Toc184314430"/>
      <w:bookmarkEnd w:id="135"/>
      <w:bookmarkStart w:id="136" w:name="_Toc184310322"/>
      <w:bookmarkEnd w:id="136"/>
      <w:bookmarkStart w:id="137" w:name="_Toc184314482"/>
      <w:bookmarkEnd w:id="137"/>
      <w:bookmarkStart w:id="138" w:name="_Toc184312087"/>
      <w:bookmarkEnd w:id="138"/>
      <w:bookmarkStart w:id="139" w:name="_Toc184313286"/>
      <w:bookmarkEnd w:id="139"/>
      <w:bookmarkStart w:id="140" w:name="_Toc184312115"/>
      <w:bookmarkEnd w:id="140"/>
      <w:bookmarkStart w:id="141" w:name="_Toc184312126"/>
      <w:bookmarkEnd w:id="141"/>
      <w:bookmarkStart w:id="142" w:name="_Toc184313291"/>
      <w:bookmarkEnd w:id="142"/>
      <w:bookmarkStart w:id="143" w:name="_Toc184310325"/>
      <w:bookmarkEnd w:id="143"/>
      <w:bookmarkStart w:id="144" w:name="_Toc184314450"/>
      <w:bookmarkEnd w:id="144"/>
      <w:bookmarkStart w:id="145" w:name="_Toc184308107"/>
      <w:bookmarkEnd w:id="145"/>
      <w:bookmarkStart w:id="146" w:name="_Toc184312130"/>
      <w:bookmarkEnd w:id="146"/>
      <w:bookmarkStart w:id="147" w:name="_Toc184314426"/>
      <w:bookmarkEnd w:id="147"/>
      <w:bookmarkStart w:id="148" w:name="_Toc184310307"/>
      <w:bookmarkEnd w:id="148"/>
      <w:bookmarkStart w:id="149" w:name="_Toc184310286"/>
      <w:bookmarkEnd w:id="149"/>
      <w:bookmarkStart w:id="150" w:name="_Toc184310289"/>
      <w:bookmarkEnd w:id="150"/>
      <w:bookmarkStart w:id="151" w:name="_Toc184313300"/>
      <w:bookmarkEnd w:id="151"/>
      <w:bookmarkStart w:id="152" w:name="_Toc184313246"/>
      <w:bookmarkEnd w:id="152"/>
      <w:bookmarkStart w:id="153" w:name="_Toc184314422"/>
      <w:bookmarkEnd w:id="153"/>
      <w:bookmarkStart w:id="154" w:name="_Toc184310327"/>
      <w:bookmarkEnd w:id="154"/>
      <w:bookmarkStart w:id="155" w:name="_Toc184312119"/>
      <w:bookmarkEnd w:id="155"/>
      <w:bookmarkStart w:id="156" w:name="_Toc184310312"/>
      <w:bookmarkEnd w:id="156"/>
      <w:bookmarkStart w:id="157" w:name="_Toc184312075"/>
      <w:bookmarkEnd w:id="157"/>
      <w:bookmarkStart w:id="158" w:name="_Toc184314419"/>
      <w:bookmarkEnd w:id="158"/>
      <w:bookmarkStart w:id="159" w:name="_Toc184313272"/>
      <w:bookmarkEnd w:id="159"/>
      <w:bookmarkStart w:id="160" w:name="_Toc184314458"/>
      <w:bookmarkEnd w:id="160"/>
      <w:bookmarkStart w:id="161" w:name="_Toc184312072"/>
      <w:bookmarkEnd w:id="161"/>
      <w:bookmarkStart w:id="162" w:name="_Toc184312088"/>
      <w:bookmarkEnd w:id="162"/>
      <w:bookmarkStart w:id="163" w:name="_Toc184313268"/>
      <w:bookmarkEnd w:id="163"/>
      <w:bookmarkStart w:id="164" w:name="_Toc184308036"/>
      <w:bookmarkEnd w:id="164"/>
      <w:bookmarkStart w:id="165" w:name="_Toc184310300"/>
      <w:bookmarkEnd w:id="165"/>
      <w:bookmarkStart w:id="166" w:name="_Toc184312100"/>
      <w:bookmarkEnd w:id="166"/>
      <w:bookmarkStart w:id="167" w:name="_Toc184310302"/>
      <w:bookmarkEnd w:id="167"/>
      <w:bookmarkStart w:id="168" w:name="_Toc184312138"/>
      <w:bookmarkEnd w:id="168"/>
      <w:bookmarkStart w:id="169" w:name="_Toc184313292"/>
      <w:bookmarkEnd w:id="169"/>
      <w:bookmarkStart w:id="170" w:name="_Toc184312131"/>
      <w:bookmarkEnd w:id="170"/>
      <w:bookmarkStart w:id="171" w:name="_Toc184310320"/>
      <w:bookmarkEnd w:id="171"/>
      <w:bookmarkStart w:id="172" w:name="_Toc184310277"/>
      <w:bookmarkEnd w:id="172"/>
      <w:bookmarkStart w:id="173" w:name="_Toc184314435"/>
      <w:bookmarkEnd w:id="173"/>
      <w:bookmarkStart w:id="174" w:name="_Toc184314431"/>
      <w:bookmarkEnd w:id="174"/>
      <w:bookmarkStart w:id="175" w:name="_Toc184312082"/>
      <w:bookmarkEnd w:id="175"/>
      <w:bookmarkStart w:id="176" w:name="_Toc184310276"/>
      <w:bookmarkEnd w:id="176"/>
      <w:bookmarkStart w:id="177" w:name="_Toc184313288"/>
      <w:bookmarkEnd w:id="177"/>
      <w:bookmarkStart w:id="178" w:name="_Toc184310344"/>
      <w:bookmarkEnd w:id="178"/>
      <w:bookmarkStart w:id="179" w:name="_Toc184310298"/>
      <w:bookmarkEnd w:id="179"/>
      <w:bookmarkStart w:id="180" w:name="_Toc184313250"/>
      <w:bookmarkEnd w:id="180"/>
      <w:bookmarkStart w:id="181" w:name="_Toc184312093"/>
      <w:bookmarkEnd w:id="181"/>
      <w:bookmarkStart w:id="182" w:name="_Toc184310305"/>
      <w:bookmarkEnd w:id="182"/>
      <w:bookmarkStart w:id="183" w:name="_Toc184312118"/>
      <w:bookmarkEnd w:id="183"/>
      <w:bookmarkStart w:id="184" w:name="_Toc184314420"/>
      <w:bookmarkEnd w:id="184"/>
      <w:bookmarkStart w:id="185" w:name="_Toc184313259"/>
      <w:bookmarkEnd w:id="185"/>
      <w:bookmarkStart w:id="186" w:name="_Toc184308106"/>
      <w:bookmarkEnd w:id="186"/>
      <w:bookmarkStart w:id="187" w:name="_Toc184314415"/>
      <w:bookmarkEnd w:id="187"/>
      <w:bookmarkStart w:id="188" w:name="_Toc184314477"/>
      <w:bookmarkEnd w:id="188"/>
      <w:bookmarkStart w:id="189" w:name="_Toc184312128"/>
      <w:bookmarkEnd w:id="189"/>
      <w:bookmarkStart w:id="190" w:name="_Toc184312092"/>
      <w:bookmarkEnd w:id="190"/>
      <w:bookmarkStart w:id="191" w:name="_Toc184313269"/>
      <w:bookmarkEnd w:id="191"/>
      <w:bookmarkStart w:id="192" w:name="_Toc184313255"/>
      <w:bookmarkEnd w:id="192"/>
      <w:bookmarkStart w:id="193" w:name="_Toc184308100"/>
      <w:bookmarkEnd w:id="193"/>
      <w:bookmarkStart w:id="194" w:name="_Toc184308095"/>
      <w:bookmarkEnd w:id="194"/>
      <w:bookmarkStart w:id="195" w:name="_Toc184314427"/>
      <w:bookmarkEnd w:id="195"/>
      <w:bookmarkStart w:id="196" w:name="_Toc184310295"/>
      <w:bookmarkEnd w:id="196"/>
      <w:bookmarkStart w:id="197" w:name="_Toc184313303"/>
      <w:bookmarkEnd w:id="197"/>
      <w:bookmarkStart w:id="198" w:name="_Toc184314465"/>
      <w:bookmarkEnd w:id="198"/>
      <w:bookmarkStart w:id="199" w:name="_Toc184312134"/>
      <w:bookmarkEnd w:id="199"/>
      <w:bookmarkStart w:id="200" w:name="_Toc184308086"/>
      <w:bookmarkEnd w:id="200"/>
      <w:bookmarkStart w:id="201" w:name="_Toc184314425"/>
      <w:bookmarkEnd w:id="201"/>
      <w:bookmarkStart w:id="202" w:name="_Toc184312077"/>
      <w:bookmarkEnd w:id="202"/>
      <w:bookmarkStart w:id="203" w:name="_Toc184310288"/>
      <w:bookmarkEnd w:id="203"/>
      <w:bookmarkStart w:id="204" w:name="_Toc184312081"/>
      <w:bookmarkEnd w:id="204"/>
      <w:bookmarkStart w:id="205" w:name="_Toc184308103"/>
      <w:bookmarkEnd w:id="205"/>
      <w:bookmarkStart w:id="206" w:name="_Toc184313247"/>
      <w:bookmarkEnd w:id="206"/>
      <w:bookmarkStart w:id="207" w:name="_Toc184313270"/>
      <w:bookmarkEnd w:id="207"/>
      <w:bookmarkStart w:id="208" w:name="_Toc184310310"/>
      <w:bookmarkEnd w:id="208"/>
      <w:bookmarkStart w:id="209" w:name="_Toc184308097"/>
      <w:bookmarkEnd w:id="209"/>
      <w:bookmarkStart w:id="210" w:name="_Toc184308102"/>
      <w:bookmarkEnd w:id="210"/>
      <w:bookmarkStart w:id="211" w:name="_Toc184310275"/>
      <w:bookmarkEnd w:id="211"/>
      <w:bookmarkStart w:id="212" w:name="_Toc184308070"/>
      <w:bookmarkEnd w:id="212"/>
      <w:bookmarkStart w:id="213" w:name="_Toc184314457"/>
      <w:bookmarkEnd w:id="213"/>
      <w:bookmarkStart w:id="214" w:name="_Toc184313297"/>
      <w:bookmarkEnd w:id="214"/>
      <w:bookmarkStart w:id="215" w:name="_Toc184310273"/>
      <w:bookmarkEnd w:id="215"/>
      <w:bookmarkStart w:id="216" w:name="_Toc184314466"/>
      <w:bookmarkEnd w:id="216"/>
      <w:bookmarkStart w:id="217" w:name="_Toc184314411"/>
      <w:bookmarkEnd w:id="217"/>
      <w:bookmarkStart w:id="218" w:name="_Toc184308073"/>
      <w:bookmarkEnd w:id="218"/>
      <w:bookmarkStart w:id="219" w:name="_Toc184313245"/>
      <w:bookmarkEnd w:id="219"/>
      <w:bookmarkStart w:id="220" w:name="_Toc184312104"/>
      <w:bookmarkEnd w:id="220"/>
      <w:bookmarkStart w:id="221" w:name="_Toc184308078"/>
      <w:bookmarkEnd w:id="221"/>
      <w:bookmarkStart w:id="222" w:name="_Toc184314414"/>
      <w:bookmarkEnd w:id="222"/>
      <w:bookmarkStart w:id="223" w:name="_Toc184312070"/>
      <w:bookmarkEnd w:id="223"/>
      <w:bookmarkStart w:id="224" w:name="_Toc184308066"/>
      <w:bookmarkEnd w:id="224"/>
      <w:bookmarkStart w:id="225" w:name="_Toc184308039"/>
      <w:bookmarkEnd w:id="225"/>
      <w:bookmarkStart w:id="226" w:name="_Toc184314445"/>
      <w:bookmarkEnd w:id="226"/>
      <w:bookmarkStart w:id="227" w:name="_Toc184314416"/>
      <w:bookmarkEnd w:id="227"/>
      <w:bookmarkStart w:id="228" w:name="_Toc184310331"/>
      <w:bookmarkEnd w:id="228"/>
      <w:bookmarkStart w:id="229" w:name="_Toc184314462"/>
      <w:bookmarkEnd w:id="229"/>
      <w:bookmarkStart w:id="230" w:name="_Toc184313281"/>
      <w:bookmarkEnd w:id="230"/>
      <w:bookmarkStart w:id="231" w:name="_Toc184308076"/>
      <w:bookmarkEnd w:id="231"/>
      <w:bookmarkStart w:id="232" w:name="_Toc184310317"/>
      <w:bookmarkEnd w:id="232"/>
      <w:bookmarkStart w:id="233" w:name="_Toc184313279"/>
      <w:bookmarkEnd w:id="233"/>
      <w:bookmarkStart w:id="234" w:name="_Toc184313299"/>
      <w:bookmarkEnd w:id="234"/>
      <w:bookmarkStart w:id="235" w:name="_Toc184308040"/>
      <w:bookmarkEnd w:id="235"/>
      <w:bookmarkStart w:id="236" w:name="_Toc184314459"/>
      <w:bookmarkEnd w:id="236"/>
      <w:bookmarkStart w:id="237" w:name="_Toc184313248"/>
      <w:bookmarkEnd w:id="237"/>
      <w:bookmarkStart w:id="238" w:name="_Toc184313287"/>
      <w:bookmarkEnd w:id="238"/>
      <w:bookmarkStart w:id="239" w:name="_Toc184310308"/>
      <w:bookmarkEnd w:id="239"/>
      <w:bookmarkStart w:id="240" w:name="_Toc184308085"/>
      <w:bookmarkEnd w:id="240"/>
      <w:bookmarkStart w:id="241" w:name="_Toc184312135"/>
      <w:bookmarkEnd w:id="241"/>
      <w:bookmarkStart w:id="242" w:name="_Toc184308054"/>
      <w:bookmarkEnd w:id="242"/>
      <w:bookmarkStart w:id="243" w:name="_Toc184310340"/>
      <w:bookmarkEnd w:id="243"/>
      <w:bookmarkStart w:id="244" w:name="_Toc184313298"/>
      <w:bookmarkEnd w:id="244"/>
      <w:bookmarkStart w:id="245" w:name="_Toc184308077"/>
      <w:bookmarkEnd w:id="245"/>
      <w:bookmarkStart w:id="246" w:name="_Toc184313257"/>
      <w:bookmarkEnd w:id="246"/>
      <w:bookmarkStart w:id="247" w:name="_Toc184313253"/>
      <w:bookmarkEnd w:id="247"/>
      <w:bookmarkStart w:id="248" w:name="_Toc184313304"/>
      <w:bookmarkEnd w:id="248"/>
      <w:bookmarkStart w:id="249" w:name="_Toc184312078"/>
      <w:bookmarkEnd w:id="249"/>
      <w:bookmarkStart w:id="250" w:name="_Toc184312073"/>
      <w:bookmarkEnd w:id="250"/>
      <w:bookmarkStart w:id="251" w:name="_Toc184308091"/>
      <w:bookmarkEnd w:id="251"/>
      <w:bookmarkStart w:id="252" w:name="_Toc184312136"/>
      <w:bookmarkEnd w:id="252"/>
      <w:bookmarkStart w:id="253" w:name="_Toc184313294"/>
      <w:bookmarkEnd w:id="253"/>
      <w:bookmarkStart w:id="254" w:name="_Toc184312124"/>
      <w:bookmarkEnd w:id="254"/>
      <w:bookmarkStart w:id="255" w:name="_Toc184312094"/>
      <w:bookmarkEnd w:id="255"/>
      <w:bookmarkStart w:id="256" w:name="_Toc184310333"/>
      <w:bookmarkEnd w:id="256"/>
      <w:bookmarkStart w:id="257" w:name="_Toc184308090"/>
      <w:bookmarkEnd w:id="257"/>
      <w:bookmarkStart w:id="258" w:name="_Toc184314476"/>
      <w:bookmarkEnd w:id="258"/>
      <w:bookmarkStart w:id="259" w:name="_Toc184308093"/>
      <w:bookmarkEnd w:id="259"/>
      <w:bookmarkStart w:id="260" w:name="_Toc184310335"/>
      <w:bookmarkEnd w:id="260"/>
      <w:bookmarkStart w:id="261" w:name="_Toc184312107"/>
      <w:bookmarkEnd w:id="261"/>
      <w:bookmarkStart w:id="262" w:name="_Toc184313251"/>
      <w:bookmarkEnd w:id="262"/>
      <w:bookmarkStart w:id="263" w:name="_Toc184313244"/>
      <w:bookmarkEnd w:id="263"/>
      <w:bookmarkStart w:id="264" w:name="_Toc184308051"/>
      <w:bookmarkEnd w:id="264"/>
      <w:bookmarkStart w:id="265" w:name="_Toc184314441"/>
      <w:bookmarkEnd w:id="265"/>
      <w:bookmarkStart w:id="266" w:name="_Toc184313285"/>
      <w:bookmarkEnd w:id="266"/>
      <w:bookmarkStart w:id="267" w:name="_Toc184312067"/>
      <w:bookmarkEnd w:id="267"/>
      <w:bookmarkStart w:id="268" w:name="_Toc184310291"/>
      <w:bookmarkEnd w:id="268"/>
      <w:bookmarkStart w:id="269" w:name="_Toc184314434"/>
      <w:bookmarkEnd w:id="269"/>
      <w:bookmarkStart w:id="270" w:name="_Toc184310274"/>
      <w:bookmarkEnd w:id="270"/>
      <w:bookmarkStart w:id="271" w:name="_Toc184313301"/>
      <w:bookmarkEnd w:id="271"/>
      <w:bookmarkStart w:id="272" w:name="_Toc184308063"/>
      <w:bookmarkEnd w:id="272"/>
      <w:bookmarkStart w:id="273" w:name="_Toc184310281"/>
      <w:bookmarkEnd w:id="273"/>
      <w:bookmarkStart w:id="274" w:name="_Toc184310297"/>
      <w:bookmarkEnd w:id="274"/>
      <w:bookmarkStart w:id="275" w:name="_Toc184310343"/>
      <w:bookmarkEnd w:id="275"/>
      <w:bookmarkStart w:id="276" w:name="_Toc184314440"/>
      <w:bookmarkEnd w:id="276"/>
      <w:bookmarkStart w:id="277" w:name="_Toc184310337"/>
      <w:bookmarkEnd w:id="277"/>
      <w:bookmarkStart w:id="278" w:name="_Toc184314428"/>
      <w:bookmarkEnd w:id="278"/>
      <w:bookmarkStart w:id="279" w:name="_Toc184308105"/>
      <w:bookmarkEnd w:id="279"/>
      <w:bookmarkStart w:id="280" w:name="_Toc184312111"/>
      <w:bookmarkEnd w:id="280"/>
      <w:bookmarkStart w:id="281" w:name="_Toc184310284"/>
      <w:bookmarkEnd w:id="281"/>
      <w:bookmarkStart w:id="282" w:name="_Toc184308071"/>
      <w:bookmarkEnd w:id="282"/>
      <w:bookmarkStart w:id="283" w:name="_Toc184313308"/>
      <w:bookmarkEnd w:id="283"/>
      <w:bookmarkStart w:id="284" w:name="_Toc184310278"/>
      <w:bookmarkEnd w:id="284"/>
      <w:bookmarkStart w:id="285" w:name="_Toc184313282"/>
      <w:bookmarkEnd w:id="285"/>
      <w:bookmarkStart w:id="286" w:name="_Toc184312080"/>
      <w:bookmarkEnd w:id="286"/>
      <w:bookmarkStart w:id="287" w:name="_Toc184308081"/>
      <w:bookmarkEnd w:id="287"/>
      <w:bookmarkStart w:id="288" w:name="_Toc184310323"/>
      <w:bookmarkEnd w:id="288"/>
      <w:bookmarkStart w:id="289" w:name="_Toc184308050"/>
      <w:bookmarkEnd w:id="289"/>
      <w:bookmarkStart w:id="290" w:name="_Toc184313284"/>
      <w:bookmarkEnd w:id="290"/>
      <w:bookmarkStart w:id="291" w:name="_Toc184312103"/>
      <w:bookmarkEnd w:id="291"/>
      <w:bookmarkStart w:id="292" w:name="_Toc184308053"/>
      <w:bookmarkEnd w:id="292"/>
      <w:bookmarkStart w:id="293" w:name="_Toc184313276"/>
      <w:bookmarkEnd w:id="293"/>
      <w:bookmarkStart w:id="294" w:name="_Toc184312099"/>
      <w:bookmarkEnd w:id="294"/>
      <w:bookmarkStart w:id="295" w:name="_Toc184314436"/>
      <w:bookmarkEnd w:id="295"/>
      <w:bookmarkStart w:id="296" w:name="_Toc184308104"/>
      <w:bookmarkEnd w:id="296"/>
      <w:bookmarkStart w:id="297" w:name="_Toc184313310"/>
      <w:bookmarkEnd w:id="297"/>
      <w:bookmarkStart w:id="298" w:name="_Toc184312127"/>
      <w:bookmarkEnd w:id="298"/>
      <w:bookmarkStart w:id="299" w:name="_Toc184312114"/>
      <w:bookmarkEnd w:id="299"/>
      <w:bookmarkStart w:id="300" w:name="_Toc184313265"/>
      <w:bookmarkEnd w:id="300"/>
      <w:bookmarkStart w:id="301" w:name="_Toc184308049"/>
      <w:bookmarkEnd w:id="301"/>
      <w:bookmarkStart w:id="302" w:name="_Toc184308056"/>
      <w:bookmarkEnd w:id="302"/>
      <w:bookmarkStart w:id="303" w:name="_Toc184314433"/>
      <w:bookmarkEnd w:id="303"/>
      <w:bookmarkStart w:id="304" w:name="_Toc184312074"/>
      <w:bookmarkEnd w:id="304"/>
      <w:bookmarkStart w:id="305" w:name="_Toc184312105"/>
      <w:bookmarkEnd w:id="305"/>
      <w:bookmarkStart w:id="306" w:name="_Toc184314475"/>
      <w:bookmarkEnd w:id="306"/>
      <w:bookmarkStart w:id="307" w:name="_Toc184312106"/>
      <w:bookmarkEnd w:id="307"/>
      <w:bookmarkStart w:id="308" w:name="_Toc184308094"/>
      <w:bookmarkEnd w:id="308"/>
      <w:bookmarkStart w:id="309" w:name="_Toc184313242"/>
      <w:bookmarkEnd w:id="309"/>
      <w:bookmarkStart w:id="310" w:name="_Toc184312110"/>
      <w:bookmarkEnd w:id="310"/>
      <w:bookmarkStart w:id="311" w:name="_Toc184308099"/>
      <w:bookmarkEnd w:id="311"/>
      <w:bookmarkStart w:id="312" w:name="_Toc184313274"/>
      <w:bookmarkEnd w:id="312"/>
      <w:bookmarkStart w:id="313" w:name="_Toc184308084"/>
      <w:bookmarkEnd w:id="313"/>
      <w:bookmarkStart w:id="314" w:name="_Toc184308061"/>
      <w:bookmarkEnd w:id="314"/>
      <w:bookmarkStart w:id="315" w:name="_Toc184313277"/>
      <w:bookmarkEnd w:id="315"/>
      <w:bookmarkStart w:id="316" w:name="_Toc184308079"/>
      <w:bookmarkEnd w:id="316"/>
      <w:bookmarkStart w:id="317" w:name="_Toc184313258"/>
      <w:bookmarkEnd w:id="317"/>
      <w:bookmarkStart w:id="318" w:name="_Toc184308043"/>
      <w:bookmarkEnd w:id="318"/>
      <w:bookmarkStart w:id="319" w:name="_Toc184312117"/>
      <w:bookmarkEnd w:id="319"/>
      <w:bookmarkStart w:id="320" w:name="_Toc184313238"/>
      <w:bookmarkEnd w:id="320"/>
      <w:bookmarkStart w:id="321" w:name="_Toc184314463"/>
      <w:bookmarkEnd w:id="321"/>
      <w:bookmarkStart w:id="322" w:name="_Toc184312109"/>
      <w:bookmarkEnd w:id="322"/>
      <w:bookmarkStart w:id="323" w:name="_Toc184312084"/>
      <w:bookmarkEnd w:id="323"/>
      <w:bookmarkStart w:id="324" w:name="_Toc184312116"/>
      <w:bookmarkEnd w:id="324"/>
      <w:bookmarkStart w:id="325" w:name="_Toc184312139"/>
      <w:bookmarkEnd w:id="325"/>
      <w:bookmarkStart w:id="326" w:name="_Toc184314471"/>
      <w:bookmarkEnd w:id="326"/>
      <w:bookmarkStart w:id="327" w:name="_Toc184310287"/>
      <w:bookmarkEnd w:id="327"/>
      <w:bookmarkStart w:id="328" w:name="_Toc184310329"/>
      <w:bookmarkEnd w:id="328"/>
      <w:bookmarkStart w:id="329" w:name="_Toc184314449"/>
      <w:bookmarkEnd w:id="329"/>
      <w:bookmarkStart w:id="330" w:name="_Toc184308058"/>
      <w:bookmarkEnd w:id="330"/>
      <w:bookmarkStart w:id="331" w:name="_Toc184314468"/>
      <w:bookmarkEnd w:id="331"/>
      <w:bookmarkStart w:id="332" w:name="_Toc184314474"/>
      <w:bookmarkEnd w:id="332"/>
      <w:bookmarkStart w:id="333" w:name="_Toc184308065"/>
      <w:bookmarkEnd w:id="333"/>
      <w:bookmarkStart w:id="334" w:name="_Toc184314451"/>
      <w:bookmarkEnd w:id="334"/>
      <w:bookmarkStart w:id="335" w:name="_Toc184310326"/>
      <w:bookmarkEnd w:id="335"/>
      <w:bookmarkStart w:id="336" w:name="_Toc184314418"/>
      <w:bookmarkEnd w:id="336"/>
      <w:bookmarkStart w:id="337" w:name="_Toc184313243"/>
      <w:bookmarkEnd w:id="337"/>
      <w:bookmarkStart w:id="338" w:name="_Toc184308108"/>
      <w:bookmarkEnd w:id="338"/>
      <w:bookmarkStart w:id="339" w:name="_Toc184312071"/>
      <w:bookmarkEnd w:id="339"/>
      <w:bookmarkStart w:id="340" w:name="_Toc184310338"/>
      <w:bookmarkEnd w:id="340"/>
      <w:bookmarkStart w:id="341" w:name="_Toc184313302"/>
      <w:bookmarkEnd w:id="341"/>
      <w:bookmarkStart w:id="342" w:name="_Toc184314432"/>
      <w:bookmarkEnd w:id="342"/>
      <w:bookmarkStart w:id="343" w:name="_Toc184313280"/>
      <w:bookmarkEnd w:id="343"/>
      <w:bookmarkStart w:id="344" w:name="_Toc184312133"/>
      <w:bookmarkEnd w:id="344"/>
      <w:bookmarkStart w:id="345" w:name="_Toc184310301"/>
      <w:bookmarkEnd w:id="345"/>
      <w:bookmarkStart w:id="346" w:name="_Toc184308037"/>
      <w:bookmarkEnd w:id="346"/>
      <w:bookmarkStart w:id="347" w:name="_Toc184310324"/>
      <w:bookmarkEnd w:id="347"/>
      <w:bookmarkStart w:id="348" w:name="_Toc184314454"/>
      <w:bookmarkEnd w:id="348"/>
      <w:bookmarkStart w:id="349" w:name="_Toc184313262"/>
      <w:bookmarkEnd w:id="349"/>
      <w:bookmarkStart w:id="350" w:name="_Toc184314455"/>
      <w:bookmarkEnd w:id="350"/>
      <w:bookmarkStart w:id="351" w:name="_Toc184313278"/>
      <w:bookmarkEnd w:id="351"/>
      <w:bookmarkStart w:id="352" w:name="_Toc184310272"/>
      <w:bookmarkEnd w:id="352"/>
      <w:bookmarkStart w:id="353" w:name="_Toc184314467"/>
      <w:bookmarkEnd w:id="353"/>
      <w:bookmarkStart w:id="354" w:name="_Toc184312132"/>
      <w:bookmarkEnd w:id="354"/>
      <w:bookmarkStart w:id="355" w:name="_Toc184313295"/>
      <w:bookmarkEnd w:id="355"/>
      <w:bookmarkStart w:id="356" w:name="_Toc184310303"/>
      <w:bookmarkEnd w:id="356"/>
      <w:bookmarkStart w:id="357" w:name="_Toc184313241"/>
      <w:bookmarkEnd w:id="357"/>
      <w:bookmarkStart w:id="358" w:name="_Toc184308042"/>
      <w:bookmarkEnd w:id="358"/>
      <w:bookmarkStart w:id="359" w:name="_Toc184308069"/>
      <w:bookmarkEnd w:id="359"/>
      <w:bookmarkStart w:id="360" w:name="_Toc184310296"/>
      <w:bookmarkEnd w:id="360"/>
      <w:bookmarkStart w:id="361" w:name="_Toc184314461"/>
      <w:bookmarkEnd w:id="361"/>
      <w:bookmarkStart w:id="362" w:name="_Toc184308045"/>
      <w:bookmarkEnd w:id="362"/>
      <w:bookmarkStart w:id="363" w:name="_Toc184310306"/>
      <w:bookmarkEnd w:id="363"/>
      <w:bookmarkStart w:id="364" w:name="_Toc184308062"/>
      <w:bookmarkEnd w:id="364"/>
      <w:bookmarkStart w:id="365" w:name="_Toc184312125"/>
      <w:bookmarkEnd w:id="365"/>
      <w:bookmarkStart w:id="366" w:name="_Toc184314421"/>
      <w:bookmarkEnd w:id="366"/>
      <w:bookmarkStart w:id="367" w:name="_Toc184314448"/>
      <w:bookmarkEnd w:id="367"/>
      <w:bookmarkStart w:id="368" w:name="_Toc184312079"/>
      <w:bookmarkEnd w:id="368"/>
      <w:bookmarkStart w:id="369" w:name="_Toc184310321"/>
      <w:bookmarkEnd w:id="369"/>
      <w:bookmarkStart w:id="370" w:name="_Toc184310342"/>
      <w:bookmarkEnd w:id="370"/>
      <w:bookmarkStart w:id="371" w:name="_Toc184312102"/>
      <w:bookmarkEnd w:id="371"/>
      <w:bookmarkStart w:id="372" w:name="_Toc184310299"/>
      <w:bookmarkEnd w:id="372"/>
      <w:bookmarkStart w:id="373" w:name="_Toc184312069"/>
      <w:bookmarkEnd w:id="373"/>
      <w:bookmarkStart w:id="374" w:name="_Toc184312086"/>
      <w:bookmarkEnd w:id="374"/>
      <w:bookmarkStart w:id="375" w:name="_Toc184308072"/>
      <w:bookmarkEnd w:id="375"/>
      <w:bookmarkStart w:id="376" w:name="_Toc184308075"/>
      <w:bookmarkEnd w:id="376"/>
      <w:bookmarkStart w:id="377" w:name="_Toc184308067"/>
      <w:bookmarkEnd w:id="377"/>
      <w:bookmarkStart w:id="378" w:name="_Toc184314469"/>
      <w:bookmarkEnd w:id="378"/>
      <w:bookmarkStart w:id="379" w:name="_Toc184310311"/>
      <w:bookmarkEnd w:id="379"/>
      <w:bookmarkStart w:id="380" w:name="_Toc184310315"/>
      <w:bookmarkEnd w:id="380"/>
      <w:bookmarkStart w:id="381" w:name="_Toc184312120"/>
      <w:bookmarkEnd w:id="381"/>
      <w:bookmarkStart w:id="382" w:name="_Toc184308052"/>
      <w:bookmarkEnd w:id="382"/>
      <w:bookmarkStart w:id="383" w:name="_Toc184313267"/>
      <w:bookmarkEnd w:id="383"/>
      <w:bookmarkStart w:id="384" w:name="_Toc184310279"/>
      <w:bookmarkEnd w:id="384"/>
      <w:bookmarkStart w:id="385" w:name="_Toc184308087"/>
      <w:bookmarkEnd w:id="385"/>
      <w:bookmarkStart w:id="386" w:name="_Toc184314446"/>
      <w:bookmarkEnd w:id="386"/>
      <w:bookmarkStart w:id="387" w:name="_Toc184313306"/>
      <w:bookmarkEnd w:id="387"/>
      <w:bookmarkStart w:id="388" w:name="_Toc184308074"/>
      <w:bookmarkEnd w:id="388"/>
      <w:bookmarkStart w:id="389" w:name="_Toc184310330"/>
      <w:bookmarkEnd w:id="389"/>
      <w:bookmarkStart w:id="390" w:name="_Toc184308060"/>
      <w:bookmarkEnd w:id="390"/>
      <w:bookmarkStart w:id="391" w:name="_Toc184313252"/>
      <w:bookmarkEnd w:id="391"/>
      <w:bookmarkStart w:id="392" w:name="_Toc184314424"/>
      <w:bookmarkEnd w:id="392"/>
      <w:bookmarkStart w:id="393" w:name="_Toc184312091"/>
      <w:bookmarkEnd w:id="393"/>
      <w:bookmarkStart w:id="394" w:name="_Toc184308080"/>
      <w:bookmarkEnd w:id="394"/>
      <w:bookmarkStart w:id="395" w:name="_Toc184310309"/>
      <w:bookmarkEnd w:id="395"/>
      <w:bookmarkStart w:id="396" w:name="_Toc184314429"/>
      <w:bookmarkEnd w:id="396"/>
      <w:r>
        <w:rPr>
          <w:rFonts w:hint="eastAsia" w:ascii="宋体" w:hAnsi="宋体" w:eastAsia="宋体" w:cs="宋体"/>
          <w:b/>
          <w:color w:val="auto"/>
          <w:sz w:val="36"/>
          <w:szCs w:val="36"/>
          <w:highlight w:val="none"/>
        </w:rPr>
        <w:t>评标办法</w:t>
      </w:r>
    </w:p>
    <w:p w14:paraId="078D93B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2"/>
        <w:gridCol w:w="6060"/>
        <w:gridCol w:w="1254"/>
        <w:gridCol w:w="1015"/>
      </w:tblGrid>
      <w:tr w14:paraId="6B07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8" w:hRule="atLeast"/>
        </w:trPr>
        <w:tc>
          <w:tcPr>
            <w:tcW w:w="7012" w:type="dxa"/>
            <w:gridSpan w:val="2"/>
            <w:shd w:val="clear" w:color="auto" w:fill="FFFFFF"/>
            <w:vAlign w:val="center"/>
          </w:tcPr>
          <w:p w14:paraId="1529C40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评标内容及分值</w:t>
            </w:r>
          </w:p>
        </w:tc>
        <w:tc>
          <w:tcPr>
            <w:tcW w:w="1254" w:type="dxa"/>
            <w:shd w:val="clear" w:color="auto" w:fill="FFFFFF"/>
            <w:vAlign w:val="center"/>
          </w:tcPr>
          <w:p w14:paraId="1C034817">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015" w:type="dxa"/>
            <w:shd w:val="clear" w:color="auto" w:fill="FFFFFF"/>
            <w:vAlign w:val="center"/>
          </w:tcPr>
          <w:p w14:paraId="0494EA96">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主/客观分</w:t>
            </w:r>
          </w:p>
        </w:tc>
      </w:tr>
      <w:tr w14:paraId="4316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52" w:type="dxa"/>
            <w:vMerge w:val="restart"/>
            <w:shd w:val="clear" w:color="auto" w:fill="FFFFFF"/>
            <w:vAlign w:val="center"/>
          </w:tcPr>
          <w:p w14:paraId="7760A5E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 务</w:t>
            </w:r>
          </w:p>
          <w:p w14:paraId="65CDD90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 信</w:t>
            </w:r>
          </w:p>
          <w:p w14:paraId="4B503A9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p w14:paraId="0E66BA4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6060" w:type="dxa"/>
            <w:shd w:val="clear" w:color="auto" w:fill="FFFFFF"/>
          </w:tcPr>
          <w:p w14:paraId="4153A52F">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根据供应商履约能力等情况综合评定（根据投标人最近一年度经审计单位审计的并加盖审计单位公章的财务审计报告，视投标人规模、资产收益等情况综合评定） </w:t>
            </w:r>
            <w:r>
              <w:rPr>
                <w:rFonts w:hint="eastAsia" w:ascii="宋体" w:hAnsi="宋体" w:eastAsia="宋体" w:cs="宋体"/>
                <w:color w:val="auto"/>
                <w:kern w:val="0"/>
                <w:szCs w:val="21"/>
                <w:highlight w:val="none"/>
              </w:rPr>
              <w:t>（完善的得6-8分，较完善的得3-6分，不够完善的得0-3分。）</w:t>
            </w:r>
          </w:p>
        </w:tc>
        <w:tc>
          <w:tcPr>
            <w:tcW w:w="1254" w:type="dxa"/>
            <w:shd w:val="clear" w:color="auto" w:fill="FFFFFF"/>
            <w:vAlign w:val="center"/>
          </w:tcPr>
          <w:p w14:paraId="6117CC34">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1015" w:type="dxa"/>
            <w:shd w:val="clear" w:color="auto" w:fill="FFFFFF"/>
            <w:vAlign w:val="center"/>
          </w:tcPr>
          <w:p w14:paraId="0D9B308B">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65D6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2" w:type="dxa"/>
            <w:vMerge w:val="continue"/>
            <w:shd w:val="clear" w:color="auto" w:fill="FFFFFF"/>
          </w:tcPr>
          <w:p w14:paraId="724C3A57">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tcPr>
          <w:p w14:paraId="0F03E368">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投标人具有质量管理体系认证证书、环境管理体系认证证书、职业健康管理体系认证证书、诚信管理体系认证，每具有1个有效期内的证书的得 1 分，本项最高得 4分。（</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文件中提供有效期内的证书复印件并加盖公章）。</w:t>
            </w:r>
          </w:p>
        </w:tc>
        <w:tc>
          <w:tcPr>
            <w:tcW w:w="1254" w:type="dxa"/>
            <w:shd w:val="clear" w:color="auto" w:fill="FFFFFF"/>
            <w:vAlign w:val="center"/>
          </w:tcPr>
          <w:p w14:paraId="557B8528">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1015" w:type="dxa"/>
            <w:shd w:val="clear" w:color="auto" w:fill="FFFFFF"/>
            <w:vAlign w:val="center"/>
          </w:tcPr>
          <w:p w14:paraId="6929CF3B">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r>
      <w:tr w14:paraId="41EA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2" w:type="dxa"/>
            <w:vMerge w:val="continue"/>
            <w:shd w:val="clear" w:color="auto" w:fill="FFFFFF"/>
          </w:tcPr>
          <w:p w14:paraId="6EE4CFDE">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0C7F415B">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供应商自2019年9月1日（以合同签订时间为准）以来，提供类似项目业绩的合同复印件或中标通知书复印件编入投标文件，每个得1分，最高得3分。</w:t>
            </w:r>
          </w:p>
        </w:tc>
        <w:tc>
          <w:tcPr>
            <w:tcW w:w="1254" w:type="dxa"/>
            <w:shd w:val="clear" w:color="auto" w:fill="FFFFFF"/>
            <w:vAlign w:val="center"/>
          </w:tcPr>
          <w:p w14:paraId="461ECAE8">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w:t>
            </w:r>
          </w:p>
        </w:tc>
        <w:tc>
          <w:tcPr>
            <w:tcW w:w="1015" w:type="dxa"/>
            <w:shd w:val="clear" w:color="auto" w:fill="FFFFFF"/>
            <w:vAlign w:val="center"/>
          </w:tcPr>
          <w:p w14:paraId="22D3B30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r>
      <w:tr w14:paraId="1A7C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 w:type="dxa"/>
            <w:vMerge w:val="restart"/>
            <w:shd w:val="clear" w:color="auto" w:fill="FFFFFF"/>
            <w:vAlign w:val="center"/>
          </w:tcPr>
          <w:p w14:paraId="31DB9C4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w:t>
            </w:r>
          </w:p>
          <w:p w14:paraId="73D54877">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w:t>
            </w:r>
          </w:p>
          <w:p w14:paraId="6CA0AB60">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p w14:paraId="72FA319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6060" w:type="dxa"/>
            <w:shd w:val="clear" w:color="auto" w:fill="FFFFFF"/>
            <w:vAlign w:val="center"/>
          </w:tcPr>
          <w:p w14:paraId="044C0EBA">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响应方案的合理性、科学性、全面性（根据对本项目的理解程度、总体设计、组织实施、独到优势、加工工艺、主要配件的性能、品牌等综合评定）（完善的得7-9分，较完善的得3-7分，不够完善的得0-3分。）</w:t>
            </w:r>
          </w:p>
        </w:tc>
        <w:tc>
          <w:tcPr>
            <w:tcW w:w="1254" w:type="dxa"/>
            <w:shd w:val="clear" w:color="auto" w:fill="FFFFFF"/>
            <w:vAlign w:val="center"/>
          </w:tcPr>
          <w:p w14:paraId="791FF6B4">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9分</w:t>
            </w:r>
          </w:p>
        </w:tc>
        <w:tc>
          <w:tcPr>
            <w:tcW w:w="1015" w:type="dxa"/>
            <w:shd w:val="clear" w:color="auto" w:fill="FFFFFF"/>
            <w:vAlign w:val="center"/>
          </w:tcPr>
          <w:p w14:paraId="6064F8CF">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0E2A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2" w:type="dxa"/>
            <w:vMerge w:val="continue"/>
            <w:shd w:val="clear" w:color="auto" w:fill="FFFFFF"/>
          </w:tcPr>
          <w:p w14:paraId="2438B093">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09545205">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响应方案中提供或使用主要设备的优劣</w:t>
            </w:r>
          </w:p>
          <w:p w14:paraId="6E4042F1">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（提供设备彩色图片综合评定）（完善的得6-10分，较完善的得3-6分，不够完善的得0-3分。）</w:t>
            </w:r>
          </w:p>
        </w:tc>
        <w:tc>
          <w:tcPr>
            <w:tcW w:w="1254" w:type="dxa"/>
            <w:shd w:val="clear" w:color="auto" w:fill="FFFFFF"/>
            <w:vAlign w:val="center"/>
          </w:tcPr>
          <w:p w14:paraId="64B25621">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1015" w:type="dxa"/>
            <w:shd w:val="clear" w:color="auto" w:fill="FFFFFF"/>
            <w:vAlign w:val="center"/>
          </w:tcPr>
          <w:p w14:paraId="00D135B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06BD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52" w:type="dxa"/>
            <w:vMerge w:val="continue"/>
            <w:shd w:val="clear" w:color="auto" w:fill="FFFFFF"/>
          </w:tcPr>
          <w:p w14:paraId="11F61F42">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46527F2F">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保证进度和项目完成的方案和措施等（综合评定）  </w:t>
            </w:r>
            <w:r>
              <w:rPr>
                <w:rFonts w:hint="eastAsia" w:ascii="宋体" w:hAnsi="宋体" w:eastAsia="宋体" w:cs="宋体"/>
                <w:color w:val="auto"/>
                <w:kern w:val="0"/>
                <w:szCs w:val="21"/>
                <w:highlight w:val="none"/>
              </w:rPr>
              <w:t>（完善的得5-9分，较完善的得2-5分，不够完善的得0-2分。）</w:t>
            </w:r>
            <w:r>
              <w:rPr>
                <w:rFonts w:hint="eastAsia" w:ascii="宋体" w:hAnsi="宋体" w:eastAsia="宋体" w:cs="宋体"/>
                <w:color w:val="auto"/>
                <w:szCs w:val="21"/>
                <w:highlight w:val="none"/>
              </w:rPr>
              <w:t xml:space="preserve"> </w:t>
            </w:r>
          </w:p>
        </w:tc>
        <w:tc>
          <w:tcPr>
            <w:tcW w:w="1254" w:type="dxa"/>
            <w:shd w:val="clear" w:color="auto" w:fill="FFFFFF"/>
            <w:vAlign w:val="center"/>
          </w:tcPr>
          <w:p w14:paraId="3F08E55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9分</w:t>
            </w:r>
          </w:p>
        </w:tc>
        <w:tc>
          <w:tcPr>
            <w:tcW w:w="1015" w:type="dxa"/>
            <w:shd w:val="clear" w:color="auto" w:fill="FFFFFF"/>
            <w:vAlign w:val="center"/>
          </w:tcPr>
          <w:p w14:paraId="1E2EEDB0">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3858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shd w:val="clear" w:color="auto" w:fill="FFFFFF"/>
          </w:tcPr>
          <w:p w14:paraId="3B6E10A4">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030E97A2">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项目负责人及技术力量安排等（综合评定）</w:t>
            </w:r>
            <w:r>
              <w:rPr>
                <w:rFonts w:hint="eastAsia" w:ascii="宋体" w:hAnsi="宋体" w:eastAsia="宋体" w:cs="宋体"/>
                <w:color w:val="auto"/>
                <w:kern w:val="0"/>
                <w:szCs w:val="21"/>
                <w:highlight w:val="none"/>
              </w:rPr>
              <w:t>（完善的得5-8分，较完善的得2-5分，不够完善的得0-2分。）</w:t>
            </w:r>
          </w:p>
        </w:tc>
        <w:tc>
          <w:tcPr>
            <w:tcW w:w="1254" w:type="dxa"/>
            <w:shd w:val="clear" w:color="auto" w:fill="FFFFFF"/>
            <w:vAlign w:val="center"/>
          </w:tcPr>
          <w:p w14:paraId="29D25049">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1015" w:type="dxa"/>
            <w:shd w:val="clear" w:color="auto" w:fill="FFFFFF"/>
            <w:vAlign w:val="center"/>
          </w:tcPr>
          <w:p w14:paraId="0B23EF39">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3F7E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2" w:type="dxa"/>
            <w:vMerge w:val="continue"/>
            <w:shd w:val="clear" w:color="auto" w:fill="FFFFFF"/>
          </w:tcPr>
          <w:p w14:paraId="20EFC631">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30BBBD5B">
            <w:pPr>
              <w:adjustRightInd/>
              <w:spacing w:line="40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对本项目的合理化建议（综合评定）  </w:t>
            </w:r>
            <w:r>
              <w:rPr>
                <w:rFonts w:hint="eastAsia" w:ascii="宋体" w:hAnsi="宋体" w:eastAsia="宋体" w:cs="宋体"/>
                <w:color w:val="auto"/>
                <w:kern w:val="0"/>
                <w:szCs w:val="21"/>
                <w:highlight w:val="none"/>
              </w:rPr>
              <w:t>（完善的得5-8分，较完善的得2-5分，不够完善的得0-2分。）</w:t>
            </w:r>
          </w:p>
        </w:tc>
        <w:tc>
          <w:tcPr>
            <w:tcW w:w="1254" w:type="dxa"/>
            <w:shd w:val="clear" w:color="auto" w:fill="FFFFFF"/>
            <w:vAlign w:val="center"/>
          </w:tcPr>
          <w:p w14:paraId="4AC06149">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1015" w:type="dxa"/>
            <w:shd w:val="clear" w:color="auto" w:fill="FFFFFF"/>
            <w:vAlign w:val="center"/>
          </w:tcPr>
          <w:p w14:paraId="68D13AD9">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53A0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shd w:val="clear" w:color="auto" w:fill="FFFFFF"/>
          </w:tcPr>
          <w:p w14:paraId="25BB02C7">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41BADE42">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服务质量保证情况（质保期满足招标文件要求的的得基本分3分，其中质保时间每增加一年得1分，最高6分）  </w:t>
            </w:r>
          </w:p>
        </w:tc>
        <w:tc>
          <w:tcPr>
            <w:tcW w:w="1254" w:type="dxa"/>
            <w:shd w:val="clear" w:color="auto" w:fill="FFFFFF"/>
            <w:vAlign w:val="center"/>
          </w:tcPr>
          <w:p w14:paraId="750BE073">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1015" w:type="dxa"/>
            <w:shd w:val="clear" w:color="auto" w:fill="FFFFFF"/>
            <w:vAlign w:val="center"/>
          </w:tcPr>
          <w:p w14:paraId="6E83984C">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r>
      <w:tr w14:paraId="3F1B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52" w:type="dxa"/>
            <w:vMerge w:val="continue"/>
            <w:shd w:val="clear" w:color="auto" w:fill="FFFFFF"/>
          </w:tcPr>
          <w:p w14:paraId="6917EDB0">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340015D3">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售后服务承诺（根据售后服务方案、措施、响应及本地化服务能力等情况综合评定对比打分）（完善的得4-5分，较完善的得2-4分，不够完善的得0-2分。</w:t>
            </w:r>
          </w:p>
        </w:tc>
        <w:tc>
          <w:tcPr>
            <w:tcW w:w="1254" w:type="dxa"/>
            <w:shd w:val="clear" w:color="auto" w:fill="FFFFFF"/>
            <w:vAlign w:val="center"/>
          </w:tcPr>
          <w:p w14:paraId="3C073701">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1015" w:type="dxa"/>
            <w:shd w:val="clear" w:color="auto" w:fill="FFFFFF"/>
            <w:vAlign w:val="center"/>
          </w:tcPr>
          <w:p w14:paraId="00F666C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bl>
    <w:p w14:paraId="306650F4">
      <w:pPr>
        <w:spacing w:line="360" w:lineRule="auto"/>
        <w:rPr>
          <w:rFonts w:hint="eastAsia" w:ascii="宋体" w:hAnsi="宋体" w:eastAsia="宋体" w:cs="宋体"/>
          <w:b w:val="0"/>
          <w:bCs w:val="0"/>
          <w:color w:val="auto"/>
          <w:sz w:val="20"/>
          <w:szCs w:val="20"/>
          <w:highlight w:val="none"/>
          <w:shd w:val="clear" w:color="auto" w:fill="FFFFFF"/>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14:paraId="6AC1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jc w:val="center"/>
        </w:trPr>
        <w:tc>
          <w:tcPr>
            <w:tcW w:w="2117" w:type="dxa"/>
            <w:vAlign w:val="center"/>
          </w:tcPr>
          <w:p w14:paraId="48D60159">
            <w:pPr>
              <w:adjustRightInd/>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价格</w:t>
            </w:r>
            <w:r>
              <w:rPr>
                <w:rFonts w:hint="eastAsia" w:ascii="宋体" w:hAnsi="宋体" w:eastAsia="宋体" w:cs="宋体"/>
                <w:color w:val="auto"/>
                <w:sz w:val="20"/>
                <w:szCs w:val="20"/>
                <w:highlight w:val="none"/>
                <w:lang w:val="en-US" w:eastAsia="zh-CN"/>
              </w:rPr>
              <w:t>分（30分）</w:t>
            </w:r>
          </w:p>
        </w:tc>
        <w:tc>
          <w:tcPr>
            <w:tcW w:w="6295" w:type="dxa"/>
            <w:vAlign w:val="center"/>
          </w:tcPr>
          <w:p w14:paraId="6D5A9B53">
            <w:pPr>
              <w:adjustRightInd/>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    算    方    法</w:t>
            </w:r>
          </w:p>
        </w:tc>
      </w:tr>
      <w:tr w14:paraId="1FB1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117" w:type="dxa"/>
            <w:vAlign w:val="center"/>
          </w:tcPr>
          <w:p w14:paraId="20F8D711">
            <w:pPr>
              <w:adjustRightInd/>
              <w:jc w:val="center"/>
              <w:rPr>
                <w:rFonts w:hint="eastAsia" w:ascii="宋体" w:hAnsi="宋体" w:eastAsia="宋体" w:cs="宋体"/>
                <w:color w:val="auto"/>
                <w:sz w:val="20"/>
                <w:szCs w:val="20"/>
                <w:highlight w:val="none"/>
              </w:rPr>
            </w:pPr>
            <w:r>
              <w:rPr>
                <w:rFonts w:hint="eastAsia" w:ascii="宋体" w:hAnsi="宋体" w:eastAsia="宋体" w:cs="宋体"/>
                <w:color w:val="auto"/>
                <w:sz w:val="21"/>
                <w:szCs w:val="20"/>
                <w:highlight w:val="none"/>
              </w:rPr>
              <w:t>价格权值=0.30</w:t>
            </w:r>
          </w:p>
        </w:tc>
        <w:tc>
          <w:tcPr>
            <w:tcW w:w="6295" w:type="dxa"/>
            <w:vAlign w:val="center"/>
          </w:tcPr>
          <w:p w14:paraId="569740BF">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最佳报价值为投标单位报价平均值。</w:t>
            </w:r>
          </w:p>
          <w:p w14:paraId="039BC9B7">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报价评分值的计算： </w:t>
            </w:r>
          </w:p>
          <w:p w14:paraId="0A961B4B">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根据每个进入评分范围的投标评标价与最佳报价值的比值，计算价格评分值，即：</w:t>
            </w:r>
          </w:p>
          <w:p w14:paraId="3BA1CD5C">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a、投标评标价等于最佳报价时，得满分30分；</w:t>
            </w:r>
          </w:p>
          <w:p w14:paraId="49501657">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b、投标评标价每低于最佳报价值1个百分点，扣0.5分；</w:t>
            </w:r>
          </w:p>
          <w:p w14:paraId="2075F23B">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c、投标评标价每高于最佳报价值1个百分点，扣0.5分；</w:t>
            </w:r>
          </w:p>
          <w:p w14:paraId="5674796C">
            <w:pPr>
              <w:adjustRightInd/>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rPr>
              <w:t>价格分扣完为止，分值保留小数点后两位。</w:t>
            </w:r>
          </w:p>
        </w:tc>
      </w:tr>
      <w:tr w14:paraId="306E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412" w:type="dxa"/>
            <w:gridSpan w:val="2"/>
            <w:vAlign w:val="center"/>
          </w:tcPr>
          <w:p w14:paraId="2B294960">
            <w:pPr>
              <w:pStyle w:val="62"/>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报价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5C053E5A">
            <w:pPr>
              <w:pStyle w:val="62"/>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本项目风险控制价为：最高限价×80%，凡低于该风险控制价中标的，中标供应商在提交履约保证金的同时必须额外提交中标价与风险控制价之差额作为低价风险金（同履约保证金缴纳形式）交纳至招标人指定帐户，低价风险金在项目验收通过后15个工作日内无息退回。</w:t>
            </w:r>
          </w:p>
        </w:tc>
      </w:tr>
    </w:tbl>
    <w:p w14:paraId="5AA7C46B">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0"/>
          <w:szCs w:val="20"/>
          <w:highlight w:val="none"/>
          <w:shd w:val="clear" w:color="auto" w:fill="FFFFFF"/>
        </w:rPr>
        <w:t>*</w:t>
      </w:r>
      <w:r>
        <w:rPr>
          <w:rFonts w:hint="eastAsia" w:ascii="宋体" w:hAnsi="宋体" w:eastAsia="宋体" w:cs="宋体"/>
          <w:b w:val="0"/>
          <w:bCs w:val="0"/>
          <w:color w:val="auto"/>
          <w:sz w:val="24"/>
          <w:highlight w:val="none"/>
        </w:rPr>
        <w:t xml:space="preserve">备注：1、投标人编制投标文件（商务技术文件部分）时，建议按此目录（序号和内容）提供评标标准相应的商务技术资料。 </w:t>
      </w:r>
    </w:p>
    <w:p w14:paraId="5652F71A">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2、评分条款中涉及的业绩、荣誉、人员、社保等分公司均有效。涉及社保、劳动关系证明关系的，如人员为法人代表，则无需提供相关证明，提供营业执照及身份证。</w:t>
      </w:r>
    </w:p>
    <w:p w14:paraId="59216A8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3、投标文件中如附有外文资料，必须逐一对应翻译成中文并加盖投标人公章后附在相关外文资料后面，否则外文资料不予认可。</w:t>
      </w:r>
    </w:p>
    <w:p w14:paraId="030CF9DA">
      <w:pPr>
        <w:spacing w:line="360" w:lineRule="auto"/>
        <w:rPr>
          <w:rFonts w:hint="eastAsia" w:ascii="宋体" w:hAnsi="宋体" w:eastAsia="宋体" w:cs="宋体"/>
          <w:color w:val="auto"/>
          <w:highlight w:val="none"/>
        </w:rPr>
      </w:pPr>
    </w:p>
    <w:p w14:paraId="11D24B1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087AD7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B520E3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AEF5E1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ED9112E">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0F0966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15AEF2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992ABD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6C767AC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EE54C82">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7335F1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44B7ABE">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AF128C3">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9E4E7BA">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E3696C9">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92F61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647152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4528AF0">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E674D2">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DA0B1D8">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1CC1B3">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41967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8CB2F7">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F7B3165">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79BE26">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F2ECB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6D8607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83150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CF0DC0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D10C8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EB21922">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360F57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090A0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3D091E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3C9BB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CEEA2B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76BF27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5D67C1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4.2.13投标人未提供样品或提供的样品不满足采购需求实质性条件的，投标无效；</w:t>
      </w:r>
    </w:p>
    <w:p w14:paraId="2DE5A8C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xml:space="preserve"> 投标文件不满足招标文件的实质性要求的；</w:t>
      </w:r>
    </w:p>
    <w:p w14:paraId="6F8384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9E4651A">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6D12C7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1EC840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668276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441637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DFDD54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2A485638">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27145C0">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28C2C8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887643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1680B4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B8ED08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3FDC00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7881C01">
      <w:pPr>
        <w:pStyle w:val="24"/>
        <w:snapToGrid w:val="0"/>
        <w:spacing w:line="360" w:lineRule="auto"/>
        <w:ind w:firstLine="0" w:firstLineChars="0"/>
        <w:rPr>
          <w:rFonts w:hint="eastAsia" w:ascii="宋体" w:hAnsi="宋体" w:eastAsia="宋体" w:cs="宋体"/>
          <w:color w:val="auto"/>
          <w:highlight w:val="none"/>
        </w:rPr>
      </w:pPr>
    </w:p>
    <w:bookmarkEnd w:id="31"/>
    <w:p w14:paraId="77291D41">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7" w:name="第五部分"/>
      <w:bookmarkStart w:id="398" w:name="_Toc86217003"/>
    </w:p>
    <w:p w14:paraId="30E2E146">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7642C34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3D6AA53B">
      <w:pPr>
        <w:spacing w:line="240" w:lineRule="auto"/>
        <w:ind w:left="0" w:leftChars="0" w:firstLine="0" w:firstLineChars="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AE1BDBC">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125120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BB67D9E">
      <w:pPr>
        <w:spacing w:line="480" w:lineRule="auto"/>
        <w:jc w:val="center"/>
        <w:rPr>
          <w:rFonts w:hint="eastAsia" w:ascii="宋体" w:hAnsi="宋体" w:eastAsia="宋体" w:cs="宋体"/>
          <w:b/>
          <w:color w:val="auto"/>
          <w:sz w:val="28"/>
          <w:szCs w:val="28"/>
          <w:highlight w:val="none"/>
        </w:rPr>
      </w:pPr>
    </w:p>
    <w:p w14:paraId="2843C0C6">
      <w:pPr>
        <w:spacing w:line="480" w:lineRule="auto"/>
        <w:jc w:val="center"/>
        <w:rPr>
          <w:rFonts w:hint="eastAsia" w:ascii="宋体" w:hAnsi="宋体" w:eastAsia="宋体" w:cs="宋体"/>
          <w:b/>
          <w:color w:val="auto"/>
          <w:sz w:val="24"/>
          <w:highlight w:val="none"/>
        </w:rPr>
      </w:pPr>
    </w:p>
    <w:p w14:paraId="01BA48F1">
      <w:pPr>
        <w:spacing w:line="360" w:lineRule="auto"/>
        <w:ind w:left="-420" w:leftChars="-200" w:right="-420" w:rightChars="-200" w:firstLine="480" w:firstLineChars="200"/>
        <w:rPr>
          <w:rFonts w:hint="eastAsia" w:ascii="宋体" w:hAnsi="宋体" w:eastAsia="宋体" w:cs="宋体"/>
          <w:color w:val="auto"/>
          <w:sz w:val="24"/>
          <w:highlight w:val="none"/>
        </w:rPr>
      </w:pPr>
    </w:p>
    <w:p w14:paraId="23493F9C">
      <w:pPr>
        <w:pStyle w:val="3"/>
        <w:rPr>
          <w:rFonts w:hint="eastAsia" w:ascii="宋体" w:hAnsi="宋体" w:eastAsia="宋体" w:cs="宋体"/>
          <w:color w:val="auto"/>
          <w:sz w:val="24"/>
          <w:highlight w:val="none"/>
        </w:rPr>
      </w:pPr>
    </w:p>
    <w:p w14:paraId="7EA610FD">
      <w:pPr>
        <w:rPr>
          <w:rFonts w:hint="eastAsia" w:ascii="宋体" w:hAnsi="宋体" w:eastAsia="宋体" w:cs="宋体"/>
          <w:color w:val="auto"/>
          <w:sz w:val="24"/>
          <w:highlight w:val="none"/>
        </w:rPr>
      </w:pPr>
    </w:p>
    <w:p w14:paraId="3D90516B">
      <w:pPr>
        <w:pStyle w:val="3"/>
        <w:rPr>
          <w:rFonts w:hint="eastAsia" w:ascii="宋体" w:hAnsi="宋体" w:eastAsia="宋体" w:cs="宋体"/>
          <w:color w:val="auto"/>
          <w:sz w:val="24"/>
          <w:highlight w:val="none"/>
        </w:rPr>
      </w:pPr>
    </w:p>
    <w:p w14:paraId="2C438F56">
      <w:pPr>
        <w:rPr>
          <w:rFonts w:hint="eastAsia" w:ascii="宋体" w:hAnsi="宋体" w:eastAsia="宋体" w:cs="宋体"/>
          <w:color w:val="auto"/>
          <w:sz w:val="24"/>
          <w:highlight w:val="none"/>
        </w:rPr>
      </w:pPr>
    </w:p>
    <w:p w14:paraId="5B7DE0E5">
      <w:pPr>
        <w:pStyle w:val="3"/>
        <w:rPr>
          <w:rFonts w:hint="eastAsia" w:ascii="宋体" w:hAnsi="宋体" w:eastAsia="宋体" w:cs="宋体"/>
          <w:color w:val="auto"/>
          <w:highlight w:val="none"/>
        </w:rPr>
      </w:pPr>
    </w:p>
    <w:p w14:paraId="057C67C8">
      <w:pPr>
        <w:spacing w:line="360" w:lineRule="auto"/>
        <w:ind w:left="-420" w:leftChars="-200" w:right="-420" w:rightChars="-200"/>
        <w:rPr>
          <w:rFonts w:hint="eastAsia" w:ascii="宋体" w:hAnsi="宋体" w:eastAsia="宋体" w:cs="宋体"/>
          <w:color w:val="auto"/>
          <w:sz w:val="24"/>
          <w:highlight w:val="none"/>
        </w:rPr>
      </w:pPr>
    </w:p>
    <w:p w14:paraId="13C25F17">
      <w:pPr>
        <w:pStyle w:val="3"/>
        <w:rPr>
          <w:rFonts w:hint="eastAsia" w:ascii="宋体" w:hAnsi="宋体" w:eastAsia="宋体" w:cs="宋体"/>
          <w:color w:val="auto"/>
          <w:highlight w:val="none"/>
        </w:rPr>
      </w:pPr>
    </w:p>
    <w:p w14:paraId="03DF0259">
      <w:pPr>
        <w:rPr>
          <w:rFonts w:hint="eastAsia" w:ascii="宋体" w:hAnsi="宋体" w:eastAsia="宋体" w:cs="宋体"/>
          <w:color w:val="auto"/>
          <w:highlight w:val="none"/>
        </w:rPr>
      </w:pPr>
    </w:p>
    <w:p w14:paraId="3FB2065C">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039D7C9A">
      <w:pPr>
        <w:spacing w:line="360" w:lineRule="auto"/>
        <w:jc w:val="center"/>
        <w:outlineLvl w:val="0"/>
        <w:rPr>
          <w:rFonts w:hint="eastAsia" w:ascii="宋体" w:hAnsi="宋体" w:eastAsia="宋体" w:cs="宋体"/>
          <w:b/>
          <w:color w:val="auto"/>
          <w:kern w:val="0"/>
          <w:sz w:val="36"/>
          <w:szCs w:val="36"/>
          <w:highlight w:val="none"/>
        </w:rPr>
      </w:pPr>
    </w:p>
    <w:p w14:paraId="51FCEB2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E09DDC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6B2A646">
      <w:pPr>
        <w:spacing w:line="360" w:lineRule="auto"/>
        <w:jc w:val="center"/>
        <w:outlineLvl w:val="0"/>
        <w:rPr>
          <w:rFonts w:hint="eastAsia" w:ascii="宋体" w:hAnsi="宋体" w:eastAsia="宋体" w:cs="宋体"/>
          <w:b/>
          <w:color w:val="auto"/>
          <w:kern w:val="0"/>
          <w:sz w:val="36"/>
          <w:szCs w:val="36"/>
          <w:highlight w:val="none"/>
        </w:rPr>
      </w:pPr>
    </w:p>
    <w:p w14:paraId="741BC30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496148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59A169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060F9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1683768">
      <w:pPr>
        <w:snapToGrid w:val="0"/>
        <w:spacing w:line="360" w:lineRule="auto"/>
        <w:ind w:firstLine="480" w:firstLineChars="200"/>
        <w:rPr>
          <w:rFonts w:hint="eastAsia" w:ascii="宋体" w:hAnsi="宋体" w:eastAsia="宋体" w:cs="宋体"/>
          <w:color w:val="auto"/>
          <w:sz w:val="24"/>
          <w:highlight w:val="none"/>
        </w:rPr>
      </w:pPr>
    </w:p>
    <w:p w14:paraId="0BFA1CE7">
      <w:pPr>
        <w:spacing w:line="360" w:lineRule="auto"/>
        <w:ind w:firstLine="480" w:firstLineChars="200"/>
        <w:rPr>
          <w:rFonts w:hint="eastAsia" w:ascii="宋体" w:hAnsi="宋体" w:eastAsia="宋体" w:cs="宋体"/>
          <w:color w:val="auto"/>
          <w:sz w:val="24"/>
          <w:highlight w:val="none"/>
        </w:rPr>
      </w:pPr>
    </w:p>
    <w:p w14:paraId="5DC0AE0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34829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65746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365DF9B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840E7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FF0F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D209B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27777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B76D3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A3B7A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18ADC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2C70E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320FA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1C33F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CAC48D2">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EB3A462">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1D88061">
      <w:pPr>
        <w:snapToGrid w:val="0"/>
        <w:spacing w:line="360" w:lineRule="auto"/>
        <w:ind w:right="480"/>
        <w:jc w:val="both"/>
        <w:rPr>
          <w:rFonts w:hint="eastAsia" w:ascii="宋体" w:hAnsi="宋体" w:eastAsia="宋体" w:cs="宋体"/>
          <w:b/>
          <w:color w:val="auto"/>
          <w:kern w:val="0"/>
          <w:sz w:val="32"/>
          <w:szCs w:val="32"/>
          <w:highlight w:val="none"/>
        </w:rPr>
      </w:pPr>
    </w:p>
    <w:p w14:paraId="3FED19C9">
      <w:pPr>
        <w:snapToGrid w:val="0"/>
        <w:spacing w:line="360" w:lineRule="auto"/>
        <w:ind w:right="480" w:firstLine="559" w:firstLineChars="233"/>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F6C4231">
      <w:pPr>
        <w:snapToGrid w:val="0"/>
        <w:spacing w:line="360" w:lineRule="auto"/>
        <w:ind w:right="480"/>
        <w:jc w:val="both"/>
        <w:rPr>
          <w:rFonts w:hint="eastAsia" w:ascii="宋体" w:hAnsi="宋体" w:eastAsia="宋体" w:cs="宋体"/>
          <w:b/>
          <w:color w:val="auto"/>
          <w:kern w:val="0"/>
          <w:sz w:val="32"/>
          <w:szCs w:val="32"/>
          <w:highlight w:val="none"/>
        </w:rPr>
      </w:pPr>
    </w:p>
    <w:p w14:paraId="405A51EC">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44F1333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1D2E2B2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3705A2A">
      <w:pPr>
        <w:snapToGrid w:val="0"/>
        <w:spacing w:line="360" w:lineRule="auto"/>
        <w:ind w:right="480"/>
        <w:jc w:val="center"/>
        <w:rPr>
          <w:rFonts w:hint="eastAsia" w:ascii="宋体" w:hAnsi="宋体" w:eastAsia="宋体" w:cs="宋体"/>
          <w:b/>
          <w:color w:val="auto"/>
          <w:kern w:val="0"/>
          <w:sz w:val="32"/>
          <w:szCs w:val="32"/>
          <w:highlight w:val="none"/>
        </w:rPr>
      </w:pPr>
    </w:p>
    <w:p w14:paraId="6DA7E599">
      <w:pPr>
        <w:snapToGrid w:val="0"/>
        <w:spacing w:line="360" w:lineRule="auto"/>
        <w:ind w:right="480"/>
        <w:jc w:val="center"/>
        <w:rPr>
          <w:rFonts w:hint="eastAsia" w:ascii="宋体" w:hAnsi="宋体" w:eastAsia="宋体" w:cs="宋体"/>
          <w:b/>
          <w:color w:val="auto"/>
          <w:kern w:val="0"/>
          <w:sz w:val="32"/>
          <w:szCs w:val="32"/>
          <w:highlight w:val="none"/>
        </w:rPr>
      </w:pPr>
    </w:p>
    <w:p w14:paraId="7D4DCB6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A48A9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538C11E">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75919D71">
      <w:pPr>
        <w:widowControl/>
        <w:spacing w:line="360" w:lineRule="auto"/>
        <w:ind w:firstLine="480"/>
        <w:jc w:val="left"/>
        <w:rPr>
          <w:rFonts w:hint="eastAsia" w:ascii="宋体" w:hAnsi="宋体" w:eastAsia="宋体" w:cs="宋体"/>
          <w:color w:val="auto"/>
          <w:sz w:val="24"/>
          <w:highlight w:val="none"/>
        </w:rPr>
      </w:pPr>
    </w:p>
    <w:p w14:paraId="45AF3C5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9603B31">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673415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2216F49">
      <w:pPr>
        <w:widowControl/>
        <w:spacing w:line="360" w:lineRule="auto"/>
        <w:ind w:left="150"/>
        <w:jc w:val="center"/>
        <w:rPr>
          <w:rFonts w:hint="eastAsia" w:ascii="宋体" w:hAnsi="宋体" w:eastAsia="宋体" w:cs="宋体"/>
          <w:b/>
          <w:color w:val="auto"/>
          <w:kern w:val="0"/>
          <w:sz w:val="32"/>
          <w:szCs w:val="32"/>
          <w:highlight w:val="none"/>
        </w:rPr>
      </w:pPr>
    </w:p>
    <w:p w14:paraId="684DD37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560B4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F0978AF">
      <w:pPr>
        <w:rPr>
          <w:rFonts w:hint="eastAsia" w:ascii="宋体" w:hAnsi="宋体" w:eastAsia="宋体" w:cs="宋体"/>
          <w:color w:val="auto"/>
          <w:highlight w:val="none"/>
        </w:rPr>
      </w:pPr>
    </w:p>
    <w:p w14:paraId="42A00F2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FBC7F2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D70B0F7">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F245C2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3C8EB03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585D75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FDD344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F4DF6E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51F8C89">
      <w:pPr>
        <w:snapToGrid w:val="0"/>
        <w:spacing w:line="360" w:lineRule="auto"/>
        <w:jc w:val="center"/>
        <w:rPr>
          <w:rFonts w:hint="eastAsia" w:ascii="宋体" w:hAnsi="宋体" w:eastAsia="宋体" w:cs="宋体"/>
          <w:b/>
          <w:color w:val="auto"/>
          <w:kern w:val="0"/>
          <w:sz w:val="32"/>
          <w:szCs w:val="32"/>
          <w:highlight w:val="none"/>
          <w:lang w:val="zh-CN"/>
        </w:rPr>
      </w:pPr>
    </w:p>
    <w:p w14:paraId="3A84601B">
      <w:pPr>
        <w:snapToGrid w:val="0"/>
        <w:spacing w:line="360" w:lineRule="auto"/>
        <w:jc w:val="center"/>
        <w:rPr>
          <w:rFonts w:hint="eastAsia" w:ascii="宋体" w:hAnsi="宋体" w:eastAsia="宋体" w:cs="宋体"/>
          <w:b/>
          <w:color w:val="auto"/>
          <w:kern w:val="0"/>
          <w:sz w:val="32"/>
          <w:szCs w:val="32"/>
          <w:highlight w:val="none"/>
          <w:lang w:val="zh-CN"/>
        </w:rPr>
      </w:pPr>
    </w:p>
    <w:p w14:paraId="47241E70">
      <w:pPr>
        <w:snapToGrid w:val="0"/>
        <w:spacing w:line="360" w:lineRule="auto"/>
        <w:jc w:val="center"/>
        <w:rPr>
          <w:rFonts w:hint="eastAsia" w:ascii="宋体" w:hAnsi="宋体" w:eastAsia="宋体" w:cs="宋体"/>
          <w:b/>
          <w:color w:val="auto"/>
          <w:kern w:val="0"/>
          <w:sz w:val="32"/>
          <w:szCs w:val="32"/>
          <w:highlight w:val="none"/>
          <w:lang w:val="zh-CN"/>
        </w:rPr>
      </w:pPr>
    </w:p>
    <w:p w14:paraId="04ADB700">
      <w:pPr>
        <w:snapToGrid w:val="0"/>
        <w:spacing w:line="360" w:lineRule="auto"/>
        <w:jc w:val="center"/>
        <w:rPr>
          <w:rFonts w:hint="eastAsia" w:ascii="宋体" w:hAnsi="宋体" w:eastAsia="宋体" w:cs="宋体"/>
          <w:b/>
          <w:color w:val="auto"/>
          <w:kern w:val="0"/>
          <w:sz w:val="32"/>
          <w:szCs w:val="32"/>
          <w:highlight w:val="none"/>
          <w:lang w:val="zh-CN"/>
        </w:rPr>
      </w:pPr>
    </w:p>
    <w:p w14:paraId="696547FA">
      <w:pPr>
        <w:snapToGrid w:val="0"/>
        <w:spacing w:line="360" w:lineRule="auto"/>
        <w:jc w:val="center"/>
        <w:rPr>
          <w:rFonts w:hint="eastAsia" w:ascii="宋体" w:hAnsi="宋体" w:eastAsia="宋体" w:cs="宋体"/>
          <w:b/>
          <w:color w:val="auto"/>
          <w:kern w:val="0"/>
          <w:sz w:val="32"/>
          <w:szCs w:val="32"/>
          <w:highlight w:val="none"/>
          <w:lang w:val="zh-CN"/>
        </w:rPr>
      </w:pPr>
    </w:p>
    <w:p w14:paraId="20B791D9">
      <w:pPr>
        <w:snapToGrid w:val="0"/>
        <w:spacing w:line="360" w:lineRule="auto"/>
        <w:jc w:val="center"/>
        <w:outlineLvl w:val="0"/>
        <w:rPr>
          <w:rFonts w:hint="eastAsia" w:ascii="宋体" w:hAnsi="宋体" w:eastAsia="宋体" w:cs="宋体"/>
          <w:b/>
          <w:color w:val="auto"/>
          <w:kern w:val="0"/>
          <w:sz w:val="32"/>
          <w:szCs w:val="32"/>
          <w:highlight w:val="none"/>
        </w:rPr>
      </w:pPr>
    </w:p>
    <w:p w14:paraId="0913A094">
      <w:pPr>
        <w:snapToGrid w:val="0"/>
        <w:spacing w:line="360" w:lineRule="auto"/>
        <w:jc w:val="center"/>
        <w:outlineLvl w:val="0"/>
        <w:rPr>
          <w:rFonts w:hint="eastAsia" w:ascii="宋体" w:hAnsi="宋体" w:eastAsia="宋体" w:cs="宋体"/>
          <w:b/>
          <w:color w:val="auto"/>
          <w:kern w:val="0"/>
          <w:sz w:val="32"/>
          <w:szCs w:val="32"/>
          <w:highlight w:val="none"/>
        </w:rPr>
      </w:pPr>
    </w:p>
    <w:p w14:paraId="3FEB3925">
      <w:pPr>
        <w:rPr>
          <w:rFonts w:hint="eastAsia" w:ascii="宋体" w:hAnsi="宋体" w:eastAsia="宋体" w:cs="宋体"/>
          <w:color w:val="auto"/>
          <w:highlight w:val="none"/>
        </w:rPr>
      </w:pPr>
    </w:p>
    <w:p w14:paraId="5F17EDF9">
      <w:pPr>
        <w:snapToGrid w:val="0"/>
        <w:spacing w:line="360" w:lineRule="auto"/>
        <w:jc w:val="center"/>
        <w:outlineLvl w:val="0"/>
        <w:rPr>
          <w:rFonts w:hint="eastAsia" w:ascii="宋体" w:hAnsi="宋体" w:eastAsia="宋体" w:cs="宋体"/>
          <w:b/>
          <w:color w:val="auto"/>
          <w:kern w:val="0"/>
          <w:sz w:val="32"/>
          <w:szCs w:val="32"/>
          <w:highlight w:val="none"/>
        </w:rPr>
      </w:pPr>
    </w:p>
    <w:p w14:paraId="105B6BB7">
      <w:pPr>
        <w:snapToGrid w:val="0"/>
        <w:spacing w:line="360" w:lineRule="auto"/>
        <w:jc w:val="center"/>
        <w:outlineLvl w:val="0"/>
        <w:rPr>
          <w:rFonts w:hint="eastAsia" w:ascii="宋体" w:hAnsi="宋体" w:eastAsia="宋体" w:cs="宋体"/>
          <w:b/>
          <w:color w:val="auto"/>
          <w:kern w:val="0"/>
          <w:sz w:val="32"/>
          <w:szCs w:val="32"/>
          <w:highlight w:val="none"/>
        </w:rPr>
      </w:pPr>
    </w:p>
    <w:p w14:paraId="508DA38A">
      <w:pPr>
        <w:pStyle w:val="3"/>
        <w:rPr>
          <w:rFonts w:hint="eastAsia" w:ascii="宋体" w:hAnsi="宋体" w:eastAsia="宋体" w:cs="宋体"/>
          <w:color w:val="auto"/>
          <w:highlight w:val="none"/>
          <w:lang w:val="en-US"/>
        </w:rPr>
      </w:pPr>
    </w:p>
    <w:p w14:paraId="2EA55678">
      <w:pPr>
        <w:rPr>
          <w:rFonts w:hint="eastAsia" w:ascii="宋体" w:hAnsi="宋体" w:eastAsia="宋体" w:cs="宋体"/>
          <w:color w:val="auto"/>
          <w:highlight w:val="none"/>
        </w:rPr>
      </w:pPr>
    </w:p>
    <w:p w14:paraId="68D3B7B0">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ABFBB3B">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F28FF71">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AB7821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21AC4D2">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A6204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3D36D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220FA5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5AB75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1B8C08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FF8D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BF5090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11F424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7644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F12E311">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D0343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31EC5F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9D1D9F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51E4D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37F2F7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D33412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0D93D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AD6E97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1BC241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80A4B9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A64B6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CF2CB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47C8D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AF3E2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77CD5C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8EE92C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1D8C8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E14531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DC3AB0">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272A2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3E78CCD">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6E6805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AB8130">
      <w:pPr>
        <w:snapToGrid w:val="0"/>
        <w:spacing w:line="360" w:lineRule="auto"/>
        <w:jc w:val="center"/>
        <w:rPr>
          <w:rFonts w:hint="eastAsia" w:ascii="宋体" w:hAnsi="宋体" w:eastAsia="宋体" w:cs="宋体"/>
          <w:b/>
          <w:color w:val="auto"/>
          <w:kern w:val="0"/>
          <w:sz w:val="32"/>
          <w:szCs w:val="32"/>
          <w:highlight w:val="none"/>
        </w:rPr>
      </w:pPr>
    </w:p>
    <w:p w14:paraId="3D5F413E">
      <w:pPr>
        <w:snapToGrid w:val="0"/>
        <w:spacing w:line="360" w:lineRule="auto"/>
        <w:rPr>
          <w:rFonts w:hint="eastAsia" w:ascii="宋体" w:hAnsi="宋体" w:eastAsia="宋体" w:cs="宋体"/>
          <w:color w:val="auto"/>
          <w:sz w:val="24"/>
          <w:highlight w:val="none"/>
        </w:rPr>
      </w:pPr>
    </w:p>
    <w:p w14:paraId="680BED27">
      <w:pPr>
        <w:jc w:val="center"/>
        <w:rPr>
          <w:rFonts w:hint="eastAsia" w:ascii="宋体" w:hAnsi="宋体" w:eastAsia="宋体" w:cs="宋体"/>
          <w:b/>
          <w:color w:val="auto"/>
          <w:kern w:val="0"/>
          <w:sz w:val="32"/>
          <w:szCs w:val="32"/>
          <w:highlight w:val="none"/>
        </w:rPr>
      </w:pPr>
    </w:p>
    <w:p w14:paraId="450FE3B5">
      <w:pPr>
        <w:jc w:val="center"/>
        <w:rPr>
          <w:rFonts w:hint="eastAsia" w:ascii="宋体" w:hAnsi="宋体" w:eastAsia="宋体" w:cs="宋体"/>
          <w:b/>
          <w:color w:val="auto"/>
          <w:kern w:val="0"/>
          <w:sz w:val="32"/>
          <w:szCs w:val="32"/>
          <w:highlight w:val="none"/>
        </w:rPr>
      </w:pPr>
    </w:p>
    <w:p w14:paraId="2E76AFF2">
      <w:pPr>
        <w:jc w:val="center"/>
        <w:rPr>
          <w:rFonts w:hint="eastAsia" w:ascii="宋体" w:hAnsi="宋体" w:eastAsia="宋体" w:cs="宋体"/>
          <w:b/>
          <w:color w:val="auto"/>
          <w:kern w:val="0"/>
          <w:sz w:val="32"/>
          <w:szCs w:val="32"/>
          <w:highlight w:val="none"/>
        </w:rPr>
      </w:pPr>
    </w:p>
    <w:p w14:paraId="694CEB1F">
      <w:pPr>
        <w:jc w:val="center"/>
        <w:rPr>
          <w:rFonts w:hint="eastAsia" w:ascii="宋体" w:hAnsi="宋体" w:eastAsia="宋体" w:cs="宋体"/>
          <w:b/>
          <w:color w:val="auto"/>
          <w:kern w:val="0"/>
          <w:sz w:val="32"/>
          <w:szCs w:val="32"/>
          <w:highlight w:val="none"/>
        </w:rPr>
      </w:pPr>
    </w:p>
    <w:p w14:paraId="3BD7F9A6">
      <w:pPr>
        <w:jc w:val="center"/>
        <w:rPr>
          <w:rFonts w:hint="eastAsia" w:ascii="宋体" w:hAnsi="宋体" w:eastAsia="宋体" w:cs="宋体"/>
          <w:b/>
          <w:color w:val="auto"/>
          <w:kern w:val="0"/>
          <w:sz w:val="32"/>
          <w:szCs w:val="32"/>
          <w:highlight w:val="none"/>
        </w:rPr>
      </w:pPr>
    </w:p>
    <w:p w14:paraId="1E46F4E5">
      <w:pPr>
        <w:jc w:val="center"/>
        <w:rPr>
          <w:rFonts w:hint="eastAsia" w:ascii="宋体" w:hAnsi="宋体" w:eastAsia="宋体" w:cs="宋体"/>
          <w:b/>
          <w:color w:val="auto"/>
          <w:kern w:val="0"/>
          <w:sz w:val="32"/>
          <w:szCs w:val="32"/>
          <w:highlight w:val="none"/>
        </w:rPr>
      </w:pPr>
    </w:p>
    <w:p w14:paraId="3B68D3E5">
      <w:pPr>
        <w:jc w:val="center"/>
        <w:rPr>
          <w:rFonts w:hint="eastAsia" w:ascii="宋体" w:hAnsi="宋体" w:eastAsia="宋体" w:cs="宋体"/>
          <w:b/>
          <w:color w:val="auto"/>
          <w:kern w:val="0"/>
          <w:sz w:val="32"/>
          <w:szCs w:val="32"/>
          <w:highlight w:val="none"/>
        </w:rPr>
      </w:pPr>
    </w:p>
    <w:p w14:paraId="0760A7F7">
      <w:pPr>
        <w:jc w:val="center"/>
        <w:rPr>
          <w:rFonts w:hint="eastAsia" w:ascii="宋体" w:hAnsi="宋体" w:eastAsia="宋体" w:cs="宋体"/>
          <w:b/>
          <w:color w:val="auto"/>
          <w:kern w:val="0"/>
          <w:sz w:val="32"/>
          <w:szCs w:val="32"/>
          <w:highlight w:val="none"/>
        </w:rPr>
      </w:pPr>
    </w:p>
    <w:p w14:paraId="4777AEDF">
      <w:pPr>
        <w:jc w:val="center"/>
        <w:rPr>
          <w:rFonts w:hint="eastAsia" w:ascii="宋体" w:hAnsi="宋体" w:eastAsia="宋体" w:cs="宋体"/>
          <w:b/>
          <w:color w:val="auto"/>
          <w:kern w:val="0"/>
          <w:sz w:val="32"/>
          <w:szCs w:val="32"/>
          <w:highlight w:val="none"/>
        </w:rPr>
      </w:pPr>
    </w:p>
    <w:p w14:paraId="6976A7EE">
      <w:pPr>
        <w:jc w:val="center"/>
        <w:rPr>
          <w:rFonts w:hint="eastAsia" w:ascii="宋体" w:hAnsi="宋体" w:eastAsia="宋体" w:cs="宋体"/>
          <w:b/>
          <w:color w:val="auto"/>
          <w:kern w:val="0"/>
          <w:sz w:val="32"/>
          <w:szCs w:val="32"/>
          <w:highlight w:val="none"/>
        </w:rPr>
      </w:pPr>
    </w:p>
    <w:p w14:paraId="01261058">
      <w:pPr>
        <w:jc w:val="center"/>
        <w:rPr>
          <w:rFonts w:hint="eastAsia" w:ascii="宋体" w:hAnsi="宋体" w:eastAsia="宋体" w:cs="宋体"/>
          <w:b/>
          <w:color w:val="auto"/>
          <w:kern w:val="0"/>
          <w:sz w:val="32"/>
          <w:szCs w:val="32"/>
          <w:highlight w:val="none"/>
        </w:rPr>
      </w:pPr>
    </w:p>
    <w:p w14:paraId="3C492F87">
      <w:pPr>
        <w:jc w:val="center"/>
        <w:rPr>
          <w:rFonts w:hint="eastAsia" w:ascii="宋体" w:hAnsi="宋体" w:eastAsia="宋体" w:cs="宋体"/>
          <w:b/>
          <w:color w:val="auto"/>
          <w:kern w:val="0"/>
          <w:sz w:val="32"/>
          <w:szCs w:val="32"/>
          <w:highlight w:val="none"/>
        </w:rPr>
      </w:pPr>
    </w:p>
    <w:p w14:paraId="3723A396">
      <w:pPr>
        <w:jc w:val="center"/>
        <w:rPr>
          <w:rFonts w:hint="eastAsia" w:ascii="宋体" w:hAnsi="宋体" w:eastAsia="宋体" w:cs="宋体"/>
          <w:b/>
          <w:color w:val="auto"/>
          <w:kern w:val="0"/>
          <w:sz w:val="32"/>
          <w:szCs w:val="32"/>
          <w:highlight w:val="none"/>
        </w:rPr>
      </w:pPr>
    </w:p>
    <w:p w14:paraId="6281B928">
      <w:pPr>
        <w:jc w:val="center"/>
        <w:rPr>
          <w:rFonts w:hint="eastAsia" w:ascii="宋体" w:hAnsi="宋体" w:eastAsia="宋体" w:cs="宋体"/>
          <w:b/>
          <w:color w:val="auto"/>
          <w:kern w:val="0"/>
          <w:sz w:val="32"/>
          <w:szCs w:val="32"/>
          <w:highlight w:val="none"/>
        </w:rPr>
      </w:pPr>
    </w:p>
    <w:p w14:paraId="61ACB5C7">
      <w:pPr>
        <w:jc w:val="center"/>
        <w:rPr>
          <w:rFonts w:hint="eastAsia" w:ascii="宋体" w:hAnsi="宋体" w:eastAsia="宋体" w:cs="宋体"/>
          <w:b/>
          <w:color w:val="auto"/>
          <w:kern w:val="0"/>
          <w:sz w:val="32"/>
          <w:szCs w:val="32"/>
          <w:highlight w:val="none"/>
        </w:rPr>
      </w:pPr>
    </w:p>
    <w:p w14:paraId="620AD4B6">
      <w:pPr>
        <w:jc w:val="center"/>
        <w:rPr>
          <w:rFonts w:hint="eastAsia" w:ascii="宋体" w:hAnsi="宋体" w:eastAsia="宋体" w:cs="宋体"/>
          <w:b/>
          <w:color w:val="auto"/>
          <w:kern w:val="0"/>
          <w:sz w:val="32"/>
          <w:szCs w:val="32"/>
          <w:highlight w:val="none"/>
        </w:rPr>
      </w:pPr>
    </w:p>
    <w:p w14:paraId="4A553CAA">
      <w:pPr>
        <w:jc w:val="center"/>
        <w:rPr>
          <w:rFonts w:hint="eastAsia" w:ascii="宋体" w:hAnsi="宋体" w:eastAsia="宋体" w:cs="宋体"/>
          <w:b/>
          <w:color w:val="auto"/>
          <w:kern w:val="0"/>
          <w:sz w:val="32"/>
          <w:szCs w:val="32"/>
          <w:highlight w:val="none"/>
        </w:rPr>
      </w:pPr>
    </w:p>
    <w:p w14:paraId="7F33CFB3">
      <w:pPr>
        <w:jc w:val="center"/>
        <w:rPr>
          <w:rFonts w:hint="eastAsia" w:ascii="宋体" w:hAnsi="宋体" w:eastAsia="宋体" w:cs="宋体"/>
          <w:b/>
          <w:color w:val="auto"/>
          <w:kern w:val="0"/>
          <w:sz w:val="32"/>
          <w:szCs w:val="32"/>
          <w:highlight w:val="none"/>
        </w:rPr>
      </w:pPr>
    </w:p>
    <w:p w14:paraId="1176FBD3">
      <w:pPr>
        <w:jc w:val="center"/>
        <w:rPr>
          <w:rFonts w:hint="eastAsia" w:ascii="宋体" w:hAnsi="宋体" w:eastAsia="宋体" w:cs="宋体"/>
          <w:b/>
          <w:color w:val="auto"/>
          <w:kern w:val="0"/>
          <w:sz w:val="32"/>
          <w:szCs w:val="32"/>
          <w:highlight w:val="none"/>
        </w:rPr>
      </w:pPr>
    </w:p>
    <w:p w14:paraId="64427CB6">
      <w:pPr>
        <w:jc w:val="center"/>
        <w:rPr>
          <w:rFonts w:hint="eastAsia" w:ascii="宋体" w:hAnsi="宋体" w:eastAsia="宋体" w:cs="宋体"/>
          <w:b/>
          <w:color w:val="auto"/>
          <w:kern w:val="0"/>
          <w:sz w:val="32"/>
          <w:szCs w:val="32"/>
          <w:highlight w:val="none"/>
        </w:rPr>
      </w:pPr>
    </w:p>
    <w:p w14:paraId="0EADF33E">
      <w:pPr>
        <w:jc w:val="center"/>
        <w:rPr>
          <w:rFonts w:hint="eastAsia" w:ascii="宋体" w:hAnsi="宋体" w:eastAsia="宋体" w:cs="宋体"/>
          <w:b/>
          <w:color w:val="auto"/>
          <w:kern w:val="0"/>
          <w:sz w:val="32"/>
          <w:szCs w:val="32"/>
          <w:highlight w:val="none"/>
        </w:rPr>
      </w:pPr>
    </w:p>
    <w:p w14:paraId="4F007539">
      <w:pPr>
        <w:jc w:val="center"/>
        <w:rPr>
          <w:rFonts w:hint="eastAsia" w:ascii="宋体" w:hAnsi="宋体" w:eastAsia="宋体" w:cs="宋体"/>
          <w:b/>
          <w:color w:val="auto"/>
          <w:kern w:val="0"/>
          <w:sz w:val="32"/>
          <w:szCs w:val="32"/>
          <w:highlight w:val="none"/>
        </w:rPr>
      </w:pPr>
    </w:p>
    <w:p w14:paraId="4ED077E6">
      <w:pPr>
        <w:jc w:val="center"/>
        <w:rPr>
          <w:rFonts w:hint="eastAsia" w:ascii="宋体" w:hAnsi="宋体" w:eastAsia="宋体" w:cs="宋体"/>
          <w:b/>
          <w:color w:val="auto"/>
          <w:kern w:val="0"/>
          <w:sz w:val="32"/>
          <w:szCs w:val="32"/>
          <w:highlight w:val="none"/>
        </w:rPr>
      </w:pPr>
    </w:p>
    <w:p w14:paraId="047E2EE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25F018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E28EC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5B97FC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1555C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1EC9A1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F332E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DDC6E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C5BF81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A544D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763C21B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      </w:t>
      </w:r>
    </w:p>
    <w:p w14:paraId="42D6FD1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159C84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B8EE1B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DBC77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4FEBBC6">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8271668">
      <w:pPr>
        <w:jc w:val="center"/>
        <w:rPr>
          <w:rFonts w:hint="eastAsia" w:ascii="宋体" w:hAnsi="宋体" w:eastAsia="宋体" w:cs="宋体"/>
          <w:b/>
          <w:color w:val="auto"/>
          <w:kern w:val="0"/>
          <w:sz w:val="32"/>
          <w:szCs w:val="32"/>
          <w:highlight w:val="none"/>
        </w:rPr>
      </w:pPr>
    </w:p>
    <w:p w14:paraId="261D84C4">
      <w:pPr>
        <w:rPr>
          <w:rFonts w:hint="eastAsia" w:ascii="宋体" w:hAnsi="宋体" w:eastAsia="宋体" w:cs="宋体"/>
          <w:color w:val="auto"/>
          <w:highlight w:val="none"/>
        </w:rPr>
      </w:pPr>
    </w:p>
    <w:p w14:paraId="34964CE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712C5F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EC6527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55F8A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6D8A0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22B41E7">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0F1E94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73B2F89">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6F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B5BFE42">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5874437">
            <w:pPr>
              <w:pStyle w:val="147"/>
              <w:adjustRightInd w:val="0"/>
              <w:spacing w:line="360" w:lineRule="auto"/>
              <w:rPr>
                <w:rFonts w:hint="eastAsia" w:ascii="宋体" w:hAnsi="宋体" w:eastAsia="宋体" w:cs="宋体"/>
                <w:bCs/>
                <w:color w:val="auto"/>
                <w:sz w:val="24"/>
                <w:highlight w:val="none"/>
              </w:rPr>
            </w:pPr>
          </w:p>
        </w:tc>
      </w:tr>
    </w:tbl>
    <w:p w14:paraId="5D6A839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660BFD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90AFA2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79602EF">
      <w:pPr>
        <w:jc w:val="center"/>
        <w:rPr>
          <w:rFonts w:hint="eastAsia" w:ascii="宋体" w:hAnsi="宋体" w:eastAsia="宋体" w:cs="宋体"/>
          <w:b/>
          <w:color w:val="auto"/>
          <w:kern w:val="0"/>
          <w:sz w:val="32"/>
          <w:szCs w:val="32"/>
          <w:highlight w:val="none"/>
        </w:rPr>
      </w:pPr>
    </w:p>
    <w:p w14:paraId="69F030E3">
      <w:pPr>
        <w:jc w:val="center"/>
        <w:rPr>
          <w:rFonts w:hint="eastAsia" w:ascii="宋体" w:hAnsi="宋体" w:eastAsia="宋体" w:cs="宋体"/>
          <w:b/>
          <w:color w:val="auto"/>
          <w:kern w:val="0"/>
          <w:sz w:val="32"/>
          <w:szCs w:val="32"/>
          <w:highlight w:val="none"/>
        </w:rPr>
      </w:pPr>
    </w:p>
    <w:p w14:paraId="2F9B5DB6">
      <w:pPr>
        <w:jc w:val="center"/>
        <w:rPr>
          <w:rFonts w:hint="eastAsia" w:ascii="宋体" w:hAnsi="宋体" w:eastAsia="宋体" w:cs="宋体"/>
          <w:b/>
          <w:color w:val="auto"/>
          <w:kern w:val="0"/>
          <w:sz w:val="32"/>
          <w:szCs w:val="32"/>
          <w:highlight w:val="none"/>
        </w:rPr>
      </w:pPr>
    </w:p>
    <w:p w14:paraId="7A65D777">
      <w:pPr>
        <w:jc w:val="center"/>
        <w:rPr>
          <w:rFonts w:hint="eastAsia" w:ascii="宋体" w:hAnsi="宋体" w:eastAsia="宋体" w:cs="宋体"/>
          <w:b/>
          <w:color w:val="auto"/>
          <w:kern w:val="0"/>
          <w:sz w:val="32"/>
          <w:szCs w:val="32"/>
          <w:highlight w:val="none"/>
        </w:rPr>
      </w:pPr>
    </w:p>
    <w:p w14:paraId="50CFF9DE">
      <w:pPr>
        <w:jc w:val="center"/>
        <w:rPr>
          <w:rFonts w:hint="eastAsia" w:ascii="宋体" w:hAnsi="宋体" w:eastAsia="宋体" w:cs="宋体"/>
          <w:b/>
          <w:color w:val="auto"/>
          <w:kern w:val="0"/>
          <w:sz w:val="32"/>
          <w:szCs w:val="32"/>
          <w:highlight w:val="none"/>
        </w:rPr>
      </w:pPr>
    </w:p>
    <w:p w14:paraId="4FCF5FF0">
      <w:pPr>
        <w:jc w:val="center"/>
        <w:rPr>
          <w:rFonts w:hint="eastAsia" w:ascii="宋体" w:hAnsi="宋体" w:eastAsia="宋体" w:cs="宋体"/>
          <w:b/>
          <w:color w:val="auto"/>
          <w:kern w:val="0"/>
          <w:sz w:val="32"/>
          <w:szCs w:val="32"/>
          <w:highlight w:val="none"/>
        </w:rPr>
      </w:pPr>
    </w:p>
    <w:p w14:paraId="53EB4D76">
      <w:pPr>
        <w:jc w:val="center"/>
        <w:rPr>
          <w:rFonts w:hint="eastAsia" w:ascii="宋体" w:hAnsi="宋体" w:eastAsia="宋体" w:cs="宋体"/>
          <w:b/>
          <w:color w:val="auto"/>
          <w:kern w:val="0"/>
          <w:sz w:val="32"/>
          <w:szCs w:val="32"/>
          <w:highlight w:val="none"/>
        </w:rPr>
      </w:pPr>
    </w:p>
    <w:p w14:paraId="15CB1519">
      <w:pPr>
        <w:jc w:val="center"/>
        <w:rPr>
          <w:rFonts w:hint="eastAsia" w:ascii="宋体" w:hAnsi="宋体" w:eastAsia="宋体" w:cs="宋体"/>
          <w:b/>
          <w:color w:val="auto"/>
          <w:kern w:val="0"/>
          <w:sz w:val="32"/>
          <w:szCs w:val="32"/>
          <w:highlight w:val="none"/>
        </w:rPr>
      </w:pPr>
    </w:p>
    <w:p w14:paraId="4BA55AE0">
      <w:pPr>
        <w:jc w:val="center"/>
        <w:rPr>
          <w:rFonts w:hint="eastAsia" w:ascii="宋体" w:hAnsi="宋体" w:eastAsia="宋体" w:cs="宋体"/>
          <w:b/>
          <w:color w:val="auto"/>
          <w:kern w:val="0"/>
          <w:sz w:val="32"/>
          <w:szCs w:val="32"/>
          <w:highlight w:val="none"/>
        </w:rPr>
      </w:pPr>
    </w:p>
    <w:p w14:paraId="703F4239">
      <w:pPr>
        <w:jc w:val="center"/>
        <w:rPr>
          <w:rFonts w:hint="eastAsia" w:ascii="宋体" w:hAnsi="宋体" w:eastAsia="宋体" w:cs="宋体"/>
          <w:b/>
          <w:color w:val="auto"/>
          <w:kern w:val="0"/>
          <w:sz w:val="32"/>
          <w:szCs w:val="32"/>
          <w:highlight w:val="none"/>
        </w:rPr>
      </w:pPr>
    </w:p>
    <w:p w14:paraId="67283DB0">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2B804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6493EB1">
      <w:pPr>
        <w:widowControl/>
        <w:spacing w:line="360" w:lineRule="auto"/>
        <w:ind w:firstLine="120" w:firstLineChars="50"/>
        <w:jc w:val="left"/>
        <w:rPr>
          <w:rFonts w:hint="eastAsia" w:ascii="宋体" w:hAnsi="宋体" w:eastAsia="宋体" w:cs="宋体"/>
          <w:color w:val="auto"/>
          <w:sz w:val="24"/>
          <w:highlight w:val="none"/>
        </w:rPr>
      </w:pPr>
      <w:bookmarkStart w:id="399"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399"/>
    <w:p w14:paraId="601AB5D3">
      <w:pPr>
        <w:snapToGrid w:val="0"/>
        <w:spacing w:line="360" w:lineRule="auto"/>
        <w:rPr>
          <w:rFonts w:hint="eastAsia" w:ascii="宋体" w:hAnsi="宋体" w:eastAsia="宋体" w:cs="宋体"/>
          <w:color w:val="auto"/>
          <w:kern w:val="0"/>
          <w:sz w:val="24"/>
          <w:highlight w:val="none"/>
        </w:rPr>
      </w:pPr>
    </w:p>
    <w:p w14:paraId="250A8B57">
      <w:pPr>
        <w:jc w:val="center"/>
        <w:rPr>
          <w:rFonts w:hint="eastAsia" w:ascii="宋体" w:hAnsi="宋体" w:eastAsia="宋体" w:cs="宋体"/>
          <w:b/>
          <w:color w:val="auto"/>
          <w:kern w:val="0"/>
          <w:sz w:val="32"/>
          <w:szCs w:val="32"/>
          <w:highlight w:val="none"/>
        </w:rPr>
      </w:pPr>
    </w:p>
    <w:p w14:paraId="7F5DA09F">
      <w:pPr>
        <w:pStyle w:val="3"/>
        <w:rPr>
          <w:rFonts w:hint="eastAsia" w:ascii="宋体" w:hAnsi="宋体" w:eastAsia="宋体" w:cs="宋体"/>
          <w:color w:val="auto"/>
          <w:highlight w:val="none"/>
          <w:lang w:val="en-US"/>
        </w:rPr>
      </w:pPr>
    </w:p>
    <w:p w14:paraId="6B4F0EC7">
      <w:pPr>
        <w:rPr>
          <w:rFonts w:hint="eastAsia" w:ascii="宋体" w:hAnsi="宋体" w:eastAsia="宋体" w:cs="宋体"/>
          <w:color w:val="auto"/>
          <w:highlight w:val="none"/>
        </w:rPr>
      </w:pPr>
    </w:p>
    <w:p w14:paraId="48656553">
      <w:pPr>
        <w:pStyle w:val="3"/>
        <w:rPr>
          <w:rFonts w:hint="eastAsia" w:ascii="宋体" w:hAnsi="宋体" w:eastAsia="宋体" w:cs="宋体"/>
          <w:color w:val="auto"/>
          <w:highlight w:val="none"/>
          <w:lang w:val="en-US"/>
        </w:rPr>
      </w:pPr>
    </w:p>
    <w:p w14:paraId="506F9459">
      <w:pPr>
        <w:jc w:val="center"/>
        <w:rPr>
          <w:rFonts w:hint="eastAsia" w:ascii="宋体" w:hAnsi="宋体" w:eastAsia="宋体" w:cs="宋体"/>
          <w:b/>
          <w:color w:val="auto"/>
          <w:kern w:val="0"/>
          <w:sz w:val="32"/>
          <w:szCs w:val="32"/>
          <w:highlight w:val="none"/>
        </w:rPr>
      </w:pPr>
    </w:p>
    <w:p w14:paraId="045ED4A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B5EC85C">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5F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FDE74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4173F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B97D0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9B6C21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3E33E0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687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79CF3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4B42FE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298559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101503E">
            <w:pPr>
              <w:rPr>
                <w:rFonts w:hint="eastAsia" w:ascii="宋体" w:hAnsi="宋体" w:eastAsia="宋体" w:cs="宋体"/>
                <w:color w:val="auto"/>
                <w:sz w:val="24"/>
                <w:highlight w:val="none"/>
              </w:rPr>
            </w:pPr>
          </w:p>
          <w:p w14:paraId="659FF819">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F28511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8A2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B077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496D4A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87FA3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4C521F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994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F25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460449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520DA68">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381248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5CE2E1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C63870">
      <w:pPr>
        <w:jc w:val="center"/>
        <w:rPr>
          <w:rFonts w:hint="eastAsia" w:ascii="宋体" w:hAnsi="宋体" w:eastAsia="宋体" w:cs="宋体"/>
          <w:b/>
          <w:color w:val="auto"/>
          <w:kern w:val="0"/>
          <w:sz w:val="32"/>
          <w:szCs w:val="32"/>
          <w:highlight w:val="none"/>
        </w:rPr>
      </w:pPr>
    </w:p>
    <w:p w14:paraId="09508C5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9F26B21">
      <w:pPr>
        <w:jc w:val="center"/>
        <w:rPr>
          <w:rFonts w:hint="eastAsia" w:ascii="宋体" w:hAnsi="宋体" w:eastAsia="宋体" w:cs="宋体"/>
          <w:b/>
          <w:color w:val="auto"/>
          <w:kern w:val="0"/>
          <w:sz w:val="32"/>
          <w:szCs w:val="32"/>
          <w:highlight w:val="none"/>
        </w:rPr>
      </w:pPr>
    </w:p>
    <w:p w14:paraId="5A65E328">
      <w:pPr>
        <w:jc w:val="center"/>
        <w:rPr>
          <w:rFonts w:hint="eastAsia" w:ascii="宋体" w:hAnsi="宋体" w:eastAsia="宋体" w:cs="宋体"/>
          <w:b/>
          <w:color w:val="auto"/>
          <w:kern w:val="0"/>
          <w:sz w:val="32"/>
          <w:szCs w:val="32"/>
          <w:highlight w:val="none"/>
        </w:rPr>
      </w:pPr>
    </w:p>
    <w:p w14:paraId="71491D69">
      <w:pPr>
        <w:jc w:val="center"/>
        <w:rPr>
          <w:rFonts w:hint="eastAsia" w:ascii="宋体" w:hAnsi="宋体" w:eastAsia="宋体" w:cs="宋体"/>
          <w:b/>
          <w:color w:val="auto"/>
          <w:kern w:val="0"/>
          <w:sz w:val="32"/>
          <w:szCs w:val="32"/>
          <w:highlight w:val="none"/>
        </w:rPr>
      </w:pPr>
    </w:p>
    <w:p w14:paraId="7C0A3924">
      <w:pPr>
        <w:jc w:val="center"/>
        <w:rPr>
          <w:rFonts w:hint="eastAsia" w:ascii="宋体" w:hAnsi="宋体" w:eastAsia="宋体" w:cs="宋体"/>
          <w:b/>
          <w:color w:val="auto"/>
          <w:kern w:val="0"/>
          <w:sz w:val="32"/>
          <w:szCs w:val="32"/>
          <w:highlight w:val="none"/>
        </w:rPr>
      </w:pPr>
    </w:p>
    <w:p w14:paraId="6ED986E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5430C31">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5BA178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4E05ED4B">
      <w:pPr>
        <w:jc w:val="center"/>
        <w:rPr>
          <w:rFonts w:hint="eastAsia" w:ascii="宋体" w:hAnsi="宋体" w:eastAsia="宋体" w:cs="宋体"/>
          <w:b/>
          <w:color w:val="auto"/>
          <w:kern w:val="0"/>
          <w:sz w:val="32"/>
          <w:szCs w:val="32"/>
          <w:highlight w:val="none"/>
        </w:rPr>
      </w:pPr>
    </w:p>
    <w:p w14:paraId="370F4C7A">
      <w:pPr>
        <w:jc w:val="center"/>
        <w:rPr>
          <w:rFonts w:hint="eastAsia" w:ascii="宋体" w:hAnsi="宋体" w:eastAsia="宋体" w:cs="宋体"/>
          <w:b/>
          <w:color w:val="auto"/>
          <w:kern w:val="0"/>
          <w:sz w:val="32"/>
          <w:szCs w:val="32"/>
          <w:highlight w:val="none"/>
        </w:rPr>
      </w:pPr>
    </w:p>
    <w:p w14:paraId="2D8B8E9C">
      <w:pPr>
        <w:jc w:val="center"/>
        <w:rPr>
          <w:rFonts w:hint="eastAsia" w:ascii="宋体" w:hAnsi="宋体" w:eastAsia="宋体" w:cs="宋体"/>
          <w:b/>
          <w:color w:val="auto"/>
          <w:kern w:val="0"/>
          <w:sz w:val="32"/>
          <w:szCs w:val="32"/>
          <w:highlight w:val="none"/>
        </w:rPr>
      </w:pPr>
    </w:p>
    <w:p w14:paraId="1D602F9F">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2C0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83C6C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B2480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028974B">
            <w:pPr>
              <w:spacing w:line="360" w:lineRule="auto"/>
              <w:jc w:val="center"/>
              <w:rPr>
                <w:rFonts w:hint="eastAsia" w:ascii="宋体" w:hAnsi="宋体" w:eastAsia="宋体" w:cs="宋体"/>
                <w:b/>
                <w:color w:val="auto"/>
                <w:sz w:val="24"/>
                <w:highlight w:val="none"/>
              </w:rPr>
            </w:pPr>
          </w:p>
          <w:p w14:paraId="3AD8452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73388A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DBC2C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484C7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72D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65E1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60DE1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CD63F6">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F0FC1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874C1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26EC78">
            <w:pPr>
              <w:spacing w:line="360" w:lineRule="auto"/>
              <w:jc w:val="center"/>
              <w:rPr>
                <w:rFonts w:hint="eastAsia" w:ascii="宋体" w:hAnsi="宋体" w:eastAsia="宋体" w:cs="宋体"/>
                <w:color w:val="auto"/>
                <w:sz w:val="24"/>
                <w:highlight w:val="none"/>
              </w:rPr>
            </w:pPr>
          </w:p>
        </w:tc>
      </w:tr>
      <w:tr w14:paraId="0FC2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D71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3AE4A4">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689A0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2105F2">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B804E3">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948AADF">
            <w:pPr>
              <w:spacing w:line="360" w:lineRule="auto"/>
              <w:jc w:val="center"/>
              <w:rPr>
                <w:rFonts w:hint="eastAsia" w:ascii="宋体" w:hAnsi="宋体" w:eastAsia="宋体" w:cs="宋体"/>
                <w:color w:val="auto"/>
                <w:sz w:val="24"/>
                <w:highlight w:val="none"/>
              </w:rPr>
            </w:pPr>
          </w:p>
        </w:tc>
      </w:tr>
      <w:tr w14:paraId="6760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DDDA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EE2C9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C6CC6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F90605">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1126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5A2B5BF">
            <w:pPr>
              <w:spacing w:line="360" w:lineRule="auto"/>
              <w:jc w:val="center"/>
              <w:rPr>
                <w:rFonts w:hint="eastAsia" w:ascii="宋体" w:hAnsi="宋体" w:eastAsia="宋体" w:cs="宋体"/>
                <w:color w:val="auto"/>
                <w:sz w:val="24"/>
                <w:highlight w:val="none"/>
              </w:rPr>
            </w:pPr>
          </w:p>
        </w:tc>
      </w:tr>
    </w:tbl>
    <w:p w14:paraId="5452106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F4F97">
      <w:pPr>
        <w:jc w:val="center"/>
        <w:rPr>
          <w:rFonts w:hint="eastAsia" w:ascii="宋体" w:hAnsi="宋体" w:eastAsia="宋体" w:cs="宋体"/>
          <w:b/>
          <w:color w:val="auto"/>
          <w:kern w:val="0"/>
          <w:sz w:val="32"/>
          <w:szCs w:val="32"/>
          <w:highlight w:val="none"/>
        </w:rPr>
      </w:pPr>
    </w:p>
    <w:p w14:paraId="7DC5A37E">
      <w:pPr>
        <w:jc w:val="center"/>
        <w:rPr>
          <w:rFonts w:hint="eastAsia" w:ascii="宋体" w:hAnsi="宋体" w:eastAsia="宋体" w:cs="宋体"/>
          <w:b/>
          <w:color w:val="auto"/>
          <w:kern w:val="0"/>
          <w:sz w:val="32"/>
          <w:szCs w:val="32"/>
          <w:highlight w:val="none"/>
        </w:rPr>
      </w:pPr>
    </w:p>
    <w:p w14:paraId="334DEB1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4B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681CB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61208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2BF4A81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1354536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FFC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91E8E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24AF72A">
            <w:pPr>
              <w:jc w:val="center"/>
              <w:rPr>
                <w:rFonts w:hint="eastAsia" w:ascii="宋体" w:hAnsi="宋体" w:eastAsia="宋体" w:cs="宋体"/>
                <w:b/>
                <w:color w:val="auto"/>
                <w:kern w:val="0"/>
                <w:sz w:val="32"/>
                <w:szCs w:val="32"/>
                <w:highlight w:val="none"/>
              </w:rPr>
            </w:pPr>
          </w:p>
        </w:tc>
        <w:tc>
          <w:tcPr>
            <w:tcW w:w="3546" w:type="dxa"/>
          </w:tcPr>
          <w:p w14:paraId="1AC61EE8">
            <w:pPr>
              <w:jc w:val="center"/>
              <w:rPr>
                <w:rFonts w:hint="eastAsia" w:ascii="宋体" w:hAnsi="宋体" w:eastAsia="宋体" w:cs="宋体"/>
                <w:b/>
                <w:color w:val="auto"/>
                <w:kern w:val="0"/>
                <w:sz w:val="32"/>
                <w:szCs w:val="32"/>
                <w:highlight w:val="none"/>
              </w:rPr>
            </w:pPr>
          </w:p>
        </w:tc>
        <w:tc>
          <w:tcPr>
            <w:tcW w:w="1276" w:type="dxa"/>
          </w:tcPr>
          <w:p w14:paraId="3ED15128">
            <w:pPr>
              <w:jc w:val="center"/>
              <w:rPr>
                <w:rFonts w:hint="eastAsia" w:ascii="宋体" w:hAnsi="宋体" w:eastAsia="宋体" w:cs="宋体"/>
                <w:b/>
                <w:color w:val="auto"/>
                <w:kern w:val="0"/>
                <w:sz w:val="32"/>
                <w:szCs w:val="32"/>
                <w:highlight w:val="none"/>
              </w:rPr>
            </w:pPr>
          </w:p>
        </w:tc>
      </w:tr>
      <w:tr w14:paraId="550D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D818F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95A6F20">
            <w:pPr>
              <w:jc w:val="center"/>
              <w:rPr>
                <w:rFonts w:hint="eastAsia" w:ascii="宋体" w:hAnsi="宋体" w:eastAsia="宋体" w:cs="宋体"/>
                <w:b/>
                <w:color w:val="auto"/>
                <w:kern w:val="0"/>
                <w:sz w:val="32"/>
                <w:szCs w:val="32"/>
                <w:highlight w:val="none"/>
              </w:rPr>
            </w:pPr>
          </w:p>
        </w:tc>
        <w:tc>
          <w:tcPr>
            <w:tcW w:w="3546" w:type="dxa"/>
          </w:tcPr>
          <w:p w14:paraId="25100D0B">
            <w:pPr>
              <w:jc w:val="center"/>
              <w:rPr>
                <w:rFonts w:hint="eastAsia" w:ascii="宋体" w:hAnsi="宋体" w:eastAsia="宋体" w:cs="宋体"/>
                <w:b/>
                <w:color w:val="auto"/>
                <w:kern w:val="0"/>
                <w:sz w:val="32"/>
                <w:szCs w:val="32"/>
                <w:highlight w:val="none"/>
              </w:rPr>
            </w:pPr>
          </w:p>
        </w:tc>
        <w:tc>
          <w:tcPr>
            <w:tcW w:w="1276" w:type="dxa"/>
          </w:tcPr>
          <w:p w14:paraId="37F83B63">
            <w:pPr>
              <w:jc w:val="center"/>
              <w:rPr>
                <w:rFonts w:hint="eastAsia" w:ascii="宋体" w:hAnsi="宋体" w:eastAsia="宋体" w:cs="宋体"/>
                <w:b/>
                <w:color w:val="auto"/>
                <w:kern w:val="0"/>
                <w:sz w:val="32"/>
                <w:szCs w:val="32"/>
                <w:highlight w:val="none"/>
              </w:rPr>
            </w:pPr>
          </w:p>
        </w:tc>
      </w:tr>
      <w:tr w14:paraId="30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1EF3D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02915EF">
            <w:pPr>
              <w:jc w:val="center"/>
              <w:rPr>
                <w:rFonts w:hint="eastAsia" w:ascii="宋体" w:hAnsi="宋体" w:eastAsia="宋体" w:cs="宋体"/>
                <w:b/>
                <w:color w:val="auto"/>
                <w:kern w:val="0"/>
                <w:sz w:val="32"/>
                <w:szCs w:val="32"/>
                <w:highlight w:val="none"/>
              </w:rPr>
            </w:pPr>
          </w:p>
        </w:tc>
        <w:tc>
          <w:tcPr>
            <w:tcW w:w="3546" w:type="dxa"/>
          </w:tcPr>
          <w:p w14:paraId="573930D4">
            <w:pPr>
              <w:jc w:val="center"/>
              <w:rPr>
                <w:rFonts w:hint="eastAsia" w:ascii="宋体" w:hAnsi="宋体" w:eastAsia="宋体" w:cs="宋体"/>
                <w:b/>
                <w:color w:val="auto"/>
                <w:kern w:val="0"/>
                <w:sz w:val="32"/>
                <w:szCs w:val="32"/>
                <w:highlight w:val="none"/>
              </w:rPr>
            </w:pPr>
          </w:p>
        </w:tc>
        <w:tc>
          <w:tcPr>
            <w:tcW w:w="1276" w:type="dxa"/>
          </w:tcPr>
          <w:p w14:paraId="09E24C7D">
            <w:pPr>
              <w:jc w:val="center"/>
              <w:rPr>
                <w:rFonts w:hint="eastAsia" w:ascii="宋体" w:hAnsi="宋体" w:eastAsia="宋体" w:cs="宋体"/>
                <w:b/>
                <w:color w:val="auto"/>
                <w:kern w:val="0"/>
                <w:sz w:val="32"/>
                <w:szCs w:val="32"/>
                <w:highlight w:val="none"/>
              </w:rPr>
            </w:pPr>
          </w:p>
        </w:tc>
      </w:tr>
    </w:tbl>
    <w:p w14:paraId="0C72A33D">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104C752">
      <w:pPr>
        <w:jc w:val="center"/>
        <w:rPr>
          <w:rFonts w:hint="eastAsia" w:ascii="宋体" w:hAnsi="宋体" w:eastAsia="宋体" w:cs="宋体"/>
          <w:b/>
          <w:color w:val="auto"/>
          <w:kern w:val="0"/>
          <w:sz w:val="32"/>
          <w:szCs w:val="32"/>
          <w:highlight w:val="none"/>
        </w:rPr>
      </w:pPr>
    </w:p>
    <w:p w14:paraId="03A5B8E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B284E3B">
      <w:pPr>
        <w:ind w:firstLine="1911" w:firstLineChars="595"/>
        <w:rPr>
          <w:rFonts w:hint="eastAsia" w:ascii="宋体" w:hAnsi="宋体" w:eastAsia="宋体" w:cs="宋体"/>
          <w:b/>
          <w:bCs/>
          <w:color w:val="auto"/>
          <w:sz w:val="32"/>
          <w:szCs w:val="32"/>
          <w:highlight w:val="none"/>
        </w:rPr>
      </w:pPr>
    </w:p>
    <w:p w14:paraId="2A4812C3">
      <w:pPr>
        <w:ind w:firstLine="1911" w:firstLineChars="595"/>
        <w:rPr>
          <w:rFonts w:hint="eastAsia" w:ascii="宋体" w:hAnsi="宋体" w:eastAsia="宋体" w:cs="宋体"/>
          <w:b/>
          <w:bCs/>
          <w:color w:val="auto"/>
          <w:sz w:val="32"/>
          <w:szCs w:val="32"/>
          <w:highlight w:val="none"/>
        </w:rPr>
      </w:pPr>
    </w:p>
    <w:p w14:paraId="2219CAF5">
      <w:pPr>
        <w:ind w:firstLine="1911" w:firstLineChars="595"/>
        <w:rPr>
          <w:rFonts w:hint="eastAsia" w:ascii="宋体" w:hAnsi="宋体" w:eastAsia="宋体" w:cs="宋体"/>
          <w:b/>
          <w:bCs/>
          <w:color w:val="auto"/>
          <w:sz w:val="32"/>
          <w:szCs w:val="32"/>
          <w:highlight w:val="none"/>
        </w:rPr>
      </w:pPr>
    </w:p>
    <w:p w14:paraId="4E31D250">
      <w:pPr>
        <w:ind w:firstLine="1911" w:firstLineChars="595"/>
        <w:rPr>
          <w:rFonts w:hint="eastAsia" w:ascii="宋体" w:hAnsi="宋体" w:eastAsia="宋体" w:cs="宋体"/>
          <w:b/>
          <w:bCs/>
          <w:color w:val="auto"/>
          <w:sz w:val="32"/>
          <w:szCs w:val="32"/>
          <w:highlight w:val="none"/>
        </w:rPr>
      </w:pPr>
    </w:p>
    <w:p w14:paraId="6A270D95">
      <w:pPr>
        <w:ind w:firstLine="1911" w:firstLineChars="595"/>
        <w:rPr>
          <w:rFonts w:hint="eastAsia" w:ascii="宋体" w:hAnsi="宋体" w:eastAsia="宋体" w:cs="宋体"/>
          <w:b/>
          <w:bCs/>
          <w:color w:val="auto"/>
          <w:sz w:val="32"/>
          <w:szCs w:val="32"/>
          <w:highlight w:val="none"/>
        </w:rPr>
      </w:pPr>
    </w:p>
    <w:p w14:paraId="385B56CA">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BB43AAF">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9683D52">
      <w:pPr>
        <w:snapToGrid w:val="0"/>
        <w:spacing w:line="360" w:lineRule="auto"/>
        <w:rPr>
          <w:rFonts w:hint="eastAsia" w:ascii="宋体" w:hAnsi="宋体" w:eastAsia="宋体" w:cs="宋体"/>
          <w:color w:val="auto"/>
          <w:sz w:val="24"/>
          <w:highlight w:val="none"/>
        </w:rPr>
      </w:pPr>
    </w:p>
    <w:p w14:paraId="13D52D0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B1C0B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D997CD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16354F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53E7F4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B987D7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B17361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2D7022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E4DF3B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0B81FF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61A77D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EE57C3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0C5299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198914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536DDC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5BE6E6C">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614A8C5">
      <w:pPr>
        <w:spacing w:line="360" w:lineRule="auto"/>
        <w:jc w:val="center"/>
        <w:rPr>
          <w:rFonts w:hint="eastAsia" w:ascii="宋体" w:hAnsi="宋体" w:eastAsia="宋体" w:cs="宋体"/>
          <w:b/>
          <w:bCs/>
          <w:color w:val="auto"/>
          <w:sz w:val="24"/>
          <w:highlight w:val="none"/>
        </w:rPr>
      </w:pPr>
    </w:p>
    <w:p w14:paraId="6DAF14E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59285D6">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8AC69D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15F74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16AA502">
      <w:pPr>
        <w:spacing w:line="360" w:lineRule="auto"/>
        <w:jc w:val="center"/>
        <w:outlineLvl w:val="0"/>
        <w:rPr>
          <w:rFonts w:hint="eastAsia" w:ascii="宋体" w:hAnsi="宋体" w:eastAsia="宋体" w:cs="宋体"/>
          <w:b/>
          <w:color w:val="auto"/>
          <w:kern w:val="0"/>
          <w:sz w:val="36"/>
          <w:szCs w:val="36"/>
          <w:highlight w:val="none"/>
        </w:rPr>
      </w:pPr>
    </w:p>
    <w:p w14:paraId="15DE8A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58B8D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12248C64">
      <w:pPr>
        <w:snapToGrid w:val="0"/>
        <w:spacing w:line="360" w:lineRule="auto"/>
        <w:ind w:right="480"/>
        <w:jc w:val="center"/>
        <w:rPr>
          <w:rFonts w:hint="eastAsia" w:ascii="宋体" w:hAnsi="宋体" w:eastAsia="宋体" w:cs="宋体"/>
          <w:b/>
          <w:color w:val="auto"/>
          <w:kern w:val="0"/>
          <w:sz w:val="32"/>
          <w:szCs w:val="32"/>
          <w:highlight w:val="none"/>
        </w:rPr>
      </w:pPr>
    </w:p>
    <w:p w14:paraId="58BD3023">
      <w:pPr>
        <w:snapToGrid w:val="0"/>
        <w:spacing w:line="360" w:lineRule="auto"/>
        <w:ind w:right="480"/>
        <w:jc w:val="center"/>
        <w:rPr>
          <w:rFonts w:hint="eastAsia" w:ascii="宋体" w:hAnsi="宋体" w:eastAsia="宋体" w:cs="宋体"/>
          <w:b/>
          <w:color w:val="auto"/>
          <w:kern w:val="0"/>
          <w:sz w:val="32"/>
          <w:szCs w:val="32"/>
          <w:highlight w:val="none"/>
        </w:rPr>
      </w:pPr>
    </w:p>
    <w:p w14:paraId="698E4F14">
      <w:pPr>
        <w:snapToGrid w:val="0"/>
        <w:spacing w:line="360" w:lineRule="auto"/>
        <w:ind w:right="480"/>
        <w:jc w:val="center"/>
        <w:rPr>
          <w:rFonts w:hint="eastAsia" w:ascii="宋体" w:hAnsi="宋体" w:eastAsia="宋体" w:cs="宋体"/>
          <w:b/>
          <w:color w:val="auto"/>
          <w:kern w:val="0"/>
          <w:sz w:val="32"/>
          <w:szCs w:val="32"/>
          <w:highlight w:val="none"/>
        </w:rPr>
      </w:pPr>
    </w:p>
    <w:p w14:paraId="04F53CBF">
      <w:pPr>
        <w:snapToGrid w:val="0"/>
        <w:spacing w:line="360" w:lineRule="auto"/>
        <w:ind w:right="480"/>
        <w:jc w:val="center"/>
        <w:rPr>
          <w:rFonts w:hint="eastAsia" w:ascii="宋体" w:hAnsi="宋体" w:eastAsia="宋体" w:cs="宋体"/>
          <w:b/>
          <w:color w:val="auto"/>
          <w:kern w:val="0"/>
          <w:sz w:val="32"/>
          <w:szCs w:val="32"/>
          <w:highlight w:val="none"/>
        </w:rPr>
      </w:pPr>
    </w:p>
    <w:p w14:paraId="1994EA59">
      <w:pPr>
        <w:snapToGrid w:val="0"/>
        <w:spacing w:line="360" w:lineRule="auto"/>
        <w:ind w:right="480"/>
        <w:jc w:val="center"/>
        <w:rPr>
          <w:rFonts w:hint="eastAsia" w:ascii="宋体" w:hAnsi="宋体" w:eastAsia="宋体" w:cs="宋体"/>
          <w:b/>
          <w:color w:val="auto"/>
          <w:kern w:val="0"/>
          <w:sz w:val="32"/>
          <w:szCs w:val="32"/>
          <w:highlight w:val="none"/>
        </w:rPr>
      </w:pPr>
    </w:p>
    <w:p w14:paraId="5F926650">
      <w:pPr>
        <w:snapToGrid w:val="0"/>
        <w:spacing w:line="360" w:lineRule="auto"/>
        <w:ind w:right="480"/>
        <w:jc w:val="center"/>
        <w:rPr>
          <w:rFonts w:hint="eastAsia" w:ascii="宋体" w:hAnsi="宋体" w:eastAsia="宋体" w:cs="宋体"/>
          <w:b/>
          <w:color w:val="auto"/>
          <w:kern w:val="0"/>
          <w:sz w:val="32"/>
          <w:szCs w:val="32"/>
          <w:highlight w:val="none"/>
        </w:rPr>
      </w:pPr>
    </w:p>
    <w:p w14:paraId="04BF7E5B">
      <w:pPr>
        <w:snapToGrid w:val="0"/>
        <w:spacing w:line="360" w:lineRule="auto"/>
        <w:ind w:right="480"/>
        <w:jc w:val="center"/>
        <w:rPr>
          <w:rFonts w:hint="eastAsia" w:ascii="宋体" w:hAnsi="宋体" w:eastAsia="宋体" w:cs="宋体"/>
          <w:b/>
          <w:color w:val="auto"/>
          <w:kern w:val="0"/>
          <w:sz w:val="32"/>
          <w:szCs w:val="32"/>
          <w:highlight w:val="none"/>
        </w:rPr>
      </w:pPr>
    </w:p>
    <w:p w14:paraId="7F050BF2">
      <w:pPr>
        <w:snapToGrid w:val="0"/>
        <w:spacing w:line="360" w:lineRule="auto"/>
        <w:ind w:right="480"/>
        <w:jc w:val="center"/>
        <w:rPr>
          <w:rFonts w:hint="eastAsia" w:ascii="宋体" w:hAnsi="宋体" w:eastAsia="宋体" w:cs="宋体"/>
          <w:b/>
          <w:color w:val="auto"/>
          <w:kern w:val="0"/>
          <w:sz w:val="32"/>
          <w:szCs w:val="32"/>
          <w:highlight w:val="none"/>
        </w:rPr>
      </w:pPr>
    </w:p>
    <w:p w14:paraId="2D2E9D85">
      <w:pPr>
        <w:snapToGrid w:val="0"/>
        <w:spacing w:line="360" w:lineRule="auto"/>
        <w:ind w:right="480"/>
        <w:jc w:val="center"/>
        <w:rPr>
          <w:rFonts w:hint="eastAsia" w:ascii="宋体" w:hAnsi="宋体" w:eastAsia="宋体" w:cs="宋体"/>
          <w:b/>
          <w:color w:val="auto"/>
          <w:kern w:val="0"/>
          <w:sz w:val="32"/>
          <w:szCs w:val="32"/>
          <w:highlight w:val="none"/>
        </w:rPr>
      </w:pPr>
    </w:p>
    <w:p w14:paraId="1F3008CE">
      <w:pPr>
        <w:snapToGrid w:val="0"/>
        <w:spacing w:line="360" w:lineRule="auto"/>
        <w:ind w:right="480"/>
        <w:jc w:val="center"/>
        <w:rPr>
          <w:rFonts w:hint="eastAsia" w:ascii="宋体" w:hAnsi="宋体" w:eastAsia="宋体" w:cs="宋体"/>
          <w:b/>
          <w:color w:val="auto"/>
          <w:kern w:val="0"/>
          <w:sz w:val="32"/>
          <w:szCs w:val="32"/>
          <w:highlight w:val="none"/>
        </w:rPr>
      </w:pPr>
    </w:p>
    <w:p w14:paraId="3F59F5B5">
      <w:pPr>
        <w:snapToGrid w:val="0"/>
        <w:spacing w:line="360" w:lineRule="auto"/>
        <w:ind w:right="480"/>
        <w:jc w:val="center"/>
        <w:rPr>
          <w:rFonts w:hint="eastAsia" w:ascii="宋体" w:hAnsi="宋体" w:eastAsia="宋体" w:cs="宋体"/>
          <w:b/>
          <w:color w:val="auto"/>
          <w:kern w:val="0"/>
          <w:sz w:val="32"/>
          <w:szCs w:val="32"/>
          <w:highlight w:val="none"/>
        </w:rPr>
      </w:pPr>
    </w:p>
    <w:p w14:paraId="550E1BB7">
      <w:pPr>
        <w:snapToGrid w:val="0"/>
        <w:spacing w:line="360" w:lineRule="auto"/>
        <w:ind w:right="480"/>
        <w:jc w:val="center"/>
        <w:rPr>
          <w:rFonts w:hint="eastAsia" w:ascii="宋体" w:hAnsi="宋体" w:eastAsia="宋体" w:cs="宋体"/>
          <w:b/>
          <w:color w:val="auto"/>
          <w:kern w:val="0"/>
          <w:sz w:val="32"/>
          <w:szCs w:val="32"/>
          <w:highlight w:val="none"/>
        </w:rPr>
      </w:pPr>
    </w:p>
    <w:p w14:paraId="12544B32">
      <w:pPr>
        <w:snapToGrid w:val="0"/>
        <w:spacing w:line="360" w:lineRule="auto"/>
        <w:ind w:right="480"/>
        <w:jc w:val="center"/>
        <w:rPr>
          <w:rFonts w:hint="eastAsia" w:ascii="宋体" w:hAnsi="宋体" w:eastAsia="宋体" w:cs="宋体"/>
          <w:b/>
          <w:color w:val="auto"/>
          <w:kern w:val="0"/>
          <w:sz w:val="32"/>
          <w:szCs w:val="32"/>
          <w:highlight w:val="none"/>
        </w:rPr>
      </w:pPr>
    </w:p>
    <w:p w14:paraId="5C8F0E59">
      <w:pPr>
        <w:snapToGrid w:val="0"/>
        <w:spacing w:line="360" w:lineRule="auto"/>
        <w:ind w:right="480"/>
        <w:jc w:val="center"/>
        <w:rPr>
          <w:rFonts w:hint="eastAsia" w:ascii="宋体" w:hAnsi="宋体" w:eastAsia="宋体" w:cs="宋体"/>
          <w:b/>
          <w:color w:val="auto"/>
          <w:kern w:val="0"/>
          <w:sz w:val="32"/>
          <w:szCs w:val="32"/>
          <w:highlight w:val="none"/>
        </w:rPr>
      </w:pPr>
    </w:p>
    <w:p w14:paraId="6CD4810D">
      <w:pPr>
        <w:snapToGrid w:val="0"/>
        <w:spacing w:line="360" w:lineRule="auto"/>
        <w:ind w:right="480"/>
        <w:jc w:val="center"/>
        <w:rPr>
          <w:rFonts w:hint="eastAsia" w:ascii="宋体" w:hAnsi="宋体" w:eastAsia="宋体" w:cs="宋体"/>
          <w:b/>
          <w:color w:val="auto"/>
          <w:kern w:val="0"/>
          <w:sz w:val="32"/>
          <w:szCs w:val="32"/>
          <w:highlight w:val="none"/>
        </w:rPr>
      </w:pPr>
    </w:p>
    <w:p w14:paraId="606E950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1D879B9">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46968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935F42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313405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E33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95E6B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166BB72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69BA1332">
            <w:pPr>
              <w:spacing w:line="360" w:lineRule="auto"/>
              <w:jc w:val="center"/>
              <w:rPr>
                <w:rFonts w:hint="eastAsia" w:ascii="宋体" w:hAnsi="宋体" w:eastAsia="宋体" w:cs="宋体"/>
                <w:b/>
                <w:color w:val="auto"/>
                <w:sz w:val="24"/>
                <w:highlight w:val="none"/>
              </w:rPr>
            </w:pPr>
          </w:p>
          <w:p w14:paraId="2388EB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68B2DEE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192792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3E9792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2AB9A99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14033EA7">
            <w:pPr>
              <w:spacing w:line="360" w:lineRule="auto"/>
              <w:jc w:val="center"/>
              <w:rPr>
                <w:rFonts w:hint="eastAsia" w:ascii="宋体" w:hAnsi="宋体" w:eastAsia="宋体" w:cs="宋体"/>
                <w:b/>
                <w:color w:val="auto"/>
                <w:sz w:val="24"/>
                <w:highlight w:val="none"/>
              </w:rPr>
            </w:pPr>
          </w:p>
          <w:p w14:paraId="5F000E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A984521">
            <w:pPr>
              <w:spacing w:line="360" w:lineRule="auto"/>
              <w:jc w:val="center"/>
              <w:rPr>
                <w:rFonts w:hint="eastAsia" w:ascii="宋体" w:hAnsi="宋体" w:eastAsia="宋体" w:cs="宋体"/>
                <w:b/>
                <w:color w:val="auto"/>
                <w:sz w:val="24"/>
                <w:highlight w:val="none"/>
              </w:rPr>
            </w:pPr>
          </w:p>
        </w:tc>
      </w:tr>
      <w:tr w14:paraId="52C8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F934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2DB5872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1D3A8C2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4AD0DB0">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26ED7A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64A7D19">
            <w:pPr>
              <w:spacing w:line="360" w:lineRule="auto"/>
              <w:jc w:val="center"/>
              <w:rPr>
                <w:rFonts w:hint="eastAsia" w:ascii="宋体" w:hAnsi="宋体" w:eastAsia="宋体" w:cs="宋体"/>
                <w:color w:val="auto"/>
                <w:sz w:val="24"/>
                <w:highlight w:val="none"/>
              </w:rPr>
            </w:pPr>
          </w:p>
        </w:tc>
        <w:tc>
          <w:tcPr>
            <w:tcW w:w="1984" w:type="dxa"/>
            <w:vAlign w:val="center"/>
          </w:tcPr>
          <w:p w14:paraId="107298F9">
            <w:pPr>
              <w:spacing w:line="360" w:lineRule="auto"/>
              <w:jc w:val="center"/>
              <w:rPr>
                <w:rFonts w:hint="eastAsia" w:ascii="宋体" w:hAnsi="宋体" w:eastAsia="宋体" w:cs="宋体"/>
                <w:color w:val="auto"/>
                <w:sz w:val="24"/>
                <w:highlight w:val="none"/>
              </w:rPr>
            </w:pPr>
          </w:p>
        </w:tc>
        <w:tc>
          <w:tcPr>
            <w:tcW w:w="3119" w:type="dxa"/>
            <w:vAlign w:val="center"/>
          </w:tcPr>
          <w:p w14:paraId="0C79ABE9">
            <w:pPr>
              <w:spacing w:line="360" w:lineRule="auto"/>
              <w:jc w:val="center"/>
              <w:rPr>
                <w:rFonts w:hint="eastAsia" w:ascii="宋体" w:hAnsi="宋体" w:eastAsia="宋体" w:cs="宋体"/>
                <w:color w:val="auto"/>
                <w:sz w:val="24"/>
                <w:highlight w:val="none"/>
              </w:rPr>
            </w:pPr>
          </w:p>
        </w:tc>
      </w:tr>
      <w:tr w14:paraId="6986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C636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1BF516F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0AC8975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4CEA2D8">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06AA78F">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55D422A">
            <w:pPr>
              <w:spacing w:line="360" w:lineRule="auto"/>
              <w:jc w:val="center"/>
              <w:rPr>
                <w:rFonts w:hint="eastAsia" w:ascii="宋体" w:hAnsi="宋体" w:eastAsia="宋体" w:cs="宋体"/>
                <w:color w:val="auto"/>
                <w:sz w:val="24"/>
                <w:highlight w:val="none"/>
              </w:rPr>
            </w:pPr>
          </w:p>
        </w:tc>
        <w:tc>
          <w:tcPr>
            <w:tcW w:w="1984" w:type="dxa"/>
            <w:vAlign w:val="center"/>
          </w:tcPr>
          <w:p w14:paraId="09431709">
            <w:pPr>
              <w:spacing w:line="360" w:lineRule="auto"/>
              <w:jc w:val="center"/>
              <w:rPr>
                <w:rFonts w:hint="eastAsia" w:ascii="宋体" w:hAnsi="宋体" w:eastAsia="宋体" w:cs="宋体"/>
                <w:color w:val="auto"/>
                <w:sz w:val="24"/>
                <w:highlight w:val="none"/>
              </w:rPr>
            </w:pPr>
          </w:p>
        </w:tc>
        <w:tc>
          <w:tcPr>
            <w:tcW w:w="3119" w:type="dxa"/>
            <w:vAlign w:val="center"/>
          </w:tcPr>
          <w:p w14:paraId="55CAB4BD">
            <w:pPr>
              <w:spacing w:line="360" w:lineRule="auto"/>
              <w:jc w:val="center"/>
              <w:rPr>
                <w:rFonts w:hint="eastAsia" w:ascii="宋体" w:hAnsi="宋体" w:eastAsia="宋体" w:cs="宋体"/>
                <w:color w:val="auto"/>
                <w:sz w:val="24"/>
                <w:highlight w:val="none"/>
              </w:rPr>
            </w:pPr>
          </w:p>
        </w:tc>
      </w:tr>
      <w:tr w14:paraId="0528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D9CF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32A994A2">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3561714E">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1D489BB">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37EDD75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00A7850">
            <w:pPr>
              <w:spacing w:line="360" w:lineRule="auto"/>
              <w:jc w:val="center"/>
              <w:rPr>
                <w:rFonts w:hint="eastAsia" w:ascii="宋体" w:hAnsi="宋体" w:eastAsia="宋体" w:cs="宋体"/>
                <w:color w:val="auto"/>
                <w:sz w:val="24"/>
                <w:highlight w:val="none"/>
              </w:rPr>
            </w:pPr>
          </w:p>
        </w:tc>
        <w:tc>
          <w:tcPr>
            <w:tcW w:w="1984" w:type="dxa"/>
            <w:vAlign w:val="center"/>
          </w:tcPr>
          <w:p w14:paraId="30979B7B">
            <w:pPr>
              <w:spacing w:line="360" w:lineRule="auto"/>
              <w:jc w:val="center"/>
              <w:rPr>
                <w:rFonts w:hint="eastAsia" w:ascii="宋体" w:hAnsi="宋体" w:eastAsia="宋体" w:cs="宋体"/>
                <w:color w:val="auto"/>
                <w:sz w:val="24"/>
                <w:highlight w:val="none"/>
              </w:rPr>
            </w:pPr>
          </w:p>
        </w:tc>
        <w:tc>
          <w:tcPr>
            <w:tcW w:w="3119" w:type="dxa"/>
            <w:vAlign w:val="center"/>
          </w:tcPr>
          <w:p w14:paraId="3778EE72">
            <w:pPr>
              <w:spacing w:line="360" w:lineRule="auto"/>
              <w:jc w:val="center"/>
              <w:rPr>
                <w:rFonts w:hint="eastAsia" w:ascii="宋体" w:hAnsi="宋体" w:eastAsia="宋体" w:cs="宋体"/>
                <w:color w:val="auto"/>
                <w:sz w:val="24"/>
                <w:highlight w:val="none"/>
              </w:rPr>
            </w:pPr>
          </w:p>
        </w:tc>
      </w:tr>
      <w:tr w14:paraId="0067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4E3FDA">
            <w:pPr>
              <w:spacing w:line="360" w:lineRule="auto"/>
              <w:jc w:val="center"/>
              <w:rPr>
                <w:rFonts w:hint="eastAsia" w:ascii="宋体" w:hAnsi="宋体" w:eastAsia="宋体" w:cs="宋体"/>
                <w:color w:val="auto"/>
                <w:sz w:val="24"/>
                <w:highlight w:val="none"/>
              </w:rPr>
            </w:pPr>
          </w:p>
        </w:tc>
        <w:tc>
          <w:tcPr>
            <w:tcW w:w="1417" w:type="dxa"/>
            <w:vAlign w:val="center"/>
          </w:tcPr>
          <w:p w14:paraId="5BDEA2D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D74CFD5">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951695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F4CBE6C">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0A9A321">
            <w:pPr>
              <w:spacing w:line="360" w:lineRule="auto"/>
              <w:jc w:val="center"/>
              <w:rPr>
                <w:rFonts w:hint="eastAsia" w:ascii="宋体" w:hAnsi="宋体" w:eastAsia="宋体" w:cs="宋体"/>
                <w:color w:val="auto"/>
                <w:sz w:val="24"/>
                <w:highlight w:val="none"/>
              </w:rPr>
            </w:pPr>
          </w:p>
        </w:tc>
        <w:tc>
          <w:tcPr>
            <w:tcW w:w="1984" w:type="dxa"/>
            <w:vAlign w:val="center"/>
          </w:tcPr>
          <w:p w14:paraId="3DE3BD9B">
            <w:pPr>
              <w:spacing w:line="360" w:lineRule="auto"/>
              <w:jc w:val="center"/>
              <w:rPr>
                <w:rFonts w:hint="eastAsia" w:ascii="宋体" w:hAnsi="宋体" w:eastAsia="宋体" w:cs="宋体"/>
                <w:color w:val="auto"/>
                <w:sz w:val="24"/>
                <w:highlight w:val="none"/>
              </w:rPr>
            </w:pPr>
          </w:p>
        </w:tc>
        <w:tc>
          <w:tcPr>
            <w:tcW w:w="3119" w:type="dxa"/>
            <w:vAlign w:val="center"/>
          </w:tcPr>
          <w:p w14:paraId="30893B9C">
            <w:pPr>
              <w:spacing w:line="360" w:lineRule="auto"/>
              <w:jc w:val="center"/>
              <w:rPr>
                <w:rFonts w:hint="eastAsia" w:ascii="宋体" w:hAnsi="宋体" w:eastAsia="宋体" w:cs="宋体"/>
                <w:color w:val="auto"/>
                <w:sz w:val="24"/>
                <w:highlight w:val="none"/>
              </w:rPr>
            </w:pPr>
          </w:p>
        </w:tc>
      </w:tr>
      <w:tr w14:paraId="7BC4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DCA774">
            <w:pPr>
              <w:spacing w:line="360" w:lineRule="auto"/>
              <w:jc w:val="center"/>
              <w:rPr>
                <w:rFonts w:hint="eastAsia" w:ascii="宋体" w:hAnsi="宋体" w:eastAsia="宋体" w:cs="宋体"/>
                <w:color w:val="auto"/>
                <w:sz w:val="24"/>
                <w:highlight w:val="none"/>
              </w:rPr>
            </w:pPr>
          </w:p>
        </w:tc>
        <w:tc>
          <w:tcPr>
            <w:tcW w:w="1417" w:type="dxa"/>
            <w:vAlign w:val="center"/>
          </w:tcPr>
          <w:p w14:paraId="486CACD1">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2F57440">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1EF4A0F">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882F050">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AD85749">
            <w:pPr>
              <w:spacing w:line="360" w:lineRule="auto"/>
              <w:jc w:val="center"/>
              <w:rPr>
                <w:rFonts w:hint="eastAsia" w:ascii="宋体" w:hAnsi="宋体" w:eastAsia="宋体" w:cs="宋体"/>
                <w:color w:val="auto"/>
                <w:sz w:val="24"/>
                <w:highlight w:val="none"/>
              </w:rPr>
            </w:pPr>
          </w:p>
        </w:tc>
        <w:tc>
          <w:tcPr>
            <w:tcW w:w="1984" w:type="dxa"/>
            <w:vAlign w:val="center"/>
          </w:tcPr>
          <w:p w14:paraId="4914CA2B">
            <w:pPr>
              <w:spacing w:line="360" w:lineRule="auto"/>
              <w:jc w:val="center"/>
              <w:rPr>
                <w:rFonts w:hint="eastAsia" w:ascii="宋体" w:hAnsi="宋体" w:eastAsia="宋体" w:cs="宋体"/>
                <w:color w:val="auto"/>
                <w:sz w:val="24"/>
                <w:highlight w:val="none"/>
              </w:rPr>
            </w:pPr>
          </w:p>
        </w:tc>
        <w:tc>
          <w:tcPr>
            <w:tcW w:w="3119" w:type="dxa"/>
            <w:vAlign w:val="center"/>
          </w:tcPr>
          <w:p w14:paraId="35726B7E">
            <w:pPr>
              <w:spacing w:line="360" w:lineRule="auto"/>
              <w:jc w:val="center"/>
              <w:rPr>
                <w:rFonts w:hint="eastAsia" w:ascii="宋体" w:hAnsi="宋体" w:eastAsia="宋体" w:cs="宋体"/>
                <w:color w:val="auto"/>
                <w:sz w:val="24"/>
                <w:highlight w:val="none"/>
              </w:rPr>
            </w:pPr>
          </w:p>
        </w:tc>
      </w:tr>
      <w:tr w14:paraId="2038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3F1C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397FF8C3">
            <w:pPr>
              <w:spacing w:line="360" w:lineRule="auto"/>
              <w:jc w:val="center"/>
              <w:rPr>
                <w:rFonts w:hint="eastAsia" w:ascii="宋体" w:hAnsi="宋体" w:eastAsia="宋体" w:cs="宋体"/>
                <w:color w:val="auto"/>
                <w:sz w:val="24"/>
                <w:highlight w:val="none"/>
              </w:rPr>
            </w:pPr>
          </w:p>
        </w:tc>
      </w:tr>
      <w:tr w14:paraId="2F7E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B68FB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086F055A">
            <w:pPr>
              <w:spacing w:line="360" w:lineRule="auto"/>
              <w:jc w:val="center"/>
              <w:rPr>
                <w:rFonts w:hint="eastAsia" w:ascii="宋体" w:hAnsi="宋体" w:eastAsia="宋体" w:cs="宋体"/>
                <w:color w:val="auto"/>
                <w:sz w:val="24"/>
                <w:highlight w:val="none"/>
              </w:rPr>
            </w:pPr>
          </w:p>
        </w:tc>
      </w:tr>
    </w:tbl>
    <w:p w14:paraId="42BA31E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0795CB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166D9D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690323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063850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FC0EE6">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未做阐述说明的，投标无效。</w:t>
      </w:r>
    </w:p>
    <w:p w14:paraId="5A594B7A">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38E3EF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BB116B1">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091F19C7">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72A4330">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03BFB6B">
      <w:pPr>
        <w:spacing w:line="360" w:lineRule="auto"/>
        <w:ind w:right="420" w:firstLine="3614" w:firstLineChars="1000"/>
        <w:rPr>
          <w:rFonts w:hint="eastAsia" w:ascii="宋体" w:hAnsi="宋体" w:eastAsia="宋体" w:cs="宋体"/>
          <w:b/>
          <w:color w:val="auto"/>
          <w:kern w:val="0"/>
          <w:sz w:val="36"/>
          <w:szCs w:val="36"/>
          <w:highlight w:val="none"/>
        </w:rPr>
      </w:pPr>
    </w:p>
    <w:p w14:paraId="28126E26">
      <w:pPr>
        <w:spacing w:line="360" w:lineRule="auto"/>
        <w:ind w:right="420" w:firstLine="3614" w:firstLineChars="1000"/>
        <w:rPr>
          <w:rFonts w:hint="eastAsia" w:ascii="宋体" w:hAnsi="宋体" w:eastAsia="宋体" w:cs="宋体"/>
          <w:b/>
          <w:color w:val="auto"/>
          <w:kern w:val="0"/>
          <w:sz w:val="36"/>
          <w:szCs w:val="36"/>
          <w:highlight w:val="none"/>
        </w:rPr>
      </w:pPr>
    </w:p>
    <w:p w14:paraId="03B3A08A">
      <w:pPr>
        <w:spacing w:line="360" w:lineRule="auto"/>
        <w:ind w:right="420" w:firstLine="3614" w:firstLineChars="1000"/>
        <w:rPr>
          <w:rFonts w:hint="eastAsia" w:ascii="宋体" w:hAnsi="宋体" w:eastAsia="宋体" w:cs="宋体"/>
          <w:b/>
          <w:color w:val="auto"/>
          <w:kern w:val="0"/>
          <w:sz w:val="36"/>
          <w:szCs w:val="36"/>
          <w:highlight w:val="none"/>
        </w:rPr>
      </w:pPr>
    </w:p>
    <w:p w14:paraId="1465697F">
      <w:pPr>
        <w:spacing w:line="360" w:lineRule="auto"/>
        <w:ind w:right="420" w:firstLine="3614" w:firstLineChars="1000"/>
        <w:rPr>
          <w:rFonts w:hint="eastAsia" w:ascii="宋体" w:hAnsi="宋体" w:eastAsia="宋体" w:cs="宋体"/>
          <w:b/>
          <w:color w:val="auto"/>
          <w:kern w:val="0"/>
          <w:sz w:val="36"/>
          <w:szCs w:val="36"/>
          <w:highlight w:val="none"/>
        </w:rPr>
      </w:pPr>
    </w:p>
    <w:p w14:paraId="5BEA48C9">
      <w:pPr>
        <w:spacing w:line="360" w:lineRule="auto"/>
        <w:ind w:right="420" w:firstLine="3614" w:firstLineChars="1000"/>
        <w:rPr>
          <w:rFonts w:hint="eastAsia" w:ascii="宋体" w:hAnsi="宋体" w:eastAsia="宋体" w:cs="宋体"/>
          <w:b/>
          <w:color w:val="auto"/>
          <w:kern w:val="0"/>
          <w:sz w:val="36"/>
          <w:szCs w:val="36"/>
          <w:highlight w:val="none"/>
        </w:rPr>
      </w:pPr>
    </w:p>
    <w:p w14:paraId="4BFD8DA9">
      <w:pPr>
        <w:spacing w:line="360" w:lineRule="auto"/>
        <w:ind w:right="420" w:firstLine="3614" w:firstLineChars="1000"/>
        <w:rPr>
          <w:rFonts w:hint="eastAsia" w:ascii="宋体" w:hAnsi="宋体" w:eastAsia="宋体" w:cs="宋体"/>
          <w:b/>
          <w:color w:val="auto"/>
          <w:kern w:val="0"/>
          <w:sz w:val="36"/>
          <w:szCs w:val="36"/>
          <w:highlight w:val="none"/>
        </w:rPr>
      </w:pPr>
    </w:p>
    <w:p w14:paraId="10166533">
      <w:pPr>
        <w:spacing w:line="360" w:lineRule="auto"/>
        <w:ind w:right="420" w:firstLine="3614" w:firstLineChars="1000"/>
        <w:rPr>
          <w:rFonts w:hint="eastAsia" w:ascii="宋体" w:hAnsi="宋体" w:eastAsia="宋体" w:cs="宋体"/>
          <w:b/>
          <w:color w:val="auto"/>
          <w:kern w:val="0"/>
          <w:sz w:val="36"/>
          <w:szCs w:val="36"/>
          <w:highlight w:val="none"/>
        </w:rPr>
      </w:pPr>
    </w:p>
    <w:p w14:paraId="319EF330">
      <w:pPr>
        <w:spacing w:line="360" w:lineRule="auto"/>
        <w:ind w:right="420" w:firstLine="3614" w:firstLineChars="1000"/>
        <w:rPr>
          <w:rFonts w:hint="eastAsia" w:ascii="宋体" w:hAnsi="宋体" w:eastAsia="宋体" w:cs="宋体"/>
          <w:b/>
          <w:color w:val="auto"/>
          <w:kern w:val="0"/>
          <w:sz w:val="36"/>
          <w:szCs w:val="36"/>
          <w:highlight w:val="none"/>
        </w:rPr>
      </w:pPr>
    </w:p>
    <w:p w14:paraId="3C8151FC">
      <w:pPr>
        <w:spacing w:line="360" w:lineRule="auto"/>
        <w:ind w:right="420" w:firstLine="3614" w:firstLineChars="1000"/>
        <w:rPr>
          <w:rFonts w:hint="eastAsia" w:ascii="宋体" w:hAnsi="宋体" w:eastAsia="宋体" w:cs="宋体"/>
          <w:b/>
          <w:color w:val="auto"/>
          <w:kern w:val="0"/>
          <w:sz w:val="36"/>
          <w:szCs w:val="36"/>
          <w:highlight w:val="none"/>
        </w:rPr>
      </w:pPr>
    </w:p>
    <w:p w14:paraId="65FCA8DA">
      <w:pPr>
        <w:spacing w:line="360" w:lineRule="auto"/>
        <w:ind w:right="420" w:firstLine="3614" w:firstLineChars="1000"/>
        <w:rPr>
          <w:rFonts w:hint="eastAsia" w:ascii="宋体" w:hAnsi="宋体" w:eastAsia="宋体" w:cs="宋体"/>
          <w:b/>
          <w:color w:val="auto"/>
          <w:kern w:val="0"/>
          <w:sz w:val="36"/>
          <w:szCs w:val="36"/>
          <w:highlight w:val="none"/>
        </w:rPr>
      </w:pPr>
    </w:p>
    <w:p w14:paraId="306BC5EC">
      <w:pPr>
        <w:spacing w:line="360" w:lineRule="auto"/>
        <w:ind w:right="420" w:firstLine="3614" w:firstLineChars="1000"/>
        <w:rPr>
          <w:rFonts w:hint="eastAsia" w:ascii="宋体" w:hAnsi="宋体" w:eastAsia="宋体" w:cs="宋体"/>
          <w:b/>
          <w:color w:val="auto"/>
          <w:kern w:val="0"/>
          <w:sz w:val="36"/>
          <w:szCs w:val="36"/>
          <w:highlight w:val="none"/>
        </w:rPr>
      </w:pPr>
    </w:p>
    <w:p w14:paraId="0E8E9DAF">
      <w:pPr>
        <w:spacing w:line="360" w:lineRule="auto"/>
        <w:ind w:right="420" w:firstLine="3614" w:firstLineChars="1000"/>
        <w:rPr>
          <w:rFonts w:hint="eastAsia" w:ascii="宋体" w:hAnsi="宋体" w:eastAsia="宋体" w:cs="宋体"/>
          <w:b/>
          <w:color w:val="auto"/>
          <w:kern w:val="0"/>
          <w:sz w:val="36"/>
          <w:szCs w:val="36"/>
          <w:highlight w:val="none"/>
        </w:rPr>
      </w:pPr>
    </w:p>
    <w:p w14:paraId="67D67462">
      <w:pPr>
        <w:spacing w:line="360" w:lineRule="auto"/>
        <w:ind w:right="420" w:firstLine="3614" w:firstLineChars="1000"/>
        <w:rPr>
          <w:rFonts w:hint="eastAsia" w:ascii="宋体" w:hAnsi="宋体" w:eastAsia="宋体" w:cs="宋体"/>
          <w:b/>
          <w:color w:val="auto"/>
          <w:kern w:val="0"/>
          <w:sz w:val="36"/>
          <w:szCs w:val="36"/>
          <w:highlight w:val="none"/>
        </w:rPr>
      </w:pPr>
    </w:p>
    <w:p w14:paraId="1DF62E4D">
      <w:pPr>
        <w:spacing w:line="360" w:lineRule="auto"/>
        <w:ind w:right="420" w:firstLine="3614" w:firstLineChars="1000"/>
        <w:rPr>
          <w:rFonts w:hint="eastAsia" w:ascii="宋体" w:hAnsi="宋体" w:eastAsia="宋体" w:cs="宋体"/>
          <w:b/>
          <w:color w:val="auto"/>
          <w:kern w:val="0"/>
          <w:sz w:val="36"/>
          <w:szCs w:val="36"/>
          <w:highlight w:val="none"/>
        </w:rPr>
      </w:pPr>
    </w:p>
    <w:p w14:paraId="787D93B0">
      <w:pPr>
        <w:spacing w:line="360" w:lineRule="auto"/>
        <w:ind w:right="420" w:firstLine="3614" w:firstLineChars="1000"/>
        <w:rPr>
          <w:rFonts w:hint="eastAsia" w:ascii="宋体" w:hAnsi="宋体" w:eastAsia="宋体" w:cs="宋体"/>
          <w:b/>
          <w:color w:val="auto"/>
          <w:kern w:val="0"/>
          <w:sz w:val="36"/>
          <w:szCs w:val="36"/>
          <w:highlight w:val="none"/>
        </w:rPr>
      </w:pPr>
    </w:p>
    <w:p w14:paraId="76D21FF5">
      <w:pPr>
        <w:spacing w:line="360" w:lineRule="auto"/>
        <w:ind w:right="420" w:firstLine="3614" w:firstLineChars="1000"/>
        <w:rPr>
          <w:rFonts w:hint="eastAsia" w:ascii="宋体" w:hAnsi="宋体" w:eastAsia="宋体" w:cs="宋体"/>
          <w:b/>
          <w:color w:val="auto"/>
          <w:kern w:val="0"/>
          <w:sz w:val="36"/>
          <w:szCs w:val="36"/>
          <w:highlight w:val="none"/>
        </w:rPr>
      </w:pPr>
    </w:p>
    <w:p w14:paraId="4AE15AAE">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1" w:name="_Toc465665161"/>
      <w:r>
        <w:rPr>
          <w:rFonts w:hint="eastAsia" w:ascii="宋体" w:hAnsi="宋体" w:eastAsia="宋体" w:cs="宋体"/>
          <w:color w:val="auto"/>
          <w:highlight w:val="none"/>
        </w:rPr>
        <w:t>附件</w:t>
      </w:r>
      <w:bookmarkEnd w:id="401"/>
    </w:p>
    <w:p w14:paraId="4AA8FA6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35C2263">
      <w:pPr>
        <w:spacing w:line="360" w:lineRule="auto"/>
        <w:jc w:val="center"/>
        <w:rPr>
          <w:rFonts w:hint="eastAsia" w:ascii="宋体" w:hAnsi="宋体" w:eastAsia="宋体" w:cs="宋体"/>
          <w:b/>
          <w:color w:val="auto"/>
          <w:spacing w:val="6"/>
          <w:sz w:val="32"/>
          <w:szCs w:val="32"/>
          <w:highlight w:val="none"/>
        </w:rPr>
      </w:pPr>
      <w:bookmarkStart w:id="402" w:name="OLE_LINK13"/>
      <w:bookmarkStart w:id="403" w:name="OLE_LINK14"/>
      <w:r>
        <w:rPr>
          <w:rFonts w:hint="eastAsia" w:ascii="宋体" w:hAnsi="宋体" w:eastAsia="宋体" w:cs="宋体"/>
          <w:b/>
          <w:color w:val="auto"/>
          <w:spacing w:val="6"/>
          <w:sz w:val="32"/>
          <w:szCs w:val="32"/>
          <w:highlight w:val="none"/>
        </w:rPr>
        <w:t>残疾人福利性单位声明函</w:t>
      </w:r>
    </w:p>
    <w:bookmarkEnd w:id="402"/>
    <w:bookmarkEnd w:id="403"/>
    <w:p w14:paraId="3B0AA329">
      <w:pPr>
        <w:spacing w:line="360" w:lineRule="auto"/>
        <w:rPr>
          <w:rFonts w:hint="eastAsia" w:ascii="宋体" w:hAnsi="宋体" w:eastAsia="宋体" w:cs="宋体"/>
          <w:b/>
          <w:color w:val="auto"/>
          <w:spacing w:val="6"/>
          <w:sz w:val="30"/>
          <w:szCs w:val="30"/>
          <w:highlight w:val="none"/>
        </w:rPr>
      </w:pPr>
    </w:p>
    <w:p w14:paraId="606C42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A5208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DD02D09">
      <w:pPr>
        <w:spacing w:line="360" w:lineRule="auto"/>
        <w:ind w:firstLine="480" w:firstLineChars="200"/>
        <w:rPr>
          <w:rFonts w:hint="eastAsia" w:ascii="宋体" w:hAnsi="宋体" w:eastAsia="宋体" w:cs="宋体"/>
          <w:color w:val="auto"/>
          <w:sz w:val="24"/>
          <w:highlight w:val="none"/>
        </w:rPr>
      </w:pPr>
    </w:p>
    <w:p w14:paraId="74B94F65">
      <w:pPr>
        <w:spacing w:line="360" w:lineRule="auto"/>
        <w:ind w:firstLine="480" w:firstLineChars="200"/>
        <w:rPr>
          <w:rFonts w:hint="eastAsia" w:ascii="宋体" w:hAnsi="宋体" w:eastAsia="宋体" w:cs="宋体"/>
          <w:color w:val="auto"/>
          <w:sz w:val="24"/>
          <w:highlight w:val="none"/>
        </w:rPr>
      </w:pPr>
    </w:p>
    <w:p w14:paraId="64CA4AC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F0B11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B64A88D">
      <w:pPr>
        <w:spacing w:line="360" w:lineRule="auto"/>
        <w:ind w:firstLine="480" w:firstLineChars="200"/>
        <w:rPr>
          <w:rFonts w:hint="eastAsia" w:ascii="宋体" w:hAnsi="宋体" w:eastAsia="宋体" w:cs="宋体"/>
          <w:color w:val="auto"/>
          <w:sz w:val="24"/>
          <w:highlight w:val="none"/>
        </w:rPr>
      </w:pPr>
    </w:p>
    <w:p w14:paraId="27DD145C">
      <w:pPr>
        <w:spacing w:line="360" w:lineRule="auto"/>
        <w:ind w:firstLine="420" w:firstLineChars="200"/>
        <w:rPr>
          <w:rFonts w:hint="eastAsia" w:ascii="宋体" w:hAnsi="宋体" w:eastAsia="宋体" w:cs="宋体"/>
          <w:color w:val="auto"/>
          <w:highlight w:val="none"/>
        </w:rPr>
      </w:pPr>
    </w:p>
    <w:p w14:paraId="4872ED51">
      <w:pPr>
        <w:spacing w:line="360" w:lineRule="auto"/>
        <w:ind w:firstLine="420" w:firstLineChars="200"/>
        <w:rPr>
          <w:rFonts w:hint="eastAsia" w:ascii="宋体" w:hAnsi="宋体" w:eastAsia="宋体" w:cs="宋体"/>
          <w:color w:val="auto"/>
          <w:highlight w:val="none"/>
        </w:rPr>
      </w:pPr>
    </w:p>
    <w:p w14:paraId="46BA7F59">
      <w:pPr>
        <w:spacing w:line="360" w:lineRule="auto"/>
        <w:ind w:firstLine="420" w:firstLineChars="200"/>
        <w:rPr>
          <w:rFonts w:hint="eastAsia" w:ascii="宋体" w:hAnsi="宋体" w:eastAsia="宋体" w:cs="宋体"/>
          <w:color w:val="auto"/>
          <w:highlight w:val="none"/>
        </w:rPr>
      </w:pPr>
    </w:p>
    <w:p w14:paraId="582F7E83">
      <w:pPr>
        <w:spacing w:line="360" w:lineRule="auto"/>
        <w:ind w:firstLine="420" w:firstLineChars="200"/>
        <w:rPr>
          <w:rFonts w:hint="eastAsia" w:ascii="宋体" w:hAnsi="宋体" w:eastAsia="宋体" w:cs="宋体"/>
          <w:color w:val="auto"/>
          <w:highlight w:val="none"/>
        </w:rPr>
      </w:pPr>
    </w:p>
    <w:p w14:paraId="63D2B704">
      <w:pPr>
        <w:spacing w:line="360" w:lineRule="auto"/>
        <w:rPr>
          <w:rFonts w:hint="eastAsia" w:ascii="宋体" w:hAnsi="宋体" w:eastAsia="宋体" w:cs="宋体"/>
          <w:b/>
          <w:color w:val="auto"/>
          <w:sz w:val="24"/>
          <w:highlight w:val="none"/>
        </w:rPr>
      </w:pPr>
    </w:p>
    <w:p w14:paraId="76A01A26">
      <w:pPr>
        <w:spacing w:line="360" w:lineRule="auto"/>
        <w:rPr>
          <w:rFonts w:hint="eastAsia" w:ascii="宋体" w:hAnsi="宋体" w:eastAsia="宋体" w:cs="宋体"/>
          <w:b/>
          <w:color w:val="auto"/>
          <w:sz w:val="24"/>
          <w:highlight w:val="none"/>
        </w:rPr>
      </w:pPr>
    </w:p>
    <w:p w14:paraId="75E72CA5">
      <w:pPr>
        <w:spacing w:line="360" w:lineRule="auto"/>
        <w:rPr>
          <w:rFonts w:hint="eastAsia" w:ascii="宋体" w:hAnsi="宋体" w:eastAsia="宋体" w:cs="宋体"/>
          <w:b/>
          <w:color w:val="auto"/>
          <w:sz w:val="24"/>
          <w:highlight w:val="none"/>
        </w:rPr>
      </w:pPr>
    </w:p>
    <w:p w14:paraId="0B400F7F">
      <w:pPr>
        <w:spacing w:line="360" w:lineRule="auto"/>
        <w:rPr>
          <w:rFonts w:hint="eastAsia" w:ascii="宋体" w:hAnsi="宋体" w:eastAsia="宋体" w:cs="宋体"/>
          <w:b/>
          <w:color w:val="auto"/>
          <w:sz w:val="24"/>
          <w:highlight w:val="none"/>
        </w:rPr>
      </w:pPr>
    </w:p>
    <w:p w14:paraId="4A4000BE">
      <w:pPr>
        <w:spacing w:line="360" w:lineRule="auto"/>
        <w:rPr>
          <w:rFonts w:hint="eastAsia" w:ascii="宋体" w:hAnsi="宋体" w:eastAsia="宋体" w:cs="宋体"/>
          <w:b/>
          <w:color w:val="auto"/>
          <w:sz w:val="24"/>
          <w:highlight w:val="none"/>
        </w:rPr>
      </w:pPr>
    </w:p>
    <w:p w14:paraId="2DF31715">
      <w:pPr>
        <w:spacing w:line="360" w:lineRule="auto"/>
        <w:rPr>
          <w:rFonts w:hint="eastAsia" w:ascii="宋体" w:hAnsi="宋体" w:eastAsia="宋体" w:cs="宋体"/>
          <w:b/>
          <w:color w:val="auto"/>
          <w:sz w:val="24"/>
          <w:highlight w:val="none"/>
        </w:rPr>
      </w:pPr>
    </w:p>
    <w:p w14:paraId="6E8B44A7">
      <w:pPr>
        <w:spacing w:line="360" w:lineRule="auto"/>
        <w:rPr>
          <w:rFonts w:hint="eastAsia" w:ascii="宋体" w:hAnsi="宋体" w:eastAsia="宋体" w:cs="宋体"/>
          <w:b/>
          <w:color w:val="auto"/>
          <w:sz w:val="24"/>
          <w:highlight w:val="none"/>
        </w:rPr>
      </w:pPr>
    </w:p>
    <w:p w14:paraId="0600F0D0">
      <w:pPr>
        <w:spacing w:line="360" w:lineRule="auto"/>
        <w:rPr>
          <w:rFonts w:hint="eastAsia" w:ascii="宋体" w:hAnsi="宋体" w:eastAsia="宋体" w:cs="宋体"/>
          <w:b/>
          <w:color w:val="auto"/>
          <w:sz w:val="24"/>
          <w:highlight w:val="none"/>
        </w:rPr>
      </w:pPr>
    </w:p>
    <w:p w14:paraId="0594533B">
      <w:pPr>
        <w:spacing w:line="360" w:lineRule="auto"/>
        <w:rPr>
          <w:rFonts w:hint="eastAsia" w:ascii="宋体" w:hAnsi="宋体" w:eastAsia="宋体" w:cs="宋体"/>
          <w:b/>
          <w:color w:val="auto"/>
          <w:sz w:val="24"/>
          <w:highlight w:val="none"/>
        </w:rPr>
      </w:pPr>
    </w:p>
    <w:p w14:paraId="1C2B0B3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B8BBA2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B1FFB9C">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C703E0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7A86B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D518B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EC1C1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8CE5D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1FD8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100BCF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D9279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B152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4B7DC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40AEC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30288F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05E1A5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A28A17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A4012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C1D806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5BBCA8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EADCD4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1591A2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47126A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31EC3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D0839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1DB94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E1B1334">
      <w:pPr>
        <w:spacing w:line="360" w:lineRule="auto"/>
        <w:jc w:val="center"/>
        <w:rPr>
          <w:rFonts w:hint="eastAsia" w:ascii="宋体" w:hAnsi="宋体" w:eastAsia="宋体" w:cs="宋体"/>
          <w:b/>
          <w:bCs/>
          <w:color w:val="auto"/>
          <w:sz w:val="24"/>
          <w:highlight w:val="none"/>
        </w:rPr>
      </w:pPr>
    </w:p>
    <w:p w14:paraId="0D46D004">
      <w:pPr>
        <w:spacing w:line="360" w:lineRule="auto"/>
        <w:rPr>
          <w:rFonts w:hint="eastAsia" w:ascii="宋体" w:hAnsi="宋体" w:eastAsia="宋体" w:cs="宋体"/>
          <w:b/>
          <w:color w:val="auto"/>
          <w:sz w:val="24"/>
          <w:highlight w:val="none"/>
        </w:rPr>
      </w:pPr>
    </w:p>
    <w:p w14:paraId="131E4D5C">
      <w:pPr>
        <w:spacing w:line="360" w:lineRule="auto"/>
        <w:rPr>
          <w:rFonts w:hint="eastAsia" w:ascii="宋体" w:hAnsi="宋体" w:eastAsia="宋体" w:cs="宋体"/>
          <w:b/>
          <w:color w:val="auto"/>
          <w:sz w:val="24"/>
          <w:highlight w:val="none"/>
        </w:rPr>
      </w:pPr>
    </w:p>
    <w:p w14:paraId="2CBBC49E">
      <w:pPr>
        <w:spacing w:line="360" w:lineRule="auto"/>
        <w:rPr>
          <w:rFonts w:hint="eastAsia" w:ascii="宋体" w:hAnsi="宋体" w:eastAsia="宋体" w:cs="宋体"/>
          <w:b/>
          <w:color w:val="auto"/>
          <w:sz w:val="24"/>
          <w:highlight w:val="none"/>
        </w:rPr>
      </w:pPr>
    </w:p>
    <w:p w14:paraId="41B9643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6A4E2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79CA3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F9858B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818C1B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F28CA6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68AA5E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0FE231">
      <w:pPr>
        <w:widowControl/>
        <w:spacing w:line="360" w:lineRule="auto"/>
        <w:ind w:firstLine="600" w:firstLineChars="200"/>
        <w:jc w:val="left"/>
        <w:rPr>
          <w:rFonts w:hint="eastAsia" w:ascii="宋体" w:hAnsi="宋体" w:eastAsia="宋体" w:cs="宋体"/>
          <w:color w:val="auto"/>
          <w:sz w:val="30"/>
          <w:szCs w:val="30"/>
          <w:highlight w:val="none"/>
        </w:rPr>
      </w:pPr>
    </w:p>
    <w:p w14:paraId="62F77619">
      <w:pPr>
        <w:spacing w:line="360" w:lineRule="auto"/>
        <w:jc w:val="center"/>
        <w:rPr>
          <w:rFonts w:hint="eastAsia" w:ascii="宋体" w:hAnsi="宋体" w:eastAsia="宋体" w:cs="宋体"/>
          <w:b/>
          <w:color w:val="auto"/>
          <w:spacing w:val="6"/>
          <w:sz w:val="32"/>
          <w:szCs w:val="32"/>
          <w:highlight w:val="none"/>
        </w:rPr>
      </w:pPr>
    </w:p>
    <w:p w14:paraId="46DC7648">
      <w:pPr>
        <w:spacing w:line="360" w:lineRule="auto"/>
        <w:jc w:val="center"/>
        <w:rPr>
          <w:rFonts w:hint="eastAsia" w:ascii="宋体" w:hAnsi="宋体" w:eastAsia="宋体" w:cs="宋体"/>
          <w:b/>
          <w:color w:val="auto"/>
          <w:spacing w:val="6"/>
          <w:sz w:val="32"/>
          <w:szCs w:val="32"/>
          <w:highlight w:val="none"/>
        </w:rPr>
      </w:pPr>
    </w:p>
    <w:p w14:paraId="08104C7F">
      <w:pPr>
        <w:spacing w:line="360" w:lineRule="auto"/>
        <w:jc w:val="center"/>
        <w:rPr>
          <w:rFonts w:hint="eastAsia" w:ascii="宋体" w:hAnsi="宋体" w:eastAsia="宋体" w:cs="宋体"/>
          <w:b/>
          <w:color w:val="auto"/>
          <w:spacing w:val="6"/>
          <w:sz w:val="32"/>
          <w:szCs w:val="32"/>
          <w:highlight w:val="none"/>
        </w:rPr>
      </w:pPr>
    </w:p>
    <w:p w14:paraId="2E0935B0">
      <w:pPr>
        <w:spacing w:line="360" w:lineRule="auto"/>
        <w:jc w:val="center"/>
        <w:rPr>
          <w:rFonts w:hint="eastAsia" w:ascii="宋体" w:hAnsi="宋体" w:eastAsia="宋体" w:cs="宋体"/>
          <w:b/>
          <w:color w:val="auto"/>
          <w:spacing w:val="6"/>
          <w:sz w:val="32"/>
          <w:szCs w:val="32"/>
          <w:highlight w:val="none"/>
        </w:rPr>
      </w:pPr>
    </w:p>
    <w:p w14:paraId="50FFCE91">
      <w:pPr>
        <w:spacing w:line="360" w:lineRule="auto"/>
        <w:jc w:val="center"/>
        <w:rPr>
          <w:rFonts w:hint="eastAsia" w:ascii="宋体" w:hAnsi="宋体" w:eastAsia="宋体" w:cs="宋体"/>
          <w:b/>
          <w:color w:val="auto"/>
          <w:spacing w:val="6"/>
          <w:sz w:val="32"/>
          <w:szCs w:val="32"/>
          <w:highlight w:val="none"/>
        </w:rPr>
      </w:pPr>
    </w:p>
    <w:p w14:paraId="2C003F82">
      <w:pPr>
        <w:spacing w:line="360" w:lineRule="auto"/>
        <w:jc w:val="center"/>
        <w:rPr>
          <w:rFonts w:hint="eastAsia" w:ascii="宋体" w:hAnsi="宋体" w:eastAsia="宋体" w:cs="宋体"/>
          <w:b/>
          <w:color w:val="auto"/>
          <w:spacing w:val="6"/>
          <w:sz w:val="32"/>
          <w:szCs w:val="32"/>
          <w:highlight w:val="none"/>
        </w:rPr>
      </w:pPr>
    </w:p>
    <w:p w14:paraId="1DBD0B7D">
      <w:pPr>
        <w:spacing w:line="360" w:lineRule="auto"/>
        <w:jc w:val="center"/>
        <w:rPr>
          <w:rFonts w:hint="eastAsia" w:ascii="宋体" w:hAnsi="宋体" w:eastAsia="宋体" w:cs="宋体"/>
          <w:b/>
          <w:color w:val="auto"/>
          <w:spacing w:val="6"/>
          <w:sz w:val="32"/>
          <w:szCs w:val="32"/>
          <w:highlight w:val="none"/>
        </w:rPr>
      </w:pPr>
    </w:p>
    <w:p w14:paraId="650F4C5F">
      <w:pPr>
        <w:spacing w:line="360" w:lineRule="auto"/>
        <w:jc w:val="center"/>
        <w:rPr>
          <w:rFonts w:hint="eastAsia" w:ascii="宋体" w:hAnsi="宋体" w:eastAsia="宋体" w:cs="宋体"/>
          <w:b/>
          <w:color w:val="auto"/>
          <w:spacing w:val="6"/>
          <w:sz w:val="32"/>
          <w:szCs w:val="32"/>
          <w:highlight w:val="none"/>
        </w:rPr>
      </w:pPr>
    </w:p>
    <w:p w14:paraId="7C19A340">
      <w:pPr>
        <w:spacing w:line="360" w:lineRule="auto"/>
        <w:jc w:val="center"/>
        <w:rPr>
          <w:rFonts w:hint="eastAsia" w:ascii="宋体" w:hAnsi="宋体" w:eastAsia="宋体" w:cs="宋体"/>
          <w:b/>
          <w:color w:val="auto"/>
          <w:spacing w:val="6"/>
          <w:sz w:val="32"/>
          <w:szCs w:val="32"/>
          <w:highlight w:val="none"/>
        </w:rPr>
      </w:pPr>
    </w:p>
    <w:p w14:paraId="6EC65461">
      <w:pPr>
        <w:spacing w:line="360" w:lineRule="auto"/>
        <w:jc w:val="center"/>
        <w:rPr>
          <w:rFonts w:hint="eastAsia" w:ascii="宋体" w:hAnsi="宋体" w:eastAsia="宋体" w:cs="宋体"/>
          <w:b/>
          <w:color w:val="auto"/>
          <w:spacing w:val="6"/>
          <w:sz w:val="32"/>
          <w:szCs w:val="32"/>
          <w:highlight w:val="none"/>
        </w:rPr>
      </w:pPr>
    </w:p>
    <w:p w14:paraId="4F4DC577">
      <w:pPr>
        <w:spacing w:line="360" w:lineRule="auto"/>
        <w:jc w:val="center"/>
        <w:rPr>
          <w:rFonts w:hint="eastAsia" w:ascii="宋体" w:hAnsi="宋体" w:eastAsia="宋体" w:cs="宋体"/>
          <w:b/>
          <w:color w:val="auto"/>
          <w:spacing w:val="6"/>
          <w:sz w:val="32"/>
          <w:szCs w:val="32"/>
          <w:highlight w:val="none"/>
        </w:rPr>
      </w:pPr>
    </w:p>
    <w:p w14:paraId="6868DF86">
      <w:pPr>
        <w:spacing w:line="360" w:lineRule="auto"/>
        <w:jc w:val="center"/>
        <w:rPr>
          <w:rFonts w:hint="eastAsia" w:ascii="宋体" w:hAnsi="宋体" w:eastAsia="宋体" w:cs="宋体"/>
          <w:b/>
          <w:color w:val="auto"/>
          <w:spacing w:val="6"/>
          <w:sz w:val="32"/>
          <w:szCs w:val="32"/>
          <w:highlight w:val="none"/>
        </w:rPr>
      </w:pPr>
    </w:p>
    <w:p w14:paraId="1F3F9E29">
      <w:pPr>
        <w:spacing w:line="360" w:lineRule="auto"/>
        <w:jc w:val="left"/>
        <w:rPr>
          <w:rFonts w:hint="eastAsia" w:ascii="宋体" w:hAnsi="宋体" w:eastAsia="宋体" w:cs="宋体"/>
          <w:b/>
          <w:color w:val="auto"/>
          <w:spacing w:val="6"/>
          <w:sz w:val="32"/>
          <w:szCs w:val="32"/>
          <w:highlight w:val="none"/>
        </w:rPr>
      </w:pPr>
    </w:p>
    <w:p w14:paraId="72F0DE93">
      <w:pPr>
        <w:spacing w:line="360" w:lineRule="auto"/>
        <w:jc w:val="left"/>
        <w:rPr>
          <w:rFonts w:hint="eastAsia" w:ascii="宋体" w:hAnsi="宋体" w:eastAsia="宋体" w:cs="宋体"/>
          <w:b/>
          <w:color w:val="auto"/>
          <w:spacing w:val="6"/>
          <w:sz w:val="32"/>
          <w:szCs w:val="32"/>
          <w:highlight w:val="none"/>
        </w:rPr>
      </w:pPr>
    </w:p>
    <w:p w14:paraId="7C47F35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80CEAEB">
      <w:pPr>
        <w:spacing w:line="360" w:lineRule="auto"/>
        <w:jc w:val="center"/>
        <w:rPr>
          <w:rFonts w:hint="eastAsia" w:ascii="宋体" w:hAnsi="宋体" w:eastAsia="宋体" w:cs="宋体"/>
          <w:b/>
          <w:color w:val="auto"/>
          <w:sz w:val="24"/>
          <w:highlight w:val="none"/>
        </w:rPr>
      </w:pPr>
    </w:p>
    <w:p w14:paraId="61706AD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47E0D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10CFB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28F0AD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CE1B99">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6A7586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D4A3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C80C3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349C4D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3B281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6C075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F2E4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3476F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55B69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9B211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5B24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8278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F197FC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2E773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9C213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4ACC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68832A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E0B70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3D049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987214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8BD354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8F22E3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63E91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376EC0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1812B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F252F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835DA3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585E6C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70FB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075B13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E0246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9FA08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05794A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B5EDA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944D6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EC54511">
      <w:pPr>
        <w:spacing w:line="360" w:lineRule="auto"/>
        <w:rPr>
          <w:rFonts w:hint="eastAsia" w:ascii="宋体" w:hAnsi="宋体" w:eastAsia="宋体" w:cs="宋体"/>
          <w:b/>
          <w:color w:val="auto"/>
          <w:sz w:val="24"/>
          <w:highlight w:val="none"/>
        </w:rPr>
      </w:pPr>
    </w:p>
    <w:p w14:paraId="38D3BD44">
      <w:pPr>
        <w:spacing w:line="360" w:lineRule="auto"/>
        <w:rPr>
          <w:rFonts w:hint="eastAsia" w:ascii="宋体" w:hAnsi="宋体" w:eastAsia="宋体" w:cs="宋体"/>
          <w:b/>
          <w:color w:val="auto"/>
          <w:sz w:val="24"/>
          <w:highlight w:val="none"/>
        </w:rPr>
      </w:pPr>
    </w:p>
    <w:p w14:paraId="79D77B8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B1DAA9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088334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006287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A2A60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4C0EF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E16C9D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935562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A51D92">
      <w:pPr>
        <w:spacing w:line="360" w:lineRule="auto"/>
        <w:rPr>
          <w:rFonts w:hint="eastAsia" w:ascii="宋体" w:hAnsi="宋体" w:eastAsia="宋体" w:cs="宋体"/>
          <w:b/>
          <w:color w:val="auto"/>
          <w:sz w:val="24"/>
          <w:highlight w:val="none"/>
        </w:rPr>
      </w:pPr>
    </w:p>
    <w:p w14:paraId="553CD95B">
      <w:pPr>
        <w:autoSpaceDE w:val="0"/>
        <w:autoSpaceDN w:val="0"/>
        <w:jc w:val="center"/>
        <w:rPr>
          <w:rFonts w:hint="eastAsia" w:ascii="宋体" w:hAnsi="宋体" w:eastAsia="宋体" w:cs="宋体"/>
          <w:b/>
          <w:color w:val="auto"/>
          <w:spacing w:val="6"/>
          <w:sz w:val="32"/>
          <w:szCs w:val="32"/>
          <w:highlight w:val="none"/>
        </w:rPr>
      </w:pPr>
    </w:p>
    <w:p w14:paraId="1B73A2FF">
      <w:pPr>
        <w:autoSpaceDE w:val="0"/>
        <w:autoSpaceDN w:val="0"/>
        <w:jc w:val="center"/>
        <w:rPr>
          <w:rFonts w:hint="eastAsia" w:ascii="宋体" w:hAnsi="宋体" w:eastAsia="宋体" w:cs="宋体"/>
          <w:b/>
          <w:color w:val="auto"/>
          <w:spacing w:val="6"/>
          <w:sz w:val="32"/>
          <w:szCs w:val="32"/>
          <w:highlight w:val="none"/>
        </w:rPr>
      </w:pPr>
    </w:p>
    <w:p w14:paraId="4C0CD93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208B0CF">
      <w:pPr>
        <w:spacing w:line="360" w:lineRule="auto"/>
        <w:rPr>
          <w:rFonts w:hint="eastAsia" w:ascii="宋体" w:hAnsi="宋体" w:eastAsia="宋体" w:cs="宋体"/>
          <w:color w:val="auto"/>
          <w:sz w:val="24"/>
          <w:highlight w:val="none"/>
          <w:u w:val="single"/>
        </w:rPr>
      </w:pPr>
    </w:p>
    <w:p w14:paraId="1774CF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89A8F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8E8F8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8ADFC43">
      <w:pPr>
        <w:spacing w:line="360" w:lineRule="auto"/>
        <w:ind w:firstLine="494"/>
        <w:rPr>
          <w:rFonts w:hint="eastAsia" w:ascii="宋体" w:hAnsi="宋体" w:eastAsia="宋体" w:cs="宋体"/>
          <w:color w:val="auto"/>
          <w:sz w:val="24"/>
          <w:highlight w:val="none"/>
        </w:rPr>
      </w:pPr>
    </w:p>
    <w:p w14:paraId="1E7CA2C8">
      <w:pPr>
        <w:spacing w:line="360" w:lineRule="auto"/>
        <w:ind w:firstLine="494"/>
        <w:rPr>
          <w:rFonts w:hint="eastAsia" w:ascii="宋体" w:hAnsi="宋体" w:eastAsia="宋体" w:cs="宋体"/>
          <w:color w:val="auto"/>
          <w:sz w:val="24"/>
          <w:highlight w:val="none"/>
        </w:rPr>
      </w:pPr>
    </w:p>
    <w:p w14:paraId="4252FEC5">
      <w:pPr>
        <w:spacing w:line="360" w:lineRule="auto"/>
        <w:ind w:firstLine="494"/>
        <w:rPr>
          <w:rFonts w:hint="eastAsia" w:ascii="宋体" w:hAnsi="宋体" w:eastAsia="宋体" w:cs="宋体"/>
          <w:color w:val="auto"/>
          <w:sz w:val="24"/>
          <w:highlight w:val="none"/>
        </w:rPr>
      </w:pPr>
    </w:p>
    <w:p w14:paraId="1575059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3E96FB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074482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BB7B13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69B2DE3">
      <w:pPr>
        <w:autoSpaceDE w:val="0"/>
        <w:autoSpaceDN w:val="0"/>
        <w:jc w:val="center"/>
        <w:rPr>
          <w:rFonts w:hint="eastAsia" w:ascii="宋体" w:hAnsi="宋体" w:eastAsia="宋体" w:cs="宋体"/>
          <w:b/>
          <w:color w:val="auto"/>
          <w:spacing w:val="6"/>
          <w:sz w:val="32"/>
          <w:szCs w:val="32"/>
          <w:highlight w:val="none"/>
        </w:rPr>
      </w:pPr>
    </w:p>
    <w:p w14:paraId="2FFE1744">
      <w:pPr>
        <w:autoSpaceDE w:val="0"/>
        <w:autoSpaceDN w:val="0"/>
        <w:jc w:val="center"/>
        <w:rPr>
          <w:rFonts w:hint="eastAsia" w:ascii="宋体" w:hAnsi="宋体" w:eastAsia="宋体" w:cs="宋体"/>
          <w:b/>
          <w:color w:val="auto"/>
          <w:spacing w:val="6"/>
          <w:sz w:val="32"/>
          <w:szCs w:val="32"/>
          <w:highlight w:val="none"/>
        </w:rPr>
      </w:pPr>
    </w:p>
    <w:p w14:paraId="2660D376">
      <w:pPr>
        <w:autoSpaceDE w:val="0"/>
        <w:autoSpaceDN w:val="0"/>
        <w:jc w:val="center"/>
        <w:rPr>
          <w:rFonts w:hint="eastAsia" w:ascii="宋体" w:hAnsi="宋体" w:eastAsia="宋体" w:cs="宋体"/>
          <w:b/>
          <w:color w:val="auto"/>
          <w:spacing w:val="6"/>
          <w:sz w:val="32"/>
          <w:szCs w:val="32"/>
          <w:highlight w:val="none"/>
        </w:rPr>
      </w:pPr>
    </w:p>
    <w:p w14:paraId="0B07321A">
      <w:pPr>
        <w:autoSpaceDE w:val="0"/>
        <w:autoSpaceDN w:val="0"/>
        <w:jc w:val="center"/>
        <w:rPr>
          <w:rFonts w:hint="eastAsia" w:ascii="宋体" w:hAnsi="宋体" w:eastAsia="宋体" w:cs="宋体"/>
          <w:b/>
          <w:color w:val="auto"/>
          <w:spacing w:val="6"/>
          <w:sz w:val="32"/>
          <w:szCs w:val="32"/>
          <w:highlight w:val="none"/>
        </w:rPr>
      </w:pPr>
    </w:p>
    <w:p w14:paraId="2DC73A72">
      <w:pPr>
        <w:autoSpaceDE w:val="0"/>
        <w:autoSpaceDN w:val="0"/>
        <w:jc w:val="center"/>
        <w:rPr>
          <w:rFonts w:hint="eastAsia" w:ascii="宋体" w:hAnsi="宋体" w:eastAsia="宋体" w:cs="宋体"/>
          <w:b/>
          <w:color w:val="auto"/>
          <w:spacing w:val="6"/>
          <w:sz w:val="32"/>
          <w:szCs w:val="32"/>
          <w:highlight w:val="none"/>
        </w:rPr>
      </w:pPr>
    </w:p>
    <w:p w14:paraId="160D2C73">
      <w:pPr>
        <w:autoSpaceDE w:val="0"/>
        <w:autoSpaceDN w:val="0"/>
        <w:jc w:val="center"/>
        <w:rPr>
          <w:rFonts w:hint="eastAsia" w:ascii="宋体" w:hAnsi="宋体" w:eastAsia="宋体" w:cs="宋体"/>
          <w:b/>
          <w:color w:val="auto"/>
          <w:spacing w:val="6"/>
          <w:sz w:val="32"/>
          <w:szCs w:val="32"/>
          <w:highlight w:val="none"/>
        </w:rPr>
      </w:pPr>
    </w:p>
    <w:p w14:paraId="52639BA3">
      <w:pPr>
        <w:autoSpaceDE w:val="0"/>
        <w:autoSpaceDN w:val="0"/>
        <w:jc w:val="center"/>
        <w:rPr>
          <w:rFonts w:hint="eastAsia" w:ascii="宋体" w:hAnsi="宋体" w:eastAsia="宋体" w:cs="宋体"/>
          <w:b/>
          <w:color w:val="auto"/>
          <w:spacing w:val="6"/>
          <w:sz w:val="32"/>
          <w:szCs w:val="32"/>
          <w:highlight w:val="none"/>
        </w:rPr>
      </w:pPr>
    </w:p>
    <w:p w14:paraId="3A72EDE7">
      <w:pPr>
        <w:autoSpaceDE w:val="0"/>
        <w:autoSpaceDN w:val="0"/>
        <w:jc w:val="center"/>
        <w:rPr>
          <w:rFonts w:hint="eastAsia" w:ascii="宋体" w:hAnsi="宋体" w:eastAsia="宋体" w:cs="宋体"/>
          <w:b/>
          <w:color w:val="auto"/>
          <w:spacing w:val="6"/>
          <w:sz w:val="32"/>
          <w:szCs w:val="32"/>
          <w:highlight w:val="none"/>
        </w:rPr>
      </w:pPr>
    </w:p>
    <w:p w14:paraId="76615E9E">
      <w:pPr>
        <w:autoSpaceDE w:val="0"/>
        <w:autoSpaceDN w:val="0"/>
        <w:jc w:val="center"/>
        <w:rPr>
          <w:rFonts w:hint="eastAsia" w:ascii="宋体" w:hAnsi="宋体" w:eastAsia="宋体" w:cs="宋体"/>
          <w:b/>
          <w:color w:val="auto"/>
          <w:spacing w:val="6"/>
          <w:sz w:val="32"/>
          <w:szCs w:val="32"/>
          <w:highlight w:val="none"/>
        </w:rPr>
      </w:pPr>
    </w:p>
    <w:p w14:paraId="34F0D755">
      <w:pPr>
        <w:autoSpaceDE w:val="0"/>
        <w:autoSpaceDN w:val="0"/>
        <w:jc w:val="center"/>
        <w:rPr>
          <w:rFonts w:hint="eastAsia" w:ascii="宋体" w:hAnsi="宋体" w:eastAsia="宋体" w:cs="宋体"/>
          <w:b/>
          <w:color w:val="auto"/>
          <w:spacing w:val="6"/>
          <w:sz w:val="32"/>
          <w:szCs w:val="32"/>
          <w:highlight w:val="none"/>
        </w:rPr>
      </w:pPr>
    </w:p>
    <w:p w14:paraId="4F2754EC">
      <w:pPr>
        <w:autoSpaceDE w:val="0"/>
        <w:autoSpaceDN w:val="0"/>
        <w:jc w:val="center"/>
        <w:rPr>
          <w:rFonts w:hint="eastAsia" w:ascii="宋体" w:hAnsi="宋体" w:eastAsia="宋体" w:cs="宋体"/>
          <w:b/>
          <w:color w:val="auto"/>
          <w:spacing w:val="6"/>
          <w:sz w:val="32"/>
          <w:szCs w:val="32"/>
          <w:highlight w:val="none"/>
        </w:rPr>
      </w:pPr>
    </w:p>
    <w:p w14:paraId="0F488D76">
      <w:pPr>
        <w:autoSpaceDE w:val="0"/>
        <w:autoSpaceDN w:val="0"/>
        <w:jc w:val="center"/>
        <w:rPr>
          <w:rFonts w:hint="eastAsia" w:ascii="宋体" w:hAnsi="宋体" w:eastAsia="宋体" w:cs="宋体"/>
          <w:b/>
          <w:color w:val="auto"/>
          <w:spacing w:val="6"/>
          <w:sz w:val="32"/>
          <w:szCs w:val="32"/>
          <w:highlight w:val="none"/>
        </w:rPr>
      </w:pPr>
    </w:p>
    <w:p w14:paraId="183178F6">
      <w:pPr>
        <w:autoSpaceDE w:val="0"/>
        <w:autoSpaceDN w:val="0"/>
        <w:jc w:val="center"/>
        <w:rPr>
          <w:rFonts w:hint="eastAsia" w:ascii="宋体" w:hAnsi="宋体" w:eastAsia="宋体" w:cs="宋体"/>
          <w:b/>
          <w:color w:val="auto"/>
          <w:spacing w:val="6"/>
          <w:sz w:val="32"/>
          <w:szCs w:val="32"/>
          <w:highlight w:val="none"/>
        </w:rPr>
      </w:pPr>
    </w:p>
    <w:p w14:paraId="7BC5D642">
      <w:pPr>
        <w:autoSpaceDE w:val="0"/>
        <w:autoSpaceDN w:val="0"/>
        <w:jc w:val="center"/>
        <w:rPr>
          <w:rFonts w:hint="eastAsia" w:ascii="宋体" w:hAnsi="宋体" w:eastAsia="宋体" w:cs="宋体"/>
          <w:b/>
          <w:color w:val="auto"/>
          <w:spacing w:val="6"/>
          <w:sz w:val="32"/>
          <w:szCs w:val="32"/>
          <w:highlight w:val="none"/>
        </w:rPr>
      </w:pPr>
    </w:p>
    <w:p w14:paraId="45B42438">
      <w:pPr>
        <w:autoSpaceDE w:val="0"/>
        <w:autoSpaceDN w:val="0"/>
        <w:jc w:val="center"/>
        <w:rPr>
          <w:rFonts w:hint="eastAsia" w:ascii="宋体" w:hAnsi="宋体" w:eastAsia="宋体" w:cs="宋体"/>
          <w:b/>
          <w:color w:val="auto"/>
          <w:spacing w:val="6"/>
          <w:sz w:val="32"/>
          <w:szCs w:val="32"/>
          <w:highlight w:val="none"/>
        </w:rPr>
      </w:pPr>
    </w:p>
    <w:p w14:paraId="05623F23">
      <w:pPr>
        <w:autoSpaceDE w:val="0"/>
        <w:autoSpaceDN w:val="0"/>
        <w:jc w:val="center"/>
        <w:rPr>
          <w:rFonts w:hint="eastAsia" w:ascii="宋体" w:hAnsi="宋体" w:eastAsia="宋体" w:cs="宋体"/>
          <w:b/>
          <w:color w:val="auto"/>
          <w:spacing w:val="6"/>
          <w:sz w:val="32"/>
          <w:szCs w:val="32"/>
          <w:highlight w:val="none"/>
        </w:rPr>
      </w:pPr>
    </w:p>
    <w:p w14:paraId="761FC34F">
      <w:pPr>
        <w:autoSpaceDE w:val="0"/>
        <w:autoSpaceDN w:val="0"/>
        <w:jc w:val="center"/>
        <w:rPr>
          <w:rFonts w:hint="eastAsia" w:ascii="宋体" w:hAnsi="宋体" w:eastAsia="宋体" w:cs="宋体"/>
          <w:b/>
          <w:color w:val="auto"/>
          <w:spacing w:val="6"/>
          <w:sz w:val="32"/>
          <w:szCs w:val="32"/>
          <w:highlight w:val="none"/>
        </w:rPr>
      </w:pPr>
    </w:p>
    <w:p w14:paraId="582A2925">
      <w:pPr>
        <w:autoSpaceDE w:val="0"/>
        <w:autoSpaceDN w:val="0"/>
        <w:jc w:val="center"/>
        <w:rPr>
          <w:rFonts w:hint="eastAsia" w:ascii="宋体" w:hAnsi="宋体" w:eastAsia="宋体" w:cs="宋体"/>
          <w:b/>
          <w:color w:val="auto"/>
          <w:spacing w:val="6"/>
          <w:sz w:val="32"/>
          <w:szCs w:val="32"/>
          <w:highlight w:val="none"/>
        </w:rPr>
      </w:pPr>
    </w:p>
    <w:p w14:paraId="37A53F43">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58FCE8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CAE06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91EB5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643BD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7E2C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BDE9326">
      <w:pPr>
        <w:snapToGrid w:val="0"/>
        <w:spacing w:line="360" w:lineRule="auto"/>
        <w:ind w:firstLine="576"/>
        <w:rPr>
          <w:rFonts w:hint="eastAsia" w:ascii="宋体" w:hAnsi="宋体" w:eastAsia="宋体" w:cs="宋体"/>
          <w:color w:val="auto"/>
          <w:kern w:val="0"/>
          <w:sz w:val="24"/>
          <w:highlight w:val="none"/>
          <w:lang w:val="zh-CN"/>
        </w:rPr>
      </w:pPr>
      <w:bookmarkStart w:id="404"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1311F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45FEE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4"/>
    <w:p w14:paraId="2213AC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31E5EB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CF72F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580F98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2E4DE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C493A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AC9DA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9DE27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1E5A89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90395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FFDDC6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0FA772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33C67C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0E920F">
      <w:pPr>
        <w:autoSpaceDE w:val="0"/>
        <w:autoSpaceDN w:val="0"/>
        <w:jc w:val="center"/>
        <w:rPr>
          <w:rFonts w:hint="eastAsia" w:ascii="宋体" w:hAnsi="宋体" w:eastAsia="宋体" w:cs="宋体"/>
          <w:b/>
          <w:color w:val="auto"/>
          <w:spacing w:val="6"/>
          <w:sz w:val="32"/>
          <w:szCs w:val="32"/>
          <w:highlight w:val="none"/>
        </w:rPr>
      </w:pPr>
    </w:p>
    <w:p w14:paraId="447ED28C">
      <w:pPr>
        <w:autoSpaceDE w:val="0"/>
        <w:autoSpaceDN w:val="0"/>
        <w:jc w:val="center"/>
        <w:rPr>
          <w:rFonts w:hint="eastAsia" w:ascii="宋体" w:hAnsi="宋体" w:eastAsia="宋体" w:cs="宋体"/>
          <w:b/>
          <w:color w:val="auto"/>
          <w:spacing w:val="6"/>
          <w:sz w:val="32"/>
          <w:szCs w:val="32"/>
          <w:highlight w:val="none"/>
        </w:rPr>
      </w:pPr>
    </w:p>
    <w:p w14:paraId="7B0BCED0">
      <w:pPr>
        <w:autoSpaceDE w:val="0"/>
        <w:autoSpaceDN w:val="0"/>
        <w:jc w:val="center"/>
        <w:rPr>
          <w:rFonts w:hint="eastAsia" w:ascii="宋体" w:hAnsi="宋体" w:eastAsia="宋体" w:cs="宋体"/>
          <w:b/>
          <w:color w:val="auto"/>
          <w:spacing w:val="6"/>
          <w:sz w:val="32"/>
          <w:szCs w:val="32"/>
          <w:highlight w:val="none"/>
        </w:rPr>
      </w:pPr>
    </w:p>
    <w:p w14:paraId="40867FDA">
      <w:pPr>
        <w:autoSpaceDE w:val="0"/>
        <w:autoSpaceDN w:val="0"/>
        <w:jc w:val="center"/>
        <w:rPr>
          <w:rFonts w:hint="eastAsia" w:ascii="宋体" w:hAnsi="宋体" w:eastAsia="宋体" w:cs="宋体"/>
          <w:b/>
          <w:color w:val="auto"/>
          <w:spacing w:val="6"/>
          <w:sz w:val="32"/>
          <w:szCs w:val="32"/>
          <w:highlight w:val="none"/>
        </w:rPr>
      </w:pPr>
    </w:p>
    <w:p w14:paraId="1AFC1B8D">
      <w:pPr>
        <w:autoSpaceDE w:val="0"/>
        <w:autoSpaceDN w:val="0"/>
        <w:jc w:val="center"/>
        <w:rPr>
          <w:rFonts w:hint="eastAsia" w:ascii="宋体" w:hAnsi="宋体" w:eastAsia="宋体" w:cs="宋体"/>
          <w:b/>
          <w:color w:val="auto"/>
          <w:spacing w:val="6"/>
          <w:sz w:val="32"/>
          <w:szCs w:val="32"/>
          <w:highlight w:val="none"/>
        </w:rPr>
      </w:pPr>
    </w:p>
    <w:p w14:paraId="0D024FC6">
      <w:pPr>
        <w:autoSpaceDE w:val="0"/>
        <w:autoSpaceDN w:val="0"/>
        <w:jc w:val="center"/>
        <w:rPr>
          <w:rFonts w:hint="eastAsia" w:ascii="宋体" w:hAnsi="宋体" w:eastAsia="宋体" w:cs="宋体"/>
          <w:b/>
          <w:color w:val="auto"/>
          <w:spacing w:val="6"/>
          <w:sz w:val="32"/>
          <w:szCs w:val="32"/>
          <w:highlight w:val="none"/>
        </w:rPr>
      </w:pPr>
    </w:p>
    <w:p w14:paraId="43602153">
      <w:pPr>
        <w:autoSpaceDE w:val="0"/>
        <w:autoSpaceDN w:val="0"/>
        <w:jc w:val="center"/>
        <w:rPr>
          <w:rFonts w:hint="eastAsia" w:ascii="宋体" w:hAnsi="宋体" w:eastAsia="宋体" w:cs="宋体"/>
          <w:b/>
          <w:color w:val="auto"/>
          <w:spacing w:val="6"/>
          <w:sz w:val="32"/>
          <w:szCs w:val="32"/>
          <w:highlight w:val="none"/>
        </w:rPr>
      </w:pPr>
    </w:p>
    <w:p w14:paraId="03C4F984">
      <w:pPr>
        <w:autoSpaceDE w:val="0"/>
        <w:autoSpaceDN w:val="0"/>
        <w:jc w:val="center"/>
        <w:rPr>
          <w:rFonts w:hint="eastAsia" w:ascii="宋体" w:hAnsi="宋体" w:eastAsia="宋体" w:cs="宋体"/>
          <w:b/>
          <w:color w:val="auto"/>
          <w:spacing w:val="6"/>
          <w:sz w:val="32"/>
          <w:szCs w:val="32"/>
          <w:highlight w:val="none"/>
        </w:rPr>
      </w:pPr>
    </w:p>
    <w:p w14:paraId="4015EBA4">
      <w:pPr>
        <w:autoSpaceDE w:val="0"/>
        <w:autoSpaceDN w:val="0"/>
        <w:jc w:val="center"/>
        <w:rPr>
          <w:rFonts w:hint="eastAsia" w:ascii="宋体" w:hAnsi="宋体" w:eastAsia="宋体" w:cs="宋体"/>
          <w:b/>
          <w:color w:val="auto"/>
          <w:spacing w:val="6"/>
          <w:sz w:val="32"/>
          <w:szCs w:val="32"/>
          <w:highlight w:val="none"/>
        </w:rPr>
      </w:pPr>
    </w:p>
    <w:p w14:paraId="21A0C354">
      <w:pPr>
        <w:autoSpaceDE w:val="0"/>
        <w:autoSpaceDN w:val="0"/>
        <w:jc w:val="center"/>
        <w:rPr>
          <w:rFonts w:hint="eastAsia" w:ascii="宋体" w:hAnsi="宋体" w:eastAsia="宋体" w:cs="宋体"/>
          <w:b/>
          <w:color w:val="auto"/>
          <w:spacing w:val="6"/>
          <w:sz w:val="32"/>
          <w:szCs w:val="32"/>
          <w:highlight w:val="none"/>
        </w:rPr>
      </w:pPr>
    </w:p>
    <w:p w14:paraId="0C8713FD">
      <w:pPr>
        <w:autoSpaceDE w:val="0"/>
        <w:autoSpaceDN w:val="0"/>
        <w:jc w:val="center"/>
        <w:rPr>
          <w:rFonts w:hint="eastAsia" w:ascii="宋体" w:hAnsi="宋体" w:eastAsia="宋体" w:cs="宋体"/>
          <w:b/>
          <w:color w:val="auto"/>
          <w:spacing w:val="6"/>
          <w:sz w:val="32"/>
          <w:szCs w:val="32"/>
          <w:highlight w:val="none"/>
        </w:rPr>
      </w:pPr>
    </w:p>
    <w:p w14:paraId="27123F78">
      <w:pPr>
        <w:autoSpaceDE w:val="0"/>
        <w:autoSpaceDN w:val="0"/>
        <w:jc w:val="center"/>
        <w:rPr>
          <w:rFonts w:hint="eastAsia" w:ascii="宋体" w:hAnsi="宋体" w:eastAsia="宋体" w:cs="宋体"/>
          <w:b/>
          <w:color w:val="auto"/>
          <w:spacing w:val="6"/>
          <w:sz w:val="32"/>
          <w:szCs w:val="32"/>
          <w:highlight w:val="none"/>
        </w:rPr>
      </w:pPr>
    </w:p>
    <w:p w14:paraId="7D6B9AE2">
      <w:pPr>
        <w:autoSpaceDE w:val="0"/>
        <w:autoSpaceDN w:val="0"/>
        <w:jc w:val="center"/>
        <w:rPr>
          <w:rFonts w:hint="eastAsia" w:ascii="宋体" w:hAnsi="宋体" w:eastAsia="宋体" w:cs="宋体"/>
          <w:b/>
          <w:color w:val="auto"/>
          <w:spacing w:val="6"/>
          <w:sz w:val="32"/>
          <w:szCs w:val="32"/>
          <w:highlight w:val="none"/>
        </w:rPr>
      </w:pPr>
    </w:p>
    <w:p w14:paraId="16241C53">
      <w:pPr>
        <w:autoSpaceDE w:val="0"/>
        <w:autoSpaceDN w:val="0"/>
        <w:jc w:val="center"/>
        <w:rPr>
          <w:rFonts w:hint="eastAsia" w:ascii="宋体" w:hAnsi="宋体" w:eastAsia="宋体" w:cs="宋体"/>
          <w:b/>
          <w:color w:val="auto"/>
          <w:spacing w:val="6"/>
          <w:sz w:val="32"/>
          <w:szCs w:val="32"/>
          <w:highlight w:val="none"/>
        </w:rPr>
      </w:pPr>
    </w:p>
    <w:p w14:paraId="2FE05041">
      <w:pPr>
        <w:autoSpaceDE w:val="0"/>
        <w:autoSpaceDN w:val="0"/>
        <w:jc w:val="center"/>
        <w:rPr>
          <w:rFonts w:hint="eastAsia" w:ascii="宋体" w:hAnsi="宋体" w:eastAsia="宋体" w:cs="宋体"/>
          <w:b/>
          <w:color w:val="auto"/>
          <w:spacing w:val="6"/>
          <w:sz w:val="32"/>
          <w:szCs w:val="32"/>
          <w:highlight w:val="none"/>
        </w:rPr>
      </w:pPr>
    </w:p>
    <w:p w14:paraId="56AD6368">
      <w:pPr>
        <w:autoSpaceDE w:val="0"/>
        <w:autoSpaceDN w:val="0"/>
        <w:jc w:val="center"/>
        <w:rPr>
          <w:rFonts w:hint="eastAsia" w:ascii="宋体" w:hAnsi="宋体" w:eastAsia="宋体" w:cs="宋体"/>
          <w:b/>
          <w:color w:val="auto"/>
          <w:spacing w:val="6"/>
          <w:sz w:val="32"/>
          <w:szCs w:val="32"/>
          <w:highlight w:val="none"/>
        </w:rPr>
      </w:pPr>
    </w:p>
    <w:p w14:paraId="7371BAE0">
      <w:pPr>
        <w:autoSpaceDE w:val="0"/>
        <w:autoSpaceDN w:val="0"/>
        <w:jc w:val="center"/>
        <w:rPr>
          <w:rFonts w:hint="eastAsia" w:ascii="宋体" w:hAnsi="宋体" w:eastAsia="宋体" w:cs="宋体"/>
          <w:b/>
          <w:color w:val="auto"/>
          <w:spacing w:val="6"/>
          <w:sz w:val="32"/>
          <w:szCs w:val="32"/>
          <w:highlight w:val="none"/>
        </w:rPr>
      </w:pPr>
    </w:p>
    <w:p w14:paraId="3400F892">
      <w:pPr>
        <w:autoSpaceDE w:val="0"/>
        <w:autoSpaceDN w:val="0"/>
        <w:jc w:val="center"/>
        <w:rPr>
          <w:rFonts w:hint="eastAsia" w:ascii="宋体" w:hAnsi="宋体" w:eastAsia="宋体" w:cs="宋体"/>
          <w:b/>
          <w:color w:val="auto"/>
          <w:spacing w:val="6"/>
          <w:sz w:val="32"/>
          <w:szCs w:val="32"/>
          <w:highlight w:val="none"/>
        </w:rPr>
      </w:pPr>
    </w:p>
    <w:p w14:paraId="3B7F2850">
      <w:pPr>
        <w:autoSpaceDE w:val="0"/>
        <w:autoSpaceDN w:val="0"/>
        <w:jc w:val="center"/>
        <w:rPr>
          <w:rFonts w:hint="eastAsia" w:ascii="宋体" w:hAnsi="宋体" w:eastAsia="宋体" w:cs="宋体"/>
          <w:b/>
          <w:color w:val="auto"/>
          <w:spacing w:val="6"/>
          <w:sz w:val="32"/>
          <w:szCs w:val="32"/>
          <w:highlight w:val="none"/>
        </w:rPr>
      </w:pPr>
    </w:p>
    <w:p w14:paraId="7C5ED487">
      <w:pPr>
        <w:autoSpaceDE w:val="0"/>
        <w:autoSpaceDN w:val="0"/>
        <w:jc w:val="center"/>
        <w:rPr>
          <w:rFonts w:hint="eastAsia" w:ascii="宋体" w:hAnsi="宋体" w:eastAsia="宋体" w:cs="宋体"/>
          <w:b/>
          <w:color w:val="auto"/>
          <w:spacing w:val="6"/>
          <w:sz w:val="32"/>
          <w:szCs w:val="32"/>
          <w:highlight w:val="none"/>
        </w:rPr>
      </w:pPr>
    </w:p>
    <w:p w14:paraId="0F859B87">
      <w:pPr>
        <w:autoSpaceDE w:val="0"/>
        <w:autoSpaceDN w:val="0"/>
        <w:jc w:val="center"/>
        <w:rPr>
          <w:rFonts w:hint="eastAsia" w:ascii="宋体" w:hAnsi="宋体" w:eastAsia="宋体" w:cs="宋体"/>
          <w:b/>
          <w:color w:val="auto"/>
          <w:spacing w:val="6"/>
          <w:sz w:val="32"/>
          <w:szCs w:val="32"/>
          <w:highlight w:val="none"/>
        </w:rPr>
      </w:pPr>
    </w:p>
    <w:p w14:paraId="5B557FD1">
      <w:pPr>
        <w:autoSpaceDE w:val="0"/>
        <w:autoSpaceDN w:val="0"/>
        <w:jc w:val="center"/>
        <w:rPr>
          <w:rFonts w:hint="eastAsia" w:ascii="宋体" w:hAnsi="宋体" w:eastAsia="宋体" w:cs="宋体"/>
          <w:b/>
          <w:color w:val="auto"/>
          <w:spacing w:val="6"/>
          <w:sz w:val="32"/>
          <w:szCs w:val="32"/>
          <w:highlight w:val="none"/>
        </w:rPr>
      </w:pPr>
    </w:p>
    <w:p w14:paraId="7908D620">
      <w:pPr>
        <w:autoSpaceDE w:val="0"/>
        <w:autoSpaceDN w:val="0"/>
        <w:jc w:val="center"/>
        <w:rPr>
          <w:rFonts w:hint="eastAsia" w:ascii="宋体" w:hAnsi="宋体" w:eastAsia="宋体" w:cs="宋体"/>
          <w:b/>
          <w:color w:val="auto"/>
          <w:spacing w:val="6"/>
          <w:sz w:val="32"/>
          <w:szCs w:val="32"/>
          <w:highlight w:val="none"/>
        </w:rPr>
      </w:pPr>
    </w:p>
    <w:p w14:paraId="4C785F4C">
      <w:pPr>
        <w:autoSpaceDE w:val="0"/>
        <w:autoSpaceDN w:val="0"/>
        <w:jc w:val="center"/>
        <w:rPr>
          <w:rFonts w:hint="eastAsia" w:ascii="宋体" w:hAnsi="宋体" w:eastAsia="宋体" w:cs="宋体"/>
          <w:b/>
          <w:color w:val="auto"/>
          <w:spacing w:val="6"/>
          <w:sz w:val="32"/>
          <w:szCs w:val="32"/>
          <w:highlight w:val="none"/>
        </w:rPr>
      </w:pPr>
    </w:p>
    <w:p w14:paraId="4FC1085B">
      <w:pPr>
        <w:autoSpaceDE w:val="0"/>
        <w:autoSpaceDN w:val="0"/>
        <w:jc w:val="center"/>
        <w:rPr>
          <w:rFonts w:hint="eastAsia" w:ascii="宋体" w:hAnsi="宋体" w:eastAsia="宋体" w:cs="宋体"/>
          <w:b/>
          <w:color w:val="auto"/>
          <w:spacing w:val="6"/>
          <w:sz w:val="32"/>
          <w:szCs w:val="32"/>
          <w:highlight w:val="none"/>
        </w:rPr>
      </w:pPr>
    </w:p>
    <w:p w14:paraId="170D04CD">
      <w:pPr>
        <w:autoSpaceDE w:val="0"/>
        <w:autoSpaceDN w:val="0"/>
        <w:jc w:val="center"/>
        <w:rPr>
          <w:rFonts w:hint="eastAsia" w:ascii="宋体" w:hAnsi="宋体" w:eastAsia="宋体" w:cs="宋体"/>
          <w:b/>
          <w:color w:val="auto"/>
          <w:spacing w:val="6"/>
          <w:sz w:val="32"/>
          <w:szCs w:val="32"/>
          <w:highlight w:val="none"/>
        </w:rPr>
      </w:pPr>
    </w:p>
    <w:p w14:paraId="7CDC58A7">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5F790A7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7017B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0FD7D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B4CAB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A8387CB">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A7159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AC8B3E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A4D633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05"/>
    </w:p>
    <w:p w14:paraId="6A62FB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7678A2B">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710E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42B8D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41B08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246DFD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C9034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6C8C4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868A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1FB0D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53FF8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103A455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30C520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A1125A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6BEC2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BC1F27E">
      <w:pPr>
        <w:autoSpaceDE w:val="0"/>
        <w:autoSpaceDN w:val="0"/>
        <w:jc w:val="center"/>
        <w:rPr>
          <w:rFonts w:hint="eastAsia" w:ascii="宋体" w:hAnsi="宋体" w:eastAsia="宋体" w:cs="宋体"/>
          <w:b/>
          <w:color w:val="auto"/>
          <w:spacing w:val="6"/>
          <w:sz w:val="32"/>
          <w:szCs w:val="32"/>
          <w:highlight w:val="none"/>
        </w:rPr>
      </w:pPr>
    </w:p>
    <w:p w14:paraId="567F588D">
      <w:pPr>
        <w:autoSpaceDE w:val="0"/>
        <w:autoSpaceDN w:val="0"/>
        <w:jc w:val="center"/>
        <w:rPr>
          <w:rFonts w:hint="eastAsia" w:ascii="宋体" w:hAnsi="宋体" w:eastAsia="宋体" w:cs="宋体"/>
          <w:b/>
          <w:color w:val="auto"/>
          <w:spacing w:val="6"/>
          <w:sz w:val="32"/>
          <w:szCs w:val="32"/>
          <w:highlight w:val="none"/>
        </w:rPr>
      </w:pPr>
    </w:p>
    <w:p w14:paraId="1692BF6B">
      <w:pPr>
        <w:autoSpaceDE w:val="0"/>
        <w:autoSpaceDN w:val="0"/>
        <w:jc w:val="center"/>
        <w:rPr>
          <w:rFonts w:hint="eastAsia" w:ascii="宋体" w:hAnsi="宋体" w:eastAsia="宋体" w:cs="宋体"/>
          <w:b/>
          <w:color w:val="auto"/>
          <w:spacing w:val="6"/>
          <w:sz w:val="32"/>
          <w:szCs w:val="32"/>
          <w:highlight w:val="none"/>
        </w:rPr>
      </w:pPr>
    </w:p>
    <w:p w14:paraId="30057EE0">
      <w:pPr>
        <w:autoSpaceDE w:val="0"/>
        <w:autoSpaceDN w:val="0"/>
        <w:jc w:val="center"/>
        <w:rPr>
          <w:rFonts w:hint="eastAsia" w:ascii="宋体" w:hAnsi="宋体" w:eastAsia="宋体" w:cs="宋体"/>
          <w:b/>
          <w:color w:val="auto"/>
          <w:spacing w:val="6"/>
          <w:sz w:val="32"/>
          <w:szCs w:val="32"/>
          <w:highlight w:val="none"/>
        </w:rPr>
      </w:pPr>
    </w:p>
    <w:p w14:paraId="67D9EE60">
      <w:pPr>
        <w:autoSpaceDE w:val="0"/>
        <w:autoSpaceDN w:val="0"/>
        <w:jc w:val="center"/>
        <w:rPr>
          <w:rFonts w:hint="eastAsia" w:ascii="宋体" w:hAnsi="宋体" w:eastAsia="宋体" w:cs="宋体"/>
          <w:b/>
          <w:color w:val="auto"/>
          <w:spacing w:val="6"/>
          <w:sz w:val="32"/>
          <w:szCs w:val="32"/>
          <w:highlight w:val="none"/>
        </w:rPr>
      </w:pPr>
    </w:p>
    <w:p w14:paraId="43500688">
      <w:pPr>
        <w:autoSpaceDE w:val="0"/>
        <w:autoSpaceDN w:val="0"/>
        <w:jc w:val="center"/>
        <w:rPr>
          <w:rFonts w:hint="eastAsia" w:ascii="宋体" w:hAnsi="宋体" w:eastAsia="宋体" w:cs="宋体"/>
          <w:b/>
          <w:color w:val="auto"/>
          <w:spacing w:val="6"/>
          <w:sz w:val="32"/>
          <w:szCs w:val="32"/>
          <w:highlight w:val="none"/>
        </w:rPr>
      </w:pPr>
    </w:p>
    <w:p w14:paraId="1DF60767">
      <w:pPr>
        <w:autoSpaceDE w:val="0"/>
        <w:autoSpaceDN w:val="0"/>
        <w:jc w:val="center"/>
        <w:rPr>
          <w:rFonts w:hint="eastAsia" w:ascii="宋体" w:hAnsi="宋体" w:eastAsia="宋体" w:cs="宋体"/>
          <w:b/>
          <w:color w:val="auto"/>
          <w:spacing w:val="6"/>
          <w:sz w:val="32"/>
          <w:szCs w:val="32"/>
          <w:highlight w:val="none"/>
        </w:rPr>
      </w:pPr>
    </w:p>
    <w:p w14:paraId="406AEED6">
      <w:pPr>
        <w:autoSpaceDE w:val="0"/>
        <w:autoSpaceDN w:val="0"/>
        <w:jc w:val="center"/>
        <w:rPr>
          <w:rFonts w:hint="eastAsia" w:ascii="宋体" w:hAnsi="宋体" w:eastAsia="宋体" w:cs="宋体"/>
          <w:b/>
          <w:color w:val="auto"/>
          <w:spacing w:val="6"/>
          <w:sz w:val="32"/>
          <w:szCs w:val="32"/>
          <w:highlight w:val="none"/>
        </w:rPr>
      </w:pPr>
    </w:p>
    <w:p w14:paraId="043299B2">
      <w:pPr>
        <w:autoSpaceDE w:val="0"/>
        <w:autoSpaceDN w:val="0"/>
        <w:jc w:val="center"/>
        <w:rPr>
          <w:rFonts w:hint="eastAsia" w:ascii="宋体" w:hAnsi="宋体" w:eastAsia="宋体" w:cs="宋体"/>
          <w:b/>
          <w:color w:val="auto"/>
          <w:spacing w:val="6"/>
          <w:sz w:val="32"/>
          <w:szCs w:val="32"/>
          <w:highlight w:val="none"/>
        </w:rPr>
      </w:pPr>
    </w:p>
    <w:p w14:paraId="0D547E20">
      <w:pPr>
        <w:autoSpaceDE w:val="0"/>
        <w:autoSpaceDN w:val="0"/>
        <w:jc w:val="center"/>
        <w:rPr>
          <w:rFonts w:hint="eastAsia" w:ascii="宋体" w:hAnsi="宋体" w:eastAsia="宋体" w:cs="宋体"/>
          <w:b/>
          <w:color w:val="auto"/>
          <w:spacing w:val="6"/>
          <w:sz w:val="32"/>
          <w:szCs w:val="32"/>
          <w:highlight w:val="none"/>
        </w:rPr>
      </w:pPr>
    </w:p>
    <w:p w14:paraId="444353F3">
      <w:pPr>
        <w:autoSpaceDE w:val="0"/>
        <w:autoSpaceDN w:val="0"/>
        <w:jc w:val="center"/>
        <w:rPr>
          <w:rFonts w:hint="eastAsia" w:ascii="宋体" w:hAnsi="宋体" w:eastAsia="宋体" w:cs="宋体"/>
          <w:b/>
          <w:color w:val="auto"/>
          <w:spacing w:val="6"/>
          <w:sz w:val="32"/>
          <w:szCs w:val="32"/>
          <w:highlight w:val="none"/>
        </w:rPr>
      </w:pPr>
    </w:p>
    <w:p w14:paraId="1038FDA4">
      <w:pPr>
        <w:autoSpaceDE w:val="0"/>
        <w:autoSpaceDN w:val="0"/>
        <w:jc w:val="center"/>
        <w:rPr>
          <w:rFonts w:hint="eastAsia" w:ascii="宋体" w:hAnsi="宋体" w:eastAsia="宋体" w:cs="宋体"/>
          <w:b/>
          <w:color w:val="auto"/>
          <w:spacing w:val="6"/>
          <w:sz w:val="32"/>
          <w:szCs w:val="32"/>
          <w:highlight w:val="none"/>
        </w:rPr>
      </w:pPr>
    </w:p>
    <w:p w14:paraId="7FA6EA7B">
      <w:pPr>
        <w:autoSpaceDE w:val="0"/>
        <w:autoSpaceDN w:val="0"/>
        <w:jc w:val="center"/>
        <w:rPr>
          <w:rFonts w:hint="eastAsia" w:ascii="宋体" w:hAnsi="宋体" w:eastAsia="宋体" w:cs="宋体"/>
          <w:b/>
          <w:color w:val="auto"/>
          <w:spacing w:val="6"/>
          <w:sz w:val="32"/>
          <w:szCs w:val="32"/>
          <w:highlight w:val="none"/>
        </w:rPr>
      </w:pPr>
    </w:p>
    <w:p w14:paraId="35EDA788">
      <w:pPr>
        <w:autoSpaceDE w:val="0"/>
        <w:autoSpaceDN w:val="0"/>
        <w:jc w:val="center"/>
        <w:rPr>
          <w:rFonts w:hint="eastAsia" w:ascii="宋体" w:hAnsi="宋体" w:eastAsia="宋体" w:cs="宋体"/>
          <w:b/>
          <w:color w:val="auto"/>
          <w:spacing w:val="6"/>
          <w:sz w:val="32"/>
          <w:szCs w:val="32"/>
          <w:highlight w:val="none"/>
        </w:rPr>
      </w:pPr>
    </w:p>
    <w:p w14:paraId="42006612">
      <w:pPr>
        <w:autoSpaceDE w:val="0"/>
        <w:autoSpaceDN w:val="0"/>
        <w:jc w:val="center"/>
        <w:rPr>
          <w:rFonts w:hint="eastAsia" w:ascii="宋体" w:hAnsi="宋体" w:eastAsia="宋体" w:cs="宋体"/>
          <w:b/>
          <w:color w:val="auto"/>
          <w:spacing w:val="6"/>
          <w:sz w:val="32"/>
          <w:szCs w:val="32"/>
          <w:highlight w:val="none"/>
        </w:rPr>
      </w:pPr>
    </w:p>
    <w:p w14:paraId="5DCDA5FC">
      <w:pPr>
        <w:autoSpaceDE w:val="0"/>
        <w:autoSpaceDN w:val="0"/>
        <w:jc w:val="center"/>
        <w:rPr>
          <w:rFonts w:hint="eastAsia" w:ascii="宋体" w:hAnsi="宋体" w:eastAsia="宋体" w:cs="宋体"/>
          <w:b/>
          <w:color w:val="auto"/>
          <w:spacing w:val="6"/>
          <w:sz w:val="32"/>
          <w:szCs w:val="32"/>
          <w:highlight w:val="none"/>
        </w:rPr>
      </w:pPr>
    </w:p>
    <w:p w14:paraId="1C5BB25C">
      <w:pPr>
        <w:autoSpaceDE w:val="0"/>
        <w:autoSpaceDN w:val="0"/>
        <w:jc w:val="center"/>
        <w:rPr>
          <w:rFonts w:hint="eastAsia" w:ascii="宋体" w:hAnsi="宋体" w:eastAsia="宋体" w:cs="宋体"/>
          <w:b/>
          <w:color w:val="auto"/>
          <w:spacing w:val="6"/>
          <w:sz w:val="32"/>
          <w:szCs w:val="32"/>
          <w:highlight w:val="none"/>
        </w:rPr>
      </w:pPr>
    </w:p>
    <w:p w14:paraId="0C0ABD34">
      <w:pPr>
        <w:autoSpaceDE w:val="0"/>
        <w:autoSpaceDN w:val="0"/>
        <w:jc w:val="center"/>
        <w:rPr>
          <w:rFonts w:hint="eastAsia" w:ascii="宋体" w:hAnsi="宋体" w:eastAsia="宋体" w:cs="宋体"/>
          <w:b/>
          <w:color w:val="auto"/>
          <w:spacing w:val="6"/>
          <w:sz w:val="32"/>
          <w:szCs w:val="32"/>
          <w:highlight w:val="none"/>
        </w:rPr>
      </w:pPr>
    </w:p>
    <w:p w14:paraId="44927267">
      <w:pPr>
        <w:autoSpaceDE w:val="0"/>
        <w:autoSpaceDN w:val="0"/>
        <w:jc w:val="center"/>
        <w:rPr>
          <w:rFonts w:hint="eastAsia" w:ascii="宋体" w:hAnsi="宋体" w:eastAsia="宋体" w:cs="宋体"/>
          <w:b/>
          <w:color w:val="auto"/>
          <w:spacing w:val="6"/>
          <w:sz w:val="32"/>
          <w:szCs w:val="32"/>
          <w:highlight w:val="none"/>
        </w:rPr>
      </w:pPr>
    </w:p>
    <w:p w14:paraId="02013E77">
      <w:pPr>
        <w:autoSpaceDE w:val="0"/>
        <w:autoSpaceDN w:val="0"/>
        <w:jc w:val="center"/>
        <w:rPr>
          <w:rFonts w:hint="eastAsia" w:ascii="宋体" w:hAnsi="宋体" w:eastAsia="宋体" w:cs="宋体"/>
          <w:b/>
          <w:color w:val="auto"/>
          <w:spacing w:val="6"/>
          <w:sz w:val="32"/>
          <w:szCs w:val="32"/>
          <w:highlight w:val="none"/>
        </w:rPr>
      </w:pPr>
    </w:p>
    <w:p w14:paraId="31A59CB2">
      <w:pPr>
        <w:autoSpaceDE w:val="0"/>
        <w:autoSpaceDN w:val="0"/>
        <w:jc w:val="center"/>
        <w:rPr>
          <w:rFonts w:hint="eastAsia" w:ascii="宋体" w:hAnsi="宋体" w:eastAsia="宋体" w:cs="宋体"/>
          <w:b/>
          <w:color w:val="auto"/>
          <w:spacing w:val="6"/>
          <w:sz w:val="32"/>
          <w:szCs w:val="32"/>
          <w:highlight w:val="none"/>
        </w:rPr>
      </w:pPr>
    </w:p>
    <w:p w14:paraId="4F850CEB">
      <w:pPr>
        <w:autoSpaceDE w:val="0"/>
        <w:autoSpaceDN w:val="0"/>
        <w:jc w:val="center"/>
        <w:rPr>
          <w:rFonts w:hint="eastAsia" w:ascii="宋体" w:hAnsi="宋体" w:eastAsia="宋体" w:cs="宋体"/>
          <w:b/>
          <w:color w:val="auto"/>
          <w:spacing w:val="6"/>
          <w:sz w:val="32"/>
          <w:szCs w:val="32"/>
          <w:highlight w:val="none"/>
        </w:rPr>
      </w:pPr>
    </w:p>
    <w:p w14:paraId="0E0C94C5">
      <w:pPr>
        <w:autoSpaceDE w:val="0"/>
        <w:autoSpaceDN w:val="0"/>
        <w:jc w:val="center"/>
        <w:rPr>
          <w:rFonts w:hint="eastAsia" w:ascii="宋体" w:hAnsi="宋体" w:eastAsia="宋体" w:cs="宋体"/>
          <w:b/>
          <w:color w:val="auto"/>
          <w:spacing w:val="6"/>
          <w:sz w:val="32"/>
          <w:szCs w:val="32"/>
          <w:highlight w:val="none"/>
        </w:rPr>
      </w:pPr>
    </w:p>
    <w:p w14:paraId="365DB9C8">
      <w:pPr>
        <w:autoSpaceDE w:val="0"/>
        <w:autoSpaceDN w:val="0"/>
        <w:jc w:val="center"/>
        <w:rPr>
          <w:rFonts w:hint="eastAsia" w:ascii="宋体" w:hAnsi="宋体" w:eastAsia="宋体" w:cs="宋体"/>
          <w:b/>
          <w:color w:val="auto"/>
          <w:spacing w:val="6"/>
          <w:sz w:val="32"/>
          <w:szCs w:val="32"/>
          <w:highlight w:val="none"/>
        </w:rPr>
      </w:pPr>
    </w:p>
    <w:p w14:paraId="7AE4E0AC">
      <w:pPr>
        <w:autoSpaceDE w:val="0"/>
        <w:autoSpaceDN w:val="0"/>
        <w:jc w:val="center"/>
        <w:rPr>
          <w:rFonts w:hint="eastAsia" w:ascii="宋体" w:hAnsi="宋体" w:eastAsia="宋体" w:cs="宋体"/>
          <w:b/>
          <w:color w:val="auto"/>
          <w:spacing w:val="6"/>
          <w:sz w:val="32"/>
          <w:szCs w:val="32"/>
          <w:highlight w:val="none"/>
        </w:rPr>
      </w:pPr>
    </w:p>
    <w:p w14:paraId="4A9E24BC">
      <w:pPr>
        <w:autoSpaceDE w:val="0"/>
        <w:autoSpaceDN w:val="0"/>
        <w:jc w:val="center"/>
        <w:rPr>
          <w:rFonts w:hint="eastAsia" w:ascii="宋体" w:hAnsi="宋体" w:eastAsia="宋体" w:cs="宋体"/>
          <w:b/>
          <w:color w:val="auto"/>
          <w:spacing w:val="6"/>
          <w:sz w:val="32"/>
          <w:szCs w:val="32"/>
          <w:highlight w:val="none"/>
        </w:rPr>
      </w:pPr>
    </w:p>
    <w:p w14:paraId="3491B504">
      <w:pPr>
        <w:autoSpaceDE w:val="0"/>
        <w:autoSpaceDN w:val="0"/>
        <w:jc w:val="center"/>
        <w:rPr>
          <w:rFonts w:hint="eastAsia" w:ascii="宋体" w:hAnsi="宋体" w:eastAsia="宋体" w:cs="宋体"/>
          <w:b/>
          <w:color w:val="auto"/>
          <w:spacing w:val="6"/>
          <w:sz w:val="32"/>
          <w:szCs w:val="32"/>
          <w:highlight w:val="none"/>
        </w:rPr>
      </w:pPr>
    </w:p>
    <w:p w14:paraId="660BF627">
      <w:pPr>
        <w:autoSpaceDE w:val="0"/>
        <w:autoSpaceDN w:val="0"/>
        <w:jc w:val="center"/>
        <w:rPr>
          <w:rFonts w:hint="eastAsia" w:ascii="宋体" w:hAnsi="宋体" w:eastAsia="宋体" w:cs="宋体"/>
          <w:b/>
          <w:color w:val="auto"/>
          <w:spacing w:val="6"/>
          <w:sz w:val="32"/>
          <w:szCs w:val="32"/>
          <w:highlight w:val="none"/>
        </w:rPr>
      </w:pPr>
    </w:p>
    <w:p w14:paraId="53F6DF6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396773C">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36BB9A60">
      <w:pPr>
        <w:spacing w:line="360" w:lineRule="auto"/>
        <w:jc w:val="center"/>
        <w:rPr>
          <w:rFonts w:hint="eastAsia" w:ascii="宋体" w:hAnsi="宋体" w:eastAsia="宋体" w:cs="宋体"/>
          <w:color w:val="auto"/>
          <w:sz w:val="24"/>
          <w:highlight w:val="none"/>
          <w:u w:val="single"/>
        </w:rPr>
      </w:pPr>
    </w:p>
    <w:p w14:paraId="521B67A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60D405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4D938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BAFE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CBB4F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CB8F6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EDDD0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081BCD0">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4F02C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DE4898">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629ED48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265D74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54AE2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AD0A9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0365024">
      <w:pPr>
        <w:pStyle w:val="3"/>
        <w:jc w:val="left"/>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样品（演示）授权委托书</w:t>
      </w:r>
    </w:p>
    <w:p w14:paraId="27ADD5DB">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18E7D547">
      <w:pPr>
        <w:jc w:val="center"/>
        <w:rPr>
          <w:rFonts w:hint="eastAsia" w:ascii="宋体" w:hAnsi="宋体" w:eastAsia="宋体" w:cs="宋体"/>
          <w:color w:val="auto"/>
          <w:sz w:val="40"/>
          <w:highlight w:val="none"/>
        </w:rPr>
      </w:pPr>
    </w:p>
    <w:p w14:paraId="304C584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476A2815">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73CEB78A">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27E5B7BB">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07A6D18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3F0B3FC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0A982D6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F2BD745">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597B0F2A">
      <w:pPr>
        <w:snapToGrid w:val="0"/>
        <w:spacing w:line="360" w:lineRule="auto"/>
        <w:ind w:right="240"/>
        <w:jc w:val="right"/>
        <w:rPr>
          <w:rFonts w:hint="eastAsia" w:ascii="宋体" w:hAnsi="宋体" w:eastAsia="宋体" w:cs="宋体"/>
          <w:color w:val="auto"/>
          <w:highlight w:val="none"/>
          <w:lang w:val="zh-CN"/>
        </w:rPr>
      </w:pPr>
    </w:p>
    <w:p w14:paraId="4AC5FED5">
      <w:pPr>
        <w:snapToGrid w:val="0"/>
        <w:spacing w:line="360" w:lineRule="auto"/>
        <w:ind w:right="1920"/>
        <w:rPr>
          <w:rFonts w:hint="eastAsia" w:ascii="宋体" w:hAnsi="宋体" w:eastAsia="宋体" w:cs="宋体"/>
          <w:color w:val="auto"/>
          <w:highlight w:val="none"/>
          <w:lang w:val="zh-CN"/>
        </w:rPr>
      </w:pPr>
    </w:p>
    <w:p w14:paraId="4B1FF621">
      <w:pPr>
        <w:snapToGrid w:val="0"/>
        <w:spacing w:line="360" w:lineRule="auto"/>
        <w:ind w:right="240"/>
        <w:jc w:val="right"/>
        <w:rPr>
          <w:rFonts w:hint="eastAsia" w:ascii="宋体" w:hAnsi="宋体" w:eastAsia="宋体" w:cs="宋体"/>
          <w:color w:val="auto"/>
          <w:highlight w:val="none"/>
          <w:lang w:val="zh-CN"/>
        </w:rPr>
      </w:pPr>
    </w:p>
    <w:p w14:paraId="04EA6775">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36D0C4F7">
      <w:pPr>
        <w:snapToGrid w:val="0"/>
        <w:spacing w:line="360" w:lineRule="auto"/>
        <w:ind w:right="240"/>
        <w:rPr>
          <w:rFonts w:hint="eastAsia" w:ascii="宋体" w:hAnsi="宋体" w:eastAsia="宋体" w:cs="宋体"/>
          <w:color w:val="auto"/>
          <w:highlight w:val="none"/>
          <w:lang w:val="zh-CN"/>
        </w:rPr>
      </w:pPr>
    </w:p>
    <w:p w14:paraId="223F974E">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1C24BE6E">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14:paraId="270671A6">
      <w:pPr>
        <w:pStyle w:val="3"/>
        <w:rPr>
          <w:rFonts w:hint="eastAsia" w:ascii="宋体" w:hAnsi="宋体" w:eastAsia="宋体" w:cs="宋体"/>
          <w:color w:val="auto"/>
          <w:highlight w:val="none"/>
        </w:rPr>
      </w:pPr>
    </w:p>
    <w:p w14:paraId="35B90454">
      <w:pPr>
        <w:spacing w:line="360" w:lineRule="auto"/>
        <w:jc w:val="center"/>
        <w:rPr>
          <w:rFonts w:hint="eastAsia" w:ascii="宋体" w:hAnsi="宋体" w:eastAsia="宋体" w:cs="宋体"/>
          <w:b/>
          <w:color w:val="auto"/>
          <w:sz w:val="32"/>
          <w:szCs w:val="32"/>
          <w:highlight w:val="none"/>
        </w:rPr>
      </w:pPr>
    </w:p>
    <w:p w14:paraId="12AA1BA8">
      <w:pPr>
        <w:spacing w:line="360" w:lineRule="auto"/>
        <w:jc w:val="center"/>
        <w:rPr>
          <w:rFonts w:hint="eastAsia" w:ascii="宋体" w:hAnsi="宋体" w:eastAsia="宋体" w:cs="宋体"/>
          <w:b/>
          <w:color w:val="auto"/>
          <w:sz w:val="32"/>
          <w:szCs w:val="32"/>
          <w:highlight w:val="none"/>
        </w:rPr>
      </w:pPr>
    </w:p>
    <w:p w14:paraId="30AF2E6A">
      <w:pPr>
        <w:spacing w:line="360" w:lineRule="auto"/>
        <w:jc w:val="center"/>
        <w:rPr>
          <w:rFonts w:hint="eastAsia" w:ascii="宋体" w:hAnsi="宋体" w:eastAsia="宋体" w:cs="宋体"/>
          <w:b/>
          <w:color w:val="auto"/>
          <w:sz w:val="32"/>
          <w:szCs w:val="32"/>
          <w:highlight w:val="none"/>
        </w:rPr>
      </w:pPr>
    </w:p>
    <w:p w14:paraId="56F507E4">
      <w:pPr>
        <w:spacing w:line="360" w:lineRule="auto"/>
        <w:jc w:val="center"/>
        <w:rPr>
          <w:rFonts w:hint="eastAsia" w:ascii="宋体" w:hAnsi="宋体" w:eastAsia="宋体" w:cs="宋体"/>
          <w:b/>
          <w:color w:val="auto"/>
          <w:sz w:val="32"/>
          <w:szCs w:val="32"/>
          <w:highlight w:val="none"/>
        </w:rPr>
      </w:pPr>
    </w:p>
    <w:p w14:paraId="5683E5A7">
      <w:pPr>
        <w:spacing w:line="360" w:lineRule="auto"/>
        <w:jc w:val="center"/>
        <w:rPr>
          <w:rFonts w:hint="eastAsia" w:ascii="宋体" w:hAnsi="宋体" w:eastAsia="宋体" w:cs="宋体"/>
          <w:b/>
          <w:color w:val="auto"/>
          <w:sz w:val="32"/>
          <w:szCs w:val="32"/>
          <w:highlight w:val="none"/>
        </w:rPr>
      </w:pPr>
    </w:p>
    <w:p w14:paraId="0573D008">
      <w:pPr>
        <w:spacing w:line="360" w:lineRule="auto"/>
        <w:jc w:val="center"/>
        <w:rPr>
          <w:rFonts w:hint="eastAsia" w:ascii="宋体" w:hAnsi="宋体" w:eastAsia="宋体" w:cs="宋体"/>
          <w:b/>
          <w:color w:val="auto"/>
          <w:sz w:val="32"/>
          <w:szCs w:val="32"/>
          <w:highlight w:val="none"/>
        </w:rPr>
      </w:pPr>
    </w:p>
    <w:p w14:paraId="41EC3E92">
      <w:pPr>
        <w:spacing w:line="360" w:lineRule="auto"/>
        <w:jc w:val="both"/>
        <w:rPr>
          <w:rFonts w:hint="eastAsia" w:ascii="宋体" w:hAnsi="宋体" w:eastAsia="宋体" w:cs="宋体"/>
          <w:b/>
          <w:color w:val="auto"/>
          <w:sz w:val="32"/>
          <w:szCs w:val="32"/>
          <w:highlight w:val="none"/>
        </w:rPr>
      </w:pPr>
    </w:p>
    <w:p w14:paraId="18E41156">
      <w:pPr>
        <w:spacing w:line="360" w:lineRule="auto"/>
        <w:jc w:val="center"/>
        <w:rPr>
          <w:rFonts w:hint="eastAsia" w:ascii="宋体" w:hAnsi="宋体" w:eastAsia="宋体" w:cs="宋体"/>
          <w:b/>
          <w:color w:val="auto"/>
          <w:sz w:val="32"/>
          <w:szCs w:val="32"/>
          <w:highlight w:val="none"/>
        </w:rPr>
      </w:pPr>
    </w:p>
    <w:p w14:paraId="0E44B3DE">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DejaVu Math TeX Gyre">
    <w:panose1 w:val="02000503000000000000"/>
    <w:charset w:val="00"/>
    <w:family w:val="auto"/>
    <w:pitch w:val="default"/>
    <w:sig w:usb0="A10000EF" w:usb1="4201F9EE" w:usb2="02000000" w:usb3="00000000" w:csb0="60000193" w:csb1="0DD40000"/>
  </w:font>
  <w:font w:name="Vrinda">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1A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DB0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34B6">
    <w:pPr>
      <w:pStyle w:val="40"/>
      <w:framePr w:wrap="around" w:vAnchor="text" w:hAnchor="margin" w:xAlign="right" w:y="1"/>
      <w:rPr>
        <w:rStyle w:val="73"/>
      </w:rPr>
    </w:pPr>
    <w:r>
      <w:fldChar w:fldCharType="begin"/>
    </w:r>
    <w:r>
      <w:rPr>
        <w:rStyle w:val="73"/>
      </w:rPr>
      <w:instrText xml:space="preserve">PAGE  </w:instrText>
    </w:r>
    <w:r>
      <w:fldChar w:fldCharType="end"/>
    </w:r>
  </w:p>
  <w:p w14:paraId="4C93A98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E5E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164085800"/>
    <w:bookmarkStart w:id="407" w:name="_Toc36110187"/>
    <w:bookmarkStart w:id="408" w:name="_Toc13184514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AD3A">
    <w:pPr>
      <w:pStyle w:val="40"/>
      <w:framePr w:wrap="around" w:vAnchor="text" w:hAnchor="margin" w:xAlign="right" w:y="1"/>
      <w:rPr>
        <w:rStyle w:val="73"/>
      </w:rPr>
    </w:pPr>
    <w:r>
      <w:fldChar w:fldCharType="begin"/>
    </w:r>
    <w:r>
      <w:rPr>
        <w:rStyle w:val="73"/>
      </w:rPr>
      <w:instrText xml:space="preserve">PAGE  </w:instrText>
    </w:r>
    <w:r>
      <w:fldChar w:fldCharType="end"/>
    </w:r>
  </w:p>
  <w:p w14:paraId="5D61B7D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8A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7E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057DE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C8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2015B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AE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AEC4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31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8451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89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EEC06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40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8AFDE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36C6">
    <w:pPr>
      <w:pStyle w:val="41"/>
      <w:pBdr>
        <w:bottom w:val="single" w:color="auto" w:sz="6" w:space="4"/>
      </w:pBdr>
      <w:jc w:val="right"/>
    </w:pPr>
    <w:r>
      <w:t></w:t>
    </w:r>
    <w:r>
      <w:rPr>
        <w:rFonts w:hint="eastAsia"/>
      </w:rPr>
      <w:t xml:space="preserve">             </w:t>
    </w:r>
    <w:r>
      <w:t>杭州市政府采购公开招标文件</w:t>
    </w:r>
  </w:p>
  <w:p w14:paraId="68C487B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0D4C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BB3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7DA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C4D2">
    <w:pPr>
      <w:pStyle w:val="41"/>
    </w:pPr>
    <w:r>
      <w:t></w:t>
    </w:r>
    <w:r>
      <w:rPr>
        <w:rFonts w:hint="eastAsia"/>
      </w:rPr>
      <w:t xml:space="preserve">         </w:t>
    </w:r>
  </w:p>
  <w:p w14:paraId="23ECDD58">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51327">
    <w:pPr>
      <w:pStyle w:val="41"/>
      <w:rPr>
        <w:rFonts w:ascii="仿宋_GB2312" w:eastAsia="仿宋_GB2312"/>
        <w:b/>
        <w:i/>
        <w:u w:val="single"/>
      </w:rPr>
    </w:pPr>
    <w:r>
      <w:t></w:t>
    </w:r>
    <w:r>
      <w:rPr>
        <w:rFonts w:hint="eastAsia"/>
      </w:rPr>
      <w:t xml:space="preserve">                                                </w:t>
    </w:r>
    <w:r>
      <w:t xml:space="preserve"> 杭州市政府采购公开招标文件</w:t>
    </w:r>
  </w:p>
  <w:p w14:paraId="7082400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B5F6">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8476">
    <w:pPr>
      <w:pStyle w:val="41"/>
      <w:jc w:val="right"/>
      <w:rPr>
        <w:rFonts w:ascii="仿宋_GB2312" w:eastAsia="仿宋_GB2312"/>
        <w:b/>
        <w:i/>
        <w:u w:val="single"/>
      </w:rPr>
    </w:pPr>
    <w:r>
      <w:rPr>
        <w:rFonts w:hint="eastAsia"/>
      </w:rPr>
      <w:t xml:space="preserve">                                  </w:t>
    </w:r>
    <w:r>
      <w:t>杭州市政府采购公开招标文件</w:t>
    </w:r>
  </w:p>
  <w:p w14:paraId="1F1DC4D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534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147B">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DRjYzNjMjBhMGQ1ZjA3MWZmMWYyMWRiNTdiM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9D2EAF"/>
    <w:rsid w:val="08A871D0"/>
    <w:rsid w:val="08D66AD6"/>
    <w:rsid w:val="08DA33A3"/>
    <w:rsid w:val="08E80F13"/>
    <w:rsid w:val="08FE0F3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62075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91B70"/>
    <w:rsid w:val="29E67BCF"/>
    <w:rsid w:val="29F26D24"/>
    <w:rsid w:val="2A15033F"/>
    <w:rsid w:val="2A1662C1"/>
    <w:rsid w:val="2A1C7367"/>
    <w:rsid w:val="2A2815FA"/>
    <w:rsid w:val="2A6D6092"/>
    <w:rsid w:val="2A7D76B4"/>
    <w:rsid w:val="2B437463"/>
    <w:rsid w:val="2B7807EE"/>
    <w:rsid w:val="2BA50BF7"/>
    <w:rsid w:val="2BA74800"/>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8296C89"/>
    <w:rsid w:val="383002EB"/>
    <w:rsid w:val="38586797"/>
    <w:rsid w:val="385D15DF"/>
    <w:rsid w:val="38BC0149"/>
    <w:rsid w:val="38D87D1C"/>
    <w:rsid w:val="39636459"/>
    <w:rsid w:val="396B7F6C"/>
    <w:rsid w:val="39B417A9"/>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34A5B"/>
    <w:rsid w:val="5FFE1E36"/>
    <w:rsid w:val="60232584"/>
    <w:rsid w:val="607330CE"/>
    <w:rsid w:val="60825176"/>
    <w:rsid w:val="609F2AC4"/>
    <w:rsid w:val="60CA1720"/>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E8AB3"/>
    <w:rsid w:val="7EF56FBB"/>
    <w:rsid w:val="7F0768EB"/>
    <w:rsid w:val="7F143BEC"/>
    <w:rsid w:val="7F715AF2"/>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character" w:customStyle="1" w:styleId="964">
    <w:name w:val="font161"/>
    <w:basedOn w:val="70"/>
    <w:qFormat/>
    <w:uiPriority w:val="0"/>
    <w:rPr>
      <w:rFonts w:hint="default" w:ascii="Times New Roman" w:hAnsi="Times New Roman" w:cs="Times New Roman"/>
      <w:color w:val="000000"/>
      <w:sz w:val="20"/>
      <w:szCs w:val="20"/>
      <w:u w:val="none"/>
    </w:rPr>
  </w:style>
  <w:style w:type="character" w:customStyle="1" w:styleId="965">
    <w:name w:val="font221"/>
    <w:basedOn w:val="70"/>
    <w:qFormat/>
    <w:uiPriority w:val="0"/>
    <w:rPr>
      <w:rFonts w:ascii="Calibri" w:hAnsi="Calibri" w:cs="Calibri"/>
      <w:color w:val="000000"/>
      <w:sz w:val="20"/>
      <w:szCs w:val="20"/>
      <w:u w:val="none"/>
    </w:rPr>
  </w:style>
  <w:style w:type="character" w:customStyle="1" w:styleId="966">
    <w:name w:val="font241"/>
    <w:basedOn w:val="70"/>
    <w:qFormat/>
    <w:uiPriority w:val="0"/>
    <w:rPr>
      <w:rFonts w:hint="default" w:ascii="Calibri" w:hAnsi="Calibri" w:cs="Calibri"/>
      <w:color w:val="000000"/>
      <w:sz w:val="20"/>
      <w:szCs w:val="20"/>
      <w:u w:val="none"/>
    </w:rPr>
  </w:style>
  <w:style w:type="character" w:customStyle="1" w:styleId="967">
    <w:name w:val="font251"/>
    <w:basedOn w:val="70"/>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44222</Words>
  <Characters>48355</Characters>
  <Lines>279</Lines>
  <Paragraphs>78</Paragraphs>
  <TotalTime>19</TotalTime>
  <ScaleCrop>false</ScaleCrop>
  <LinksUpToDate>false</LinksUpToDate>
  <CharactersWithSpaces>53033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Mrs12</cp:lastModifiedBy>
  <cp:lastPrinted>2021-12-29T19:06:00Z</cp:lastPrinted>
  <dcterms:modified xsi:type="dcterms:W3CDTF">2024-09-19T08:47:34Z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851146E3E6234EA4A8390D00969E7B5B_13</vt:lpwstr>
  </property>
</Properties>
</file>