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54DA4C">
      <w:pPr>
        <w:adjustRightInd w:val="0"/>
        <w:snapToGrid w:val="0"/>
        <w:rPr>
          <w:rFonts w:hint="eastAsia" w:ascii="宋体" w:hAnsi="宋体" w:eastAsia="宋体" w:cs="宋体"/>
          <w:b/>
          <w:bCs/>
          <w:color w:val="auto"/>
          <w:spacing w:val="36"/>
          <w:sz w:val="21"/>
          <w:szCs w:val="21"/>
          <w:highlight w:val="none"/>
          <w:lang w:val="en-US" w:eastAsia="zh-CN"/>
        </w:rPr>
      </w:pPr>
      <w:r>
        <w:rPr>
          <w:rFonts w:hint="eastAsia" w:ascii="宋体" w:hAnsi="宋体" w:eastAsia="宋体" w:cs="宋体"/>
          <w:b/>
          <w:bCs/>
          <w:color w:val="auto"/>
          <w:spacing w:val="36"/>
          <w:sz w:val="21"/>
          <w:szCs w:val="21"/>
          <w:highlight w:val="none"/>
          <w:lang w:val="en-US" w:eastAsia="zh-CN"/>
        </w:rPr>
        <w:t xml:space="preserve"> </w:t>
      </w:r>
    </w:p>
    <w:p w14:paraId="2DF47ABC">
      <w:pPr>
        <w:jc w:val="center"/>
        <w:rPr>
          <w:rFonts w:hint="eastAsia" w:ascii="宋体" w:hAnsi="宋体" w:eastAsia="宋体" w:cs="宋体"/>
          <w:b/>
          <w:color w:val="auto"/>
          <w:spacing w:val="80"/>
          <w:sz w:val="84"/>
          <w:szCs w:val="84"/>
          <w:highlight w:val="none"/>
        </w:rPr>
      </w:pPr>
    </w:p>
    <w:p w14:paraId="425547E8">
      <w:pPr>
        <w:jc w:val="center"/>
        <w:rPr>
          <w:rFonts w:hint="eastAsia" w:ascii="宋体" w:hAnsi="宋体" w:eastAsia="宋体" w:cs="宋体"/>
          <w:b/>
          <w:color w:val="auto"/>
          <w:spacing w:val="80"/>
          <w:sz w:val="84"/>
          <w:szCs w:val="84"/>
          <w:highlight w:val="none"/>
        </w:rPr>
      </w:pPr>
      <w:r>
        <w:rPr>
          <w:rFonts w:hint="eastAsia" w:ascii="宋体" w:hAnsi="宋体" w:eastAsia="宋体" w:cs="宋体"/>
          <w:b/>
          <w:color w:val="auto"/>
          <w:spacing w:val="80"/>
          <w:sz w:val="84"/>
          <w:szCs w:val="84"/>
          <w:highlight w:val="none"/>
        </w:rPr>
        <w:t>公开招标文件</w:t>
      </w:r>
    </w:p>
    <w:p w14:paraId="14932BE8">
      <w:pPr>
        <w:adjustRightInd w:val="0"/>
        <w:snapToGrid w:val="0"/>
        <w:jc w:val="center"/>
        <w:rPr>
          <w:rFonts w:hint="eastAsia" w:ascii="宋体" w:hAnsi="宋体" w:eastAsia="宋体" w:cs="宋体"/>
          <w:b/>
          <w:bCs/>
          <w:color w:val="auto"/>
          <w:spacing w:val="36"/>
          <w:sz w:val="21"/>
          <w:szCs w:val="21"/>
          <w:highlight w:val="none"/>
        </w:rPr>
      </w:pPr>
    </w:p>
    <w:p w14:paraId="5AFA3430">
      <w:pPr>
        <w:adjustRightInd w:val="0"/>
        <w:snapToGrid w:val="0"/>
        <w:jc w:val="center"/>
        <w:rPr>
          <w:rFonts w:hint="eastAsia" w:ascii="宋体" w:hAnsi="宋体" w:eastAsia="宋体" w:cs="宋体"/>
          <w:b/>
          <w:bCs/>
          <w:color w:val="auto"/>
          <w:spacing w:val="36"/>
          <w:sz w:val="21"/>
          <w:szCs w:val="21"/>
          <w:highlight w:val="none"/>
        </w:rPr>
      </w:pPr>
    </w:p>
    <w:p w14:paraId="127201F7">
      <w:pPr>
        <w:adjustRightInd w:val="0"/>
        <w:snapToGrid w:val="0"/>
        <w:rPr>
          <w:rFonts w:hint="eastAsia" w:ascii="宋体" w:hAnsi="宋体" w:eastAsia="宋体" w:cs="宋体"/>
          <w:b/>
          <w:bCs/>
          <w:color w:val="auto"/>
          <w:spacing w:val="36"/>
          <w:sz w:val="21"/>
          <w:szCs w:val="21"/>
          <w:highlight w:val="none"/>
        </w:rPr>
      </w:pPr>
    </w:p>
    <w:p w14:paraId="4767B425">
      <w:pPr>
        <w:adjustRightInd w:val="0"/>
        <w:snapToGrid w:val="0"/>
        <w:jc w:val="center"/>
        <w:rPr>
          <w:rFonts w:hint="eastAsia" w:ascii="宋体" w:hAnsi="宋体" w:eastAsia="宋体" w:cs="宋体"/>
          <w:b/>
          <w:bCs/>
          <w:color w:val="auto"/>
          <w:spacing w:val="36"/>
          <w:sz w:val="21"/>
          <w:szCs w:val="21"/>
          <w:highlight w:val="none"/>
        </w:rPr>
      </w:pPr>
    </w:p>
    <w:p w14:paraId="49605D66">
      <w:pPr>
        <w:adjustRightInd w:val="0"/>
        <w:snapToGrid w:val="0"/>
        <w:spacing w:line="48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项目编号：</w:t>
      </w:r>
      <w:r>
        <w:rPr>
          <w:rFonts w:hint="eastAsia" w:ascii="宋体" w:hAnsi="宋体" w:cs="宋体"/>
          <w:b/>
          <w:color w:val="auto"/>
          <w:sz w:val="24"/>
          <w:szCs w:val="24"/>
          <w:highlight w:val="none"/>
          <w:lang w:eastAsia="zh-CN"/>
        </w:rPr>
        <w:t>ZJYX-2024-55</w:t>
      </w:r>
    </w:p>
    <w:p w14:paraId="0FFFBE0A">
      <w:pPr>
        <w:adjustRightInd w:val="0"/>
        <w:snapToGrid w:val="0"/>
        <w:spacing w:line="48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cs="宋体"/>
          <w:b/>
          <w:color w:val="auto"/>
          <w:sz w:val="24"/>
          <w:szCs w:val="24"/>
          <w:highlight w:val="none"/>
          <w:lang w:eastAsia="zh-CN"/>
        </w:rPr>
        <w:t>仙居县台创基地未来乡村项目—神仙居旅游度假区（台创园）物业管理</w:t>
      </w:r>
      <w:r>
        <w:rPr>
          <w:rFonts w:hint="eastAsia" w:ascii="宋体" w:hAnsi="宋体" w:eastAsia="宋体" w:cs="宋体"/>
          <w:b/>
          <w:color w:val="auto"/>
          <w:sz w:val="24"/>
          <w:szCs w:val="24"/>
          <w:highlight w:val="none"/>
          <w:lang w:eastAsia="zh-CN"/>
        </w:rPr>
        <w:t>（非政府采购）</w:t>
      </w:r>
    </w:p>
    <w:p w14:paraId="70641DBE">
      <w:pPr>
        <w:spacing w:line="500" w:lineRule="atLeast"/>
        <w:ind w:firstLine="1260" w:firstLineChars="600"/>
        <w:rPr>
          <w:rFonts w:hint="eastAsia" w:ascii="宋体" w:hAnsi="宋体" w:eastAsia="宋体" w:cs="宋体"/>
          <w:bCs/>
          <w:color w:val="auto"/>
          <w:sz w:val="21"/>
          <w:szCs w:val="21"/>
          <w:highlight w:val="none"/>
        </w:rPr>
      </w:pPr>
    </w:p>
    <w:p w14:paraId="18B473F8">
      <w:pPr>
        <w:spacing w:line="500" w:lineRule="atLeast"/>
        <w:rPr>
          <w:rFonts w:hint="eastAsia" w:ascii="宋体" w:hAnsi="宋体" w:eastAsia="宋体" w:cs="宋体"/>
          <w:bCs/>
          <w:color w:val="auto"/>
          <w:sz w:val="21"/>
          <w:szCs w:val="21"/>
          <w:highlight w:val="none"/>
        </w:rPr>
      </w:pPr>
    </w:p>
    <w:p w14:paraId="70D917E4">
      <w:pPr>
        <w:pStyle w:val="9"/>
        <w:rPr>
          <w:rFonts w:hint="eastAsia" w:ascii="宋体" w:hAnsi="宋体" w:eastAsia="宋体" w:cs="宋体"/>
          <w:color w:val="auto"/>
          <w:sz w:val="21"/>
          <w:szCs w:val="21"/>
          <w:highlight w:val="none"/>
        </w:rPr>
      </w:pPr>
    </w:p>
    <w:p w14:paraId="439C0940">
      <w:pPr>
        <w:rPr>
          <w:rFonts w:hint="eastAsia" w:ascii="宋体" w:hAnsi="宋体" w:eastAsia="宋体" w:cs="宋体"/>
          <w:color w:val="auto"/>
          <w:sz w:val="21"/>
          <w:szCs w:val="21"/>
          <w:highlight w:val="none"/>
        </w:rPr>
      </w:pPr>
    </w:p>
    <w:p w14:paraId="39734875">
      <w:pPr>
        <w:pStyle w:val="9"/>
        <w:rPr>
          <w:rFonts w:hint="eastAsia" w:ascii="宋体" w:hAnsi="宋体" w:eastAsia="宋体" w:cs="宋体"/>
          <w:color w:val="auto"/>
          <w:sz w:val="21"/>
          <w:szCs w:val="21"/>
          <w:highlight w:val="none"/>
        </w:rPr>
      </w:pPr>
    </w:p>
    <w:p w14:paraId="01128F91">
      <w:pPr>
        <w:rPr>
          <w:rFonts w:hint="eastAsia" w:ascii="宋体" w:hAnsi="宋体" w:eastAsia="宋体" w:cs="宋体"/>
          <w:color w:val="auto"/>
          <w:sz w:val="21"/>
          <w:szCs w:val="21"/>
          <w:highlight w:val="none"/>
        </w:rPr>
      </w:pPr>
    </w:p>
    <w:p w14:paraId="1D5B70F6">
      <w:pPr>
        <w:pStyle w:val="9"/>
        <w:rPr>
          <w:rFonts w:hint="eastAsia" w:ascii="宋体" w:hAnsi="宋体" w:eastAsia="宋体" w:cs="宋体"/>
          <w:color w:val="auto"/>
          <w:sz w:val="21"/>
          <w:szCs w:val="21"/>
          <w:highlight w:val="none"/>
        </w:rPr>
      </w:pPr>
    </w:p>
    <w:p w14:paraId="3E1104C7">
      <w:pPr>
        <w:spacing w:line="400" w:lineRule="exact"/>
        <w:ind w:firstLine="1575" w:firstLineChars="750"/>
        <w:rPr>
          <w:rFonts w:hint="eastAsia" w:ascii="宋体" w:hAnsi="宋体" w:eastAsia="宋体" w:cs="宋体"/>
          <w:bCs/>
          <w:color w:val="auto"/>
          <w:sz w:val="24"/>
          <w:szCs w:val="24"/>
          <w:highlight w:val="none"/>
        </w:rPr>
      </w:pPr>
      <w:r>
        <w:rPr>
          <w:rFonts w:hint="eastAsia" w:ascii="宋体" w:hAnsi="宋体" w:eastAsia="宋体" w:cs="宋体"/>
          <w:bCs/>
          <w:color w:val="auto"/>
          <w:sz w:val="21"/>
          <w:szCs w:val="21"/>
          <w:highlight w:val="none"/>
        </w:rPr>
        <w:t xml:space="preserve">            </w:t>
      </w:r>
    </w:p>
    <w:p w14:paraId="09BD2517">
      <w:pPr>
        <w:spacing w:line="500" w:lineRule="exact"/>
        <w:jc w:val="center"/>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采购单位：</w:t>
      </w:r>
      <w:r>
        <w:rPr>
          <w:rFonts w:hint="eastAsia" w:ascii="宋体" w:hAnsi="宋体" w:cs="宋体"/>
          <w:bCs/>
          <w:color w:val="auto"/>
          <w:sz w:val="24"/>
          <w:szCs w:val="24"/>
          <w:highlight w:val="none"/>
          <w:u w:val="single"/>
          <w:lang w:val="en-US" w:eastAsia="zh-CN"/>
        </w:rPr>
        <w:t>浙江仙台旅游发展有限公司</w:t>
      </w:r>
      <w:r>
        <w:rPr>
          <w:rFonts w:hint="eastAsia" w:ascii="宋体" w:hAnsi="宋体" w:eastAsia="宋体" w:cs="宋体"/>
          <w:bCs/>
          <w:color w:val="auto"/>
          <w:sz w:val="24"/>
          <w:szCs w:val="24"/>
          <w:highlight w:val="none"/>
          <w:u w:val="single"/>
        </w:rPr>
        <w:t xml:space="preserve">（盖章）        </w:t>
      </w:r>
    </w:p>
    <w:p w14:paraId="620EBFE6">
      <w:pPr>
        <w:spacing w:line="500" w:lineRule="exact"/>
        <w:jc w:val="center"/>
        <w:rPr>
          <w:rFonts w:hint="eastAsia" w:ascii="宋体" w:hAnsi="宋体" w:eastAsia="宋体" w:cs="宋体"/>
          <w:color w:val="auto"/>
          <w:sz w:val="24"/>
          <w:szCs w:val="24"/>
          <w:highlight w:val="none"/>
        </w:rPr>
      </w:pPr>
    </w:p>
    <w:p w14:paraId="22E56591">
      <w:pPr>
        <w:spacing w:line="5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代理机构：</w:t>
      </w:r>
      <w:r>
        <w:rPr>
          <w:rFonts w:hint="eastAsia" w:ascii="宋体" w:hAnsi="宋体" w:eastAsia="宋体" w:cs="宋体"/>
          <w:bCs/>
          <w:color w:val="auto"/>
          <w:sz w:val="24"/>
          <w:szCs w:val="24"/>
          <w:highlight w:val="none"/>
          <w:u w:val="single"/>
        </w:rPr>
        <w:t>浙江耀信工程咨询有限公司（盖章）</w:t>
      </w:r>
    </w:p>
    <w:p w14:paraId="6DF83E4C">
      <w:pPr>
        <w:spacing w:line="500" w:lineRule="atLeast"/>
        <w:jc w:val="center"/>
        <w:rPr>
          <w:rFonts w:hint="eastAsia" w:ascii="宋体" w:hAnsi="宋体" w:eastAsia="宋体" w:cs="宋体"/>
          <w:bCs/>
          <w:color w:val="auto"/>
          <w:sz w:val="24"/>
          <w:szCs w:val="24"/>
          <w:highlight w:val="none"/>
        </w:rPr>
      </w:pPr>
    </w:p>
    <w:p w14:paraId="44465E2C">
      <w:pPr>
        <w:spacing w:line="500" w:lineRule="atLeast"/>
        <w:jc w:val="center"/>
        <w:rPr>
          <w:rFonts w:hint="eastAsia" w:ascii="宋体" w:hAnsi="宋体" w:eastAsia="宋体" w:cs="宋体"/>
          <w:b/>
          <w:color w:val="auto"/>
          <w:sz w:val="24"/>
          <w:szCs w:val="24"/>
          <w:highlight w:val="none"/>
        </w:rPr>
        <w:sectPr>
          <w:headerReference r:id="rId4" w:type="first"/>
          <w:footerReference r:id="rId6" w:type="first"/>
          <w:headerReference r:id="rId3" w:type="default"/>
          <w:footerReference r:id="rId5" w:type="default"/>
          <w:footnotePr>
            <w:numRestart w:val="eachPage"/>
          </w:footnotePr>
          <w:endnotePr>
            <w:numRestart w:val="eachSect"/>
          </w:endnotePr>
          <w:pgSz w:w="11906" w:h="16838"/>
          <w:pgMar w:top="1361" w:right="1361" w:bottom="1361" w:left="1361" w:header="851" w:footer="992" w:gutter="0"/>
          <w:pgNumType w:fmt="decimal" w:start="0"/>
          <w:cols w:space="720" w:num="1"/>
          <w:titlePg/>
          <w:docGrid w:linePitch="435" w:charSpace="0"/>
        </w:sectPr>
      </w:pPr>
      <w:r>
        <w:rPr>
          <w:rFonts w:hint="eastAsia" w:ascii="宋体" w:hAnsi="宋体" w:eastAsia="宋体" w:cs="宋体"/>
          <w:bCs/>
          <w:color w:val="auto"/>
          <w:sz w:val="24"/>
          <w:szCs w:val="24"/>
          <w:highlight w:val="none"/>
        </w:rPr>
        <w:t>二〇二</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十二</w:t>
      </w:r>
      <w:r>
        <w:rPr>
          <w:rFonts w:hint="eastAsia" w:ascii="宋体" w:hAnsi="宋体" w:eastAsia="宋体" w:cs="宋体"/>
          <w:bCs/>
          <w:color w:val="auto"/>
          <w:sz w:val="24"/>
          <w:szCs w:val="24"/>
          <w:highlight w:val="none"/>
        </w:rPr>
        <w:t>月</w:t>
      </w:r>
    </w:p>
    <w:p w14:paraId="45B77CD3">
      <w:pPr>
        <w:pStyle w:val="37"/>
        <w:snapToGrid w:val="0"/>
        <w:spacing w:line="8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目录</w:t>
      </w:r>
    </w:p>
    <w:p w14:paraId="586769B7">
      <w:pPr>
        <w:pStyle w:val="37"/>
        <w:snapToGrid w:val="0"/>
        <w:spacing w:line="840" w:lineRule="auto"/>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"_Toc306901419" </w:instrText>
      </w:r>
      <w:r>
        <w:rPr>
          <w:rFonts w:hint="eastAsia" w:ascii="宋体" w:hAnsi="宋体" w:eastAsia="宋体" w:cs="宋体"/>
          <w:color w:val="auto"/>
          <w:sz w:val="21"/>
          <w:szCs w:val="21"/>
          <w:highlight w:val="none"/>
        </w:rPr>
        <w:fldChar w:fldCharType="separate"/>
      </w:r>
      <w:r>
        <w:rPr>
          <w:rStyle w:val="61"/>
          <w:rFonts w:hint="eastAsia" w:ascii="宋体" w:hAnsi="宋体" w:eastAsia="宋体" w:cs="宋体"/>
          <w:color w:val="auto"/>
          <w:sz w:val="21"/>
          <w:szCs w:val="21"/>
          <w:highlight w:val="none"/>
        </w:rPr>
        <w:t>第一部分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_Toc306901419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05EAD29">
      <w:pPr>
        <w:pStyle w:val="37"/>
        <w:snapToGrid w:val="0"/>
        <w:spacing w:line="840" w:lineRule="auto"/>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"_Toc306901436" </w:instrText>
      </w:r>
      <w:r>
        <w:rPr>
          <w:rFonts w:hint="eastAsia" w:ascii="宋体" w:hAnsi="宋体" w:eastAsia="宋体" w:cs="宋体"/>
          <w:color w:val="auto"/>
          <w:sz w:val="21"/>
          <w:szCs w:val="21"/>
          <w:highlight w:val="none"/>
        </w:rPr>
        <w:fldChar w:fldCharType="separate"/>
      </w:r>
      <w:r>
        <w:rPr>
          <w:rStyle w:val="61"/>
          <w:rFonts w:hint="eastAsia" w:ascii="宋体" w:hAnsi="宋体" w:eastAsia="宋体" w:cs="宋体"/>
          <w:color w:val="auto"/>
          <w:sz w:val="21"/>
          <w:szCs w:val="21"/>
          <w:highlight w:val="none"/>
        </w:rPr>
        <w:t>第二部分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5</w:t>
      </w:r>
    </w:p>
    <w:p w14:paraId="29E96018">
      <w:pPr>
        <w:pStyle w:val="37"/>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"_Toc306901444" </w:instrText>
      </w:r>
      <w:r>
        <w:rPr>
          <w:rFonts w:hint="eastAsia" w:ascii="宋体" w:hAnsi="宋体" w:eastAsia="宋体" w:cs="宋体"/>
          <w:color w:val="auto"/>
          <w:sz w:val="21"/>
          <w:szCs w:val="21"/>
          <w:highlight w:val="none"/>
        </w:rPr>
        <w:fldChar w:fldCharType="separate"/>
      </w:r>
      <w:r>
        <w:rPr>
          <w:rStyle w:val="61"/>
          <w:rFonts w:hint="eastAsia" w:ascii="宋体" w:hAnsi="宋体" w:eastAsia="宋体" w:cs="宋体"/>
          <w:color w:val="auto"/>
          <w:sz w:val="21"/>
          <w:szCs w:val="21"/>
          <w:highlight w:val="none"/>
        </w:rPr>
        <w:t>第三部分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8</w:t>
      </w:r>
    </w:p>
    <w:p w14:paraId="5AF57BFE">
      <w:pPr>
        <w:pStyle w:val="37"/>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"_Toc306901457" </w:instrText>
      </w:r>
      <w:r>
        <w:rPr>
          <w:rFonts w:hint="eastAsia" w:ascii="宋体" w:hAnsi="宋体" w:eastAsia="宋体" w:cs="宋体"/>
          <w:color w:val="auto"/>
          <w:sz w:val="21"/>
          <w:szCs w:val="21"/>
          <w:highlight w:val="none"/>
        </w:rPr>
        <w:fldChar w:fldCharType="separate"/>
      </w:r>
      <w:r>
        <w:rPr>
          <w:rStyle w:val="61"/>
          <w:rFonts w:hint="eastAsia" w:ascii="宋体" w:hAnsi="宋体" w:eastAsia="宋体" w:cs="宋体"/>
          <w:color w:val="auto"/>
          <w:sz w:val="21"/>
          <w:szCs w:val="21"/>
          <w:highlight w:val="none"/>
        </w:rPr>
        <w:t>第四部分 评标办法及评分标准</w:t>
      </w:r>
      <w:bookmarkStart w:id="0" w:name="_Hlt361670781"/>
      <w:r>
        <w:rPr>
          <w:rFonts w:hint="eastAsia" w:ascii="宋体" w:hAnsi="宋体" w:eastAsia="宋体" w:cs="宋体"/>
          <w:color w:val="auto"/>
          <w:sz w:val="21"/>
          <w:szCs w:val="21"/>
          <w:highlight w:val="none"/>
        </w:rPr>
        <w:tab/>
      </w:r>
      <w:bookmarkEnd w:id="0"/>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19</w:t>
      </w:r>
    </w:p>
    <w:p w14:paraId="717D2437">
      <w:pPr>
        <w:pStyle w:val="37"/>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"_Toc306901461" </w:instrText>
      </w:r>
      <w:r>
        <w:rPr>
          <w:rFonts w:hint="eastAsia" w:ascii="宋体" w:hAnsi="宋体" w:eastAsia="宋体" w:cs="宋体"/>
          <w:color w:val="auto"/>
          <w:sz w:val="21"/>
          <w:szCs w:val="21"/>
          <w:highlight w:val="none"/>
        </w:rPr>
        <w:fldChar w:fldCharType="separate"/>
      </w:r>
      <w:r>
        <w:rPr>
          <w:rStyle w:val="61"/>
          <w:rFonts w:hint="eastAsia" w:ascii="宋体" w:hAnsi="宋体" w:eastAsia="宋体" w:cs="宋体"/>
          <w:color w:val="auto"/>
          <w:sz w:val="21"/>
          <w:szCs w:val="21"/>
          <w:highlight w:val="none"/>
        </w:rPr>
        <w:t>第五部分 合同主要条款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21</w:t>
      </w:r>
    </w:p>
    <w:p w14:paraId="3CFCA376">
      <w:pPr>
        <w:pStyle w:val="37"/>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"_Toc306901462" </w:instrText>
      </w:r>
      <w:r>
        <w:rPr>
          <w:rFonts w:hint="eastAsia" w:ascii="宋体" w:hAnsi="宋体" w:eastAsia="宋体" w:cs="宋体"/>
          <w:color w:val="auto"/>
          <w:sz w:val="21"/>
          <w:szCs w:val="21"/>
          <w:highlight w:val="none"/>
        </w:rPr>
        <w:fldChar w:fldCharType="separate"/>
      </w:r>
      <w:r>
        <w:rPr>
          <w:rStyle w:val="61"/>
          <w:rFonts w:hint="eastAsia" w:ascii="宋体" w:hAnsi="宋体" w:eastAsia="宋体" w:cs="宋体"/>
          <w:color w:val="auto"/>
          <w:sz w:val="21"/>
          <w:szCs w:val="21"/>
          <w:highlight w:val="none"/>
        </w:rPr>
        <w:t>第六部分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25</w:t>
      </w:r>
    </w:p>
    <w:p w14:paraId="536F6A11">
      <w:pPr>
        <w:adjustRightInd w:val="0"/>
        <w:snapToGrid w:val="0"/>
        <w:spacing w:line="360" w:lineRule="auto"/>
        <w:jc w:val="center"/>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fldChar w:fldCharType="end"/>
      </w:r>
      <w:r>
        <w:rPr>
          <w:rFonts w:hint="eastAsia" w:ascii="宋体" w:hAnsi="宋体" w:eastAsia="宋体" w:cs="宋体"/>
          <w:b/>
          <w:color w:val="auto"/>
          <w:sz w:val="21"/>
          <w:szCs w:val="21"/>
          <w:highlight w:val="none"/>
        </w:rPr>
        <w:br w:type="page"/>
      </w:r>
      <w:bookmarkStart w:id="1" w:name="_Toc306901419"/>
      <w:r>
        <w:rPr>
          <w:rFonts w:hint="eastAsia" w:ascii="宋体" w:hAnsi="宋体" w:eastAsia="宋体" w:cs="宋体"/>
          <w:b/>
          <w:color w:val="auto"/>
          <w:sz w:val="36"/>
          <w:szCs w:val="36"/>
          <w:highlight w:val="none"/>
        </w:rPr>
        <w:t>第一部分 公开招标公告</w:t>
      </w:r>
      <w:bookmarkEnd w:id="1"/>
    </w:p>
    <w:tbl>
      <w:tblPr>
        <w:tblStyle w:val="53"/>
        <w:tblW w:w="9321"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1"/>
      </w:tblGrid>
      <w:tr w14:paraId="5E5B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321" w:type="dxa"/>
            <w:noWrap w:val="0"/>
            <w:vAlign w:val="top"/>
          </w:tcPr>
          <w:p w14:paraId="25F266E5">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项目概况     </w:t>
            </w:r>
          </w:p>
          <w:p w14:paraId="2466E4C4">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eastAsia="zh-CN"/>
              </w:rPr>
              <w:t>仙居县台创基地未来乡村项目—神仙居旅游度假区（台创园）物业管理</w:t>
            </w:r>
            <w:r>
              <w:rPr>
                <w:rFonts w:hint="eastAsia" w:ascii="宋体" w:hAnsi="宋体" w:eastAsia="宋体" w:cs="宋体"/>
                <w:color w:val="auto"/>
                <w:kern w:val="0"/>
                <w:sz w:val="21"/>
                <w:szCs w:val="21"/>
                <w:highlight w:val="none"/>
                <w:u w:val="single"/>
                <w:lang w:eastAsia="zh-CN"/>
              </w:rPr>
              <w:t>（非政府采购）</w:t>
            </w:r>
            <w:r>
              <w:rPr>
                <w:rFonts w:hint="eastAsia" w:ascii="宋体" w:hAnsi="宋体" w:eastAsia="宋体" w:cs="宋体"/>
                <w:color w:val="auto"/>
                <w:kern w:val="0"/>
                <w:sz w:val="21"/>
                <w:szCs w:val="21"/>
                <w:highlight w:val="none"/>
              </w:rPr>
              <w:t>的潜在投标人应在</w:t>
            </w:r>
            <w:r>
              <w:rPr>
                <w:rFonts w:hint="eastAsia" w:ascii="宋体" w:hAnsi="宋体" w:eastAsia="宋体" w:cs="宋体"/>
                <w:color w:val="auto"/>
                <w:kern w:val="0"/>
                <w:sz w:val="21"/>
                <w:szCs w:val="21"/>
                <w:highlight w:val="none"/>
                <w:u w:val="single"/>
              </w:rPr>
              <w:t xml:space="preserve"> 线上获取 </w:t>
            </w:r>
            <w:r>
              <w:rPr>
                <w:rFonts w:hint="eastAsia" w:ascii="宋体" w:hAnsi="宋体" w:eastAsia="宋体" w:cs="宋体"/>
                <w:color w:val="auto"/>
                <w:kern w:val="0"/>
                <w:sz w:val="21"/>
                <w:szCs w:val="21"/>
                <w:highlight w:val="none"/>
              </w:rPr>
              <w:t>获取（下载）采购文件，</w:t>
            </w:r>
            <w:r>
              <w:rPr>
                <w:rFonts w:hint="eastAsia" w:ascii="宋体" w:hAnsi="宋体" w:eastAsia="宋体" w:cs="宋体"/>
                <w:color w:val="auto"/>
                <w:kern w:val="0"/>
                <w:sz w:val="21"/>
                <w:szCs w:val="21"/>
                <w:highlight w:val="none"/>
                <w:u w:val="single"/>
              </w:rPr>
              <w:t>并于202</w:t>
            </w:r>
            <w:r>
              <w:rPr>
                <w:rFonts w:hint="eastAsia" w:ascii="宋体" w:hAnsi="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年</w:t>
            </w:r>
            <w:r>
              <w:rPr>
                <w:rFonts w:hint="eastAsia" w:ascii="宋体" w:hAnsi="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月</w:t>
            </w:r>
            <w:r>
              <w:rPr>
                <w:rFonts w:hint="eastAsia" w:ascii="宋体" w:hAnsi="宋体" w:cs="宋体"/>
                <w:color w:val="auto"/>
                <w:kern w:val="0"/>
                <w:sz w:val="21"/>
                <w:szCs w:val="21"/>
                <w:highlight w:val="none"/>
                <w:u w:val="single"/>
                <w:lang w:val="en-US" w:eastAsia="zh-CN"/>
              </w:rPr>
              <w:t>22</w:t>
            </w:r>
            <w:r>
              <w:rPr>
                <w:rFonts w:hint="eastAsia" w:ascii="宋体" w:hAnsi="宋体" w:eastAsia="宋体" w:cs="宋体"/>
                <w:color w:val="auto"/>
                <w:kern w:val="0"/>
                <w:sz w:val="21"/>
                <w:szCs w:val="21"/>
                <w:highlight w:val="none"/>
                <w:u w:val="single"/>
              </w:rPr>
              <w:t>日 09:00（北京时间）前递交（上传）响应文件</w:t>
            </w:r>
            <w:r>
              <w:rPr>
                <w:rFonts w:hint="eastAsia" w:ascii="宋体" w:hAnsi="宋体" w:eastAsia="宋体" w:cs="宋体"/>
                <w:color w:val="auto"/>
                <w:kern w:val="0"/>
                <w:sz w:val="21"/>
                <w:szCs w:val="21"/>
                <w:highlight w:val="none"/>
              </w:rPr>
              <w:t>。</w:t>
            </w:r>
          </w:p>
        </w:tc>
      </w:tr>
    </w:tbl>
    <w:p w14:paraId="24F7FC90">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一、项目基本情况</w:t>
      </w:r>
    </w:p>
    <w:p w14:paraId="31ED3843">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eastAsia="zh-CN"/>
        </w:rPr>
      </w:pPr>
      <w:bookmarkStart w:id="2" w:name="_Toc223923906"/>
      <w:bookmarkStart w:id="3" w:name="_Toc223924854"/>
      <w:bookmarkStart w:id="4" w:name="_Toc212023681"/>
      <w:bookmarkStart w:id="5" w:name="_Toc212023814"/>
      <w:bookmarkStart w:id="6" w:name="_Toc212341634"/>
      <w:r>
        <w:rPr>
          <w:rFonts w:hint="eastAsia" w:ascii="宋体" w:hAnsi="宋体" w:eastAsia="宋体" w:cs="宋体"/>
          <w:bCs/>
          <w:color w:val="auto"/>
          <w:sz w:val="21"/>
          <w:szCs w:val="21"/>
          <w:highlight w:val="none"/>
        </w:rPr>
        <w:t>项目编号</w:t>
      </w:r>
      <w:bookmarkEnd w:id="2"/>
      <w:bookmarkEnd w:id="3"/>
      <w:bookmarkEnd w:id="4"/>
      <w:bookmarkEnd w:id="5"/>
      <w:bookmarkEnd w:id="6"/>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ZJYX-2024-55</w:t>
      </w:r>
    </w:p>
    <w:p w14:paraId="56E6ABA1">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项目名称：</w:t>
      </w:r>
      <w:r>
        <w:rPr>
          <w:rFonts w:hint="eastAsia" w:ascii="宋体" w:hAnsi="宋体" w:cs="宋体"/>
          <w:bCs/>
          <w:color w:val="auto"/>
          <w:sz w:val="21"/>
          <w:szCs w:val="21"/>
          <w:highlight w:val="none"/>
          <w:lang w:eastAsia="zh-CN"/>
        </w:rPr>
        <w:t>仙居县台创基地未来乡村项目—神仙居旅游度假区（台创园）物业管理</w:t>
      </w:r>
      <w:r>
        <w:rPr>
          <w:rFonts w:hint="eastAsia" w:ascii="宋体" w:hAnsi="宋体" w:eastAsia="宋体" w:cs="宋体"/>
          <w:bCs/>
          <w:color w:val="auto"/>
          <w:sz w:val="21"/>
          <w:szCs w:val="21"/>
          <w:highlight w:val="none"/>
          <w:lang w:eastAsia="zh-CN"/>
        </w:rPr>
        <w:t>（非政府采购）</w:t>
      </w:r>
    </w:p>
    <w:p w14:paraId="26A52D8F">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预算金额（元）</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8722922</w:t>
      </w:r>
    </w:p>
    <w:p w14:paraId="2B237814">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最高限价（元）：</w:t>
      </w:r>
      <w:r>
        <w:rPr>
          <w:rFonts w:hint="eastAsia" w:ascii="宋体" w:hAnsi="宋体" w:cs="宋体"/>
          <w:bCs/>
          <w:color w:val="auto"/>
          <w:sz w:val="21"/>
          <w:szCs w:val="21"/>
          <w:highlight w:val="none"/>
          <w:lang w:val="en-US" w:eastAsia="zh-CN"/>
        </w:rPr>
        <w:t>8722922</w:t>
      </w:r>
    </w:p>
    <w:p w14:paraId="560BEAA0">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采购需求： </w:t>
      </w:r>
    </w:p>
    <w:p w14:paraId="41ED3D54">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标项</w:t>
      </w:r>
      <w:r>
        <w:rPr>
          <w:rFonts w:hint="eastAsia" w:ascii="宋体" w:hAnsi="宋体" w:eastAsia="宋体" w:cs="宋体"/>
          <w:bCs/>
          <w:color w:val="auto"/>
          <w:sz w:val="21"/>
          <w:szCs w:val="21"/>
          <w:highlight w:val="none"/>
          <w:lang w:val="en-US" w:eastAsia="zh-CN"/>
        </w:rPr>
        <w:t>名称：</w:t>
      </w:r>
      <w:r>
        <w:rPr>
          <w:rFonts w:hint="eastAsia" w:ascii="宋体" w:hAnsi="宋体" w:cs="宋体"/>
          <w:bCs/>
          <w:color w:val="auto"/>
          <w:sz w:val="21"/>
          <w:szCs w:val="21"/>
          <w:highlight w:val="none"/>
          <w:lang w:val="en-US" w:eastAsia="zh-CN"/>
        </w:rPr>
        <w:t>仙居县台创基地未来乡村项目—神仙居旅游度假区（台创园）物业管理</w:t>
      </w:r>
      <w:r>
        <w:rPr>
          <w:rFonts w:hint="eastAsia" w:ascii="宋体" w:hAnsi="宋体" w:eastAsia="宋体" w:cs="宋体"/>
          <w:bCs/>
          <w:color w:val="auto"/>
          <w:sz w:val="21"/>
          <w:szCs w:val="21"/>
          <w:highlight w:val="none"/>
          <w:lang w:val="en-US" w:eastAsia="zh-CN"/>
        </w:rPr>
        <w:t>（非政府采购）</w:t>
      </w:r>
    </w:p>
    <w:p w14:paraId="79D16275">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数量：1</w:t>
      </w:r>
    </w:p>
    <w:p w14:paraId="26227E6E">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预算金额（元）：</w:t>
      </w:r>
      <w:r>
        <w:rPr>
          <w:rFonts w:hint="eastAsia" w:ascii="宋体" w:hAnsi="宋体" w:cs="宋体"/>
          <w:bCs/>
          <w:color w:val="auto"/>
          <w:sz w:val="21"/>
          <w:szCs w:val="21"/>
          <w:highlight w:val="none"/>
          <w:lang w:val="en-US" w:eastAsia="zh-CN"/>
        </w:rPr>
        <w:t>8722922</w:t>
      </w:r>
    </w:p>
    <w:p w14:paraId="077E4E48">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简要规格描述：详见招标文件采购需求</w:t>
      </w:r>
    </w:p>
    <w:p w14:paraId="71AC2387">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p w14:paraId="7243A5CC">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合同履约期限：详见招标文件采购需求 </w:t>
      </w:r>
    </w:p>
    <w:p w14:paraId="40383494">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本项目（否）接受联合体投标。</w:t>
      </w:r>
    </w:p>
    <w:p w14:paraId="065ED3EA">
      <w:pPr>
        <w:autoSpaceDE w:val="0"/>
        <w:autoSpaceDN w:val="0"/>
        <w:adjustRightInd w:val="0"/>
        <w:snapToGrid w:val="0"/>
        <w:spacing w:line="312" w:lineRule="auto"/>
        <w:ind w:firstLine="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2084314A">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符合《中华人民共和国政府采购法》第二十二条投标人应当具备的条件，浙财采监【2013】24号《关于规范政府采购投标人资格设定及资格审查的通知》第六条规定，以及未被“信用中国”（www.creditchina.gov.cn）、中国政府采购网（www.ccgp.gov.cn）列入失信被执行人、重大税收违法案件当事人名单、政府采购严重违法失信行为记录名单；</w:t>
      </w:r>
    </w:p>
    <w:p w14:paraId="24A4C99D">
      <w:pPr>
        <w:autoSpaceDE w:val="0"/>
        <w:autoSpaceDN w:val="0"/>
        <w:adjustRightInd w:val="0"/>
        <w:snapToGrid w:val="0"/>
        <w:spacing w:line="312" w:lineRule="auto"/>
        <w:ind w:firstLine="48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（二）落实政府采购政策需满足的资格要求：无</w:t>
      </w:r>
    </w:p>
    <w:p w14:paraId="785B83A6">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（三）本项目的特定资格要求：无</w:t>
      </w:r>
    </w:p>
    <w:p w14:paraId="6F78CC8E">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三、获取（下载）招标文件</w:t>
      </w:r>
    </w:p>
    <w:p w14:paraId="1DF587BE">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 / 至202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日 ，每天上午00:00至12:00，下午12:00至23:59（北京时间，线上获取法定节假日均可，线下获取文件法定节假日除外）；</w:t>
      </w:r>
    </w:p>
    <w:p w14:paraId="0B68DAA0">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地点（网址）：通过“乐采云”平台（https://www.lecaiyun.com/）进行网上获取采购文件； </w:t>
      </w:r>
    </w:p>
    <w:p w14:paraId="26A29786">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售价（元）：0</w:t>
      </w:r>
    </w:p>
    <w:p w14:paraId="4A28E71B">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方式：供应商登录乐采云平台（https://www.lecaiyun.com）在线申请获取采购文件（进入“项目采购”应用，在获取采购文件菜单中选择项目，申请获取采购文件）。</w:t>
      </w:r>
    </w:p>
    <w:p w14:paraId="4A04F752">
      <w:pPr>
        <w:pStyle w:val="48"/>
        <w:widowControl w:val="0"/>
        <w:spacing w:before="0" w:beforeAutospacing="0" w:after="0" w:afterAutospacing="0" w:line="400" w:lineRule="exact"/>
        <w:ind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四、提交投标文件截止时间、开标时间和地点</w:t>
      </w:r>
    </w:p>
    <w:p w14:paraId="5135195B">
      <w:pPr>
        <w:pStyle w:val="48"/>
        <w:widowControl w:val="0"/>
        <w:spacing w:before="0" w:beforeAutospacing="0" w:after="0" w:afterAutospacing="0" w:line="400" w:lineRule="exact"/>
        <w:ind w:right="360" w:rightChars="10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1.提交投标文件截止时间：</w:t>
      </w:r>
      <w:r>
        <w:rPr>
          <w:rFonts w:hint="eastAsia" w:ascii="宋体" w:hAnsi="宋体" w:eastAsia="宋体" w:cs="宋体"/>
          <w:color w:val="auto"/>
          <w:kern w:val="0"/>
          <w:sz w:val="21"/>
          <w:szCs w:val="21"/>
          <w:highlight w:val="none"/>
          <w:u w:val="single"/>
        </w:rPr>
        <w:t>202</w:t>
      </w:r>
      <w:r>
        <w:rPr>
          <w:rFonts w:hint="eastAsia"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年</w:t>
      </w:r>
      <w:r>
        <w:rPr>
          <w:rFonts w:hint="eastAsia" w:ascii="宋体" w:hAnsi="宋体" w:eastAsia="宋体" w:cs="宋体"/>
          <w:color w:val="auto"/>
          <w:kern w:val="0"/>
          <w:sz w:val="21"/>
          <w:szCs w:val="21"/>
          <w:highlight w:val="none"/>
          <w:u w:val="single"/>
          <w:lang w:val="en-US" w:eastAsia="zh-CN"/>
        </w:rPr>
        <w:t xml:space="preserve"> </w:t>
      </w:r>
      <w:r>
        <w:rPr>
          <w:rFonts w:hint="eastAsia"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月</w:t>
      </w:r>
      <w:r>
        <w:rPr>
          <w:rFonts w:hint="eastAsia" w:cs="宋体"/>
          <w:color w:val="auto"/>
          <w:kern w:val="0"/>
          <w:sz w:val="21"/>
          <w:szCs w:val="21"/>
          <w:highlight w:val="none"/>
          <w:u w:val="single"/>
          <w:lang w:val="en-US" w:eastAsia="zh-CN"/>
        </w:rPr>
        <w:t>22</w:t>
      </w:r>
      <w:r>
        <w:rPr>
          <w:rFonts w:hint="eastAsia" w:ascii="宋体" w:hAnsi="宋体" w:eastAsia="宋体" w:cs="宋体"/>
          <w:color w:val="auto"/>
          <w:kern w:val="0"/>
          <w:sz w:val="21"/>
          <w:szCs w:val="21"/>
          <w:highlight w:val="none"/>
          <w:u w:val="single"/>
        </w:rPr>
        <w:t>日</w:t>
      </w:r>
      <w:r>
        <w:rPr>
          <w:rFonts w:hint="eastAsia" w:ascii="宋体" w:hAnsi="宋体" w:eastAsia="宋体" w:cs="宋体"/>
          <w:color w:val="auto"/>
          <w:sz w:val="21"/>
          <w:szCs w:val="21"/>
          <w:highlight w:val="none"/>
          <w:u w:val="single"/>
        </w:rPr>
        <w:t>09:00</w:t>
      </w:r>
      <w:r>
        <w:rPr>
          <w:rFonts w:hint="eastAsia" w:ascii="宋体" w:hAnsi="宋体" w:eastAsia="宋体" w:cs="宋体"/>
          <w:color w:val="auto"/>
          <w:sz w:val="21"/>
          <w:szCs w:val="21"/>
          <w:highlight w:val="none"/>
        </w:rPr>
        <w:t>（北京时间）</w:t>
      </w:r>
    </w:p>
    <w:p w14:paraId="19EB811F">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2.投标地点（网址）：</w:t>
      </w:r>
    </w:p>
    <w:p w14:paraId="3BC6F50E">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（1）电子加密响应文件：在“乐采云”上传提交。“电子加密响应文件”成功上传提交后，投标人自行打印响应文件接收回执。 </w:t>
      </w:r>
    </w:p>
    <w:p w14:paraId="60EF1617">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（2）备份响应文件：投标人自行确定是否提交。若提交请在响应文件截止时间前将备份响应文件打包压缩加密（未加密造成泄密的由投标人自行承担）后以电子邮件的形式发送至</w:t>
      </w:r>
      <w:r>
        <w:rPr>
          <w:rFonts w:hint="eastAsia" w:ascii="宋体" w:hAnsi="宋体" w:eastAsia="宋体" w:cs="宋体"/>
          <w:color w:val="auto"/>
          <w:sz w:val="21"/>
          <w:szCs w:val="21"/>
          <w:highlight w:val="none"/>
        </w:rPr>
        <w:t>1032780068@qq.com，逾期发送的将被视为未提交。</w:t>
      </w:r>
    </w:p>
    <w:p w14:paraId="7BA4F245">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3.开标时间：</w:t>
      </w:r>
      <w:r>
        <w:rPr>
          <w:rFonts w:hint="eastAsia" w:ascii="宋体" w:hAnsi="宋体" w:eastAsia="宋体" w:cs="宋体"/>
          <w:color w:val="auto"/>
          <w:kern w:val="0"/>
          <w:sz w:val="21"/>
          <w:szCs w:val="21"/>
          <w:highlight w:val="none"/>
          <w:u w:val="single"/>
        </w:rPr>
        <w:t>202</w:t>
      </w:r>
      <w:r>
        <w:rPr>
          <w:rFonts w:hint="eastAsia" w:ascii="宋体" w:hAnsi="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月</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22</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日</w:t>
      </w:r>
      <w:r>
        <w:rPr>
          <w:rFonts w:hint="eastAsia" w:ascii="宋体" w:hAnsi="宋体" w:eastAsia="宋体" w:cs="宋体"/>
          <w:bCs/>
          <w:color w:val="auto"/>
          <w:sz w:val="21"/>
          <w:szCs w:val="21"/>
          <w:highlight w:val="none"/>
          <w:u w:val="single"/>
        </w:rPr>
        <w:t>09:00</w:t>
      </w:r>
      <w:r>
        <w:rPr>
          <w:rFonts w:hint="eastAsia" w:ascii="宋体" w:hAnsi="宋体" w:eastAsia="宋体" w:cs="宋体"/>
          <w:color w:val="auto"/>
          <w:sz w:val="21"/>
          <w:szCs w:val="21"/>
          <w:highlight w:val="none"/>
        </w:rPr>
        <w:t>（北京时间）</w:t>
      </w:r>
      <w:r>
        <w:rPr>
          <w:rFonts w:hint="eastAsia" w:ascii="宋体" w:hAnsi="宋体" w:eastAsia="宋体" w:cs="宋体"/>
          <w:bCs/>
          <w:color w:val="auto"/>
          <w:sz w:val="21"/>
          <w:szCs w:val="21"/>
          <w:highlight w:val="none"/>
        </w:rPr>
        <w:t> </w:t>
      </w:r>
    </w:p>
    <w:p w14:paraId="36A68159">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4.地点（网址）：在乐采云平台（https://www.lecaiyun.com/）上开启响应文件,同时邀请供应商在线参加开标。</w:t>
      </w:r>
    </w:p>
    <w:p w14:paraId="19495FE2">
      <w:pPr>
        <w:autoSpaceDE w:val="0"/>
        <w:autoSpaceDN w:val="0"/>
        <w:adjustRightInd w:val="0"/>
        <w:snapToGrid w:val="0"/>
        <w:spacing w:line="400" w:lineRule="exact"/>
        <w:ind w:firstLine="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14:paraId="19B1C379">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自本公告发布之日起5个工作日。</w:t>
      </w:r>
    </w:p>
    <w:p w14:paraId="7EB5D791">
      <w:pPr>
        <w:numPr>
          <w:ilvl w:val="0"/>
          <w:numId w:val="0"/>
        </w:numPr>
        <w:autoSpaceDE w:val="0"/>
        <w:autoSpaceDN w:val="0"/>
        <w:adjustRightInd w:val="0"/>
        <w:snapToGrid w:val="0"/>
        <w:spacing w:line="400" w:lineRule="exact"/>
        <w:ind w:firstLine="420"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六、</w:t>
      </w:r>
      <w:r>
        <w:rPr>
          <w:rFonts w:hint="eastAsia" w:ascii="宋体" w:hAnsi="宋体" w:eastAsia="宋体" w:cs="宋体"/>
          <w:b/>
          <w:color w:val="auto"/>
          <w:sz w:val="21"/>
          <w:szCs w:val="21"/>
          <w:highlight w:val="none"/>
          <w:lang w:val="en-US" w:eastAsia="zh-CN"/>
        </w:rPr>
        <w:t>投标保证金</w:t>
      </w:r>
    </w:p>
    <w:p w14:paraId="30132BBD">
      <w:pPr>
        <w:keepNext w:val="0"/>
        <w:keepLines w:val="0"/>
        <w:pageBreakBefore w:val="0"/>
        <w:widowControl/>
        <w:shd w:val="clear" w:color="auto" w:fill="auto"/>
        <w:kinsoku/>
        <w:wordWrap/>
        <w:overflowPunct/>
        <w:topLinePunct w:val="0"/>
        <w:autoSpaceDE/>
        <w:autoSpaceDN/>
        <w:bidi w:val="0"/>
        <w:adjustRightInd/>
        <w:snapToGrid/>
        <w:spacing w:line="400" w:lineRule="exact"/>
        <w:ind w:left="0" w:right="0"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1.投标保证金：人民币</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cs="宋体"/>
          <w:b/>
          <w:bCs/>
          <w:color w:val="auto"/>
          <w:kern w:val="0"/>
          <w:sz w:val="21"/>
          <w:szCs w:val="21"/>
          <w:highlight w:val="none"/>
          <w:u w:val="single"/>
          <w:lang w:val="en-US" w:eastAsia="zh-CN"/>
        </w:rPr>
        <w:t>10</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lang w:val="en-US" w:eastAsia="zh-CN"/>
        </w:rPr>
        <w:t>万元。</w:t>
      </w:r>
    </w:p>
    <w:p w14:paraId="4BFD767C">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交付方式：转账、电汇、银行汇票。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保证金必须以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名义从其账户汇入浙江耀信工程咨询有限公司仙居分公司账户，并注明项目名称，确保在</w:t>
      </w:r>
      <w:r>
        <w:rPr>
          <w:rFonts w:hint="eastAsia" w:ascii="宋体" w:hAnsi="宋体" w:eastAsia="宋体" w:cs="宋体"/>
          <w:color w:val="auto"/>
          <w:sz w:val="21"/>
          <w:szCs w:val="21"/>
          <w:highlight w:val="none"/>
          <w:lang w:val="en-US" w:eastAsia="zh-CN"/>
        </w:rPr>
        <w:t>投标响应文件提交截止时间</w:t>
      </w:r>
      <w:r>
        <w:rPr>
          <w:rFonts w:hint="eastAsia" w:ascii="宋体" w:hAnsi="宋体" w:eastAsia="宋体" w:cs="宋体"/>
          <w:color w:val="auto"/>
          <w:sz w:val="21"/>
          <w:szCs w:val="21"/>
          <w:highlight w:val="none"/>
          <w:lang w:eastAsia="zh-CN"/>
        </w:rPr>
        <w:t>前到账。</w:t>
      </w:r>
    </w:p>
    <w:p w14:paraId="78A4EDDA">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账户</w:t>
      </w:r>
      <w:r>
        <w:rPr>
          <w:rFonts w:hint="eastAsia" w:ascii="宋体" w:hAnsi="宋体" w:eastAsia="宋体" w:cs="宋体"/>
          <w:color w:val="auto"/>
          <w:sz w:val="21"/>
          <w:szCs w:val="21"/>
          <w:highlight w:val="none"/>
          <w:lang w:eastAsia="zh-CN"/>
        </w:rPr>
        <w:t>名称：浙江耀信工程咨询有限公司仙居分公司</w:t>
      </w:r>
    </w:p>
    <w:p w14:paraId="216F46BA">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开户银行：浙江泰隆商业银行台州仙居支行</w:t>
      </w:r>
    </w:p>
    <w:p w14:paraId="3574B03D">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    号：33010170201000014652</w:t>
      </w:r>
    </w:p>
    <w:p w14:paraId="6056A39D">
      <w:pPr>
        <w:numPr>
          <w:ilvl w:val="0"/>
          <w:numId w:val="0"/>
        </w:numPr>
        <w:autoSpaceDE w:val="0"/>
        <w:autoSpaceDN w:val="0"/>
        <w:adjustRightInd w:val="0"/>
        <w:snapToGrid w:val="0"/>
        <w:spacing w:line="40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其他补充事宜</w:t>
      </w:r>
    </w:p>
    <w:p w14:paraId="423C18FE">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ascii="宋体" w:hAnsi="宋体" w:cs="宋体"/>
          <w:bCs/>
          <w:color w:val="auto"/>
          <w:sz w:val="21"/>
          <w:szCs w:val="21"/>
          <w:highlight w:val="none"/>
          <w:lang w:val="en-US" w:eastAsia="zh-CN"/>
        </w:rPr>
        <w:t>浙江企业采购信息服务网在线下载模块中</w:t>
      </w:r>
      <w:r>
        <w:rPr>
          <w:rFonts w:hint="eastAsia" w:ascii="宋体" w:hAnsi="宋体" w:eastAsia="宋体" w:cs="宋体"/>
          <w:bCs/>
          <w:color w:val="auto"/>
          <w:sz w:val="21"/>
          <w:szCs w:val="21"/>
          <w:highlight w:val="none"/>
        </w:rPr>
        <w:t>下载。</w:t>
      </w:r>
    </w:p>
    <w:p w14:paraId="1DB7A1EC">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2.标前准备：各投标人应及时完成CA数字证书办理，拿到CA后在乐采云平台进行绑定。因未办理CA数字证书等原因造成无法投标或投标失败等后果由投标人自行承担。</w:t>
      </w:r>
    </w:p>
    <w:p w14:paraId="0FA471D9">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项目通过“乐采云平台”实行电子投标，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供应商应通过“乐采云平台”电子投标工具制作投标文件，电子投标工具请自行前往</w:t>
      </w:r>
      <w:r>
        <w:rPr>
          <w:rFonts w:hint="eastAsia" w:ascii="宋体" w:hAnsi="宋体" w:cs="宋体"/>
          <w:bCs/>
          <w:color w:val="auto"/>
          <w:sz w:val="21"/>
          <w:szCs w:val="21"/>
          <w:highlight w:val="none"/>
          <w:lang w:val="en-US" w:eastAsia="zh-CN"/>
        </w:rPr>
        <w:t>浙江企业采购信息服务网</w:t>
      </w:r>
      <w:r>
        <w:rPr>
          <w:rFonts w:hint="eastAsia" w:ascii="宋体" w:hAnsi="宋体" w:eastAsia="宋体" w:cs="宋体"/>
          <w:bCs/>
          <w:color w:val="auto"/>
          <w:sz w:val="21"/>
          <w:szCs w:val="21"/>
          <w:highlight w:val="none"/>
        </w:rPr>
        <w:t>下载并安装（“乐采云电子交易客户端”下载网址：https://b.zhengcaiyun.cn/luban/category?parentId=550045&amp;childrenCode=qicaiCategory17&amp;utm=luban.luban-PC-39026.959-pc-websitegroup-navBar-front.8.c8789bc0520b11efb86dbfa49a87be0d），具体以</w:t>
      </w:r>
      <w:r>
        <w:rPr>
          <w:rFonts w:hint="eastAsia" w:ascii="宋体" w:hAnsi="宋体" w:cs="宋体"/>
          <w:bCs/>
          <w:color w:val="auto"/>
          <w:sz w:val="21"/>
          <w:szCs w:val="21"/>
          <w:highlight w:val="none"/>
          <w:lang w:val="en-US" w:eastAsia="zh-CN"/>
        </w:rPr>
        <w:t>浙江企业采购信息服务网</w:t>
      </w:r>
      <w:r>
        <w:rPr>
          <w:rFonts w:hint="eastAsia" w:ascii="宋体" w:hAnsi="宋体" w:eastAsia="宋体" w:cs="宋体"/>
          <w:bCs/>
          <w:color w:val="auto"/>
          <w:sz w:val="21"/>
          <w:szCs w:val="21"/>
          <w:highlight w:val="none"/>
        </w:rPr>
        <w:t>最新网址为准。</w:t>
      </w:r>
    </w:p>
    <w:p w14:paraId="644356EF">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文件解密时间：开标时间后供应商可以登录“乐采云平台”的“项目采购-开标评标”，用制作电子标书的CA锁对电子加密投标文件进行解密。若供应商在规定时间内投标文件无法解密，或解密失败且备份文件读取失败（含未提交），则投标无效。</w:t>
      </w:r>
    </w:p>
    <w:p w14:paraId="5D653195">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5.本项目所有公告发布网站：浙江政府采购网（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"http://zfcg.czt.zj.gov.cn/"</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http://zfcg.czt.zj.gov.cn</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）。项目如有更正或澄清公告，请各供应商自行及时</w:t>
      </w:r>
      <w:r>
        <w:rPr>
          <w:rFonts w:hint="eastAsia" w:ascii="宋体" w:hAnsi="宋体" w:eastAsia="宋体" w:cs="宋体"/>
          <w:bCs/>
          <w:color w:val="auto"/>
          <w:sz w:val="21"/>
          <w:szCs w:val="21"/>
          <w:highlight w:val="none"/>
          <w:lang w:eastAsia="zh-CN"/>
        </w:rPr>
        <w:t>登录</w:t>
      </w:r>
      <w:r>
        <w:rPr>
          <w:rFonts w:hint="eastAsia" w:ascii="宋体" w:hAnsi="宋体" w:eastAsia="宋体" w:cs="宋体"/>
          <w:bCs/>
          <w:color w:val="auto"/>
          <w:sz w:val="21"/>
          <w:szCs w:val="21"/>
          <w:highlight w:val="none"/>
        </w:rPr>
        <w:t>上述网站查看，采购代理机构不再作出书面通知。</w:t>
      </w:r>
    </w:p>
    <w:p w14:paraId="36B0138C">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4020E066">
      <w:pPr>
        <w:widowControl/>
        <w:snapToGrid w:val="0"/>
        <w:spacing w:line="400" w:lineRule="exact"/>
        <w:ind w:firstLine="316" w:firstLineChars="150"/>
        <w:jc w:val="left"/>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w:t>
      </w:r>
      <w:r>
        <w:rPr>
          <w:rStyle w:val="56"/>
          <w:rFonts w:hint="eastAsia" w:ascii="宋体" w:hAnsi="宋体" w:eastAsia="宋体" w:cs="宋体"/>
          <w:color w:val="auto"/>
          <w:sz w:val="21"/>
          <w:szCs w:val="21"/>
          <w:highlight w:val="none"/>
        </w:rPr>
        <w:t>对本次招标提出询问、质疑、投诉，请按以下方式联系</w:t>
      </w:r>
    </w:p>
    <w:p w14:paraId="19FBD073">
      <w:pPr>
        <w:snapToGrid w:val="0"/>
        <w:spacing w:line="40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采购人：</w:t>
      </w:r>
      <w:r>
        <w:rPr>
          <w:rFonts w:hint="eastAsia" w:ascii="宋体" w:hAnsi="宋体" w:cs="宋体"/>
          <w:color w:val="auto"/>
          <w:kern w:val="0"/>
          <w:sz w:val="21"/>
          <w:szCs w:val="21"/>
          <w:highlight w:val="none"/>
          <w:lang w:eastAsia="zh-CN"/>
        </w:rPr>
        <w:t>浙江仙台旅游发展有限公司</w:t>
      </w:r>
    </w:p>
    <w:p w14:paraId="79044D9E">
      <w:pPr>
        <w:snapToGrid w:val="0"/>
        <w:spacing w:line="400" w:lineRule="exact"/>
        <w:ind w:firstLine="630" w:firstLineChars="3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项目联系人（询问）：</w:t>
      </w:r>
      <w:r>
        <w:rPr>
          <w:rFonts w:hint="eastAsia" w:ascii="宋体" w:hAnsi="宋体" w:cs="宋体"/>
          <w:color w:val="auto"/>
          <w:kern w:val="0"/>
          <w:sz w:val="21"/>
          <w:szCs w:val="21"/>
          <w:highlight w:val="none"/>
          <w:lang w:val="en-US" w:eastAsia="zh-CN"/>
        </w:rPr>
        <w:t xml:space="preserve">泮炜康 </w:t>
      </w:r>
    </w:p>
    <w:p w14:paraId="2CC09F11">
      <w:pPr>
        <w:snapToGrid w:val="0"/>
        <w:spacing w:line="400" w:lineRule="exact"/>
        <w:ind w:firstLine="630" w:firstLineChars="3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项目联系方式（询问）：13968568898</w:t>
      </w:r>
      <w:r>
        <w:rPr>
          <w:rFonts w:hint="eastAsia" w:ascii="宋体" w:hAnsi="宋体" w:cs="宋体"/>
          <w:color w:val="auto"/>
          <w:kern w:val="0"/>
          <w:sz w:val="21"/>
          <w:szCs w:val="21"/>
          <w:highlight w:val="none"/>
          <w:lang w:val="en-US" w:eastAsia="zh-CN"/>
        </w:rPr>
        <w:t xml:space="preserve"> </w:t>
      </w:r>
    </w:p>
    <w:p w14:paraId="13F62166">
      <w:pPr>
        <w:widowControl/>
        <w:snapToGrid w:val="0"/>
        <w:spacing w:line="400" w:lineRule="exact"/>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地址：仙居县</w:t>
      </w:r>
    </w:p>
    <w:p w14:paraId="60E7CDDB">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2.采购代理机构信息</w:t>
      </w:r>
    </w:p>
    <w:p w14:paraId="4B7FD8BF">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名称：浙江耀信工程咨询有限公司 　　　　　　　　　　　</w:t>
      </w:r>
    </w:p>
    <w:p w14:paraId="24BDB288">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地址：仙居县安洲街道炉兴中路</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号3楼 　   </w:t>
      </w:r>
    </w:p>
    <w:p w14:paraId="1B082CD4">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  　</w:t>
      </w:r>
    </w:p>
    <w:p w14:paraId="17F135D2">
      <w:pPr>
        <w:snapToGrid w:val="0"/>
        <w:spacing w:line="400" w:lineRule="exact"/>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项目联系人（询问）：</w:t>
      </w:r>
      <w:r>
        <w:rPr>
          <w:rFonts w:hint="eastAsia" w:ascii="宋体" w:hAnsi="宋体" w:eastAsia="宋体" w:cs="宋体"/>
          <w:color w:val="auto"/>
          <w:kern w:val="0"/>
          <w:sz w:val="21"/>
          <w:szCs w:val="21"/>
          <w:highlight w:val="none"/>
          <w:lang w:val="en-US" w:eastAsia="zh-CN"/>
        </w:rPr>
        <w:t>郑苏敏</w:t>
      </w:r>
      <w:r>
        <w:rPr>
          <w:rFonts w:hint="eastAsia" w:ascii="宋体" w:hAnsi="宋体" w:eastAsia="宋体" w:cs="宋体"/>
          <w:color w:val="auto"/>
          <w:kern w:val="0"/>
          <w:sz w:val="21"/>
          <w:szCs w:val="21"/>
          <w:highlight w:val="none"/>
        </w:rPr>
        <w:t> </w:t>
      </w:r>
    </w:p>
    <w:p w14:paraId="62CA4645">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项目联系方式（询问）：</w:t>
      </w:r>
      <w:r>
        <w:rPr>
          <w:rFonts w:hint="eastAsia" w:ascii="宋体" w:hAnsi="宋体" w:eastAsia="宋体" w:cs="宋体"/>
          <w:color w:val="auto"/>
          <w:kern w:val="0"/>
          <w:sz w:val="21"/>
          <w:szCs w:val="21"/>
          <w:highlight w:val="none"/>
          <w:lang w:val="en-US" w:eastAsia="zh-CN"/>
        </w:rPr>
        <w:t>13362610537</w:t>
      </w:r>
      <w:r>
        <w:rPr>
          <w:rFonts w:hint="eastAsia" w:ascii="宋体" w:hAnsi="宋体" w:eastAsia="宋体" w:cs="宋体"/>
          <w:color w:val="auto"/>
          <w:kern w:val="0"/>
          <w:sz w:val="21"/>
          <w:szCs w:val="21"/>
          <w:highlight w:val="none"/>
        </w:rPr>
        <w:t>  </w:t>
      </w:r>
    </w:p>
    <w:p w14:paraId="05E65B48">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3.同级采购监督管理部门</w:t>
      </w:r>
    </w:p>
    <w:p w14:paraId="7B6DDCDA">
      <w:pPr>
        <w:pStyle w:val="48"/>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bookmarkStart w:id="7" w:name="_Toc306901436"/>
      <w:bookmarkStart w:id="8" w:name="_Toc173810692"/>
      <w:r>
        <w:rPr>
          <w:rFonts w:hint="eastAsia" w:ascii="宋体" w:hAnsi="宋体" w:eastAsia="宋体" w:cs="宋体"/>
          <w:color w:val="auto"/>
          <w:kern w:val="0"/>
          <w:sz w:val="21"/>
          <w:szCs w:val="21"/>
          <w:highlight w:val="none"/>
        </w:rPr>
        <w:t>名  称： 仙居县国资工作中心</w:t>
      </w:r>
    </w:p>
    <w:p w14:paraId="4A2D7628">
      <w:pPr>
        <w:pStyle w:val="48"/>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 仙居县南峰街道环城南路财政大楼  </w:t>
      </w:r>
    </w:p>
    <w:p w14:paraId="1909C90F">
      <w:pPr>
        <w:pStyle w:val="48"/>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 0576-89375340 </w:t>
      </w:r>
    </w:p>
    <w:p w14:paraId="7897F4C7">
      <w:pPr>
        <w:pStyle w:val="48"/>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 系 人： </w:t>
      </w:r>
      <w:r>
        <w:rPr>
          <w:rFonts w:hint="eastAsia" w:cs="宋体"/>
          <w:color w:val="auto"/>
          <w:kern w:val="0"/>
          <w:sz w:val="21"/>
          <w:szCs w:val="21"/>
          <w:highlight w:val="none"/>
          <w:lang w:val="en-US" w:eastAsia="zh-CN"/>
        </w:rPr>
        <w:t>徐女士</w:t>
      </w:r>
      <w:r>
        <w:rPr>
          <w:rFonts w:hint="eastAsia" w:ascii="宋体" w:hAnsi="宋体" w:eastAsia="宋体" w:cs="宋体"/>
          <w:color w:val="auto"/>
          <w:kern w:val="0"/>
          <w:sz w:val="21"/>
          <w:szCs w:val="21"/>
          <w:highlight w:val="none"/>
        </w:rPr>
        <w:t> </w:t>
      </w:r>
    </w:p>
    <w:p w14:paraId="31F7FB70">
      <w:pPr>
        <w:pStyle w:val="48"/>
        <w:snapToGrid w:val="0"/>
        <w:spacing w:before="0" w:beforeAutospacing="0" w:after="0" w:afterAutospacing="0" w:line="40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监督投诉电话：0576-87772238</w:t>
      </w:r>
      <w:r>
        <w:rPr>
          <w:rFonts w:hint="eastAsia" w:ascii="宋体" w:hAnsi="宋体" w:eastAsia="宋体" w:cs="宋体"/>
          <w:color w:val="auto"/>
          <w:sz w:val="21"/>
          <w:szCs w:val="21"/>
          <w:highlight w:val="none"/>
          <w:lang w:val="en-US" w:eastAsia="zh-CN"/>
        </w:rPr>
        <w:t xml:space="preserve"> </w:t>
      </w:r>
    </w:p>
    <w:p w14:paraId="4F015269">
      <w:pPr>
        <w:widowControl/>
        <w:snapToGrid w:val="0"/>
        <w:spacing w:line="312" w:lineRule="auto"/>
        <w:ind w:left="60" w:right="60" w:firstLine="540"/>
        <w:jc w:val="left"/>
        <w:rPr>
          <w:rFonts w:hint="eastAsia" w:ascii="宋体" w:hAnsi="宋体" w:eastAsia="宋体" w:cs="宋体"/>
          <w:color w:val="auto"/>
          <w:kern w:val="0"/>
          <w:sz w:val="21"/>
          <w:szCs w:val="21"/>
          <w:highlight w:val="none"/>
        </w:rPr>
      </w:pPr>
    </w:p>
    <w:p w14:paraId="3F90FFA6">
      <w:pPr>
        <w:widowControl/>
        <w:snapToGrid w:val="0"/>
        <w:spacing w:line="312" w:lineRule="auto"/>
        <w:ind w:left="60" w:right="60" w:firstLine="540"/>
        <w:jc w:val="left"/>
        <w:rPr>
          <w:rFonts w:hint="eastAsia" w:ascii="宋体" w:hAnsi="宋体" w:eastAsia="宋体" w:cs="宋体"/>
          <w:color w:val="auto"/>
          <w:kern w:val="0"/>
          <w:sz w:val="21"/>
          <w:szCs w:val="21"/>
          <w:highlight w:val="none"/>
        </w:rPr>
      </w:pPr>
    </w:p>
    <w:p w14:paraId="42490D09">
      <w:pPr>
        <w:autoSpaceDE w:val="0"/>
        <w:autoSpaceDN w:val="0"/>
        <w:adjustRightInd w:val="0"/>
        <w:spacing w:line="360" w:lineRule="auto"/>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36"/>
          <w:szCs w:val="36"/>
          <w:highlight w:val="none"/>
        </w:rPr>
        <w:t>第二部分  采购需求</w:t>
      </w:r>
      <w:bookmarkEnd w:id="7"/>
    </w:p>
    <w:p w14:paraId="515FF1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u w:val="single"/>
          <w:lang w:val="en-US" w:eastAsia="zh-CN"/>
        </w:rPr>
      </w:pPr>
      <w:bookmarkStart w:id="9" w:name="_Toc306901444"/>
      <w:r>
        <w:rPr>
          <w:rFonts w:hint="eastAsia" w:ascii="宋体" w:hAnsi="宋体" w:eastAsia="宋体" w:cs="宋体"/>
          <w:b/>
          <w:bCs/>
          <w:color w:val="auto"/>
          <w:sz w:val="21"/>
          <w:szCs w:val="21"/>
          <w:highlight w:val="none"/>
          <w:u w:val="single"/>
          <w:lang w:val="en-US" w:eastAsia="zh-CN"/>
        </w:rPr>
        <w:t>▲重要提示：采购人保留调整数量和范围的权利，投标报价必须包括为完成该服务全部内容所需的一切人员工资、奖金、各种加班费、节假日补贴、夜餐费、各种社会保险、劳保福利、安全保险、食宿与交通、设备及工具（维修、养护等其它费用）、水费、器材、消耗材料、服装、安全、仓储、搬运、管理费用、税费、利润，完成合同所需的一切本身和不可或缺的所有工作开支、政策性文件规定及合同包含的所有风险、责任等各项全部费用并承担一切风险责任。在合同服务期间内不得违反国家相关政策规定。（说明：如发生不可抗力及突发性事件、尤其在台风或雨雪季节，应加强抗台抗灾，中标人要无条件听从采购人指挥，并安排值班，费用已包括在投标报价内，采购人不再另行支付）。</w:t>
      </w:r>
    </w:p>
    <w:p w14:paraId="387975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textAlignment w:val="baseline"/>
        <w:rPr>
          <w:rFonts w:hint="eastAsia" w:ascii="宋体" w:hAnsi="宋体" w:eastAsia="宋体" w:cs="宋体"/>
          <w:b/>
          <w:bCs/>
          <w:color w:val="auto"/>
          <w:spacing w:val="18"/>
          <w:position w:val="2"/>
          <w:sz w:val="21"/>
          <w:szCs w:val="21"/>
          <w:highlight w:val="none"/>
        </w:rPr>
      </w:pPr>
      <w:r>
        <w:rPr>
          <w:rFonts w:hint="eastAsia" w:ascii="宋体" w:hAnsi="宋体" w:eastAsia="宋体" w:cs="宋体"/>
          <w:b/>
          <w:bCs/>
          <w:color w:val="auto"/>
          <w:spacing w:val="18"/>
          <w:kern w:val="2"/>
          <w:position w:val="2"/>
          <w:sz w:val="21"/>
          <w:szCs w:val="21"/>
          <w:highlight w:val="none"/>
          <w:lang w:val="en-US" w:eastAsia="zh-CN" w:bidi="ar-SA"/>
        </w:rPr>
        <w:t>一、</w:t>
      </w:r>
      <w:r>
        <w:rPr>
          <w:rFonts w:hint="eastAsia" w:ascii="宋体" w:hAnsi="宋体" w:eastAsia="宋体" w:cs="宋体"/>
          <w:b/>
          <w:bCs/>
          <w:color w:val="auto"/>
          <w:spacing w:val="18"/>
          <w:position w:val="2"/>
          <w:sz w:val="21"/>
          <w:szCs w:val="21"/>
          <w:highlight w:val="none"/>
        </w:rPr>
        <w:t>招标内容</w:t>
      </w:r>
    </w:p>
    <w:p w14:paraId="4CE07B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firstLine="492" w:firstLineChars="200"/>
        <w:textAlignment w:val="baseline"/>
        <w:rPr>
          <w:rFonts w:hint="eastAsia" w:ascii="宋体" w:hAnsi="宋体" w:eastAsia="宋体" w:cs="宋体"/>
          <w:b w:val="0"/>
          <w:bCs w:val="0"/>
          <w:color w:val="auto"/>
          <w:spacing w:val="18"/>
          <w:position w:val="2"/>
          <w:sz w:val="21"/>
          <w:szCs w:val="21"/>
          <w:highlight w:val="none"/>
        </w:rPr>
      </w:pPr>
      <w:r>
        <w:rPr>
          <w:rFonts w:hint="eastAsia" w:ascii="宋体" w:hAnsi="宋体" w:eastAsia="宋体" w:cs="宋体"/>
          <w:b w:val="0"/>
          <w:bCs w:val="0"/>
          <w:color w:val="auto"/>
          <w:spacing w:val="18"/>
          <w:position w:val="2"/>
          <w:sz w:val="21"/>
          <w:szCs w:val="21"/>
          <w:highlight w:val="none"/>
        </w:rPr>
        <w:t>本次招标共1个标项，具体内容如下表：</w:t>
      </w:r>
    </w:p>
    <w:tbl>
      <w:tblPr>
        <w:tblStyle w:val="53"/>
        <w:tblW w:w="9773"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794"/>
        <w:gridCol w:w="970"/>
        <w:gridCol w:w="957"/>
        <w:gridCol w:w="1731"/>
        <w:gridCol w:w="1674"/>
      </w:tblGrid>
      <w:tr w14:paraId="2419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7" w:type="dxa"/>
            <w:noWrap w:val="0"/>
            <w:vAlign w:val="center"/>
          </w:tcPr>
          <w:p w14:paraId="0D8CB9F0">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标项</w:t>
            </w:r>
          </w:p>
          <w:p w14:paraId="657BCBC1">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3794" w:type="dxa"/>
            <w:noWrap w:val="0"/>
            <w:vAlign w:val="center"/>
          </w:tcPr>
          <w:p w14:paraId="264CFE7E">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970" w:type="dxa"/>
            <w:noWrap w:val="0"/>
            <w:vAlign w:val="center"/>
          </w:tcPr>
          <w:p w14:paraId="5C51F04E">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57" w:type="dxa"/>
            <w:noWrap w:val="0"/>
            <w:vAlign w:val="center"/>
          </w:tcPr>
          <w:p w14:paraId="151E6806">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731" w:type="dxa"/>
            <w:noWrap w:val="0"/>
            <w:vAlign w:val="center"/>
          </w:tcPr>
          <w:p w14:paraId="7C36C922">
            <w:pPr>
              <w:keepNext w:val="0"/>
              <w:keepLines w:val="0"/>
              <w:pageBreakBefore w:val="0"/>
              <w:widowControl/>
              <w:suppressLineNumbers w:val="0"/>
              <w:wordWrap/>
              <w:overflowPunct/>
              <w:topLinePunct w:val="0"/>
              <w:bidi w:val="0"/>
              <w:spacing w:beforeAutospacing="0" w:afterAutospacing="0" w:line="4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预算金额（元）</w:t>
            </w:r>
          </w:p>
        </w:tc>
        <w:tc>
          <w:tcPr>
            <w:tcW w:w="1674" w:type="dxa"/>
            <w:noWrap w:val="0"/>
            <w:vAlign w:val="center"/>
          </w:tcPr>
          <w:p w14:paraId="2DA31341">
            <w:pPr>
              <w:keepNext w:val="0"/>
              <w:keepLines w:val="0"/>
              <w:pageBreakBefore w:val="0"/>
              <w:widowControl/>
              <w:suppressLineNumbers w:val="0"/>
              <w:wordWrap/>
              <w:overflowPunct/>
              <w:topLinePunct w:val="0"/>
              <w:bidi w:val="0"/>
              <w:spacing w:beforeAutospacing="0" w:afterAutospacing="0" w:line="400" w:lineRule="exact"/>
              <w:ind w:left="0" w:leftChars="0" w:right="0"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最高限价（元）</w:t>
            </w:r>
          </w:p>
        </w:tc>
      </w:tr>
      <w:tr w14:paraId="1B07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647" w:type="dxa"/>
            <w:noWrap w:val="0"/>
            <w:vAlign w:val="center"/>
          </w:tcPr>
          <w:p w14:paraId="4407D67D">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794" w:type="dxa"/>
            <w:noWrap w:val="0"/>
            <w:vAlign w:val="center"/>
          </w:tcPr>
          <w:p w14:paraId="3DD0073E">
            <w:pPr>
              <w:pageBreakBefore w:val="0"/>
              <w:wordWrap/>
              <w:overflowPunct/>
              <w:topLinePunct w:val="0"/>
              <w:bidi w:val="0"/>
              <w:adjustRightInd w:val="0"/>
              <w:snapToGrid w:val="0"/>
              <w:spacing w:line="400" w:lineRule="exact"/>
              <w:ind w:lef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仙居县台创基地未来乡村项目—神仙居旅游度假区（台创园）物业管理</w:t>
            </w:r>
            <w:r>
              <w:rPr>
                <w:rFonts w:hint="eastAsia" w:ascii="宋体" w:hAnsi="宋体" w:eastAsia="宋体" w:cs="宋体"/>
                <w:color w:val="auto"/>
                <w:sz w:val="21"/>
                <w:szCs w:val="21"/>
                <w:highlight w:val="none"/>
                <w:lang w:val="en-US" w:eastAsia="zh-CN"/>
              </w:rPr>
              <w:t>（非政府采购）</w:t>
            </w:r>
            <w:r>
              <w:rPr>
                <w:rFonts w:hint="eastAsia" w:ascii="宋体" w:hAnsi="宋体" w:eastAsia="宋体" w:cs="宋体"/>
                <w:color w:val="auto"/>
                <w:sz w:val="21"/>
                <w:szCs w:val="21"/>
                <w:highlight w:val="none"/>
              </w:rPr>
              <w:t xml:space="preserve">  </w:t>
            </w:r>
          </w:p>
        </w:tc>
        <w:tc>
          <w:tcPr>
            <w:tcW w:w="970" w:type="dxa"/>
            <w:noWrap w:val="0"/>
            <w:vAlign w:val="center"/>
          </w:tcPr>
          <w:p w14:paraId="3825D6B8">
            <w:pPr>
              <w:pageBreakBefore w:val="0"/>
              <w:wordWrap/>
              <w:overflowPunct/>
              <w:topLinePunct w:val="0"/>
              <w:bidi w:val="0"/>
              <w:adjustRightInd w:val="0"/>
              <w:snapToGrid w:val="0"/>
              <w:spacing w:line="40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57" w:type="dxa"/>
            <w:noWrap w:val="0"/>
            <w:vAlign w:val="center"/>
          </w:tcPr>
          <w:p w14:paraId="3492A072">
            <w:pPr>
              <w:pageBreakBefore w:val="0"/>
              <w:wordWrap/>
              <w:overflowPunct/>
              <w:topLinePunct w:val="0"/>
              <w:bidi w:val="0"/>
              <w:adjustRightInd w:val="0"/>
              <w:snapToGrid w:val="0"/>
              <w:spacing w:line="400" w:lineRule="exact"/>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w:t>
            </w:r>
          </w:p>
        </w:tc>
        <w:tc>
          <w:tcPr>
            <w:tcW w:w="1731" w:type="dxa"/>
            <w:noWrap w:val="0"/>
            <w:vAlign w:val="center"/>
          </w:tcPr>
          <w:p w14:paraId="4854D613">
            <w:pPr>
              <w:pageBreakBefore w:val="0"/>
              <w:wordWrap/>
              <w:overflowPunct/>
              <w:topLinePunct w:val="0"/>
              <w:bidi w:val="0"/>
              <w:adjustRightInd w:val="0"/>
              <w:snapToGrid w:val="0"/>
              <w:spacing w:line="400" w:lineRule="exact"/>
              <w:ind w:lef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8722922</w:t>
            </w:r>
          </w:p>
        </w:tc>
        <w:tc>
          <w:tcPr>
            <w:tcW w:w="1674" w:type="dxa"/>
            <w:noWrap w:val="0"/>
            <w:vAlign w:val="center"/>
          </w:tcPr>
          <w:p w14:paraId="2BC37C25">
            <w:pPr>
              <w:pStyle w:val="2"/>
              <w:pageBreakBefore w:val="0"/>
              <w:wordWrap/>
              <w:overflowPunct/>
              <w:topLinePunct w:val="0"/>
              <w:bidi w:val="0"/>
              <w:spacing w:after="0" w:line="400" w:lineRule="exact"/>
              <w:ind w:left="0"/>
              <w:jc w:val="center"/>
              <w:rPr>
                <w:rFonts w:hint="default"/>
                <w:color w:val="auto"/>
                <w:highlight w:val="none"/>
                <w:lang w:val="en-US" w:eastAsia="zh-CN"/>
              </w:rPr>
            </w:pPr>
            <w:r>
              <w:rPr>
                <w:rFonts w:hint="eastAsia" w:ascii="宋体" w:hAnsi="宋体" w:cs="宋体"/>
                <w:color w:val="auto"/>
                <w:sz w:val="21"/>
                <w:szCs w:val="21"/>
                <w:highlight w:val="none"/>
                <w:lang w:val="en-US" w:eastAsia="zh-CN"/>
              </w:rPr>
              <w:t>8722922</w:t>
            </w:r>
          </w:p>
        </w:tc>
      </w:tr>
    </w:tbl>
    <w:p w14:paraId="7BDA57B4">
      <w:pPr>
        <w:pStyle w:val="5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二、项目概况</w:t>
      </w:r>
    </w:p>
    <w:p w14:paraId="3B4AA425">
      <w:pPr>
        <w:pStyle w:val="5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本项目为</w:t>
      </w:r>
      <w:r>
        <w:rPr>
          <w:rFonts w:hint="eastAsia" w:ascii="宋体" w:hAnsi="宋体" w:cs="宋体"/>
          <w:color w:val="auto"/>
          <w:sz w:val="21"/>
          <w:szCs w:val="21"/>
          <w:highlight w:val="none"/>
          <w:lang w:val="en-US" w:eastAsia="zh-CN"/>
        </w:rPr>
        <w:t>仙居县台创基地未来乡村项目—神仙居旅游度假区（台创园）物业管理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主要内容</w:t>
      </w:r>
      <w:r>
        <w:rPr>
          <w:rFonts w:hint="eastAsia" w:ascii="宋体" w:hAnsi="宋体" w:eastAsia="宋体" w:cs="宋体"/>
          <w:color w:val="auto"/>
          <w:sz w:val="21"/>
          <w:szCs w:val="21"/>
          <w:highlight w:val="none"/>
          <w:lang w:val="en-US" w:eastAsia="zh-CN"/>
        </w:rPr>
        <w:t>包括神仙居旅游度假区神仙氧吧小镇区域、台创园区域、停车场区域物业管理、卫生保洁、</w:t>
      </w:r>
      <w:r>
        <w:rPr>
          <w:rFonts w:hint="eastAsia" w:ascii="宋体" w:hAnsi="宋体" w:cs="宋体"/>
          <w:color w:val="auto"/>
          <w:sz w:val="21"/>
          <w:szCs w:val="21"/>
          <w:highlight w:val="none"/>
          <w:lang w:val="en-US" w:eastAsia="zh-CN"/>
        </w:rPr>
        <w:t>消防安全、</w:t>
      </w:r>
      <w:r>
        <w:rPr>
          <w:rFonts w:hint="eastAsia" w:ascii="宋体" w:hAnsi="宋体" w:eastAsia="宋体" w:cs="宋体"/>
          <w:color w:val="auto"/>
          <w:sz w:val="21"/>
          <w:szCs w:val="21"/>
          <w:highlight w:val="none"/>
          <w:lang w:val="en-US" w:eastAsia="zh-CN"/>
        </w:rPr>
        <w:t>安全保卫、安全巡逻、安全防汛、会议会务、生活垃圾清运、路灯维护、零星维修维护等服务。</w:t>
      </w:r>
    </w:p>
    <w:p w14:paraId="53311F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三、服务范围及要求</w:t>
      </w:r>
    </w:p>
    <w:p w14:paraId="55447CAF">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神仙氧吧小镇区域东至诸永高速出口--生态停车场--迎宾大道--登云酒店，西南关后转盘至经一路希尔顿、雅高铂尔曼、纬二路、经二路，北至高速神仙居出口连接线与经二路接口；关后老桥至生态花海游步道；悦城桥头至下横街桥河面及两侧游步道卫生保洁；台创园区域东至田市镇水阁村，南至白塔镇富垟村（东垟村），西至白塔镇高迁村，北至322省道。</w:t>
      </w:r>
    </w:p>
    <w:p w14:paraId="55DB3808">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水域及周边区块：氧吧小镇区域如意湖及湖周边、生态河道，上至登云与白西线交叉口河道，下至下横街桥，要求湖面无明显漂浮物，湖里无明显水草等藻类植物、地面无垃圾，沿线杆线无杂乱广告，以及湿地公园、两岸游步道安全巡逻与保洁；台创园区域所有水渠及周边区域绿道人行道。</w:t>
      </w:r>
    </w:p>
    <w:p w14:paraId="547DF581">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氧吧小镇区域游客服务中心区块：（负责3至5号楼外面东侧地面水街主路卫生，3至6号楼外面地面卫生，包括小酒馆门口），游客中心1号楼内部保洁，2号楼天圆地方保洁，游客中心广场、单位内部停车场、水街、如意湖四周的保洁。台创园所有区域保洁，包括入口广场、内部停车场、区域内道路保洁、垃圾清运等。</w:t>
      </w:r>
    </w:p>
    <w:p w14:paraId="10940C2E">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（三）水池区块： 1号楼书吧后面6个水池、2号楼天圆地方水池、广场喷泉水池、红绿灯口喷泉水池、水街水池、院士之家水池的清洗，要求保持水清、无明显漂浮物，不定期清洗水池。</w:t>
      </w:r>
    </w:p>
    <w:p w14:paraId="0E8C3962">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（四）办公区域：办公大楼、院士之家、仙德小区办公室保洁及会务。</w:t>
      </w:r>
    </w:p>
    <w:p w14:paraId="4257D791">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（五）停车场区块：度假区所属的所有停车场管理，停车场卫生管理、安全管理、消控管理、收费管理等。内容包括卫生保洁、设备维护、安全保卫、消防巡逻、安全巡逻、消控室安防、安全防汛、停车收费等。</w:t>
      </w:r>
    </w:p>
    <w:p w14:paraId="042FA4C0">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1、停车场地下区块：包括地下停车场地面保洁、地下停车场卫生间保洁、楼梯保洁、电梯保洁、消控室消控、安全巡逻、车辆指引、消防巡逻等。</w:t>
      </w:r>
    </w:p>
    <w:p w14:paraId="7A1FAF0E">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2、停车场地上区块：包括停车场地面、</w:t>
      </w:r>
      <w:r>
        <w:rPr>
          <w:rFonts w:hint="eastAsia" w:ascii="宋体" w:hAnsi="宋体" w:cs="宋体"/>
          <w:color w:val="auto"/>
          <w:sz w:val="21"/>
          <w:szCs w:val="21"/>
          <w:highlight w:val="none"/>
          <w:lang w:val="en-US" w:eastAsia="zh-CN"/>
        </w:rPr>
        <w:t>外侧围墙区域、</w:t>
      </w:r>
      <w:r>
        <w:rPr>
          <w:rFonts w:hint="eastAsia" w:ascii="宋体" w:hAnsi="宋体" w:eastAsia="宋体" w:cs="宋体"/>
          <w:color w:val="auto"/>
          <w:sz w:val="21"/>
          <w:szCs w:val="21"/>
          <w:highlight w:val="none"/>
          <w:lang w:val="en-US" w:eastAsia="zh-CN"/>
        </w:rPr>
        <w:t>地面通往地下停车场电梯口、电梯口玻璃顶保洁，收费岗亭及道闸保洁、3条汽车坡道保洁等。</w:t>
      </w:r>
    </w:p>
    <w:p w14:paraId="2FC38DE2">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3、综合水电及维修：服务区域内所有水电维护、电梯维护、设备维护、监控维护（摄像头405个）、收费系统维护（4个收费岗亭），包括景观亮化照明灯的启闭及其他零星维修（维修费用按实结算）。</w:t>
      </w:r>
    </w:p>
    <w:p w14:paraId="3D370304">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4、消防安全：消控室要求消控人员24小时在岗值班，定期检查智能化设备，建立安全记录和安全台账。</w:t>
      </w:r>
    </w:p>
    <w:p w14:paraId="4871390B">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5、防台防汛：做好停车场防台防汛工作，防台期间，所有车辆一律不得驶入地下停车场；做好场所水电及设备安全保护措施，建立安全记录和安全台账。</w:t>
      </w:r>
    </w:p>
    <w:p w14:paraId="013C4DDC">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6、节假日配足一定数量的保洁、保安、巡逻及收费人员。</w:t>
      </w:r>
    </w:p>
    <w:p w14:paraId="1AB7D6F8">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（六）道路区域：迎宾大道（红绿灯—登云酒店）、神仙居高速连接线出口至经二路、经一路雅高铂尔曼--希尔顿--关后转盘、 经二路、纬二路、纬三路道路，配备洒水车、洗地车、扫地车不定期对路面进行冲洗、清扫。台创园区域所有道路。</w:t>
      </w:r>
    </w:p>
    <w:p w14:paraId="1D9AE986">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综合维护：氧吧小镇、台创园内外及所有停车场水电维护、消控管理，包括景观亮化照明灯的启闭和氧吧小镇区域路灯的启闭与维护，喷泉、九朵莲花、喷雾的启闭、办公区明灯、停车场等所有零星维修（配合做好智能化、电脑、打印机、复印机、大屏幕、停车场智能化等维护），维修费用按实结算。</w:t>
      </w:r>
    </w:p>
    <w:p w14:paraId="4ACD8E9C">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（八）绿植供应和维护：大楼、院士之家、仙德小区及重大活动需求。绿植要求：大型盆栽20盆、中型50盆、小型200盆，具体按需调整。</w:t>
      </w:r>
    </w:p>
    <w:p w14:paraId="337F79F5">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安全巡防：办公场所和停车场消控室要求24小时值班巡查，台创园每天值班巡逻，范围包括办公场所、所有停车场、游客中心广场和天圆地方至停车场至演艺广场及如意湖、湿地公园、十七都生态河道（区域范围内及关后转盘周边区域绿道游步道、生态花海游步道）和所有停车场门岗、来访登记、车辆管理、监控、日常巡逻、安全消防，渠道河道水闸门启闭及管护、水渠河道内垃圾清理、所有水渠及周边区域绿道人行道及其它工作。红绿灯口、广场、水街、如意湖下班后4小时配不少于5名保安保洁维持秩序、打扫卫生。</w:t>
      </w:r>
    </w:p>
    <w:p w14:paraId="415F9AE8">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防台防汛及消防安全：加强氧吧小镇区域、台创园区域所有停车场、水域和防台防汛安全人员值班和管理，落实如意湖翻板坝和台创园水渠水闸适时启闭、所有停车场防台防汛及消防安全，建立安全记录和安全台账，确保安全。同时根据水旱情况，密切关注生态河道各段闸门和台创园水渠闸门的启闭需要；做好场所水电和消防安全工作。</w:t>
      </w:r>
    </w:p>
    <w:p w14:paraId="67CB3888">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（十一）负责度假区、台创园路灯维护，更换材料另行按实结算。</w:t>
      </w:r>
    </w:p>
    <w:p w14:paraId="0D785B68">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（十二）提供满足</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要求的所有保洁用品用具、用纸（含所有厕所、停车场厕所）。</w:t>
      </w:r>
    </w:p>
    <w:p w14:paraId="21D21A10">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（十三）负责</w:t>
      </w:r>
      <w:r>
        <w:rPr>
          <w:rFonts w:hint="eastAsia" w:ascii="宋体" w:hAnsi="宋体" w:eastAsia="宋体" w:cs="宋体"/>
          <w:color w:val="auto"/>
          <w:sz w:val="21"/>
          <w:szCs w:val="21"/>
          <w:highlight w:val="none"/>
          <w:lang w:val="en-US" w:eastAsia="zh-CN"/>
        </w:rPr>
        <w:t>自持业态</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运行管理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编制</w:t>
      </w:r>
      <w:r>
        <w:rPr>
          <w:rFonts w:hint="eastAsia" w:ascii="宋体" w:hAnsi="宋体" w:cs="宋体"/>
          <w:color w:val="auto"/>
          <w:sz w:val="21"/>
          <w:szCs w:val="21"/>
          <w:highlight w:val="none"/>
          <w:lang w:val="en-US" w:eastAsia="zh-CN"/>
        </w:rPr>
        <w:t>、遵守符合采购人要求的</w:t>
      </w:r>
      <w:r>
        <w:rPr>
          <w:rFonts w:hint="eastAsia" w:ascii="宋体" w:hAnsi="宋体" w:eastAsia="宋体" w:cs="宋体"/>
          <w:color w:val="auto"/>
          <w:sz w:val="21"/>
          <w:szCs w:val="21"/>
          <w:highlight w:val="none"/>
          <w:lang w:val="en-US" w:eastAsia="zh-CN"/>
        </w:rPr>
        <w:t>运行管理工作机制、提供所需</w:t>
      </w:r>
      <w:r>
        <w:rPr>
          <w:rFonts w:hint="eastAsia" w:ascii="宋体" w:hAnsi="宋体" w:cs="宋体"/>
          <w:color w:val="auto"/>
          <w:sz w:val="21"/>
          <w:szCs w:val="21"/>
          <w:highlight w:val="none"/>
          <w:lang w:val="en-US" w:eastAsia="zh-CN"/>
        </w:rPr>
        <w:t>的管理（服务）</w:t>
      </w:r>
      <w:r>
        <w:rPr>
          <w:rFonts w:hint="eastAsia" w:ascii="宋体" w:hAnsi="宋体" w:eastAsia="宋体" w:cs="宋体"/>
          <w:color w:val="auto"/>
          <w:sz w:val="21"/>
          <w:szCs w:val="21"/>
          <w:highlight w:val="none"/>
          <w:lang w:val="en-US" w:eastAsia="zh-CN"/>
        </w:rPr>
        <w:t>人员等，自持业态</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所有营业收入归采购人所有。</w:t>
      </w:r>
    </w:p>
    <w:p w14:paraId="29E0A9ED">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firstLine="420" w:firstLineChars="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）完成</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安排的其它工作</w:t>
      </w:r>
      <w:r>
        <w:rPr>
          <w:rFonts w:hint="eastAsia" w:ascii="宋体" w:hAnsi="宋体" w:cs="宋体"/>
          <w:b/>
          <w:bCs/>
          <w:color w:val="auto"/>
          <w:kern w:val="2"/>
          <w:sz w:val="21"/>
          <w:szCs w:val="21"/>
          <w:highlight w:val="none"/>
          <w:lang w:val="en-US" w:eastAsia="zh-CN" w:bidi="ar-SA"/>
        </w:rPr>
        <w:t>。</w:t>
      </w:r>
    </w:p>
    <w:p w14:paraId="73DBD0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四、人员配置及相关要求</w:t>
      </w:r>
    </w:p>
    <w:tbl>
      <w:tblPr>
        <w:tblStyle w:val="53"/>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487"/>
        <w:gridCol w:w="1375"/>
        <w:gridCol w:w="1563"/>
        <w:gridCol w:w="5061"/>
      </w:tblGrid>
      <w:tr w14:paraId="1DCE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47" w:type="dxa"/>
            <w:noWrap w:val="0"/>
            <w:vAlign w:val="center"/>
          </w:tcPr>
          <w:p w14:paraId="01F170A6">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位置</w:t>
            </w:r>
          </w:p>
        </w:tc>
        <w:tc>
          <w:tcPr>
            <w:tcW w:w="487" w:type="dxa"/>
            <w:noWrap w:val="0"/>
            <w:vAlign w:val="center"/>
          </w:tcPr>
          <w:p w14:paraId="57940E30">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75" w:type="dxa"/>
            <w:noWrap w:val="0"/>
            <w:vAlign w:val="center"/>
          </w:tcPr>
          <w:p w14:paraId="116664EA">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岗位名称</w:t>
            </w:r>
          </w:p>
        </w:tc>
        <w:tc>
          <w:tcPr>
            <w:tcW w:w="1563" w:type="dxa"/>
            <w:noWrap w:val="0"/>
            <w:vAlign w:val="center"/>
          </w:tcPr>
          <w:p w14:paraId="1BEA2568">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岗位人数</w:t>
            </w:r>
          </w:p>
        </w:tc>
        <w:tc>
          <w:tcPr>
            <w:tcW w:w="5061" w:type="dxa"/>
            <w:noWrap w:val="0"/>
            <w:vAlign w:val="center"/>
          </w:tcPr>
          <w:p w14:paraId="26078248">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tc>
      </w:tr>
      <w:tr w14:paraId="1319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47" w:type="dxa"/>
            <w:vMerge w:val="restart"/>
            <w:noWrap w:val="0"/>
            <w:vAlign w:val="center"/>
          </w:tcPr>
          <w:p w14:paraId="7DAD27AF">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氧吧小镇、台创园区域</w:t>
            </w:r>
          </w:p>
        </w:tc>
        <w:tc>
          <w:tcPr>
            <w:tcW w:w="487" w:type="dxa"/>
            <w:noWrap w:val="0"/>
            <w:vAlign w:val="center"/>
          </w:tcPr>
          <w:p w14:paraId="01F8895A">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75" w:type="dxa"/>
            <w:noWrap w:val="0"/>
            <w:vAlign w:val="center"/>
          </w:tcPr>
          <w:p w14:paraId="287DBA47">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项目经理</w:t>
            </w:r>
          </w:p>
        </w:tc>
        <w:tc>
          <w:tcPr>
            <w:tcW w:w="1563" w:type="dxa"/>
            <w:noWrap w:val="0"/>
            <w:vAlign w:val="center"/>
          </w:tcPr>
          <w:p w14:paraId="6BFF4479">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061" w:type="dxa"/>
            <w:noWrap w:val="0"/>
            <w:vAlign w:val="center"/>
          </w:tcPr>
          <w:p w14:paraId="07DC2971">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中专及以上文凭，主管全面工作，安排好日常物业管理各种服务工作，工作日、重大节假日、重要活动必须在岗。</w:t>
            </w:r>
            <w:r>
              <w:rPr>
                <w:rFonts w:hint="eastAsia" w:ascii="宋体" w:hAnsi="宋体" w:cs="宋体"/>
                <w:color w:val="auto"/>
                <w:kern w:val="0"/>
                <w:sz w:val="21"/>
                <w:szCs w:val="21"/>
                <w:highlight w:val="none"/>
                <w:lang w:val="en-US" w:eastAsia="zh-CN"/>
              </w:rPr>
              <w:t>项目经理和物业</w:t>
            </w:r>
            <w:r>
              <w:rPr>
                <w:rFonts w:hint="eastAsia" w:ascii="宋体" w:hAnsi="宋体" w:eastAsia="宋体" w:cs="宋体"/>
                <w:color w:val="auto"/>
                <w:kern w:val="0"/>
                <w:sz w:val="21"/>
                <w:szCs w:val="21"/>
                <w:highlight w:val="none"/>
                <w:lang w:eastAsia="zh-CN"/>
              </w:rPr>
              <w:t>经</w:t>
            </w:r>
            <w:r>
              <w:rPr>
                <w:rFonts w:hint="eastAsia" w:ascii="宋体" w:hAnsi="宋体" w:eastAsia="宋体" w:cs="宋体"/>
                <w:color w:val="auto"/>
                <w:kern w:val="0"/>
                <w:sz w:val="21"/>
                <w:szCs w:val="21"/>
                <w:highlight w:val="none"/>
              </w:rPr>
              <w:t>理星期六日必有一人在岗带班。每天中午</w:t>
            </w:r>
            <w:r>
              <w:rPr>
                <w:rFonts w:hint="eastAsia" w:ascii="宋体" w:hAnsi="宋体" w:cs="宋体"/>
                <w:color w:val="auto"/>
                <w:kern w:val="0"/>
                <w:sz w:val="21"/>
                <w:szCs w:val="21"/>
                <w:highlight w:val="none"/>
                <w:lang w:val="en-US" w:eastAsia="zh-CN"/>
              </w:rPr>
              <w:t>项目经理和物业</w:t>
            </w:r>
            <w:r>
              <w:rPr>
                <w:rFonts w:hint="eastAsia" w:ascii="宋体" w:hAnsi="宋体" w:eastAsia="宋体" w:cs="宋体"/>
                <w:color w:val="auto"/>
                <w:kern w:val="0"/>
                <w:sz w:val="21"/>
                <w:szCs w:val="21"/>
                <w:highlight w:val="none"/>
                <w:lang w:eastAsia="zh-CN"/>
              </w:rPr>
              <w:t>经</w:t>
            </w:r>
            <w:r>
              <w:rPr>
                <w:rFonts w:hint="eastAsia" w:ascii="宋体" w:hAnsi="宋体" w:eastAsia="宋体" w:cs="宋体"/>
                <w:color w:val="auto"/>
                <w:kern w:val="0"/>
                <w:sz w:val="21"/>
                <w:szCs w:val="21"/>
                <w:highlight w:val="none"/>
              </w:rPr>
              <w:t>理必须有1人在岗值班。每月不少于26天在岗。</w:t>
            </w:r>
          </w:p>
        </w:tc>
      </w:tr>
      <w:tr w14:paraId="42E7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47" w:type="dxa"/>
            <w:vMerge w:val="continue"/>
            <w:noWrap w:val="0"/>
            <w:vAlign w:val="center"/>
          </w:tcPr>
          <w:p w14:paraId="376B3B61">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p>
        </w:tc>
        <w:tc>
          <w:tcPr>
            <w:tcW w:w="487" w:type="dxa"/>
            <w:noWrap w:val="0"/>
            <w:vAlign w:val="center"/>
          </w:tcPr>
          <w:p w14:paraId="3A5237E1">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75" w:type="dxa"/>
            <w:noWrap w:val="0"/>
            <w:vAlign w:val="center"/>
          </w:tcPr>
          <w:p w14:paraId="1A84FB5E">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物业经理A</w:t>
            </w:r>
          </w:p>
        </w:tc>
        <w:tc>
          <w:tcPr>
            <w:tcW w:w="1563" w:type="dxa"/>
            <w:noWrap w:val="0"/>
            <w:vAlign w:val="center"/>
          </w:tcPr>
          <w:p w14:paraId="05DAE1E5">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061" w:type="dxa"/>
            <w:noWrap w:val="0"/>
            <w:vAlign w:val="center"/>
          </w:tcPr>
          <w:p w14:paraId="71D2C16C">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中专及以上文凭，</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eastAsia="zh-CN"/>
              </w:rPr>
              <w:t>所有停车场、</w:t>
            </w:r>
            <w:r>
              <w:rPr>
                <w:rFonts w:hint="eastAsia" w:ascii="宋体" w:hAnsi="宋体" w:eastAsia="宋体" w:cs="宋体"/>
                <w:color w:val="auto"/>
                <w:sz w:val="21"/>
                <w:szCs w:val="21"/>
                <w:highlight w:val="none"/>
              </w:rPr>
              <w:t>台创园全面的管理工作，</w:t>
            </w:r>
            <w:r>
              <w:rPr>
                <w:rFonts w:hint="eastAsia" w:ascii="宋体" w:hAnsi="宋体" w:eastAsia="宋体" w:cs="宋体"/>
                <w:color w:val="auto"/>
                <w:kern w:val="0"/>
                <w:sz w:val="21"/>
                <w:szCs w:val="21"/>
                <w:highlight w:val="none"/>
              </w:rPr>
              <w:t>工作日、节假日、重要活动必须在岗，每月不少于26天在岗。</w:t>
            </w:r>
          </w:p>
        </w:tc>
      </w:tr>
      <w:tr w14:paraId="18CE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47" w:type="dxa"/>
            <w:vMerge w:val="continue"/>
            <w:noWrap w:val="0"/>
            <w:vAlign w:val="center"/>
          </w:tcPr>
          <w:p w14:paraId="0F2E0B52">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p>
        </w:tc>
        <w:tc>
          <w:tcPr>
            <w:tcW w:w="487" w:type="dxa"/>
            <w:noWrap w:val="0"/>
            <w:vAlign w:val="center"/>
          </w:tcPr>
          <w:p w14:paraId="777E99B3">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75" w:type="dxa"/>
            <w:noWrap w:val="0"/>
            <w:vAlign w:val="center"/>
          </w:tcPr>
          <w:p w14:paraId="2ABB634F">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物业经理B</w:t>
            </w:r>
          </w:p>
        </w:tc>
        <w:tc>
          <w:tcPr>
            <w:tcW w:w="1563" w:type="dxa"/>
            <w:noWrap w:val="0"/>
            <w:vAlign w:val="center"/>
          </w:tcPr>
          <w:p w14:paraId="588139D8">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061" w:type="dxa"/>
            <w:noWrap w:val="0"/>
            <w:vAlign w:val="center"/>
          </w:tcPr>
          <w:p w14:paraId="264E77AA">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高中及以上文凭，协助</w:t>
            </w:r>
            <w:r>
              <w:rPr>
                <w:rFonts w:hint="eastAsia" w:ascii="宋体" w:hAnsi="宋体" w:eastAsia="宋体" w:cs="宋体"/>
                <w:color w:val="auto"/>
                <w:kern w:val="0"/>
                <w:sz w:val="21"/>
                <w:szCs w:val="21"/>
                <w:highlight w:val="none"/>
                <w:lang w:eastAsia="zh-CN"/>
              </w:rPr>
              <w:t>主管</w:t>
            </w:r>
            <w:r>
              <w:rPr>
                <w:rFonts w:hint="eastAsia" w:ascii="宋体" w:hAnsi="宋体" w:eastAsia="宋体" w:cs="宋体"/>
                <w:color w:val="auto"/>
                <w:kern w:val="0"/>
                <w:sz w:val="21"/>
                <w:szCs w:val="21"/>
                <w:highlight w:val="none"/>
              </w:rPr>
              <w:t>做好相关工作，重点做好</w:t>
            </w:r>
            <w:r>
              <w:rPr>
                <w:rFonts w:hint="eastAsia" w:ascii="宋体" w:hAnsi="宋体" w:eastAsia="宋体" w:cs="宋体"/>
                <w:color w:val="auto"/>
                <w:kern w:val="0"/>
                <w:sz w:val="21"/>
                <w:szCs w:val="21"/>
                <w:highlight w:val="none"/>
                <w:lang w:eastAsia="zh-CN"/>
              </w:rPr>
              <w:t>氧吧小镇区域</w:t>
            </w:r>
            <w:r>
              <w:rPr>
                <w:rFonts w:hint="eastAsia" w:ascii="宋体" w:hAnsi="宋体" w:eastAsia="宋体" w:cs="宋体"/>
                <w:color w:val="auto"/>
                <w:kern w:val="0"/>
                <w:sz w:val="21"/>
                <w:szCs w:val="21"/>
                <w:highlight w:val="none"/>
              </w:rPr>
              <w:t>检查监督工作，工作日、节假日、重要活动必须在岗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每月不少于26天在岗。</w:t>
            </w:r>
          </w:p>
        </w:tc>
      </w:tr>
      <w:tr w14:paraId="373C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47" w:type="dxa"/>
            <w:vMerge w:val="continue"/>
            <w:noWrap w:val="0"/>
            <w:vAlign w:val="center"/>
          </w:tcPr>
          <w:p w14:paraId="20B45D36">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p>
        </w:tc>
        <w:tc>
          <w:tcPr>
            <w:tcW w:w="487" w:type="dxa"/>
            <w:noWrap w:val="0"/>
            <w:vAlign w:val="center"/>
          </w:tcPr>
          <w:p w14:paraId="1BFF5CD7">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375" w:type="dxa"/>
            <w:noWrap w:val="0"/>
            <w:vAlign w:val="center"/>
          </w:tcPr>
          <w:p w14:paraId="6546E071">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会务员</w:t>
            </w:r>
          </w:p>
        </w:tc>
        <w:tc>
          <w:tcPr>
            <w:tcW w:w="1563" w:type="dxa"/>
            <w:noWrap w:val="0"/>
            <w:vAlign w:val="center"/>
          </w:tcPr>
          <w:p w14:paraId="35FB778F">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061" w:type="dxa"/>
            <w:noWrap w:val="0"/>
            <w:vAlign w:val="center"/>
          </w:tcPr>
          <w:p w14:paraId="559DE440">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中及以上学历，女性，身体健康，体貌端庄，形象良好。具备熟练的电脑、多媒体、音响设备操作技能，有相关接待工作的从业经验，年龄在35周岁以内。每天中午必须有2人及以上在岗值班，其中一人在吧台（或院士之家），一人在楼上会议室。每月不少于26天在岗。</w:t>
            </w:r>
          </w:p>
        </w:tc>
      </w:tr>
      <w:tr w14:paraId="5A89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347" w:type="dxa"/>
            <w:vMerge w:val="continue"/>
            <w:noWrap w:val="0"/>
            <w:vAlign w:val="center"/>
          </w:tcPr>
          <w:p w14:paraId="5E26F510">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p>
        </w:tc>
        <w:tc>
          <w:tcPr>
            <w:tcW w:w="487" w:type="dxa"/>
            <w:noWrap w:val="0"/>
            <w:vAlign w:val="center"/>
          </w:tcPr>
          <w:p w14:paraId="64699EF6">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375" w:type="dxa"/>
            <w:noWrap w:val="0"/>
            <w:vAlign w:val="center"/>
          </w:tcPr>
          <w:p w14:paraId="7AE10882">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管理员（服务员）</w:t>
            </w:r>
          </w:p>
        </w:tc>
        <w:tc>
          <w:tcPr>
            <w:tcW w:w="1563" w:type="dxa"/>
            <w:noWrap w:val="0"/>
            <w:vAlign w:val="center"/>
          </w:tcPr>
          <w:p w14:paraId="6A31414F">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4人</w:t>
            </w:r>
          </w:p>
        </w:tc>
        <w:tc>
          <w:tcPr>
            <w:tcW w:w="5061" w:type="dxa"/>
            <w:noWrap w:val="0"/>
            <w:vAlign w:val="center"/>
          </w:tcPr>
          <w:p w14:paraId="780EB84E">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高中及以上学历，女性，身体健康，体貌端庄，形象良好</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年龄在35周岁以内</w:t>
            </w:r>
            <w:r>
              <w:rPr>
                <w:rFonts w:hint="eastAsia" w:ascii="宋体" w:hAnsi="宋体" w:eastAsia="宋体" w:cs="宋体"/>
                <w:color w:val="auto"/>
                <w:kern w:val="0"/>
                <w:sz w:val="21"/>
                <w:szCs w:val="21"/>
                <w:highlight w:val="none"/>
                <w:lang w:eastAsia="zh-CN"/>
              </w:rPr>
              <w:t>，负责咖啡馆、小酒馆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3间玻璃房</w:t>
            </w:r>
            <w:r>
              <w:rPr>
                <w:rFonts w:hint="eastAsia" w:ascii="宋体" w:hAnsi="宋体" w:cs="宋体"/>
                <w:color w:val="auto"/>
                <w:kern w:val="0"/>
                <w:sz w:val="21"/>
                <w:szCs w:val="21"/>
                <w:highlight w:val="none"/>
                <w:lang w:val="en-US" w:eastAsia="zh-CN"/>
              </w:rPr>
              <w:t>及其他自持业态区域</w:t>
            </w:r>
            <w:r>
              <w:rPr>
                <w:rFonts w:hint="eastAsia" w:ascii="宋体" w:hAnsi="宋体" w:eastAsia="宋体" w:cs="宋体"/>
                <w:color w:val="auto"/>
                <w:kern w:val="0"/>
                <w:sz w:val="21"/>
                <w:szCs w:val="21"/>
                <w:highlight w:val="none"/>
                <w:lang w:eastAsia="zh-CN"/>
              </w:rPr>
              <w:t>的管理</w:t>
            </w:r>
            <w:r>
              <w:rPr>
                <w:rFonts w:hint="eastAsia" w:ascii="宋体" w:hAnsi="宋体" w:cs="宋体"/>
                <w:color w:val="auto"/>
                <w:kern w:val="0"/>
                <w:sz w:val="21"/>
                <w:szCs w:val="21"/>
                <w:highlight w:val="none"/>
                <w:lang w:val="en-US" w:eastAsia="zh-CN"/>
              </w:rPr>
              <w:t>和</w:t>
            </w:r>
            <w:r>
              <w:rPr>
                <w:rFonts w:hint="eastAsia" w:ascii="宋体" w:hAnsi="宋体" w:eastAsia="宋体" w:cs="宋体"/>
                <w:color w:val="auto"/>
                <w:kern w:val="0"/>
                <w:sz w:val="21"/>
                <w:szCs w:val="21"/>
                <w:highlight w:val="none"/>
                <w:lang w:eastAsia="zh-CN"/>
              </w:rPr>
              <w:t>服务</w:t>
            </w:r>
            <w:r>
              <w:rPr>
                <w:rFonts w:hint="eastAsia" w:ascii="宋体" w:hAnsi="宋体" w:eastAsia="宋体" w:cs="宋体"/>
                <w:color w:val="auto"/>
                <w:kern w:val="0"/>
                <w:sz w:val="21"/>
                <w:szCs w:val="21"/>
                <w:highlight w:val="none"/>
              </w:rPr>
              <w:t>，每月不少于26天在岗。</w:t>
            </w:r>
            <w:r>
              <w:rPr>
                <w:rFonts w:hint="eastAsia" w:ascii="宋体" w:hAnsi="宋体" w:cs="宋体"/>
                <w:color w:val="auto"/>
                <w:kern w:val="0"/>
                <w:sz w:val="21"/>
                <w:szCs w:val="21"/>
                <w:highlight w:val="none"/>
                <w:lang w:val="en-US" w:eastAsia="zh-CN"/>
              </w:rPr>
              <w:t>其中2人</w:t>
            </w:r>
            <w:r>
              <w:rPr>
                <w:rFonts w:hint="eastAsia" w:ascii="宋体" w:hAnsi="宋体" w:eastAsia="宋体" w:cs="宋体"/>
                <w:color w:val="auto"/>
                <w:kern w:val="0"/>
                <w:sz w:val="21"/>
                <w:szCs w:val="21"/>
                <w:highlight w:val="none"/>
              </w:rPr>
              <w:t>具备熟练的电脑、多媒体、音响设备操作技能，</w:t>
            </w:r>
            <w:r>
              <w:rPr>
                <w:rFonts w:hint="eastAsia" w:ascii="宋体" w:hAnsi="宋体" w:cs="宋体"/>
                <w:b/>
                <w:bCs/>
                <w:color w:val="auto"/>
                <w:kern w:val="0"/>
                <w:sz w:val="21"/>
                <w:szCs w:val="21"/>
                <w:highlight w:val="none"/>
                <w:lang w:val="en-US" w:eastAsia="zh-CN"/>
              </w:rPr>
              <w:t>有相关的销售经验；</w:t>
            </w:r>
            <w:r>
              <w:rPr>
                <w:rFonts w:hint="eastAsia" w:ascii="宋体" w:hAnsi="宋体" w:cs="宋体"/>
                <w:color w:val="auto"/>
                <w:kern w:val="0"/>
                <w:sz w:val="21"/>
                <w:szCs w:val="21"/>
                <w:highlight w:val="none"/>
                <w:lang w:val="en-US" w:eastAsia="zh-CN"/>
              </w:rPr>
              <w:t>另外2人具有</w:t>
            </w:r>
            <w:r>
              <w:rPr>
                <w:rFonts w:hint="eastAsia" w:ascii="宋体" w:hAnsi="宋体" w:eastAsia="宋体" w:cs="宋体"/>
                <w:color w:val="auto"/>
                <w:kern w:val="0"/>
                <w:sz w:val="21"/>
                <w:szCs w:val="21"/>
                <w:highlight w:val="none"/>
              </w:rPr>
              <w:t>相关</w:t>
            </w:r>
            <w:r>
              <w:rPr>
                <w:rFonts w:hint="eastAsia" w:ascii="宋体" w:hAnsi="宋体" w:eastAsia="宋体" w:cs="宋体"/>
                <w:color w:val="auto"/>
                <w:kern w:val="0"/>
                <w:sz w:val="21"/>
                <w:szCs w:val="21"/>
                <w:highlight w:val="none"/>
                <w:lang w:eastAsia="zh-CN"/>
              </w:rPr>
              <w:t>咖啡馆、小酒馆及茶室</w:t>
            </w:r>
            <w:r>
              <w:rPr>
                <w:rFonts w:hint="eastAsia" w:ascii="宋体" w:hAnsi="宋体" w:eastAsia="宋体" w:cs="宋体"/>
                <w:color w:val="auto"/>
                <w:kern w:val="0"/>
                <w:sz w:val="21"/>
                <w:szCs w:val="21"/>
                <w:highlight w:val="none"/>
              </w:rPr>
              <w:t>工作的</w:t>
            </w:r>
            <w:r>
              <w:rPr>
                <w:rFonts w:hint="eastAsia" w:ascii="宋体" w:hAnsi="宋体" w:cs="宋体"/>
                <w:color w:val="auto"/>
                <w:kern w:val="0"/>
                <w:sz w:val="21"/>
                <w:szCs w:val="21"/>
                <w:highlight w:val="none"/>
                <w:lang w:val="en-US" w:eastAsia="zh-CN"/>
              </w:rPr>
              <w:t>经营管理</w:t>
            </w:r>
            <w:r>
              <w:rPr>
                <w:rFonts w:hint="eastAsia" w:ascii="宋体" w:hAnsi="宋体" w:eastAsia="宋体" w:cs="宋体"/>
                <w:color w:val="auto"/>
                <w:kern w:val="0"/>
                <w:sz w:val="21"/>
                <w:szCs w:val="21"/>
                <w:highlight w:val="none"/>
              </w:rPr>
              <w:t>经验。</w:t>
            </w:r>
          </w:p>
        </w:tc>
      </w:tr>
      <w:tr w14:paraId="07C9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347" w:type="dxa"/>
            <w:vMerge w:val="continue"/>
            <w:noWrap w:val="0"/>
            <w:vAlign w:val="center"/>
          </w:tcPr>
          <w:p w14:paraId="2884DCF2">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p>
        </w:tc>
        <w:tc>
          <w:tcPr>
            <w:tcW w:w="487" w:type="dxa"/>
            <w:noWrap w:val="0"/>
            <w:vAlign w:val="center"/>
          </w:tcPr>
          <w:p w14:paraId="54B8C852">
            <w:pPr>
              <w:keepNext w:val="0"/>
              <w:keepLines w:val="0"/>
              <w:pageBreakBefore w:val="0"/>
              <w:widowControl w:val="0"/>
              <w:kinsoku/>
              <w:wordWrap/>
              <w:overflowPunct/>
              <w:topLinePunct w:val="0"/>
              <w:autoSpaceDE/>
              <w:autoSpaceDN/>
              <w:bidi w:val="0"/>
              <w:spacing w:line="2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375" w:type="dxa"/>
            <w:shd w:val="clear" w:color="auto" w:fill="auto"/>
            <w:noWrap w:val="0"/>
            <w:vAlign w:val="center"/>
          </w:tcPr>
          <w:p w14:paraId="517BDD95">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系统运维人员</w:t>
            </w:r>
          </w:p>
        </w:tc>
        <w:tc>
          <w:tcPr>
            <w:tcW w:w="1563" w:type="dxa"/>
            <w:shd w:val="clear" w:color="auto" w:fill="auto"/>
            <w:noWrap w:val="0"/>
            <w:vAlign w:val="center"/>
          </w:tcPr>
          <w:p w14:paraId="3B14370D">
            <w:pPr>
              <w:keepNext w:val="0"/>
              <w:keepLines w:val="0"/>
              <w:pageBreakBefore w:val="0"/>
              <w:widowControl w:val="0"/>
              <w:kinsoku/>
              <w:wordWrap/>
              <w:overflowPunct/>
              <w:topLinePunct w:val="0"/>
              <w:autoSpaceDE/>
              <w:autoSpaceDN/>
              <w:bidi w:val="0"/>
              <w:spacing w:line="26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1人</w:t>
            </w:r>
          </w:p>
        </w:tc>
        <w:tc>
          <w:tcPr>
            <w:tcW w:w="5061" w:type="dxa"/>
            <w:noWrap w:val="0"/>
            <w:vAlign w:val="center"/>
          </w:tcPr>
          <w:p w14:paraId="63430A6C">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专职，主要负责维护所有区域内的硬件设备、软件系统、智能化设备等，须具有计算机相关的经验，每月不少于26天在岗。</w:t>
            </w:r>
          </w:p>
          <w:p w14:paraId="1EB37806">
            <w:pPr>
              <w:keepNext w:val="0"/>
              <w:keepLines w:val="0"/>
              <w:pageBreakBefore w:val="0"/>
              <w:widowControl w:val="0"/>
              <w:kinsoku/>
              <w:wordWrap/>
              <w:overflowPunct/>
              <w:topLinePunct w:val="0"/>
              <w:autoSpaceDE/>
              <w:autoSpaceDN/>
              <w:bidi w:val="0"/>
              <w:spacing w:line="26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b/>
                <w:bCs w:val="0"/>
                <w:color w:val="auto"/>
                <w:sz w:val="21"/>
                <w:szCs w:val="21"/>
                <w:highlight w:val="none"/>
              </w:rPr>
              <w:t>▲</w:t>
            </w:r>
            <w:r>
              <w:rPr>
                <w:rFonts w:hint="eastAsia" w:ascii="宋体" w:hAnsi="宋体" w:cs="宋体"/>
                <w:b/>
                <w:bCs w:val="0"/>
                <w:color w:val="auto"/>
                <w:kern w:val="0"/>
                <w:sz w:val="21"/>
                <w:szCs w:val="21"/>
                <w:highlight w:val="none"/>
                <w:lang w:val="en-US" w:eastAsia="zh-CN"/>
              </w:rPr>
              <w:t>须具备智能楼宇管理员证。</w:t>
            </w:r>
          </w:p>
        </w:tc>
      </w:tr>
      <w:tr w14:paraId="6E50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47" w:type="dxa"/>
            <w:vMerge w:val="continue"/>
            <w:noWrap w:val="0"/>
            <w:vAlign w:val="center"/>
          </w:tcPr>
          <w:p w14:paraId="246972D5">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p>
        </w:tc>
        <w:tc>
          <w:tcPr>
            <w:tcW w:w="487" w:type="dxa"/>
            <w:noWrap w:val="0"/>
            <w:vAlign w:val="center"/>
          </w:tcPr>
          <w:p w14:paraId="39316948">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375" w:type="dxa"/>
            <w:noWrap w:val="0"/>
            <w:vAlign w:val="center"/>
          </w:tcPr>
          <w:p w14:paraId="494E5133">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水电工</w:t>
            </w:r>
          </w:p>
        </w:tc>
        <w:tc>
          <w:tcPr>
            <w:tcW w:w="1563" w:type="dxa"/>
            <w:noWrap w:val="0"/>
            <w:vAlign w:val="center"/>
          </w:tcPr>
          <w:p w14:paraId="7582030A">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061" w:type="dxa"/>
            <w:noWrap w:val="0"/>
            <w:vAlign w:val="center"/>
          </w:tcPr>
          <w:p w14:paraId="453919AD">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专职，主要负责</w:t>
            </w:r>
            <w:r>
              <w:rPr>
                <w:rFonts w:hint="eastAsia" w:ascii="宋体" w:hAnsi="宋体" w:eastAsia="宋体" w:cs="宋体"/>
                <w:color w:val="auto"/>
                <w:kern w:val="0"/>
                <w:sz w:val="21"/>
                <w:szCs w:val="21"/>
                <w:highlight w:val="none"/>
                <w:lang w:eastAsia="zh-CN"/>
              </w:rPr>
              <w:t>所有区域</w:t>
            </w:r>
            <w:r>
              <w:rPr>
                <w:rFonts w:hint="eastAsia" w:ascii="宋体" w:hAnsi="宋体" w:eastAsia="宋体" w:cs="宋体"/>
                <w:color w:val="auto"/>
                <w:kern w:val="0"/>
                <w:sz w:val="21"/>
                <w:szCs w:val="21"/>
                <w:highlight w:val="none"/>
              </w:rPr>
              <w:t>水电维护，</w:t>
            </w:r>
            <w:r>
              <w:rPr>
                <w:rFonts w:hint="eastAsia" w:ascii="宋体" w:hAnsi="宋体" w:eastAsia="宋体" w:cs="宋体"/>
                <w:color w:val="auto"/>
                <w:kern w:val="0"/>
                <w:sz w:val="21"/>
                <w:szCs w:val="21"/>
                <w:highlight w:val="none"/>
                <w:lang w:eastAsia="zh-CN"/>
              </w:rPr>
              <w:t>配合做好停车场智能化维护工作，</w:t>
            </w:r>
            <w:r>
              <w:rPr>
                <w:rFonts w:hint="eastAsia" w:ascii="宋体" w:hAnsi="宋体" w:eastAsia="宋体" w:cs="宋体"/>
                <w:color w:val="auto"/>
                <w:kern w:val="0"/>
                <w:sz w:val="21"/>
                <w:szCs w:val="21"/>
                <w:highlight w:val="none"/>
              </w:rPr>
              <w:t>要有电工证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每月不少于26天在岗。</w:t>
            </w:r>
          </w:p>
        </w:tc>
      </w:tr>
      <w:tr w14:paraId="3A1B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47" w:type="dxa"/>
            <w:vMerge w:val="continue"/>
            <w:noWrap w:val="0"/>
            <w:vAlign w:val="center"/>
          </w:tcPr>
          <w:p w14:paraId="612157C3">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p>
        </w:tc>
        <w:tc>
          <w:tcPr>
            <w:tcW w:w="487" w:type="dxa"/>
            <w:noWrap w:val="0"/>
            <w:vAlign w:val="center"/>
          </w:tcPr>
          <w:p w14:paraId="77CF1477">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375" w:type="dxa"/>
            <w:noWrap w:val="0"/>
            <w:vAlign w:val="center"/>
          </w:tcPr>
          <w:p w14:paraId="3677AF34">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综合维修工</w:t>
            </w:r>
          </w:p>
        </w:tc>
        <w:tc>
          <w:tcPr>
            <w:tcW w:w="1563" w:type="dxa"/>
            <w:noWrap w:val="0"/>
            <w:vAlign w:val="center"/>
          </w:tcPr>
          <w:p w14:paraId="1E8C6CC9">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061" w:type="dxa"/>
            <w:noWrap w:val="0"/>
            <w:vAlign w:val="center"/>
          </w:tcPr>
          <w:p w14:paraId="54C0DCDD">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专职，主要负责日常零星维修工作</w:t>
            </w:r>
            <w:r>
              <w:rPr>
                <w:rFonts w:hint="eastAsia" w:ascii="宋体" w:hAnsi="宋体" w:eastAsia="宋体" w:cs="宋体"/>
                <w:color w:val="auto"/>
                <w:kern w:val="0"/>
                <w:sz w:val="21"/>
                <w:szCs w:val="21"/>
                <w:highlight w:val="none"/>
                <w:lang w:eastAsia="zh-CN"/>
              </w:rPr>
              <w:t>及如意湖翻板坝维护、院士之家横杆管理等工作</w:t>
            </w:r>
            <w:r>
              <w:rPr>
                <w:rFonts w:hint="eastAsia" w:ascii="宋体" w:hAnsi="宋体" w:eastAsia="宋体" w:cs="宋体"/>
                <w:color w:val="auto"/>
                <w:kern w:val="0"/>
                <w:sz w:val="21"/>
                <w:szCs w:val="21"/>
                <w:highlight w:val="none"/>
              </w:rPr>
              <w:t>。每月不少于26天在岗。</w:t>
            </w:r>
          </w:p>
        </w:tc>
      </w:tr>
      <w:tr w14:paraId="622E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347" w:type="dxa"/>
            <w:vMerge w:val="continue"/>
            <w:noWrap w:val="0"/>
            <w:vAlign w:val="center"/>
          </w:tcPr>
          <w:p w14:paraId="1614DC6A">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p>
        </w:tc>
        <w:tc>
          <w:tcPr>
            <w:tcW w:w="487" w:type="dxa"/>
            <w:noWrap w:val="0"/>
            <w:vAlign w:val="center"/>
          </w:tcPr>
          <w:p w14:paraId="7C549592">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375" w:type="dxa"/>
            <w:noWrap w:val="0"/>
            <w:vAlign w:val="center"/>
          </w:tcPr>
          <w:p w14:paraId="7015F2BA">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安防人员</w:t>
            </w:r>
          </w:p>
          <w:p w14:paraId="01379D4F">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（保安7人，巡逻11人）</w:t>
            </w:r>
          </w:p>
        </w:tc>
        <w:tc>
          <w:tcPr>
            <w:tcW w:w="1563" w:type="dxa"/>
            <w:noWrap w:val="0"/>
            <w:vAlign w:val="center"/>
          </w:tcPr>
          <w:p w14:paraId="37B24774">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1.氧吧小镇：15（保安5人、巡逻10人）；</w:t>
            </w:r>
          </w:p>
          <w:p w14:paraId="1265B5F3">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2.台创园：保安2人；巡逻1人；</w:t>
            </w:r>
          </w:p>
          <w:p w14:paraId="4256817D">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3.广场各入口及如意湖晚班维持秩序卫生保洁5人。</w:t>
            </w:r>
          </w:p>
        </w:tc>
        <w:tc>
          <w:tcPr>
            <w:tcW w:w="5061" w:type="dxa"/>
            <w:noWrap w:val="0"/>
            <w:vAlign w:val="center"/>
          </w:tcPr>
          <w:p w14:paraId="31EA01DA">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男性，年龄60周岁以内，要求具备高度责任感，良好的身体素质、文化素质，讲文明礼貌，形象良好，身高170厘米以上；会讲普通话；具备景区、机关安全保卫工作基本常识，有妥善处理突发事件的能力。</w:t>
            </w:r>
            <w:r>
              <w:rPr>
                <w:rFonts w:hint="eastAsia" w:ascii="宋体" w:hAnsi="宋体" w:eastAsia="宋体" w:cs="宋体"/>
                <w:color w:val="auto"/>
                <w:kern w:val="0"/>
                <w:sz w:val="21"/>
                <w:szCs w:val="21"/>
                <w:highlight w:val="none"/>
              </w:rPr>
              <w:t>保安、巡逻</w:t>
            </w:r>
            <w:r>
              <w:rPr>
                <w:rFonts w:hint="eastAsia" w:ascii="宋体" w:hAnsi="宋体" w:eastAsia="宋体" w:cs="宋体"/>
                <w:color w:val="auto"/>
                <w:sz w:val="21"/>
                <w:szCs w:val="21"/>
                <w:highlight w:val="none"/>
              </w:rPr>
              <w:t>人员持有职业</w:t>
            </w:r>
            <w:r>
              <w:rPr>
                <w:rFonts w:hint="eastAsia" w:ascii="宋体" w:hAnsi="宋体" w:eastAsia="宋体" w:cs="宋体"/>
                <w:color w:val="auto"/>
                <w:kern w:val="0"/>
                <w:sz w:val="21"/>
                <w:szCs w:val="21"/>
                <w:highlight w:val="none"/>
              </w:rPr>
              <w:t>资格证书</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服务内容：度假区、台创园门卫、来访登记员、车辆管理、监控、日常巡逻、夜间巡逻、水池保洁、区域内消防等工作。广场各入口晚班维持秩序工作时间：夏秋季17:30至21:30，春冬季17:00至21:00，按单位作息时间调整。</w:t>
            </w:r>
            <w:r>
              <w:rPr>
                <w:rFonts w:hint="eastAsia" w:ascii="宋体" w:hAnsi="宋体" w:eastAsia="宋体" w:cs="宋体"/>
                <w:color w:val="auto"/>
                <w:sz w:val="21"/>
                <w:szCs w:val="21"/>
                <w:highlight w:val="none"/>
              </w:rPr>
              <w:t>年龄在60周岁以内</w:t>
            </w:r>
            <w:r>
              <w:rPr>
                <w:rFonts w:hint="eastAsia" w:ascii="宋体" w:hAnsi="宋体" w:eastAsia="宋体" w:cs="宋体"/>
                <w:color w:val="auto"/>
                <w:kern w:val="0"/>
                <w:sz w:val="21"/>
                <w:szCs w:val="21"/>
                <w:highlight w:val="none"/>
              </w:rPr>
              <w:t>，身体健康，有相关工作经验可适当放宽</w:t>
            </w:r>
            <w:r>
              <w:rPr>
                <w:rFonts w:hint="eastAsia" w:ascii="宋体" w:hAnsi="宋体" w:eastAsia="宋体" w:cs="宋体"/>
                <w:color w:val="auto"/>
                <w:sz w:val="21"/>
                <w:szCs w:val="21"/>
                <w:highlight w:val="none"/>
              </w:rPr>
              <w:t>。具体工作由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根据节令和需要调配。</w:t>
            </w:r>
          </w:p>
        </w:tc>
      </w:tr>
      <w:tr w14:paraId="6351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47" w:type="dxa"/>
            <w:vMerge w:val="continue"/>
            <w:noWrap w:val="0"/>
            <w:vAlign w:val="center"/>
          </w:tcPr>
          <w:p w14:paraId="05EB0FCD">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p>
        </w:tc>
        <w:tc>
          <w:tcPr>
            <w:tcW w:w="487" w:type="dxa"/>
            <w:noWrap w:val="0"/>
            <w:vAlign w:val="center"/>
          </w:tcPr>
          <w:p w14:paraId="6A492A39">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375" w:type="dxa"/>
            <w:noWrap w:val="0"/>
            <w:vAlign w:val="center"/>
          </w:tcPr>
          <w:p w14:paraId="40B33F5F">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保洁员</w:t>
            </w:r>
          </w:p>
        </w:tc>
        <w:tc>
          <w:tcPr>
            <w:tcW w:w="1563" w:type="dxa"/>
            <w:noWrap w:val="0"/>
            <w:vAlign w:val="center"/>
          </w:tcPr>
          <w:p w14:paraId="23CB3161">
            <w:pPr>
              <w:keepNext w:val="0"/>
              <w:keepLines w:val="0"/>
              <w:pageBreakBefore w:val="0"/>
              <w:widowControl w:val="0"/>
              <w:kinsoku/>
              <w:wordWrap/>
              <w:overflowPunct/>
              <w:topLinePunct w:val="0"/>
              <w:autoSpaceDE/>
              <w:autoSpaceDN/>
              <w:bidi w:val="0"/>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氧吧小镇：23人；晚班保洁2人；</w:t>
            </w:r>
          </w:p>
          <w:p w14:paraId="49593203">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台创园：4人</w:t>
            </w:r>
          </w:p>
        </w:tc>
        <w:tc>
          <w:tcPr>
            <w:tcW w:w="5061" w:type="dxa"/>
            <w:noWrap w:val="0"/>
            <w:vAlign w:val="center"/>
          </w:tcPr>
          <w:p w14:paraId="5C696C59">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年龄原则上在60周岁及以下，身体健康。</w:t>
            </w:r>
            <w:r>
              <w:rPr>
                <w:rFonts w:hint="eastAsia" w:ascii="宋体" w:hAnsi="宋体" w:eastAsia="宋体" w:cs="宋体"/>
                <w:color w:val="auto"/>
                <w:sz w:val="21"/>
                <w:szCs w:val="21"/>
                <w:highlight w:val="none"/>
              </w:rPr>
              <w:t>具体工作由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根据节令和需要调配</w:t>
            </w:r>
          </w:p>
        </w:tc>
      </w:tr>
      <w:tr w14:paraId="3A00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47" w:type="dxa"/>
            <w:vMerge w:val="restart"/>
            <w:noWrap w:val="0"/>
            <w:vAlign w:val="center"/>
          </w:tcPr>
          <w:p w14:paraId="3F4417F3">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生态停车场</w:t>
            </w:r>
          </w:p>
        </w:tc>
        <w:tc>
          <w:tcPr>
            <w:tcW w:w="487" w:type="dxa"/>
            <w:noWrap w:val="0"/>
            <w:vAlign w:val="center"/>
          </w:tcPr>
          <w:p w14:paraId="17621457">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375" w:type="dxa"/>
            <w:noWrap w:val="0"/>
            <w:vAlign w:val="center"/>
          </w:tcPr>
          <w:p w14:paraId="003DC89E">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停车场消防设施操作员</w:t>
            </w:r>
          </w:p>
        </w:tc>
        <w:tc>
          <w:tcPr>
            <w:tcW w:w="1563" w:type="dxa"/>
            <w:noWrap w:val="0"/>
            <w:vAlign w:val="center"/>
          </w:tcPr>
          <w:p w14:paraId="077385BA">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3人</w:t>
            </w:r>
          </w:p>
        </w:tc>
        <w:tc>
          <w:tcPr>
            <w:tcW w:w="5061" w:type="dxa"/>
            <w:noWrap w:val="0"/>
            <w:vAlign w:val="center"/>
          </w:tcPr>
          <w:p w14:paraId="50C0EC86">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专职，必须持有</w:t>
            </w:r>
            <w:r>
              <w:rPr>
                <w:rFonts w:hint="eastAsia" w:ascii="宋体" w:hAnsi="宋体" w:eastAsia="宋体" w:cs="宋体"/>
                <w:color w:val="auto"/>
                <w:sz w:val="21"/>
                <w:szCs w:val="21"/>
                <w:highlight w:val="none"/>
              </w:rPr>
              <w:t>消防</w:t>
            </w:r>
            <w:r>
              <w:rPr>
                <w:rFonts w:hint="eastAsia" w:ascii="宋体" w:hAnsi="宋体" w:eastAsia="宋体" w:cs="宋体"/>
                <w:color w:val="auto"/>
                <w:kern w:val="0"/>
                <w:sz w:val="21"/>
                <w:szCs w:val="21"/>
                <w:highlight w:val="none"/>
                <w:lang w:eastAsia="zh-CN"/>
              </w:rPr>
              <w:t>设施操作员</w:t>
            </w:r>
            <w:r>
              <w:rPr>
                <w:rFonts w:hint="eastAsia" w:ascii="宋体" w:hAnsi="宋体" w:eastAsia="宋体" w:cs="宋体"/>
                <w:color w:val="auto"/>
                <w:sz w:val="21"/>
                <w:szCs w:val="21"/>
                <w:highlight w:val="none"/>
              </w:rPr>
              <w:t>证书</w:t>
            </w:r>
            <w:r>
              <w:rPr>
                <w:rFonts w:hint="eastAsia" w:ascii="宋体" w:hAnsi="宋体" w:eastAsia="宋体" w:cs="宋体"/>
                <w:color w:val="auto"/>
                <w:kern w:val="0"/>
                <w:sz w:val="21"/>
                <w:szCs w:val="21"/>
                <w:highlight w:val="none"/>
              </w:rPr>
              <w:t>才能上岗</w:t>
            </w:r>
            <w:r>
              <w:rPr>
                <w:rFonts w:hint="eastAsia" w:ascii="宋体" w:hAnsi="宋体" w:eastAsia="宋体" w:cs="宋体"/>
                <w:color w:val="auto"/>
                <w:sz w:val="21"/>
                <w:szCs w:val="21"/>
                <w:highlight w:val="none"/>
              </w:rPr>
              <w:t>，并具备消防器材使用和维护技能</w:t>
            </w:r>
            <w:r>
              <w:rPr>
                <w:rFonts w:hint="eastAsia" w:ascii="宋体" w:hAnsi="宋体" w:eastAsia="宋体" w:cs="宋体"/>
                <w:color w:val="auto"/>
                <w:kern w:val="0"/>
                <w:sz w:val="21"/>
                <w:szCs w:val="21"/>
                <w:highlight w:val="none"/>
              </w:rPr>
              <w:t>，24小时</w:t>
            </w:r>
            <w:r>
              <w:rPr>
                <w:rFonts w:hint="eastAsia" w:ascii="宋体" w:hAnsi="宋体" w:eastAsia="宋体" w:cs="宋体"/>
                <w:color w:val="auto"/>
                <w:kern w:val="0"/>
                <w:sz w:val="21"/>
                <w:szCs w:val="21"/>
                <w:highlight w:val="none"/>
                <w:lang w:eastAsia="zh-CN"/>
              </w:rPr>
              <w:t>必须有</w:t>
            </w:r>
            <w:r>
              <w:rPr>
                <w:rFonts w:hint="eastAsia" w:ascii="宋体" w:hAnsi="宋体" w:eastAsia="宋体" w:cs="宋体"/>
                <w:color w:val="auto"/>
                <w:kern w:val="0"/>
                <w:sz w:val="21"/>
                <w:szCs w:val="21"/>
                <w:highlight w:val="none"/>
                <w:lang w:val="en-US" w:eastAsia="zh-CN"/>
              </w:rPr>
              <w:t>1人</w:t>
            </w:r>
            <w:r>
              <w:rPr>
                <w:rFonts w:hint="eastAsia" w:ascii="宋体" w:hAnsi="宋体" w:eastAsia="宋体" w:cs="宋体"/>
                <w:color w:val="auto"/>
                <w:kern w:val="0"/>
                <w:sz w:val="21"/>
                <w:szCs w:val="21"/>
                <w:highlight w:val="none"/>
              </w:rPr>
              <w:t>在岗值班，</w:t>
            </w:r>
            <w:r>
              <w:rPr>
                <w:rFonts w:hint="eastAsia" w:ascii="宋体" w:hAnsi="宋体" w:eastAsia="宋体" w:cs="宋体"/>
                <w:color w:val="auto"/>
                <w:sz w:val="21"/>
                <w:szCs w:val="21"/>
                <w:highlight w:val="none"/>
              </w:rPr>
              <w:t>负责</w:t>
            </w:r>
            <w:r>
              <w:rPr>
                <w:rFonts w:hint="eastAsia" w:ascii="宋体" w:hAnsi="宋体" w:eastAsia="宋体" w:cs="宋体"/>
                <w:color w:val="auto"/>
                <w:kern w:val="0"/>
                <w:sz w:val="21"/>
                <w:szCs w:val="21"/>
                <w:highlight w:val="none"/>
              </w:rPr>
              <w:t>服务</w:t>
            </w:r>
            <w:r>
              <w:rPr>
                <w:rFonts w:hint="eastAsia" w:ascii="宋体" w:hAnsi="宋体" w:eastAsia="宋体" w:cs="宋体"/>
                <w:color w:val="auto"/>
                <w:sz w:val="21"/>
                <w:szCs w:val="21"/>
                <w:highlight w:val="none"/>
                <w:lang w:val="zh-CN"/>
              </w:rPr>
              <w:t>区</w:t>
            </w:r>
            <w:r>
              <w:rPr>
                <w:rFonts w:hint="eastAsia" w:ascii="宋体" w:hAnsi="宋体" w:eastAsia="宋体" w:cs="宋体"/>
                <w:color w:val="auto"/>
                <w:kern w:val="0"/>
                <w:sz w:val="21"/>
                <w:szCs w:val="21"/>
                <w:highlight w:val="none"/>
              </w:rPr>
              <w:t>域内</w:t>
            </w:r>
            <w:r>
              <w:rPr>
                <w:rFonts w:hint="eastAsia" w:ascii="宋体" w:hAnsi="宋体" w:eastAsia="宋体" w:cs="宋体"/>
                <w:color w:val="auto"/>
                <w:sz w:val="21"/>
                <w:szCs w:val="21"/>
                <w:highlight w:val="none"/>
              </w:rPr>
              <w:t>的消防管理工作</w:t>
            </w:r>
            <w:r>
              <w:rPr>
                <w:rFonts w:hint="eastAsia" w:ascii="宋体" w:hAnsi="宋体" w:eastAsia="宋体" w:cs="宋体"/>
                <w:color w:val="auto"/>
                <w:kern w:val="0"/>
                <w:sz w:val="21"/>
                <w:szCs w:val="21"/>
                <w:highlight w:val="none"/>
              </w:rPr>
              <w:t>，密切关注</w:t>
            </w:r>
            <w:r>
              <w:rPr>
                <w:rFonts w:hint="eastAsia" w:ascii="宋体" w:hAnsi="宋体" w:eastAsia="宋体" w:cs="宋体"/>
                <w:color w:val="auto"/>
                <w:sz w:val="21"/>
                <w:szCs w:val="21"/>
                <w:highlight w:val="none"/>
                <w:lang w:val="zh-CN"/>
              </w:rPr>
              <w:t>所有装有摄像头区域</w:t>
            </w:r>
            <w:r>
              <w:rPr>
                <w:rFonts w:hint="eastAsia" w:ascii="宋体" w:hAnsi="宋体" w:eastAsia="宋体" w:cs="宋体"/>
                <w:color w:val="auto"/>
                <w:kern w:val="0"/>
                <w:sz w:val="21"/>
                <w:szCs w:val="21"/>
                <w:highlight w:val="none"/>
              </w:rPr>
              <w:t>的情况，</w:t>
            </w:r>
            <w:r>
              <w:rPr>
                <w:rFonts w:hint="eastAsia" w:ascii="宋体" w:hAnsi="宋体" w:eastAsia="宋体" w:cs="宋体"/>
                <w:color w:val="auto"/>
                <w:sz w:val="21"/>
                <w:szCs w:val="21"/>
                <w:highlight w:val="none"/>
                <w:lang w:val="zh-CN"/>
              </w:rPr>
              <w:t>特别是</w:t>
            </w:r>
            <w:r>
              <w:rPr>
                <w:rFonts w:hint="eastAsia" w:ascii="宋体" w:hAnsi="宋体" w:eastAsia="宋体" w:cs="宋体"/>
                <w:color w:val="auto"/>
                <w:kern w:val="0"/>
                <w:sz w:val="21"/>
                <w:szCs w:val="21"/>
                <w:highlight w:val="none"/>
              </w:rPr>
              <w:t>地下停车场车辆、消防及消防设备运行情况，发现问题立即处置并及时上报物业经理</w:t>
            </w:r>
            <w:r>
              <w:rPr>
                <w:rFonts w:hint="eastAsia" w:ascii="宋体" w:hAnsi="宋体" w:eastAsia="宋体" w:cs="宋体"/>
                <w:color w:val="auto"/>
                <w:kern w:val="0"/>
                <w:sz w:val="21"/>
                <w:szCs w:val="21"/>
                <w:highlight w:val="none"/>
                <w:lang w:eastAsia="zh-CN"/>
              </w:rPr>
              <w:t>或</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年龄在60周岁以内。</w:t>
            </w:r>
          </w:p>
        </w:tc>
      </w:tr>
      <w:tr w14:paraId="0642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47" w:type="dxa"/>
            <w:vMerge w:val="continue"/>
            <w:noWrap w:val="0"/>
            <w:vAlign w:val="center"/>
          </w:tcPr>
          <w:p w14:paraId="7B06210F">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p>
        </w:tc>
        <w:tc>
          <w:tcPr>
            <w:tcW w:w="487" w:type="dxa"/>
            <w:noWrap w:val="0"/>
            <w:vAlign w:val="center"/>
          </w:tcPr>
          <w:p w14:paraId="75CA9326">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375" w:type="dxa"/>
            <w:noWrap w:val="0"/>
            <w:vAlign w:val="center"/>
          </w:tcPr>
          <w:p w14:paraId="307833AF">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停车场</w:t>
            </w:r>
            <w:r>
              <w:rPr>
                <w:rFonts w:hint="eastAsia" w:ascii="宋体" w:hAnsi="宋体" w:eastAsia="宋体" w:cs="宋体"/>
                <w:color w:val="auto"/>
                <w:kern w:val="0"/>
                <w:sz w:val="21"/>
                <w:szCs w:val="21"/>
                <w:highlight w:val="none"/>
              </w:rPr>
              <w:t>安保兼</w:t>
            </w:r>
            <w:r>
              <w:rPr>
                <w:rFonts w:hint="eastAsia" w:ascii="宋体" w:hAnsi="宋体" w:eastAsia="宋体" w:cs="宋体"/>
                <w:color w:val="auto"/>
                <w:kern w:val="0"/>
                <w:sz w:val="21"/>
                <w:szCs w:val="21"/>
                <w:highlight w:val="none"/>
                <w:lang w:eastAsia="zh-CN"/>
              </w:rPr>
              <w:t>指引、收费</w:t>
            </w:r>
            <w:r>
              <w:rPr>
                <w:rFonts w:hint="eastAsia" w:ascii="宋体" w:hAnsi="宋体" w:eastAsia="宋体" w:cs="宋体"/>
                <w:color w:val="auto"/>
                <w:kern w:val="0"/>
                <w:sz w:val="21"/>
                <w:szCs w:val="21"/>
                <w:highlight w:val="none"/>
              </w:rPr>
              <w:t>人员</w:t>
            </w:r>
          </w:p>
        </w:tc>
        <w:tc>
          <w:tcPr>
            <w:tcW w:w="1563" w:type="dxa"/>
            <w:noWrap w:val="0"/>
            <w:vAlign w:val="center"/>
          </w:tcPr>
          <w:p w14:paraId="33A511BB">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平时2人、节假日</w:t>
            </w:r>
            <w:r>
              <w:rPr>
                <w:rFonts w:hint="eastAsia" w:ascii="宋体" w:hAnsi="宋体" w:eastAsia="宋体" w:cs="宋体"/>
                <w:color w:val="auto"/>
                <w:kern w:val="0"/>
                <w:sz w:val="21"/>
                <w:szCs w:val="21"/>
                <w:highlight w:val="none"/>
                <w:lang w:eastAsia="zh-CN"/>
              </w:rPr>
              <w:t>日班</w:t>
            </w: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rPr>
              <w:t>人</w:t>
            </w:r>
            <w:r>
              <w:rPr>
                <w:rFonts w:hint="eastAsia" w:ascii="宋体" w:hAnsi="宋体" w:eastAsia="宋体" w:cs="宋体"/>
                <w:color w:val="auto"/>
                <w:kern w:val="0"/>
                <w:sz w:val="21"/>
                <w:szCs w:val="21"/>
                <w:highlight w:val="none"/>
                <w:lang w:eastAsia="zh-CN"/>
              </w:rPr>
              <w:t>、夜班</w:t>
            </w:r>
            <w:r>
              <w:rPr>
                <w:rFonts w:hint="eastAsia" w:ascii="宋体" w:hAnsi="宋体" w:eastAsia="宋体" w:cs="宋体"/>
                <w:color w:val="auto"/>
                <w:kern w:val="0"/>
                <w:sz w:val="21"/>
                <w:szCs w:val="21"/>
                <w:highlight w:val="none"/>
              </w:rPr>
              <w:t>半班</w:t>
            </w:r>
            <w:r>
              <w:rPr>
                <w:rFonts w:hint="eastAsia" w:ascii="宋体" w:hAnsi="宋体" w:eastAsia="宋体" w:cs="宋体"/>
                <w:color w:val="auto"/>
                <w:kern w:val="0"/>
                <w:sz w:val="21"/>
                <w:szCs w:val="21"/>
                <w:highlight w:val="none"/>
                <w:lang w:val="en-US" w:eastAsia="zh-CN"/>
              </w:rPr>
              <w:t>10人</w:t>
            </w:r>
          </w:p>
        </w:tc>
        <w:tc>
          <w:tcPr>
            <w:tcW w:w="5061" w:type="dxa"/>
            <w:noWrap w:val="0"/>
            <w:vAlign w:val="center"/>
          </w:tcPr>
          <w:p w14:paraId="10A3021E">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具备高度责任感，良好的身体素质、文化素质，讲文明礼貌，形象良好。</w:t>
            </w:r>
            <w:r>
              <w:rPr>
                <w:rFonts w:hint="eastAsia" w:ascii="宋体" w:hAnsi="宋体" w:eastAsia="宋体" w:cs="宋体"/>
                <w:color w:val="auto"/>
                <w:sz w:val="21"/>
                <w:szCs w:val="21"/>
                <w:highlight w:val="none"/>
                <w:lang w:eastAsia="zh-CN"/>
              </w:rPr>
              <w:t>安保及</w:t>
            </w:r>
            <w:r>
              <w:rPr>
                <w:rFonts w:hint="eastAsia" w:ascii="宋体" w:hAnsi="宋体" w:eastAsia="宋体" w:cs="宋体"/>
                <w:color w:val="auto"/>
                <w:kern w:val="0"/>
                <w:sz w:val="21"/>
                <w:szCs w:val="21"/>
                <w:highlight w:val="none"/>
              </w:rPr>
              <w:t>收费人员</w:t>
            </w:r>
            <w:r>
              <w:rPr>
                <w:rFonts w:hint="eastAsia" w:ascii="宋体" w:hAnsi="宋体" w:eastAsia="宋体" w:cs="宋体"/>
                <w:color w:val="auto"/>
                <w:sz w:val="21"/>
                <w:szCs w:val="21"/>
                <w:highlight w:val="none"/>
              </w:rPr>
              <w:t>会讲普通话，具备景区安全保卫工作基本常识，有妥善处理突发事件的能力，懂收费操作程序。负责</w:t>
            </w:r>
            <w:r>
              <w:rPr>
                <w:rFonts w:hint="eastAsia" w:ascii="宋体" w:hAnsi="宋体" w:eastAsia="宋体" w:cs="宋体"/>
                <w:color w:val="auto"/>
                <w:kern w:val="0"/>
                <w:sz w:val="21"/>
                <w:szCs w:val="21"/>
                <w:highlight w:val="none"/>
              </w:rPr>
              <w:t>车辆管理、车辆收费、日常巡逻、夜间巡逻、区域内消防、仓库管理等工作。人员配置：平时2人、节假日</w:t>
            </w: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rPr>
              <w:t>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节假日</w:t>
            </w:r>
            <w:r>
              <w:rPr>
                <w:rFonts w:hint="eastAsia" w:ascii="宋体" w:hAnsi="宋体" w:eastAsia="宋体" w:cs="宋体"/>
                <w:color w:val="auto"/>
                <w:kern w:val="0"/>
                <w:sz w:val="21"/>
                <w:szCs w:val="21"/>
                <w:highlight w:val="none"/>
                <w:lang w:eastAsia="zh-CN"/>
              </w:rPr>
              <w:t>早上</w:t>
            </w:r>
            <w:r>
              <w:rPr>
                <w:rFonts w:hint="eastAsia" w:ascii="宋体" w:hAnsi="宋体" w:eastAsia="宋体" w:cs="宋体"/>
                <w:color w:val="auto"/>
                <w:kern w:val="0"/>
                <w:sz w:val="21"/>
                <w:szCs w:val="21"/>
                <w:highlight w:val="none"/>
                <w:lang w:val="en-US" w:eastAsia="zh-CN"/>
              </w:rPr>
              <w:t>6点、7点分两批上班，10</w:t>
            </w:r>
            <w:r>
              <w:rPr>
                <w:rFonts w:hint="eastAsia" w:ascii="宋体" w:hAnsi="宋体" w:eastAsia="宋体" w:cs="宋体"/>
                <w:color w:val="auto"/>
                <w:kern w:val="0"/>
                <w:sz w:val="21"/>
                <w:szCs w:val="21"/>
                <w:highlight w:val="none"/>
              </w:rPr>
              <w:t>人晚上加半班4小时（夏秋季17:30至21:30，春冬季17:00至21:00，按单位作息时间调整）。</w:t>
            </w:r>
            <w:r>
              <w:rPr>
                <w:rFonts w:hint="eastAsia" w:ascii="宋体" w:hAnsi="宋体" w:eastAsia="宋体" w:cs="宋体"/>
                <w:color w:val="auto"/>
                <w:sz w:val="21"/>
                <w:szCs w:val="21"/>
                <w:highlight w:val="none"/>
              </w:rPr>
              <w:t>年龄在60周岁以内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身体健康，有相关工作经验可适当放宽</w:t>
            </w:r>
            <w:r>
              <w:rPr>
                <w:rFonts w:hint="eastAsia" w:ascii="宋体" w:hAnsi="宋体" w:eastAsia="宋体" w:cs="宋体"/>
                <w:color w:val="auto"/>
                <w:sz w:val="21"/>
                <w:szCs w:val="21"/>
                <w:highlight w:val="none"/>
              </w:rPr>
              <w:t>。</w:t>
            </w:r>
          </w:p>
        </w:tc>
      </w:tr>
      <w:tr w14:paraId="7E4A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47" w:type="dxa"/>
            <w:vMerge w:val="continue"/>
            <w:noWrap w:val="0"/>
            <w:vAlign w:val="center"/>
          </w:tcPr>
          <w:p w14:paraId="77D58FF2">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p>
        </w:tc>
        <w:tc>
          <w:tcPr>
            <w:tcW w:w="487" w:type="dxa"/>
            <w:noWrap w:val="0"/>
            <w:vAlign w:val="center"/>
          </w:tcPr>
          <w:p w14:paraId="29B9D2F2">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375" w:type="dxa"/>
            <w:noWrap w:val="0"/>
            <w:vAlign w:val="center"/>
          </w:tcPr>
          <w:p w14:paraId="13F466D3">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停车场保洁员</w:t>
            </w:r>
          </w:p>
        </w:tc>
        <w:tc>
          <w:tcPr>
            <w:tcW w:w="1563" w:type="dxa"/>
            <w:noWrap w:val="0"/>
            <w:vAlign w:val="center"/>
          </w:tcPr>
          <w:p w14:paraId="2116F7EC">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平时</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节假日</w:t>
            </w:r>
            <w:r>
              <w:rPr>
                <w:rFonts w:hint="eastAsia" w:ascii="宋体" w:hAnsi="宋体" w:eastAsia="宋体" w:cs="宋体"/>
                <w:color w:val="auto"/>
                <w:kern w:val="0"/>
                <w:sz w:val="21"/>
                <w:szCs w:val="21"/>
                <w:highlight w:val="none"/>
                <w:lang w:eastAsia="zh-CN"/>
              </w:rPr>
              <w:t>日班</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人</w:t>
            </w:r>
            <w:r>
              <w:rPr>
                <w:rFonts w:hint="eastAsia" w:ascii="宋体" w:hAnsi="宋体" w:eastAsia="宋体" w:cs="宋体"/>
                <w:color w:val="auto"/>
                <w:kern w:val="0"/>
                <w:sz w:val="21"/>
                <w:szCs w:val="21"/>
                <w:highlight w:val="none"/>
                <w:lang w:eastAsia="zh-CN"/>
              </w:rPr>
              <w:t>、夜班</w:t>
            </w:r>
            <w:r>
              <w:rPr>
                <w:rFonts w:hint="eastAsia" w:ascii="宋体" w:hAnsi="宋体" w:eastAsia="宋体" w:cs="宋体"/>
                <w:color w:val="auto"/>
                <w:kern w:val="0"/>
                <w:sz w:val="21"/>
                <w:szCs w:val="21"/>
                <w:highlight w:val="none"/>
              </w:rPr>
              <w:t>半班</w:t>
            </w:r>
            <w:r>
              <w:rPr>
                <w:rFonts w:hint="eastAsia" w:ascii="宋体" w:hAnsi="宋体" w:eastAsia="宋体" w:cs="宋体"/>
                <w:color w:val="auto"/>
                <w:kern w:val="0"/>
                <w:sz w:val="21"/>
                <w:szCs w:val="21"/>
                <w:highlight w:val="none"/>
                <w:lang w:val="en-US" w:eastAsia="zh-CN"/>
              </w:rPr>
              <w:t>10人</w:t>
            </w:r>
          </w:p>
        </w:tc>
        <w:tc>
          <w:tcPr>
            <w:tcW w:w="5061" w:type="dxa"/>
            <w:noWrap w:val="0"/>
            <w:vAlign w:val="center"/>
          </w:tcPr>
          <w:p w14:paraId="30EF8ADB">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平时日班地下</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人、地上</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人；节假日</w:t>
            </w:r>
            <w:r>
              <w:rPr>
                <w:rFonts w:hint="eastAsia" w:ascii="宋体" w:hAnsi="宋体" w:eastAsia="宋体" w:cs="宋体"/>
                <w:color w:val="auto"/>
                <w:kern w:val="0"/>
                <w:sz w:val="21"/>
                <w:szCs w:val="21"/>
                <w:highlight w:val="none"/>
                <w:lang w:eastAsia="zh-CN"/>
              </w:rPr>
              <w:t>早上</w:t>
            </w:r>
            <w:r>
              <w:rPr>
                <w:rFonts w:hint="eastAsia" w:ascii="宋体" w:hAnsi="宋体" w:eastAsia="宋体" w:cs="宋体"/>
                <w:color w:val="auto"/>
                <w:kern w:val="0"/>
                <w:sz w:val="21"/>
                <w:szCs w:val="21"/>
                <w:highlight w:val="none"/>
                <w:lang w:val="en-US" w:eastAsia="zh-CN"/>
              </w:rPr>
              <w:t>6点、7点分两批上班，10</w:t>
            </w:r>
            <w:r>
              <w:rPr>
                <w:rFonts w:hint="eastAsia" w:ascii="宋体" w:hAnsi="宋体" w:eastAsia="宋体" w:cs="宋体"/>
                <w:color w:val="auto"/>
                <w:kern w:val="0"/>
                <w:sz w:val="21"/>
                <w:szCs w:val="21"/>
                <w:highlight w:val="none"/>
              </w:rPr>
              <w:t>人晚上加半班4小时（夏秋季17:30至21:30，春冬季17:00至21:00，按单位作息时间调整）。</w:t>
            </w:r>
            <w:r>
              <w:rPr>
                <w:rFonts w:hint="eastAsia" w:ascii="宋体" w:hAnsi="宋体" w:eastAsia="宋体" w:cs="宋体"/>
                <w:color w:val="auto"/>
                <w:sz w:val="21"/>
                <w:szCs w:val="21"/>
                <w:highlight w:val="none"/>
              </w:rPr>
              <w:t>年龄在60周岁以内</w:t>
            </w:r>
            <w:r>
              <w:rPr>
                <w:rFonts w:hint="eastAsia" w:ascii="宋体" w:hAnsi="宋体" w:eastAsia="宋体" w:cs="宋体"/>
                <w:color w:val="auto"/>
                <w:kern w:val="0"/>
                <w:sz w:val="21"/>
                <w:szCs w:val="21"/>
                <w:highlight w:val="none"/>
              </w:rPr>
              <w:t>，身体健康，有相关工作经验可适当放宽</w:t>
            </w:r>
            <w:r>
              <w:rPr>
                <w:rFonts w:hint="eastAsia" w:ascii="宋体" w:hAnsi="宋体" w:eastAsia="宋体" w:cs="宋体"/>
                <w:color w:val="auto"/>
                <w:sz w:val="21"/>
                <w:szCs w:val="21"/>
                <w:highlight w:val="none"/>
              </w:rPr>
              <w:t>。</w:t>
            </w:r>
          </w:p>
        </w:tc>
      </w:tr>
      <w:tr w14:paraId="6A47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47" w:type="dxa"/>
            <w:vMerge w:val="continue"/>
            <w:noWrap w:val="0"/>
            <w:vAlign w:val="center"/>
          </w:tcPr>
          <w:p w14:paraId="727FF2E3">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p>
        </w:tc>
        <w:tc>
          <w:tcPr>
            <w:tcW w:w="487" w:type="dxa"/>
            <w:noWrap w:val="0"/>
            <w:vAlign w:val="center"/>
          </w:tcPr>
          <w:p w14:paraId="0C24A4BF">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4</w:t>
            </w:r>
          </w:p>
        </w:tc>
        <w:tc>
          <w:tcPr>
            <w:tcW w:w="1375" w:type="dxa"/>
            <w:noWrap w:val="0"/>
            <w:vAlign w:val="center"/>
          </w:tcPr>
          <w:p w14:paraId="36B893E2">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eastAsia="zh-CN"/>
              </w:rPr>
              <w:t>停车场</w:t>
            </w:r>
            <w:r>
              <w:rPr>
                <w:rFonts w:hint="eastAsia" w:ascii="宋体" w:hAnsi="宋体" w:eastAsia="宋体" w:cs="宋体"/>
                <w:bCs/>
                <w:color w:val="auto"/>
                <w:kern w:val="0"/>
                <w:sz w:val="21"/>
                <w:szCs w:val="21"/>
                <w:highlight w:val="none"/>
              </w:rPr>
              <w:t>地下扫地车人员</w:t>
            </w:r>
          </w:p>
        </w:tc>
        <w:tc>
          <w:tcPr>
            <w:tcW w:w="1563" w:type="dxa"/>
            <w:noWrap w:val="0"/>
            <w:vAlign w:val="center"/>
          </w:tcPr>
          <w:p w14:paraId="17ADDD9C">
            <w:pPr>
              <w:keepNext w:val="0"/>
              <w:keepLines w:val="0"/>
              <w:pageBreakBefore w:val="0"/>
              <w:widowControl w:val="0"/>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1人</w:t>
            </w:r>
          </w:p>
        </w:tc>
        <w:tc>
          <w:tcPr>
            <w:tcW w:w="5061" w:type="dxa"/>
            <w:noWrap w:val="0"/>
            <w:vAlign w:val="center"/>
          </w:tcPr>
          <w:p w14:paraId="738035D1">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具备高度责任感，良好的身体素质、文化素质，讲文明礼貌，负责</w:t>
            </w:r>
            <w:r>
              <w:rPr>
                <w:rFonts w:hint="eastAsia" w:ascii="宋体" w:hAnsi="宋体" w:eastAsia="宋体" w:cs="宋体"/>
                <w:color w:val="auto"/>
                <w:kern w:val="0"/>
                <w:sz w:val="21"/>
                <w:szCs w:val="21"/>
                <w:highlight w:val="none"/>
              </w:rPr>
              <w:t>地下停车场地面保洁工作。</w:t>
            </w:r>
            <w:r>
              <w:rPr>
                <w:rFonts w:hint="eastAsia" w:ascii="宋体" w:hAnsi="宋体" w:eastAsia="宋体" w:cs="宋体"/>
                <w:color w:val="auto"/>
                <w:sz w:val="21"/>
                <w:szCs w:val="21"/>
                <w:highlight w:val="none"/>
              </w:rPr>
              <w:t>年龄在55周岁以内。</w:t>
            </w:r>
            <w:r>
              <w:rPr>
                <w:rFonts w:hint="eastAsia" w:ascii="宋体" w:hAnsi="宋体" w:eastAsia="宋体" w:cs="宋体"/>
                <w:color w:val="auto"/>
                <w:sz w:val="21"/>
                <w:szCs w:val="21"/>
                <w:highlight w:val="none"/>
                <w:lang w:eastAsia="zh-CN"/>
              </w:rPr>
              <w:t>节假日延长工作时间。</w:t>
            </w:r>
          </w:p>
        </w:tc>
      </w:tr>
      <w:tr w14:paraId="6A41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33" w:type="dxa"/>
            <w:gridSpan w:val="5"/>
            <w:noWrap w:val="0"/>
            <w:vAlign w:val="center"/>
          </w:tcPr>
          <w:p w14:paraId="4164F53A">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color w:val="auto"/>
                <w:sz w:val="21"/>
                <w:szCs w:val="21"/>
                <w:highlight w:val="none"/>
              </w:rPr>
            </w:pP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以上人员，</w:t>
            </w:r>
            <w:r>
              <w:rPr>
                <w:rFonts w:hint="eastAsia" w:ascii="宋体" w:hAnsi="宋体" w:eastAsia="宋体" w:cs="宋体"/>
                <w:b/>
                <w:bCs/>
                <w:color w:val="auto"/>
                <w:sz w:val="21"/>
                <w:szCs w:val="21"/>
                <w:highlight w:val="none"/>
                <w:u w:val="none"/>
                <w:lang w:val="en-US" w:eastAsia="zh-CN"/>
              </w:rPr>
              <w:t>若</w:t>
            </w:r>
            <w:r>
              <w:rPr>
                <w:rFonts w:hint="eastAsia" w:ascii="宋体" w:hAnsi="宋体" w:eastAsia="宋体" w:cs="宋体"/>
                <w:b/>
                <w:bCs/>
                <w:color w:val="auto"/>
                <w:kern w:val="0"/>
                <w:sz w:val="21"/>
                <w:szCs w:val="21"/>
                <w:highlight w:val="none"/>
                <w:lang w:eastAsia="zh-CN"/>
              </w:rPr>
              <w:t>管理员（服务员）</w:t>
            </w:r>
            <w:r>
              <w:rPr>
                <w:rFonts w:hint="eastAsia" w:ascii="宋体" w:hAnsi="宋体" w:eastAsia="宋体" w:cs="宋体"/>
                <w:b/>
                <w:bCs/>
                <w:color w:val="auto"/>
                <w:kern w:val="0"/>
                <w:sz w:val="21"/>
                <w:szCs w:val="21"/>
                <w:highlight w:val="none"/>
                <w:lang w:val="en-US" w:eastAsia="zh-CN"/>
              </w:rPr>
              <w:t>或</w:t>
            </w:r>
            <w:r>
              <w:rPr>
                <w:rFonts w:hint="eastAsia" w:ascii="宋体" w:hAnsi="宋体" w:eastAsia="宋体" w:cs="宋体"/>
                <w:b/>
                <w:bCs/>
                <w:color w:val="auto"/>
                <w:kern w:val="0"/>
                <w:sz w:val="21"/>
                <w:szCs w:val="21"/>
                <w:highlight w:val="none"/>
              </w:rPr>
              <w:t>停车场保洁员</w:t>
            </w:r>
            <w:r>
              <w:rPr>
                <w:rFonts w:hint="eastAsia" w:ascii="宋体" w:hAnsi="宋体" w:eastAsia="宋体" w:cs="宋体"/>
                <w:b/>
                <w:bCs/>
                <w:color w:val="auto"/>
                <w:sz w:val="21"/>
                <w:szCs w:val="21"/>
                <w:highlight w:val="none"/>
                <w:u w:val="none"/>
                <w:lang w:val="en-US" w:eastAsia="zh-CN"/>
              </w:rPr>
              <w:t>人数根据实际情况有所减少，每减少一位人员则从合同总金额按剩余服务期限乘以2700元/人/月扣除；若</w:t>
            </w:r>
            <w:r>
              <w:rPr>
                <w:rFonts w:hint="eastAsia" w:ascii="宋体" w:hAnsi="宋体" w:eastAsia="宋体" w:cs="宋体"/>
                <w:b/>
                <w:bCs/>
                <w:color w:val="auto"/>
                <w:kern w:val="0"/>
                <w:sz w:val="21"/>
                <w:szCs w:val="21"/>
                <w:highlight w:val="none"/>
                <w:lang w:eastAsia="zh-CN"/>
              </w:rPr>
              <w:t>停车场</w:t>
            </w:r>
            <w:r>
              <w:rPr>
                <w:rFonts w:hint="eastAsia" w:ascii="宋体" w:hAnsi="宋体" w:eastAsia="宋体" w:cs="宋体"/>
                <w:b/>
                <w:bCs/>
                <w:color w:val="auto"/>
                <w:kern w:val="0"/>
                <w:sz w:val="21"/>
                <w:szCs w:val="21"/>
                <w:highlight w:val="none"/>
              </w:rPr>
              <w:t>安保兼</w:t>
            </w:r>
            <w:r>
              <w:rPr>
                <w:rFonts w:hint="eastAsia" w:ascii="宋体" w:hAnsi="宋体" w:eastAsia="宋体" w:cs="宋体"/>
                <w:b/>
                <w:bCs/>
                <w:color w:val="auto"/>
                <w:kern w:val="0"/>
                <w:sz w:val="21"/>
                <w:szCs w:val="21"/>
                <w:highlight w:val="none"/>
                <w:lang w:eastAsia="zh-CN"/>
              </w:rPr>
              <w:t>指引、收费</w:t>
            </w:r>
            <w:r>
              <w:rPr>
                <w:rFonts w:hint="eastAsia" w:ascii="宋体" w:hAnsi="宋体" w:eastAsia="宋体" w:cs="宋体"/>
                <w:b/>
                <w:bCs/>
                <w:color w:val="auto"/>
                <w:kern w:val="0"/>
                <w:sz w:val="21"/>
                <w:szCs w:val="21"/>
                <w:highlight w:val="none"/>
              </w:rPr>
              <w:t>人员</w:t>
            </w:r>
            <w:r>
              <w:rPr>
                <w:rFonts w:hint="eastAsia" w:ascii="宋体" w:hAnsi="宋体" w:eastAsia="宋体" w:cs="宋体"/>
                <w:b/>
                <w:bCs/>
                <w:color w:val="auto"/>
                <w:kern w:val="0"/>
                <w:sz w:val="21"/>
                <w:szCs w:val="21"/>
                <w:highlight w:val="none"/>
                <w:lang w:val="en-US" w:eastAsia="zh-CN"/>
              </w:rPr>
              <w:t>或地下扫地车人员</w:t>
            </w:r>
            <w:r>
              <w:rPr>
                <w:rFonts w:hint="eastAsia" w:ascii="宋体" w:hAnsi="宋体" w:eastAsia="宋体" w:cs="宋体"/>
                <w:b/>
                <w:bCs/>
                <w:color w:val="auto"/>
                <w:sz w:val="21"/>
                <w:szCs w:val="21"/>
                <w:highlight w:val="none"/>
                <w:u w:val="none"/>
                <w:lang w:val="en-US" w:eastAsia="zh-CN"/>
              </w:rPr>
              <w:t>人数根据实际情况有所减少，每减少一位人员则从合同总金额按剩余服务期限乘以3000元/人/月扣除；若</w:t>
            </w:r>
            <w:r>
              <w:rPr>
                <w:rFonts w:hint="eastAsia" w:ascii="宋体" w:hAnsi="宋体" w:eastAsia="宋体" w:cs="宋体"/>
                <w:b/>
                <w:bCs/>
                <w:color w:val="auto"/>
                <w:kern w:val="0"/>
                <w:sz w:val="21"/>
                <w:szCs w:val="21"/>
                <w:highlight w:val="none"/>
                <w:lang w:eastAsia="zh-CN"/>
              </w:rPr>
              <w:t>停车场消防设施操作员</w:t>
            </w:r>
            <w:r>
              <w:rPr>
                <w:rFonts w:hint="eastAsia" w:ascii="宋体" w:hAnsi="宋体" w:eastAsia="宋体" w:cs="宋体"/>
                <w:b/>
                <w:bCs/>
                <w:color w:val="auto"/>
                <w:sz w:val="21"/>
                <w:szCs w:val="21"/>
                <w:highlight w:val="none"/>
                <w:u w:val="none"/>
                <w:lang w:val="en-US" w:eastAsia="zh-CN"/>
              </w:rPr>
              <w:t>根据实际情况有所减少，每减少一位人员则从合同总金额按剩余服务期限乘以5000元/人/月扣除</w:t>
            </w:r>
          </w:p>
        </w:tc>
      </w:tr>
    </w:tbl>
    <w:p w14:paraId="5F5E023E">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r>
        <w:rPr>
          <w:rFonts w:hint="eastAsia" w:ascii="宋体" w:hAnsi="宋体" w:cs="宋体"/>
          <w:color w:val="auto"/>
          <w:sz w:val="21"/>
          <w:szCs w:val="21"/>
          <w:highlight w:val="none"/>
          <w:lang w:val="en-US" w:eastAsia="zh-CN"/>
        </w:rPr>
        <w:t>项目经理</w:t>
      </w:r>
      <w:r>
        <w:rPr>
          <w:rFonts w:hint="eastAsia" w:ascii="宋体" w:hAnsi="宋体" w:eastAsia="宋体" w:cs="宋体"/>
          <w:color w:val="auto"/>
          <w:sz w:val="21"/>
          <w:szCs w:val="21"/>
          <w:highlight w:val="none"/>
          <w:lang w:val="en-US" w:eastAsia="zh-CN"/>
        </w:rPr>
        <w:t>、物业经理A、物业经理B共3名</w:t>
      </w:r>
    </w:p>
    <w:p w14:paraId="4798E4C6">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管负责全面的管理工作，物业经理A负责所有停车场、台创园工作，物业经理B协助主管做好相关工作，重点做好外业检查、管理工作。</w:t>
      </w:r>
    </w:p>
    <w:p w14:paraId="7A73B919">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（二）会务员3人</w:t>
      </w:r>
    </w:p>
    <w:p w14:paraId="7B0DAF8C">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办公大楼（2人）、院士之家（1人）及仙德小区临时性的会务服务。</w:t>
      </w:r>
    </w:p>
    <w:p w14:paraId="26F7769E">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（三）管理员（服务员）</w:t>
      </w:r>
      <w:r>
        <w:rPr>
          <w:rFonts w:hint="eastAsia" w:ascii="宋体" w:hAnsi="宋体" w:cs="宋体"/>
          <w:color w:val="auto"/>
          <w:sz w:val="21"/>
          <w:szCs w:val="21"/>
          <w:highlight w:val="none"/>
          <w:lang w:val="en-US" w:eastAsia="zh-CN"/>
        </w:rPr>
        <w:t>4人</w:t>
      </w:r>
    </w:p>
    <w:p w14:paraId="0930D2C5">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负责咖啡馆（1人）、小酒馆（1人）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3间玻璃房</w:t>
      </w:r>
      <w:r>
        <w:rPr>
          <w:rFonts w:hint="eastAsia" w:ascii="宋体" w:hAnsi="宋体" w:cs="宋体"/>
          <w:color w:val="auto"/>
          <w:sz w:val="21"/>
          <w:szCs w:val="21"/>
          <w:highlight w:val="none"/>
          <w:lang w:val="en-US" w:eastAsia="zh-CN"/>
        </w:rPr>
        <w:t>及其他自持业态区域</w:t>
      </w:r>
      <w:r>
        <w:rPr>
          <w:rFonts w:hint="eastAsia" w:ascii="宋体" w:hAnsi="宋体" w:eastAsia="宋体" w:cs="宋体"/>
          <w:color w:val="auto"/>
          <w:sz w:val="21"/>
          <w:szCs w:val="21"/>
          <w:highlight w:val="none"/>
          <w:lang w:val="en-US" w:eastAsia="zh-CN"/>
        </w:rPr>
        <w:t>的管理</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具体工作根据</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需要调配</w:t>
      </w:r>
      <w:r>
        <w:rPr>
          <w:rFonts w:hint="eastAsia" w:ascii="宋体" w:hAnsi="宋体" w:cs="宋体"/>
          <w:color w:val="auto"/>
          <w:sz w:val="21"/>
          <w:szCs w:val="21"/>
          <w:highlight w:val="none"/>
          <w:lang w:val="en-US" w:eastAsia="zh-CN"/>
        </w:rPr>
        <w:t>，其中2人需具有相关的销售经验，</w:t>
      </w:r>
      <w:r>
        <w:rPr>
          <w:rFonts w:hint="eastAsia" w:ascii="宋体" w:hAnsi="宋体" w:cs="宋体"/>
          <w:color w:val="auto"/>
          <w:kern w:val="0"/>
          <w:sz w:val="21"/>
          <w:szCs w:val="21"/>
          <w:highlight w:val="none"/>
          <w:lang w:val="en-US" w:eastAsia="zh-CN"/>
        </w:rPr>
        <w:t>另外2人具有</w:t>
      </w:r>
      <w:r>
        <w:rPr>
          <w:rFonts w:hint="eastAsia" w:ascii="宋体" w:hAnsi="宋体" w:eastAsia="宋体" w:cs="宋体"/>
          <w:color w:val="auto"/>
          <w:kern w:val="0"/>
          <w:sz w:val="21"/>
          <w:szCs w:val="21"/>
          <w:highlight w:val="none"/>
        </w:rPr>
        <w:t>相关</w:t>
      </w:r>
      <w:r>
        <w:rPr>
          <w:rFonts w:hint="eastAsia" w:ascii="宋体" w:hAnsi="宋体" w:eastAsia="宋体" w:cs="宋体"/>
          <w:color w:val="auto"/>
          <w:kern w:val="0"/>
          <w:sz w:val="21"/>
          <w:szCs w:val="21"/>
          <w:highlight w:val="none"/>
          <w:lang w:eastAsia="zh-CN"/>
        </w:rPr>
        <w:t>咖啡馆、小酒馆及茶室</w:t>
      </w:r>
      <w:r>
        <w:rPr>
          <w:rFonts w:hint="eastAsia" w:ascii="宋体" w:hAnsi="宋体" w:eastAsia="宋体" w:cs="宋体"/>
          <w:color w:val="auto"/>
          <w:kern w:val="0"/>
          <w:sz w:val="21"/>
          <w:szCs w:val="21"/>
          <w:highlight w:val="none"/>
        </w:rPr>
        <w:t>工作的</w:t>
      </w:r>
      <w:r>
        <w:rPr>
          <w:rFonts w:hint="eastAsia" w:ascii="宋体" w:hAnsi="宋体" w:cs="宋体"/>
          <w:color w:val="auto"/>
          <w:kern w:val="0"/>
          <w:sz w:val="21"/>
          <w:szCs w:val="21"/>
          <w:highlight w:val="none"/>
          <w:lang w:val="en-US" w:eastAsia="zh-CN"/>
        </w:rPr>
        <w:t>经营管理</w:t>
      </w:r>
      <w:r>
        <w:rPr>
          <w:rFonts w:hint="eastAsia" w:ascii="宋体" w:hAnsi="宋体" w:eastAsia="宋体" w:cs="宋体"/>
          <w:color w:val="auto"/>
          <w:kern w:val="0"/>
          <w:sz w:val="21"/>
          <w:szCs w:val="21"/>
          <w:highlight w:val="none"/>
        </w:rPr>
        <w:t>经验</w:t>
      </w:r>
      <w:r>
        <w:rPr>
          <w:rFonts w:hint="eastAsia" w:ascii="宋体" w:hAnsi="宋体" w:eastAsia="宋体" w:cs="宋体"/>
          <w:color w:val="auto"/>
          <w:sz w:val="21"/>
          <w:szCs w:val="21"/>
          <w:highlight w:val="none"/>
          <w:lang w:val="en-US" w:eastAsia="zh-CN"/>
        </w:rPr>
        <w:t>。</w:t>
      </w:r>
    </w:p>
    <w:p w14:paraId="4AE4DE1D">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（四）系统运维人员1人</w:t>
      </w:r>
    </w:p>
    <w:p w14:paraId="1BE83534">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专职，主要主要负责维护所有区域内的硬件设备、软件系统、智能化设备等，须具有计算机相关的经验，，每月不少于26天在岗。</w:t>
      </w:r>
    </w:p>
    <w:p w14:paraId="51C8B60F">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cs="宋体"/>
          <w:b/>
          <w:bCs w:val="0"/>
          <w:color w:val="auto"/>
          <w:kern w:val="0"/>
          <w:sz w:val="21"/>
          <w:szCs w:val="21"/>
          <w:highlight w:val="none"/>
          <w:lang w:val="en-US" w:eastAsia="zh-CN"/>
        </w:rPr>
      </w:pPr>
      <w:r>
        <w:rPr>
          <w:rFonts w:hint="eastAsia" w:ascii="宋体" w:hAnsi="宋体"/>
          <w:b/>
          <w:bCs w:val="0"/>
          <w:color w:val="auto"/>
          <w:sz w:val="21"/>
          <w:szCs w:val="21"/>
          <w:highlight w:val="none"/>
        </w:rPr>
        <w:t>▲</w:t>
      </w:r>
      <w:r>
        <w:rPr>
          <w:rFonts w:hint="eastAsia" w:ascii="宋体" w:hAnsi="宋体" w:cs="宋体"/>
          <w:b/>
          <w:bCs w:val="0"/>
          <w:color w:val="auto"/>
          <w:kern w:val="0"/>
          <w:sz w:val="21"/>
          <w:szCs w:val="21"/>
          <w:highlight w:val="none"/>
          <w:lang w:val="en-US" w:eastAsia="zh-CN"/>
        </w:rPr>
        <w:t>须具备智能楼宇管理员证。</w:t>
      </w:r>
    </w:p>
    <w:p w14:paraId="2DBD77A7">
      <w:pPr>
        <w:keepNext w:val="0"/>
        <w:keepLines w:val="0"/>
        <w:pageBreakBefore w:val="0"/>
        <w:widowControl/>
        <w:numPr>
          <w:ilvl w:val="0"/>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（五）</w:t>
      </w:r>
      <w:r>
        <w:rPr>
          <w:rFonts w:hint="eastAsia" w:ascii="宋体" w:hAnsi="宋体" w:eastAsia="宋体" w:cs="宋体"/>
          <w:color w:val="auto"/>
          <w:sz w:val="21"/>
          <w:szCs w:val="21"/>
          <w:highlight w:val="none"/>
          <w:lang w:val="en-US" w:eastAsia="zh-CN"/>
        </w:rPr>
        <w:t>水电工专职1人</w:t>
      </w:r>
    </w:p>
    <w:p w14:paraId="3511F9F3">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专职，负责所有区域水电维护，配合做好停车场智能化维护工作及办公楼消防安全，持有电工证。</w:t>
      </w:r>
    </w:p>
    <w:p w14:paraId="392ED7AC">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）综合维修维护专职1人</w:t>
      </w:r>
    </w:p>
    <w:p w14:paraId="43289C9E">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主要负责日常零星维修维护工作及如意湖翻板坝维护、院士之家横杆管理等工作，维修费用按实结算。</w:t>
      </w:r>
    </w:p>
    <w:p w14:paraId="07C60A0D">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氧吧小镇范围和台创园范围安全保卫、巡逻、水池保洁等18人（氧吧小镇保安5人，其中白天在岗3人，晚上1人，调休1人；氧吧小镇巡逻10人，其中每天在岗7人，调休3人；台创园保安2人巡逻1人，其中每天在岗保安1人，调休1人，巡逻在岗1人）</w:t>
      </w:r>
    </w:p>
    <w:p w14:paraId="2DA8CB90">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做好氧吧小镇内秩序维护、办公楼昼夜安防工作，具体开展门岗、大楼门卫登记、车辆管理、如意湖、生态河道安全巡逻、水池清洗及如意湖水草打捞及其它工作等。其中保安7人，主要负责小镇和台创园入口广场及其他区域，氧吧小镇日班3人，夜班1人；另一人为机动（含调休）。台创园2人，每天至少1人在岗；巡逻人员共11人，每天如意湖巡逻3人、生态河道和湿地公园巡逻2人；1号坝上游至登云与白西线交叉口河道1人；翻板坝桥下至下横街桥1人；另3人为机动（含调休、夜班），同时巡逻人员兼顾水池清洗及其它</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安排的工作。每天按12小时工作制计，其中7人当中的5人按14小时工作制计，晚上负责如意湖四周安保及广场石墩入口的秩序维护，具体工作由</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根据节令和需要调配。台创园1人，负责台创园内所有水渠的安全巡查、防台防汛及所有水闸门启闭，同时兼顾所有水渠的垃圾打捞清理及卫生保洁，防台防汛期间必须值班。如意湖及广场各入口晚班维持秩序工作时间夏秋季17:30至21:30，春冬季17:00至21:00，按单位作息时间调整，有接待任务的由</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按需调配，费用不再增加。年龄在60周岁以内，身体健康，有相关工作经验可适当放宽。</w:t>
      </w:r>
    </w:p>
    <w:p w14:paraId="6D7D897B">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lang w:val="en-US" w:eastAsia="zh-CN"/>
        </w:rPr>
        <w:t>）保洁29人（氧吧小镇白天在岗20人，晚班2人，调休3人；台创园白天在岗3人，调休1人），具体由</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统一调配。</w:t>
      </w:r>
    </w:p>
    <w:p w14:paraId="3486F907">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1、小镇室内保洁（2人）：小镇客厅2人（包含大楼内部办公场所、会议场所、厕所及茶水）。</w:t>
      </w:r>
    </w:p>
    <w:p w14:paraId="272203D8">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2、小镇室外保洁（11人）：入口中心广场-天圆地方（含石级）-单位内部停车场1人； -游客票务中心前小广场、味仙居对面哈罗单车停车区、3至6号楼后面如意湖湖边地面1人；如意湖右岸纬二桥桥下（含桥下）-茶室-咖啡馆-演艺广场1人；如意湖左岸纬二桥（含桥下）-九曲桥-进士桥2人（包含院士之家、如意湖西岸厕所、翻板坝管理房等处）；纬二桥至纬三桥（含桥）左右岸绿道、人行道1人；生态河道右岸和湿地公园（含厕所）1人；生态河道左岸纬三桥至关后转盘（含转盘周边绿道、原老路和桥）1人；1号坝西侧至悦城工地桥头至生态花海门口及游步道1人；翻板坝至下横街桥左右两侧2人。</w:t>
      </w:r>
    </w:p>
    <w:p w14:paraId="02BE79CC">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区内道路（7人）：神仙居高速出口至经二路口至广场入口1人，广场入口至上叶1人，上叶至关后转盘1人，关后转盘（含转盘）至登云酒店1人，经二路1人，经一路1人，纬二路纬三路1人，以上含左右边人行道（含骑行道）。</w:t>
      </w:r>
    </w:p>
    <w:p w14:paraId="488B2F48">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4、机动（含顶月调休人员）3人，重要活动及开发中心安排必须全员在岗，具体实际情况和工作需要按需调整。</w:t>
      </w:r>
    </w:p>
    <w:p w14:paraId="57CD4A13">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5、氧吧小镇区域晚班保洁（2人）：氧吧小镇区域晚班保洁，工作时间：夏秋季17:30至21:30，春冬季17:00至21:00，按单位作息时间调整，具体由</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根据节令和需要调配。</w:t>
      </w:r>
    </w:p>
    <w:p w14:paraId="2E149B16">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台创园（4人）：台创园所有区域保洁，以（德丰农业、尚翔农业、雷亚农业、蓝莓基地）为中心点向北道路及西边所有区域清扫及垃圾清运，台创园入口及周边保洁（1人）；向西道路、向南道路及西南边所有区域清扫及垃圾清运（1人）；向东道路及东北边、东南边所有区域清扫及垃圾清运（1人）；调休顶岗及垃圾清运（1人）；重要活动及开发中心安排必须全员在岗，具体实际情况和工作需要调整。</w:t>
      </w:r>
    </w:p>
    <w:p w14:paraId="7D64F847">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lang w:val="en-US" w:eastAsia="zh-CN"/>
        </w:rPr>
        <w:t>）节假日及平时接待等需增派足够的临时保安巡逻、保洁及会务人员，一年不低于300工人数增派，保安巡逻保洁每次增加人数视情由</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统一安排，费用在承包总费用里，另外，根据国家级旅游度假区创建、4A暗访、全域旅游暗访等工作需要，需增派临时保安巡逻、保洁人员（增加人员必须保证能到位），费用包含在承包总费用里，不另外支付。</w:t>
      </w:r>
    </w:p>
    <w:p w14:paraId="32235D0F">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十</w:t>
      </w:r>
      <w:r>
        <w:rPr>
          <w:rFonts w:hint="eastAsia" w:ascii="宋体" w:hAnsi="宋体" w:eastAsia="宋体" w:cs="宋体"/>
          <w:color w:val="auto"/>
          <w:sz w:val="21"/>
          <w:szCs w:val="21"/>
          <w:highlight w:val="none"/>
          <w:lang w:val="en-US" w:eastAsia="zh-CN"/>
        </w:rPr>
        <w:t>）台风季节或因自然灾害造成登云与白西线交叉口旁河面至1号坝至如意湖翻板坝至下横街桥区域内大量的湖面树枝及垃圾打捞清理的人工和机械费用包含在承包总费用里，不另外支付。</w:t>
      </w:r>
    </w:p>
    <w:p w14:paraId="00C44FBA">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）需另行签订维修协议的人工费及材料费按实另行结算。</w:t>
      </w:r>
    </w:p>
    <w:p w14:paraId="162B436B">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）所有停车场：</w:t>
      </w:r>
    </w:p>
    <w:p w14:paraId="55368709">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1、生态停车场二期，消控室3人，专职，必须持有消防设施操作员证书才能上岗，并具备消防器材使用和维护技能，24小时必须有1人在岗值班。</w:t>
      </w:r>
    </w:p>
    <w:p w14:paraId="397F9BAA">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停车场安保兼指引、收费人员：平时（2人），节假日日班（13人）：其中生态停车场入口2人，地面收费亭3人，ABC区3个地下通道地面地下指引各1人，其它停车场机动2人；夜班半班（10）人；节假日早上6点、7点分两批上班，10人晚上加半班4小时（夏秋季17:30至21:30，春冬季17:00至21:00，按单位作息时间调整）。</w:t>
      </w:r>
    </w:p>
    <w:p w14:paraId="7654BD1E">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停车场保洁员：平时（8人），节假日日班（16）人：其中高迁停车场1人，留仙里寻仙记停车场1人，生态停车场地面6人，地下AB区各1人，C区2人，主楼2人，电梯通道2人；夜班半班10人；节假日早上6点、7点分两批上班，10人晚上加半班4小时（夏秋季17:30至21:30，春冬季17:00至21:00，按单位作息时间调整）。</w:t>
      </w:r>
    </w:p>
    <w:p w14:paraId="45821069">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4、生态停车场二期地下扫地车人员（1人），节假日延长工作时间，具体由</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统一安排。</w:t>
      </w:r>
    </w:p>
    <w:p w14:paraId="799C256A">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）配置工作服。</w:t>
      </w:r>
    </w:p>
    <w:p w14:paraId="1DD37625">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）人员需采购方审核通过才能上岗。</w:t>
      </w:r>
    </w:p>
    <w:p w14:paraId="250B9366">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）配合</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完成其它交办的工作。</w:t>
      </w:r>
    </w:p>
    <w:p w14:paraId="699EA95F">
      <w:pPr>
        <w:pageBreakBefore w:val="0"/>
        <w:numPr>
          <w:ilvl w:val="0"/>
          <w:numId w:val="0"/>
        </w:numPr>
        <w:wordWrap/>
        <w:overflowPunct/>
        <w:topLinePunct w:val="0"/>
        <w:bidi w:val="0"/>
        <w:spacing w:before="0" w:beforeLines="0" w:after="0" w:afterLines="0" w:line="400" w:lineRule="exact"/>
        <w:ind w:left="0" w:leftChars="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五、设备配置及相关要求</w:t>
      </w:r>
    </w:p>
    <w:tbl>
      <w:tblPr>
        <w:tblStyle w:val="53"/>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702"/>
        <w:gridCol w:w="1393"/>
        <w:gridCol w:w="2304"/>
        <w:gridCol w:w="1574"/>
      </w:tblGrid>
      <w:tr w14:paraId="48B1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77CF6355">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序号</w:t>
            </w:r>
          </w:p>
        </w:tc>
        <w:tc>
          <w:tcPr>
            <w:tcW w:w="2702" w:type="dxa"/>
            <w:noWrap w:val="0"/>
            <w:vAlign w:val="center"/>
          </w:tcPr>
          <w:p w14:paraId="139DE880">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设备名称</w:t>
            </w:r>
          </w:p>
        </w:tc>
        <w:tc>
          <w:tcPr>
            <w:tcW w:w="1393" w:type="dxa"/>
            <w:noWrap w:val="0"/>
            <w:vAlign w:val="center"/>
          </w:tcPr>
          <w:p w14:paraId="029FB447">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单位</w:t>
            </w:r>
          </w:p>
        </w:tc>
        <w:tc>
          <w:tcPr>
            <w:tcW w:w="2304" w:type="dxa"/>
            <w:noWrap w:val="0"/>
            <w:vAlign w:val="center"/>
          </w:tcPr>
          <w:p w14:paraId="1624B3F4">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数量</w:t>
            </w:r>
          </w:p>
        </w:tc>
        <w:tc>
          <w:tcPr>
            <w:tcW w:w="1574" w:type="dxa"/>
            <w:noWrap w:val="0"/>
            <w:vAlign w:val="center"/>
          </w:tcPr>
          <w:p w14:paraId="24BE4D7D">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备注</w:t>
            </w:r>
          </w:p>
        </w:tc>
      </w:tr>
      <w:tr w14:paraId="7E6E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18DBA446">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p>
        </w:tc>
        <w:tc>
          <w:tcPr>
            <w:tcW w:w="2702" w:type="dxa"/>
            <w:noWrap w:val="0"/>
            <w:vAlign w:val="center"/>
          </w:tcPr>
          <w:p w14:paraId="4E1A9BB9">
            <w:pPr>
              <w:pStyle w:val="29"/>
              <w:keepNext w:val="0"/>
              <w:keepLines w:val="0"/>
              <w:pageBreakBefore w:val="0"/>
              <w:widowControl w:val="0"/>
              <w:kinsoku/>
              <w:wordWrap/>
              <w:overflowPunct/>
              <w:topLinePunct w:val="0"/>
              <w:autoSpaceDE/>
              <w:autoSpaceDN/>
              <w:bidi w:val="0"/>
              <w:adjustRightInd/>
              <w:snapToGrid/>
              <w:spacing w:line="280" w:lineRule="exact"/>
              <w:ind w:firstLine="315" w:firstLineChars="15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扫地车</w:t>
            </w:r>
          </w:p>
        </w:tc>
        <w:tc>
          <w:tcPr>
            <w:tcW w:w="1393" w:type="dxa"/>
            <w:noWrap w:val="0"/>
            <w:vAlign w:val="center"/>
          </w:tcPr>
          <w:p w14:paraId="7EAEB8A3">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辆</w:t>
            </w:r>
          </w:p>
        </w:tc>
        <w:tc>
          <w:tcPr>
            <w:tcW w:w="2304" w:type="dxa"/>
            <w:noWrap w:val="0"/>
            <w:vAlign w:val="center"/>
          </w:tcPr>
          <w:p w14:paraId="3BE74643">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1574" w:type="dxa"/>
            <w:noWrap w:val="0"/>
            <w:vAlign w:val="center"/>
          </w:tcPr>
          <w:p w14:paraId="7B18ACEE">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793B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15233F9C">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p>
        </w:tc>
        <w:tc>
          <w:tcPr>
            <w:tcW w:w="2702" w:type="dxa"/>
            <w:noWrap w:val="0"/>
            <w:vAlign w:val="center"/>
          </w:tcPr>
          <w:p w14:paraId="77BE7B07">
            <w:pPr>
              <w:pStyle w:val="29"/>
              <w:keepNext w:val="0"/>
              <w:keepLines w:val="0"/>
              <w:pageBreakBefore w:val="0"/>
              <w:widowControl w:val="0"/>
              <w:kinsoku/>
              <w:wordWrap/>
              <w:overflowPunct/>
              <w:topLinePunct w:val="0"/>
              <w:autoSpaceDE/>
              <w:autoSpaceDN/>
              <w:bidi w:val="0"/>
              <w:adjustRightInd/>
              <w:snapToGrid/>
              <w:spacing w:line="280" w:lineRule="exact"/>
              <w:ind w:firstLine="315" w:firstLineChars="15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洒水车</w:t>
            </w:r>
          </w:p>
        </w:tc>
        <w:tc>
          <w:tcPr>
            <w:tcW w:w="1393" w:type="dxa"/>
            <w:noWrap w:val="0"/>
            <w:vAlign w:val="center"/>
          </w:tcPr>
          <w:p w14:paraId="45DE603F">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辆</w:t>
            </w:r>
          </w:p>
        </w:tc>
        <w:tc>
          <w:tcPr>
            <w:tcW w:w="2304" w:type="dxa"/>
            <w:noWrap w:val="0"/>
            <w:vAlign w:val="center"/>
          </w:tcPr>
          <w:p w14:paraId="090163DE">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w:t>
            </w:r>
          </w:p>
        </w:tc>
        <w:tc>
          <w:tcPr>
            <w:tcW w:w="1574" w:type="dxa"/>
            <w:noWrap w:val="0"/>
            <w:vAlign w:val="center"/>
          </w:tcPr>
          <w:p w14:paraId="7E61221D">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78DA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15A2E231">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p>
        </w:tc>
        <w:tc>
          <w:tcPr>
            <w:tcW w:w="2702" w:type="dxa"/>
            <w:noWrap w:val="0"/>
            <w:vAlign w:val="center"/>
          </w:tcPr>
          <w:p w14:paraId="5F3CCCFA">
            <w:pPr>
              <w:pStyle w:val="29"/>
              <w:keepNext w:val="0"/>
              <w:keepLines w:val="0"/>
              <w:pageBreakBefore w:val="0"/>
              <w:widowControl w:val="0"/>
              <w:kinsoku/>
              <w:wordWrap/>
              <w:overflowPunct/>
              <w:topLinePunct w:val="0"/>
              <w:autoSpaceDE/>
              <w:autoSpaceDN/>
              <w:bidi w:val="0"/>
              <w:adjustRightInd/>
              <w:snapToGrid/>
              <w:spacing w:line="280" w:lineRule="exact"/>
              <w:ind w:firstLine="315" w:firstLineChars="15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吹风机</w:t>
            </w:r>
          </w:p>
        </w:tc>
        <w:tc>
          <w:tcPr>
            <w:tcW w:w="1393" w:type="dxa"/>
            <w:noWrap w:val="0"/>
            <w:vAlign w:val="center"/>
          </w:tcPr>
          <w:p w14:paraId="5A9F63E1">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台</w:t>
            </w:r>
          </w:p>
        </w:tc>
        <w:tc>
          <w:tcPr>
            <w:tcW w:w="2304" w:type="dxa"/>
            <w:noWrap w:val="0"/>
            <w:vAlign w:val="center"/>
          </w:tcPr>
          <w:p w14:paraId="2ED89FF3">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2</w:t>
            </w:r>
          </w:p>
        </w:tc>
        <w:tc>
          <w:tcPr>
            <w:tcW w:w="1574" w:type="dxa"/>
            <w:noWrap w:val="0"/>
            <w:vAlign w:val="center"/>
          </w:tcPr>
          <w:p w14:paraId="427BE63A">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3D4D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530625AF">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4</w:t>
            </w:r>
          </w:p>
        </w:tc>
        <w:tc>
          <w:tcPr>
            <w:tcW w:w="2702" w:type="dxa"/>
            <w:noWrap w:val="0"/>
            <w:vAlign w:val="center"/>
          </w:tcPr>
          <w:p w14:paraId="652A5A1F">
            <w:pPr>
              <w:pStyle w:val="29"/>
              <w:keepNext w:val="0"/>
              <w:keepLines w:val="0"/>
              <w:pageBreakBefore w:val="0"/>
              <w:widowControl w:val="0"/>
              <w:kinsoku/>
              <w:wordWrap/>
              <w:overflowPunct/>
              <w:topLinePunct w:val="0"/>
              <w:autoSpaceDE/>
              <w:autoSpaceDN/>
              <w:bidi w:val="0"/>
              <w:adjustRightInd/>
              <w:snapToGrid/>
              <w:spacing w:line="280" w:lineRule="exact"/>
              <w:ind w:firstLine="210" w:firstLineChars="10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登高作业车</w:t>
            </w:r>
          </w:p>
        </w:tc>
        <w:tc>
          <w:tcPr>
            <w:tcW w:w="1393" w:type="dxa"/>
            <w:noWrap w:val="0"/>
            <w:vAlign w:val="center"/>
          </w:tcPr>
          <w:p w14:paraId="5535935F">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辆</w:t>
            </w:r>
          </w:p>
        </w:tc>
        <w:tc>
          <w:tcPr>
            <w:tcW w:w="2304" w:type="dxa"/>
            <w:noWrap w:val="0"/>
            <w:vAlign w:val="center"/>
          </w:tcPr>
          <w:p w14:paraId="01C8C0B7">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w:t>
            </w:r>
          </w:p>
        </w:tc>
        <w:tc>
          <w:tcPr>
            <w:tcW w:w="1574" w:type="dxa"/>
            <w:noWrap w:val="0"/>
            <w:vAlign w:val="center"/>
          </w:tcPr>
          <w:p w14:paraId="4AF95980">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4D80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62E3E71A">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5</w:t>
            </w:r>
          </w:p>
        </w:tc>
        <w:tc>
          <w:tcPr>
            <w:tcW w:w="2702" w:type="dxa"/>
            <w:noWrap w:val="0"/>
            <w:vAlign w:val="center"/>
          </w:tcPr>
          <w:p w14:paraId="072E48F7">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生活垃圾</w:t>
            </w:r>
            <w:r>
              <w:rPr>
                <w:rFonts w:hint="eastAsia" w:ascii="宋体" w:hAnsi="宋体" w:eastAsia="宋体" w:cs="宋体"/>
                <w:b w:val="0"/>
                <w:bCs/>
                <w:color w:val="auto"/>
                <w:kern w:val="0"/>
                <w:sz w:val="21"/>
                <w:szCs w:val="21"/>
                <w:highlight w:val="none"/>
                <w:lang w:val="en-US" w:eastAsia="zh-CN"/>
              </w:rPr>
              <w:t>转运车</w:t>
            </w:r>
          </w:p>
        </w:tc>
        <w:tc>
          <w:tcPr>
            <w:tcW w:w="1393" w:type="dxa"/>
            <w:noWrap w:val="0"/>
            <w:vAlign w:val="center"/>
          </w:tcPr>
          <w:p w14:paraId="1B4E94E7">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辆</w:t>
            </w:r>
          </w:p>
        </w:tc>
        <w:tc>
          <w:tcPr>
            <w:tcW w:w="2304" w:type="dxa"/>
            <w:noWrap w:val="0"/>
            <w:vAlign w:val="center"/>
          </w:tcPr>
          <w:p w14:paraId="4692AFBB">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w:t>
            </w:r>
          </w:p>
        </w:tc>
        <w:tc>
          <w:tcPr>
            <w:tcW w:w="1574" w:type="dxa"/>
            <w:noWrap w:val="0"/>
            <w:vAlign w:val="center"/>
          </w:tcPr>
          <w:p w14:paraId="0D1F3E01">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5CC7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34392766">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6</w:t>
            </w:r>
          </w:p>
        </w:tc>
        <w:tc>
          <w:tcPr>
            <w:tcW w:w="2702" w:type="dxa"/>
            <w:noWrap w:val="0"/>
            <w:vAlign w:val="center"/>
          </w:tcPr>
          <w:p w14:paraId="71A0E97F">
            <w:pPr>
              <w:pStyle w:val="29"/>
              <w:keepNext w:val="0"/>
              <w:keepLines w:val="0"/>
              <w:pageBreakBefore w:val="0"/>
              <w:widowControl w:val="0"/>
              <w:kinsoku/>
              <w:wordWrap/>
              <w:overflowPunct/>
              <w:topLinePunct w:val="0"/>
              <w:autoSpaceDE/>
              <w:autoSpaceDN/>
              <w:bidi w:val="0"/>
              <w:adjustRightInd/>
              <w:snapToGrid/>
              <w:spacing w:line="280" w:lineRule="exact"/>
              <w:ind w:firstLine="210" w:firstLineChars="10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三轮车</w:t>
            </w:r>
          </w:p>
        </w:tc>
        <w:tc>
          <w:tcPr>
            <w:tcW w:w="1393" w:type="dxa"/>
            <w:noWrap w:val="0"/>
            <w:vAlign w:val="center"/>
          </w:tcPr>
          <w:p w14:paraId="3DC0848B">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辆</w:t>
            </w:r>
          </w:p>
        </w:tc>
        <w:tc>
          <w:tcPr>
            <w:tcW w:w="2304" w:type="dxa"/>
            <w:noWrap w:val="0"/>
            <w:vAlign w:val="center"/>
          </w:tcPr>
          <w:p w14:paraId="007AB8E2">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w:t>
            </w:r>
          </w:p>
        </w:tc>
        <w:tc>
          <w:tcPr>
            <w:tcW w:w="1574" w:type="dxa"/>
            <w:noWrap w:val="0"/>
            <w:vAlign w:val="center"/>
          </w:tcPr>
          <w:p w14:paraId="4B78478E">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3680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3F962C11">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7</w:t>
            </w:r>
          </w:p>
        </w:tc>
        <w:tc>
          <w:tcPr>
            <w:tcW w:w="2702" w:type="dxa"/>
            <w:noWrap w:val="0"/>
            <w:vAlign w:val="center"/>
          </w:tcPr>
          <w:p w14:paraId="31E66E87">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锄头</w:t>
            </w:r>
          </w:p>
        </w:tc>
        <w:tc>
          <w:tcPr>
            <w:tcW w:w="1393" w:type="dxa"/>
            <w:noWrap w:val="0"/>
            <w:vAlign w:val="center"/>
          </w:tcPr>
          <w:p w14:paraId="68B2A69F">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把</w:t>
            </w:r>
          </w:p>
        </w:tc>
        <w:tc>
          <w:tcPr>
            <w:tcW w:w="2304" w:type="dxa"/>
            <w:noWrap w:val="0"/>
            <w:vAlign w:val="center"/>
          </w:tcPr>
          <w:p w14:paraId="14D132FF">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3</w:t>
            </w:r>
          </w:p>
        </w:tc>
        <w:tc>
          <w:tcPr>
            <w:tcW w:w="1574" w:type="dxa"/>
            <w:noWrap w:val="0"/>
            <w:vAlign w:val="center"/>
          </w:tcPr>
          <w:p w14:paraId="54E16B40">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7C35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1CB0C59A">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8</w:t>
            </w:r>
          </w:p>
        </w:tc>
        <w:tc>
          <w:tcPr>
            <w:tcW w:w="2702" w:type="dxa"/>
            <w:noWrap w:val="0"/>
            <w:vAlign w:val="center"/>
          </w:tcPr>
          <w:p w14:paraId="79ED8001">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铁楸</w:t>
            </w:r>
          </w:p>
        </w:tc>
        <w:tc>
          <w:tcPr>
            <w:tcW w:w="1393" w:type="dxa"/>
            <w:noWrap w:val="0"/>
            <w:vAlign w:val="center"/>
          </w:tcPr>
          <w:p w14:paraId="0D6CF0F9">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把</w:t>
            </w:r>
          </w:p>
        </w:tc>
        <w:tc>
          <w:tcPr>
            <w:tcW w:w="2304" w:type="dxa"/>
            <w:noWrap w:val="0"/>
            <w:vAlign w:val="center"/>
          </w:tcPr>
          <w:p w14:paraId="272B9EEA">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5</w:t>
            </w:r>
          </w:p>
        </w:tc>
        <w:tc>
          <w:tcPr>
            <w:tcW w:w="1574" w:type="dxa"/>
            <w:noWrap w:val="0"/>
            <w:vAlign w:val="center"/>
          </w:tcPr>
          <w:p w14:paraId="49219F50">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307F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29F0E987">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9</w:t>
            </w:r>
          </w:p>
        </w:tc>
        <w:tc>
          <w:tcPr>
            <w:tcW w:w="2702" w:type="dxa"/>
            <w:noWrap w:val="0"/>
            <w:vAlign w:val="center"/>
          </w:tcPr>
          <w:p w14:paraId="65B506BE">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电钻</w:t>
            </w:r>
          </w:p>
        </w:tc>
        <w:tc>
          <w:tcPr>
            <w:tcW w:w="1393" w:type="dxa"/>
            <w:noWrap w:val="0"/>
            <w:vAlign w:val="center"/>
          </w:tcPr>
          <w:p w14:paraId="1BB51063">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把</w:t>
            </w:r>
          </w:p>
        </w:tc>
        <w:tc>
          <w:tcPr>
            <w:tcW w:w="2304" w:type="dxa"/>
            <w:noWrap w:val="0"/>
            <w:vAlign w:val="center"/>
          </w:tcPr>
          <w:p w14:paraId="7C0A24AA">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w:t>
            </w:r>
          </w:p>
        </w:tc>
        <w:tc>
          <w:tcPr>
            <w:tcW w:w="1574" w:type="dxa"/>
            <w:noWrap w:val="0"/>
            <w:vAlign w:val="center"/>
          </w:tcPr>
          <w:p w14:paraId="250C71BA">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04D6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56F58D1C">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10</w:t>
            </w:r>
          </w:p>
        </w:tc>
        <w:tc>
          <w:tcPr>
            <w:tcW w:w="2702" w:type="dxa"/>
            <w:noWrap w:val="0"/>
            <w:vAlign w:val="center"/>
          </w:tcPr>
          <w:p w14:paraId="4A135022">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切割机</w:t>
            </w:r>
          </w:p>
        </w:tc>
        <w:tc>
          <w:tcPr>
            <w:tcW w:w="1393" w:type="dxa"/>
            <w:noWrap w:val="0"/>
            <w:vAlign w:val="center"/>
          </w:tcPr>
          <w:p w14:paraId="19F69536">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把</w:t>
            </w:r>
          </w:p>
        </w:tc>
        <w:tc>
          <w:tcPr>
            <w:tcW w:w="2304" w:type="dxa"/>
            <w:noWrap w:val="0"/>
            <w:vAlign w:val="center"/>
          </w:tcPr>
          <w:p w14:paraId="4629466F">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w:t>
            </w:r>
          </w:p>
        </w:tc>
        <w:tc>
          <w:tcPr>
            <w:tcW w:w="1574" w:type="dxa"/>
            <w:noWrap w:val="0"/>
            <w:vAlign w:val="center"/>
          </w:tcPr>
          <w:p w14:paraId="74543FAF">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3500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5E2FBB83">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11</w:t>
            </w:r>
          </w:p>
        </w:tc>
        <w:tc>
          <w:tcPr>
            <w:tcW w:w="2702" w:type="dxa"/>
            <w:noWrap w:val="0"/>
            <w:vAlign w:val="center"/>
          </w:tcPr>
          <w:p w14:paraId="4F33E9ED">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保洁及卫生用品</w:t>
            </w:r>
          </w:p>
        </w:tc>
        <w:tc>
          <w:tcPr>
            <w:tcW w:w="1393" w:type="dxa"/>
            <w:noWrap w:val="0"/>
            <w:vAlign w:val="center"/>
          </w:tcPr>
          <w:p w14:paraId="26997763">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批</w:t>
            </w:r>
          </w:p>
        </w:tc>
        <w:tc>
          <w:tcPr>
            <w:tcW w:w="2304" w:type="dxa"/>
            <w:noWrap w:val="0"/>
            <w:vAlign w:val="center"/>
          </w:tcPr>
          <w:p w14:paraId="39B9CBE4">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满足工作需要</w:t>
            </w:r>
          </w:p>
        </w:tc>
        <w:tc>
          <w:tcPr>
            <w:tcW w:w="1574" w:type="dxa"/>
            <w:noWrap w:val="0"/>
            <w:vAlign w:val="center"/>
          </w:tcPr>
          <w:p w14:paraId="380143B5">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3A16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44" w:type="dxa"/>
            <w:noWrap w:val="0"/>
            <w:vAlign w:val="center"/>
          </w:tcPr>
          <w:p w14:paraId="2385CE00">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12</w:t>
            </w:r>
          </w:p>
        </w:tc>
        <w:tc>
          <w:tcPr>
            <w:tcW w:w="2702" w:type="dxa"/>
            <w:noWrap w:val="0"/>
            <w:vAlign w:val="center"/>
          </w:tcPr>
          <w:p w14:paraId="5C0F680B">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维修工具</w:t>
            </w:r>
          </w:p>
        </w:tc>
        <w:tc>
          <w:tcPr>
            <w:tcW w:w="1393" w:type="dxa"/>
            <w:noWrap w:val="0"/>
            <w:vAlign w:val="center"/>
          </w:tcPr>
          <w:p w14:paraId="11E7D2FA">
            <w:pPr>
              <w:pStyle w:val="29"/>
              <w:keepNext w:val="0"/>
              <w:keepLines w:val="0"/>
              <w:pageBreakBefore w:val="0"/>
              <w:widowControl w:val="0"/>
              <w:kinsoku/>
              <w:wordWrap/>
              <w:overflowPunct/>
              <w:topLinePunct w:val="0"/>
              <w:autoSpaceDE/>
              <w:autoSpaceDN/>
              <w:bidi w:val="0"/>
              <w:adjustRightInd/>
              <w:snapToGrid/>
              <w:spacing w:line="280" w:lineRule="exact"/>
              <w:ind w:firstLine="210" w:firstLineChars="10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套</w:t>
            </w:r>
          </w:p>
        </w:tc>
        <w:tc>
          <w:tcPr>
            <w:tcW w:w="2304" w:type="dxa"/>
            <w:noWrap w:val="0"/>
            <w:vAlign w:val="center"/>
          </w:tcPr>
          <w:p w14:paraId="57341235">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w:t>
            </w:r>
          </w:p>
        </w:tc>
        <w:tc>
          <w:tcPr>
            <w:tcW w:w="1574" w:type="dxa"/>
            <w:noWrap w:val="0"/>
            <w:vAlign w:val="center"/>
          </w:tcPr>
          <w:p w14:paraId="6AA0A070">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231D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44" w:type="dxa"/>
            <w:noWrap w:val="0"/>
            <w:vAlign w:val="center"/>
          </w:tcPr>
          <w:p w14:paraId="61C46D75">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13</w:t>
            </w:r>
          </w:p>
        </w:tc>
        <w:tc>
          <w:tcPr>
            <w:tcW w:w="2702" w:type="dxa"/>
            <w:noWrap w:val="0"/>
            <w:vAlign w:val="center"/>
          </w:tcPr>
          <w:p w14:paraId="3A034FD9">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三轮高压洗地车</w:t>
            </w:r>
          </w:p>
        </w:tc>
        <w:tc>
          <w:tcPr>
            <w:tcW w:w="1393" w:type="dxa"/>
            <w:noWrap w:val="0"/>
            <w:vAlign w:val="center"/>
          </w:tcPr>
          <w:p w14:paraId="5B49A600">
            <w:pPr>
              <w:pStyle w:val="29"/>
              <w:keepNext w:val="0"/>
              <w:keepLines w:val="0"/>
              <w:pageBreakBefore w:val="0"/>
              <w:widowControl w:val="0"/>
              <w:kinsoku/>
              <w:wordWrap/>
              <w:overflowPunct/>
              <w:topLinePunct w:val="0"/>
              <w:autoSpaceDE/>
              <w:autoSpaceDN/>
              <w:bidi w:val="0"/>
              <w:adjustRightInd/>
              <w:snapToGrid/>
              <w:spacing w:line="280" w:lineRule="exact"/>
              <w:ind w:firstLine="210" w:firstLineChars="10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辆</w:t>
            </w:r>
          </w:p>
        </w:tc>
        <w:tc>
          <w:tcPr>
            <w:tcW w:w="2304" w:type="dxa"/>
            <w:noWrap w:val="0"/>
            <w:vAlign w:val="center"/>
          </w:tcPr>
          <w:p w14:paraId="25A91968">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1574" w:type="dxa"/>
            <w:noWrap w:val="0"/>
            <w:vAlign w:val="center"/>
          </w:tcPr>
          <w:p w14:paraId="788465CB">
            <w:pPr>
              <w:pStyle w:val="2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0"/>
                <w:sz w:val="21"/>
                <w:szCs w:val="21"/>
                <w:highlight w:val="none"/>
              </w:rPr>
            </w:pPr>
          </w:p>
        </w:tc>
      </w:tr>
      <w:tr w14:paraId="6C43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17" w:type="dxa"/>
            <w:gridSpan w:val="5"/>
            <w:noWrap w:val="0"/>
            <w:vAlign w:val="center"/>
          </w:tcPr>
          <w:p w14:paraId="65EF56C1">
            <w:pPr>
              <w:pStyle w:val="29"/>
              <w:keepNext w:val="0"/>
              <w:keepLines w:val="0"/>
              <w:pageBreakBefore w:val="0"/>
              <w:widowControl w:val="0"/>
              <w:tabs>
                <w:tab w:val="left" w:pos="289"/>
              </w:tabs>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eastAsia="zh-CN"/>
              </w:rPr>
              <w:tab/>
            </w:r>
            <w:r>
              <w:rPr>
                <w:rFonts w:hint="eastAsia" w:ascii="宋体" w:hAnsi="宋体" w:eastAsia="宋体" w:cs="宋体"/>
                <w:b/>
                <w:bCs w:val="0"/>
                <w:color w:val="auto"/>
                <w:kern w:val="0"/>
                <w:sz w:val="21"/>
                <w:szCs w:val="21"/>
                <w:highlight w:val="none"/>
                <w:lang w:val="en-US" w:eastAsia="zh-CN"/>
              </w:rPr>
              <w:t>注：其余工具根据现场实际工作按要求配备，以满足现场实际需要为准，以上工具应满足正常使用要求，破损及故障工具不计入已配置清单。</w:t>
            </w:r>
          </w:p>
        </w:tc>
      </w:tr>
    </w:tbl>
    <w:p w14:paraId="76FDD4E2">
      <w:pPr>
        <w:pageBreakBefore w:val="0"/>
        <w:numPr>
          <w:ilvl w:val="0"/>
          <w:numId w:val="0"/>
        </w:numPr>
        <w:wordWrap/>
        <w:overflowPunct/>
        <w:topLinePunct w:val="0"/>
        <w:bidi w:val="0"/>
        <w:spacing w:before="0" w:beforeLines="0" w:after="0" w:afterLines="0" w:line="400" w:lineRule="exact"/>
        <w:ind w:left="0" w:leftChars="0"/>
        <w:rPr>
          <w:rFonts w:hint="default" w:ascii="宋体" w:hAnsi="宋体" w:eastAsia="宋体" w:cs="宋体"/>
          <w:b/>
          <w:color w:val="auto"/>
          <w:sz w:val="21"/>
          <w:szCs w:val="21"/>
          <w:highlight w:val="none"/>
          <w:lang w:val="en-US" w:eastAsia="zh-CN"/>
        </w:rPr>
      </w:pPr>
      <w:r>
        <w:rPr>
          <w:rFonts w:hint="eastAsia" w:ascii="宋体" w:hAnsi="宋体"/>
          <w:bCs/>
          <w:color w:val="auto"/>
          <w:sz w:val="21"/>
          <w:szCs w:val="21"/>
          <w:highlight w:val="none"/>
        </w:rPr>
        <w:t>▲</w:t>
      </w:r>
      <w:r>
        <w:rPr>
          <w:rFonts w:hint="eastAsia" w:ascii="宋体" w:hAnsi="宋体" w:eastAsia="宋体" w:cs="宋体"/>
          <w:b/>
          <w:color w:val="auto"/>
          <w:kern w:val="2"/>
          <w:sz w:val="21"/>
          <w:szCs w:val="21"/>
          <w:highlight w:val="none"/>
          <w:lang w:val="en-US" w:eastAsia="zh-CN" w:bidi="ar-SA"/>
        </w:rPr>
        <w:t>六、商务响应要求</w:t>
      </w:r>
    </w:p>
    <w:p w14:paraId="579FD014">
      <w:pPr>
        <w:pageBreakBefore w:val="0"/>
        <w:numPr>
          <w:ilvl w:val="0"/>
          <w:numId w:val="0"/>
        </w:numPr>
        <w:wordWrap/>
        <w:overflowPunct/>
        <w:topLinePunct w:val="0"/>
        <w:bidi w:val="0"/>
        <w:spacing w:before="0" w:beforeLines="0" w:after="0" w:afterLines="0" w:line="400" w:lineRule="exact"/>
        <w:ind w:left="0" w:lef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（一）服务期限</w:t>
      </w:r>
    </w:p>
    <w:p w14:paraId="5B94686B">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r>
        <w:rPr>
          <w:rFonts w:hint="eastAsia" w:ascii="宋体" w:hAnsi="宋体" w:cs="宋体"/>
          <w:color w:val="auto"/>
          <w:sz w:val="21"/>
          <w:szCs w:val="21"/>
          <w:highlight w:val="none"/>
          <w:lang w:val="en-US" w:eastAsia="zh-CN"/>
        </w:rPr>
        <w:t>30个月（以合同签订日时间开始计算）其中第一年、第二年服务期限为12个月，第三年服务期限为6个月，</w:t>
      </w:r>
      <w:r>
        <w:rPr>
          <w:rFonts w:hint="eastAsia" w:ascii="宋体" w:hAnsi="宋体" w:eastAsia="宋体" w:cs="宋体"/>
          <w:color w:val="auto"/>
          <w:sz w:val="21"/>
          <w:szCs w:val="21"/>
          <w:highlight w:val="none"/>
          <w:lang w:val="en-US" w:eastAsia="zh-CN"/>
        </w:rPr>
        <w:t>合同一年一签</w:t>
      </w:r>
      <w:r>
        <w:rPr>
          <w:rFonts w:hint="eastAsia" w:ascii="宋体" w:hAnsi="宋体" w:cs="宋体"/>
          <w:color w:val="auto"/>
          <w:sz w:val="21"/>
          <w:szCs w:val="21"/>
          <w:highlight w:val="none"/>
          <w:lang w:val="en-US" w:eastAsia="zh-CN"/>
        </w:rPr>
        <w:t>。当年年度考核达到良好及以上，经采购人同意后可以续签。如遇采购人形势变化，采购人有权终止续签下一年合同，采购人不做任何补偿。如续签的，则第二年的合同价格与前一年合同价格相同。如第三年合同续签，则合同价格为剩余合同款项。</w:t>
      </w:r>
    </w:p>
    <w:p w14:paraId="084EBB0B">
      <w:pPr>
        <w:pageBreakBefore w:val="0"/>
        <w:numPr>
          <w:ilvl w:val="0"/>
          <w:numId w:val="0"/>
        </w:numPr>
        <w:wordWrap/>
        <w:overflowPunct/>
        <w:topLinePunct w:val="0"/>
        <w:bidi w:val="0"/>
        <w:spacing w:before="0" w:beforeLines="0" w:after="0" w:afterLines="0" w:line="400" w:lineRule="exact"/>
        <w:ind w:left="0" w:lef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（二）付款方式</w:t>
      </w:r>
    </w:p>
    <w:p w14:paraId="107FD6C9">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1、中标价的60%作为基本合同款，按季度支付（次季度支付上季度费用）。</w:t>
      </w:r>
    </w:p>
    <w:p w14:paraId="52BA37E8">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2、中标价的20%作为季度考核合同款，按当季度考核结果支付，当季度考核为优秀、良好、合格的，分别按100%、</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en-US" w:eastAsia="zh-CN"/>
        </w:rPr>
        <w:t>%支付季度考核款，当季度考核不合格的，取消当季度考核款。</w:t>
      </w:r>
    </w:p>
    <w:p w14:paraId="3880F6C0">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3、中标价的20%作为年度考核合同款，与年度考核结果挂钩。年度考核为优秀的，按年度考核合同款100%一次性付清；年度考核为良好的，按年度考核合同款</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%一次性付清；年度考核为合格的，按年度考核合同款</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en-US" w:eastAsia="zh-CN"/>
        </w:rPr>
        <w:t>%一次性付清；年度考核为不合格的，取消年度考核合同款，并扣除履约保证金。</w:t>
      </w:r>
    </w:p>
    <w:p w14:paraId="0568CA65">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4、维修费每季度按实结算。</w:t>
      </w:r>
    </w:p>
    <w:p w14:paraId="344DCB92">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5、中标人需随进度支付款项提供正式增值税专用发票。</w:t>
      </w:r>
    </w:p>
    <w:p w14:paraId="2835F59E">
      <w:pPr>
        <w:pageBreakBefore w:val="0"/>
        <w:numPr>
          <w:ilvl w:val="0"/>
          <w:numId w:val="0"/>
        </w:numPr>
        <w:wordWrap/>
        <w:overflowPunct/>
        <w:topLinePunct w:val="0"/>
        <w:bidi w:val="0"/>
        <w:spacing w:before="0" w:beforeLines="0" w:after="0" w:afterLines="0" w:line="400" w:lineRule="exact"/>
        <w:ind w:left="0" w:lef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（三）履约保证金</w:t>
      </w:r>
    </w:p>
    <w:p w14:paraId="03D3A8A1">
      <w:pPr>
        <w:adjustRightInd w:val="0"/>
        <w:snapToGrid w:val="0"/>
        <w:spacing w:line="400" w:lineRule="exact"/>
        <w:ind w:firstLine="422"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b/>
          <w:bCs/>
          <w:color w:val="auto"/>
          <w:kern w:val="0"/>
          <w:sz w:val="21"/>
          <w:szCs w:val="21"/>
          <w:highlight w:val="none"/>
        </w:rPr>
        <w:t>本项目</w:t>
      </w:r>
      <w:r>
        <w:rPr>
          <w:rFonts w:hint="eastAsia" w:ascii="宋体" w:hAnsi="宋体" w:eastAsia="宋体" w:cs="宋体"/>
          <w:b/>
          <w:bCs/>
          <w:color w:val="auto"/>
          <w:kern w:val="0"/>
          <w:sz w:val="21"/>
          <w:szCs w:val="21"/>
          <w:highlight w:val="none"/>
          <w:lang w:val="zh-CN"/>
        </w:rPr>
        <w:t>履约保证金</w:t>
      </w:r>
      <w:r>
        <w:rPr>
          <w:rFonts w:hint="eastAsia" w:ascii="宋体" w:hAnsi="宋体" w:eastAsia="宋体" w:cs="宋体"/>
          <w:b/>
          <w:bCs/>
          <w:color w:val="auto"/>
          <w:kern w:val="0"/>
          <w:sz w:val="21"/>
          <w:szCs w:val="21"/>
          <w:highlight w:val="none"/>
        </w:rPr>
        <w:t>为合同金额的</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，可采用保函或现金等方式，</w:t>
      </w:r>
      <w:r>
        <w:rPr>
          <w:rFonts w:hint="eastAsia" w:ascii="宋体" w:hAnsi="宋体" w:eastAsia="宋体" w:cs="宋体"/>
          <w:color w:val="auto"/>
          <w:kern w:val="0"/>
          <w:sz w:val="21"/>
          <w:szCs w:val="21"/>
          <w:highlight w:val="none"/>
          <w:lang w:val="en-US" w:eastAsia="zh-CN"/>
        </w:rPr>
        <w:t>服务期满后7</w:t>
      </w:r>
      <w:r>
        <w:rPr>
          <w:rFonts w:hint="eastAsia" w:ascii="宋体" w:hAnsi="宋体" w:eastAsia="宋体" w:cs="宋体"/>
          <w:bCs/>
          <w:color w:val="auto"/>
          <w:sz w:val="21"/>
          <w:szCs w:val="21"/>
          <w:highlight w:val="none"/>
        </w:rPr>
        <w:t>工作日</w:t>
      </w:r>
      <w:r>
        <w:rPr>
          <w:rFonts w:hint="eastAsia" w:ascii="宋体" w:hAnsi="宋体" w:eastAsia="宋体" w:cs="宋体"/>
          <w:color w:val="auto"/>
          <w:kern w:val="0"/>
          <w:sz w:val="21"/>
          <w:szCs w:val="21"/>
          <w:highlight w:val="none"/>
          <w:lang w:val="zh-CN"/>
        </w:rPr>
        <w:t>内退还（不计息）。</w:t>
      </w:r>
    </w:p>
    <w:p w14:paraId="3947741A">
      <w:pPr>
        <w:pageBreakBefore w:val="0"/>
        <w:numPr>
          <w:ilvl w:val="0"/>
          <w:numId w:val="0"/>
        </w:numPr>
        <w:wordWrap/>
        <w:overflowPunct/>
        <w:topLinePunct w:val="0"/>
        <w:bidi w:val="0"/>
        <w:spacing w:before="0" w:beforeLines="0" w:after="0" w:afterLines="0" w:line="400" w:lineRule="exact"/>
        <w:ind w:left="0" w:leftChars="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七、考核办法</w:t>
      </w:r>
    </w:p>
    <w:p w14:paraId="61C76D50">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为保证环境卫生、物业服务质量，保安、保洁、巡逻等履行本职工作情况，由采购方负责对供应商的日常环境、停车场管理、路灯维护等保洁服务、会务服务、安全巡逻等进行考核。具体考核办法如下：</w:t>
      </w:r>
    </w:p>
    <w:p w14:paraId="46EDBBD3">
      <w:pPr>
        <w:keepNext w:val="0"/>
        <w:keepLines w:val="0"/>
        <w:pageBreakBefore w:val="0"/>
        <w:widowControl/>
        <w:numPr>
          <w:ilvl w:val="0"/>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（一）</w:t>
      </w:r>
      <w:r>
        <w:rPr>
          <w:rFonts w:hint="eastAsia" w:ascii="宋体" w:hAnsi="宋体" w:eastAsia="宋体" w:cs="宋体"/>
          <w:color w:val="auto"/>
          <w:sz w:val="21"/>
          <w:szCs w:val="21"/>
          <w:highlight w:val="none"/>
          <w:lang w:val="en-US" w:eastAsia="zh-CN"/>
        </w:rPr>
        <w:t>考核方式</w:t>
      </w:r>
    </w:p>
    <w:p w14:paraId="5544B90C">
      <w:pPr>
        <w:keepNext w:val="0"/>
        <w:keepLines w:val="0"/>
        <w:pageBreakBefore w:val="0"/>
        <w:widowControl/>
        <w:numPr>
          <w:ilvl w:val="0"/>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定期或不定期、日常巡查、统一检查、突击检查、考核评议等多种方式进行检查考核，考核由月度考核、季度考核和年度考核相结合，每日检查或投诉情况纳入月度考核，每月检查或投诉情况纳入季度考核，每季度考核结果汇总成年度考核。</w:t>
      </w:r>
    </w:p>
    <w:p w14:paraId="1EEFA2A9">
      <w:pPr>
        <w:keepNext w:val="0"/>
        <w:keepLines w:val="0"/>
        <w:pageBreakBefore w:val="0"/>
        <w:widowControl/>
        <w:numPr>
          <w:ilvl w:val="0"/>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考核人员</w:t>
      </w:r>
    </w:p>
    <w:p w14:paraId="4A6B47A7">
      <w:pPr>
        <w:keepNext w:val="0"/>
        <w:keepLines w:val="0"/>
        <w:pageBreakBefore w:val="0"/>
        <w:widowControl/>
        <w:numPr>
          <w:ilvl w:val="0"/>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人员由采购方确定，日常巡查由1人及以上进行，月度考核、季度考核和年度考核由5人及以上组成考核组，考核组由领导班子、社会事务管理科以及其他科室共同组成，根据现场检查和平常掌握的情况进行评分，检查人员每次检查需填写考核情况表，月度考核、季度考核和年度考核表有双方签字确认，考核结果作为月度考核、季度考核、年度考核和支付合同款的依据。</w:t>
      </w:r>
    </w:p>
    <w:p w14:paraId="15E32241">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（三）考核分值</w:t>
      </w:r>
    </w:p>
    <w:p w14:paraId="0D85D0BC">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评分表分为 “公用设施设备维护”“环境卫生管理”“安全保卫工作管理”“会务工作管理”“服务监督及投诉管理”等五块评分项目。月度考核、季度考核和年度考核分值均为100分，年度考核分由季度考核分算术平均值求得，季度考核分由月度考核分算术平均值求得，月度考核分由日常巡查、现场检查和平常掌握的情况进行评分，考核分优秀、良好、合格、不合格四个等级，分值70分以下为不合格，70-80分为合格，80-90分为良好，90分及以上为优秀（分值区间下限含本数，上限不含本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（四）考核结果运用</w:t>
      </w:r>
    </w:p>
    <w:p w14:paraId="1C46E1E5">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款支付与考核结果挂钩，中标价的60%作为基本合同款，按季度支付；中标价的20%作为季度考核合同款，按当季度考核结果支付，当季度考核为优秀、良好、合格的，分别按100%、90%、80%支付季度考核款，当季度考核不合格的，取消当季度考核款。</w:t>
      </w:r>
    </w:p>
    <w:p w14:paraId="2BFBD642">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价的20%作为年度考核合同款，与年度考核结果挂钩。年度考核为优秀的，按年度考核合同款100%一次性付清；年度考核为良好的，按年度考核合同款90%一次性付清；年度考核为合格的，按年度考核合同款80%一次性付清；年度考核为不合格的，取消年度考核合同款，并扣除履约保证金。</w:t>
      </w:r>
    </w:p>
    <w:p w14:paraId="15B56355">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3、合同期内任何一个月度考核为不合格的，采购方有权立即终止合同，并扣除履约保证金</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合同期内如连续两个月考核为合格的，采购方有权立即终止合同，并扣除履约保证金。年度考核结果良好及以上的，根据需要并经</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同意，可以续签一年。</w:t>
      </w:r>
    </w:p>
    <w:p w14:paraId="338EAF03">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（五）其它方面</w:t>
      </w:r>
    </w:p>
    <w:p w14:paraId="3CAF70EB">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逢上级有关单位组织的对度假区进行考核、4A暗访、全域旅游暗访等，由于物业造成的结论为不合格的，一次扣21分，扣当季合同款，并扣除履约保证金，同时终止合同；由于物业原因被书面通报批评的，一次扣10分，并扣当季合同款1000元；县级及以上领导发现有卫生保洁和安全保卫、巡逻等问题的或出现县级及以上相关投诉等情况的，视级别高低和情节轻重，每发现一次，扣5-10分，并扣当季合同款500—1000元。</w:t>
      </w:r>
    </w:p>
    <w:p w14:paraId="1DE010D0">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未完成采购方交办的其他任务（如突击检查、重大活动、重要接待等），一次扣5-10分，并扣当季合同款500-1000元。</w:t>
      </w:r>
    </w:p>
    <w:p w14:paraId="3BB44923">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不服从管理、不遵守相关管理制度的，每发生一次扣2分，并扣当季合同款1000元，直到当月扣完为止。</w:t>
      </w:r>
    </w:p>
    <w:p w14:paraId="2C9BD8C3">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加分项：主动配合做好本职工作以外其他工作或好人好事，受到有关单位表彰、县级以上领导表扬、社会好评或对单位有较大正面影响的事件，每次加1-3分，每月加分不超过10分。</w:t>
      </w:r>
    </w:p>
    <w:p w14:paraId="1D368C33">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p>
    <w:p w14:paraId="7CEB9BB4">
      <w:pPr>
        <w:pStyle w:val="23"/>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w:t>
      </w:r>
    </w:p>
    <w:p w14:paraId="33389A8D">
      <w:pPr>
        <w:keepNext w:val="0"/>
        <w:keepLines w:val="0"/>
        <w:pageBreakBefore w:val="0"/>
        <w:widowControl/>
        <w:numPr>
          <w:ilvl w:val="-1"/>
          <w:numId w:val="0"/>
        </w:numPr>
        <w:kinsoku/>
        <w:wordWrap/>
        <w:overflowPunct/>
        <w:topLinePunct w:val="0"/>
        <w:bidi w:val="0"/>
        <w:snapToGrid/>
        <w:spacing w:line="400" w:lineRule="exact"/>
        <w:ind w:firstLine="42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仙居县台创基地未来乡村项目—神仙居旅游度假区（台创园）物业管理</w:t>
      </w:r>
      <w:r>
        <w:rPr>
          <w:rFonts w:hint="eastAsia" w:ascii="宋体" w:hAnsi="宋体" w:eastAsia="宋体" w:cs="宋体"/>
          <w:b/>
          <w:bCs/>
          <w:color w:val="auto"/>
          <w:sz w:val="21"/>
          <w:szCs w:val="21"/>
          <w:highlight w:val="none"/>
          <w:lang w:val="en-US" w:eastAsia="zh-CN"/>
        </w:rPr>
        <w:t>项目考核评分表</w:t>
      </w:r>
    </w:p>
    <w:tbl>
      <w:tblPr>
        <w:tblStyle w:val="53"/>
        <w:tblW w:w="992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38"/>
        <w:gridCol w:w="5312"/>
        <w:gridCol w:w="863"/>
        <w:gridCol w:w="975"/>
        <w:gridCol w:w="975"/>
      </w:tblGrid>
      <w:tr w14:paraId="6675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2" w:type="dxa"/>
            <w:noWrap w:val="0"/>
            <w:vAlign w:val="center"/>
          </w:tcPr>
          <w:p w14:paraId="6A17DB48">
            <w:pPr>
              <w:snapToGrid w:val="0"/>
              <w:spacing w:line="3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38" w:type="dxa"/>
            <w:noWrap w:val="0"/>
            <w:vAlign w:val="center"/>
          </w:tcPr>
          <w:p w14:paraId="788FBA38">
            <w:pPr>
              <w:snapToGrid w:val="0"/>
              <w:spacing w:line="3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考核指标</w:t>
            </w:r>
          </w:p>
        </w:tc>
        <w:tc>
          <w:tcPr>
            <w:tcW w:w="5312" w:type="dxa"/>
            <w:noWrap w:val="0"/>
            <w:vAlign w:val="center"/>
          </w:tcPr>
          <w:p w14:paraId="5D2C970D">
            <w:pPr>
              <w:snapToGrid w:val="0"/>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考核细则</w:t>
            </w:r>
          </w:p>
        </w:tc>
        <w:tc>
          <w:tcPr>
            <w:tcW w:w="863" w:type="dxa"/>
            <w:noWrap w:val="0"/>
            <w:vAlign w:val="center"/>
          </w:tcPr>
          <w:p w14:paraId="274715F6">
            <w:pPr>
              <w:snapToGrid w:val="0"/>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975" w:type="dxa"/>
            <w:noWrap w:val="0"/>
            <w:vAlign w:val="center"/>
          </w:tcPr>
          <w:p w14:paraId="4CAC0E4F">
            <w:pPr>
              <w:snapToGrid w:val="0"/>
              <w:spacing w:line="30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评分</w:t>
            </w:r>
          </w:p>
        </w:tc>
        <w:tc>
          <w:tcPr>
            <w:tcW w:w="975" w:type="dxa"/>
            <w:noWrap w:val="0"/>
            <w:vAlign w:val="center"/>
          </w:tcPr>
          <w:p w14:paraId="20A532CD">
            <w:pPr>
              <w:snapToGrid w:val="0"/>
              <w:spacing w:line="30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备注</w:t>
            </w:r>
          </w:p>
        </w:tc>
      </w:tr>
      <w:tr w14:paraId="2DCA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Merge w:val="restart"/>
            <w:noWrap w:val="0"/>
            <w:vAlign w:val="center"/>
          </w:tcPr>
          <w:p w14:paraId="1652A421">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8" w:type="dxa"/>
            <w:vMerge w:val="restart"/>
            <w:noWrap w:val="0"/>
            <w:vAlign w:val="center"/>
          </w:tcPr>
          <w:p w14:paraId="3B0DDFA4">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公用设施设备维护（</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2分）</w:t>
            </w:r>
          </w:p>
        </w:tc>
        <w:tc>
          <w:tcPr>
            <w:tcW w:w="8125" w:type="dxa"/>
            <w:gridSpan w:val="4"/>
            <w:noWrap w:val="0"/>
            <w:vAlign w:val="center"/>
          </w:tcPr>
          <w:p w14:paraId="3224C6EC">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考核内容：服务区域内公用设备、设施（配电、厕所、路灯、门窗、锁、水龙头、空调等）日常维修养护情况。</w:t>
            </w:r>
          </w:p>
        </w:tc>
      </w:tr>
      <w:tr w14:paraId="76B5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center"/>
          </w:tcPr>
          <w:p w14:paraId="0C3A52E2">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3B2DC01B">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045BDA47">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所有设备管理完善，运行良好，保养检修制度完备，报修及时，发生故障后检修人员不超过15分钟到场处理，检修人员严格遵守操作规范及保养规范。标准分值5分。每发现一处不合格的，扣0.5分。</w:t>
            </w:r>
          </w:p>
        </w:tc>
        <w:tc>
          <w:tcPr>
            <w:tcW w:w="863" w:type="dxa"/>
            <w:noWrap w:val="0"/>
            <w:vAlign w:val="center"/>
          </w:tcPr>
          <w:p w14:paraId="0AA3092A">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75" w:type="dxa"/>
            <w:noWrap w:val="0"/>
            <w:vAlign w:val="top"/>
          </w:tcPr>
          <w:p w14:paraId="711969C6">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362A44F2">
            <w:pPr>
              <w:snapToGrid w:val="0"/>
              <w:spacing w:line="300" w:lineRule="exact"/>
              <w:rPr>
                <w:rFonts w:hint="eastAsia" w:ascii="宋体" w:hAnsi="宋体" w:eastAsia="宋体" w:cs="宋体"/>
                <w:color w:val="auto"/>
                <w:sz w:val="21"/>
                <w:szCs w:val="21"/>
                <w:highlight w:val="none"/>
              </w:rPr>
            </w:pPr>
          </w:p>
        </w:tc>
      </w:tr>
      <w:tr w14:paraId="4733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62" w:type="dxa"/>
            <w:vMerge w:val="continue"/>
            <w:noWrap w:val="0"/>
            <w:vAlign w:val="center"/>
          </w:tcPr>
          <w:p w14:paraId="718EE426">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45E53306">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238309A0">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无安全隐患，标准分值3分；每发现一处安全隐患酌情扣分。</w:t>
            </w:r>
          </w:p>
        </w:tc>
        <w:tc>
          <w:tcPr>
            <w:tcW w:w="863" w:type="dxa"/>
            <w:noWrap w:val="0"/>
            <w:vAlign w:val="center"/>
          </w:tcPr>
          <w:p w14:paraId="0F56A7C9">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75" w:type="dxa"/>
            <w:noWrap w:val="0"/>
            <w:vAlign w:val="top"/>
          </w:tcPr>
          <w:p w14:paraId="3EF3428B">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70F28F56">
            <w:pPr>
              <w:snapToGrid w:val="0"/>
              <w:spacing w:line="300" w:lineRule="exact"/>
              <w:rPr>
                <w:rFonts w:hint="eastAsia" w:ascii="宋体" w:hAnsi="宋体" w:eastAsia="宋体" w:cs="宋体"/>
                <w:color w:val="auto"/>
                <w:sz w:val="21"/>
                <w:szCs w:val="21"/>
                <w:highlight w:val="none"/>
              </w:rPr>
            </w:pPr>
          </w:p>
        </w:tc>
      </w:tr>
      <w:tr w14:paraId="749E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center"/>
          </w:tcPr>
          <w:p w14:paraId="6C0F0801">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73B95D75">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66C7FB40">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妥善保管物业用房以及我服务区域交与物业使用的相关公共财物，无丢失损坏。标准分值2分；每发现一处问题，扣0.5分。</w:t>
            </w:r>
          </w:p>
        </w:tc>
        <w:tc>
          <w:tcPr>
            <w:tcW w:w="863" w:type="dxa"/>
            <w:noWrap w:val="0"/>
            <w:vAlign w:val="center"/>
          </w:tcPr>
          <w:p w14:paraId="74C2B0AD">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75" w:type="dxa"/>
            <w:noWrap w:val="0"/>
            <w:vAlign w:val="top"/>
          </w:tcPr>
          <w:p w14:paraId="6785E83E">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561026A3">
            <w:pPr>
              <w:snapToGrid w:val="0"/>
              <w:spacing w:line="300" w:lineRule="exact"/>
              <w:rPr>
                <w:rFonts w:hint="eastAsia" w:ascii="宋体" w:hAnsi="宋体" w:eastAsia="宋体" w:cs="宋体"/>
                <w:color w:val="auto"/>
                <w:sz w:val="21"/>
                <w:szCs w:val="21"/>
                <w:highlight w:val="none"/>
              </w:rPr>
            </w:pPr>
          </w:p>
        </w:tc>
      </w:tr>
      <w:tr w14:paraId="034D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center"/>
          </w:tcPr>
          <w:p w14:paraId="304AE040">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01FE094F">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047645B8">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开会培训等会场的音响设施、供电设施等全程监管。标准分值2分。每发现一处不合格的，扣0.5分。</w:t>
            </w:r>
          </w:p>
        </w:tc>
        <w:tc>
          <w:tcPr>
            <w:tcW w:w="863" w:type="dxa"/>
            <w:noWrap w:val="0"/>
            <w:vAlign w:val="center"/>
          </w:tcPr>
          <w:p w14:paraId="6EE3DCBC">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75" w:type="dxa"/>
            <w:noWrap w:val="0"/>
            <w:vAlign w:val="top"/>
          </w:tcPr>
          <w:p w14:paraId="0548B9B7">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3DF057DB">
            <w:pPr>
              <w:snapToGrid w:val="0"/>
              <w:spacing w:line="300" w:lineRule="exact"/>
              <w:rPr>
                <w:rFonts w:hint="eastAsia" w:ascii="宋体" w:hAnsi="宋体" w:eastAsia="宋体" w:cs="宋体"/>
                <w:color w:val="auto"/>
                <w:sz w:val="21"/>
                <w:szCs w:val="21"/>
                <w:highlight w:val="none"/>
              </w:rPr>
            </w:pPr>
          </w:p>
        </w:tc>
      </w:tr>
      <w:tr w14:paraId="1D79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center"/>
          </w:tcPr>
          <w:p w14:paraId="54473CA1">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6C65132C">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6B0E9004">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停车场</w:t>
            </w:r>
            <w:r>
              <w:rPr>
                <w:rFonts w:hint="eastAsia" w:ascii="宋体" w:hAnsi="宋体" w:eastAsia="宋体" w:cs="宋体"/>
                <w:color w:val="auto"/>
                <w:sz w:val="21"/>
                <w:szCs w:val="21"/>
                <w:highlight w:val="none"/>
              </w:rPr>
              <w:t>考核标准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标准分值10分，每发现一处不符合要求扣0.5分</w:t>
            </w:r>
          </w:p>
          <w:p w14:paraId="36D79299">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1、电梯门、轿厢四壁无手印、无灰尘、无污渍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轿</w:t>
            </w:r>
            <w:r>
              <w:rPr>
                <w:rFonts w:hint="eastAsia" w:ascii="宋体" w:hAnsi="宋体" w:eastAsia="宋体" w:cs="宋体"/>
                <w:color w:val="auto"/>
                <w:sz w:val="21"/>
                <w:szCs w:val="21"/>
                <w:highlight w:val="none"/>
                <w:lang w:eastAsia="zh-CN"/>
              </w:rPr>
              <w:t>厢</w:t>
            </w:r>
            <w:r>
              <w:rPr>
                <w:rFonts w:hint="eastAsia" w:ascii="宋体" w:hAnsi="宋体" w:eastAsia="宋体" w:cs="宋体"/>
                <w:color w:val="auto"/>
                <w:sz w:val="21"/>
                <w:szCs w:val="21"/>
                <w:highlight w:val="none"/>
              </w:rPr>
              <w:t>不锈钢光亮，无灰尘污渍、手印。</w:t>
            </w:r>
          </w:p>
          <w:p w14:paraId="27F34241">
            <w:pPr>
              <w:pStyle w:val="2"/>
              <w:adjustRightInd w:val="0"/>
              <w:snapToGrid w:val="0"/>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、电梯轿箱地面干净，无沙、无灰尘。</w:t>
            </w:r>
          </w:p>
          <w:p w14:paraId="2CC495E8">
            <w:pPr>
              <w:adjustRightInd w:val="0"/>
              <w:snapToGri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监控、收费系统等智能化显示正常。</w:t>
            </w:r>
          </w:p>
          <w:p w14:paraId="3A468A20">
            <w:pPr>
              <w:adjustRightInd w:val="0"/>
              <w:snapToGri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消控无故障。</w:t>
            </w:r>
          </w:p>
          <w:p w14:paraId="6D899FA7">
            <w:pPr>
              <w:adjustRightInd w:val="0"/>
              <w:snapToGrid w:val="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5、地下停车场灯光显示正常。</w:t>
            </w:r>
          </w:p>
        </w:tc>
        <w:tc>
          <w:tcPr>
            <w:tcW w:w="863" w:type="dxa"/>
            <w:noWrap w:val="0"/>
            <w:vAlign w:val="center"/>
          </w:tcPr>
          <w:p w14:paraId="201E85F7">
            <w:pPr>
              <w:snapToGri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75" w:type="dxa"/>
            <w:noWrap w:val="0"/>
            <w:vAlign w:val="top"/>
          </w:tcPr>
          <w:p w14:paraId="3C9CBAE9">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2E952B64">
            <w:pPr>
              <w:snapToGrid w:val="0"/>
              <w:spacing w:line="300" w:lineRule="exact"/>
              <w:rPr>
                <w:rFonts w:hint="eastAsia" w:ascii="宋体" w:hAnsi="宋体" w:eastAsia="宋体" w:cs="宋体"/>
                <w:color w:val="auto"/>
                <w:sz w:val="21"/>
                <w:szCs w:val="21"/>
                <w:highlight w:val="none"/>
              </w:rPr>
            </w:pPr>
          </w:p>
        </w:tc>
      </w:tr>
      <w:tr w14:paraId="72DB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62" w:type="dxa"/>
            <w:vMerge w:val="restart"/>
            <w:noWrap w:val="0"/>
            <w:vAlign w:val="center"/>
          </w:tcPr>
          <w:p w14:paraId="493B072F">
            <w:pPr>
              <w:snapToGrid w:val="0"/>
              <w:spacing w:line="3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8" w:type="dxa"/>
            <w:vMerge w:val="restart"/>
            <w:noWrap w:val="0"/>
            <w:vAlign w:val="center"/>
          </w:tcPr>
          <w:p w14:paraId="2B45A872">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环境卫生管理（</w:t>
            </w: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rPr>
              <w:t>分）</w:t>
            </w:r>
          </w:p>
        </w:tc>
        <w:tc>
          <w:tcPr>
            <w:tcW w:w="8125" w:type="dxa"/>
            <w:gridSpan w:val="4"/>
            <w:noWrap w:val="0"/>
            <w:vAlign w:val="center"/>
          </w:tcPr>
          <w:p w14:paraId="6FD11BCA">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考核内容：服务区域内环镜卫生情况及公共卫生维护状况。</w:t>
            </w:r>
          </w:p>
        </w:tc>
      </w:tr>
      <w:tr w14:paraId="0736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center"/>
          </w:tcPr>
          <w:p w14:paraId="6845CA66">
            <w:pPr>
              <w:snapToGrid w:val="0"/>
              <w:spacing w:line="300" w:lineRule="exact"/>
              <w:ind w:firstLine="210" w:firstLineChars="100"/>
              <w:rPr>
                <w:rFonts w:hint="eastAsia" w:ascii="宋体" w:hAnsi="宋体" w:eastAsia="宋体" w:cs="宋体"/>
                <w:color w:val="auto"/>
                <w:sz w:val="21"/>
                <w:szCs w:val="21"/>
                <w:highlight w:val="none"/>
              </w:rPr>
            </w:pPr>
          </w:p>
        </w:tc>
        <w:tc>
          <w:tcPr>
            <w:tcW w:w="1138" w:type="dxa"/>
            <w:vMerge w:val="continue"/>
            <w:noWrap w:val="0"/>
            <w:vAlign w:val="center"/>
          </w:tcPr>
          <w:p w14:paraId="3BFFC5B4">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0DDDDA08">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室外清洁考核标准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标准分值1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分，每发现一处不符合要求扣0.5分。</w:t>
            </w:r>
          </w:p>
          <w:p w14:paraId="0A699B3C">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1、路面的保洁：路面整体清洁，呈现本色，无成片垃圾、污渍；无杂物、积泥（沙石）；无积水，无白色垃圾；协助绿化养护做好路面与绿化交叉地方的卫生。垃圾滞留不超过15分钟。</w:t>
            </w:r>
          </w:p>
          <w:p w14:paraId="4AC46C9F">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2、室外栏杆及标识牌等设施的保洁：室外栏杆及标识牌等公共设施保持完好，无污迹、积尘、蛛网。</w:t>
            </w:r>
          </w:p>
          <w:p w14:paraId="0524F768">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3、环卫设施：垃圾桶完好，无残缺、破损、歪斜现象，干净美观，与周围环境相协调；垃圾桶放置点及周围整洁、无蝇、无臭、无存留垃圾和污水，每个垃圾桶需有垃圾袋，垃圾袋供应充足。</w:t>
            </w:r>
          </w:p>
          <w:p w14:paraId="6CBFAD10">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4、垃圾的收运：所有垃圾及时清运，每天下班前必须将垃圾桶内垃圾清理干净，装袋搬运到指定地点，杜绝隔夜堆放，保持垃圾桶周边无滴漏污水及污渍、无散落垃圾。</w:t>
            </w:r>
          </w:p>
          <w:p w14:paraId="6BCFAEBC">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所有</w:t>
            </w:r>
            <w:r>
              <w:rPr>
                <w:rFonts w:hint="eastAsia" w:ascii="宋体" w:hAnsi="宋体" w:eastAsia="宋体" w:cs="宋体"/>
                <w:color w:val="auto"/>
                <w:sz w:val="21"/>
                <w:szCs w:val="21"/>
                <w:highlight w:val="none"/>
              </w:rPr>
              <w:t>水池保持清洁，无漂浮物及明显的绿苔、树叶，每发现一处不符合要求扣0.5分。</w:t>
            </w:r>
          </w:p>
        </w:tc>
        <w:tc>
          <w:tcPr>
            <w:tcW w:w="863" w:type="dxa"/>
            <w:noWrap w:val="0"/>
            <w:vAlign w:val="center"/>
          </w:tcPr>
          <w:p w14:paraId="047DFE90">
            <w:pPr>
              <w:snapToGri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975" w:type="dxa"/>
            <w:noWrap w:val="0"/>
            <w:vAlign w:val="top"/>
          </w:tcPr>
          <w:p w14:paraId="12F1E3E6">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3C4487F0">
            <w:pPr>
              <w:snapToGrid w:val="0"/>
              <w:spacing w:line="300" w:lineRule="exact"/>
              <w:rPr>
                <w:rFonts w:hint="eastAsia" w:ascii="宋体" w:hAnsi="宋体" w:eastAsia="宋体" w:cs="宋体"/>
                <w:color w:val="auto"/>
                <w:sz w:val="21"/>
                <w:szCs w:val="21"/>
                <w:highlight w:val="none"/>
              </w:rPr>
            </w:pPr>
          </w:p>
        </w:tc>
      </w:tr>
      <w:tr w14:paraId="6C4B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center"/>
          </w:tcPr>
          <w:p w14:paraId="727D7008">
            <w:pPr>
              <w:snapToGrid w:val="0"/>
              <w:spacing w:line="300" w:lineRule="exact"/>
              <w:ind w:firstLine="210" w:firstLineChars="100"/>
              <w:rPr>
                <w:rFonts w:hint="eastAsia" w:ascii="宋体" w:hAnsi="宋体" w:eastAsia="宋体" w:cs="宋体"/>
                <w:color w:val="auto"/>
                <w:sz w:val="21"/>
                <w:szCs w:val="21"/>
                <w:highlight w:val="none"/>
              </w:rPr>
            </w:pPr>
          </w:p>
        </w:tc>
        <w:tc>
          <w:tcPr>
            <w:tcW w:w="1138" w:type="dxa"/>
            <w:vMerge w:val="continue"/>
            <w:noWrap w:val="0"/>
            <w:vAlign w:val="center"/>
          </w:tcPr>
          <w:p w14:paraId="0363682F">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62D38490">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室内考核标准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标准分值12分，每发现一处不符合要求扣0.5分。</w:t>
            </w:r>
          </w:p>
          <w:p w14:paraId="00CCD842">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面立面清洁：地面无滞留垃圾、无乱堆放现象，无积水、无积冰、无积尘、无可去除污渍；立面无积尘、无蛛网、无可去除污渍，无剥落；门窗、玻璃、镜面无积尘、无蛛网、无可去除污渍，玻璃和镜面明亮无水印。垃圾滞留不超过15分钟</w:t>
            </w:r>
          </w:p>
          <w:p w14:paraId="5976A643">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2、设施设备清洁：外观整洁，无积尘、无病媒生物尸体、无蛛网、无可去除污渍，无涂画现象。</w:t>
            </w:r>
          </w:p>
          <w:p w14:paraId="7FB3026F">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3、洁具清洁：整洁、无水锈、无污垢、无尿碱；洗漱台无积水，无污迹；五金件光亮，无斑迹、无水迹，管路无堵塞、无滴漏。</w:t>
            </w:r>
          </w:p>
          <w:p w14:paraId="32E588E7">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4、大楼、院士之家绿植的养护，大楼、院士之家绿植区无黄叶、死树，花盆外观干净，摆放整齐。</w:t>
            </w:r>
          </w:p>
          <w:p w14:paraId="68332FA9">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5、空间要求：室内无</w:t>
            </w:r>
            <w:r>
              <w:rPr>
                <w:rFonts w:hint="eastAsia" w:ascii="宋体" w:hAnsi="宋体" w:eastAsia="宋体" w:cs="宋体"/>
                <w:color w:val="auto"/>
                <w:sz w:val="21"/>
                <w:szCs w:val="21"/>
                <w:highlight w:val="none"/>
                <w:lang w:eastAsia="zh-CN"/>
              </w:rPr>
              <w:t>明</w:t>
            </w:r>
            <w:r>
              <w:rPr>
                <w:rFonts w:hint="eastAsia" w:ascii="宋体" w:hAnsi="宋体" w:eastAsia="宋体" w:cs="宋体"/>
                <w:color w:val="auto"/>
                <w:sz w:val="21"/>
                <w:szCs w:val="21"/>
                <w:highlight w:val="none"/>
              </w:rPr>
              <w:t>异味。</w:t>
            </w:r>
          </w:p>
        </w:tc>
        <w:tc>
          <w:tcPr>
            <w:tcW w:w="863" w:type="dxa"/>
            <w:noWrap w:val="0"/>
            <w:vAlign w:val="center"/>
          </w:tcPr>
          <w:p w14:paraId="2D6D0F18">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75" w:type="dxa"/>
            <w:noWrap w:val="0"/>
            <w:vAlign w:val="top"/>
          </w:tcPr>
          <w:p w14:paraId="05E15CED">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06CB100D">
            <w:pPr>
              <w:snapToGrid w:val="0"/>
              <w:spacing w:line="300" w:lineRule="exact"/>
              <w:rPr>
                <w:rFonts w:hint="eastAsia" w:ascii="宋体" w:hAnsi="宋体" w:eastAsia="宋体" w:cs="宋体"/>
                <w:color w:val="auto"/>
                <w:sz w:val="21"/>
                <w:szCs w:val="21"/>
                <w:highlight w:val="none"/>
              </w:rPr>
            </w:pPr>
          </w:p>
        </w:tc>
      </w:tr>
      <w:tr w14:paraId="7613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center"/>
          </w:tcPr>
          <w:p w14:paraId="2C18729C">
            <w:pPr>
              <w:snapToGrid w:val="0"/>
              <w:spacing w:line="300" w:lineRule="exact"/>
              <w:ind w:firstLine="210" w:firstLineChars="100"/>
              <w:rPr>
                <w:rFonts w:hint="eastAsia" w:ascii="宋体" w:hAnsi="宋体" w:eastAsia="宋体" w:cs="宋体"/>
                <w:color w:val="auto"/>
                <w:sz w:val="21"/>
                <w:szCs w:val="21"/>
                <w:highlight w:val="none"/>
              </w:rPr>
            </w:pPr>
          </w:p>
        </w:tc>
        <w:tc>
          <w:tcPr>
            <w:tcW w:w="1138" w:type="dxa"/>
            <w:vMerge w:val="continue"/>
            <w:noWrap w:val="0"/>
            <w:vAlign w:val="center"/>
          </w:tcPr>
          <w:p w14:paraId="127085B6">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73BFD791">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公厕考核标准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标准分值</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分，每发现一处不符合要求扣0.5分。</w:t>
            </w:r>
          </w:p>
          <w:p w14:paraId="39369C7E">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1、保持公厕指示标志清楚完好，公厕设施洁净完整。</w:t>
            </w:r>
          </w:p>
          <w:p w14:paraId="55F15CFA">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2、保持地面洁净无污物，墙壁、门窗、顶棚、照明灯具等每日清擦一遍，定时进行清毒，喷洒空气清鲜剂，保持空气流通，地面干燥。</w:t>
            </w:r>
          </w:p>
          <w:p w14:paraId="7429EDE6">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3、尿池蹲位及时冲刷，蹲位内纸篓及时清理，小便池内需放置除臭卫生球，蹲坑内无粪迹尿碱等污物。</w:t>
            </w:r>
          </w:p>
          <w:p w14:paraId="72637AC4">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4、保持公厕内外环境清洁，厕内无蚊蝇、昆虫尸体、蜘蛛网等，厕外无乱堆放，乱挂现象，无臭味。污物和蚊蝇孽生地，定时进行消毒。</w:t>
            </w:r>
          </w:p>
          <w:p w14:paraId="4BDC7140">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5、保证1号楼公厕卫生纸、洗手液、檀香、除臭剂等卫生用品供应充足。</w:t>
            </w:r>
          </w:p>
        </w:tc>
        <w:tc>
          <w:tcPr>
            <w:tcW w:w="863" w:type="dxa"/>
            <w:noWrap w:val="0"/>
            <w:vAlign w:val="center"/>
          </w:tcPr>
          <w:p w14:paraId="58A6E63A">
            <w:pPr>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975" w:type="dxa"/>
            <w:noWrap w:val="0"/>
            <w:vAlign w:val="top"/>
          </w:tcPr>
          <w:p w14:paraId="012650DF">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7F4F2D58">
            <w:pPr>
              <w:snapToGrid w:val="0"/>
              <w:spacing w:line="300" w:lineRule="exact"/>
              <w:rPr>
                <w:rFonts w:hint="eastAsia" w:ascii="宋体" w:hAnsi="宋体" w:eastAsia="宋体" w:cs="宋体"/>
                <w:color w:val="auto"/>
                <w:sz w:val="21"/>
                <w:szCs w:val="21"/>
                <w:highlight w:val="none"/>
              </w:rPr>
            </w:pPr>
          </w:p>
        </w:tc>
      </w:tr>
      <w:tr w14:paraId="0F91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center"/>
          </w:tcPr>
          <w:p w14:paraId="317B9686">
            <w:pPr>
              <w:snapToGrid w:val="0"/>
              <w:spacing w:line="300" w:lineRule="exact"/>
              <w:ind w:firstLine="210" w:firstLineChars="100"/>
              <w:rPr>
                <w:rFonts w:hint="eastAsia" w:ascii="宋体" w:hAnsi="宋体" w:eastAsia="宋体" w:cs="宋体"/>
                <w:color w:val="auto"/>
                <w:sz w:val="21"/>
                <w:szCs w:val="21"/>
                <w:highlight w:val="none"/>
              </w:rPr>
            </w:pPr>
          </w:p>
        </w:tc>
        <w:tc>
          <w:tcPr>
            <w:tcW w:w="1138" w:type="dxa"/>
            <w:vMerge w:val="continue"/>
            <w:noWrap w:val="0"/>
            <w:vAlign w:val="center"/>
          </w:tcPr>
          <w:p w14:paraId="5F737B23">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00854C5D">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标准分值5分。每发现一处不符合要求扣0.5分。</w:t>
            </w:r>
          </w:p>
          <w:p w14:paraId="73B0CA1E">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1、保洁作业，春冬季每日7时-17:00时保洁；夏秋季每日7时-17:30时保洁。（具体按国家机关下班时间进行调整）。</w:t>
            </w:r>
          </w:p>
          <w:p w14:paraId="03E99640">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2、清扫保洁工具应指定存放，摆放整齐，不得随意放置。</w:t>
            </w:r>
          </w:p>
          <w:p w14:paraId="6797F732">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3、有厕所任务的保洁员每一个小时做好检查记录一次并签名，其他保洁员按规定检查并签名。</w:t>
            </w:r>
          </w:p>
          <w:p w14:paraId="2AC751CB">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4、不得焚烧清扫保洁产生的污物、树枝、落叶等垃圾，不得将垃圾扫入路边的水体。</w:t>
            </w:r>
          </w:p>
        </w:tc>
        <w:tc>
          <w:tcPr>
            <w:tcW w:w="863" w:type="dxa"/>
            <w:noWrap w:val="0"/>
            <w:vAlign w:val="center"/>
          </w:tcPr>
          <w:p w14:paraId="3F14096B">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75" w:type="dxa"/>
            <w:noWrap w:val="0"/>
            <w:vAlign w:val="top"/>
          </w:tcPr>
          <w:p w14:paraId="708AD3CA">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2AAD34EA">
            <w:pPr>
              <w:snapToGrid w:val="0"/>
              <w:spacing w:line="300" w:lineRule="exact"/>
              <w:rPr>
                <w:rFonts w:hint="eastAsia" w:ascii="宋体" w:hAnsi="宋体" w:eastAsia="宋体" w:cs="宋体"/>
                <w:color w:val="auto"/>
                <w:sz w:val="21"/>
                <w:szCs w:val="21"/>
                <w:highlight w:val="none"/>
              </w:rPr>
            </w:pPr>
          </w:p>
        </w:tc>
      </w:tr>
      <w:tr w14:paraId="57CA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center"/>
          </w:tcPr>
          <w:p w14:paraId="4B7C531F">
            <w:pPr>
              <w:snapToGrid w:val="0"/>
              <w:spacing w:line="300" w:lineRule="exact"/>
              <w:ind w:firstLine="210" w:firstLineChars="100"/>
              <w:rPr>
                <w:rFonts w:hint="eastAsia" w:ascii="宋体" w:hAnsi="宋体" w:eastAsia="宋体" w:cs="宋体"/>
                <w:color w:val="auto"/>
                <w:sz w:val="21"/>
                <w:szCs w:val="21"/>
                <w:highlight w:val="none"/>
              </w:rPr>
            </w:pPr>
          </w:p>
        </w:tc>
        <w:tc>
          <w:tcPr>
            <w:tcW w:w="1138" w:type="dxa"/>
            <w:vMerge w:val="continue"/>
            <w:noWrap w:val="0"/>
            <w:vAlign w:val="center"/>
          </w:tcPr>
          <w:p w14:paraId="6CD73D64">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76EB8FB1">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标准分值5分。每发现一处不符合要求扣0.5分。</w:t>
            </w:r>
          </w:p>
          <w:p w14:paraId="77EDE2CE">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1、保洁员应穿着统一制作的工作服，保持衣冠整齐，并佩戴工号牌，实行微笑服务。</w:t>
            </w:r>
          </w:p>
          <w:p w14:paraId="023D1255">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2、长期固定保洁员年龄原则上不超过60周岁。保洁员每天在岗人数</w:t>
            </w:r>
            <w:r>
              <w:rPr>
                <w:rFonts w:hint="eastAsia" w:ascii="宋体" w:hAnsi="宋体" w:eastAsia="宋体" w:cs="宋体"/>
                <w:color w:val="auto"/>
                <w:sz w:val="21"/>
                <w:szCs w:val="21"/>
                <w:highlight w:val="none"/>
                <w:lang w:eastAsia="zh-CN"/>
              </w:rPr>
              <w:t>按需调配</w:t>
            </w:r>
            <w:r>
              <w:rPr>
                <w:rFonts w:hint="eastAsia" w:ascii="宋体" w:hAnsi="宋体" w:eastAsia="宋体" w:cs="宋体"/>
                <w:color w:val="auto"/>
                <w:sz w:val="21"/>
                <w:szCs w:val="21"/>
                <w:highlight w:val="none"/>
              </w:rPr>
              <w:t>，按规定区域保洁。</w:t>
            </w:r>
          </w:p>
          <w:p w14:paraId="513DCD86">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3、长期固定保安巡逻年龄原则上不超过60周岁，按规定区域安保、巡逻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日班每人每天不少于12小时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下游确保有带班人员各1人，时间不少于14小时。</w:t>
            </w:r>
          </w:p>
        </w:tc>
        <w:tc>
          <w:tcPr>
            <w:tcW w:w="863" w:type="dxa"/>
            <w:noWrap w:val="0"/>
            <w:vAlign w:val="center"/>
          </w:tcPr>
          <w:p w14:paraId="33C16790">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75" w:type="dxa"/>
            <w:noWrap w:val="0"/>
            <w:vAlign w:val="top"/>
          </w:tcPr>
          <w:p w14:paraId="11E81BB1">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5C19C760">
            <w:pPr>
              <w:snapToGrid w:val="0"/>
              <w:spacing w:line="300" w:lineRule="exact"/>
              <w:rPr>
                <w:rFonts w:hint="eastAsia" w:ascii="宋体" w:hAnsi="宋体" w:eastAsia="宋体" w:cs="宋体"/>
                <w:color w:val="auto"/>
                <w:sz w:val="21"/>
                <w:szCs w:val="21"/>
                <w:highlight w:val="none"/>
              </w:rPr>
            </w:pPr>
          </w:p>
        </w:tc>
      </w:tr>
      <w:tr w14:paraId="3C6A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2" w:type="dxa"/>
            <w:vMerge w:val="restart"/>
            <w:noWrap w:val="0"/>
            <w:vAlign w:val="center"/>
          </w:tcPr>
          <w:p w14:paraId="762EFBBD">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6BE288E6">
            <w:pPr>
              <w:snapToGrid w:val="0"/>
              <w:spacing w:line="300" w:lineRule="exact"/>
              <w:rPr>
                <w:rFonts w:hint="eastAsia" w:ascii="宋体" w:hAnsi="宋体" w:eastAsia="宋体" w:cs="宋体"/>
                <w:color w:val="auto"/>
                <w:sz w:val="21"/>
                <w:szCs w:val="21"/>
                <w:highlight w:val="none"/>
              </w:rPr>
            </w:pPr>
          </w:p>
          <w:p w14:paraId="2C28BFD2">
            <w:pPr>
              <w:snapToGrid w:val="0"/>
              <w:spacing w:line="300" w:lineRule="exact"/>
              <w:rPr>
                <w:rFonts w:hint="eastAsia" w:ascii="宋体" w:hAnsi="宋体" w:eastAsia="宋体" w:cs="宋体"/>
                <w:color w:val="auto"/>
                <w:sz w:val="21"/>
                <w:szCs w:val="21"/>
                <w:highlight w:val="none"/>
              </w:rPr>
            </w:pPr>
          </w:p>
        </w:tc>
        <w:tc>
          <w:tcPr>
            <w:tcW w:w="1138" w:type="dxa"/>
            <w:vMerge w:val="restart"/>
            <w:noWrap w:val="0"/>
            <w:vAlign w:val="center"/>
          </w:tcPr>
          <w:p w14:paraId="73C883CF">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安全保卫工作管理（</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8125" w:type="dxa"/>
            <w:gridSpan w:val="4"/>
            <w:noWrap w:val="0"/>
            <w:vAlign w:val="top"/>
          </w:tcPr>
          <w:p w14:paraId="1D1B211D">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考核内容：服务区域内安全保卫、</w:t>
            </w:r>
            <w:r>
              <w:rPr>
                <w:rFonts w:hint="eastAsia" w:ascii="宋体" w:hAnsi="宋体" w:eastAsia="宋体" w:cs="宋体"/>
                <w:color w:val="auto"/>
                <w:sz w:val="21"/>
                <w:szCs w:val="21"/>
                <w:highlight w:val="none"/>
                <w:lang w:eastAsia="zh-CN"/>
              </w:rPr>
              <w:t>消控室管理、停车场管理、</w:t>
            </w:r>
            <w:r>
              <w:rPr>
                <w:rFonts w:hint="eastAsia" w:ascii="宋体" w:hAnsi="宋体" w:eastAsia="宋体" w:cs="宋体"/>
                <w:color w:val="auto"/>
                <w:sz w:val="21"/>
                <w:szCs w:val="21"/>
                <w:highlight w:val="none"/>
              </w:rPr>
              <w:t>秩序维护、水池卫生维护状况。</w:t>
            </w:r>
          </w:p>
        </w:tc>
      </w:tr>
      <w:tr w14:paraId="4360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62" w:type="dxa"/>
            <w:vMerge w:val="continue"/>
            <w:noWrap w:val="0"/>
            <w:vAlign w:val="top"/>
          </w:tcPr>
          <w:p w14:paraId="0536C100">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61A9B39E">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598A9C12">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对所建立的安全保卫、秩序维护制度落实到位。确保配备足量的保安人员并合理安排巡逻班次。保安人员上岗时穿着统一服装，佩戴统一标志，器械佩戴规范。标准分值</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分。每发现一处不符合要求扣0.5分。</w:t>
            </w:r>
          </w:p>
        </w:tc>
        <w:tc>
          <w:tcPr>
            <w:tcW w:w="863" w:type="dxa"/>
            <w:noWrap w:val="0"/>
            <w:vAlign w:val="center"/>
          </w:tcPr>
          <w:p w14:paraId="319B79A1">
            <w:pPr>
              <w:snapToGri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75" w:type="dxa"/>
            <w:noWrap w:val="0"/>
            <w:vAlign w:val="top"/>
          </w:tcPr>
          <w:p w14:paraId="0B7E43B0">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0B490F23">
            <w:pPr>
              <w:snapToGrid w:val="0"/>
              <w:spacing w:line="300" w:lineRule="exact"/>
              <w:rPr>
                <w:rFonts w:hint="eastAsia" w:ascii="宋体" w:hAnsi="宋体" w:eastAsia="宋体" w:cs="宋体"/>
                <w:color w:val="auto"/>
                <w:sz w:val="21"/>
                <w:szCs w:val="21"/>
                <w:highlight w:val="none"/>
              </w:rPr>
            </w:pPr>
          </w:p>
        </w:tc>
      </w:tr>
      <w:tr w14:paraId="0CCB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662" w:type="dxa"/>
            <w:vMerge w:val="continue"/>
            <w:noWrap w:val="0"/>
            <w:vAlign w:val="top"/>
          </w:tcPr>
          <w:p w14:paraId="3CCA661F">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54829B3E">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69C4DAED">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工作规范，作风严谨。不迟到早退，上班时间在工作区域内，不擅自离岗，不玩手机、电脑等。实行24小时保安</w:t>
            </w:r>
            <w:r>
              <w:rPr>
                <w:rFonts w:hint="eastAsia" w:ascii="宋体" w:hAnsi="宋体" w:eastAsia="宋体" w:cs="宋体"/>
                <w:color w:val="auto"/>
                <w:sz w:val="21"/>
                <w:szCs w:val="21"/>
                <w:highlight w:val="none"/>
                <w:lang w:eastAsia="zh-CN"/>
              </w:rPr>
              <w:t>消控</w:t>
            </w:r>
            <w:r>
              <w:rPr>
                <w:rFonts w:hint="eastAsia" w:ascii="宋体" w:hAnsi="宋体" w:eastAsia="宋体" w:cs="宋体"/>
                <w:color w:val="auto"/>
                <w:sz w:val="21"/>
                <w:szCs w:val="21"/>
                <w:highlight w:val="none"/>
                <w:lang w:val="en-US" w:eastAsia="zh-CN"/>
              </w:rPr>
              <w:t>24小时值班</w:t>
            </w:r>
            <w:r>
              <w:rPr>
                <w:rFonts w:hint="eastAsia" w:ascii="宋体" w:hAnsi="宋体" w:eastAsia="宋体" w:cs="宋体"/>
                <w:color w:val="auto"/>
                <w:sz w:val="21"/>
                <w:szCs w:val="21"/>
                <w:highlight w:val="none"/>
              </w:rPr>
              <w:t>制度，确保白天每2小时定时巡逻，夜里保证2次及以上的巡逻，并有完善的签到和交接班记录。标准分值10分。每发现一处不符合要求扣0.5分。</w:t>
            </w:r>
          </w:p>
        </w:tc>
        <w:tc>
          <w:tcPr>
            <w:tcW w:w="863" w:type="dxa"/>
            <w:noWrap w:val="0"/>
            <w:vAlign w:val="center"/>
          </w:tcPr>
          <w:p w14:paraId="1D7E06D7">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75" w:type="dxa"/>
            <w:noWrap w:val="0"/>
            <w:vAlign w:val="top"/>
          </w:tcPr>
          <w:p w14:paraId="06546EF2">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37C96A7B">
            <w:pPr>
              <w:snapToGrid w:val="0"/>
              <w:spacing w:line="300" w:lineRule="exact"/>
              <w:rPr>
                <w:rFonts w:hint="eastAsia" w:ascii="宋体" w:hAnsi="宋体" w:eastAsia="宋体" w:cs="宋体"/>
                <w:color w:val="auto"/>
                <w:sz w:val="21"/>
                <w:szCs w:val="21"/>
                <w:highlight w:val="none"/>
              </w:rPr>
            </w:pPr>
          </w:p>
        </w:tc>
      </w:tr>
      <w:tr w14:paraId="11EA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62" w:type="dxa"/>
            <w:vMerge w:val="continue"/>
            <w:noWrap w:val="0"/>
            <w:vAlign w:val="top"/>
          </w:tcPr>
          <w:p w14:paraId="11477243">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5BD912AB">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34083BBD">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进出我服务区域的人员、车辆等进行查验制度。对进入服务区域内的车辆进行引导，在有关地方设立禁止泊车等明显标识，引导车辆在指定区域停放有序。会议较多、人数多、车辆多等情况下能做到灵活机动的调整安排人员，确保服务区域内秩序。标准分值</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分。每发现一处不符合要求扣0.5分。</w:t>
            </w:r>
          </w:p>
        </w:tc>
        <w:tc>
          <w:tcPr>
            <w:tcW w:w="863" w:type="dxa"/>
            <w:noWrap w:val="0"/>
            <w:vAlign w:val="center"/>
          </w:tcPr>
          <w:p w14:paraId="648FD1ED">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75" w:type="dxa"/>
            <w:noWrap w:val="0"/>
            <w:vAlign w:val="top"/>
          </w:tcPr>
          <w:p w14:paraId="4A271C41">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3752230F">
            <w:pPr>
              <w:snapToGrid w:val="0"/>
              <w:spacing w:line="300" w:lineRule="exact"/>
              <w:rPr>
                <w:rFonts w:hint="eastAsia" w:ascii="宋体" w:hAnsi="宋体" w:eastAsia="宋体" w:cs="宋体"/>
                <w:color w:val="auto"/>
                <w:sz w:val="21"/>
                <w:szCs w:val="21"/>
                <w:highlight w:val="none"/>
              </w:rPr>
            </w:pPr>
          </w:p>
        </w:tc>
      </w:tr>
      <w:tr w14:paraId="5D13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662" w:type="dxa"/>
            <w:vMerge w:val="continue"/>
            <w:noWrap w:val="0"/>
            <w:vAlign w:val="top"/>
          </w:tcPr>
          <w:p w14:paraId="25A7B5CE">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11EDAF98">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03277677">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协助较大会议培训等的场地布置。对寄到单位的包裹进行妥善保管。与单位同事之间关系融洽，文明礼貌待人，尊重来访者，未出现投诉等情况。标准分值5分。每发现一处不符合要求扣0.5分。</w:t>
            </w:r>
          </w:p>
        </w:tc>
        <w:tc>
          <w:tcPr>
            <w:tcW w:w="863" w:type="dxa"/>
            <w:noWrap w:val="0"/>
            <w:vAlign w:val="center"/>
          </w:tcPr>
          <w:p w14:paraId="31C27556">
            <w:pPr>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75" w:type="dxa"/>
            <w:noWrap w:val="0"/>
            <w:vAlign w:val="top"/>
          </w:tcPr>
          <w:p w14:paraId="78039BB9">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2FE855D7">
            <w:pPr>
              <w:snapToGrid w:val="0"/>
              <w:spacing w:line="300" w:lineRule="exact"/>
              <w:rPr>
                <w:rFonts w:hint="eastAsia" w:ascii="宋体" w:hAnsi="宋体" w:eastAsia="宋体" w:cs="宋体"/>
                <w:color w:val="auto"/>
                <w:sz w:val="21"/>
                <w:szCs w:val="21"/>
                <w:highlight w:val="none"/>
              </w:rPr>
            </w:pPr>
          </w:p>
        </w:tc>
      </w:tr>
      <w:tr w14:paraId="01CF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2" w:type="dxa"/>
            <w:vMerge w:val="restart"/>
            <w:noWrap w:val="0"/>
            <w:vAlign w:val="center"/>
          </w:tcPr>
          <w:p w14:paraId="3FB221F0">
            <w:pPr>
              <w:snapToGri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38" w:type="dxa"/>
            <w:vMerge w:val="restart"/>
            <w:noWrap w:val="0"/>
            <w:vAlign w:val="center"/>
          </w:tcPr>
          <w:p w14:paraId="159BF67F">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管理员（服务员）</w:t>
            </w:r>
            <w:r>
              <w:rPr>
                <w:rFonts w:hint="eastAsia" w:ascii="宋体" w:hAnsi="宋体" w:eastAsia="宋体" w:cs="宋体"/>
                <w:color w:val="auto"/>
                <w:kern w:val="0"/>
                <w:sz w:val="21"/>
                <w:szCs w:val="21"/>
                <w:highlight w:val="none"/>
                <w:lang w:val="en-US" w:eastAsia="zh-CN"/>
              </w:rPr>
              <w:t>工作管理（5分）</w:t>
            </w:r>
          </w:p>
        </w:tc>
        <w:tc>
          <w:tcPr>
            <w:tcW w:w="5312" w:type="dxa"/>
            <w:noWrap w:val="0"/>
            <w:vAlign w:val="center"/>
          </w:tcPr>
          <w:p w14:paraId="1E7886AB">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r>
              <w:rPr>
                <w:rFonts w:hint="eastAsia" w:ascii="宋体" w:hAnsi="宋体" w:eastAsia="宋体" w:cs="宋体"/>
                <w:color w:val="auto"/>
                <w:sz w:val="21"/>
                <w:szCs w:val="21"/>
                <w:highlight w:val="none"/>
                <w:lang w:val="en-US" w:eastAsia="zh-CN"/>
              </w:rPr>
              <w:t>仪容仪表、服务技能等</w:t>
            </w:r>
          </w:p>
        </w:tc>
        <w:tc>
          <w:tcPr>
            <w:tcW w:w="863" w:type="dxa"/>
            <w:noWrap w:val="0"/>
            <w:vAlign w:val="center"/>
          </w:tcPr>
          <w:p w14:paraId="070F34DD">
            <w:pPr>
              <w:snapToGrid w:val="0"/>
              <w:spacing w:line="300" w:lineRule="exact"/>
              <w:jc w:val="center"/>
              <w:rPr>
                <w:rFonts w:hint="eastAsia" w:ascii="宋体" w:hAnsi="宋体" w:eastAsia="宋体" w:cs="宋体"/>
                <w:color w:val="auto"/>
                <w:sz w:val="21"/>
                <w:szCs w:val="21"/>
                <w:highlight w:val="none"/>
              </w:rPr>
            </w:pPr>
          </w:p>
        </w:tc>
        <w:tc>
          <w:tcPr>
            <w:tcW w:w="975" w:type="dxa"/>
            <w:noWrap w:val="0"/>
            <w:vAlign w:val="top"/>
          </w:tcPr>
          <w:p w14:paraId="66B4D95F">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145A7B7C">
            <w:pPr>
              <w:snapToGrid w:val="0"/>
              <w:spacing w:line="300" w:lineRule="exact"/>
              <w:rPr>
                <w:rFonts w:hint="eastAsia" w:ascii="宋体" w:hAnsi="宋体" w:eastAsia="宋体" w:cs="宋体"/>
                <w:color w:val="auto"/>
                <w:sz w:val="21"/>
                <w:szCs w:val="21"/>
                <w:highlight w:val="none"/>
              </w:rPr>
            </w:pPr>
          </w:p>
        </w:tc>
      </w:tr>
      <w:tr w14:paraId="5605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top"/>
          </w:tcPr>
          <w:p w14:paraId="08E356DE">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44A0CC95">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21DF199E">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管理员（服务员）</w:t>
            </w:r>
            <w:r>
              <w:rPr>
                <w:rFonts w:hint="eastAsia" w:ascii="宋体" w:hAnsi="宋体" w:eastAsia="宋体" w:cs="宋体"/>
                <w:color w:val="auto"/>
                <w:kern w:val="0"/>
                <w:sz w:val="21"/>
                <w:szCs w:val="21"/>
                <w:highlight w:val="none"/>
                <w:lang w:val="en-US" w:eastAsia="zh-CN"/>
              </w:rPr>
              <w:t>人员应</w:t>
            </w:r>
            <w:r>
              <w:rPr>
                <w:rFonts w:hint="eastAsia" w:ascii="宋体" w:hAnsi="宋体" w:eastAsia="宋体" w:cs="宋体"/>
                <w:color w:val="auto"/>
                <w:sz w:val="21"/>
                <w:szCs w:val="21"/>
                <w:highlight w:val="none"/>
              </w:rPr>
              <w:t>做到着装</w:t>
            </w:r>
            <w:r>
              <w:rPr>
                <w:rFonts w:hint="eastAsia" w:ascii="宋体" w:hAnsi="宋体" w:eastAsia="宋体" w:cs="宋体"/>
                <w:color w:val="auto"/>
                <w:sz w:val="21"/>
                <w:szCs w:val="21"/>
                <w:highlight w:val="none"/>
                <w:lang w:val="en-US" w:eastAsia="zh-CN"/>
              </w:rPr>
              <w:t>干净</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工作态度积极主动、熟悉负责区域内产品的相关知识、确保环境整洁，物品摆放有序。标准分值5分，</w:t>
            </w:r>
            <w:r>
              <w:rPr>
                <w:rFonts w:hint="eastAsia" w:ascii="宋体" w:hAnsi="宋体" w:eastAsia="宋体" w:cs="宋体"/>
                <w:color w:val="auto"/>
                <w:sz w:val="21"/>
                <w:szCs w:val="21"/>
                <w:highlight w:val="none"/>
              </w:rPr>
              <w:t>每发现一处不符合要求扣0.5分。</w:t>
            </w:r>
          </w:p>
        </w:tc>
        <w:tc>
          <w:tcPr>
            <w:tcW w:w="863" w:type="dxa"/>
            <w:noWrap w:val="0"/>
            <w:vAlign w:val="center"/>
          </w:tcPr>
          <w:p w14:paraId="0F75EE09">
            <w:pPr>
              <w:snapToGrid w:val="0"/>
              <w:spacing w:line="30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p>
        </w:tc>
        <w:tc>
          <w:tcPr>
            <w:tcW w:w="975" w:type="dxa"/>
            <w:noWrap w:val="0"/>
            <w:vAlign w:val="top"/>
          </w:tcPr>
          <w:p w14:paraId="2DCF02B9">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50F7E4D0">
            <w:pPr>
              <w:snapToGrid w:val="0"/>
              <w:spacing w:line="300" w:lineRule="exact"/>
              <w:rPr>
                <w:rFonts w:hint="eastAsia" w:ascii="宋体" w:hAnsi="宋体" w:eastAsia="宋体" w:cs="宋体"/>
                <w:color w:val="auto"/>
                <w:sz w:val="21"/>
                <w:szCs w:val="21"/>
                <w:highlight w:val="none"/>
              </w:rPr>
            </w:pPr>
          </w:p>
        </w:tc>
      </w:tr>
      <w:tr w14:paraId="13B5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62" w:type="dxa"/>
            <w:vMerge w:val="restart"/>
            <w:noWrap w:val="0"/>
            <w:vAlign w:val="center"/>
          </w:tcPr>
          <w:p w14:paraId="7408D7D6">
            <w:pPr>
              <w:snapToGrid w:val="0"/>
              <w:spacing w:line="300" w:lineRule="exact"/>
              <w:rPr>
                <w:rFonts w:hint="eastAsia" w:ascii="宋体" w:hAnsi="宋体" w:eastAsia="宋体" w:cs="宋体"/>
                <w:color w:val="auto"/>
                <w:sz w:val="21"/>
                <w:szCs w:val="21"/>
                <w:highlight w:val="none"/>
              </w:rPr>
            </w:pPr>
          </w:p>
          <w:p w14:paraId="0D7C5F61">
            <w:pPr>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138" w:type="dxa"/>
            <w:vMerge w:val="restart"/>
            <w:noWrap w:val="0"/>
            <w:vAlign w:val="center"/>
          </w:tcPr>
          <w:p w14:paraId="2A5F0C7B">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会务服务工作（</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8125" w:type="dxa"/>
            <w:gridSpan w:val="4"/>
            <w:noWrap w:val="0"/>
            <w:vAlign w:val="center"/>
          </w:tcPr>
          <w:p w14:paraId="7D88081F">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考核内容：会务准备工作、服务标准、操作规范等。</w:t>
            </w:r>
          </w:p>
        </w:tc>
      </w:tr>
      <w:tr w14:paraId="0FFC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center"/>
          </w:tcPr>
          <w:p w14:paraId="74210C37">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239A3207">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68730AD3">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所建立的会务制度切实执行，措施落实到位；合理安排会议培训的时间、地点、会议人数等相关事宜；服务人员提前到达会议室，提前30分钟将会议室门、窗、空调、窗户、音响打开（会议期间做好音量控制、话简传递）；准备茶具、茶壶、茶叶，纸杯、玻璃杯，托盘、毛巾等物品。标准分值</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分，每发现一处不符合要求扣0.5分。</w:t>
            </w:r>
          </w:p>
        </w:tc>
        <w:tc>
          <w:tcPr>
            <w:tcW w:w="863" w:type="dxa"/>
            <w:noWrap w:val="0"/>
            <w:vAlign w:val="center"/>
          </w:tcPr>
          <w:p w14:paraId="7DAFD186">
            <w:pPr>
              <w:snapToGri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975" w:type="dxa"/>
            <w:noWrap w:val="0"/>
            <w:vAlign w:val="top"/>
          </w:tcPr>
          <w:p w14:paraId="0059D760">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2A89BECE">
            <w:pPr>
              <w:snapToGrid w:val="0"/>
              <w:spacing w:line="300" w:lineRule="exact"/>
              <w:rPr>
                <w:rFonts w:hint="eastAsia" w:ascii="宋体" w:hAnsi="宋体" w:eastAsia="宋体" w:cs="宋体"/>
                <w:color w:val="auto"/>
                <w:sz w:val="21"/>
                <w:szCs w:val="21"/>
                <w:highlight w:val="none"/>
              </w:rPr>
            </w:pPr>
          </w:p>
        </w:tc>
      </w:tr>
      <w:tr w14:paraId="6A10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62" w:type="dxa"/>
            <w:vMerge w:val="continue"/>
            <w:noWrap w:val="0"/>
            <w:vAlign w:val="center"/>
          </w:tcPr>
          <w:p w14:paraId="51EB09D5">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2B00FC6D">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7A27206C">
            <w:pPr>
              <w:adjustRightInd w:val="0"/>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会议室桌面进行清洁，保持干净、无污迹、无灰尘、无手印。会务人员应做到着装干净，妆容淡雅，举止得体，做到大方礼貌，服务周到；会后协同保洁人员及时清理会场。标准分值</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分，每发现一处不符合要求扣0.5分。</w:t>
            </w:r>
          </w:p>
        </w:tc>
        <w:tc>
          <w:tcPr>
            <w:tcW w:w="863" w:type="dxa"/>
            <w:noWrap w:val="0"/>
            <w:vAlign w:val="center"/>
          </w:tcPr>
          <w:p w14:paraId="437F0929">
            <w:pPr>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975" w:type="dxa"/>
            <w:noWrap w:val="0"/>
            <w:vAlign w:val="top"/>
          </w:tcPr>
          <w:p w14:paraId="3FCBEA3B">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4D7C8543">
            <w:pPr>
              <w:snapToGrid w:val="0"/>
              <w:spacing w:line="300" w:lineRule="exact"/>
              <w:rPr>
                <w:rFonts w:hint="eastAsia" w:ascii="宋体" w:hAnsi="宋体" w:eastAsia="宋体" w:cs="宋体"/>
                <w:color w:val="auto"/>
                <w:sz w:val="21"/>
                <w:szCs w:val="21"/>
                <w:highlight w:val="none"/>
              </w:rPr>
            </w:pPr>
          </w:p>
        </w:tc>
      </w:tr>
      <w:tr w14:paraId="5022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62" w:type="dxa"/>
            <w:vMerge w:val="restart"/>
            <w:noWrap w:val="0"/>
            <w:vAlign w:val="center"/>
          </w:tcPr>
          <w:p w14:paraId="5FDCEFA6">
            <w:pPr>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138" w:type="dxa"/>
            <w:vMerge w:val="restart"/>
            <w:noWrap w:val="0"/>
            <w:vAlign w:val="center"/>
          </w:tcPr>
          <w:p w14:paraId="7FD849C1">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服务监督及管理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125" w:type="dxa"/>
            <w:gridSpan w:val="4"/>
            <w:noWrap w:val="0"/>
            <w:vAlign w:val="center"/>
          </w:tcPr>
          <w:p w14:paraId="5A92A713">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考核内容：工作中的服务监督及投诉处理情况。</w:t>
            </w:r>
          </w:p>
        </w:tc>
      </w:tr>
      <w:tr w14:paraId="7910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vMerge w:val="continue"/>
            <w:noWrap w:val="0"/>
            <w:vAlign w:val="center"/>
          </w:tcPr>
          <w:p w14:paraId="2E614DEA">
            <w:pPr>
              <w:snapToGrid w:val="0"/>
              <w:spacing w:line="300" w:lineRule="exact"/>
              <w:rPr>
                <w:rFonts w:hint="eastAsia" w:ascii="宋体" w:hAnsi="宋体" w:eastAsia="宋体" w:cs="宋体"/>
                <w:color w:val="auto"/>
                <w:sz w:val="21"/>
                <w:szCs w:val="21"/>
                <w:highlight w:val="none"/>
              </w:rPr>
            </w:pPr>
          </w:p>
        </w:tc>
        <w:tc>
          <w:tcPr>
            <w:tcW w:w="1138" w:type="dxa"/>
            <w:vMerge w:val="continue"/>
            <w:noWrap w:val="0"/>
            <w:vAlign w:val="center"/>
          </w:tcPr>
          <w:p w14:paraId="6F758E6C">
            <w:pPr>
              <w:snapToGrid w:val="0"/>
              <w:spacing w:line="300" w:lineRule="exact"/>
              <w:rPr>
                <w:rFonts w:hint="eastAsia" w:ascii="宋体" w:hAnsi="宋体" w:eastAsia="宋体" w:cs="宋体"/>
                <w:color w:val="auto"/>
                <w:sz w:val="21"/>
                <w:szCs w:val="21"/>
                <w:highlight w:val="none"/>
              </w:rPr>
            </w:pPr>
          </w:p>
        </w:tc>
        <w:tc>
          <w:tcPr>
            <w:tcW w:w="5312" w:type="dxa"/>
            <w:noWrap w:val="0"/>
            <w:vAlign w:val="center"/>
          </w:tcPr>
          <w:p w14:paraId="5B7A9ED7">
            <w:pPr>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所反映的问题处理率达到100%。对外公布监督电话。碰到问题及时整改。对所有从业人员制定相关考核制度，对其表现进行综合考评。营造认真负责、积极主动的工作氛围，人员调动手续完备，不出现人手不足等情况，不得出现缺岗。查到同工种岗位1人第1次不在岗，扣100元；第2次不在岗，扣200元；如第3次不在岗，扣300元，并扣当月合同款3000元，在季度款中扣除，以此类推。标准分值</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分。每发现一处不符合要求扣1分。</w:t>
            </w:r>
          </w:p>
        </w:tc>
        <w:tc>
          <w:tcPr>
            <w:tcW w:w="863" w:type="dxa"/>
            <w:noWrap w:val="0"/>
            <w:vAlign w:val="center"/>
          </w:tcPr>
          <w:p w14:paraId="53E19F43">
            <w:pPr>
              <w:snapToGri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75" w:type="dxa"/>
            <w:noWrap w:val="0"/>
            <w:vAlign w:val="top"/>
          </w:tcPr>
          <w:p w14:paraId="778C2D91">
            <w:pPr>
              <w:snapToGrid w:val="0"/>
              <w:spacing w:line="300" w:lineRule="exact"/>
              <w:rPr>
                <w:rFonts w:hint="eastAsia" w:ascii="宋体" w:hAnsi="宋体" w:eastAsia="宋体" w:cs="宋体"/>
                <w:color w:val="auto"/>
                <w:sz w:val="21"/>
                <w:szCs w:val="21"/>
                <w:highlight w:val="none"/>
              </w:rPr>
            </w:pPr>
          </w:p>
        </w:tc>
        <w:tc>
          <w:tcPr>
            <w:tcW w:w="975" w:type="dxa"/>
            <w:noWrap w:val="0"/>
            <w:vAlign w:val="center"/>
          </w:tcPr>
          <w:p w14:paraId="4C44F7F1">
            <w:pPr>
              <w:snapToGrid w:val="0"/>
              <w:spacing w:line="300" w:lineRule="exact"/>
              <w:rPr>
                <w:rFonts w:hint="eastAsia" w:ascii="宋体" w:hAnsi="宋体" w:eastAsia="宋体" w:cs="宋体"/>
                <w:color w:val="auto"/>
                <w:sz w:val="21"/>
                <w:szCs w:val="21"/>
                <w:highlight w:val="none"/>
              </w:rPr>
            </w:pPr>
          </w:p>
        </w:tc>
      </w:tr>
    </w:tbl>
    <w:p w14:paraId="7A261AB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注:1、由社会事务管理科、领导班子以及其他科室共同负责每月考核。其中</w:t>
      </w:r>
      <w:r>
        <w:rPr>
          <w:rFonts w:hint="eastAsia" w:ascii="宋体" w:hAnsi="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月度考核分=社会事务管理科评分*50%+领导班子评分*40%+其他科室评分*10%。每季度班子会议通过，年度考核分由季度考核分算术平均值求得，季度考核分由月度算术平均值求得，月度考核分由日常巡查、现场检查和平常掌握的情况进行评分。</w:t>
      </w:r>
    </w:p>
    <w:p w14:paraId="6A82C057">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分值70分以下为不合格，70-80分为合格，80-90分为良好，90分以上为优秀(分值区间下限含本数，上限不含本数)。</w:t>
      </w:r>
    </w:p>
    <w:p w14:paraId="2636454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3、未尽事宜，则按照采购招投标文件及</w:t>
      </w:r>
      <w:r>
        <w:rPr>
          <w:rFonts w:hint="eastAsia" w:ascii="宋体" w:hAnsi="宋体" w:cs="宋体"/>
          <w:b/>
          <w:bCs/>
          <w:color w:val="auto"/>
          <w:kern w:val="0"/>
          <w:sz w:val="21"/>
          <w:szCs w:val="21"/>
          <w:highlight w:val="none"/>
          <w:lang w:val="zh-CN"/>
        </w:rPr>
        <w:t>采购人</w:t>
      </w:r>
      <w:r>
        <w:rPr>
          <w:rFonts w:hint="eastAsia" w:ascii="宋体" w:hAnsi="宋体" w:eastAsia="宋体" w:cs="宋体"/>
          <w:b/>
          <w:bCs/>
          <w:color w:val="auto"/>
          <w:kern w:val="0"/>
          <w:sz w:val="21"/>
          <w:szCs w:val="21"/>
          <w:highlight w:val="none"/>
          <w:lang w:val="zh-CN"/>
        </w:rPr>
        <w:t>要求执行</w:t>
      </w:r>
      <w:r>
        <w:rPr>
          <w:rFonts w:hint="eastAsia" w:ascii="宋体" w:hAnsi="宋体" w:cs="宋体"/>
          <w:b/>
          <w:bCs/>
          <w:color w:val="auto"/>
          <w:kern w:val="0"/>
          <w:sz w:val="21"/>
          <w:szCs w:val="21"/>
          <w:highlight w:val="none"/>
          <w:lang w:val="zh-CN"/>
        </w:rPr>
        <w:t>。</w:t>
      </w:r>
    </w:p>
    <w:p w14:paraId="619DE93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甲方:</w:t>
      </w:r>
      <w:r>
        <w:rPr>
          <w:rFonts w:hint="eastAsia" w:ascii="宋体" w:hAnsi="宋体" w:cs="宋体"/>
          <w:b/>
          <w:bCs/>
          <w:color w:val="auto"/>
          <w:kern w:val="0"/>
          <w:sz w:val="21"/>
          <w:szCs w:val="21"/>
          <w:highlight w:val="none"/>
          <w:lang w:val="zh-CN"/>
        </w:rPr>
        <w:t>采购人</w:t>
      </w:r>
      <w:r>
        <w:rPr>
          <w:rFonts w:hint="eastAsia" w:ascii="宋体" w:hAnsi="宋体" w:eastAsia="宋体" w:cs="宋体"/>
          <w:b/>
          <w:bCs/>
          <w:color w:val="auto"/>
          <w:kern w:val="0"/>
          <w:sz w:val="21"/>
          <w:szCs w:val="21"/>
          <w:highlight w:val="none"/>
          <w:lang w:val="zh-CN"/>
        </w:rPr>
        <w:t>单位考核人员签名:</w:t>
      </w:r>
      <w:r>
        <w:rPr>
          <w:rFonts w:hint="eastAsia" w:ascii="宋体" w:hAnsi="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val="zh-CN"/>
        </w:rPr>
        <w:t>乙方:承包单位项目负责人员签名:</w:t>
      </w:r>
    </w:p>
    <w:p w14:paraId="377E6663">
      <w:pPr>
        <w:adjustRightInd w:val="0"/>
        <w:snapToGrid w:val="0"/>
        <w:spacing w:line="400" w:lineRule="exact"/>
        <w:ind w:firstLine="422" w:firstLineChars="200"/>
        <w:jc w:val="left"/>
        <w:rPr>
          <w:rFonts w:hint="eastAsia" w:ascii="宋体" w:hAnsi="宋体" w:eastAsia="宋体" w:cs="宋体"/>
          <w:b/>
          <w:bCs/>
          <w:color w:val="auto"/>
          <w:kern w:val="0"/>
          <w:sz w:val="21"/>
          <w:szCs w:val="21"/>
          <w:highlight w:val="none"/>
          <w:lang w:val="zh-CN"/>
        </w:rPr>
      </w:pPr>
    </w:p>
    <w:p w14:paraId="78D795F7">
      <w:pPr>
        <w:adjustRightInd w:val="0"/>
        <w:snapToGrid w:val="0"/>
        <w:spacing w:line="400" w:lineRule="exact"/>
        <w:ind w:firstLine="422" w:firstLineChars="200"/>
        <w:jc w:val="left"/>
        <w:rPr>
          <w:rFonts w:hint="eastAsia" w:ascii="宋体" w:hAnsi="宋体" w:eastAsia="宋体" w:cs="宋体"/>
          <w:b/>
          <w:bCs/>
          <w:color w:val="auto"/>
          <w:kern w:val="0"/>
          <w:sz w:val="21"/>
          <w:szCs w:val="21"/>
          <w:highlight w:val="none"/>
          <w:lang w:val="zh-CN"/>
        </w:rPr>
      </w:pPr>
    </w:p>
    <w:p w14:paraId="68FEF03C">
      <w:pPr>
        <w:adjustRightInd w:val="0"/>
        <w:snapToGrid w:val="0"/>
        <w:spacing w:line="400" w:lineRule="exact"/>
        <w:ind w:firstLine="422" w:firstLineChars="200"/>
        <w:jc w:val="left"/>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zh-CN"/>
        </w:rPr>
        <w:t>考核日期:</w:t>
      </w:r>
      <w:r>
        <w:rPr>
          <w:rFonts w:hint="eastAsia" w:ascii="宋体" w:hAnsi="宋体" w:cs="宋体"/>
          <w:b/>
          <w:bCs/>
          <w:color w:val="auto"/>
          <w:kern w:val="0"/>
          <w:sz w:val="21"/>
          <w:szCs w:val="21"/>
          <w:highlight w:val="none"/>
          <w:lang w:val="en-US" w:eastAsia="zh-CN"/>
        </w:rPr>
        <w:t xml:space="preserve">     年    月    日</w:t>
      </w:r>
    </w:p>
    <w:p w14:paraId="6F8D22F2">
      <w:pPr>
        <w:adjustRightInd w:val="0"/>
        <w:snapToGrid w:val="0"/>
        <w:spacing w:line="400" w:lineRule="exact"/>
        <w:ind w:firstLine="420" w:firstLineChars="200"/>
        <w:jc w:val="left"/>
        <w:rPr>
          <w:rFonts w:hint="eastAsia" w:ascii="宋体" w:hAnsi="宋体" w:eastAsia="宋体" w:cs="宋体"/>
          <w:color w:val="auto"/>
          <w:kern w:val="0"/>
          <w:sz w:val="21"/>
          <w:szCs w:val="21"/>
          <w:highlight w:val="none"/>
          <w:lang w:val="zh-CN"/>
        </w:rPr>
      </w:pPr>
    </w:p>
    <w:p w14:paraId="49CD3518">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74396463">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559308CF">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6F1AE767">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0D53AFDA">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17A2BD79">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22018E4E">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7C7C6412">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7CDB22DE">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08EA7B7D">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13037AD2">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5AD1B030">
      <w:pPr>
        <w:adjustRightInd w:val="0"/>
        <w:snapToGrid w:val="0"/>
        <w:spacing w:line="400" w:lineRule="exact"/>
        <w:ind w:firstLine="723" w:firstLineChars="200"/>
        <w:jc w:val="center"/>
        <w:rPr>
          <w:rFonts w:hint="eastAsia" w:ascii="宋体" w:hAnsi="宋体" w:eastAsia="宋体" w:cs="宋体"/>
          <w:b/>
          <w:color w:val="auto"/>
          <w:sz w:val="36"/>
          <w:szCs w:val="36"/>
          <w:highlight w:val="none"/>
        </w:rPr>
      </w:pPr>
    </w:p>
    <w:p w14:paraId="101C67E0">
      <w:pPr>
        <w:adjustRightInd w:val="0"/>
        <w:snapToGrid w:val="0"/>
        <w:spacing w:line="400" w:lineRule="exact"/>
        <w:ind w:firstLine="723" w:firstLineChars="20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第三部分 投标人须知</w:t>
      </w:r>
      <w:bookmarkEnd w:id="9"/>
      <w:bookmarkStart w:id="10" w:name="_Toc257923936"/>
    </w:p>
    <w:p w14:paraId="4102199C">
      <w:pPr>
        <w:adjustRightInd w:val="0"/>
        <w:snapToGrid w:val="0"/>
        <w:spacing w:line="400" w:lineRule="exact"/>
        <w:jc w:val="center"/>
        <w:outlineLvl w:val="0"/>
        <w:rPr>
          <w:rFonts w:hint="eastAsia" w:ascii="宋体" w:hAnsi="宋体" w:eastAsia="宋体" w:cs="宋体"/>
          <w:b/>
          <w:color w:val="auto"/>
          <w:sz w:val="36"/>
          <w:szCs w:val="36"/>
          <w:highlight w:val="none"/>
        </w:rPr>
      </w:pPr>
      <w:bookmarkStart w:id="11" w:name="_Toc302983094"/>
      <w:bookmarkStart w:id="12" w:name="_Toc306901445"/>
      <w:bookmarkStart w:id="13" w:name="_Toc283973075"/>
      <w:r>
        <w:rPr>
          <w:rFonts w:hint="eastAsia" w:ascii="宋体" w:hAnsi="宋体" w:eastAsia="宋体" w:cs="宋体"/>
          <w:b/>
          <w:color w:val="auto"/>
          <w:sz w:val="36"/>
          <w:szCs w:val="36"/>
          <w:highlight w:val="none"/>
        </w:rPr>
        <w:t>前附表</w:t>
      </w:r>
      <w:bookmarkEnd w:id="10"/>
      <w:bookmarkEnd w:id="11"/>
      <w:bookmarkEnd w:id="12"/>
      <w:bookmarkEnd w:id="13"/>
    </w:p>
    <w:tbl>
      <w:tblPr>
        <w:tblStyle w:val="53"/>
        <w:tblW w:w="10065"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126"/>
        <w:gridCol w:w="7088"/>
      </w:tblGrid>
      <w:tr w14:paraId="38CF4E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851" w:type="dxa"/>
            <w:tcBorders>
              <w:top w:val="double" w:color="auto" w:sz="4" w:space="0"/>
            </w:tcBorders>
            <w:noWrap w:val="0"/>
            <w:vAlign w:val="center"/>
          </w:tcPr>
          <w:p w14:paraId="716DC872">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26" w:type="dxa"/>
            <w:tcBorders>
              <w:top w:val="double" w:color="auto" w:sz="4" w:space="0"/>
            </w:tcBorders>
            <w:noWrap w:val="0"/>
            <w:vAlign w:val="center"/>
          </w:tcPr>
          <w:p w14:paraId="7B8AD802">
            <w:pPr>
              <w:spacing w:line="300" w:lineRule="exact"/>
              <w:ind w:firstLine="211" w:firstLineChars="1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088" w:type="dxa"/>
            <w:tcBorders>
              <w:top w:val="double" w:color="auto" w:sz="4" w:space="0"/>
            </w:tcBorders>
            <w:noWrap w:val="0"/>
            <w:vAlign w:val="center"/>
          </w:tcPr>
          <w:p w14:paraId="735BC04B">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52558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851" w:type="dxa"/>
            <w:noWrap w:val="0"/>
            <w:vAlign w:val="center"/>
          </w:tcPr>
          <w:p w14:paraId="7FEBF77A">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26" w:type="dxa"/>
            <w:noWrap w:val="0"/>
            <w:vAlign w:val="center"/>
          </w:tcPr>
          <w:p w14:paraId="616EE4DA">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tc>
        <w:tc>
          <w:tcPr>
            <w:tcW w:w="7088" w:type="dxa"/>
            <w:noWrap w:val="0"/>
            <w:vAlign w:val="center"/>
          </w:tcPr>
          <w:p w14:paraId="0091499E">
            <w:pPr>
              <w:spacing w:line="360" w:lineRule="exact"/>
              <w:ind w:left="-4" w:leftChars="-1" w:firstLine="2" w:firstLineChars="1"/>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仙居县台创基地未来乡村项目—神仙居旅游度假区（台创园）物业管理</w:t>
            </w:r>
            <w:r>
              <w:rPr>
                <w:rFonts w:hint="eastAsia" w:ascii="宋体" w:hAnsi="宋体" w:eastAsia="宋体" w:cs="宋体"/>
                <w:bCs/>
                <w:color w:val="auto"/>
                <w:sz w:val="21"/>
                <w:szCs w:val="21"/>
                <w:highlight w:val="none"/>
                <w:lang w:eastAsia="zh-CN"/>
              </w:rPr>
              <w:t>（非政府采购）</w:t>
            </w:r>
          </w:p>
        </w:tc>
      </w:tr>
      <w:tr w14:paraId="6592B6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trPr>
        <w:tc>
          <w:tcPr>
            <w:tcW w:w="851" w:type="dxa"/>
            <w:noWrap w:val="0"/>
            <w:vAlign w:val="center"/>
          </w:tcPr>
          <w:p w14:paraId="6A8A5147">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26" w:type="dxa"/>
            <w:noWrap w:val="0"/>
            <w:vAlign w:val="center"/>
          </w:tcPr>
          <w:p w14:paraId="273D62C7">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招标内容</w:t>
            </w:r>
          </w:p>
        </w:tc>
        <w:tc>
          <w:tcPr>
            <w:tcW w:w="7088" w:type="dxa"/>
            <w:noWrap w:val="0"/>
            <w:vAlign w:val="center"/>
          </w:tcPr>
          <w:p w14:paraId="613748DA">
            <w:pPr>
              <w:spacing w:line="360" w:lineRule="exact"/>
              <w:ind w:left="-4" w:leftChars="-1" w:firstLine="2" w:firstLineChars="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详见本招标文件“第二部分采购需求”内容</w:t>
            </w:r>
          </w:p>
        </w:tc>
      </w:tr>
      <w:tr w14:paraId="38540B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trPr>
        <w:tc>
          <w:tcPr>
            <w:tcW w:w="851" w:type="dxa"/>
            <w:noWrap w:val="0"/>
            <w:vAlign w:val="center"/>
          </w:tcPr>
          <w:p w14:paraId="3F590355">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26" w:type="dxa"/>
            <w:noWrap w:val="0"/>
            <w:vAlign w:val="center"/>
          </w:tcPr>
          <w:p w14:paraId="5C5B6A0D">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招标方式</w:t>
            </w:r>
          </w:p>
        </w:tc>
        <w:tc>
          <w:tcPr>
            <w:tcW w:w="7088" w:type="dxa"/>
            <w:noWrap w:val="0"/>
            <w:vAlign w:val="center"/>
          </w:tcPr>
          <w:p w14:paraId="281C6C6A">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公开招标</w:t>
            </w:r>
          </w:p>
        </w:tc>
      </w:tr>
      <w:tr w14:paraId="2046E6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851" w:type="dxa"/>
            <w:noWrap w:val="0"/>
            <w:vAlign w:val="center"/>
          </w:tcPr>
          <w:p w14:paraId="71817EE3">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26" w:type="dxa"/>
            <w:noWrap w:val="0"/>
            <w:vAlign w:val="center"/>
          </w:tcPr>
          <w:p w14:paraId="405E4EDA">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▲服务期限</w:t>
            </w:r>
          </w:p>
        </w:tc>
        <w:tc>
          <w:tcPr>
            <w:tcW w:w="7088" w:type="dxa"/>
            <w:noWrap w:val="0"/>
            <w:vAlign w:val="center"/>
          </w:tcPr>
          <w:p w14:paraId="56F187EF">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详见本采购文件“第二部分采购需求”内容</w:t>
            </w:r>
          </w:p>
        </w:tc>
      </w:tr>
      <w:tr w14:paraId="367BCC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851" w:type="dxa"/>
            <w:noWrap w:val="0"/>
            <w:vAlign w:val="center"/>
          </w:tcPr>
          <w:p w14:paraId="38206ED9">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26" w:type="dxa"/>
            <w:noWrap w:val="0"/>
            <w:vAlign w:val="center"/>
          </w:tcPr>
          <w:p w14:paraId="0ADFCADA">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评标办法</w:t>
            </w:r>
          </w:p>
        </w:tc>
        <w:tc>
          <w:tcPr>
            <w:tcW w:w="7088" w:type="dxa"/>
            <w:noWrap w:val="0"/>
            <w:vAlign w:val="center"/>
          </w:tcPr>
          <w:p w14:paraId="5CDE0B98">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综合评分法</w:t>
            </w:r>
          </w:p>
        </w:tc>
      </w:tr>
      <w:tr w14:paraId="15C764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51" w:type="dxa"/>
            <w:noWrap w:val="0"/>
            <w:vAlign w:val="center"/>
          </w:tcPr>
          <w:p w14:paraId="6F04D6FE">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26" w:type="dxa"/>
            <w:noWrap w:val="0"/>
            <w:vAlign w:val="center"/>
          </w:tcPr>
          <w:p w14:paraId="002EF998">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投标文件有效期</w:t>
            </w:r>
          </w:p>
        </w:tc>
        <w:tc>
          <w:tcPr>
            <w:tcW w:w="7088" w:type="dxa"/>
            <w:noWrap w:val="0"/>
            <w:vAlign w:val="center"/>
          </w:tcPr>
          <w:p w14:paraId="44EF4FA0">
            <w:pPr>
              <w:pStyle w:val="48"/>
              <w:snapToGrid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自投标文件提交截止之日起90天内有效。</w:t>
            </w:r>
          </w:p>
        </w:tc>
      </w:tr>
      <w:tr w14:paraId="176AF4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4" w:hRule="atLeast"/>
        </w:trPr>
        <w:tc>
          <w:tcPr>
            <w:tcW w:w="851" w:type="dxa"/>
            <w:noWrap w:val="0"/>
            <w:vAlign w:val="center"/>
          </w:tcPr>
          <w:p w14:paraId="19C338BB">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26" w:type="dxa"/>
            <w:noWrap w:val="0"/>
            <w:vAlign w:val="center"/>
          </w:tcPr>
          <w:p w14:paraId="7F680CC4">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w:t>
            </w:r>
          </w:p>
        </w:tc>
        <w:tc>
          <w:tcPr>
            <w:tcW w:w="7088" w:type="dxa"/>
            <w:noWrap w:val="0"/>
            <w:vAlign w:val="center"/>
          </w:tcPr>
          <w:p w14:paraId="3ACCCDEB">
            <w:pPr>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详见第二部分“采购需求”。</w:t>
            </w:r>
          </w:p>
        </w:tc>
      </w:tr>
      <w:tr w14:paraId="483C8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1" w:hRule="atLeast"/>
        </w:trPr>
        <w:tc>
          <w:tcPr>
            <w:tcW w:w="851" w:type="dxa"/>
            <w:noWrap w:val="0"/>
            <w:vAlign w:val="center"/>
          </w:tcPr>
          <w:p w14:paraId="47013C88">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126" w:type="dxa"/>
            <w:noWrap w:val="0"/>
            <w:vAlign w:val="center"/>
          </w:tcPr>
          <w:p w14:paraId="13B0C32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投标文件形式、制作及组成</w:t>
            </w:r>
          </w:p>
        </w:tc>
        <w:tc>
          <w:tcPr>
            <w:tcW w:w="7088" w:type="dxa"/>
            <w:noWrap w:val="0"/>
            <w:vAlign w:val="center"/>
          </w:tcPr>
          <w:p w14:paraId="5FE79CED">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电子加密投标文件：乐采云平台在线提交、上传一份；</w:t>
            </w:r>
          </w:p>
          <w:p w14:paraId="2579B04D">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备份投标文件（乐采云平台上最后生成的具备电子签章的备份投标文件，文件名后缀为备份文件四字的首字母）：</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"mailto:电子邮件提交一份，由投标人自行确定是否提交；若提交请将备份投标文件打包压缩加密后以电子邮件的形式发送至1032780068@qq.com，逾期发送的将被视为未提交。" </w:instrText>
            </w:r>
            <w:r>
              <w:rPr>
                <w:rFonts w:hint="eastAsia" w:ascii="宋体" w:hAnsi="宋体" w:eastAsia="宋体" w:cs="宋体"/>
                <w:color w:val="auto"/>
                <w:sz w:val="21"/>
                <w:szCs w:val="21"/>
                <w:highlight w:val="none"/>
              </w:rPr>
              <w:fldChar w:fldCharType="separate"/>
            </w:r>
            <w:r>
              <w:rPr>
                <w:rStyle w:val="61"/>
                <w:rFonts w:hint="eastAsia" w:ascii="宋体" w:hAnsi="宋体" w:eastAsia="宋体" w:cs="宋体"/>
                <w:color w:val="auto"/>
                <w:sz w:val="21"/>
                <w:szCs w:val="21"/>
                <w:highlight w:val="none"/>
              </w:rPr>
              <w:t>电子邮件提交一份，由投标人自行确定是否提交；若提交请将备份投标文件打包压缩加密后以电子邮件的形式发送至1032780068@qq.com，逾期发送的将被视为未提交。</w:t>
            </w:r>
            <w:r>
              <w:rPr>
                <w:rFonts w:hint="eastAsia" w:ascii="宋体" w:hAnsi="宋体" w:eastAsia="宋体" w:cs="宋体"/>
                <w:color w:val="auto"/>
                <w:sz w:val="21"/>
                <w:szCs w:val="21"/>
                <w:highlight w:val="none"/>
              </w:rPr>
              <w:fldChar w:fldCharType="end"/>
            </w:r>
          </w:p>
          <w:p w14:paraId="0C473EE7">
            <w:pPr>
              <w:pStyle w:val="199"/>
              <w:keepNext w:val="0"/>
              <w:keepLines w:val="0"/>
              <w:pageBreakBefore w:val="0"/>
              <w:kinsoku/>
              <w:wordWrap/>
              <w:overflowPunct/>
              <w:topLinePunct w:val="0"/>
              <w:autoSpaceDE/>
              <w:autoSpaceDN/>
              <w:bidi w:val="0"/>
              <w:snapToGrid w:val="0"/>
              <w:spacing w:beforeAutospacing="0" w:afterAutospacing="0" w:line="360" w:lineRule="exact"/>
              <w:textAlignment w:val="auto"/>
              <w:rPr>
                <w:rFonts w:hint="eastAsia" w:ascii="宋体" w:hAnsi="宋体" w:eastAsia="宋体" w:cs="宋体"/>
                <w:color w:val="auto"/>
                <w:kern w:val="2"/>
                <w:sz w:val="21"/>
                <w:szCs w:val="21"/>
                <w:highlight w:val="none"/>
              </w:rPr>
            </w:pPr>
            <w:r>
              <w:rPr>
                <w:rFonts w:hint="eastAsia" w:ascii="宋体" w:hAnsi="宋体" w:cs="Times New Roman"/>
                <w:b/>
                <w:bCs/>
                <w:color w:val="auto"/>
                <w:sz w:val="21"/>
                <w:szCs w:val="21"/>
                <w:highlight w:val="none"/>
                <w:lang w:val="en-US" w:eastAsia="zh-CN"/>
              </w:rPr>
              <w:t>注：备份响应文件仅在在线解密异常处理时使用。响应文件已按时解密的，备份响应文件自动失效。</w:t>
            </w:r>
          </w:p>
        </w:tc>
      </w:tr>
      <w:tr w14:paraId="06474C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51" w:type="dxa"/>
            <w:noWrap w:val="0"/>
            <w:vAlign w:val="center"/>
          </w:tcPr>
          <w:p w14:paraId="1848373C">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126" w:type="dxa"/>
            <w:noWrap w:val="0"/>
            <w:vAlign w:val="center"/>
          </w:tcPr>
          <w:p w14:paraId="29C52C0B">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投标文件提交截止时间及地点</w:t>
            </w:r>
          </w:p>
        </w:tc>
        <w:tc>
          <w:tcPr>
            <w:tcW w:w="7088" w:type="dxa"/>
            <w:noWrap w:val="0"/>
            <w:vAlign w:val="center"/>
          </w:tcPr>
          <w:p w14:paraId="70A8A9B9">
            <w:pPr>
              <w:pStyle w:val="48"/>
              <w:snapToGrid w:val="0"/>
              <w:spacing w:before="0" w:beforeAutospacing="0" w:after="0" w:afterAutospacing="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详见第一部分公开招标公告</w:t>
            </w:r>
          </w:p>
        </w:tc>
      </w:tr>
      <w:tr w14:paraId="2183A5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51" w:type="dxa"/>
            <w:tcBorders>
              <w:bottom w:val="single" w:color="auto" w:sz="4" w:space="0"/>
            </w:tcBorders>
            <w:noWrap w:val="0"/>
            <w:vAlign w:val="center"/>
          </w:tcPr>
          <w:p w14:paraId="3DE6A441">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26" w:type="dxa"/>
            <w:tcBorders>
              <w:bottom w:val="single" w:color="auto" w:sz="4" w:space="0"/>
            </w:tcBorders>
            <w:noWrap w:val="0"/>
            <w:vAlign w:val="center"/>
          </w:tcPr>
          <w:p w14:paraId="0A226805">
            <w:pPr>
              <w:snapToGrid w:val="0"/>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开标时间及地点</w:t>
            </w:r>
          </w:p>
        </w:tc>
        <w:tc>
          <w:tcPr>
            <w:tcW w:w="7088" w:type="dxa"/>
            <w:tcBorders>
              <w:bottom w:val="single" w:color="auto" w:sz="4" w:space="0"/>
            </w:tcBorders>
            <w:noWrap w:val="0"/>
            <w:vAlign w:val="center"/>
          </w:tcPr>
          <w:p w14:paraId="266F1F9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详见第一部分公开招标公告</w:t>
            </w:r>
          </w:p>
        </w:tc>
      </w:tr>
      <w:tr w14:paraId="676145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50" w:hRule="atLeast"/>
        </w:trPr>
        <w:tc>
          <w:tcPr>
            <w:tcW w:w="851" w:type="dxa"/>
            <w:tcBorders>
              <w:bottom w:val="single" w:color="auto" w:sz="4" w:space="0"/>
            </w:tcBorders>
            <w:noWrap w:val="0"/>
            <w:vAlign w:val="center"/>
          </w:tcPr>
          <w:p w14:paraId="3A0A512E">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2126" w:type="dxa"/>
            <w:tcBorders>
              <w:bottom w:val="single" w:color="auto" w:sz="4" w:space="0"/>
            </w:tcBorders>
            <w:noWrap w:val="0"/>
            <w:vAlign w:val="center"/>
          </w:tcPr>
          <w:p w14:paraId="3083DDE5">
            <w:pPr>
              <w:autoSpaceDE w:val="0"/>
              <w:autoSpaceDN w:val="0"/>
              <w:adjustRightInd w:val="0"/>
              <w:spacing w:line="36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Cs/>
                <w:color w:val="auto"/>
                <w:sz w:val="21"/>
                <w:szCs w:val="21"/>
                <w:highlight w:val="none"/>
              </w:rPr>
              <w:t>答疑与澄清</w:t>
            </w:r>
          </w:p>
        </w:tc>
        <w:tc>
          <w:tcPr>
            <w:tcW w:w="7088" w:type="dxa"/>
            <w:tcBorders>
              <w:bottom w:val="single" w:color="auto" w:sz="4" w:space="0"/>
            </w:tcBorders>
            <w:noWrap w:val="0"/>
            <w:vAlign w:val="center"/>
          </w:tcPr>
          <w:p w14:paraId="3191D754">
            <w:pPr>
              <w:autoSpaceDE w:val="0"/>
              <w:autoSpaceDN w:val="0"/>
              <w:adjustRightInd w:val="0"/>
              <w:spacing w:line="360" w:lineRule="exac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14:paraId="253B0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851" w:type="dxa"/>
            <w:tcBorders>
              <w:top w:val="single" w:color="auto" w:sz="4" w:space="0"/>
              <w:bottom w:val="single" w:color="auto" w:sz="4" w:space="0"/>
            </w:tcBorders>
            <w:noWrap w:val="0"/>
            <w:vAlign w:val="center"/>
          </w:tcPr>
          <w:p w14:paraId="6B3FD96C">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2126" w:type="dxa"/>
            <w:tcBorders>
              <w:top w:val="single" w:color="auto" w:sz="4" w:space="0"/>
              <w:bottom w:val="single" w:color="auto" w:sz="4" w:space="0"/>
            </w:tcBorders>
            <w:noWrap w:val="0"/>
            <w:vAlign w:val="center"/>
          </w:tcPr>
          <w:p w14:paraId="7E081EDF">
            <w:pPr>
              <w:autoSpaceDE w:val="0"/>
              <w:autoSpaceDN w:val="0"/>
              <w:adjustRightInd w:val="0"/>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7088" w:type="dxa"/>
            <w:tcBorders>
              <w:top w:val="single" w:color="auto" w:sz="4" w:space="0"/>
              <w:bottom w:val="single" w:color="auto" w:sz="4" w:space="0"/>
            </w:tcBorders>
            <w:noWrap w:val="0"/>
            <w:vAlign w:val="center"/>
          </w:tcPr>
          <w:p w14:paraId="1DFFA362">
            <w:pPr>
              <w:autoSpaceDE w:val="0"/>
              <w:autoSpaceDN w:val="0"/>
              <w:adjustRightInd w:val="0"/>
              <w:spacing w:line="360" w:lineRule="exact"/>
              <w:ind w:left="1050" w:hanging="10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▲是实质性条款，投标文件须作出实质性响应，否则作无效标处理。</w:t>
            </w:r>
          </w:p>
        </w:tc>
      </w:tr>
      <w:tr w14:paraId="575B04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851" w:type="dxa"/>
            <w:tcBorders>
              <w:top w:val="single" w:color="auto" w:sz="4" w:space="0"/>
              <w:bottom w:val="single" w:color="auto" w:sz="4" w:space="0"/>
            </w:tcBorders>
            <w:noWrap w:val="0"/>
            <w:vAlign w:val="center"/>
          </w:tcPr>
          <w:p w14:paraId="7CB1A8AB">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2126" w:type="dxa"/>
            <w:tcBorders>
              <w:top w:val="single" w:color="auto" w:sz="4" w:space="0"/>
              <w:bottom w:val="single" w:color="auto" w:sz="4" w:space="0"/>
            </w:tcBorders>
            <w:noWrap w:val="0"/>
            <w:vAlign w:val="center"/>
          </w:tcPr>
          <w:p w14:paraId="57635021">
            <w:pPr>
              <w:autoSpaceDE w:val="0"/>
              <w:autoSpaceDN w:val="0"/>
              <w:adjustRightInd w:val="0"/>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▲项目最高限价</w:t>
            </w:r>
          </w:p>
        </w:tc>
        <w:tc>
          <w:tcPr>
            <w:tcW w:w="7088" w:type="dxa"/>
            <w:tcBorders>
              <w:top w:val="single" w:color="auto" w:sz="4" w:space="0"/>
              <w:bottom w:val="single" w:color="auto" w:sz="4" w:space="0"/>
            </w:tcBorders>
            <w:noWrap w:val="0"/>
            <w:vAlign w:val="center"/>
          </w:tcPr>
          <w:p w14:paraId="2705CBAE">
            <w:pPr>
              <w:autoSpaceDE w:val="0"/>
              <w:autoSpaceDN w:val="0"/>
              <w:adjustRightIn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eastAsia="zh-CN"/>
              </w:rPr>
              <w:t>详见采购需求</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如投标人的投标报价超过最高限价，其投标文件作无效标处理。</w:t>
            </w:r>
          </w:p>
        </w:tc>
      </w:tr>
      <w:tr w14:paraId="30FAB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851" w:type="dxa"/>
            <w:tcBorders>
              <w:top w:val="single" w:color="auto" w:sz="4" w:space="0"/>
              <w:bottom w:val="double" w:color="auto" w:sz="4" w:space="0"/>
            </w:tcBorders>
            <w:noWrap w:val="0"/>
            <w:vAlign w:val="center"/>
          </w:tcPr>
          <w:p w14:paraId="2119A794">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2126" w:type="dxa"/>
            <w:tcBorders>
              <w:top w:val="single" w:color="auto" w:sz="4" w:space="0"/>
              <w:bottom w:val="double" w:color="auto" w:sz="4" w:space="0"/>
            </w:tcBorders>
            <w:noWrap w:val="0"/>
            <w:vAlign w:val="center"/>
          </w:tcPr>
          <w:p w14:paraId="2D488DB0">
            <w:pPr>
              <w:autoSpaceDE w:val="0"/>
              <w:autoSpaceDN w:val="0"/>
              <w:adjustRightIn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088" w:type="dxa"/>
            <w:tcBorders>
              <w:top w:val="single" w:color="auto" w:sz="4" w:space="0"/>
              <w:bottom w:val="double" w:color="auto" w:sz="4" w:space="0"/>
            </w:tcBorders>
            <w:noWrap w:val="0"/>
            <w:vAlign w:val="center"/>
          </w:tcPr>
          <w:p w14:paraId="17C4312C">
            <w:pPr>
              <w:autoSpaceDE w:val="0"/>
              <w:autoSpaceDN w:val="0"/>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本招标文件解释权属于招标采购单位（采购人和采购代理机构）</w:t>
            </w:r>
          </w:p>
        </w:tc>
      </w:tr>
    </w:tbl>
    <w:p w14:paraId="58D2475D">
      <w:pPr>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br w:type="page"/>
      </w:r>
      <w:bookmarkStart w:id="14" w:name="_Toc302983095"/>
      <w:bookmarkStart w:id="15" w:name="_Toc306901446"/>
      <w:r>
        <w:rPr>
          <w:rFonts w:hint="eastAsia" w:ascii="宋体" w:hAnsi="宋体" w:eastAsia="宋体" w:cs="宋体"/>
          <w:b/>
          <w:bCs/>
          <w:color w:val="auto"/>
          <w:sz w:val="21"/>
          <w:szCs w:val="21"/>
          <w:highlight w:val="none"/>
          <w:lang w:val="zh-CN"/>
        </w:rPr>
        <w:t>一、</w:t>
      </w:r>
      <w:bookmarkEnd w:id="14"/>
      <w:bookmarkEnd w:id="15"/>
      <w:r>
        <w:rPr>
          <w:rFonts w:hint="eastAsia" w:ascii="宋体" w:hAnsi="宋体" w:eastAsia="宋体" w:cs="宋体"/>
          <w:b/>
          <w:bCs/>
          <w:color w:val="auto"/>
          <w:sz w:val="21"/>
          <w:szCs w:val="21"/>
          <w:highlight w:val="none"/>
          <w:lang w:val="zh-CN"/>
        </w:rPr>
        <w:t>总则</w:t>
      </w:r>
    </w:p>
    <w:p w14:paraId="61064F52">
      <w:pPr>
        <w:snapToGrid w:val="0"/>
        <w:spacing w:line="400" w:lineRule="exact"/>
        <w:ind w:firstLine="411" w:firstLineChars="196"/>
        <w:jc w:val="left"/>
        <w:outlineLvl w:val="1"/>
        <w:rPr>
          <w:rFonts w:hint="eastAsia" w:ascii="宋体" w:hAnsi="宋体" w:eastAsia="宋体" w:cs="宋体"/>
          <w:color w:val="auto"/>
          <w:sz w:val="21"/>
          <w:szCs w:val="21"/>
          <w:highlight w:val="none"/>
        </w:rPr>
      </w:pPr>
      <w:bookmarkStart w:id="16" w:name="_Toc302983099"/>
      <w:bookmarkStart w:id="17" w:name="_Toc306901451"/>
      <w:r>
        <w:rPr>
          <w:rFonts w:hint="eastAsia" w:ascii="宋体" w:hAnsi="宋体" w:eastAsia="宋体" w:cs="宋体"/>
          <w:color w:val="auto"/>
          <w:sz w:val="21"/>
          <w:szCs w:val="21"/>
          <w:highlight w:val="none"/>
          <w:lang w:val="zh-CN"/>
        </w:rPr>
        <w:t>（一）</w:t>
      </w:r>
      <w:r>
        <w:rPr>
          <w:rFonts w:hint="eastAsia" w:ascii="宋体" w:hAnsi="宋体" w:eastAsia="宋体" w:cs="宋体"/>
          <w:color w:val="auto"/>
          <w:sz w:val="21"/>
          <w:szCs w:val="21"/>
          <w:highlight w:val="none"/>
        </w:rPr>
        <w:t>适用范围</w:t>
      </w:r>
    </w:p>
    <w:p w14:paraId="323388FE">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本采购文件适用于本次项目的招标、投标、评标、定标、验收、合同履约、付款等行为（法律、法规另有规定的，从其规定）。</w:t>
      </w:r>
    </w:p>
    <w:p w14:paraId="4A7C69E9">
      <w:pPr>
        <w:widowControl/>
        <w:snapToGrid w:val="0"/>
        <w:spacing w:line="400" w:lineRule="exact"/>
        <w:ind w:left="60" w:right="60" w:firstLine="405" w:firstLineChars="193"/>
        <w:jc w:val="left"/>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（二）定义</w:t>
      </w:r>
    </w:p>
    <w:p w14:paraId="44BBE3E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4081E9B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2、采购人：是指委托采购代理机构采购本次项目的国家机关、事业单位和团体组织。</w:t>
      </w:r>
    </w:p>
    <w:p w14:paraId="0FB5DA5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3C74A12D">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4C1E2AD1">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5、服务：是指除货物和工程以外的采购对象，包括各类专业服务、信息网络开发服务、金融保险服务、运输服务，以及维修与维护服务等。</w:t>
      </w:r>
    </w:p>
    <w:p w14:paraId="0803462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62D2C53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7、电子交易活动：是指以数据电文形式，依托采购项目电子交易平台进行的采购交易活动。</w:t>
      </w:r>
    </w:p>
    <w:p w14:paraId="27C42854">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8、“▲”系指实质性要求条款。</w:t>
      </w:r>
    </w:p>
    <w:p w14:paraId="50774F2B">
      <w:pPr>
        <w:snapToGrid w:val="0"/>
        <w:spacing w:line="400" w:lineRule="exact"/>
        <w:ind w:firstLine="411" w:firstLineChars="196"/>
        <w:jc w:val="lef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（三）投标费用</w:t>
      </w:r>
    </w:p>
    <w:p w14:paraId="4043CC60">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不论投标结果如何，投标人均应自行承担所有与投标有关的全部费用（采购文件有相关规定除外）。</w:t>
      </w:r>
    </w:p>
    <w:p w14:paraId="1621398C">
      <w:pPr>
        <w:pStyle w:val="4"/>
        <w:keepNext/>
        <w:keepLines/>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2、本项目代理服务费按照差额累进计费方式的</w:t>
      </w:r>
      <w:r>
        <w:rPr>
          <w:rFonts w:hint="eastAsia" w:ascii="宋体" w:hAnsi="宋体" w:cs="宋体"/>
          <w:b/>
          <w:bCs/>
          <w:color w:val="auto"/>
          <w:sz w:val="21"/>
          <w:szCs w:val="21"/>
          <w:highlight w:val="none"/>
          <w:lang w:val="en-US" w:eastAsia="zh-CN"/>
        </w:rPr>
        <w:t>70</w:t>
      </w:r>
      <w:r>
        <w:rPr>
          <w:rFonts w:hint="eastAsia" w:ascii="宋体" w:hAnsi="宋体" w:eastAsia="宋体" w:cs="宋体"/>
          <w:b/>
          <w:bCs/>
          <w:color w:val="auto"/>
          <w:sz w:val="21"/>
          <w:szCs w:val="21"/>
          <w:highlight w:val="none"/>
          <w:lang w:val="en-US" w:eastAsia="zh-CN"/>
        </w:rPr>
        <w:t>%计算，由</w:t>
      </w:r>
      <w:r>
        <w:rPr>
          <w:rFonts w:hint="eastAsia" w:ascii="宋体" w:hAnsi="宋体" w:eastAsia="宋体" w:cs="宋体"/>
          <w:b/>
          <w:bCs/>
          <w:color w:val="auto"/>
          <w:sz w:val="21"/>
          <w:szCs w:val="21"/>
          <w:highlight w:val="none"/>
        </w:rPr>
        <w:t>中标（成交）人在领取中标（成交）通知书的同时一次性向代理机构缴清</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标准如下：</w:t>
      </w:r>
    </w:p>
    <w:p w14:paraId="69887C7D">
      <w:pPr>
        <w:pStyle w:val="4"/>
        <w:keepNext/>
        <w:keepLines/>
        <w:pageBreakBefore w:val="0"/>
        <w:widowControl w:val="0"/>
        <w:kinsoku/>
        <w:wordWrap/>
        <w:overflowPunct/>
        <w:topLinePunct w:val="0"/>
        <w:autoSpaceDE/>
        <w:autoSpaceDN/>
        <w:bidi w:val="0"/>
        <w:adjustRightInd/>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成交金额100万元以下的部分，货物类采购费率1.50%，服务类采购费率1.50%，工程类1%；</w:t>
      </w:r>
    </w:p>
    <w:p w14:paraId="515D490E">
      <w:pPr>
        <w:pStyle w:val="4"/>
        <w:keepNext/>
        <w:keepLines/>
        <w:pageBreakBefore w:val="0"/>
        <w:widowControl w:val="0"/>
        <w:kinsoku/>
        <w:wordWrap/>
        <w:overflowPunct/>
        <w:topLinePunct w:val="0"/>
        <w:autoSpaceDE/>
        <w:autoSpaceDN/>
        <w:bidi w:val="0"/>
        <w:adjustRightInd/>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成交金额100万元至500万元的部分，货物类采购费率1.10%，服务类采购费率0.80%，工程类0.7%；</w:t>
      </w:r>
    </w:p>
    <w:p w14:paraId="0A8202DC">
      <w:pPr>
        <w:numPr>
          <w:ilvl w:val="0"/>
          <w:numId w:val="0"/>
        </w:numPr>
        <w:autoSpaceDE w:val="0"/>
        <w:autoSpaceDN w:val="0"/>
        <w:adjustRightInd w:val="0"/>
        <w:spacing w:line="4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成交金额500万元至1000万元的部分，货物类采购费率0.80%，服务类采购费率0.45%，工程类</w:t>
      </w:r>
    </w:p>
    <w:p w14:paraId="435A7CDA">
      <w:pPr>
        <w:numPr>
          <w:ilvl w:val="0"/>
          <w:numId w:val="0"/>
        </w:numPr>
        <w:autoSpaceDE w:val="0"/>
        <w:autoSpaceDN w:val="0"/>
        <w:adjustRightInd w:val="0"/>
        <w:spacing w:line="400" w:lineRule="exact"/>
        <w:rPr>
          <w:rFonts w:hint="eastAsia" w:ascii="宋体" w:hAnsi="宋体" w:eastAsia="宋体" w:cs="宋体"/>
          <w:b/>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0.55％</w:t>
      </w:r>
      <w:r>
        <w:rPr>
          <w:rFonts w:hint="eastAsia" w:ascii="宋体" w:hAnsi="宋体" w:eastAsia="宋体" w:cs="宋体"/>
          <w:b/>
          <w:bCs/>
          <w:color w:val="auto"/>
          <w:sz w:val="21"/>
          <w:szCs w:val="21"/>
          <w:highlight w:val="none"/>
        </w:rPr>
        <w:t>。</w:t>
      </w:r>
    </w:p>
    <w:p w14:paraId="5F505DB1">
      <w:pPr>
        <w:numPr>
          <w:ilvl w:val="0"/>
          <w:numId w:val="0"/>
        </w:numPr>
        <w:autoSpaceDE w:val="0"/>
        <w:autoSpaceDN w:val="0"/>
        <w:adjustRightInd w:val="0"/>
        <w:spacing w:line="400" w:lineRule="exact"/>
        <w:ind w:firstLine="413" w:firstLineChars="196"/>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（四）特别说明</w:t>
      </w:r>
    </w:p>
    <w:p w14:paraId="4CDE174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1、投标人投标所使用的资格、信誉、荣誉、业绩与企业认证必须为本法人所拥有。投标人投标所使用的采购项目实施人员必须为本法人员工（指本法人或控股公司正式员工）。</w:t>
      </w:r>
    </w:p>
    <w:p w14:paraId="69F3D0D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所投产品除采购文件中明确规定要求“提供官网截图或相应检测报告的证明材料”以外，所有技术参数描述均以投标文件为准。投标人对所投产品技术参数的真实性承担法律责任。项目招标结束后、质疑期限内，如有质疑投标人认为中标候选人所投产品、投标文件技术参数与招标需求存在重大偏离、错误、甚至造假的情况，应提供具体有效的证明材料。</w:t>
      </w:r>
    </w:p>
    <w:p w14:paraId="736C654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0F908EA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58FB8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5、为采购项目提供整体设计、规范编制或者项目管理、监理、检测等服务的投标人，不得再参加该采购项目的其他采购活动。</w:t>
      </w:r>
    </w:p>
    <w:p w14:paraId="1F2765B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577DAFDB">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7、单位负责人为同一人或者存在直接控股、管理关系的不同投标人，不得参加同一合同项下的采购活动。</w:t>
      </w:r>
    </w:p>
    <w:p w14:paraId="6922023D">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8、本项目不允许分包。</w:t>
      </w:r>
    </w:p>
    <w:p w14:paraId="1569002A">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color w:val="auto"/>
          <w:sz w:val="21"/>
          <w:szCs w:val="21"/>
          <w:highlight w:val="none"/>
        </w:rPr>
        <w:t>投标人信用信息查询渠道及截止时点、信用信息查询记录和证据留存的具体方式、信用信息的使用规则：</w:t>
      </w:r>
    </w:p>
    <w:p w14:paraId="41FE2D24">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（1）查询渠道：国家企业信用信息公示系统（http://www.gsxt.gov.cn/index.html）或其他可被查询的渠道。</w:t>
      </w:r>
    </w:p>
    <w:p w14:paraId="2E509F6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（2）截止时点：开标后评标前。</w:t>
      </w:r>
    </w:p>
    <w:p w14:paraId="1BD447B6">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（3）信用信息查询记录和证据留存的具体方式：由采购组织机构在规定查询时间内打印信用信息查询记录并归入项目档案。</w:t>
      </w:r>
    </w:p>
    <w:p w14:paraId="1104940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对列入失信被执行人、重大税收违法案件当事人名单、政府采购严重违法失信行为记录名单及其他不符合《中华人民共和国政府采购法》第二十二条规定条件的投标人，将被拒绝其参与采购活动。</w:t>
      </w:r>
    </w:p>
    <w:p w14:paraId="3DE67727">
      <w:pPr>
        <w:spacing w:line="400" w:lineRule="exact"/>
        <w:ind w:firstLine="413" w:firstLineChars="196"/>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（五）质疑与投诉</w:t>
      </w:r>
    </w:p>
    <w:p w14:paraId="04E23A05">
      <w:pPr>
        <w:pStyle w:val="69"/>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1、投标人认为采购文件、采购过程和中标结果使自己的权益收到损害的，可以在知道或者应知其权益收到损害之日起七个工作日内，以书面形式向采购代理机构提出质疑。</w:t>
      </w:r>
    </w:p>
    <w:p w14:paraId="30B41A48">
      <w:pPr>
        <w:pStyle w:val="69"/>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质疑投标人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635D9FC0">
      <w:pPr>
        <w:pStyle w:val="69"/>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3、采购代理机构在收到质疑投标人的书面质疑后7个工作日内作出书面答复（涉及项目公开招标需求内容的由采购人答复），质疑人在收到答复后应于1 日内，以书面或传真形式（签署意见并加盖公章）向采购代理机构回复予以确认。过期未回复的，视为默认接受。</w:t>
      </w:r>
    </w:p>
    <w:p w14:paraId="4323F4D6">
      <w:pPr>
        <w:spacing w:line="400" w:lineRule="exact"/>
        <w:ind w:firstLine="482"/>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4</w:t>
      </w:r>
      <w:r>
        <w:rPr>
          <w:rFonts w:hint="eastAsia" w:ascii="宋体" w:hAnsi="宋体" w:eastAsia="宋体" w:cs="宋体"/>
          <w:color w:val="auto"/>
          <w:sz w:val="21"/>
          <w:szCs w:val="21"/>
          <w:highlight w:val="none"/>
          <w:lang w:val="zh-CN"/>
        </w:rPr>
        <w:t>、质疑投标人捏造事实、提供虚假材料进行质疑的，采购代理机构报告同级监督部门。情况属实的，列入不良行为记录并在指定的媒体上公告。</w:t>
      </w:r>
    </w:p>
    <w:p w14:paraId="17BEB9A2">
      <w:pPr>
        <w:snapToGrid w:val="0"/>
        <w:spacing w:line="400" w:lineRule="exact"/>
        <w:ind w:firstLine="482"/>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0"/>
          <w:sz w:val="21"/>
          <w:szCs w:val="21"/>
          <w:highlight w:val="none"/>
        </w:rPr>
        <w:t>质疑</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kern w:val="0"/>
          <w:sz w:val="21"/>
          <w:szCs w:val="21"/>
          <w:highlight w:val="none"/>
        </w:rPr>
        <w:t>对采购人、采购代理机构的答复不满意或者采购人、采购代理机构未在规定的时间内作出答复的，可以在答复期满后十五个工作日内向</w:t>
      </w:r>
      <w:r>
        <w:rPr>
          <w:rFonts w:hint="eastAsia" w:ascii="宋体" w:hAnsi="宋体" w:eastAsia="宋体" w:cs="宋体"/>
          <w:color w:val="auto"/>
          <w:kern w:val="0"/>
          <w:sz w:val="21"/>
          <w:szCs w:val="21"/>
          <w:highlight w:val="none"/>
          <w:lang w:val="zh-CN"/>
        </w:rPr>
        <w:t>同级监督部门</w:t>
      </w:r>
      <w:r>
        <w:rPr>
          <w:rFonts w:hint="eastAsia" w:ascii="宋体" w:hAnsi="宋体" w:eastAsia="宋体" w:cs="宋体"/>
          <w:color w:val="auto"/>
          <w:kern w:val="0"/>
          <w:sz w:val="21"/>
          <w:szCs w:val="21"/>
          <w:highlight w:val="none"/>
        </w:rPr>
        <w:t>投诉。</w:t>
      </w:r>
    </w:p>
    <w:p w14:paraId="5E58C6F9">
      <w:pPr>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二、采购文件</w:t>
      </w:r>
      <w:bookmarkEnd w:id="16"/>
      <w:bookmarkEnd w:id="17"/>
    </w:p>
    <w:p w14:paraId="52F1B613">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w:t>
      </w:r>
      <w:r>
        <w:rPr>
          <w:rFonts w:hint="eastAsia" w:ascii="宋体" w:hAnsi="宋体" w:eastAsia="宋体" w:cs="宋体"/>
          <w:color w:val="auto"/>
          <w:kern w:val="0"/>
          <w:sz w:val="21"/>
          <w:szCs w:val="21"/>
          <w:highlight w:val="none"/>
        </w:rPr>
        <w:t>招标</w:t>
      </w:r>
      <w:r>
        <w:rPr>
          <w:rFonts w:hint="eastAsia" w:ascii="宋体" w:hAnsi="宋体" w:eastAsia="宋体" w:cs="宋体"/>
          <w:color w:val="auto"/>
          <w:kern w:val="0"/>
          <w:sz w:val="21"/>
          <w:szCs w:val="21"/>
          <w:highlight w:val="none"/>
          <w:lang w:val="zh-CN"/>
        </w:rPr>
        <w:t>文件的构成</w:t>
      </w:r>
    </w:p>
    <w:p w14:paraId="10441E21">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本</w:t>
      </w:r>
      <w:r>
        <w:rPr>
          <w:rFonts w:hint="eastAsia" w:ascii="宋体" w:hAnsi="宋体" w:eastAsia="宋体" w:cs="宋体"/>
          <w:color w:val="auto"/>
          <w:kern w:val="0"/>
          <w:sz w:val="21"/>
          <w:szCs w:val="21"/>
          <w:highlight w:val="none"/>
        </w:rPr>
        <w:t>招标</w:t>
      </w:r>
      <w:r>
        <w:rPr>
          <w:rFonts w:hint="eastAsia" w:ascii="宋体" w:hAnsi="宋体" w:eastAsia="宋体" w:cs="宋体"/>
          <w:color w:val="auto"/>
          <w:kern w:val="0"/>
          <w:sz w:val="21"/>
          <w:szCs w:val="21"/>
          <w:highlight w:val="none"/>
          <w:lang w:val="zh-CN"/>
        </w:rPr>
        <w:t>文件由以下部份组成：</w:t>
      </w:r>
    </w:p>
    <w:p w14:paraId="0A43E37D">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公开招标</w:t>
      </w:r>
      <w:r>
        <w:rPr>
          <w:rFonts w:hint="eastAsia" w:ascii="宋体" w:hAnsi="宋体" w:eastAsia="宋体" w:cs="宋体"/>
          <w:color w:val="auto"/>
          <w:kern w:val="0"/>
          <w:sz w:val="21"/>
          <w:szCs w:val="21"/>
          <w:highlight w:val="none"/>
          <w:lang w:val="zh-CN"/>
        </w:rPr>
        <w:t>公告</w:t>
      </w:r>
    </w:p>
    <w:p w14:paraId="0E3E056A">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2、采购</w:t>
      </w:r>
      <w:r>
        <w:rPr>
          <w:rFonts w:hint="eastAsia" w:ascii="宋体" w:hAnsi="宋体" w:eastAsia="宋体" w:cs="宋体"/>
          <w:color w:val="auto"/>
          <w:kern w:val="0"/>
          <w:sz w:val="21"/>
          <w:szCs w:val="21"/>
          <w:highlight w:val="none"/>
          <w:lang w:val="zh-CN"/>
        </w:rPr>
        <w:t>需求</w:t>
      </w:r>
    </w:p>
    <w:p w14:paraId="0F618343">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3、投标人</w:t>
      </w:r>
      <w:r>
        <w:rPr>
          <w:rFonts w:hint="eastAsia" w:ascii="宋体" w:hAnsi="宋体" w:eastAsia="宋体" w:cs="宋体"/>
          <w:color w:val="auto"/>
          <w:kern w:val="0"/>
          <w:sz w:val="21"/>
          <w:szCs w:val="21"/>
          <w:highlight w:val="none"/>
          <w:lang w:val="zh-CN"/>
        </w:rPr>
        <w:t>须知</w:t>
      </w:r>
    </w:p>
    <w:p w14:paraId="293C05CA">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评标办法及评分标准</w:t>
      </w:r>
    </w:p>
    <w:p w14:paraId="23CAB72F">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合同主要条款</w:t>
      </w:r>
    </w:p>
    <w:p w14:paraId="67FC158F">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6、投标</w:t>
      </w:r>
      <w:r>
        <w:rPr>
          <w:rFonts w:hint="eastAsia" w:ascii="宋体" w:hAnsi="宋体" w:eastAsia="宋体" w:cs="宋体"/>
          <w:color w:val="auto"/>
          <w:kern w:val="0"/>
          <w:sz w:val="21"/>
          <w:szCs w:val="21"/>
          <w:highlight w:val="none"/>
          <w:lang w:val="zh-CN"/>
        </w:rPr>
        <w:t>文件格式</w:t>
      </w:r>
    </w:p>
    <w:p w14:paraId="24CF53EC">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w:t>
      </w:r>
      <w:r>
        <w:rPr>
          <w:rFonts w:hint="eastAsia" w:ascii="宋体" w:hAnsi="宋体" w:eastAsia="宋体" w:cs="宋体"/>
          <w:color w:val="auto"/>
          <w:kern w:val="0"/>
          <w:sz w:val="21"/>
          <w:szCs w:val="21"/>
          <w:highlight w:val="none"/>
        </w:rPr>
        <w:t>本项目投标文件的澄清、答复、修改、补充的内容</w:t>
      </w:r>
    </w:p>
    <w:p w14:paraId="6BC52668">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（二）采购文件的澄清或修改</w:t>
      </w:r>
    </w:p>
    <w:p w14:paraId="44714C25">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采购组织机构可视采购具体情况对已发出的采购文件进行必要的澄清或者修改。澄清或者修改的内容可能影响投标文件编制的，采购人或者采购组织机构应当在投标截止时间至少15日前，在原公告发布媒体上发布澄清公告，澄清或者修改的内容为采购文件的组成部分；不足15日的，采购人或者采购组织机构应当顺延提交投标文件的截止时间。 </w:t>
      </w:r>
    </w:p>
    <w:p w14:paraId="14DF988B">
      <w:pPr>
        <w:autoSpaceDE w:val="0"/>
        <w:autoSpaceDN w:val="0"/>
        <w:adjustRightIn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2、投标人在规定的时间内未对采购文件提出疑问、质疑或要求澄清的，将视其为无异议。对采购文件中描述有歧义或前后不一致的地方，评标委员会有权进行评判，但对同一条款的评判应适用于每个投标人。</w:t>
      </w:r>
    </w:p>
    <w:p w14:paraId="73F442A8">
      <w:pPr>
        <w:autoSpaceDE w:val="0"/>
        <w:autoSpaceDN w:val="0"/>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3、当采购文件与采购文件的澄清、修改、补充等在同一内容的表述上不一致时，以最后发出的书面文件为准。</w:t>
      </w:r>
    </w:p>
    <w:p w14:paraId="7C68D5A5">
      <w:pPr>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bookmarkStart w:id="18" w:name="_Toc302983100"/>
      <w:bookmarkStart w:id="19" w:name="_Toc306901452"/>
      <w:bookmarkStart w:id="20" w:name="_Toc173810695"/>
      <w:bookmarkStart w:id="21" w:name="_Toc255819824"/>
      <w:bookmarkStart w:id="22" w:name="_Toc255821818"/>
      <w:bookmarkStart w:id="23" w:name="_Toc255459640"/>
      <w:r>
        <w:rPr>
          <w:rFonts w:hint="eastAsia" w:ascii="宋体" w:hAnsi="宋体" w:eastAsia="宋体" w:cs="宋体"/>
          <w:b/>
          <w:bCs/>
          <w:color w:val="auto"/>
          <w:sz w:val="21"/>
          <w:szCs w:val="21"/>
          <w:highlight w:val="none"/>
          <w:lang w:val="zh-CN"/>
        </w:rPr>
        <w:t>三、投标文件</w:t>
      </w:r>
      <w:bookmarkEnd w:id="18"/>
      <w:bookmarkEnd w:id="19"/>
      <w:bookmarkEnd w:id="20"/>
      <w:bookmarkEnd w:id="21"/>
      <w:bookmarkEnd w:id="22"/>
      <w:bookmarkEnd w:id="23"/>
      <w:r>
        <w:rPr>
          <w:rFonts w:hint="eastAsia" w:ascii="宋体" w:hAnsi="宋体" w:eastAsia="宋体" w:cs="宋体"/>
          <w:b/>
          <w:bCs/>
          <w:color w:val="auto"/>
          <w:sz w:val="21"/>
          <w:szCs w:val="21"/>
          <w:highlight w:val="none"/>
          <w:lang w:val="zh-CN"/>
        </w:rPr>
        <w:t>的编制</w:t>
      </w:r>
    </w:p>
    <w:p w14:paraId="082B284A">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（一）基本要求</w:t>
      </w:r>
    </w:p>
    <w:p w14:paraId="7DEFF172">
      <w:pPr>
        <w:snapToGrid w:val="0"/>
        <w:spacing w:line="400" w:lineRule="exact"/>
        <w:ind w:firstLine="5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投标人应仔细阅读采购文件的所有内容，按照采购文件的要求编制和提交投标文件，并对所提供的全部资料的真实性承担法律责任。</w:t>
      </w:r>
    </w:p>
    <w:p w14:paraId="07349384">
      <w:pPr>
        <w:snapToGrid w:val="0"/>
        <w:spacing w:line="400" w:lineRule="exact"/>
        <w:ind w:firstLine="5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2、投标文件、投标人与采购有关的往来通知、函件和文件均应使用中文。如涉及非中文内容的，投标人有义务将其内容翻译成中文，一切对非中文内容的误解，都将由投标人承担。</w:t>
      </w:r>
    </w:p>
    <w:p w14:paraId="5F743719">
      <w:pPr>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3、计量单位：采购文件已有明确规定的，使用采购文件规定的计量单位；采购文件没有规定的，应采用中华人民共和国法定计量单位（货币单位：人民币元），否则视同未响应。</w:t>
      </w:r>
    </w:p>
    <w:p w14:paraId="13BF7848">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4、不按采购文件要求提供的投标文件可能导致被拒绝。</w:t>
      </w:r>
    </w:p>
    <w:p w14:paraId="3A141351">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（二）投标文件的组成</w:t>
      </w:r>
    </w:p>
    <w:p w14:paraId="79934E17">
      <w:pPr>
        <w:snapToGrid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投标人接到采购文件后，按照采购组织机构的要求提供：由电子投标文件、以介质存储的数据电文形式的备份投标文件，分为[商务与技术文件]、[报价文件]、[资格证明文件]，其中电子投标文件中所须加盖公章部分均采用CA签章。【特别提示：如有要求提供资料原件的，原件另行包装，并与投标文件一起提交，投标截止时间后所有原件不予接收。资料原件也可以用与原件相符的公证原件替代】。</w:t>
      </w:r>
    </w:p>
    <w:p w14:paraId="3008283C">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▲1、资格证明文件的组成：</w:t>
      </w:r>
    </w:p>
    <w:p w14:paraId="788ED93C">
      <w:pPr>
        <w:widowControl/>
        <w:numPr>
          <w:ilvl w:val="0"/>
          <w:numId w:val="0"/>
        </w:numPr>
        <w:snapToGrid w:val="0"/>
        <w:spacing w:line="400" w:lineRule="exact"/>
        <w:ind w:right="60" w:rightChars="0" w:firstLine="413" w:firstLineChars="197"/>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投标声明书（格式见附件）；</w:t>
      </w:r>
    </w:p>
    <w:p w14:paraId="31746CD0">
      <w:pPr>
        <w:widowControl/>
        <w:numPr>
          <w:ilvl w:val="0"/>
          <w:numId w:val="0"/>
        </w:numPr>
        <w:snapToGrid w:val="0"/>
        <w:spacing w:line="400" w:lineRule="exact"/>
        <w:ind w:right="60" w:rightChars="0" w:firstLine="413" w:firstLineChars="197"/>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授权委托书（格式见附件）或法定代表人身份证明书；</w:t>
      </w:r>
    </w:p>
    <w:p w14:paraId="20E0FFCB">
      <w:pPr>
        <w:pStyle w:val="29"/>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）提供有效的营业执照复印件；如事业单位参加</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zh-CN"/>
        </w:rPr>
        <w:t>的，则提供有效的《事业单位法人证书》复印件；如自然人参加</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zh-CN"/>
        </w:rPr>
        <w:t>的，则提供自然人身份证复印件；</w:t>
      </w:r>
    </w:p>
    <w:p w14:paraId="5F24A221">
      <w:pPr>
        <w:pStyle w:val="29"/>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）依法缴纳税收及社会保障资金的承诺函（格式见附件）；</w:t>
      </w:r>
    </w:p>
    <w:p w14:paraId="17F0B36F">
      <w:pPr>
        <w:pStyle w:val="29"/>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）有良好的商业信誉、健全的财务状况的承诺函（格式见附件）；</w:t>
      </w:r>
    </w:p>
    <w:p w14:paraId="51FB5385">
      <w:pPr>
        <w:pStyle w:val="29"/>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47CD3D9B">
      <w:pPr>
        <w:pStyle w:val="29"/>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）参加采购活动前3年内在经营活动中没有重大违法记录的书面声明（格式见附件）；</w:t>
      </w:r>
    </w:p>
    <w:p w14:paraId="7E29B70F">
      <w:pPr>
        <w:pStyle w:val="29"/>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）提供采购公告中符合供应商特定条件的有效资质证书复印件（供应商特定条件中有要求的必须提供），以及需要说明的其他资料。</w:t>
      </w:r>
    </w:p>
    <w:p w14:paraId="7916F000">
      <w:pPr>
        <w:pStyle w:val="29"/>
        <w:snapToGrid w:val="0"/>
        <w:spacing w:line="400" w:lineRule="exact"/>
        <w:ind w:firstLine="417" w:firstLineChars="19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注：开标前采购机构不安排资格预审，由采购人</w:t>
      </w:r>
      <w:r>
        <w:rPr>
          <w:rFonts w:hint="eastAsia" w:ascii="宋体" w:hAnsi="宋体" w:eastAsia="宋体" w:cs="宋体"/>
          <w:b/>
          <w:bCs/>
          <w:color w:val="auto"/>
          <w:sz w:val="21"/>
          <w:szCs w:val="21"/>
          <w:highlight w:val="none"/>
        </w:rPr>
        <w:t>和</w:t>
      </w:r>
      <w:r>
        <w:rPr>
          <w:rFonts w:hint="eastAsia" w:ascii="宋体" w:hAnsi="宋体" w:eastAsia="宋体" w:cs="宋体"/>
          <w:b/>
          <w:bCs/>
          <w:color w:val="auto"/>
          <w:sz w:val="21"/>
          <w:szCs w:val="21"/>
          <w:highlight w:val="none"/>
          <w:lang w:val="zh-CN"/>
        </w:rPr>
        <w:t>采购机构负责审查，若</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val="zh-CN"/>
        </w:rPr>
        <w:t>不按要求提供资格审查材料，其</w:t>
      </w: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zh-CN"/>
        </w:rPr>
        <w:t>文件作无效标处理。</w:t>
      </w:r>
    </w:p>
    <w:p w14:paraId="1B9F5CBB">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2、商务与技术文件的组成：</w:t>
      </w:r>
    </w:p>
    <w:p w14:paraId="2B6E12CE">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（1）商务响应表（见附件）</w:t>
      </w:r>
      <w:r>
        <w:rPr>
          <w:rFonts w:hint="eastAsia" w:ascii="宋体" w:hAnsi="宋体" w:cs="宋体"/>
          <w:color w:val="auto"/>
          <w:sz w:val="21"/>
          <w:szCs w:val="21"/>
          <w:highlight w:val="none"/>
          <w:lang w:val="en-US" w:eastAsia="zh-CN"/>
        </w:rPr>
        <w:t>;</w:t>
      </w:r>
    </w:p>
    <w:p w14:paraId="0915D44A">
      <w:pPr>
        <w:numPr>
          <w:ilvl w:val="0"/>
          <w:numId w:val="0"/>
        </w:numPr>
        <w:snapToGrid w:val="0"/>
        <w:spacing w:line="400" w:lineRule="exact"/>
        <w:ind w:left="0" w:leftChars="0"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（2）类似业绩一览表（见附件）；</w:t>
      </w:r>
    </w:p>
    <w:p w14:paraId="0D3BEFD5">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）项目团队人员配置一览表</w:t>
      </w:r>
      <w:r>
        <w:rPr>
          <w:rFonts w:hint="eastAsia" w:ascii="宋体" w:hAnsi="宋体" w:eastAsia="宋体" w:cs="宋体"/>
          <w:color w:val="auto"/>
          <w:sz w:val="21"/>
          <w:szCs w:val="21"/>
          <w:highlight w:val="none"/>
        </w:rPr>
        <w:t>（见附件）；</w:t>
      </w:r>
    </w:p>
    <w:p w14:paraId="783EF7FA">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拟投入设备一览表</w:t>
      </w:r>
      <w:r>
        <w:rPr>
          <w:rFonts w:hint="eastAsia" w:ascii="宋体" w:hAnsi="宋体" w:eastAsia="宋体" w:cs="宋体"/>
          <w:color w:val="auto"/>
          <w:sz w:val="21"/>
          <w:szCs w:val="21"/>
          <w:highlight w:val="none"/>
        </w:rPr>
        <w:t>（见附件）；</w:t>
      </w:r>
    </w:p>
    <w:p w14:paraId="03BFF825">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投标人根据评分办法编制的各项内容；</w:t>
      </w:r>
    </w:p>
    <w:p w14:paraId="1437CA74">
      <w:pPr>
        <w:snapToGrid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）投标人认为需要提供的其他资料（包括可能影响供应商商务与技术标评分的各类证明材料）。</w:t>
      </w:r>
      <w:r>
        <w:rPr>
          <w:rFonts w:hint="eastAsia" w:ascii="宋体" w:hAnsi="宋体" w:eastAsia="宋体" w:cs="宋体"/>
          <w:color w:val="auto"/>
          <w:sz w:val="21"/>
          <w:szCs w:val="21"/>
          <w:highlight w:val="none"/>
        </w:rPr>
        <w:tab/>
      </w:r>
      <w:r>
        <w:rPr>
          <w:rFonts w:hint="eastAsia" w:ascii="宋体" w:hAnsi="宋体" w:eastAsia="宋体" w:cs="宋体"/>
          <w:b/>
          <w:color w:val="auto"/>
          <w:sz w:val="21"/>
          <w:szCs w:val="21"/>
          <w:highlight w:val="none"/>
        </w:rPr>
        <w:t>3、报价文件的组成：</w:t>
      </w:r>
    </w:p>
    <w:p w14:paraId="7946049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开标一览表（格式见附件）</w:t>
      </w:r>
      <w:r>
        <w:rPr>
          <w:rFonts w:hint="eastAsia" w:ascii="宋体" w:hAnsi="宋体" w:eastAsia="宋体" w:cs="宋体"/>
          <w:color w:val="auto"/>
          <w:sz w:val="21"/>
          <w:szCs w:val="21"/>
          <w:highlight w:val="none"/>
          <w:lang w:val="en-US" w:eastAsia="zh-CN"/>
        </w:rPr>
        <w:t>及投标人认为</w:t>
      </w:r>
      <w:r>
        <w:rPr>
          <w:rFonts w:hint="eastAsia" w:ascii="宋体" w:hAnsi="宋体" w:eastAsia="宋体" w:cs="宋体"/>
          <w:color w:val="auto"/>
          <w:sz w:val="21"/>
          <w:szCs w:val="21"/>
          <w:highlight w:val="none"/>
        </w:rPr>
        <w:t>需要提供的其他资料；</w:t>
      </w:r>
    </w:p>
    <w:p w14:paraId="70821D63">
      <w:pPr>
        <w:snapToGrid w:val="0"/>
        <w:spacing w:line="400" w:lineRule="exact"/>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（三）投标报价</w:t>
      </w:r>
    </w:p>
    <w:p w14:paraId="3BB0E6F0">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t>1、投标报价应按采购文件中相关附表《</w:t>
      </w:r>
      <w:r>
        <w:rPr>
          <w:rFonts w:hint="eastAsia" w:ascii="宋体" w:hAnsi="宋体" w:eastAsia="宋体" w:cs="宋体"/>
          <w:color w:val="auto"/>
          <w:sz w:val="21"/>
          <w:szCs w:val="21"/>
          <w:highlight w:val="none"/>
        </w:rPr>
        <w:t>开标一览表</w:t>
      </w:r>
      <w:r>
        <w:rPr>
          <w:rFonts w:hint="eastAsia" w:ascii="宋体" w:hAnsi="宋体" w:eastAsia="宋体" w:cs="宋体"/>
          <w:color w:val="auto"/>
          <w:kern w:val="0"/>
          <w:sz w:val="21"/>
          <w:szCs w:val="21"/>
          <w:highlight w:val="none"/>
          <w:lang w:val="zh-CN"/>
        </w:rPr>
        <w:t>》格式填写。</w:t>
      </w:r>
    </w:p>
    <w:p w14:paraId="1F2D244F">
      <w:pPr>
        <w:autoSpaceDE w:val="0"/>
        <w:autoSpaceDN w:val="0"/>
        <w:adjustRightInd w:val="0"/>
        <w:snapToGrid w:val="0"/>
        <w:spacing w:line="400" w:lineRule="exact"/>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r>
        <w:rPr>
          <w:rFonts w:hint="eastAsia" w:ascii="宋体" w:hAnsi="宋体" w:eastAsia="宋体" w:cs="宋体"/>
          <w:color w:val="auto"/>
          <w:kern w:val="0"/>
          <w:sz w:val="21"/>
          <w:szCs w:val="21"/>
          <w:highlight w:val="none"/>
        </w:rPr>
        <w:t>标报价必须包括为完成该服务全部内容所需的一切人员工资、奖金、各种加班费、节假日补贴、夜餐费、各种社会保险、劳保福利、安全保险、食宿与交通、设备及工具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维修、养护、油料</w:t>
      </w:r>
      <w:r>
        <w:rPr>
          <w:rFonts w:hint="eastAsia" w:ascii="宋体" w:hAnsi="宋体" w:eastAsia="宋体" w:cs="宋体"/>
          <w:color w:val="auto"/>
          <w:kern w:val="0"/>
          <w:sz w:val="21"/>
          <w:szCs w:val="21"/>
          <w:highlight w:val="none"/>
          <w:lang w:val="en-US" w:eastAsia="zh-CN"/>
        </w:rPr>
        <w:t>等其它费用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水费、</w:t>
      </w:r>
      <w:r>
        <w:rPr>
          <w:rFonts w:hint="eastAsia" w:ascii="宋体" w:hAnsi="宋体" w:eastAsia="宋体" w:cs="宋体"/>
          <w:color w:val="auto"/>
          <w:kern w:val="0"/>
          <w:sz w:val="21"/>
          <w:szCs w:val="21"/>
          <w:highlight w:val="none"/>
        </w:rPr>
        <w:t>器材、消耗材料、服装、安全、仓储、搬运、管理费用、税费、利润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可预见费（如突击工作费，防台、抗旱、抗雪、抗暴风雨等措施费，综合抗灾抢救费，抗旱设施、人工增加费及其它）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sz w:val="21"/>
          <w:szCs w:val="21"/>
          <w:highlight w:val="none"/>
          <w:lang w:val="en-US" w:eastAsia="zh-CN"/>
        </w:rPr>
        <w:t>。如发生不可抗拒力及突发性事件，中标供应商要无条件服从采购方指挥，配合采购方一切行动，相关费用包括在</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报价内，采购方不再另行支付其它费用</w:t>
      </w:r>
      <w:r>
        <w:rPr>
          <w:rFonts w:hint="eastAsia" w:ascii="宋体" w:hAnsi="宋体" w:eastAsia="宋体" w:cs="宋体"/>
          <w:color w:val="auto"/>
          <w:sz w:val="21"/>
          <w:szCs w:val="21"/>
          <w:highlight w:val="none"/>
          <w:lang w:val="zh-CN"/>
        </w:rPr>
        <w:t>。</w:t>
      </w:r>
    </w:p>
    <w:p w14:paraId="7316B58D">
      <w:pPr>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3、投标文件只允许有一个报价，有选择的报价将不予接受。</w:t>
      </w:r>
    </w:p>
    <w:p w14:paraId="44491BB1">
      <w:pPr>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（四）投标文件的制作、封装及递交要求</w:t>
      </w:r>
    </w:p>
    <w:p w14:paraId="743B846C">
      <w:pPr>
        <w:autoSpaceDE w:val="0"/>
        <w:autoSpaceDN w:val="0"/>
        <w:adjustRightInd w:val="0"/>
        <w:snapToGrid w:val="0"/>
        <w:spacing w:line="400" w:lineRule="exact"/>
        <w:ind w:firstLine="586" w:firstLineChars="27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1、投标文件的制作要求</w:t>
      </w:r>
    </w:p>
    <w:p w14:paraId="7D6CFA7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（1）本招标文件中若有多标项的，若参与多标项投标的，则按每个标项分别独立编制投标文件；</w:t>
      </w:r>
    </w:p>
    <w:p w14:paraId="075BFB1A">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（2）电子投标文件编制请按乐采云平台</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项目采购-电子招投标操作指南和本招标文件要求编制并进行关联定位。</w:t>
      </w:r>
    </w:p>
    <w:p w14:paraId="4A2ED149">
      <w:pPr>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▲（3）投标人应对所提供的全部资料的真实性承担法律责任，</w:t>
      </w:r>
      <w:r>
        <w:rPr>
          <w:rFonts w:hint="eastAsia" w:ascii="宋体" w:hAnsi="宋体" w:eastAsia="宋体" w:cs="宋体"/>
          <w:color w:val="auto"/>
          <w:sz w:val="21"/>
          <w:szCs w:val="21"/>
          <w:highlight w:val="none"/>
          <w:lang w:val="zh-CN"/>
        </w:rPr>
        <w:t>投标文件内容中有要求盖章的地方，必须</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val="zh-CN"/>
        </w:rPr>
        <w:t>投标人CA签章</w:t>
      </w:r>
      <w:r>
        <w:rPr>
          <w:rFonts w:hint="eastAsia" w:ascii="宋体" w:hAnsi="宋体" w:eastAsia="宋体" w:cs="宋体"/>
          <w:color w:val="auto"/>
          <w:sz w:val="21"/>
          <w:szCs w:val="21"/>
          <w:highlight w:val="none"/>
        </w:rPr>
        <w:t>进行盖章。</w:t>
      </w:r>
    </w:p>
    <w:p w14:paraId="155C228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）投标文件编制时应有正确的索引目录及连续页码标注。因投标文件内容不完整、编排混乱导致投标文件被误读、漏读或者查找不到相关内容的责任由投标人自行承担。</w:t>
      </w:r>
    </w:p>
    <w:p w14:paraId="54E90143">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投标文件以及投标人与采购代理机构就有关投标事宜的所有来往函电，均应以中文汉语书写。除签字、盖章、专用名称等特殊情形外，以中文汉语以外的文字表述的投标文件视同未提供。</w:t>
      </w:r>
    </w:p>
    <w:p w14:paraId="1DA6BF3D">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（6）投标计量单位，招标文件已有明确规定的，使用招标文件规定的计量单位；招标文件没有规定的，应采用中华人民共和国法定计量单位（货币单位：人民币元）。</w:t>
      </w:r>
    </w:p>
    <w:p w14:paraId="607BDA8A">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（7）投标文件须清晰可辨，因模糊不清所引起的后果由投标人自行负责。与本次投标无关的内容请不要制作在内，确保投标文件有针对性、简洁明了。</w:t>
      </w:r>
    </w:p>
    <w:p w14:paraId="64C82189">
      <w:pPr>
        <w:autoSpaceDE w:val="0"/>
        <w:autoSpaceDN w:val="0"/>
        <w:adjustRightInd w:val="0"/>
        <w:snapToGrid w:val="0"/>
        <w:spacing w:line="400" w:lineRule="exact"/>
        <w:ind w:firstLine="413" w:firstLineChars="196"/>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2、投标文件的封装要求</w:t>
      </w:r>
    </w:p>
    <w:p w14:paraId="32B059AB">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）投标人应按招标文件规定的内容和要求编制投标文件，并逐页连续标注页码。因投标文件内容不完整、编排混乱导致投标文件被误读、漏读或者查找不到相关内容的责任由投标人自行承担。</w:t>
      </w:r>
    </w:p>
    <w:p w14:paraId="265B1ED1">
      <w:pPr>
        <w:autoSpaceDE w:val="0"/>
        <w:autoSpaceDN w:val="0"/>
        <w:adjustRightInd w:val="0"/>
        <w:snapToGrid w:val="0"/>
        <w:spacing w:line="400" w:lineRule="exact"/>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zh-CN"/>
        </w:rPr>
        <w:t>投标文件份数</w:t>
      </w:r>
    </w:p>
    <w:p w14:paraId="43A69CA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①电子加密投标文件：乐采云平台在线提交、上传一份；</w:t>
      </w:r>
    </w:p>
    <w:p w14:paraId="057A90B3">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备份投标文件（乐采云平台上最后生成的具备电子签章的备份投标文件，文件名后缀为备份文件四字的首字母）：电子邮件提交一份，由投标人自行确定是否提交；若提交请将备份投标文件打包压缩加密后以电子邮件的形式发送至</w:t>
      </w:r>
      <w:r>
        <w:rPr>
          <w:rFonts w:hint="eastAsia" w:ascii="宋体" w:hAnsi="宋体" w:eastAsia="宋体" w:cs="宋体"/>
          <w:color w:val="auto"/>
          <w:sz w:val="21"/>
          <w:szCs w:val="21"/>
          <w:highlight w:val="none"/>
        </w:rPr>
        <w:t>1032780068</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qq</w:t>
      </w:r>
      <w:r>
        <w:rPr>
          <w:rFonts w:hint="eastAsia" w:ascii="宋体" w:hAnsi="宋体" w:eastAsia="宋体" w:cs="宋体"/>
          <w:color w:val="auto"/>
          <w:sz w:val="21"/>
          <w:szCs w:val="21"/>
          <w:highlight w:val="none"/>
          <w:lang w:val="zh-CN"/>
        </w:rPr>
        <w:t>.com，逾期发送的将被视为未提交。</w:t>
      </w:r>
    </w:p>
    <w:p w14:paraId="5187C8DC">
      <w:pPr>
        <w:pStyle w:val="15"/>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③中标（成交）供应商应提供与电子加密投标文件内容一致的纸质投标文件各一正四副。纸质投标文件装订成册，采用胶订或线订，不得采用活页夹等可随时拆换的方式装订（胶订或线订以外装订形式视为活页装订）。成交供应商在领取中标（成交）通知书时提供纸质投标文件。</w:t>
      </w:r>
    </w:p>
    <w:p w14:paraId="01473833">
      <w:pPr>
        <w:autoSpaceDE w:val="0"/>
        <w:autoSpaceDN w:val="0"/>
        <w:adjustRightInd w:val="0"/>
        <w:snapToGrid w:val="0"/>
        <w:spacing w:line="400" w:lineRule="exact"/>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sz w:val="21"/>
          <w:szCs w:val="21"/>
          <w:highlight w:val="none"/>
        </w:rPr>
        <w:t>投标文件的递交要求</w:t>
      </w:r>
    </w:p>
    <w:p w14:paraId="08960E06">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bookmarkStart w:id="24" w:name="_Toc531359012"/>
      <w:bookmarkStart w:id="25" w:name="_Toc530551857"/>
      <w:bookmarkStart w:id="26" w:name="_Toc34895557"/>
      <w:r>
        <w:rPr>
          <w:rFonts w:hint="eastAsia" w:ascii="宋体" w:hAnsi="宋体" w:eastAsia="宋体" w:cs="宋体"/>
          <w:color w:val="auto"/>
          <w:kern w:val="0"/>
          <w:sz w:val="21"/>
          <w:szCs w:val="21"/>
          <w:highlight w:val="none"/>
        </w:rPr>
        <w:t>（1）投标文件导入</w:t>
      </w:r>
      <w:bookmarkEnd w:id="24"/>
      <w:bookmarkEnd w:id="25"/>
      <w:r>
        <w:rPr>
          <w:rFonts w:hint="eastAsia" w:ascii="宋体" w:hAnsi="宋体" w:eastAsia="宋体" w:cs="宋体"/>
          <w:color w:val="auto"/>
          <w:kern w:val="0"/>
          <w:sz w:val="21"/>
          <w:szCs w:val="21"/>
          <w:highlight w:val="none"/>
        </w:rPr>
        <w:t>和加密</w:t>
      </w:r>
      <w:bookmarkEnd w:id="26"/>
    </w:p>
    <w:p w14:paraId="4C615836">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①投标人应当按照资格证明文件、商务与技术文件和报价文件三部分分别导入相应位置，各文件之间不得导错位置；</w:t>
      </w:r>
    </w:p>
    <w:p w14:paraId="6C4DB7C3">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②投标文件编制好后应当生成电子加密投标文件，具体以乐采云平台最新网址为准。</w:t>
      </w:r>
    </w:p>
    <w:p w14:paraId="5BAD6BEF">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（2）投标文件的提交</w:t>
      </w:r>
    </w:p>
    <w:p w14:paraId="203FC394">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①投标文件提交截止时间：见投标人须知“前附表”；</w:t>
      </w:r>
    </w:p>
    <w:p w14:paraId="669BAEBB">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②投标文件提交地点：见投标人须知“前附表”。</w:t>
      </w:r>
    </w:p>
    <w:p w14:paraId="717E325F">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（3）不予接收的投标文件情形：</w:t>
      </w:r>
    </w:p>
    <w:p w14:paraId="4FAD22AF">
      <w:pPr>
        <w:tabs>
          <w:tab w:val="left" w:pos="1418"/>
        </w:tabs>
        <w:autoSpaceDE w:val="0"/>
        <w:autoSpaceDN w:val="0"/>
        <w:adjustRightInd w:val="0"/>
        <w:snapToGrid w:val="0"/>
        <w:spacing w:line="400" w:lineRule="exact"/>
        <w:ind w:firstLine="525" w:firstLineChars="2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①投标截止时间前未完成传输的投标文件；</w:t>
      </w:r>
    </w:p>
    <w:p w14:paraId="5D0C2BFB">
      <w:pPr>
        <w:tabs>
          <w:tab w:val="left" w:pos="1418"/>
        </w:tabs>
        <w:autoSpaceDE w:val="0"/>
        <w:autoSpaceDN w:val="0"/>
        <w:adjustRightInd w:val="0"/>
        <w:snapToGrid w:val="0"/>
        <w:spacing w:line="400" w:lineRule="exact"/>
        <w:ind w:firstLine="525" w:firstLineChars="2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②未生成加密的投标文件。</w:t>
      </w:r>
    </w:p>
    <w:p w14:paraId="0F85FC23">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（4）投标人所提交的投标文件不予退还。</w:t>
      </w:r>
    </w:p>
    <w:p w14:paraId="616A7007">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（5）如有特殊情况，采购代理机构延长截止时间和开标时间，采购代理机构和投标人的权利和义务将受到新的截止时间和开标时间的约束。</w:t>
      </w:r>
    </w:p>
    <w:p w14:paraId="66ADDC54">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4、投标文件的补充、修改和撤回。</w:t>
      </w:r>
    </w:p>
    <w:p w14:paraId="20876EE5">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（1）投标人如需对上交的投标文件进行补充、修改或撤回的，必须在投标截止时间以前将书面的修改文件或撤消通知送达采购组织机构。</w:t>
      </w:r>
    </w:p>
    <w:p w14:paraId="6FD87026">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（2）投标修改文件必须密封，在密封袋上写明项目编号、标段、招标项目名称、投标人名称、并注明“修改文件”、“开标时启封”字样，其作为投标文件的组成部份。</w:t>
      </w:r>
    </w:p>
    <w:p w14:paraId="07350939">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（3）电子投标文件的补充或者修改，应当先行撤回原文件，补充、修改后重新传输提交，投标截止时间前未完成传输的，视为撤回投标文件。</w:t>
      </w:r>
    </w:p>
    <w:p w14:paraId="3D9BD7D2">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（五）投标文件的有效期</w:t>
      </w:r>
    </w:p>
    <w:p w14:paraId="6EE1414D">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1.自投标截止日起90天投标文件应保持有效。有效期不足的投标文件将被拒绝。</w:t>
      </w:r>
    </w:p>
    <w:p w14:paraId="18467E74">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2.在特殊情况下，采购人可与投标人协商延长投标文件的有效期，这种要求和答复均以书面形式进行。</w:t>
      </w:r>
    </w:p>
    <w:p w14:paraId="1620C60D">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3.投标人可拒绝接受延期要求。同意延长有效期的投标人不能修改投标文件。</w:t>
      </w:r>
    </w:p>
    <w:p w14:paraId="318FF435">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4.中标人的投标文件自开标之日起至合同履行完毕均应保持有效。</w:t>
      </w:r>
    </w:p>
    <w:p w14:paraId="0CF2C418">
      <w:pPr>
        <w:keepNext w:val="0"/>
        <w:keepLines w:val="0"/>
        <w:pageBreakBefore w:val="0"/>
        <w:widowControl w:val="0"/>
        <w:tabs>
          <w:tab w:val="left" w:pos="1418"/>
        </w:tabs>
        <w:kinsoku/>
        <w:wordWrap/>
        <w:overflowPunct/>
        <w:topLinePunct w:val="0"/>
        <w:autoSpaceDE w:val="0"/>
        <w:autoSpaceDN w:val="0"/>
        <w:bidi w:val="0"/>
        <w:adjustRightInd w:val="0"/>
        <w:snapToGrid w:val="0"/>
        <w:spacing w:line="400" w:lineRule="exact"/>
        <w:ind w:left="0" w:firstLine="422" w:firstLineChars="200"/>
        <w:textAlignment w:val="auto"/>
        <w:rPr>
          <w:rFonts w:hint="eastAsia" w:ascii="宋体" w:hAnsi="宋体" w:eastAsia="宋体" w:cs="宋体"/>
          <w:b/>
          <w:color w:val="auto"/>
          <w:kern w:val="0"/>
          <w:sz w:val="21"/>
          <w:szCs w:val="21"/>
          <w:highlight w:val="none"/>
          <w:lang w:val="zh-CN"/>
        </w:rPr>
      </w:pPr>
      <w:bookmarkStart w:id="27" w:name="_Toc306901455"/>
      <w:bookmarkStart w:id="28" w:name="_Toc255819826"/>
      <w:bookmarkStart w:id="29" w:name="_Toc173810697"/>
      <w:bookmarkStart w:id="30" w:name="_Toc255821820"/>
      <w:bookmarkStart w:id="31" w:name="_Toc302983102"/>
      <w:bookmarkStart w:id="32" w:name="_Toc255459642"/>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投标保证金</w:t>
      </w:r>
      <w:r>
        <w:rPr>
          <w:rFonts w:hint="eastAsia" w:ascii="宋体" w:hAnsi="宋体" w:eastAsia="宋体" w:cs="宋体"/>
          <w:b/>
          <w:color w:val="auto"/>
          <w:kern w:val="0"/>
          <w:sz w:val="21"/>
          <w:szCs w:val="21"/>
          <w:highlight w:val="none"/>
          <w:lang w:val="zh-CN"/>
        </w:rPr>
        <w:t>：</w:t>
      </w:r>
    </w:p>
    <w:p w14:paraId="750A09FD">
      <w:pPr>
        <w:keepNext w:val="0"/>
        <w:keepLines w:val="0"/>
        <w:pageBreakBefore w:val="0"/>
        <w:widowControl/>
        <w:shd w:val="clear" w:color="auto" w:fill="auto"/>
        <w:kinsoku/>
        <w:wordWrap/>
        <w:overflowPunct/>
        <w:topLinePunct w:val="0"/>
        <w:bidi w:val="0"/>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lang w:val="en-US" w:eastAsia="zh-CN"/>
        </w:rPr>
        <w:t>投标保证金：</w:t>
      </w:r>
      <w:r>
        <w:rPr>
          <w:rFonts w:hint="eastAsia" w:ascii="宋体" w:hAnsi="宋体" w:eastAsia="宋体" w:cs="宋体"/>
          <w:b/>
          <w:bCs/>
          <w:color w:val="auto"/>
          <w:kern w:val="0"/>
          <w:sz w:val="21"/>
          <w:szCs w:val="21"/>
          <w:highlight w:val="none"/>
          <w:lang w:val="en-US" w:eastAsia="zh-CN"/>
        </w:rPr>
        <w:t>人民币</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cs="宋体"/>
          <w:b/>
          <w:bCs/>
          <w:color w:val="auto"/>
          <w:kern w:val="0"/>
          <w:sz w:val="21"/>
          <w:szCs w:val="21"/>
          <w:highlight w:val="none"/>
          <w:u w:val="single"/>
          <w:lang w:val="en-US" w:eastAsia="zh-CN"/>
        </w:rPr>
        <w:t>10</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lang w:val="en-US" w:eastAsia="zh-CN"/>
        </w:rPr>
        <w:t>万元。</w:t>
      </w:r>
    </w:p>
    <w:p w14:paraId="64B2A3C2">
      <w:pPr>
        <w:keepNext w:val="0"/>
        <w:keepLines w:val="0"/>
        <w:pageBreakBefore w:val="0"/>
        <w:widowControl/>
        <w:kinsoku/>
        <w:wordWrap/>
        <w:overflowPunct/>
        <w:topLinePunct w:val="0"/>
        <w:autoSpaceDE/>
        <w:autoSpaceDN/>
        <w:bidi w:val="0"/>
        <w:adjustRightInd/>
        <w:snapToGrid/>
        <w:spacing w:line="400" w:lineRule="exact"/>
        <w:ind w:left="0" w:right="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交付方式：</w:t>
      </w:r>
      <w:r>
        <w:rPr>
          <w:rFonts w:hint="eastAsia" w:ascii="宋体" w:hAnsi="宋体" w:eastAsia="宋体" w:cs="宋体"/>
          <w:color w:val="auto"/>
          <w:sz w:val="21"/>
          <w:szCs w:val="21"/>
          <w:highlight w:val="none"/>
          <w:lang w:val="en-US" w:eastAsia="zh-CN"/>
        </w:rPr>
        <w:t>转账、电汇、银行汇票。投标保证金必须以供应商名义从其账户汇入浙江耀信工程咨询有限公司仙居分公司账户，并注明项目名称，确保在投标响应文件提交截止时间前到账。</w:t>
      </w:r>
    </w:p>
    <w:p w14:paraId="54630265">
      <w:pPr>
        <w:keepNext w:val="0"/>
        <w:keepLines w:val="0"/>
        <w:pageBreakBefore w:val="0"/>
        <w:widowControl/>
        <w:shd w:val="clear" w:color="auto" w:fill="auto"/>
        <w:kinsoku/>
        <w:wordWrap/>
        <w:overflowPunct/>
        <w:topLinePunct w:val="0"/>
        <w:autoSpaceDE/>
        <w:autoSpaceDN/>
        <w:bidi w:val="0"/>
        <w:adjustRightInd/>
        <w:snapToGrid/>
        <w:spacing w:line="400" w:lineRule="exact"/>
        <w:ind w:left="0" w:right="0"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账户名称：浙江耀信工程咨询有限公司仙居分公司</w:t>
      </w:r>
    </w:p>
    <w:p w14:paraId="543876F0">
      <w:pPr>
        <w:keepNext w:val="0"/>
        <w:keepLines w:val="0"/>
        <w:pageBreakBefore w:val="0"/>
        <w:widowControl/>
        <w:shd w:val="clear" w:color="auto" w:fill="auto"/>
        <w:kinsoku/>
        <w:wordWrap/>
        <w:overflowPunct/>
        <w:topLinePunct w:val="0"/>
        <w:autoSpaceDE/>
        <w:autoSpaceDN/>
        <w:bidi w:val="0"/>
        <w:adjustRightInd/>
        <w:snapToGrid/>
        <w:spacing w:line="400" w:lineRule="exact"/>
        <w:ind w:left="0" w:right="0"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开户银行：浙江泰隆商业银行台州仙居支行</w:t>
      </w:r>
    </w:p>
    <w:p w14:paraId="67BD0579">
      <w:pPr>
        <w:pStyle w:val="325"/>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账    号：33010170201000014652</w:t>
      </w:r>
    </w:p>
    <w:p w14:paraId="76D98177">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投标保证金</w:t>
      </w:r>
      <w:r>
        <w:rPr>
          <w:rFonts w:hint="eastAsia" w:ascii="宋体" w:hAnsi="宋体" w:eastAsia="宋体" w:cs="宋体"/>
          <w:color w:val="auto"/>
          <w:sz w:val="21"/>
          <w:szCs w:val="21"/>
          <w:highlight w:val="none"/>
        </w:rPr>
        <w:t>在采购合同签订之日起5个工作日内无息退还，未</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投标保证金</w:t>
      </w:r>
      <w:r>
        <w:rPr>
          <w:rFonts w:hint="eastAsia" w:ascii="宋体" w:hAnsi="宋体" w:eastAsia="宋体" w:cs="宋体"/>
          <w:color w:val="auto"/>
          <w:sz w:val="21"/>
          <w:szCs w:val="21"/>
          <w:highlight w:val="none"/>
        </w:rPr>
        <w:t>将在中标通知书发出之日起5个工作日内无息退还。</w:t>
      </w:r>
    </w:p>
    <w:p w14:paraId="6EFA93D4">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4、发生下列情况之一，</w:t>
      </w:r>
      <w:r>
        <w:rPr>
          <w:rFonts w:hint="eastAsia" w:ascii="宋体" w:hAnsi="宋体" w:eastAsia="宋体" w:cs="宋体"/>
          <w:color w:val="auto"/>
          <w:sz w:val="21"/>
          <w:szCs w:val="21"/>
          <w:highlight w:val="none"/>
          <w:lang w:val="en-US" w:eastAsia="zh-CN"/>
        </w:rPr>
        <w:t>投标保证金</w:t>
      </w:r>
      <w:r>
        <w:rPr>
          <w:rFonts w:hint="eastAsia" w:ascii="宋体" w:hAnsi="宋体" w:eastAsia="宋体" w:cs="宋体"/>
          <w:color w:val="auto"/>
          <w:sz w:val="21"/>
          <w:szCs w:val="21"/>
          <w:highlight w:val="none"/>
        </w:rPr>
        <w:t>将不予退还：</w:t>
      </w:r>
    </w:p>
    <w:p w14:paraId="7208E21B">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有效期内撤回</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文件件或放弃中标资格的；</w:t>
      </w:r>
    </w:p>
    <w:p w14:paraId="289EB21E">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过程中弄虚作假，提供虚假材料的；</w:t>
      </w:r>
    </w:p>
    <w:p w14:paraId="288CEDB1">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拒绝与采购人签订合同的；</w:t>
      </w:r>
    </w:p>
    <w:p w14:paraId="089E8A16">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（4）将中标项目转让给他人，或者在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文件中未说明且未经采购人同意，将中标项目分包给他人的；</w:t>
      </w:r>
    </w:p>
    <w:p w14:paraId="206F3BA3">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（5）拒绝履行合同义务的；</w:t>
      </w:r>
    </w:p>
    <w:p w14:paraId="0B38436C">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（6）其他严重扰乱招投标程序的；</w:t>
      </w:r>
    </w:p>
    <w:p w14:paraId="7052B968">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（7）法律、法规明确规定的其他行为。</w:t>
      </w:r>
    </w:p>
    <w:p w14:paraId="224B9B0D">
      <w:pPr>
        <w:autoSpaceDE w:val="0"/>
        <w:autoSpaceDN w:val="0"/>
        <w:adjustRightInd w:val="0"/>
        <w:snapToGrid w:val="0"/>
        <w:spacing w:line="400" w:lineRule="exact"/>
        <w:ind w:firstLine="118"/>
        <w:jc w:val="center"/>
        <w:outlineLvl w:val="1"/>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四、开标</w:t>
      </w:r>
      <w:bookmarkEnd w:id="27"/>
      <w:bookmarkEnd w:id="28"/>
      <w:bookmarkEnd w:id="29"/>
      <w:bookmarkEnd w:id="30"/>
      <w:bookmarkEnd w:id="31"/>
      <w:bookmarkEnd w:id="32"/>
    </w:p>
    <w:p w14:paraId="65F411D8">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通过乐采云平台进行开标、资格审查、评审、询标，投标人均应当准时在线参加，否则产生的风险由投标人自行承担（投标人务必不要离开电脑太久，并留意手机短信，建议投标人提前做好检查“乐采云平台”内，关于“项目采购”的岗位权限是否勾选。如有问题，请致电400-881-7190）。</w:t>
      </w:r>
    </w:p>
    <w:p w14:paraId="5EB275F1">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75A82B3F">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通过乐采云平台进行开标、资格审查、评审、询标，投标人均应当准时在线参加，否则产生的风险由投标人自行承担（投标人务必不要离开电脑太久，并留意手机短信，建议投标人提前做好检查“乐采云平台”内，关于“项目采购”的岗位权限是否勾选）。</w:t>
      </w:r>
    </w:p>
    <w:p w14:paraId="4F3F04F7">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投标人无需在开标当天可不到达开标现场对电子投标进行解密，在解密规定时间内用制作电子标书的CA锁对电子加密投标文件进行解密。</w:t>
      </w:r>
    </w:p>
    <w:p w14:paraId="4E457674">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219A4D9E">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1、开标会由采购代理机构工作人员主持，主持人宣布开标会开始，介绍参加开标会的相关人员。 </w:t>
      </w:r>
    </w:p>
    <w:p w14:paraId="3186BE5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2、宣布提交投标文件的投标人家数、投标人名称。</w:t>
      </w:r>
    </w:p>
    <w:p w14:paraId="09D126A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3、宣布开标纪律。</w:t>
      </w:r>
    </w:p>
    <w:p w14:paraId="08612386">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4、签署不存在影响公平竞争的《采购活动现场确认声明书》。各投标人代表应提前打印《采购活动现场确认声明书》（见附件），签署完毕后上传至</w:t>
      </w:r>
      <w:r>
        <w:rPr>
          <w:rFonts w:hint="eastAsia" w:ascii="宋体" w:hAnsi="宋体" w:cs="宋体"/>
          <w:color w:val="auto"/>
          <w:sz w:val="21"/>
          <w:szCs w:val="21"/>
          <w:highlight w:val="none"/>
          <w:lang w:val="en-US" w:eastAsia="zh-CN"/>
        </w:rPr>
        <w:t>邮箱（1032780068@qq.com）</w:t>
      </w:r>
      <w:r>
        <w:rPr>
          <w:rFonts w:hint="eastAsia" w:ascii="宋体" w:hAnsi="宋体" w:eastAsia="宋体" w:cs="宋体"/>
          <w:color w:val="auto"/>
          <w:sz w:val="21"/>
          <w:szCs w:val="21"/>
          <w:highlight w:val="none"/>
          <w:lang w:val="zh-CN"/>
        </w:rPr>
        <w:t>。</w:t>
      </w:r>
    </w:p>
    <w:p w14:paraId="72F0AE6C">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5、投标人进行在线解密（解密时间为开标时间后</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分钟内）。</w:t>
      </w:r>
    </w:p>
    <w:p w14:paraId="7924307D">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r>
        <w:rPr>
          <w:rFonts w:hint="eastAsia" w:ascii="宋体" w:hAnsi="宋体" w:eastAsia="宋体" w:cs="宋体"/>
          <w:color w:val="auto"/>
          <w:sz w:val="21"/>
          <w:szCs w:val="21"/>
          <w:highlight w:val="none"/>
        </w:rPr>
        <w:t>评标委员会</w:t>
      </w:r>
      <w:r>
        <w:rPr>
          <w:rFonts w:hint="eastAsia" w:ascii="宋体" w:hAnsi="宋体" w:eastAsia="宋体" w:cs="宋体"/>
          <w:color w:val="auto"/>
          <w:sz w:val="21"/>
          <w:szCs w:val="21"/>
          <w:highlight w:val="none"/>
          <w:lang w:val="zh-CN"/>
        </w:rPr>
        <w:t>依法对资格证明文件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zh-CN"/>
        </w:rPr>
        <w:t>商务与技术文件进行评审。</w:t>
      </w:r>
    </w:p>
    <w:p w14:paraId="1565F127">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7、商务与技术文件评审完成后，主持人宣告商务与技术文件评审无效投标人名称及理由，公布经商务与技术文件评审符合公开招标需求的投标人名单以及商务与技术文件得分情况。</w:t>
      </w:r>
    </w:p>
    <w:p w14:paraId="2A88B0C7">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8、开启各投标人报价文件，宣读《开标一览表》中的投标报价，以及采购代理机构认为有必要宣读的其他内容。</w:t>
      </w:r>
    </w:p>
    <w:p w14:paraId="1692DF1F">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9、投标人解密后可点击【查看开标记录】查看项目开标记录，并在规定时间内在线确认（投标人未确认的，不影响评标过程）。唱标结束后，由评标委员会对报价的合理性、准确性等进行审查核实。</w:t>
      </w:r>
    </w:p>
    <w:p w14:paraId="0682AA7A">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10、评标结束后，主持人公布投标报价得分、综合得分以及推荐中标候选人排序名单。</w:t>
      </w:r>
    </w:p>
    <w:p w14:paraId="5F756EF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11、开标会议结束。</w:t>
      </w:r>
    </w:p>
    <w:p w14:paraId="722B4162">
      <w:pPr>
        <w:autoSpaceDE w:val="0"/>
        <w:autoSpaceDN w:val="0"/>
        <w:adjustRightInd w:val="0"/>
        <w:snapToGri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五、评标</w:t>
      </w:r>
    </w:p>
    <w:p w14:paraId="7C3E8021">
      <w:pPr>
        <w:autoSpaceDE w:val="0"/>
        <w:autoSpaceDN w:val="0"/>
        <w:adjustRightInd w:val="0"/>
        <w:snapToGrid w:val="0"/>
        <w:spacing w:line="400" w:lineRule="exact"/>
        <w:ind w:firstLine="422" w:firstLineChars="20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（一）组建评标委员会</w:t>
      </w:r>
    </w:p>
    <w:p w14:paraId="320E3468">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评标工作由按有关规定组建的评标委员会负责。评标委员会由有关技术、经济等方面的专家组成。</w:t>
      </w:r>
    </w:p>
    <w:p w14:paraId="36A9A0D9">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2、评标委员会成员要严格遵守评审工作纪律、保密、回避等相关规定，依法独立履行评审职责，客观、公正、审慎参与评审工作，自觉签订《采购评审人员廉洁自律承诺书》</w:t>
      </w:r>
      <w:r>
        <w:rPr>
          <w:rFonts w:hint="eastAsia" w:ascii="宋体" w:hAnsi="宋体" w:eastAsia="宋体" w:cs="宋体"/>
          <w:color w:val="auto"/>
          <w:sz w:val="21"/>
          <w:szCs w:val="21"/>
          <w:highlight w:val="none"/>
          <w:lang w:val="zh-CN"/>
        </w:rPr>
        <w:t>。</w:t>
      </w:r>
    </w:p>
    <w:p w14:paraId="041F35B1">
      <w:pPr>
        <w:snapToGrid w:val="0"/>
        <w:spacing w:line="400" w:lineRule="exact"/>
        <w:ind w:right="84"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（二）评审程序</w:t>
      </w:r>
    </w:p>
    <w:p w14:paraId="33B76914">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1、在评审专家中推选评标委员会组长，优先推选资深专家为组长。</w:t>
      </w:r>
    </w:p>
    <w:p w14:paraId="2E827C93">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人员应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0111A3E1">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3、评审人员对各投标人投标文件的有效性、完整性和响应程度进行审查，确定是否对采购文件作出实质性响应。</w:t>
      </w:r>
    </w:p>
    <w:p w14:paraId="1097C8E8">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4、评审人员按采购文件规定的评审方法和评审标准，依法独立对各投标人投标文件进行评估、比较，并给予评价或打分，不受任何单位和个人的干预。</w:t>
      </w:r>
    </w:p>
    <w:p w14:paraId="5C79E0BA">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审人员对各投标人投标文件非实质性内容有疑议或异议，或者审查发现明显的文字或计算错误等，及时向评标委员会组长提出。评审中需要供应商对投标响应文件作出澄清、说明或者补正的，评标委员会将以书面形式（或通过“</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进行询标。给予供应商提交澄清说明或补正的时间不得少于半小时，供应商已经明确表示澄清说明或补正完毕的除外。供应商务必在线等待，留意手机短信，及时在线澄清、说明或补正。供应商如未在规定时间内澄清说明或补正的，视为放弃澄清说明或补正的权利，评审小组有权对该投标文件作出不利于供应商的评判。</w:t>
      </w:r>
    </w:p>
    <w:p w14:paraId="009AA0EA">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审人员需对采购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12FFDB6">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7、评标委员会根据评审汇总情况和采购文件规定确定中标候选人排序名单。</w:t>
      </w:r>
    </w:p>
    <w:p w14:paraId="76EFAED3">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8、评标委员会按中标候选人排名顺序对投标人逐一进行资格审查。</w:t>
      </w:r>
    </w:p>
    <w:p w14:paraId="4482B679">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9、起草评审报告，所有评审人员须在评审报告上签字确认。</w:t>
      </w:r>
    </w:p>
    <w:p w14:paraId="459273EF">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（三）无效标与废标</w:t>
      </w:r>
    </w:p>
    <w:p w14:paraId="3278714F">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1、发生下列情况之一的投标文件被视为无效标：</w:t>
      </w:r>
    </w:p>
    <w:p w14:paraId="6C45DB9A">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rPr>
        <w:t>资格证明文件或商务与技术文件跟报价文件出现混装或在资格证明文件或商务与技术文件中出现投标报价的，</w:t>
      </w:r>
      <w:r>
        <w:rPr>
          <w:rFonts w:hint="eastAsia" w:ascii="宋体" w:hAnsi="宋体" w:cs="宋体"/>
          <w:color w:val="auto"/>
          <w:kern w:val="0"/>
          <w:sz w:val="21"/>
          <w:szCs w:val="21"/>
          <w:highlight w:val="none"/>
        </w:rPr>
        <w:t>投标响应文件中的报价货物跟商务与技术内容中的供应货物出现重大偏差的；</w:t>
      </w:r>
      <w:r>
        <w:rPr>
          <w:rFonts w:hint="eastAsia" w:ascii="宋体" w:hAnsi="宋体" w:eastAsia="宋体" w:cs="宋体"/>
          <w:color w:val="auto"/>
          <w:sz w:val="21"/>
          <w:szCs w:val="21"/>
          <w:highlight w:val="none"/>
        </w:rPr>
        <w:t>；</w:t>
      </w:r>
    </w:p>
    <w:p w14:paraId="6F390966">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rPr>
        <w:t>不具备招标文件中规定的资格要求的；</w:t>
      </w:r>
    </w:p>
    <w:p w14:paraId="48837DD9">
      <w:pPr>
        <w:autoSpaceDE w:val="0"/>
        <w:autoSpaceDN w:val="0"/>
        <w:snapToGrid w:val="0"/>
        <w:spacing w:line="40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（3）未按采购文件规定签</w:t>
      </w:r>
      <w:r>
        <w:rPr>
          <w:rFonts w:hint="eastAsia" w:ascii="宋体" w:hAnsi="宋体" w:cs="宋体"/>
          <w:color w:val="auto"/>
          <w:sz w:val="21"/>
          <w:szCs w:val="21"/>
          <w:highlight w:val="none"/>
          <w:lang w:val="en-US" w:eastAsia="zh-CN"/>
        </w:rPr>
        <w:t>字</w:t>
      </w:r>
      <w:r>
        <w:rPr>
          <w:rFonts w:hint="eastAsia" w:ascii="宋体" w:hAnsi="宋体" w:eastAsia="宋体" w:cs="宋体"/>
          <w:color w:val="auto"/>
          <w:sz w:val="21"/>
          <w:szCs w:val="21"/>
          <w:highlight w:val="none"/>
        </w:rPr>
        <w:t>、盖章的；</w:t>
      </w:r>
    </w:p>
    <w:p w14:paraId="5A819BF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rPr>
        <w:t>投标文件含有采购人不能接受的附加条件的；</w:t>
      </w:r>
    </w:p>
    <w:p w14:paraId="7E3C7896">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E7F9D6">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rPr>
        <w:t>投标报价超过招标文件中规定的预算金额或最高限价；</w:t>
      </w:r>
    </w:p>
    <w:p w14:paraId="2F2121A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rPr>
        <w:t>投标参数未如实填写，完全复制粘贴招标参数的；</w:t>
      </w:r>
    </w:p>
    <w:p w14:paraId="7BFBB5A3">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rPr>
        <w:t>电子加密投标文件解密失败或未按时解密的，且未在规定时间内提交备份投标文件的（包括未在解密规定时间内提供备份投标文件解密密码或密码错误的）；</w:t>
      </w:r>
    </w:p>
    <w:p w14:paraId="67CE2F81">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rPr>
        <w:t>投标人仅提交备份投标文件的；</w:t>
      </w:r>
    </w:p>
    <w:p w14:paraId="570CF7D6">
      <w:pPr>
        <w:autoSpaceDE w:val="0"/>
        <w:autoSpaceDN w:val="0"/>
        <w:snapToGrid w:val="0"/>
        <w:spacing w:line="400" w:lineRule="exact"/>
        <w:ind w:firstLine="420" w:firstLineChars="200"/>
        <w:textAlignment w:val="bottom"/>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rPr>
        <w:t>投标文件提供虚假材料的；</w:t>
      </w:r>
    </w:p>
    <w:p w14:paraId="6219C5EA">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257C87FA">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不同投标人的投标文件由同一单位或者个人编制；</w:t>
      </w:r>
    </w:p>
    <w:p w14:paraId="6F04A561">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不同投标人委托同一单位或者个人办理投标事宜；</w:t>
      </w:r>
    </w:p>
    <w:p w14:paraId="6F057A49">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不同投标人的投标文件载明的项目管理成员或者联系人员为同一人；</w:t>
      </w:r>
    </w:p>
    <w:p w14:paraId="766F957C">
      <w:pPr>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④</w:t>
      </w:r>
      <w:r>
        <w:rPr>
          <w:rFonts w:hint="eastAsia" w:ascii="宋体" w:hAnsi="宋体" w:cs="宋体"/>
          <w:color w:val="auto"/>
          <w:sz w:val="21"/>
          <w:szCs w:val="21"/>
          <w:highlight w:val="none"/>
        </w:rPr>
        <w:t>不同投标人的投标文件异常一致或者投标报价呈规律性差异；</w:t>
      </w:r>
    </w:p>
    <w:p w14:paraId="162DB668">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⑤</w:t>
      </w:r>
      <w:r>
        <w:rPr>
          <w:rFonts w:hint="eastAsia" w:ascii="宋体" w:hAnsi="宋体" w:cs="宋体"/>
          <w:color w:val="auto"/>
          <w:sz w:val="21"/>
          <w:szCs w:val="21"/>
          <w:highlight w:val="none"/>
        </w:rPr>
        <w:t>不同投标人的投标文件相互混装；</w:t>
      </w:r>
    </w:p>
    <w:p w14:paraId="1D1CD51B">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rPr>
        <w:t>不符合法律、法规以及招标文件中规定的无效标条款或其他实质性要求的（招标文件中打“▲”内容及被拒绝的条款）。</w:t>
      </w:r>
    </w:p>
    <w:p w14:paraId="579717EB">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2、发生下列情况之一的视为废标：</w:t>
      </w:r>
    </w:p>
    <w:p w14:paraId="4EDF4FB9">
      <w:pPr>
        <w:autoSpaceDE w:val="0"/>
        <w:autoSpaceDN w:val="0"/>
        <w:snapToGrid w:val="0"/>
        <w:spacing w:line="40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（1）出现影响采购公正的违法、违规、欺骗行为的；</w:t>
      </w:r>
    </w:p>
    <w:p w14:paraId="08828E7E">
      <w:pPr>
        <w:autoSpaceDE w:val="0"/>
        <w:autoSpaceDN w:val="0"/>
        <w:snapToGrid w:val="0"/>
        <w:spacing w:line="40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（2）因重大变故，采购任务取消的；</w:t>
      </w:r>
    </w:p>
    <w:p w14:paraId="0C79CEF8">
      <w:pPr>
        <w:autoSpaceDE w:val="0"/>
        <w:autoSpaceDN w:val="0"/>
        <w:adjustRightInd w:val="0"/>
        <w:snapToGrid w:val="0"/>
        <w:spacing w:line="400" w:lineRule="exact"/>
        <w:ind w:firstLine="420" w:firstLineChars="200"/>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t>（3）提交投标文件供应商或实质性响应供应商不足三家的。</w:t>
      </w:r>
    </w:p>
    <w:p w14:paraId="60076869">
      <w:pPr>
        <w:autoSpaceDE w:val="0"/>
        <w:autoSpaceDN w:val="0"/>
        <w:adjustRightInd w:val="0"/>
        <w:snapToGrid w:val="0"/>
        <w:spacing w:line="400" w:lineRule="exact"/>
        <w:ind w:right="84" w:firstLine="48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（四）错误修正</w:t>
      </w:r>
    </w:p>
    <w:p w14:paraId="6CC32E74">
      <w:pPr>
        <w:autoSpaceDE w:val="0"/>
        <w:autoSpaceDN w:val="0"/>
        <w:adjustRightInd w:val="0"/>
        <w:snapToGrid w:val="0"/>
        <w:spacing w:line="400" w:lineRule="exact"/>
        <w:ind w:right="84" w:firstLine="48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投标文件如出现计算或表达上的错误，修正错误的原则如下：</w:t>
      </w:r>
    </w:p>
    <w:p w14:paraId="71AC159F">
      <w:pPr>
        <w:pStyle w:val="48"/>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p>
    <w:p w14:paraId="2CF62111">
      <w:pPr>
        <w:pStyle w:val="48"/>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7291EB9E">
      <w:pPr>
        <w:pStyle w:val="48"/>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217D9FAB">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61E331E7">
      <w:pPr>
        <w:autoSpaceDE w:val="0"/>
        <w:autoSpaceDN w:val="0"/>
        <w:adjustRightInd w:val="0"/>
        <w:snapToGrid w:val="0"/>
        <w:spacing w:line="400" w:lineRule="exact"/>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如同时出现两种以上不一致的，按照前款规定的顺序修正。</w:t>
      </w:r>
    </w:p>
    <w:p w14:paraId="165E8527">
      <w:pPr>
        <w:autoSpaceDE w:val="0"/>
        <w:autoSpaceDN w:val="0"/>
        <w:adjustRightInd w:val="0"/>
        <w:snapToGrid w:val="0"/>
        <w:spacing w:line="400" w:lineRule="exact"/>
        <w:ind w:firstLine="420" w:firstLineChars="200"/>
        <w:rPr>
          <w:rFonts w:hint="eastAsia" w:ascii="宋体" w:hAnsi="宋体" w:eastAsia="宋体" w:cs="宋体"/>
          <w:b/>
          <w:color w:val="auto"/>
          <w:sz w:val="21"/>
          <w:szCs w:val="21"/>
          <w:highlight w:val="none"/>
          <w:lang w:val="zh-CN"/>
        </w:rPr>
      </w:pPr>
      <w:r>
        <w:rPr>
          <w:rFonts w:hint="eastAsia" w:ascii="宋体" w:hAnsi="宋体" w:eastAsia="宋体" w:cs="宋体"/>
          <w:color w:val="auto"/>
          <w:kern w:val="0"/>
          <w:sz w:val="21"/>
          <w:szCs w:val="21"/>
          <w:highlight w:val="none"/>
        </w:rPr>
        <w:t>按上述修正错误的原则及方法调整或修正投标文件的投标报价，投标人同意并签字确认后，调整后的投标报价对投标人具有约束作用。如投标人不接受修正后的报价，则其投标作为无效投标处理。</w:t>
      </w:r>
    </w:p>
    <w:p w14:paraId="2334F18A">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（五）评标原则和评标办法</w:t>
      </w:r>
    </w:p>
    <w:p w14:paraId="1601F883">
      <w:pPr>
        <w:pStyle w:val="29"/>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ED9B0AC">
      <w:pPr>
        <w:pStyle w:val="29"/>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2、评标办法：具体评标内容及评分标准等详见本采购文件“第四部分”。</w:t>
      </w:r>
    </w:p>
    <w:p w14:paraId="69CE7AC0">
      <w:pPr>
        <w:pStyle w:val="29"/>
        <w:snapToGrid w:val="0"/>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（六）评标过程的监控</w:t>
      </w:r>
    </w:p>
    <w:p w14:paraId="7997D280">
      <w:pPr>
        <w:autoSpaceDE w:val="0"/>
        <w:autoSpaceDN w:val="0"/>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1、本项目评标过程实行全程录音、录像监控，投标人在评标过程中所进行的试图影响评标结果的不公正活动，可能导致其投标被拒绝。</w:t>
      </w:r>
    </w:p>
    <w:p w14:paraId="0EA350C7">
      <w:pPr>
        <w:autoSpaceDE w:val="0"/>
        <w:autoSpaceDN w:val="0"/>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2、评审过程中出现录音录像采集设备不能正常运行的，应当立即封存评审资料、中止评审活动，直至设备（或替代设备）运转正常或转移至符合条件的场所后继续进行评审工作。</w:t>
      </w:r>
    </w:p>
    <w:p w14:paraId="7231E607">
      <w:pPr>
        <w:autoSpaceDE w:val="0"/>
        <w:autoSpaceDN w:val="0"/>
        <w:adjustRightInd w:val="0"/>
        <w:snapToGrid w:val="0"/>
        <w:spacing w:line="400" w:lineRule="exact"/>
        <w:ind w:right="84"/>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六、定标</w:t>
      </w:r>
    </w:p>
    <w:p w14:paraId="3990E67E">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bookmarkStart w:id="33" w:name="_Toc306901456"/>
      <w:bookmarkStart w:id="34" w:name="_Toc255459643"/>
      <w:bookmarkStart w:id="35" w:name="_Toc255821821"/>
      <w:bookmarkStart w:id="36" w:name="_Toc255819827"/>
      <w:bookmarkStart w:id="37" w:name="_Toc302983103"/>
      <w:bookmarkStart w:id="38" w:name="_Toc173810698"/>
      <w:r>
        <w:rPr>
          <w:rFonts w:hint="eastAsia" w:ascii="宋体" w:hAnsi="宋体" w:eastAsia="宋体" w:cs="宋体"/>
          <w:color w:val="auto"/>
          <w:sz w:val="21"/>
          <w:szCs w:val="21"/>
          <w:highlight w:val="none"/>
          <w:lang w:val="zh-CN"/>
        </w:rPr>
        <w:t>1．确定</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zh-CN"/>
        </w:rPr>
        <w:t>小组根据采购人的《授权意见确认书》，推荐成交候选供应商或直接确定</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。其中推荐成交候选</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的，采购组织机构在评审结束之日起2个工作日内将评审报告送交采购人，采购人自收到评审报告之日起5个工作日内在评审报告推荐的成交候选人中按顺序确定</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w:t>
      </w:r>
    </w:p>
    <w:p w14:paraId="453BBE5C">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2．发布成交结果公告。采购组织机构应当在</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确定后2个工作日内，在省级以上财政部门指定的采购信息发布媒体及相关网站上公告成交结果，并将</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zh-CN"/>
        </w:rPr>
        <w:t>文件随同公告。</w:t>
      </w:r>
    </w:p>
    <w:p w14:paraId="17A23ADA">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3．发出成交通知书。采购组织机构在发布成交结果同时，向</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发出</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val="zh-CN"/>
        </w:rPr>
        <w:t>通知书。</w:t>
      </w:r>
    </w:p>
    <w:p w14:paraId="0597A3F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七、合同</w:t>
      </w:r>
      <w:bookmarkEnd w:id="33"/>
      <w:bookmarkEnd w:id="34"/>
      <w:bookmarkEnd w:id="35"/>
      <w:bookmarkEnd w:id="36"/>
      <w:bookmarkEnd w:id="37"/>
      <w:bookmarkEnd w:id="38"/>
      <w:r>
        <w:rPr>
          <w:rFonts w:hint="eastAsia" w:ascii="宋体" w:hAnsi="宋体" w:eastAsia="宋体" w:cs="宋体"/>
          <w:b/>
          <w:bCs/>
          <w:color w:val="auto"/>
          <w:sz w:val="21"/>
          <w:szCs w:val="21"/>
          <w:highlight w:val="none"/>
          <w:lang w:val="zh-CN"/>
        </w:rPr>
        <w:t>授予</w:t>
      </w:r>
    </w:p>
    <w:p w14:paraId="23A594D3">
      <w:pPr>
        <w:snapToGrid w:val="0"/>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71D6B240">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应当在《中标通知书》发出之日起30日内到采购人或采购代理机构处签订采购合同。同时，采购代理机构对合同内容进行审查，如发现与采购结果和投标承诺内容不一致的，应予以纠正。</w:t>
      </w:r>
    </w:p>
    <w:p w14:paraId="315013B6">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无故拖延、拒签合同的，采购代理机构和采购人有权不退还投标保证金并取消其中标资格。</w:t>
      </w:r>
    </w:p>
    <w:p w14:paraId="555BCF45">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拒绝与采购人签订合同的，采购人可以按照评审报告推荐的中标候选人名单排序，确定下一候选人为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，也可以重新开展采购活动。同时，拒绝与采购人签订合同的供应商，由同级监管部门依法作出处理。</w:t>
      </w:r>
    </w:p>
    <w:p w14:paraId="42B8CA50">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4、询问或者质疑事项可能影响中标结果的，采购人应当暂停签订合同，已经签订合同的，应当中止履行合同（中标结果的质疑期为中标结果公告期限届满之日起七个工作日）。</w:t>
      </w:r>
    </w:p>
    <w:p w14:paraId="00266B9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5、采购人应当自采购合同签订之日起2个工作日内，将采购合同在</w:t>
      </w:r>
      <w:r>
        <w:rPr>
          <w:rFonts w:hint="eastAsia" w:ascii="宋体" w:hAnsi="宋体" w:eastAsia="宋体" w:cs="宋体"/>
          <w:bCs/>
          <w:color w:val="auto"/>
          <w:sz w:val="21"/>
          <w:szCs w:val="21"/>
          <w:highlight w:val="none"/>
        </w:rPr>
        <w:t>“乐采云”平台</w:t>
      </w:r>
      <w:r>
        <w:rPr>
          <w:rFonts w:hint="eastAsia" w:ascii="宋体" w:hAnsi="宋体" w:cs="宋体"/>
          <w:bCs/>
          <w:color w:val="auto"/>
          <w:sz w:val="21"/>
          <w:szCs w:val="21"/>
          <w:highlight w:val="none"/>
          <w:lang w:val="en-US" w:eastAsia="zh-CN"/>
        </w:rPr>
        <w:t>上</w:t>
      </w:r>
      <w:r>
        <w:rPr>
          <w:rFonts w:hint="eastAsia" w:ascii="宋体" w:hAnsi="宋体" w:eastAsia="宋体" w:cs="宋体"/>
          <w:color w:val="auto"/>
          <w:sz w:val="21"/>
          <w:szCs w:val="21"/>
          <w:highlight w:val="none"/>
        </w:rPr>
        <w:t>公告，但采购合同中涉及国家秘密、商业秘密的内容除外。如合同签订方（采购人或</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）认为合同内容涉及国家秘密、商业秘密的，请在采购人将合同送采购代理机构鉴证的同时附书面说明告知，否则相关责任由合同签订方自行承担。</w:t>
      </w:r>
    </w:p>
    <w:p w14:paraId="3E0CD496">
      <w:pPr>
        <w:autoSpaceDE w:val="0"/>
        <w:autoSpaceDN w:val="0"/>
        <w:adjustRightInd w:val="0"/>
        <w:jc w:val="center"/>
        <w:outlineLvl w:val="0"/>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br w:type="page"/>
      </w:r>
      <w:bookmarkEnd w:id="8"/>
      <w:bookmarkStart w:id="39" w:name="_Toc306901457"/>
      <w:bookmarkStart w:id="40" w:name="_Toc173810699"/>
      <w:r>
        <w:rPr>
          <w:rFonts w:hint="eastAsia" w:ascii="宋体" w:hAnsi="宋体" w:eastAsia="宋体" w:cs="宋体"/>
          <w:b/>
          <w:color w:val="auto"/>
          <w:sz w:val="36"/>
          <w:szCs w:val="36"/>
          <w:highlight w:val="none"/>
        </w:rPr>
        <w:t>第四部分  评标办法及评分标准</w:t>
      </w:r>
      <w:bookmarkEnd w:id="39"/>
    </w:p>
    <w:p w14:paraId="5FAAD3DD">
      <w:pPr>
        <w:autoSpaceDE w:val="0"/>
        <w:autoSpaceDN w:val="0"/>
        <w:adjustRightInd w:val="0"/>
        <w:spacing w:line="440" w:lineRule="exact"/>
        <w:jc w:val="center"/>
        <w:rPr>
          <w:rFonts w:hint="eastAsia" w:ascii="宋体" w:hAnsi="宋体" w:eastAsia="宋体" w:cs="宋体"/>
          <w:color w:val="auto"/>
          <w:sz w:val="21"/>
          <w:szCs w:val="21"/>
          <w:highlight w:val="none"/>
          <w:lang w:val="zh-CN"/>
        </w:rPr>
      </w:pPr>
    </w:p>
    <w:p w14:paraId="63819EE7">
      <w:pPr>
        <w:keepNext w:val="0"/>
        <w:keepLines w:val="0"/>
        <w:pageBreakBefore w:val="0"/>
        <w:kinsoku/>
        <w:wordWrap/>
        <w:overflowPunct/>
        <w:topLinePunct w:val="0"/>
        <w:autoSpaceDE w:val="0"/>
        <w:autoSpaceDN w:val="0"/>
        <w:bidi w:val="0"/>
        <w:adjustRightInd w:val="0"/>
        <w:snapToGrid w:val="0"/>
        <w:spacing w:line="380" w:lineRule="exact"/>
        <w:ind w:right="302" w:firstLine="36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根据有关规定，结合本次招标实际需求，按照公平、公正、科学择优的原则，特制定本评标办法。</w:t>
      </w:r>
    </w:p>
    <w:p w14:paraId="341A1654">
      <w:pPr>
        <w:keepNext w:val="0"/>
        <w:keepLines w:val="0"/>
        <w:pageBreakBefore w:val="0"/>
        <w:kinsoku/>
        <w:wordWrap/>
        <w:overflowPunct/>
        <w:topLinePunct w:val="0"/>
        <w:autoSpaceDE w:val="0"/>
        <w:autoSpaceDN w:val="0"/>
        <w:bidi w:val="0"/>
        <w:adjustRightInd w:val="0"/>
        <w:snapToGrid w:val="0"/>
        <w:spacing w:line="380" w:lineRule="exact"/>
        <w:ind w:right="84" w:firstLine="48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一、评标方法</w:t>
      </w:r>
    </w:p>
    <w:bookmarkEnd w:id="40"/>
    <w:p w14:paraId="0921E6D1">
      <w:pPr>
        <w:keepNext w:val="0"/>
        <w:keepLines w:val="0"/>
        <w:pageBreakBefore w:val="0"/>
        <w:kinsoku/>
        <w:wordWrap/>
        <w:overflowPunct/>
        <w:topLinePunct w:val="0"/>
        <w:autoSpaceDE w:val="0"/>
        <w:autoSpaceDN w:val="0"/>
        <w:bidi w:val="0"/>
        <w:adjustRightInd w:val="0"/>
        <w:snapToGrid w:val="0"/>
        <w:spacing w:line="340" w:lineRule="exact"/>
        <w:ind w:right="85" w:firstLine="480"/>
        <w:textAlignment w:val="auto"/>
        <w:rPr>
          <w:rFonts w:hint="eastAsia" w:ascii="宋体" w:hAnsi="宋体" w:eastAsia="宋体" w:cs="宋体"/>
          <w:color w:val="auto"/>
          <w:kern w:val="0"/>
          <w:sz w:val="21"/>
          <w:szCs w:val="21"/>
          <w:highlight w:val="none"/>
          <w:lang w:val="zh-CN"/>
        </w:rPr>
      </w:pPr>
      <w:bookmarkStart w:id="41" w:name="_Toc306901462"/>
      <w:bookmarkStart w:id="42" w:name="_Toc240724385"/>
      <w:r>
        <w:rPr>
          <w:rFonts w:hint="eastAsia" w:ascii="宋体" w:hAnsi="宋体" w:eastAsia="宋体" w:cs="宋体"/>
          <w:color w:val="auto"/>
          <w:kern w:val="0"/>
          <w:sz w:val="21"/>
          <w:szCs w:val="21"/>
          <w:highlight w:val="none"/>
          <w:lang w:val="zh-CN"/>
        </w:rPr>
        <w:t>本评标方法采用综合评分法，是指投标文件满足采购文件全部实质性要求，且按照评审因素的量化指标评审得分最高的投标人为中标候选人的评标方法。</w:t>
      </w:r>
    </w:p>
    <w:p w14:paraId="2B45F685">
      <w:pPr>
        <w:keepNext w:val="0"/>
        <w:keepLines w:val="0"/>
        <w:pageBreakBefore w:val="0"/>
        <w:kinsoku/>
        <w:wordWrap/>
        <w:overflowPunct/>
        <w:topLinePunct w:val="0"/>
        <w:bidi w:val="0"/>
        <w:snapToGrid w:val="0"/>
        <w:spacing w:line="34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二、确定中标候选人</w:t>
      </w:r>
    </w:p>
    <w:p w14:paraId="033E5F0D">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评标委员会按评审后综合得分由高到低顺序排列。综合得分相同的，按投标报价由低到高顺序排列；综合得分且投标报价相同的，按</w:t>
      </w:r>
      <w:r>
        <w:rPr>
          <w:rFonts w:hint="eastAsia" w:ascii="宋体" w:hAnsi="宋体" w:eastAsia="宋体" w:cs="宋体"/>
          <w:bCs/>
          <w:color w:val="auto"/>
          <w:sz w:val="21"/>
          <w:szCs w:val="21"/>
          <w:highlight w:val="none"/>
        </w:rPr>
        <w:t>商务与技术文件</w:t>
      </w:r>
      <w:r>
        <w:rPr>
          <w:rFonts w:hint="eastAsia" w:ascii="宋体" w:hAnsi="宋体" w:eastAsia="宋体" w:cs="宋体"/>
          <w:color w:val="auto"/>
          <w:kern w:val="0"/>
          <w:sz w:val="21"/>
          <w:szCs w:val="21"/>
          <w:highlight w:val="none"/>
          <w:lang w:val="zh-CN"/>
        </w:rPr>
        <w:t>得分由高到低顺序排列。排名第一的投标人为第一中标候选人。</w:t>
      </w:r>
    </w:p>
    <w:p w14:paraId="0DEB932C">
      <w:pPr>
        <w:keepNext w:val="0"/>
        <w:keepLines w:val="0"/>
        <w:pageBreakBefore w:val="0"/>
        <w:kinsoku/>
        <w:wordWrap/>
        <w:overflowPunct/>
        <w:topLinePunct w:val="0"/>
        <w:autoSpaceDE w:val="0"/>
        <w:autoSpaceDN w:val="0"/>
        <w:bidi w:val="0"/>
        <w:adjustRightInd w:val="0"/>
        <w:snapToGrid w:val="0"/>
        <w:spacing w:line="340" w:lineRule="exact"/>
        <w:ind w:right="84" w:firstLine="47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三、评标细则</w:t>
      </w:r>
    </w:p>
    <w:p w14:paraId="47EFF643">
      <w:pPr>
        <w:keepNext w:val="0"/>
        <w:keepLines w:val="0"/>
        <w:pageBreakBefore w:val="0"/>
        <w:kinsoku/>
        <w:wordWrap/>
        <w:overflowPunct/>
        <w:topLinePunct w:val="0"/>
        <w:autoSpaceDE w:val="0"/>
        <w:autoSpaceDN w:val="0"/>
        <w:bidi w:val="0"/>
        <w:adjustRightInd w:val="0"/>
        <w:snapToGrid w:val="0"/>
        <w:spacing w:line="340" w:lineRule="exact"/>
        <w:ind w:right="84" w:firstLine="47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Cs/>
          <w:color w:val="auto"/>
          <w:sz w:val="21"/>
          <w:szCs w:val="21"/>
          <w:highlight w:val="none"/>
          <w:lang w:val="zh-CN"/>
        </w:rPr>
        <w:t>本项目总分100分(商务与技术文件为</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分，报价文件为</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分)。各投标人的综合得分为其商务与技术文件得分与报价文件得分之和，即综合得分=商务与技术文件得分（商务资信分+技术分）+报价文件得分。所有评分均保留两位小数</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小数点后第三位起四舍五入</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zh-CN"/>
        </w:rPr>
        <w:t>。</w:t>
      </w:r>
    </w:p>
    <w:p w14:paraId="545AF485">
      <w:pPr>
        <w:keepNext w:val="0"/>
        <w:keepLines w:val="0"/>
        <w:pageBreakBefore w:val="0"/>
        <w:kinsoku/>
        <w:wordWrap/>
        <w:overflowPunct/>
        <w:topLinePunct w:val="0"/>
        <w:autoSpaceDE w:val="0"/>
        <w:autoSpaceDN w:val="0"/>
        <w:bidi w:val="0"/>
        <w:adjustRightInd w:val="0"/>
        <w:snapToGrid w:val="0"/>
        <w:spacing w:line="340" w:lineRule="exact"/>
        <w:ind w:right="84" w:firstLine="472"/>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（一）商务与技术文件中在规定的分值内由评标委员会单独评定打分。</w:t>
      </w:r>
    </w:p>
    <w:p w14:paraId="148D9F6B">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（二）各投标人商务与技术文件</w:t>
      </w:r>
      <w:r>
        <w:rPr>
          <w:rFonts w:hint="eastAsia" w:ascii="宋体" w:hAnsi="宋体" w:eastAsia="宋体" w:cs="宋体"/>
          <w:color w:val="auto"/>
          <w:kern w:val="0"/>
          <w:sz w:val="21"/>
          <w:szCs w:val="21"/>
          <w:highlight w:val="none"/>
          <w:lang w:val="zh-CN"/>
        </w:rPr>
        <w:t>得分按照评标委员会成</w:t>
      </w:r>
      <w:r>
        <w:rPr>
          <w:rFonts w:hint="eastAsia" w:ascii="宋体" w:hAnsi="宋体" w:eastAsia="宋体" w:cs="宋体"/>
          <w:bCs/>
          <w:color w:val="auto"/>
          <w:sz w:val="21"/>
          <w:szCs w:val="21"/>
          <w:highlight w:val="none"/>
          <w:lang w:val="zh-CN"/>
        </w:rPr>
        <w:t>员的独立评分结果汇总后的算术平均分计算，计算公式为：</w:t>
      </w:r>
    </w:p>
    <w:p w14:paraId="70AA86BC">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商务与技术文件得分</w:t>
      </w:r>
      <w:r>
        <w:rPr>
          <w:rFonts w:hint="eastAsia" w:ascii="宋体" w:hAnsi="宋体" w:eastAsia="宋体" w:cs="宋体"/>
          <w:bCs/>
          <w:color w:val="auto"/>
          <w:sz w:val="21"/>
          <w:szCs w:val="21"/>
          <w:highlight w:val="none"/>
          <w:lang w:val="zh-CN"/>
        </w:rPr>
        <w:t>=评标委员会所有成员评分合计数/评标委员会组成人员数。</w:t>
      </w:r>
    </w:p>
    <w:p w14:paraId="4C2AB33A">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三</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商务与技术文件</w:t>
      </w:r>
      <w:r>
        <w:rPr>
          <w:rFonts w:hint="eastAsia" w:ascii="宋体" w:hAnsi="宋体" w:eastAsia="宋体" w:cs="宋体"/>
          <w:color w:val="auto"/>
          <w:kern w:val="0"/>
          <w:sz w:val="21"/>
          <w:szCs w:val="21"/>
          <w:highlight w:val="none"/>
          <w:lang w:val="zh-CN"/>
        </w:rPr>
        <w:t>得分小于</w:t>
      </w:r>
      <w:r>
        <w:rPr>
          <w:rFonts w:hint="eastAsia" w:ascii="宋体" w:hAnsi="宋体" w:eastAsia="宋体" w:cs="宋体"/>
          <w:bCs/>
          <w:color w:val="auto"/>
          <w:sz w:val="21"/>
          <w:szCs w:val="21"/>
          <w:highlight w:val="none"/>
          <w:lang w:val="zh-CN"/>
        </w:rPr>
        <w:t>商务与技术文件</w:t>
      </w:r>
      <w:r>
        <w:rPr>
          <w:rFonts w:hint="eastAsia" w:ascii="宋体" w:hAnsi="宋体" w:eastAsia="宋体" w:cs="宋体"/>
          <w:color w:val="auto"/>
          <w:kern w:val="0"/>
          <w:sz w:val="21"/>
          <w:szCs w:val="21"/>
          <w:highlight w:val="none"/>
          <w:lang w:val="zh-CN"/>
        </w:rPr>
        <w:t>满分60%分值的，予以淘汰</w:t>
      </w:r>
      <w:r>
        <w:rPr>
          <w:rFonts w:hint="eastAsia" w:ascii="宋体" w:hAnsi="宋体" w:cs="宋体"/>
          <w:color w:val="auto"/>
          <w:kern w:val="0"/>
          <w:sz w:val="21"/>
          <w:szCs w:val="21"/>
          <w:highlight w:val="none"/>
          <w:lang w:val="zh-CN"/>
        </w:rPr>
        <w:t>。</w:t>
      </w:r>
    </w:p>
    <w:p w14:paraId="6443E9AA">
      <w:pPr>
        <w:keepNext w:val="0"/>
        <w:keepLines w:val="0"/>
        <w:pageBreakBefore w:val="0"/>
        <w:widowControl w:val="0"/>
        <w:shd w:val="clear" w:color="auto" w:fill="auto"/>
        <w:kinsoku/>
        <w:wordWrap/>
        <w:overflowPunct/>
        <w:topLinePunct w:val="0"/>
        <w:bidi w:val="0"/>
        <w:snapToGrid w:val="0"/>
        <w:spacing w:line="340" w:lineRule="exact"/>
        <w:ind w:right="0" w:firstLine="42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zh-CN"/>
        </w:rPr>
        <w:t>）综合评分法中的价格分统一采用低价优先法计算，即满足</w:t>
      </w:r>
      <w:r>
        <w:rPr>
          <w:rFonts w:hint="eastAsia" w:ascii="宋体" w:hAnsi="宋体" w:eastAsia="宋体" w:cs="宋体"/>
          <w:bCs/>
          <w:color w:val="auto"/>
          <w:sz w:val="21"/>
          <w:szCs w:val="21"/>
          <w:highlight w:val="none"/>
          <w:lang w:val="zh-CN" w:eastAsia="zh-CN"/>
        </w:rPr>
        <w:t>招标</w:t>
      </w:r>
      <w:r>
        <w:rPr>
          <w:rFonts w:hint="eastAsia" w:ascii="宋体" w:hAnsi="宋体" w:eastAsia="宋体" w:cs="宋体"/>
          <w:bCs/>
          <w:color w:val="auto"/>
          <w:sz w:val="21"/>
          <w:szCs w:val="21"/>
          <w:highlight w:val="none"/>
          <w:lang w:val="zh-CN"/>
        </w:rPr>
        <w:t>文件要求且最</w:t>
      </w:r>
      <w:r>
        <w:rPr>
          <w:rFonts w:hint="eastAsia" w:ascii="宋体" w:hAnsi="宋体" w:eastAsia="宋体" w:cs="宋体"/>
          <w:bCs/>
          <w:color w:val="auto"/>
          <w:sz w:val="21"/>
          <w:szCs w:val="21"/>
          <w:highlight w:val="none"/>
          <w:lang w:val="zh-CN" w:eastAsia="zh-CN"/>
        </w:rPr>
        <w:t>终</w:t>
      </w:r>
      <w:r>
        <w:rPr>
          <w:rFonts w:hint="eastAsia" w:ascii="宋体" w:hAnsi="宋体" w:eastAsia="宋体" w:cs="宋体"/>
          <w:bCs/>
          <w:color w:val="auto"/>
          <w:sz w:val="21"/>
          <w:szCs w:val="21"/>
          <w:highlight w:val="none"/>
          <w:lang w:val="zh-CN"/>
        </w:rPr>
        <w:t>报价最低的</w:t>
      </w:r>
      <w:r>
        <w:rPr>
          <w:rFonts w:hint="eastAsia" w:ascii="宋体" w:hAnsi="宋体" w:eastAsia="宋体" w:cs="宋体"/>
          <w:bCs/>
          <w:color w:val="auto"/>
          <w:sz w:val="21"/>
          <w:szCs w:val="21"/>
          <w:highlight w:val="none"/>
          <w:lang w:val="zh-CN" w:eastAsia="zh-CN"/>
        </w:rPr>
        <w:t>投标人</w:t>
      </w:r>
      <w:r>
        <w:rPr>
          <w:rFonts w:hint="eastAsia" w:ascii="宋体" w:hAnsi="宋体" w:eastAsia="宋体" w:cs="宋体"/>
          <w:bCs/>
          <w:color w:val="auto"/>
          <w:sz w:val="21"/>
          <w:szCs w:val="21"/>
          <w:highlight w:val="none"/>
          <w:lang w:val="zh-CN"/>
        </w:rPr>
        <w:t>的价格作为</w:t>
      </w:r>
      <w:r>
        <w:rPr>
          <w:rFonts w:hint="eastAsia" w:ascii="宋体" w:hAnsi="宋体" w:eastAsia="宋体" w:cs="宋体"/>
          <w:bCs/>
          <w:color w:val="auto"/>
          <w:sz w:val="21"/>
          <w:szCs w:val="21"/>
          <w:highlight w:val="none"/>
          <w:lang w:val="zh-CN" w:eastAsia="zh-CN"/>
        </w:rPr>
        <w:t>投标</w:t>
      </w:r>
      <w:r>
        <w:rPr>
          <w:rFonts w:hint="eastAsia" w:ascii="宋体" w:hAnsi="宋体" w:eastAsia="宋体" w:cs="宋体"/>
          <w:bCs/>
          <w:color w:val="auto"/>
          <w:sz w:val="21"/>
          <w:szCs w:val="21"/>
          <w:highlight w:val="none"/>
          <w:lang w:val="zh-CN"/>
        </w:rPr>
        <w:t>基准价，其报价得满分。其他</w:t>
      </w:r>
      <w:r>
        <w:rPr>
          <w:rFonts w:hint="eastAsia" w:ascii="宋体" w:hAnsi="宋体" w:eastAsia="宋体" w:cs="宋体"/>
          <w:bCs/>
          <w:color w:val="auto"/>
          <w:sz w:val="21"/>
          <w:szCs w:val="21"/>
          <w:highlight w:val="none"/>
          <w:lang w:val="zh-CN" w:eastAsia="zh-CN"/>
        </w:rPr>
        <w:t>投标人</w:t>
      </w:r>
      <w:r>
        <w:rPr>
          <w:rFonts w:hint="eastAsia" w:ascii="宋体" w:hAnsi="宋体" w:eastAsia="宋体" w:cs="宋体"/>
          <w:bCs/>
          <w:color w:val="auto"/>
          <w:sz w:val="21"/>
          <w:szCs w:val="21"/>
          <w:highlight w:val="none"/>
          <w:lang w:val="zh-CN"/>
        </w:rPr>
        <w:t>的价格分统一按照下列公式计算：</w:t>
      </w:r>
    </w:p>
    <w:p w14:paraId="47867D24">
      <w:pPr>
        <w:keepNext w:val="0"/>
        <w:keepLines w:val="0"/>
        <w:pageBreakBefore w:val="0"/>
        <w:widowControl w:val="0"/>
        <w:shd w:val="clear" w:color="auto" w:fill="auto"/>
        <w:kinsoku/>
        <w:wordWrap/>
        <w:overflowPunct/>
        <w:topLinePunct w:val="0"/>
        <w:bidi w:val="0"/>
        <w:snapToGrid w:val="0"/>
        <w:spacing w:line="340" w:lineRule="exact"/>
        <w:ind w:right="0" w:firstLine="42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投标</w:t>
      </w:r>
      <w:r>
        <w:rPr>
          <w:rFonts w:hint="eastAsia" w:ascii="宋体" w:hAnsi="宋体" w:eastAsia="宋体" w:cs="宋体"/>
          <w:bCs/>
          <w:color w:val="auto"/>
          <w:sz w:val="21"/>
          <w:szCs w:val="21"/>
          <w:highlight w:val="none"/>
          <w:lang w:val="zh-CN"/>
        </w:rPr>
        <w:t>报价得分=(</w:t>
      </w:r>
      <w:r>
        <w:rPr>
          <w:rFonts w:hint="eastAsia" w:ascii="宋体" w:hAnsi="宋体" w:eastAsia="宋体" w:cs="宋体"/>
          <w:bCs/>
          <w:color w:val="auto"/>
          <w:sz w:val="21"/>
          <w:szCs w:val="21"/>
          <w:highlight w:val="none"/>
          <w:lang w:val="zh-CN" w:eastAsia="zh-CN"/>
        </w:rPr>
        <w:t>投标</w:t>
      </w:r>
      <w:r>
        <w:rPr>
          <w:rFonts w:hint="eastAsia" w:ascii="宋体" w:hAnsi="宋体" w:eastAsia="宋体" w:cs="宋体"/>
          <w:bCs/>
          <w:color w:val="auto"/>
          <w:sz w:val="21"/>
          <w:szCs w:val="21"/>
          <w:highlight w:val="none"/>
          <w:lang w:val="zh-CN"/>
        </w:rPr>
        <w:t>基准价／最</w:t>
      </w:r>
      <w:r>
        <w:rPr>
          <w:rFonts w:hint="eastAsia" w:ascii="宋体" w:hAnsi="宋体" w:eastAsia="宋体" w:cs="宋体"/>
          <w:bCs/>
          <w:color w:val="auto"/>
          <w:sz w:val="21"/>
          <w:szCs w:val="21"/>
          <w:highlight w:val="none"/>
          <w:lang w:val="zh-CN" w:eastAsia="zh-CN"/>
        </w:rPr>
        <w:t>终投标</w:t>
      </w:r>
      <w:r>
        <w:rPr>
          <w:rFonts w:hint="eastAsia" w:ascii="宋体" w:hAnsi="宋体" w:eastAsia="宋体" w:cs="宋体"/>
          <w:bCs/>
          <w:color w:val="auto"/>
          <w:sz w:val="21"/>
          <w:szCs w:val="21"/>
          <w:highlight w:val="none"/>
          <w:lang w:val="zh-CN"/>
        </w:rPr>
        <w:t>报价)×</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0</w:t>
      </w:r>
      <w:r>
        <w:rPr>
          <w:rFonts w:hint="eastAsia" w:ascii="宋体" w:hAnsi="宋体" w:eastAsia="宋体" w:cs="宋体"/>
          <w:bCs/>
          <w:color w:val="auto"/>
          <w:sz w:val="21"/>
          <w:szCs w:val="21"/>
          <w:highlight w:val="none"/>
          <w:lang w:val="zh-CN"/>
        </w:rPr>
        <w:t>%×100 。</w:t>
      </w:r>
    </w:p>
    <w:p w14:paraId="7ED7C8F3">
      <w:pPr>
        <w:keepNext w:val="0"/>
        <w:keepLines w:val="0"/>
        <w:pageBreakBefore w:val="0"/>
        <w:widowControl w:val="0"/>
        <w:shd w:val="clear" w:color="auto" w:fill="auto"/>
        <w:kinsoku/>
        <w:wordWrap/>
        <w:overflowPunct/>
        <w:topLinePunct w:val="0"/>
        <w:bidi w:val="0"/>
        <w:snapToGrid w:val="0"/>
        <w:spacing w:line="340" w:lineRule="exact"/>
        <w:ind w:right="0" w:firstLine="420"/>
        <w:textAlignment w:val="auto"/>
        <w:rPr>
          <w:rFonts w:hint="default" w:ascii="宋体" w:hAnsi="宋体" w:eastAsia="宋体"/>
          <w:color w:val="auto"/>
          <w:sz w:val="21"/>
          <w:highlight w:val="none"/>
        </w:rPr>
      </w:pPr>
      <w:r>
        <w:rPr>
          <w:rFonts w:hint="default" w:ascii="宋体" w:hAnsi="宋体" w:eastAsia="宋体"/>
          <w:color w:val="auto"/>
          <w:sz w:val="21"/>
          <w:highlight w:val="none"/>
        </w:rPr>
        <w:t>注：评分过程中采用四舍五入法，并保留2位小数</w:t>
      </w:r>
      <w:r>
        <w:rPr>
          <w:rFonts w:hint="eastAsia" w:ascii="宋体" w:hAnsi="宋体" w:eastAsia="宋体" w:cs="宋体"/>
          <w:color w:val="auto"/>
          <w:sz w:val="21"/>
          <w:szCs w:val="21"/>
          <w:highlight w:val="none"/>
        </w:rPr>
        <w:t>（以</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采云系统计算为准）</w:t>
      </w:r>
      <w:r>
        <w:rPr>
          <w:rFonts w:hint="default" w:ascii="宋体" w:hAnsi="宋体" w:eastAsia="宋体"/>
          <w:color w:val="auto"/>
          <w:sz w:val="21"/>
          <w:highlight w:val="none"/>
        </w:rPr>
        <w:t>。</w:t>
      </w:r>
    </w:p>
    <w:p w14:paraId="79A7F75E">
      <w:pPr>
        <w:keepNext w:val="0"/>
        <w:keepLines w:val="0"/>
        <w:pageBreakBefore w:val="0"/>
        <w:widowControl/>
        <w:numPr>
          <w:ilvl w:val="0"/>
          <w:numId w:val="0"/>
        </w:numPr>
        <w:kinsoku/>
        <w:wordWrap/>
        <w:overflowPunct/>
        <w:topLinePunct w:val="0"/>
        <w:bidi w:val="0"/>
        <w:spacing w:line="340" w:lineRule="exact"/>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zh-CN" w:eastAsia="zh-CN" w:bidi="ar-SA"/>
        </w:rPr>
        <w:t>（五）</w:t>
      </w:r>
      <w:r>
        <w:rPr>
          <w:rFonts w:hint="eastAsia" w:ascii="宋体" w:hAnsi="宋体" w:eastAsia="宋体" w:cs="宋体"/>
          <w:bCs/>
          <w:color w:val="auto"/>
          <w:sz w:val="21"/>
          <w:szCs w:val="21"/>
          <w:highlight w:val="none"/>
        </w:rPr>
        <w:t>商务与技术文件</w:t>
      </w:r>
      <w:r>
        <w:rPr>
          <w:rFonts w:hint="eastAsia" w:ascii="宋体" w:hAnsi="宋体" w:eastAsia="宋体" w:cs="宋体"/>
          <w:bCs/>
          <w:color w:val="auto"/>
          <w:sz w:val="21"/>
          <w:szCs w:val="21"/>
          <w:highlight w:val="none"/>
          <w:lang w:val="zh-CN"/>
        </w:rPr>
        <w:t>评审内容及标准</w:t>
      </w:r>
    </w:p>
    <w:tbl>
      <w:tblPr>
        <w:tblStyle w:val="53"/>
        <w:tblpPr w:leftFromText="180" w:rightFromText="180" w:vertAnchor="text" w:horzAnchor="page" w:tblpX="1136" w:tblpY="304"/>
        <w:tblOverlap w:val="never"/>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565"/>
        <w:gridCol w:w="6701"/>
        <w:gridCol w:w="899"/>
      </w:tblGrid>
      <w:tr w14:paraId="6921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74" w:type="dxa"/>
            <w:noWrap w:val="0"/>
            <w:vAlign w:val="center"/>
          </w:tcPr>
          <w:p w14:paraId="2A4683C0">
            <w:pPr>
              <w:pStyle w:val="232"/>
              <w:keepNext w:val="0"/>
              <w:keepLines/>
              <w:pageBreakBefore w:val="0"/>
              <w:widowControl/>
              <w:kinsoku/>
              <w:wordWrap/>
              <w:overflowPunct/>
              <w:topLinePunct/>
              <w:autoSpaceDE/>
              <w:autoSpaceDN/>
              <w:bidi w:val="0"/>
              <w:adjustRightInd/>
              <w:snapToGrid/>
              <w:spacing w:line="260" w:lineRule="exact"/>
              <w:ind w:left="0" w:leftChars="0" w:right="0" w:rightChars="0"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565" w:type="dxa"/>
            <w:noWrap w:val="0"/>
            <w:vAlign w:val="center"/>
          </w:tcPr>
          <w:p w14:paraId="2C3788E6">
            <w:pPr>
              <w:pStyle w:val="232"/>
              <w:keepNext w:val="0"/>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评审内容</w:t>
            </w:r>
          </w:p>
        </w:tc>
        <w:tc>
          <w:tcPr>
            <w:tcW w:w="6701" w:type="dxa"/>
            <w:noWrap w:val="0"/>
            <w:vAlign w:val="center"/>
          </w:tcPr>
          <w:p w14:paraId="341FFBDD">
            <w:pPr>
              <w:pStyle w:val="232"/>
              <w:keepNext w:val="0"/>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c>
          <w:tcPr>
            <w:tcW w:w="899" w:type="dxa"/>
            <w:noWrap w:val="0"/>
            <w:vAlign w:val="center"/>
          </w:tcPr>
          <w:p w14:paraId="72DC752E">
            <w:pPr>
              <w:pStyle w:val="232"/>
              <w:keepNext w:val="0"/>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分值</w:t>
            </w:r>
          </w:p>
        </w:tc>
      </w:tr>
      <w:tr w14:paraId="4E31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840" w:type="dxa"/>
            <w:gridSpan w:val="3"/>
            <w:noWrap w:val="0"/>
            <w:vAlign w:val="center"/>
          </w:tcPr>
          <w:p w14:paraId="709FB96A">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一、商务资信分</w:t>
            </w:r>
          </w:p>
        </w:tc>
        <w:tc>
          <w:tcPr>
            <w:tcW w:w="899" w:type="dxa"/>
            <w:noWrap w:val="0"/>
            <w:vAlign w:val="center"/>
          </w:tcPr>
          <w:p w14:paraId="39D1E5FA">
            <w:pPr>
              <w:pageBreakBefore w:val="0"/>
              <w:widowControl/>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34</w:t>
            </w:r>
            <w:r>
              <w:rPr>
                <w:rFonts w:hint="eastAsia" w:ascii="宋体" w:hAnsi="宋体" w:eastAsia="宋体" w:cs="宋体"/>
                <w:color w:val="auto"/>
                <w:kern w:val="0"/>
                <w:sz w:val="21"/>
                <w:szCs w:val="21"/>
                <w:highlight w:val="none"/>
                <w:lang w:val="en-US" w:eastAsia="zh-CN"/>
              </w:rPr>
              <w:t>分</w:t>
            </w:r>
          </w:p>
        </w:tc>
      </w:tr>
      <w:tr w14:paraId="6399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74" w:type="dxa"/>
            <w:shd w:val="clear" w:color="auto" w:fill="auto"/>
            <w:noWrap w:val="0"/>
            <w:vAlign w:val="center"/>
          </w:tcPr>
          <w:p w14:paraId="1D9F6983">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565" w:type="dxa"/>
            <w:shd w:val="clear" w:color="auto" w:fill="auto"/>
            <w:noWrap w:val="0"/>
            <w:vAlign w:val="center"/>
          </w:tcPr>
          <w:p w14:paraId="15E21B28">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响应文件编制</w:t>
            </w:r>
          </w:p>
        </w:tc>
        <w:tc>
          <w:tcPr>
            <w:tcW w:w="6701" w:type="dxa"/>
            <w:shd w:val="clear" w:color="auto" w:fill="auto"/>
            <w:noWrap w:val="0"/>
            <w:vAlign w:val="center"/>
          </w:tcPr>
          <w:p w14:paraId="3C20E7D4">
            <w:pPr>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响应文件编制是否完整、响应文件内容简洁明确及具有针对性等情况酌情评分，最高得2分；响应文件有关内容前后矛盾、与采购文件要求不一致等，评审小组允许且需要通过询标等程序进行澄清的，该项不得分。</w:t>
            </w:r>
          </w:p>
        </w:tc>
        <w:tc>
          <w:tcPr>
            <w:tcW w:w="899" w:type="dxa"/>
            <w:shd w:val="clear" w:color="auto" w:fill="auto"/>
            <w:noWrap w:val="0"/>
            <w:vAlign w:val="center"/>
          </w:tcPr>
          <w:p w14:paraId="5B54DC7B">
            <w:pPr>
              <w:pageBreakBefore w:val="0"/>
              <w:widowControl/>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p>
        </w:tc>
      </w:tr>
      <w:tr w14:paraId="4F70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74" w:type="dxa"/>
            <w:noWrap w:val="0"/>
            <w:vAlign w:val="center"/>
          </w:tcPr>
          <w:p w14:paraId="2DD0BC8C">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rPr>
            </w:pPr>
          </w:p>
          <w:p w14:paraId="5905E271">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5" w:type="dxa"/>
            <w:noWrap w:val="0"/>
            <w:vAlign w:val="center"/>
          </w:tcPr>
          <w:p w14:paraId="68A4E59B">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tc>
        <w:tc>
          <w:tcPr>
            <w:tcW w:w="6701" w:type="dxa"/>
            <w:noWrap w:val="0"/>
            <w:vAlign w:val="top"/>
          </w:tcPr>
          <w:p w14:paraId="5502A99F">
            <w:pPr>
              <w:pStyle w:val="224"/>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自2021年1月1日以来</w:t>
            </w:r>
            <w:r>
              <w:rPr>
                <w:rFonts w:hint="eastAsia" w:ascii="宋体" w:hAnsi="宋体" w:eastAsia="宋体" w:cs="宋体"/>
                <w:b w:val="0"/>
                <w:bCs/>
                <w:color w:val="auto"/>
                <w:sz w:val="21"/>
                <w:szCs w:val="21"/>
                <w:highlight w:val="none"/>
                <w:lang w:val="en-US" w:eastAsia="zh-CN"/>
              </w:rPr>
              <w:t>，投标人承接的项目获得过</w:t>
            </w:r>
            <w:r>
              <w:rPr>
                <w:rFonts w:hint="eastAsia" w:ascii="宋体" w:hAnsi="宋体" w:eastAsia="宋体" w:cs="宋体"/>
                <w:b w:val="0"/>
                <w:bCs w:val="0"/>
                <w:color w:val="auto"/>
                <w:sz w:val="21"/>
                <w:szCs w:val="21"/>
                <w:highlight w:val="none"/>
                <w:lang w:val="en-US" w:eastAsia="zh-CN"/>
              </w:rPr>
              <w:t>行政部门或行业颁</w:t>
            </w:r>
            <w:r>
              <w:rPr>
                <w:rFonts w:hint="eastAsia" w:ascii="宋体" w:hAnsi="宋体" w:eastAsia="宋体" w:cs="宋体"/>
                <w:color w:val="auto"/>
                <w:sz w:val="21"/>
                <w:szCs w:val="21"/>
                <w:highlight w:val="none"/>
                <w:lang w:val="en-US" w:eastAsia="zh-CN"/>
              </w:rPr>
              <w:t>发</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color w:val="auto"/>
                <w:sz w:val="21"/>
                <w:szCs w:val="21"/>
                <w:highlight w:val="none"/>
              </w:rPr>
              <w:t>奖项（</w:t>
            </w:r>
            <w:r>
              <w:rPr>
                <w:rFonts w:hint="eastAsia" w:ascii="宋体" w:hAnsi="宋体" w:eastAsia="宋体" w:cs="宋体"/>
                <w:color w:val="auto"/>
                <w:sz w:val="21"/>
                <w:szCs w:val="21"/>
                <w:highlight w:val="none"/>
                <w:lang w:eastAsia="zh-CN"/>
              </w:rPr>
              <w:t>各类</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每提供一个得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03680B06">
            <w:pPr>
              <w:pStyle w:val="224"/>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须提供相关证书</w:t>
            </w:r>
            <w:r>
              <w:rPr>
                <w:rFonts w:hint="eastAsia" w:ascii="宋体" w:hAnsi="宋体" w:eastAsia="宋体" w:cs="宋体"/>
                <w:b/>
                <w:bCs/>
                <w:color w:val="auto"/>
                <w:sz w:val="21"/>
                <w:szCs w:val="21"/>
                <w:highlight w:val="none"/>
                <w:lang w:val="en-US" w:eastAsia="zh-CN"/>
              </w:rPr>
              <w:t>及材料</w:t>
            </w:r>
            <w:r>
              <w:rPr>
                <w:rFonts w:hint="eastAsia" w:ascii="宋体" w:hAnsi="宋体" w:eastAsia="宋体" w:cs="宋体"/>
                <w:b/>
                <w:bCs/>
                <w:color w:val="auto"/>
                <w:sz w:val="21"/>
                <w:szCs w:val="21"/>
                <w:highlight w:val="none"/>
              </w:rPr>
              <w:t>复印件，否则不得分。</w:t>
            </w:r>
          </w:p>
        </w:tc>
        <w:tc>
          <w:tcPr>
            <w:tcW w:w="899" w:type="dxa"/>
            <w:noWrap w:val="0"/>
            <w:vAlign w:val="center"/>
          </w:tcPr>
          <w:p w14:paraId="2B7B8F10">
            <w:pPr>
              <w:pageBreakBefore w:val="0"/>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r>
      <w:tr w14:paraId="5283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74" w:type="dxa"/>
            <w:noWrap w:val="0"/>
            <w:vAlign w:val="center"/>
          </w:tcPr>
          <w:p w14:paraId="7AE0212F">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5" w:type="dxa"/>
            <w:noWrap w:val="0"/>
            <w:vAlign w:val="center"/>
          </w:tcPr>
          <w:p w14:paraId="59B56ED9">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企业管理体系</w:t>
            </w:r>
          </w:p>
        </w:tc>
        <w:tc>
          <w:tcPr>
            <w:tcW w:w="6701" w:type="dxa"/>
            <w:noWrap w:val="0"/>
            <w:vAlign w:val="top"/>
          </w:tcPr>
          <w:p w14:paraId="4F66FBF8">
            <w:pPr>
              <w:keepNext w:val="0"/>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有效的</w:t>
            </w:r>
            <w:r>
              <w:rPr>
                <w:rFonts w:hint="eastAsia" w:ascii="宋体" w:hAnsi="宋体" w:eastAsia="宋体" w:cs="宋体"/>
                <w:color w:val="auto"/>
                <w:sz w:val="21"/>
                <w:szCs w:val="21"/>
                <w:highlight w:val="none"/>
              </w:rPr>
              <w:t>质量管理体系认证证书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环境管理体系认证证书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职业健康安全管理体系认证证书的，</w:t>
            </w:r>
            <w:r>
              <w:rPr>
                <w:rFonts w:hint="eastAsia" w:ascii="宋体" w:hAnsi="宋体" w:eastAsia="宋体" w:cs="宋体"/>
                <w:color w:val="auto"/>
                <w:sz w:val="21"/>
                <w:szCs w:val="21"/>
                <w:highlight w:val="none"/>
                <w:lang w:eastAsia="zh-CN"/>
              </w:rPr>
              <w:t>每提供一个</w:t>
            </w:r>
            <w:r>
              <w:rPr>
                <w:rFonts w:hint="eastAsia" w:ascii="宋体" w:hAnsi="宋体" w:eastAsia="宋体" w:cs="宋体"/>
                <w:color w:val="auto"/>
                <w:sz w:val="21"/>
                <w:szCs w:val="21"/>
                <w:highlight w:val="none"/>
              </w:rPr>
              <w:t>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9C75BE5">
            <w:pPr>
              <w:pStyle w:val="224"/>
              <w:pageBreakBefore w:val="0"/>
              <w:kinsoku/>
              <w:wordWrap/>
              <w:overflowPunct/>
              <w:autoSpaceDE/>
              <w:autoSpaceDN/>
              <w:bidi w:val="0"/>
              <w:spacing w:line="260" w:lineRule="exact"/>
              <w:ind w:left="0" w:leftChars="0" w:right="0" w:rightChars="0" w:firstLine="0" w:firstLineChars="0"/>
              <w:rPr>
                <w:rFonts w:hint="default" w:ascii="宋体" w:hAnsi="宋体" w:eastAsia="宋体" w:cs="宋体"/>
                <w:b/>
                <w:color w:val="auto"/>
                <w:kern w:val="0"/>
                <w:sz w:val="21"/>
                <w:szCs w:val="21"/>
                <w:highlight w:val="none"/>
                <w:lang w:val="en-US" w:eastAsia="zh-CN"/>
              </w:rPr>
            </w:pPr>
            <w:r>
              <w:rPr>
                <w:rFonts w:hint="eastAsia" w:ascii="宋体" w:hAnsi="宋体" w:eastAsia="宋体" w:cs="宋体"/>
                <w:b/>
                <w:bCs w:val="0"/>
                <w:color w:val="auto"/>
                <w:sz w:val="21"/>
                <w:szCs w:val="21"/>
                <w:highlight w:val="none"/>
              </w:rPr>
              <w:t>注：以上证书认证范围须与本项目采购需求相关并提供证书扫描件，并提供全国认证认可信息公共服务平台官网证书信息查询截图,否则不得分。</w:t>
            </w:r>
          </w:p>
        </w:tc>
        <w:tc>
          <w:tcPr>
            <w:tcW w:w="899" w:type="dxa"/>
            <w:noWrap w:val="0"/>
            <w:vAlign w:val="center"/>
          </w:tcPr>
          <w:p w14:paraId="4E4427C2">
            <w:pPr>
              <w:pageBreakBefore w:val="0"/>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r>
      <w:tr w14:paraId="1F40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574" w:type="dxa"/>
            <w:noWrap w:val="0"/>
            <w:vAlign w:val="center"/>
          </w:tcPr>
          <w:p w14:paraId="61A52D83">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565" w:type="dxa"/>
            <w:noWrap w:val="0"/>
            <w:vAlign w:val="center"/>
          </w:tcPr>
          <w:p w14:paraId="5F33EF28">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tc>
        <w:tc>
          <w:tcPr>
            <w:tcW w:w="6701" w:type="dxa"/>
            <w:noWrap w:val="0"/>
            <w:vAlign w:val="center"/>
          </w:tcPr>
          <w:p w14:paraId="46AD0FDE">
            <w:pPr>
              <w:pStyle w:val="523"/>
              <w:pageBreakBefore w:val="0"/>
              <w:kinsoku/>
              <w:wordWrap/>
              <w:overflowPunct/>
              <w:autoSpaceDE/>
              <w:autoSpaceDN/>
              <w:bidi w:val="0"/>
              <w:spacing w:line="260" w:lineRule="exact"/>
              <w:ind w:left="0" w:leftChars="0" w:right="0" w:rightChars="0" w:firstLine="0" w:firstLineChars="0"/>
              <w:rPr>
                <w:rFonts w:hint="eastAsia"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自2021年1月1日以来（以合同签订时间为准），投标人成功实施过类似项目（公建或非住宅）业绩的，</w:t>
            </w:r>
            <w:r>
              <w:rPr>
                <w:rFonts w:hint="eastAsia" w:hAnsi="宋体" w:eastAsia="宋体" w:cs="宋体"/>
                <w:b w:val="0"/>
                <w:bCs/>
                <w:color w:val="auto"/>
                <w:sz w:val="21"/>
                <w:szCs w:val="21"/>
                <w:highlight w:val="none"/>
                <w:lang w:val="en-US" w:eastAsia="zh-CN"/>
              </w:rPr>
              <w:t>本项最高得3分。</w:t>
            </w:r>
          </w:p>
          <w:p w14:paraId="250E5E46">
            <w:pPr>
              <w:pStyle w:val="523"/>
              <w:pageBreakBefore w:val="0"/>
              <w:numPr>
                <w:ilvl w:val="0"/>
                <w:numId w:val="7"/>
              </w:numPr>
              <w:kinsoku/>
              <w:wordWrap/>
              <w:overflowPunct/>
              <w:autoSpaceDE/>
              <w:autoSpaceDN/>
              <w:bidi w:val="0"/>
              <w:spacing w:line="260" w:lineRule="exact"/>
              <w:ind w:left="0" w:leftChars="0" w:right="0" w:rightChars="0" w:firstLine="0" w:firstLineChars="0"/>
              <w:rPr>
                <w:rFonts w:hint="eastAsia"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单项合同金额</w:t>
            </w:r>
            <w:r>
              <w:rPr>
                <w:rFonts w:hint="eastAsia" w:hAnsi="宋体" w:eastAsia="宋体" w:cs="宋体"/>
                <w:b w:val="0"/>
                <w:bCs/>
                <w:color w:val="auto"/>
                <w:sz w:val="21"/>
                <w:szCs w:val="21"/>
                <w:highlight w:val="none"/>
                <w:lang w:val="en-US" w:eastAsia="zh-CN"/>
              </w:rPr>
              <w:t>在100</w:t>
            </w:r>
            <w:r>
              <w:rPr>
                <w:rFonts w:hint="eastAsia" w:ascii="宋体" w:hAnsi="宋体" w:eastAsia="宋体" w:cs="宋体"/>
                <w:b w:val="0"/>
                <w:bCs/>
                <w:color w:val="auto"/>
                <w:sz w:val="21"/>
                <w:szCs w:val="21"/>
                <w:highlight w:val="none"/>
                <w:lang w:val="en-US" w:eastAsia="zh-CN"/>
              </w:rPr>
              <w:t>万元</w:t>
            </w:r>
            <w:r>
              <w:rPr>
                <w:rFonts w:hint="eastAsia" w:hAnsi="宋体" w:eastAsia="宋体" w:cs="宋体"/>
                <w:b w:val="0"/>
                <w:bCs/>
                <w:color w:val="auto"/>
                <w:sz w:val="21"/>
                <w:szCs w:val="21"/>
                <w:highlight w:val="none"/>
                <w:lang w:val="en-US" w:eastAsia="zh-CN"/>
              </w:rPr>
              <w:t>（含）-150万元的，</w:t>
            </w:r>
            <w:r>
              <w:rPr>
                <w:rFonts w:hint="eastAsia" w:ascii="宋体" w:hAnsi="宋体" w:eastAsia="宋体" w:cs="宋体"/>
                <w:b w:val="0"/>
                <w:bCs/>
                <w:color w:val="auto"/>
                <w:sz w:val="21"/>
                <w:szCs w:val="21"/>
                <w:highlight w:val="none"/>
                <w:lang w:val="en-US" w:eastAsia="zh-CN"/>
              </w:rPr>
              <w:t>每提供一个得</w:t>
            </w:r>
            <w:r>
              <w:rPr>
                <w:rFonts w:hint="eastAsia" w:hAnsi="宋体" w:eastAsia="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val="en-US" w:eastAsia="zh-CN"/>
              </w:rPr>
              <w:t>分，最高得</w:t>
            </w:r>
            <w:r>
              <w:rPr>
                <w:rFonts w:hint="eastAsia"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hAnsi="宋体" w:eastAsia="宋体" w:cs="宋体"/>
                <w:b w:val="0"/>
                <w:bCs/>
                <w:color w:val="auto"/>
                <w:sz w:val="21"/>
                <w:szCs w:val="21"/>
                <w:highlight w:val="none"/>
                <w:lang w:val="en-US" w:eastAsia="zh-CN"/>
              </w:rPr>
              <w:t>；</w:t>
            </w:r>
          </w:p>
          <w:p w14:paraId="39A25553">
            <w:pPr>
              <w:pStyle w:val="523"/>
              <w:pageBreakBefore w:val="0"/>
              <w:numPr>
                <w:ilvl w:val="0"/>
                <w:numId w:val="7"/>
              </w:numPr>
              <w:kinsoku/>
              <w:wordWrap/>
              <w:overflowPunct/>
              <w:autoSpaceDE/>
              <w:autoSpaceDN/>
              <w:bidi w:val="0"/>
              <w:spacing w:line="260" w:lineRule="exact"/>
              <w:ind w:left="0" w:leftChars="0" w:right="0" w:rightChars="0" w:firstLine="0" w:firstLineChars="0"/>
              <w:rPr>
                <w:rFonts w:hint="eastAsia"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单项合同金额</w:t>
            </w:r>
            <w:r>
              <w:rPr>
                <w:rFonts w:hint="eastAsia" w:hAnsi="宋体" w:eastAsia="宋体" w:cs="宋体"/>
                <w:b w:val="0"/>
                <w:bCs/>
                <w:color w:val="auto"/>
                <w:sz w:val="21"/>
                <w:szCs w:val="21"/>
                <w:highlight w:val="none"/>
                <w:lang w:val="en-US" w:eastAsia="zh-CN"/>
              </w:rPr>
              <w:t>在150</w:t>
            </w:r>
            <w:r>
              <w:rPr>
                <w:rFonts w:hint="eastAsia" w:ascii="宋体" w:hAnsi="宋体" w:eastAsia="宋体" w:cs="宋体"/>
                <w:b w:val="0"/>
                <w:bCs/>
                <w:color w:val="auto"/>
                <w:sz w:val="21"/>
                <w:szCs w:val="21"/>
                <w:highlight w:val="none"/>
                <w:lang w:val="en-US" w:eastAsia="zh-CN"/>
              </w:rPr>
              <w:t>万元</w:t>
            </w:r>
            <w:r>
              <w:rPr>
                <w:rFonts w:hint="eastAsia" w:hAnsi="宋体" w:eastAsia="宋体" w:cs="宋体"/>
                <w:b w:val="0"/>
                <w:bCs/>
                <w:color w:val="auto"/>
                <w:sz w:val="21"/>
                <w:szCs w:val="21"/>
                <w:highlight w:val="none"/>
                <w:lang w:val="en-US" w:eastAsia="zh-CN"/>
              </w:rPr>
              <w:t>（含）-300万元的，</w:t>
            </w:r>
            <w:r>
              <w:rPr>
                <w:rFonts w:hint="eastAsia" w:ascii="宋体" w:hAnsi="宋体" w:eastAsia="宋体" w:cs="宋体"/>
                <w:b w:val="0"/>
                <w:bCs/>
                <w:color w:val="auto"/>
                <w:sz w:val="21"/>
                <w:szCs w:val="21"/>
                <w:highlight w:val="none"/>
                <w:lang w:val="en-US" w:eastAsia="zh-CN"/>
              </w:rPr>
              <w:t>每提供一个得</w:t>
            </w:r>
            <w:r>
              <w:rPr>
                <w:rFonts w:hint="eastAsia"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分，最高得</w:t>
            </w:r>
            <w:r>
              <w:rPr>
                <w:rFonts w:hint="eastAsia"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r>
              <w:rPr>
                <w:rFonts w:hint="eastAsia" w:hAnsi="宋体" w:eastAsia="宋体" w:cs="宋体"/>
                <w:b w:val="0"/>
                <w:bCs/>
                <w:color w:val="auto"/>
                <w:sz w:val="21"/>
                <w:szCs w:val="21"/>
                <w:highlight w:val="none"/>
                <w:lang w:val="en-US" w:eastAsia="zh-CN"/>
              </w:rPr>
              <w:t>；</w:t>
            </w:r>
          </w:p>
          <w:p w14:paraId="2F1BF03A">
            <w:pPr>
              <w:pStyle w:val="523"/>
              <w:pageBreakBefore w:val="0"/>
              <w:numPr>
                <w:ilvl w:val="0"/>
                <w:numId w:val="7"/>
              </w:numPr>
              <w:kinsoku/>
              <w:wordWrap/>
              <w:overflowPunct/>
              <w:autoSpaceDE/>
              <w:autoSpaceDN/>
              <w:bidi w:val="0"/>
              <w:spacing w:line="260" w:lineRule="exact"/>
              <w:ind w:left="0" w:leftChars="0" w:right="0" w:rightChars="0" w:firstLine="0" w:firstLineChars="0"/>
              <w:rPr>
                <w:rFonts w:hint="eastAsia"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单项合同金额</w:t>
            </w:r>
            <w:r>
              <w:rPr>
                <w:rFonts w:hint="eastAsia" w:hAnsi="宋体" w:eastAsia="宋体" w:cs="宋体"/>
                <w:b w:val="0"/>
                <w:bCs/>
                <w:color w:val="auto"/>
                <w:sz w:val="21"/>
                <w:szCs w:val="21"/>
                <w:highlight w:val="none"/>
                <w:lang w:val="en-US" w:eastAsia="zh-CN"/>
              </w:rPr>
              <w:t>在300</w:t>
            </w:r>
            <w:r>
              <w:rPr>
                <w:rFonts w:hint="eastAsia" w:ascii="宋体" w:hAnsi="宋体" w:eastAsia="宋体" w:cs="宋体"/>
                <w:b w:val="0"/>
                <w:bCs/>
                <w:color w:val="auto"/>
                <w:sz w:val="21"/>
                <w:szCs w:val="21"/>
                <w:highlight w:val="none"/>
                <w:lang w:val="en-US" w:eastAsia="zh-CN"/>
              </w:rPr>
              <w:t>万元</w:t>
            </w:r>
            <w:r>
              <w:rPr>
                <w:rFonts w:hint="eastAsia" w:hAnsi="宋体" w:eastAsia="宋体" w:cs="宋体"/>
                <w:b w:val="0"/>
                <w:bCs/>
                <w:color w:val="auto"/>
                <w:sz w:val="21"/>
                <w:szCs w:val="21"/>
                <w:highlight w:val="none"/>
                <w:lang w:val="en-US" w:eastAsia="zh-CN"/>
              </w:rPr>
              <w:t>（含）以上的，</w:t>
            </w:r>
            <w:r>
              <w:rPr>
                <w:rFonts w:hint="eastAsia" w:ascii="宋体" w:hAnsi="宋体" w:eastAsia="宋体" w:cs="宋体"/>
                <w:b w:val="0"/>
                <w:bCs/>
                <w:color w:val="auto"/>
                <w:sz w:val="21"/>
                <w:szCs w:val="21"/>
                <w:highlight w:val="none"/>
                <w:lang w:val="en-US" w:eastAsia="zh-CN"/>
              </w:rPr>
              <w:t>每提供一个得</w:t>
            </w:r>
            <w:r>
              <w:rPr>
                <w:rFonts w:hint="eastAsia" w:hAnsi="宋体" w:eastAsia="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bCs w:val="0"/>
                <w:color w:val="auto"/>
                <w:sz w:val="21"/>
                <w:szCs w:val="21"/>
                <w:highlight w:val="none"/>
              </w:rPr>
              <w:t>。</w:t>
            </w:r>
          </w:p>
          <w:p w14:paraId="07652940">
            <w:pPr>
              <w:pStyle w:val="523"/>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auto"/>
                <w:sz w:val="21"/>
                <w:szCs w:val="21"/>
                <w:highlight w:val="none"/>
              </w:rPr>
              <w:t>注：须提供合同扫描件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val="0"/>
                <w:color w:val="auto"/>
                <w:kern w:val="2"/>
                <w:sz w:val="21"/>
                <w:szCs w:val="21"/>
                <w:highlight w:val="none"/>
                <w:lang w:val="en-US" w:eastAsia="zh-CN" w:bidi="ar-SA"/>
              </w:rPr>
              <w:t>与合同对应的发票等扫描件（指自合同签订起截至目前，按照合同约定总金额的50%以上额度的发票，可多张发票）</w:t>
            </w:r>
            <w:r>
              <w:rPr>
                <w:rFonts w:hint="eastAsia" w:ascii="宋体" w:hAnsi="宋体" w:eastAsia="宋体" w:cs="宋体"/>
                <w:b/>
                <w:bCs/>
                <w:color w:val="auto"/>
                <w:sz w:val="21"/>
                <w:szCs w:val="21"/>
                <w:highlight w:val="none"/>
              </w:rPr>
              <w:t>并加盖公章后编入商务与技术文件，否则不得分。并编入商务与技术文件，否则不得分。</w:t>
            </w:r>
          </w:p>
        </w:tc>
        <w:tc>
          <w:tcPr>
            <w:tcW w:w="899" w:type="dxa"/>
            <w:noWrap w:val="0"/>
            <w:vAlign w:val="center"/>
          </w:tcPr>
          <w:p w14:paraId="68D9A31C">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r>
      <w:tr w14:paraId="4790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74" w:type="dxa"/>
            <w:vMerge w:val="restart"/>
            <w:noWrap w:val="0"/>
            <w:vAlign w:val="center"/>
          </w:tcPr>
          <w:p w14:paraId="6CF7A7C2">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565" w:type="dxa"/>
            <w:vMerge w:val="restart"/>
            <w:noWrap w:val="0"/>
            <w:vAlign w:val="center"/>
          </w:tcPr>
          <w:p w14:paraId="58D08775">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团队成员实力</w:t>
            </w:r>
          </w:p>
        </w:tc>
        <w:tc>
          <w:tcPr>
            <w:tcW w:w="6701" w:type="dxa"/>
            <w:noWrap w:val="0"/>
            <w:vAlign w:val="center"/>
          </w:tcPr>
          <w:p w14:paraId="7EB56076">
            <w:pPr>
              <w:pStyle w:val="20"/>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拟派本项目项目</w:t>
            </w:r>
            <w:r>
              <w:rPr>
                <w:rFonts w:hint="eastAsia" w:ascii="宋体" w:hAnsi="宋体" w:eastAsia="宋体" w:cs="宋体"/>
                <w:bCs/>
                <w:color w:val="auto"/>
                <w:sz w:val="21"/>
                <w:szCs w:val="21"/>
                <w:highlight w:val="none"/>
                <w:lang w:eastAsia="zh-CN"/>
              </w:rPr>
              <w:t>经理</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eastAsia="zh-CN"/>
              </w:rPr>
              <w:t>物业管理师</w:t>
            </w:r>
            <w:r>
              <w:rPr>
                <w:rFonts w:hint="eastAsia" w:ascii="宋体" w:hAnsi="宋体" w:eastAsia="宋体" w:cs="宋体"/>
                <w:bCs/>
                <w:color w:val="auto"/>
                <w:sz w:val="21"/>
                <w:szCs w:val="21"/>
                <w:highlight w:val="none"/>
              </w:rPr>
              <w:t>证</w:t>
            </w:r>
            <w:r>
              <w:rPr>
                <w:rFonts w:hint="eastAsia" w:ascii="宋体" w:hAnsi="宋体" w:eastAsia="宋体" w:cs="宋体"/>
                <w:bCs/>
                <w:color w:val="auto"/>
                <w:sz w:val="21"/>
                <w:szCs w:val="21"/>
                <w:highlight w:val="none"/>
                <w:lang w:val="en-US" w:eastAsia="zh-CN"/>
              </w:rPr>
              <w:t>的，得2分；具有</w:t>
            </w:r>
            <w:r>
              <w:rPr>
                <w:rFonts w:hint="eastAsia" w:ascii="宋体" w:hAnsi="宋体" w:eastAsia="宋体" w:cs="宋体"/>
                <w:bCs/>
                <w:color w:val="auto"/>
                <w:sz w:val="21"/>
                <w:szCs w:val="21"/>
                <w:highlight w:val="none"/>
              </w:rPr>
              <w:t>全国物业经理上岗</w:t>
            </w:r>
            <w:r>
              <w:rPr>
                <w:rFonts w:hint="eastAsia" w:ascii="宋体" w:hAnsi="宋体" w:eastAsia="宋体" w:cs="宋体"/>
                <w:bCs/>
                <w:color w:val="auto"/>
                <w:sz w:val="21"/>
                <w:szCs w:val="21"/>
                <w:highlight w:val="none"/>
                <w:lang w:val="en-US" w:eastAsia="zh-CN"/>
              </w:rPr>
              <w:t>证</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en-US" w:eastAsia="zh-CN"/>
              </w:rPr>
              <w:t>得2分；</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val="en-US" w:eastAsia="zh-CN"/>
              </w:rPr>
              <w:t>本科及以上学历的，得1分；本项最高得5分。</w:t>
            </w:r>
          </w:p>
          <w:p w14:paraId="6D9B5666">
            <w:pPr>
              <w:pStyle w:val="23"/>
              <w:pageBreakBefore w:val="0"/>
              <w:kinsoku/>
              <w:wordWrap/>
              <w:overflowPunct/>
              <w:autoSpaceDE/>
              <w:autoSpaceDN/>
              <w:bidi w:val="0"/>
              <w:snapToGrid w:val="0"/>
              <w:spacing w:line="260" w:lineRule="exact"/>
              <w:ind w:left="0" w:leftChars="0" w:right="0" w:righ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rPr>
              <w:t>注：须提供相关证书复印件及投标</w:t>
            </w:r>
            <w:r>
              <w:rPr>
                <w:rFonts w:hint="eastAsia" w:ascii="宋体" w:hAnsi="宋体" w:eastAsia="宋体" w:cs="宋体"/>
                <w:b/>
                <w:color w:val="auto"/>
                <w:sz w:val="21"/>
                <w:szCs w:val="21"/>
                <w:highlight w:val="none"/>
                <w:lang w:val="en-US" w:eastAsia="zh-CN"/>
              </w:rPr>
              <w:t>人为其</w:t>
            </w:r>
            <w:r>
              <w:rPr>
                <w:rFonts w:hint="eastAsia" w:ascii="宋体" w:hAnsi="宋体" w:eastAsia="宋体" w:cs="宋体"/>
                <w:b/>
                <w:color w:val="auto"/>
                <w:sz w:val="21"/>
                <w:szCs w:val="21"/>
                <w:highlight w:val="none"/>
              </w:rPr>
              <w:t>缴纳的近三个月社保的证明材料，未提供的不得分。</w:t>
            </w:r>
          </w:p>
        </w:tc>
        <w:tc>
          <w:tcPr>
            <w:tcW w:w="899" w:type="dxa"/>
            <w:noWrap w:val="0"/>
            <w:vAlign w:val="center"/>
          </w:tcPr>
          <w:p w14:paraId="3D5BD002">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6EC5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74" w:type="dxa"/>
            <w:vMerge w:val="continue"/>
            <w:noWrap w:val="0"/>
            <w:vAlign w:val="center"/>
          </w:tcPr>
          <w:p w14:paraId="3584CF2B">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p>
        </w:tc>
        <w:tc>
          <w:tcPr>
            <w:tcW w:w="1565" w:type="dxa"/>
            <w:vMerge w:val="continue"/>
            <w:noWrap w:val="0"/>
            <w:vAlign w:val="center"/>
          </w:tcPr>
          <w:p w14:paraId="539ED53C">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sz w:val="21"/>
                <w:szCs w:val="21"/>
                <w:highlight w:val="none"/>
              </w:rPr>
            </w:pPr>
          </w:p>
        </w:tc>
        <w:tc>
          <w:tcPr>
            <w:tcW w:w="6701" w:type="dxa"/>
            <w:noWrap w:val="0"/>
            <w:vAlign w:val="center"/>
          </w:tcPr>
          <w:p w14:paraId="252147B4">
            <w:pPr>
              <w:pStyle w:val="23"/>
              <w:pageBreakBefore w:val="0"/>
              <w:kinsoku/>
              <w:wordWrap/>
              <w:overflowPunct/>
              <w:autoSpaceDE/>
              <w:autoSpaceDN/>
              <w:bidi w:val="0"/>
              <w:snapToGrid w:val="0"/>
              <w:spacing w:line="260" w:lineRule="exact"/>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根据投标人拟派管理员（服务员）销售经验的丰富程度，由评审小组进行评分。</w:t>
            </w:r>
          </w:p>
          <w:p w14:paraId="154F021F">
            <w:pPr>
              <w:pStyle w:val="23"/>
              <w:pageBreakBefore w:val="0"/>
              <w:kinsoku/>
              <w:wordWrap/>
              <w:overflowPunct/>
              <w:autoSpaceDE/>
              <w:autoSpaceDN/>
              <w:bidi w:val="0"/>
              <w:snapToGrid w:val="0"/>
              <w:spacing w:line="260" w:lineRule="exact"/>
              <w:ind w:left="0" w:leftChars="0" w:right="0" w:righ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注：须提供相关</w:t>
            </w:r>
            <w:r>
              <w:rPr>
                <w:rFonts w:hint="eastAsia" w:hAnsi="宋体" w:eastAsia="宋体" w:cs="宋体"/>
                <w:b/>
                <w:color w:val="auto"/>
                <w:sz w:val="21"/>
                <w:szCs w:val="21"/>
                <w:highlight w:val="none"/>
                <w:lang w:val="en-US" w:eastAsia="zh-CN"/>
              </w:rPr>
              <w:t>证明材料（简历、工作履历等）</w:t>
            </w:r>
            <w:r>
              <w:rPr>
                <w:rFonts w:hint="eastAsia" w:ascii="宋体" w:hAnsi="宋体" w:eastAsia="宋体" w:cs="宋体"/>
                <w:b/>
                <w:color w:val="auto"/>
                <w:sz w:val="21"/>
                <w:szCs w:val="21"/>
                <w:highlight w:val="none"/>
              </w:rPr>
              <w:t>及投标</w:t>
            </w:r>
            <w:r>
              <w:rPr>
                <w:rFonts w:hint="eastAsia" w:ascii="宋体" w:hAnsi="宋体" w:eastAsia="宋体" w:cs="宋体"/>
                <w:b/>
                <w:color w:val="auto"/>
                <w:sz w:val="21"/>
                <w:szCs w:val="21"/>
                <w:highlight w:val="none"/>
                <w:lang w:val="en-US" w:eastAsia="zh-CN"/>
              </w:rPr>
              <w:t>人为其</w:t>
            </w:r>
            <w:r>
              <w:rPr>
                <w:rFonts w:hint="eastAsia" w:ascii="宋体" w:hAnsi="宋体" w:eastAsia="宋体" w:cs="宋体"/>
                <w:b/>
                <w:color w:val="auto"/>
                <w:sz w:val="21"/>
                <w:szCs w:val="21"/>
                <w:highlight w:val="none"/>
              </w:rPr>
              <w:t>缴纳的近三个月社保的证明材料，未提供的不得分。</w:t>
            </w:r>
          </w:p>
        </w:tc>
        <w:tc>
          <w:tcPr>
            <w:tcW w:w="899" w:type="dxa"/>
            <w:noWrap w:val="0"/>
            <w:vAlign w:val="center"/>
          </w:tcPr>
          <w:p w14:paraId="7C045FB0">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r>
      <w:tr w14:paraId="7E7B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74" w:type="dxa"/>
            <w:vMerge w:val="continue"/>
            <w:noWrap w:val="0"/>
            <w:vAlign w:val="center"/>
          </w:tcPr>
          <w:p w14:paraId="5A16C2D6">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rPr>
            </w:pPr>
          </w:p>
        </w:tc>
        <w:tc>
          <w:tcPr>
            <w:tcW w:w="1565" w:type="dxa"/>
            <w:vMerge w:val="continue"/>
            <w:noWrap w:val="0"/>
            <w:vAlign w:val="center"/>
          </w:tcPr>
          <w:p w14:paraId="4B4FCB2A">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sz w:val="21"/>
                <w:szCs w:val="21"/>
                <w:highlight w:val="none"/>
              </w:rPr>
            </w:pPr>
          </w:p>
        </w:tc>
        <w:tc>
          <w:tcPr>
            <w:tcW w:w="6701" w:type="dxa"/>
            <w:noWrap w:val="0"/>
            <w:vAlign w:val="center"/>
          </w:tcPr>
          <w:p w14:paraId="79CEDD60">
            <w:pPr>
              <w:pStyle w:val="23"/>
              <w:pageBreakBefore w:val="0"/>
              <w:kinsoku/>
              <w:wordWrap/>
              <w:overflowPunct/>
              <w:autoSpaceDE/>
              <w:autoSpaceDN/>
              <w:bidi w:val="0"/>
              <w:snapToGrid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团队成员（项目</w:t>
            </w:r>
            <w:r>
              <w:rPr>
                <w:rFonts w:hint="eastAsia" w:ascii="宋体" w:hAnsi="宋体" w:eastAsia="宋体" w:cs="宋体"/>
                <w:color w:val="auto"/>
                <w:sz w:val="21"/>
                <w:szCs w:val="21"/>
                <w:highlight w:val="none"/>
                <w:lang w:val="en-US" w:eastAsia="zh-CN"/>
              </w:rPr>
              <w:t>经理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物业经理</w:t>
            </w:r>
            <w:r>
              <w:rPr>
                <w:rFonts w:hint="eastAsia" w:ascii="宋体" w:hAnsi="宋体" w:eastAsia="宋体" w:cs="宋体"/>
                <w:color w:val="auto"/>
                <w:sz w:val="21"/>
                <w:szCs w:val="21"/>
                <w:highlight w:val="none"/>
                <w:lang w:val="en-US" w:eastAsia="zh-CN"/>
              </w:rPr>
              <w:t>除外</w:t>
            </w:r>
            <w:r>
              <w:rPr>
                <w:rFonts w:hint="eastAsia" w:ascii="宋体" w:hAnsi="宋体" w:eastAsia="宋体" w:cs="宋体"/>
                <w:color w:val="auto"/>
                <w:sz w:val="21"/>
                <w:szCs w:val="21"/>
                <w:highlight w:val="none"/>
              </w:rPr>
              <w:t>）中具有</w:t>
            </w:r>
            <w:r>
              <w:rPr>
                <w:rFonts w:hint="eastAsia" w:ascii="宋体" w:hAnsi="宋体" w:eastAsia="宋体" w:cs="宋体"/>
                <w:color w:val="auto"/>
                <w:sz w:val="21"/>
                <w:szCs w:val="21"/>
                <w:highlight w:val="none"/>
                <w:lang w:eastAsia="zh-CN"/>
              </w:rPr>
              <w:t>物业</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保安服务、保洁服务、工程服务、绿化服务、客服服务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岗位证书的</w:t>
            </w:r>
            <w:r>
              <w:rPr>
                <w:rFonts w:hint="eastAsia" w:ascii="宋体" w:hAnsi="宋体" w:eastAsia="宋体" w:cs="宋体"/>
                <w:color w:val="auto"/>
                <w:sz w:val="21"/>
                <w:szCs w:val="21"/>
                <w:highlight w:val="none"/>
              </w:rPr>
              <w:t>，每人得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199E96B">
            <w:pPr>
              <w:pStyle w:val="23"/>
              <w:pageBreakBefore w:val="0"/>
              <w:kinsoku/>
              <w:wordWrap/>
              <w:overflowPunct/>
              <w:autoSpaceDE/>
              <w:autoSpaceDN/>
              <w:bidi w:val="0"/>
              <w:snapToGrid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注：须提供</w:t>
            </w:r>
            <w:r>
              <w:rPr>
                <w:rFonts w:hint="eastAsia" w:ascii="宋体" w:hAnsi="宋体" w:eastAsia="宋体" w:cs="宋体"/>
                <w:b/>
                <w:color w:val="auto"/>
                <w:sz w:val="21"/>
                <w:szCs w:val="21"/>
                <w:highlight w:val="none"/>
              </w:rPr>
              <w:t>相关证书复印件及投标</w:t>
            </w:r>
            <w:r>
              <w:rPr>
                <w:rFonts w:hint="eastAsia" w:ascii="宋体" w:hAnsi="宋体" w:eastAsia="宋体" w:cs="宋体"/>
                <w:b/>
                <w:color w:val="auto"/>
                <w:sz w:val="21"/>
                <w:szCs w:val="21"/>
                <w:highlight w:val="none"/>
                <w:lang w:val="en-US" w:eastAsia="zh-CN"/>
              </w:rPr>
              <w:t>人为其</w:t>
            </w:r>
            <w:r>
              <w:rPr>
                <w:rFonts w:hint="eastAsia" w:ascii="宋体" w:hAnsi="宋体" w:eastAsia="宋体" w:cs="宋体"/>
                <w:b/>
                <w:color w:val="auto"/>
                <w:sz w:val="21"/>
                <w:szCs w:val="21"/>
                <w:highlight w:val="none"/>
              </w:rPr>
              <w:t>缴纳的近三个月社保的证明材料</w:t>
            </w:r>
            <w:r>
              <w:rPr>
                <w:rFonts w:hint="eastAsia" w:ascii="宋体" w:hAnsi="宋体" w:eastAsia="宋体" w:cs="宋体"/>
                <w:b/>
                <w:bCs/>
                <w:color w:val="auto"/>
                <w:sz w:val="21"/>
                <w:szCs w:val="21"/>
                <w:highlight w:val="none"/>
              </w:rPr>
              <w:t>，未提供的不得分。</w:t>
            </w:r>
          </w:p>
        </w:tc>
        <w:tc>
          <w:tcPr>
            <w:tcW w:w="899" w:type="dxa"/>
            <w:noWrap w:val="0"/>
            <w:vAlign w:val="center"/>
          </w:tcPr>
          <w:p w14:paraId="31433E43">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p>
        </w:tc>
      </w:tr>
      <w:tr w14:paraId="6EF8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574" w:type="dxa"/>
            <w:noWrap w:val="0"/>
            <w:vAlign w:val="center"/>
          </w:tcPr>
          <w:p w14:paraId="522DFE11">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565" w:type="dxa"/>
            <w:noWrap w:val="0"/>
            <w:vAlign w:val="center"/>
          </w:tcPr>
          <w:p w14:paraId="7A37F714">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投入本项目车辆设备</w:t>
            </w:r>
          </w:p>
        </w:tc>
        <w:tc>
          <w:tcPr>
            <w:tcW w:w="6701" w:type="dxa"/>
            <w:noWrap w:val="0"/>
            <w:vAlign w:val="center"/>
          </w:tcPr>
          <w:p w14:paraId="44ED306C">
            <w:pPr>
              <w:keepNext w:val="0"/>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1、投标人拟投入的洒水车核定载重质量7吨及以上的，每辆得2分，最高得2分。</w:t>
            </w:r>
          </w:p>
          <w:p w14:paraId="425A08CC">
            <w:pPr>
              <w:keepNext w:val="0"/>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2、投标人拟投入的</w:t>
            </w:r>
            <w:r>
              <w:rPr>
                <w:rFonts w:hint="eastAsia" w:ascii="宋体" w:hAnsi="宋体" w:eastAsia="宋体" w:cs="宋体"/>
                <w:color w:val="auto"/>
                <w:sz w:val="21"/>
                <w:szCs w:val="21"/>
                <w:highlight w:val="none"/>
              </w:rPr>
              <w:t>载货工具车核定载货质量0.5吨</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val="en-US" w:eastAsia="zh-CN"/>
              </w:rPr>
              <w:t>的，每辆得2分，最高得2分。</w:t>
            </w:r>
          </w:p>
          <w:p w14:paraId="3E586258">
            <w:pPr>
              <w:keepNext w:val="0"/>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3、投标人拟投入的</w:t>
            </w:r>
            <w:r>
              <w:rPr>
                <w:rFonts w:hint="eastAsia" w:ascii="宋体" w:hAnsi="宋体" w:eastAsia="宋体" w:cs="宋体"/>
                <w:color w:val="auto"/>
                <w:sz w:val="21"/>
                <w:szCs w:val="21"/>
                <w:highlight w:val="none"/>
              </w:rPr>
              <w:t>登高作业车高度不低于12米的</w:t>
            </w:r>
            <w:r>
              <w:rPr>
                <w:rFonts w:hint="eastAsia" w:ascii="宋体" w:hAnsi="宋体" w:eastAsia="宋体" w:cs="宋体"/>
                <w:color w:val="auto"/>
                <w:sz w:val="21"/>
                <w:szCs w:val="21"/>
                <w:highlight w:val="none"/>
                <w:lang w:val="en-US" w:eastAsia="zh-CN"/>
              </w:rPr>
              <w:t>，每辆得2分，最高得2分。</w:t>
            </w:r>
          </w:p>
          <w:p w14:paraId="625273F0">
            <w:pPr>
              <w:keepNext w:val="0"/>
              <w:pageBreakBefore w:val="0"/>
              <w:kinsoku/>
              <w:wordWrap/>
              <w:overflowPunct/>
              <w:autoSpaceDE/>
              <w:autoSpaceDN/>
              <w:bidi w:val="0"/>
              <w:spacing w:line="260" w:lineRule="exact"/>
              <w:ind w:left="0" w:leftChars="0" w:right="0" w:rightChars="0" w:firstLine="0" w:firstLineChars="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投标人拟投入的</w:t>
            </w:r>
            <w:r>
              <w:rPr>
                <w:rFonts w:hint="eastAsia" w:ascii="宋体" w:hAnsi="宋体" w:cs="宋体"/>
                <w:color w:val="auto"/>
                <w:sz w:val="21"/>
                <w:szCs w:val="21"/>
                <w:highlight w:val="none"/>
                <w:lang w:val="en-US" w:eastAsia="zh-CN"/>
              </w:rPr>
              <w:t>生活垃圾转运车核定载重为6桶（240L/桶）及以上</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，每辆得2分，最高得2分。</w:t>
            </w:r>
          </w:p>
          <w:p w14:paraId="74F3CF7E">
            <w:pPr>
              <w:pStyle w:val="523"/>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自有的需提供在有效年检期内的车辆行驶证复印件，所有人名称与投标单位名称一致，核定载质量以行驶证登记为准，采购时间以行驶证发证时期为准。租赁的需提供在有效年检期内的车辆行驶证复印件，租赁合同，核定载质量以行驶证登记为准。资料提供不全该项不得分。</w:t>
            </w:r>
          </w:p>
        </w:tc>
        <w:tc>
          <w:tcPr>
            <w:tcW w:w="899" w:type="dxa"/>
            <w:noWrap w:val="0"/>
            <w:vAlign w:val="center"/>
          </w:tcPr>
          <w:p w14:paraId="2FC33F3D">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r>
      <w:tr w14:paraId="344E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840" w:type="dxa"/>
            <w:gridSpan w:val="3"/>
            <w:noWrap w:val="0"/>
            <w:vAlign w:val="center"/>
          </w:tcPr>
          <w:p w14:paraId="48CD2080">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sz w:val="21"/>
                <w:szCs w:val="21"/>
                <w:highlight w:val="none"/>
              </w:rPr>
              <w:t>技术部分</w:t>
            </w:r>
          </w:p>
        </w:tc>
        <w:tc>
          <w:tcPr>
            <w:tcW w:w="899" w:type="dxa"/>
            <w:noWrap w:val="0"/>
            <w:vAlign w:val="center"/>
          </w:tcPr>
          <w:p w14:paraId="0C0C96D0">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46</w:t>
            </w:r>
            <w:r>
              <w:rPr>
                <w:rFonts w:hint="eastAsia" w:ascii="宋体" w:hAnsi="宋体" w:eastAsia="宋体" w:cs="宋体"/>
                <w:b/>
                <w:bCs/>
                <w:color w:val="auto"/>
                <w:kern w:val="0"/>
                <w:sz w:val="21"/>
                <w:szCs w:val="21"/>
                <w:highlight w:val="none"/>
                <w:lang w:val="en-US" w:eastAsia="zh-CN"/>
              </w:rPr>
              <w:t>分</w:t>
            </w:r>
          </w:p>
        </w:tc>
      </w:tr>
      <w:tr w14:paraId="5E7A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74" w:type="dxa"/>
            <w:noWrap w:val="0"/>
            <w:vAlign w:val="center"/>
          </w:tcPr>
          <w:p w14:paraId="1A071EC7">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1565" w:type="dxa"/>
            <w:noWrap w:val="0"/>
            <w:vAlign w:val="center"/>
          </w:tcPr>
          <w:p w14:paraId="4D39CA09">
            <w:pPr>
              <w:pageBreakBefore w:val="0"/>
              <w:widowControl/>
              <w:kinsoku/>
              <w:wordWrap/>
              <w:overflowPunct/>
              <w:autoSpaceDE/>
              <w:autoSpaceDN/>
              <w:bidi w:val="0"/>
              <w:adjustRightInd w:val="0"/>
              <w:snapToGrid w:val="0"/>
              <w:spacing w:line="260" w:lineRule="exact"/>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项目总体工作方案</w:t>
            </w:r>
          </w:p>
        </w:tc>
        <w:tc>
          <w:tcPr>
            <w:tcW w:w="6701" w:type="dxa"/>
            <w:noWrap w:val="0"/>
            <w:vAlign w:val="center"/>
          </w:tcPr>
          <w:p w14:paraId="0D5EAEA6">
            <w:pPr>
              <w:pStyle w:val="523"/>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b/>
                <w:color w:val="auto"/>
                <w:kern w:val="0"/>
                <w:sz w:val="21"/>
                <w:szCs w:val="21"/>
                <w:highlight w:val="none"/>
                <w:lang w:eastAsia="zh-CN"/>
              </w:rPr>
            </w:pPr>
            <w:r>
              <w:rPr>
                <w:rFonts w:hint="eastAsia" w:ascii="宋体" w:hAnsi="宋体" w:eastAsia="宋体" w:cs="宋体"/>
                <w:color w:val="auto"/>
                <w:kern w:val="0"/>
                <w:sz w:val="21"/>
                <w:szCs w:val="21"/>
                <w:highlight w:val="none"/>
              </w:rPr>
              <w:t>根据投标人</w:t>
            </w:r>
            <w:r>
              <w:rPr>
                <w:rFonts w:hint="eastAsia" w:ascii="宋体" w:hAnsi="宋体" w:eastAsia="宋体" w:cs="宋体"/>
                <w:color w:val="auto"/>
                <w:kern w:val="0"/>
                <w:sz w:val="21"/>
                <w:szCs w:val="21"/>
                <w:highlight w:val="none"/>
                <w:lang w:val="en-US" w:eastAsia="zh-CN"/>
              </w:rPr>
              <w:t>提供的</w:t>
            </w:r>
            <w:r>
              <w:rPr>
                <w:rFonts w:hint="eastAsia" w:ascii="宋体" w:hAnsi="宋体" w:eastAsia="宋体" w:cs="宋体"/>
                <w:color w:val="auto"/>
                <w:kern w:val="0"/>
                <w:sz w:val="21"/>
                <w:szCs w:val="21"/>
                <w:highlight w:val="none"/>
              </w:rPr>
              <w:t>项目总体工作方案（包括总体思路、服务内容、服务流程、管理制度、作业规范</w:t>
            </w:r>
            <w:r>
              <w:rPr>
                <w:rFonts w:hint="eastAsia" w:ascii="宋体" w:hAnsi="宋体" w:eastAsia="宋体" w:cs="宋体"/>
                <w:color w:val="auto"/>
                <w:sz w:val="21"/>
                <w:szCs w:val="21"/>
                <w:highlight w:val="none"/>
              </w:rPr>
              <w:t>等</w:t>
            </w:r>
            <w:r>
              <w:rPr>
                <w:rFonts w:hint="eastAsia" w:ascii="宋体" w:hAnsi="宋体" w:eastAsia="宋体" w:cs="宋体"/>
                <w:color w:val="auto"/>
                <w:kern w:val="0"/>
                <w:sz w:val="21"/>
                <w:szCs w:val="21"/>
                <w:highlight w:val="none"/>
              </w:rPr>
              <w:t>）是否完善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是否</w:t>
            </w:r>
            <w:r>
              <w:rPr>
                <w:rFonts w:hint="eastAsia" w:ascii="宋体" w:hAnsi="宋体" w:eastAsia="宋体" w:cs="宋体"/>
                <w:color w:val="auto"/>
                <w:kern w:val="0"/>
                <w:sz w:val="21"/>
                <w:szCs w:val="21"/>
                <w:highlight w:val="none"/>
              </w:rPr>
              <w:t>科学合理等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由评审小组</w:t>
            </w:r>
            <w:r>
              <w:rPr>
                <w:rFonts w:hint="eastAsia" w:ascii="宋体" w:hAnsi="宋体" w:eastAsia="宋体" w:cs="宋体"/>
                <w:color w:val="auto"/>
                <w:kern w:val="0"/>
                <w:sz w:val="21"/>
                <w:szCs w:val="21"/>
                <w:highlight w:val="none"/>
              </w:rPr>
              <w:t>进行评分</w:t>
            </w:r>
            <w:r>
              <w:rPr>
                <w:rFonts w:hint="eastAsia" w:ascii="宋体" w:hAnsi="宋体" w:eastAsia="宋体" w:cs="宋体"/>
                <w:color w:val="auto"/>
                <w:kern w:val="0"/>
                <w:sz w:val="21"/>
                <w:szCs w:val="21"/>
                <w:highlight w:val="none"/>
                <w:lang w:eastAsia="zh-CN"/>
              </w:rPr>
              <w:t>。</w:t>
            </w:r>
          </w:p>
        </w:tc>
        <w:tc>
          <w:tcPr>
            <w:tcW w:w="899" w:type="dxa"/>
            <w:noWrap w:val="0"/>
            <w:vAlign w:val="center"/>
          </w:tcPr>
          <w:p w14:paraId="214A6AAD">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r>
      <w:tr w14:paraId="133F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74" w:type="dxa"/>
            <w:noWrap w:val="0"/>
            <w:vAlign w:val="center"/>
          </w:tcPr>
          <w:p w14:paraId="137541EE">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8</w:t>
            </w:r>
          </w:p>
        </w:tc>
        <w:tc>
          <w:tcPr>
            <w:tcW w:w="1565" w:type="dxa"/>
            <w:noWrap w:val="0"/>
            <w:vAlign w:val="center"/>
          </w:tcPr>
          <w:p w14:paraId="2DC9AB8C">
            <w:pPr>
              <w:pageBreakBefore w:val="0"/>
              <w:widowControl/>
              <w:kinsoku/>
              <w:wordWrap/>
              <w:overflowPunct/>
              <w:autoSpaceDE/>
              <w:autoSpaceDN/>
              <w:bidi w:val="0"/>
              <w:adjustRightInd w:val="0"/>
              <w:snapToGrid w:val="0"/>
              <w:spacing w:line="260" w:lineRule="exact"/>
              <w:ind w:left="0" w:leftChars="0" w:right="0" w:righ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项目日常管理组织措施</w:t>
            </w:r>
          </w:p>
        </w:tc>
        <w:tc>
          <w:tcPr>
            <w:tcW w:w="6701" w:type="dxa"/>
            <w:noWrap w:val="0"/>
            <w:vAlign w:val="center"/>
          </w:tcPr>
          <w:p w14:paraId="668D5093">
            <w:pPr>
              <w:pStyle w:val="67"/>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w:t>
            </w:r>
            <w:r>
              <w:rPr>
                <w:rFonts w:hint="eastAsia" w:ascii="宋体" w:hAnsi="宋体" w:eastAsia="宋体" w:cs="宋体"/>
                <w:color w:val="auto"/>
                <w:kern w:val="0"/>
                <w:sz w:val="21"/>
                <w:szCs w:val="21"/>
                <w:highlight w:val="none"/>
                <w:lang w:val="en-US" w:eastAsia="zh-CN"/>
              </w:rPr>
              <w:t>提供的项目日常管理组织措施（包括岗位责任制、内部管理考核制度、员工培训计划等）是否严密、有力等，由评审小组</w:t>
            </w:r>
            <w:r>
              <w:rPr>
                <w:rFonts w:hint="eastAsia" w:ascii="宋体" w:hAnsi="宋体" w:eastAsia="宋体" w:cs="宋体"/>
                <w:color w:val="auto"/>
                <w:kern w:val="0"/>
                <w:sz w:val="21"/>
                <w:szCs w:val="21"/>
                <w:highlight w:val="none"/>
              </w:rPr>
              <w:t>进行评分</w:t>
            </w:r>
            <w:r>
              <w:rPr>
                <w:rFonts w:hint="eastAsia" w:ascii="宋体" w:hAnsi="宋体" w:eastAsia="宋体" w:cs="宋体"/>
                <w:color w:val="auto"/>
                <w:kern w:val="0"/>
                <w:sz w:val="21"/>
                <w:szCs w:val="21"/>
                <w:highlight w:val="none"/>
                <w:lang w:eastAsia="zh-CN"/>
              </w:rPr>
              <w:t>。</w:t>
            </w:r>
          </w:p>
        </w:tc>
        <w:tc>
          <w:tcPr>
            <w:tcW w:w="899" w:type="dxa"/>
            <w:noWrap w:val="0"/>
            <w:vAlign w:val="center"/>
          </w:tcPr>
          <w:p w14:paraId="62D43CF5">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r>
      <w:tr w14:paraId="1CB1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74" w:type="dxa"/>
            <w:noWrap w:val="0"/>
            <w:vAlign w:val="center"/>
          </w:tcPr>
          <w:p w14:paraId="72F7BBB9">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565" w:type="dxa"/>
            <w:noWrap w:val="0"/>
            <w:vAlign w:val="center"/>
          </w:tcPr>
          <w:p w14:paraId="525C794D">
            <w:pPr>
              <w:pageBreakBefore w:val="0"/>
              <w:widowControl/>
              <w:kinsoku/>
              <w:wordWrap/>
              <w:overflowPunct/>
              <w:autoSpaceDE/>
              <w:autoSpaceDN/>
              <w:bidi w:val="0"/>
              <w:adjustRightInd w:val="0"/>
              <w:snapToGrid w:val="0"/>
              <w:spacing w:line="260" w:lineRule="exact"/>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突发事件应急预案</w:t>
            </w:r>
          </w:p>
        </w:tc>
        <w:tc>
          <w:tcPr>
            <w:tcW w:w="6701" w:type="dxa"/>
            <w:noWrap w:val="0"/>
            <w:vAlign w:val="center"/>
          </w:tcPr>
          <w:p w14:paraId="0AE7519D">
            <w:pPr>
              <w:pStyle w:val="67"/>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w:t>
            </w:r>
            <w:r>
              <w:rPr>
                <w:rFonts w:hint="eastAsia" w:ascii="宋体" w:hAnsi="宋体" w:eastAsia="宋体" w:cs="宋体"/>
                <w:color w:val="auto"/>
                <w:kern w:val="0"/>
                <w:sz w:val="21"/>
                <w:szCs w:val="21"/>
                <w:highlight w:val="none"/>
                <w:lang w:val="en-US" w:eastAsia="zh-CN"/>
              </w:rPr>
              <w:t>提供的</w:t>
            </w:r>
            <w:r>
              <w:rPr>
                <w:rFonts w:hint="eastAsia" w:ascii="宋体" w:hAnsi="宋体" w:eastAsia="宋体" w:cs="宋体"/>
                <w:color w:val="auto"/>
                <w:kern w:val="0"/>
                <w:sz w:val="21"/>
                <w:szCs w:val="21"/>
                <w:highlight w:val="none"/>
              </w:rPr>
              <w:t>对台风、暴雨、消防、供电等突发事件的应急预案</w:t>
            </w:r>
            <w:r>
              <w:rPr>
                <w:rFonts w:hint="eastAsia" w:ascii="宋体" w:hAnsi="宋体" w:eastAsia="宋体" w:cs="宋体"/>
                <w:color w:val="auto"/>
                <w:kern w:val="0"/>
                <w:sz w:val="21"/>
                <w:szCs w:val="21"/>
                <w:highlight w:val="none"/>
                <w:lang w:val="en-US" w:eastAsia="zh-CN"/>
              </w:rPr>
              <w:t>，由评审小组</w:t>
            </w:r>
            <w:r>
              <w:rPr>
                <w:rFonts w:hint="eastAsia" w:ascii="宋体" w:hAnsi="宋体" w:eastAsia="宋体" w:cs="宋体"/>
                <w:color w:val="auto"/>
                <w:kern w:val="0"/>
                <w:sz w:val="21"/>
                <w:szCs w:val="21"/>
                <w:highlight w:val="none"/>
              </w:rPr>
              <w:t>进行评分</w:t>
            </w:r>
            <w:r>
              <w:rPr>
                <w:rFonts w:hint="eastAsia" w:ascii="宋体" w:hAnsi="宋体" w:eastAsia="宋体" w:cs="宋体"/>
                <w:color w:val="auto"/>
                <w:kern w:val="0"/>
                <w:sz w:val="21"/>
                <w:szCs w:val="21"/>
                <w:highlight w:val="none"/>
                <w:lang w:eastAsia="zh-CN"/>
              </w:rPr>
              <w:t>。</w:t>
            </w:r>
          </w:p>
        </w:tc>
        <w:tc>
          <w:tcPr>
            <w:tcW w:w="899" w:type="dxa"/>
            <w:noWrap w:val="0"/>
            <w:vAlign w:val="center"/>
          </w:tcPr>
          <w:p w14:paraId="6D1D81F5">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r>
      <w:tr w14:paraId="62C5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74" w:type="dxa"/>
            <w:noWrap w:val="0"/>
            <w:vAlign w:val="center"/>
          </w:tcPr>
          <w:p w14:paraId="0647A4B9">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p>
        </w:tc>
        <w:tc>
          <w:tcPr>
            <w:tcW w:w="1565" w:type="dxa"/>
            <w:noWrap w:val="0"/>
            <w:vAlign w:val="center"/>
          </w:tcPr>
          <w:p w14:paraId="3AD35BF3">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文明措施</w:t>
            </w:r>
          </w:p>
        </w:tc>
        <w:tc>
          <w:tcPr>
            <w:tcW w:w="6701" w:type="dxa"/>
            <w:noWrap w:val="0"/>
            <w:vAlign w:val="center"/>
          </w:tcPr>
          <w:p w14:paraId="5E7D9F54">
            <w:pPr>
              <w:pageBreakBefore w:val="0"/>
              <w:kinsoku/>
              <w:wordWrap/>
              <w:overflowPunct/>
              <w:autoSpaceDE/>
              <w:autoSpaceDN/>
              <w:bidi w:val="0"/>
              <w:snapToGrid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根据工作人员应穿着统一制作的工作服，保持衣冠整齐，佩戴工作牌，工作规范，作风严谨，言行举止须文明礼貌等，</w:t>
            </w:r>
            <w:r>
              <w:rPr>
                <w:rFonts w:hint="eastAsia" w:ascii="宋体" w:hAnsi="宋体" w:eastAsia="宋体" w:cs="宋体"/>
                <w:color w:val="auto"/>
                <w:kern w:val="0"/>
                <w:sz w:val="21"/>
                <w:szCs w:val="21"/>
                <w:highlight w:val="none"/>
                <w:lang w:val="en-US" w:eastAsia="zh-CN"/>
              </w:rPr>
              <w:t>由评审小组</w:t>
            </w:r>
            <w:r>
              <w:rPr>
                <w:rFonts w:hint="eastAsia" w:ascii="宋体" w:hAnsi="宋体" w:eastAsia="宋体" w:cs="宋体"/>
                <w:color w:val="auto"/>
                <w:kern w:val="0"/>
                <w:sz w:val="21"/>
                <w:szCs w:val="21"/>
                <w:highlight w:val="none"/>
              </w:rPr>
              <w:t>进行评分</w:t>
            </w:r>
            <w:r>
              <w:rPr>
                <w:rFonts w:hint="eastAsia" w:ascii="宋体" w:hAnsi="宋体" w:eastAsia="宋体" w:cs="宋体"/>
                <w:color w:val="auto"/>
                <w:kern w:val="0"/>
                <w:sz w:val="21"/>
                <w:szCs w:val="21"/>
                <w:highlight w:val="none"/>
                <w:lang w:eastAsia="zh-CN"/>
              </w:rPr>
              <w:t>。</w:t>
            </w:r>
          </w:p>
        </w:tc>
        <w:tc>
          <w:tcPr>
            <w:tcW w:w="899" w:type="dxa"/>
            <w:noWrap w:val="0"/>
            <w:vAlign w:val="center"/>
          </w:tcPr>
          <w:p w14:paraId="70136C34">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1256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74" w:type="dxa"/>
            <w:noWrap w:val="0"/>
            <w:vAlign w:val="center"/>
          </w:tcPr>
          <w:p w14:paraId="40EAEEA1">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p>
        </w:tc>
        <w:tc>
          <w:tcPr>
            <w:tcW w:w="1565" w:type="dxa"/>
            <w:noWrap w:val="0"/>
            <w:vAlign w:val="center"/>
          </w:tcPr>
          <w:p w14:paraId="733016A6">
            <w:pPr>
              <w:pageBreakBefore w:val="0"/>
              <w:widowControl/>
              <w:kinsoku/>
              <w:wordWrap/>
              <w:overflowPunct/>
              <w:autoSpaceDE/>
              <w:autoSpaceDN/>
              <w:bidi w:val="0"/>
              <w:adjustRightInd w:val="0"/>
              <w:snapToGrid w:val="0"/>
              <w:spacing w:line="260" w:lineRule="exact"/>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保证项目质量及实施进度</w:t>
            </w:r>
            <w:r>
              <w:rPr>
                <w:rFonts w:hint="eastAsia" w:ascii="宋体" w:hAnsi="宋体" w:eastAsia="宋体" w:cs="宋体"/>
                <w:color w:val="auto"/>
                <w:sz w:val="21"/>
                <w:szCs w:val="21"/>
                <w:highlight w:val="none"/>
                <w:lang w:bidi="ar"/>
              </w:rPr>
              <w:t>的</w:t>
            </w:r>
            <w:r>
              <w:rPr>
                <w:rFonts w:hint="eastAsia" w:ascii="宋体" w:hAnsi="宋体" w:eastAsia="宋体" w:cs="宋体"/>
                <w:color w:val="auto"/>
                <w:sz w:val="21"/>
                <w:szCs w:val="21"/>
                <w:highlight w:val="none"/>
              </w:rPr>
              <w:t>措施</w:t>
            </w:r>
          </w:p>
        </w:tc>
        <w:tc>
          <w:tcPr>
            <w:tcW w:w="6701" w:type="dxa"/>
            <w:noWrap w:val="0"/>
            <w:vAlign w:val="center"/>
          </w:tcPr>
          <w:p w14:paraId="1BD54D74">
            <w:pPr>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w:t>
            </w:r>
            <w:r>
              <w:rPr>
                <w:rFonts w:hint="eastAsia" w:ascii="宋体" w:hAnsi="宋体" w:eastAsia="宋体" w:cs="宋体"/>
                <w:color w:val="auto"/>
                <w:kern w:val="0"/>
                <w:sz w:val="21"/>
                <w:szCs w:val="21"/>
                <w:highlight w:val="none"/>
                <w:lang w:val="en-US" w:eastAsia="zh-CN"/>
              </w:rPr>
              <w:t>提供的</w:t>
            </w:r>
            <w:r>
              <w:rPr>
                <w:rFonts w:hint="eastAsia" w:ascii="宋体" w:hAnsi="宋体" w:eastAsia="宋体" w:cs="宋体"/>
                <w:color w:val="auto"/>
                <w:sz w:val="21"/>
                <w:szCs w:val="21"/>
                <w:highlight w:val="none"/>
              </w:rPr>
              <w:t>保证项目质量及实施进度</w:t>
            </w:r>
            <w:r>
              <w:rPr>
                <w:rFonts w:hint="eastAsia" w:ascii="宋体" w:hAnsi="宋体" w:eastAsia="宋体" w:cs="宋体"/>
                <w:color w:val="auto"/>
                <w:sz w:val="21"/>
                <w:szCs w:val="21"/>
                <w:highlight w:val="none"/>
                <w:lang w:bidi="ar"/>
              </w:rPr>
              <w:t>的</w:t>
            </w:r>
            <w:r>
              <w:rPr>
                <w:rFonts w:hint="eastAsia" w:ascii="宋体" w:hAnsi="宋体" w:eastAsia="宋体" w:cs="宋体"/>
                <w:color w:val="auto"/>
                <w:sz w:val="21"/>
                <w:szCs w:val="21"/>
                <w:highlight w:val="none"/>
              </w:rPr>
              <w:t>措施</w:t>
            </w:r>
            <w:r>
              <w:rPr>
                <w:rFonts w:hint="eastAsia" w:ascii="宋体" w:hAnsi="宋体" w:eastAsia="宋体" w:cs="宋体"/>
                <w:color w:val="auto"/>
                <w:kern w:val="0"/>
                <w:sz w:val="21"/>
                <w:szCs w:val="21"/>
                <w:highlight w:val="none"/>
                <w:lang w:val="en-US" w:eastAsia="zh-CN"/>
              </w:rPr>
              <w:t>是否严密、有力等，由评审小组</w:t>
            </w:r>
            <w:r>
              <w:rPr>
                <w:rFonts w:hint="eastAsia" w:ascii="宋体" w:hAnsi="宋体" w:eastAsia="宋体" w:cs="宋体"/>
                <w:color w:val="auto"/>
                <w:kern w:val="0"/>
                <w:sz w:val="21"/>
                <w:szCs w:val="21"/>
                <w:highlight w:val="none"/>
              </w:rPr>
              <w:t>进行评分</w:t>
            </w:r>
            <w:r>
              <w:rPr>
                <w:rFonts w:hint="eastAsia" w:ascii="宋体" w:hAnsi="宋体" w:eastAsia="宋体" w:cs="宋体"/>
                <w:color w:val="auto"/>
                <w:kern w:val="0"/>
                <w:sz w:val="21"/>
                <w:szCs w:val="21"/>
                <w:highlight w:val="none"/>
                <w:lang w:eastAsia="zh-CN"/>
              </w:rPr>
              <w:t>。</w:t>
            </w:r>
          </w:p>
        </w:tc>
        <w:tc>
          <w:tcPr>
            <w:tcW w:w="899" w:type="dxa"/>
            <w:noWrap w:val="0"/>
            <w:vAlign w:val="center"/>
          </w:tcPr>
          <w:p w14:paraId="7123B7C6">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r>
      <w:tr w14:paraId="063E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74" w:type="dxa"/>
            <w:noWrap w:val="0"/>
            <w:vAlign w:val="center"/>
          </w:tcPr>
          <w:p w14:paraId="31D32A67">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p>
        </w:tc>
        <w:tc>
          <w:tcPr>
            <w:tcW w:w="1565" w:type="dxa"/>
            <w:noWrap w:val="0"/>
            <w:vAlign w:val="center"/>
          </w:tcPr>
          <w:p w14:paraId="336DDAB0">
            <w:pPr>
              <w:pStyle w:val="524"/>
              <w:pageBreakBefore w:val="0"/>
              <w:kinsoku/>
              <w:wordWrap/>
              <w:overflowPunct/>
              <w:autoSpaceDE/>
              <w:autoSpaceDN/>
              <w:bidi w:val="0"/>
              <w:spacing w:before="0" w:after="0" w:line="260" w:lineRule="exact"/>
              <w:ind w:left="0" w:leftChars="0" w:right="0" w:rightChars="0" w:firstLine="0" w:firstLineChars="0"/>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项目重点难点分析及对应的解决方案</w:t>
            </w:r>
          </w:p>
        </w:tc>
        <w:tc>
          <w:tcPr>
            <w:tcW w:w="6701" w:type="dxa"/>
            <w:noWrap w:val="0"/>
            <w:vAlign w:val="center"/>
          </w:tcPr>
          <w:p w14:paraId="148D7FCF">
            <w:pPr>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w:t>
            </w:r>
            <w:r>
              <w:rPr>
                <w:rFonts w:hint="eastAsia" w:ascii="宋体" w:hAnsi="宋体" w:eastAsia="宋体" w:cs="宋体"/>
                <w:color w:val="auto"/>
                <w:kern w:val="0"/>
                <w:sz w:val="21"/>
                <w:szCs w:val="21"/>
                <w:highlight w:val="none"/>
                <w:lang w:val="en-US" w:eastAsia="zh-CN"/>
              </w:rPr>
              <w:t>针对本项目的重点难点分析及对应的解决方案是否可行、是否针对性强等，由评审小组</w:t>
            </w:r>
            <w:r>
              <w:rPr>
                <w:rFonts w:hint="eastAsia" w:ascii="宋体" w:hAnsi="宋体" w:eastAsia="宋体" w:cs="宋体"/>
                <w:color w:val="auto"/>
                <w:kern w:val="0"/>
                <w:sz w:val="21"/>
                <w:szCs w:val="21"/>
                <w:highlight w:val="none"/>
              </w:rPr>
              <w:t>进行评分</w:t>
            </w:r>
            <w:r>
              <w:rPr>
                <w:rFonts w:hint="eastAsia" w:ascii="宋体" w:hAnsi="宋体" w:eastAsia="宋体" w:cs="宋体"/>
                <w:color w:val="auto"/>
                <w:kern w:val="0"/>
                <w:sz w:val="21"/>
                <w:szCs w:val="21"/>
                <w:highlight w:val="none"/>
                <w:lang w:eastAsia="zh-CN"/>
              </w:rPr>
              <w:t>。</w:t>
            </w:r>
          </w:p>
        </w:tc>
        <w:tc>
          <w:tcPr>
            <w:tcW w:w="899" w:type="dxa"/>
            <w:noWrap w:val="0"/>
            <w:vAlign w:val="center"/>
          </w:tcPr>
          <w:p w14:paraId="7CBFBC2A">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r>
      <w:tr w14:paraId="4AD1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74" w:type="dxa"/>
            <w:noWrap w:val="0"/>
            <w:vAlign w:val="center"/>
          </w:tcPr>
          <w:p w14:paraId="7F50AD26">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565" w:type="dxa"/>
            <w:noWrap w:val="0"/>
            <w:vAlign w:val="center"/>
          </w:tcPr>
          <w:p w14:paraId="29111FB0">
            <w:pPr>
              <w:pStyle w:val="524"/>
              <w:pageBreakBefore w:val="0"/>
              <w:kinsoku/>
              <w:wordWrap/>
              <w:overflowPunct/>
              <w:autoSpaceDE/>
              <w:autoSpaceDN/>
              <w:bidi w:val="0"/>
              <w:spacing w:before="0" w:after="0"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技术力量和人力资源安排</w:t>
            </w:r>
          </w:p>
        </w:tc>
        <w:tc>
          <w:tcPr>
            <w:tcW w:w="6701" w:type="dxa"/>
            <w:noWrap w:val="0"/>
            <w:vAlign w:val="center"/>
          </w:tcPr>
          <w:p w14:paraId="764C2455">
            <w:pPr>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根据投标人保证项目实施的技术力量和人力资源安排情况（包括管理人员、工作人员和岗位人员配备情况及工作经验、年龄、相关资历等），</w:t>
            </w:r>
            <w:r>
              <w:rPr>
                <w:rFonts w:hint="eastAsia" w:ascii="宋体" w:hAnsi="宋体" w:eastAsia="宋体" w:cs="宋体"/>
                <w:color w:val="auto"/>
                <w:kern w:val="0"/>
                <w:sz w:val="21"/>
                <w:szCs w:val="21"/>
                <w:highlight w:val="none"/>
                <w:lang w:val="en-US" w:eastAsia="zh-CN"/>
              </w:rPr>
              <w:t>由评审小组</w:t>
            </w:r>
            <w:r>
              <w:rPr>
                <w:rFonts w:hint="eastAsia" w:ascii="宋体" w:hAnsi="宋体" w:eastAsia="宋体" w:cs="宋体"/>
                <w:color w:val="auto"/>
                <w:kern w:val="0"/>
                <w:sz w:val="21"/>
                <w:szCs w:val="21"/>
                <w:highlight w:val="none"/>
              </w:rPr>
              <w:t>进行评分</w:t>
            </w:r>
            <w:r>
              <w:rPr>
                <w:rFonts w:hint="eastAsia" w:ascii="宋体" w:hAnsi="宋体" w:eastAsia="宋体" w:cs="宋体"/>
                <w:color w:val="auto"/>
                <w:kern w:val="0"/>
                <w:sz w:val="21"/>
                <w:szCs w:val="21"/>
                <w:highlight w:val="none"/>
                <w:lang w:eastAsia="zh-CN"/>
              </w:rPr>
              <w:t>。</w:t>
            </w:r>
          </w:p>
        </w:tc>
        <w:tc>
          <w:tcPr>
            <w:tcW w:w="899" w:type="dxa"/>
            <w:noWrap w:val="0"/>
            <w:vAlign w:val="center"/>
          </w:tcPr>
          <w:p w14:paraId="5DC75199">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r>
      <w:tr w14:paraId="5AA8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74" w:type="dxa"/>
            <w:noWrap w:val="0"/>
            <w:vAlign w:val="center"/>
          </w:tcPr>
          <w:p w14:paraId="35144C4A">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565" w:type="dxa"/>
            <w:noWrap w:val="0"/>
            <w:vAlign w:val="center"/>
          </w:tcPr>
          <w:p w14:paraId="3976BCFC">
            <w:pPr>
              <w:pageBreakBefore w:val="0"/>
              <w:widowControl/>
              <w:kinsoku/>
              <w:wordWrap/>
              <w:overflowPunct/>
              <w:autoSpaceDE/>
              <w:autoSpaceDN/>
              <w:bidi w:val="0"/>
              <w:adjustRightInd w:val="0"/>
              <w:snapToGrid w:val="0"/>
              <w:spacing w:line="260" w:lineRule="exact"/>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合理化建议</w:t>
            </w:r>
          </w:p>
        </w:tc>
        <w:tc>
          <w:tcPr>
            <w:tcW w:w="6701" w:type="dxa"/>
            <w:noWrap w:val="0"/>
            <w:vAlign w:val="center"/>
          </w:tcPr>
          <w:p w14:paraId="3938EC99">
            <w:pPr>
              <w:pStyle w:val="67"/>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根据投标人针对本项目的合理化建议，</w:t>
            </w:r>
            <w:r>
              <w:rPr>
                <w:rFonts w:hint="eastAsia" w:ascii="宋体" w:hAnsi="宋体" w:eastAsia="宋体" w:cs="宋体"/>
                <w:color w:val="auto"/>
                <w:kern w:val="0"/>
                <w:sz w:val="21"/>
                <w:szCs w:val="21"/>
                <w:highlight w:val="none"/>
                <w:lang w:val="en-US" w:eastAsia="zh-CN"/>
              </w:rPr>
              <w:t>由评审小组</w:t>
            </w:r>
            <w:r>
              <w:rPr>
                <w:rFonts w:hint="eastAsia" w:ascii="宋体" w:hAnsi="宋体" w:eastAsia="宋体" w:cs="宋体"/>
                <w:color w:val="auto"/>
                <w:kern w:val="0"/>
                <w:sz w:val="21"/>
                <w:szCs w:val="21"/>
                <w:highlight w:val="none"/>
              </w:rPr>
              <w:t>进行评分</w:t>
            </w:r>
            <w:r>
              <w:rPr>
                <w:rFonts w:hint="eastAsia" w:ascii="宋体" w:hAnsi="宋体" w:eastAsia="宋体" w:cs="宋体"/>
                <w:color w:val="auto"/>
                <w:kern w:val="0"/>
                <w:sz w:val="21"/>
                <w:szCs w:val="21"/>
                <w:highlight w:val="none"/>
                <w:lang w:eastAsia="zh-CN"/>
              </w:rPr>
              <w:t>。</w:t>
            </w:r>
          </w:p>
        </w:tc>
        <w:tc>
          <w:tcPr>
            <w:tcW w:w="899" w:type="dxa"/>
            <w:noWrap w:val="0"/>
            <w:vAlign w:val="center"/>
          </w:tcPr>
          <w:p w14:paraId="2568B253">
            <w:pPr>
              <w:pageBreakBefore w:val="0"/>
              <w:widowControl/>
              <w:kinsoku/>
              <w:wordWrap/>
              <w:overflowPunct/>
              <w:autoSpaceDE/>
              <w:autoSpaceDN/>
              <w:bidi w:val="0"/>
              <w:spacing w:line="260" w:lineRule="exact"/>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2B36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74" w:type="dxa"/>
            <w:noWrap w:val="0"/>
            <w:vAlign w:val="center"/>
          </w:tcPr>
          <w:p w14:paraId="43A5B48B">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565" w:type="dxa"/>
            <w:noWrap w:val="0"/>
            <w:vAlign w:val="center"/>
          </w:tcPr>
          <w:p w14:paraId="7C2CB3B0">
            <w:pPr>
              <w:pStyle w:val="43"/>
              <w:pageBreakBefore w:val="0"/>
              <w:kinsoku/>
              <w:wordWrap/>
              <w:overflowPunct/>
              <w:autoSpaceDE/>
              <w:autoSpaceDN/>
              <w:bidi w:val="0"/>
              <w:spacing w:after="0" w:line="260" w:lineRule="exact"/>
              <w:ind w:left="0" w:leftChars="0" w:right="0"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售后服务承诺</w:t>
            </w:r>
          </w:p>
        </w:tc>
        <w:tc>
          <w:tcPr>
            <w:tcW w:w="6701" w:type="dxa"/>
            <w:noWrap w:val="0"/>
            <w:vAlign w:val="center"/>
          </w:tcPr>
          <w:p w14:paraId="4D21D814">
            <w:pPr>
              <w:pStyle w:val="67"/>
              <w:pageBreakBefore w:val="0"/>
              <w:kinsoku/>
              <w:wordWrap/>
              <w:overflowPunct/>
              <w:autoSpaceDE/>
              <w:autoSpaceDN/>
              <w:bidi w:val="0"/>
              <w:spacing w:line="260" w:lineRule="exact"/>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w:t>
            </w:r>
            <w:r>
              <w:rPr>
                <w:rFonts w:hint="eastAsia" w:ascii="宋体" w:hAnsi="宋体" w:eastAsia="宋体" w:cs="宋体"/>
                <w:color w:val="auto"/>
                <w:kern w:val="0"/>
                <w:sz w:val="21"/>
                <w:szCs w:val="21"/>
                <w:highlight w:val="none"/>
                <w:lang w:val="en-US" w:eastAsia="zh-CN"/>
              </w:rPr>
              <w:t>提供的</w:t>
            </w:r>
            <w:r>
              <w:rPr>
                <w:rFonts w:hint="eastAsia" w:ascii="宋体" w:hAnsi="宋体" w:eastAsia="宋体" w:cs="宋体"/>
                <w:color w:val="auto"/>
                <w:kern w:val="0"/>
                <w:sz w:val="21"/>
                <w:szCs w:val="21"/>
                <w:highlight w:val="none"/>
              </w:rPr>
              <w:t>售后服务方案（包括售后服务措施、优惠承诺等），</w:t>
            </w:r>
            <w:r>
              <w:rPr>
                <w:rFonts w:hint="eastAsia" w:ascii="宋体" w:hAnsi="宋体" w:eastAsia="宋体" w:cs="宋体"/>
                <w:color w:val="auto"/>
                <w:kern w:val="0"/>
                <w:sz w:val="21"/>
                <w:szCs w:val="21"/>
                <w:highlight w:val="none"/>
                <w:lang w:val="en-US" w:eastAsia="zh-CN"/>
              </w:rPr>
              <w:t>由评审小组</w:t>
            </w:r>
            <w:r>
              <w:rPr>
                <w:rFonts w:hint="eastAsia" w:ascii="宋体" w:hAnsi="宋体" w:eastAsia="宋体" w:cs="宋体"/>
                <w:color w:val="auto"/>
                <w:kern w:val="0"/>
                <w:sz w:val="21"/>
                <w:szCs w:val="21"/>
                <w:highlight w:val="none"/>
              </w:rPr>
              <w:t>进行评分</w:t>
            </w:r>
            <w:r>
              <w:rPr>
                <w:rFonts w:hint="eastAsia" w:ascii="宋体" w:hAnsi="宋体" w:eastAsia="宋体" w:cs="宋体"/>
                <w:color w:val="auto"/>
                <w:kern w:val="0"/>
                <w:sz w:val="21"/>
                <w:szCs w:val="21"/>
                <w:highlight w:val="none"/>
                <w:lang w:eastAsia="zh-CN"/>
              </w:rPr>
              <w:t>。</w:t>
            </w:r>
          </w:p>
        </w:tc>
        <w:tc>
          <w:tcPr>
            <w:tcW w:w="899" w:type="dxa"/>
            <w:noWrap w:val="0"/>
            <w:vAlign w:val="center"/>
          </w:tcPr>
          <w:p w14:paraId="2679944C">
            <w:pPr>
              <w:pageBreakBefore w:val="0"/>
              <w:kinsoku/>
              <w:wordWrap/>
              <w:overflowPunct/>
              <w:autoSpaceDE/>
              <w:autoSpaceDN/>
              <w:bidi w:val="0"/>
              <w:spacing w:line="260" w:lineRule="exact"/>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3A8D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74" w:type="dxa"/>
            <w:noWrap w:val="0"/>
            <w:vAlign w:val="center"/>
          </w:tcPr>
          <w:p w14:paraId="5594304B">
            <w:pPr>
              <w:keepNext w:val="0"/>
              <w:pageBreakBefore w:val="0"/>
              <w:widowControl/>
              <w:kinsoku/>
              <w:wordWrap/>
              <w:overflowPunct/>
              <w:autoSpaceDE/>
              <w:autoSpaceDN/>
              <w:bidi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b/>
                <w:color w:val="auto"/>
                <w:sz w:val="21"/>
                <w:szCs w:val="21"/>
                <w:highlight w:val="none"/>
              </w:rPr>
              <w:t>备注</w:t>
            </w:r>
          </w:p>
        </w:tc>
        <w:tc>
          <w:tcPr>
            <w:tcW w:w="9165" w:type="dxa"/>
            <w:gridSpan w:val="3"/>
            <w:noWrap w:val="0"/>
            <w:vAlign w:val="center"/>
          </w:tcPr>
          <w:p w14:paraId="54F23C4B">
            <w:pPr>
              <w:keepNext w:val="0"/>
              <w:pageBreakBefore w:val="0"/>
              <w:kinsoku/>
              <w:wordWrap/>
              <w:overflowPunct/>
              <w:autoSpaceDE/>
              <w:autoSpaceDN/>
              <w:bidi w:val="0"/>
              <w:snapToGrid w:val="0"/>
              <w:spacing w:line="360" w:lineRule="exact"/>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注：1、</w:t>
            </w:r>
            <w:r>
              <w:rPr>
                <w:rFonts w:hint="eastAsia" w:ascii="宋体" w:hAnsi="宋体" w:cs="宋体"/>
                <w:b/>
                <w:color w:val="auto"/>
                <w:kern w:val="0"/>
                <w:sz w:val="21"/>
                <w:szCs w:val="21"/>
                <w:highlight w:val="none"/>
              </w:rPr>
              <w:t>以上需提供的证书、证件及证明材料复印件均需加盖</w:t>
            </w:r>
            <w:r>
              <w:rPr>
                <w:rFonts w:hint="eastAsia" w:ascii="宋体" w:hAnsi="宋体" w:cs="宋体"/>
                <w:b/>
                <w:color w:val="auto"/>
                <w:kern w:val="0"/>
                <w:sz w:val="21"/>
                <w:szCs w:val="21"/>
                <w:highlight w:val="none"/>
                <w:lang w:val="en-US" w:eastAsia="zh-CN"/>
              </w:rPr>
              <w:t>供应商</w:t>
            </w:r>
            <w:r>
              <w:rPr>
                <w:rFonts w:hint="eastAsia" w:ascii="宋体" w:hAnsi="宋体" w:cs="宋体"/>
                <w:b/>
                <w:color w:val="auto"/>
                <w:kern w:val="0"/>
                <w:sz w:val="21"/>
                <w:szCs w:val="21"/>
                <w:highlight w:val="none"/>
              </w:rPr>
              <w:t>单位公章；</w:t>
            </w:r>
          </w:p>
          <w:p w14:paraId="1EE66E27">
            <w:pPr>
              <w:keepNext w:val="0"/>
              <w:pageBreakBefore w:val="0"/>
              <w:kinsoku/>
              <w:wordWrap/>
              <w:overflowPunct/>
              <w:autoSpaceDE/>
              <w:autoSpaceDN/>
              <w:bidi w:val="0"/>
              <w:spacing w:line="360" w:lineRule="exact"/>
              <w:rPr>
                <w:rFonts w:hint="eastAsia" w:ascii="宋体" w:hAnsi="宋体" w:cs="宋体"/>
                <w:color w:val="auto"/>
                <w:sz w:val="21"/>
                <w:szCs w:val="21"/>
                <w:highlight w:val="none"/>
                <w:lang w:val="en-US" w:eastAsia="zh-CN"/>
              </w:rPr>
            </w:pPr>
            <w:r>
              <w:rPr>
                <w:rFonts w:hint="eastAsia" w:ascii="宋体" w:hAnsi="宋体" w:cs="宋体"/>
                <w:b/>
                <w:color w:val="auto"/>
                <w:sz w:val="21"/>
                <w:szCs w:val="21"/>
                <w:highlight w:val="none"/>
              </w:rPr>
              <w:t>2、评委打分小数点后最多保留一位。</w:t>
            </w:r>
          </w:p>
        </w:tc>
      </w:tr>
    </w:tbl>
    <w:p w14:paraId="7A894D06">
      <w:pPr>
        <w:widowControl/>
        <w:jc w:val="center"/>
        <w:rPr>
          <w:rFonts w:hint="eastAsia" w:ascii="宋体" w:hAnsi="宋体" w:eastAsia="宋体" w:cs="宋体"/>
          <w:b/>
          <w:color w:val="auto"/>
          <w:sz w:val="21"/>
          <w:szCs w:val="21"/>
          <w:highlight w:val="none"/>
        </w:rPr>
      </w:pPr>
    </w:p>
    <w:p w14:paraId="7C7CA9B3">
      <w:pPr>
        <w:widowControl/>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36"/>
          <w:szCs w:val="36"/>
          <w:highlight w:val="none"/>
        </w:rPr>
        <w:t>第五部分  合同主要条款</w:t>
      </w:r>
    </w:p>
    <w:p w14:paraId="0CD1AD92">
      <w:pPr>
        <w:keepNext w:val="0"/>
        <w:keepLines w:val="0"/>
        <w:pageBreakBefore w:val="0"/>
        <w:widowControl/>
        <w:kinsoku/>
        <w:wordWrap/>
        <w:overflowPunct/>
        <w:topLinePunct w:val="0"/>
        <w:bidi w:val="0"/>
        <w:spacing w:line="42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注：该合同样本仅做参考，成交后，以采购人与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签订的正式合同为准。</w:t>
      </w:r>
    </w:p>
    <w:p w14:paraId="678C5B4C">
      <w:pPr>
        <w:keepNext w:val="0"/>
        <w:keepLines w:val="0"/>
        <w:pageBreakBefore w:val="0"/>
        <w:kinsoku/>
        <w:wordWrap/>
        <w:overflowPunct/>
        <w:topLinePunct w:val="0"/>
        <w:bidi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第一部分 合同协议书</w:t>
      </w:r>
    </w:p>
    <w:p w14:paraId="50E0435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                                   项目编号：</w:t>
      </w:r>
    </w:p>
    <w:p w14:paraId="2E1C637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甲方：（采购单位）                            所在地：                              </w:t>
      </w:r>
    </w:p>
    <w:p w14:paraId="40EFE07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乙方：（中标</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 xml:space="preserve">）                          所在地： </w:t>
      </w:r>
      <w:r>
        <w:rPr>
          <w:rFonts w:hint="eastAsia" w:ascii="宋体" w:hAnsi="宋体" w:eastAsia="宋体" w:cs="宋体"/>
          <w:b/>
          <w:color w:val="auto"/>
          <w:sz w:val="21"/>
          <w:szCs w:val="21"/>
          <w:highlight w:val="none"/>
        </w:rPr>
        <w:t xml:space="preserve">                 </w:t>
      </w:r>
    </w:p>
    <w:p w14:paraId="27A0FAF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甲、乙双方根据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w:t>
      </w:r>
      <w:r>
        <w:rPr>
          <w:rFonts w:hint="eastAsia" w:ascii="宋体" w:hAnsi="宋体" w:cs="宋体"/>
          <w:color w:val="auto"/>
          <w:sz w:val="21"/>
          <w:szCs w:val="21"/>
          <w:highlight w:val="none"/>
          <w:lang w:val="en-US" w:eastAsia="zh-CN"/>
        </w:rPr>
        <w:t>公开招标</w:t>
      </w:r>
      <w:r>
        <w:rPr>
          <w:rFonts w:hint="eastAsia" w:ascii="宋体" w:hAnsi="宋体" w:eastAsia="宋体" w:cs="宋体"/>
          <w:color w:val="auto"/>
          <w:sz w:val="21"/>
          <w:szCs w:val="21"/>
          <w:highlight w:val="none"/>
        </w:rPr>
        <w:t>的结果，双</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达成一致签署本合同。</w:t>
      </w:r>
    </w:p>
    <w:p w14:paraId="1C348D06">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zh-CN"/>
        </w:rPr>
        <w:t xml:space="preserve">合同文件： </w:t>
      </w:r>
    </w:p>
    <w:p w14:paraId="17DCBF1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合同条款。</w:t>
      </w:r>
    </w:p>
    <w:p w14:paraId="671E108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中标通知书。</w:t>
      </w:r>
    </w:p>
    <w:p w14:paraId="1980187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更正补充文件。</w:t>
      </w:r>
    </w:p>
    <w:p w14:paraId="57DAEB6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rPr>
        <w:t>招标</w:t>
      </w:r>
      <w:r>
        <w:rPr>
          <w:rFonts w:hint="eastAsia" w:ascii="宋体" w:hAnsi="宋体" w:eastAsia="宋体" w:cs="宋体"/>
          <w:bCs/>
          <w:color w:val="auto"/>
          <w:sz w:val="21"/>
          <w:szCs w:val="21"/>
          <w:highlight w:val="none"/>
          <w:lang w:val="zh-CN"/>
        </w:rPr>
        <w:t>文件。</w:t>
      </w:r>
    </w:p>
    <w:p w14:paraId="2BA34D6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中标</w:t>
      </w:r>
      <w:r>
        <w:rPr>
          <w:rFonts w:hint="eastAsia" w:ascii="宋体" w:hAnsi="宋体" w:eastAsia="宋体" w:cs="宋体"/>
          <w:bCs/>
          <w:color w:val="auto"/>
          <w:sz w:val="21"/>
          <w:szCs w:val="21"/>
          <w:highlight w:val="none"/>
          <w:lang w:val="en-US" w:eastAsia="zh-CN"/>
        </w:rPr>
        <w:t>人</w:t>
      </w:r>
      <w:r>
        <w:rPr>
          <w:rFonts w:hint="eastAsia" w:ascii="宋体" w:hAnsi="宋体" w:eastAsia="宋体" w:cs="宋体"/>
          <w:bCs/>
          <w:color w:val="auto"/>
          <w:sz w:val="21"/>
          <w:szCs w:val="21"/>
          <w:highlight w:val="none"/>
        </w:rPr>
        <w:t>投标</w:t>
      </w:r>
      <w:r>
        <w:rPr>
          <w:rFonts w:hint="eastAsia" w:ascii="宋体" w:hAnsi="宋体" w:eastAsia="宋体" w:cs="宋体"/>
          <w:bCs/>
          <w:color w:val="auto"/>
          <w:sz w:val="21"/>
          <w:szCs w:val="21"/>
          <w:highlight w:val="none"/>
          <w:lang w:val="zh-CN"/>
        </w:rPr>
        <w:t>文件。</w:t>
      </w:r>
    </w:p>
    <w:p w14:paraId="35ED16B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其他。</w:t>
      </w:r>
    </w:p>
    <w:p w14:paraId="0F84772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val="zh-CN"/>
        </w:rPr>
        <w:t>上述所指合同文件应认为是互相补充和解释的，但是有模棱两可或互相矛盾之处，以其所列内容顺序为准。</w:t>
      </w:r>
    </w:p>
    <w:p w14:paraId="683D5951">
      <w:pPr>
        <w:keepNext w:val="0"/>
        <w:keepLines w:val="0"/>
        <w:pageBreakBefore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内容</w:t>
      </w:r>
    </w:p>
    <w:p w14:paraId="0F57DC4C">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详见本项目采购文件第二章《采购需求》。</w:t>
      </w:r>
    </w:p>
    <w:p w14:paraId="31F60245">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乙方人员必须按《劳动法》有关规定签订劳动合同并办理各类保险。</w:t>
      </w:r>
    </w:p>
    <w:p w14:paraId="3DFA2B7C">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乙方人员发生的人身安全事故，其发生的一切费用均由乙方负责（包括因自身疾病引起的伤亡事件），与甲方无关。</w:t>
      </w:r>
    </w:p>
    <w:p w14:paraId="64CEF0CD">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三、合同金额</w:t>
      </w:r>
    </w:p>
    <w:p w14:paraId="0DCFA4C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26D7291E">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val="en-US" w:eastAsia="zh-CN"/>
        </w:rPr>
        <w:t>服务期限</w:t>
      </w:r>
    </w:p>
    <w:p w14:paraId="106F0EDF">
      <w:pPr>
        <w:keepNext w:val="0"/>
        <w:keepLines w:val="0"/>
        <w:pageBreakBefore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r>
        <w:rPr>
          <w:rFonts w:hint="eastAsia" w:ascii="宋体" w:hAnsi="宋体" w:cs="宋体"/>
          <w:color w:val="auto"/>
          <w:sz w:val="21"/>
          <w:szCs w:val="21"/>
          <w:highlight w:val="none"/>
          <w:lang w:val="en-US" w:eastAsia="zh-CN"/>
        </w:rPr>
        <w:t>30个月（以合同签订日时间开始计算）其中第一年、第二年服务期限为12个月，第三年服务期限为6个月，</w:t>
      </w:r>
      <w:r>
        <w:rPr>
          <w:rFonts w:hint="eastAsia" w:ascii="宋体" w:hAnsi="宋体" w:eastAsia="宋体" w:cs="宋体"/>
          <w:color w:val="auto"/>
          <w:sz w:val="21"/>
          <w:szCs w:val="21"/>
          <w:highlight w:val="none"/>
          <w:lang w:val="en-US" w:eastAsia="zh-CN"/>
        </w:rPr>
        <w:t>合同一年一签</w:t>
      </w:r>
      <w:r>
        <w:rPr>
          <w:rFonts w:hint="eastAsia" w:ascii="宋体" w:hAnsi="宋体" w:cs="宋体"/>
          <w:color w:val="auto"/>
          <w:sz w:val="21"/>
          <w:szCs w:val="21"/>
          <w:highlight w:val="none"/>
          <w:lang w:val="en-US" w:eastAsia="zh-CN"/>
        </w:rPr>
        <w:t>。当年年度考核达到良好及以上，经采购人同意后可以续签。如遇采购人形势变化，采购人有权终止续签下一年合同，采购人不做任何补偿。如续签的，则第二年的合同价格与前一年合同价格相同。如第三年合同续签，则合同价格为剩余合同款项。</w:t>
      </w:r>
    </w:p>
    <w:p w14:paraId="2F078A0F">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eastAsia="宋体" w:cs="宋体"/>
          <w:b/>
          <w:bCs/>
          <w:color w:val="auto"/>
          <w:sz w:val="21"/>
          <w:szCs w:val="21"/>
          <w:highlight w:val="none"/>
          <w:lang w:val="en-US" w:eastAsia="zh-CN"/>
        </w:rPr>
        <w:t>付款方式</w:t>
      </w:r>
    </w:p>
    <w:p w14:paraId="097BBCAB">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1、中标价的60%作为基本合同款，按季度支付（次季度支付上季度费用）。</w:t>
      </w:r>
    </w:p>
    <w:p w14:paraId="5F3CC3CD">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2、中标价的20%作为季度考核合同款，按当季度考核结果支付，当季度考核为优秀、良好、合格的，分别按100%、</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en-US" w:eastAsia="zh-CN"/>
        </w:rPr>
        <w:t>%支付季度考核款，当季度考核不合格的，取消当季度考核款。</w:t>
      </w:r>
    </w:p>
    <w:p w14:paraId="19D18203">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3、中标价的20%作为年度考核合同款，与年度考核结果挂钩。年度考核为优秀的，按年度考核合同款100%一次性付清；年度考核为良好的，按年度考核合同款</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%一次性付清；年度考核为合格的，按年度考核合同款</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en-US" w:eastAsia="zh-CN"/>
        </w:rPr>
        <w:t>%一次性付清；年度考核为不合格的，取消年度考核合同款，并扣除履约保证金。</w:t>
      </w:r>
    </w:p>
    <w:p w14:paraId="20B43995">
      <w:pPr>
        <w:keepNext w:val="0"/>
        <w:keepLines w:val="0"/>
        <w:pageBreakBefore w:val="0"/>
        <w:widowControl/>
        <w:numPr>
          <w:ilvl w:val="-1"/>
          <w:numId w:val="0"/>
        </w:numPr>
        <w:kinsoku/>
        <w:wordWrap/>
        <w:overflowPunct/>
        <w:topLinePunct w:val="0"/>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4、维修费每季度按实结算。</w:t>
      </w:r>
    </w:p>
    <w:p w14:paraId="3E1C09D1">
      <w:pPr>
        <w:keepNext w:val="0"/>
        <w:keepLines w:val="0"/>
        <w:pageBreakBefore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需随进度支付款项提供正式增值税专用发票。</w:t>
      </w:r>
    </w:p>
    <w:p w14:paraId="03BEB88A">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六、</w:t>
      </w:r>
      <w:r>
        <w:rPr>
          <w:rFonts w:hint="eastAsia" w:ascii="宋体" w:hAnsi="宋体" w:eastAsia="宋体" w:cs="宋体"/>
          <w:b/>
          <w:color w:val="auto"/>
          <w:sz w:val="21"/>
          <w:szCs w:val="21"/>
          <w:highlight w:val="none"/>
        </w:rPr>
        <w:t>履约保证金</w:t>
      </w:r>
    </w:p>
    <w:p w14:paraId="16C52BD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本项目履约保证金为合同金额的</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zh-CN"/>
        </w:rPr>
        <w:t>[履约保证金交至采购人处，</w:t>
      </w:r>
      <w:r>
        <w:rPr>
          <w:rFonts w:hint="eastAsia" w:ascii="宋体" w:hAnsi="宋体" w:eastAsia="宋体" w:cs="宋体"/>
          <w:color w:val="auto"/>
          <w:kern w:val="0"/>
          <w:sz w:val="21"/>
          <w:szCs w:val="21"/>
          <w:highlight w:val="none"/>
        </w:rPr>
        <w:t>可采用保函或现金等方式，</w:t>
      </w:r>
      <w:r>
        <w:rPr>
          <w:rFonts w:hint="eastAsia" w:ascii="宋体" w:hAnsi="宋体" w:eastAsia="宋体" w:cs="宋体"/>
          <w:bCs/>
          <w:color w:val="auto"/>
          <w:sz w:val="21"/>
          <w:szCs w:val="21"/>
          <w:highlight w:val="none"/>
          <w:lang w:val="zh-CN"/>
        </w:rPr>
        <w:t>在</w:t>
      </w:r>
      <w:r>
        <w:rPr>
          <w:rFonts w:hint="eastAsia" w:ascii="宋体" w:hAnsi="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个工作日</w:t>
      </w:r>
      <w:r>
        <w:rPr>
          <w:rFonts w:hint="eastAsia" w:ascii="宋体" w:hAnsi="宋体" w:eastAsia="宋体" w:cs="宋体"/>
          <w:bCs/>
          <w:color w:val="auto"/>
          <w:sz w:val="21"/>
          <w:szCs w:val="21"/>
          <w:highlight w:val="none"/>
          <w:lang w:val="zh-CN"/>
        </w:rPr>
        <w:t>内无息退还]</w:t>
      </w:r>
    </w:p>
    <w:p w14:paraId="1FC95938">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七、技术资料</w:t>
      </w:r>
    </w:p>
    <w:p w14:paraId="683E28D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1、乙方应按招标文件规定的时间向甲方提供有关技术资料。</w:t>
      </w:r>
    </w:p>
    <w:p w14:paraId="6ADDE66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0D2D47C7">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八、知识产权</w:t>
      </w:r>
    </w:p>
    <w:p w14:paraId="2807910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1、乙方应保证提供服务过程中不会侵犯任何第三方的知识产权。</w:t>
      </w:r>
    </w:p>
    <w:p w14:paraId="0B5881C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2、本项目所有成果的版权属甲方所有，乙方不得以任何形式向第三方提供，否则，按国家法律和有关规定追究乙方的一切责任。</w:t>
      </w:r>
    </w:p>
    <w:p w14:paraId="17A4B25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3、本项目作业过程中提供的或涉及的所有数据属甲方拥有，乙方无权在技术要求规定之外自行处置数据，不得自行删除、复制、调整完善、转移数据，不得以任何形式向第三方提供。</w:t>
      </w:r>
    </w:p>
    <w:p w14:paraId="1AF7ED1B">
      <w:pPr>
        <w:keepNext w:val="0"/>
        <w:keepLines w:val="0"/>
        <w:pageBreakBefore w:val="0"/>
        <w:widowControl w:val="0"/>
        <w:kinsoku/>
        <w:wordWrap/>
        <w:overflowPunct/>
        <w:topLinePunct w:val="0"/>
        <w:autoSpaceDE/>
        <w:autoSpaceDN/>
        <w:bidi w:val="0"/>
        <w:snapToGrid/>
        <w:spacing w:line="400" w:lineRule="exact"/>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lang w:val="en-US" w:eastAsia="zh-CN"/>
        </w:rPr>
        <w:t>、考核办法</w:t>
      </w:r>
    </w:p>
    <w:p w14:paraId="574AB44B">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为保证环境卫生、物业服务质量，保安、保洁、巡逻等履行本职工作情况，由采购方负责对供应商的日常环境、停车场管理、路灯维护等保洁服务、会务服务、安全巡逻等进行考核。具体考核办法如下：</w:t>
      </w:r>
    </w:p>
    <w:p w14:paraId="59371193">
      <w:pPr>
        <w:keepNext w:val="0"/>
        <w:keepLines w:val="0"/>
        <w:pageBreakBefore w:val="0"/>
        <w:widowControl/>
        <w:numPr>
          <w:ilvl w:val="0"/>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（一）</w:t>
      </w:r>
      <w:r>
        <w:rPr>
          <w:rFonts w:hint="eastAsia" w:ascii="宋体" w:hAnsi="宋体" w:eastAsia="宋体" w:cs="宋体"/>
          <w:color w:val="auto"/>
          <w:sz w:val="21"/>
          <w:szCs w:val="21"/>
          <w:highlight w:val="none"/>
          <w:lang w:val="en-US" w:eastAsia="zh-CN"/>
        </w:rPr>
        <w:t>考核方式</w:t>
      </w:r>
    </w:p>
    <w:p w14:paraId="329F04CF">
      <w:pPr>
        <w:keepNext w:val="0"/>
        <w:keepLines w:val="0"/>
        <w:pageBreakBefore w:val="0"/>
        <w:widowControl/>
        <w:numPr>
          <w:ilvl w:val="0"/>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定期或不定期、日常巡查、统一检查、突击检查、考核评议等多种方式进行检查考核，考核由月度考核、季度考核和年度考核相结合，每日检查或投诉情况纳入月度考核，每月检查或投诉情况纳入季度考核，每季度考核结果汇总成年度考核。</w:t>
      </w:r>
    </w:p>
    <w:p w14:paraId="492E2FC3">
      <w:pPr>
        <w:keepNext w:val="0"/>
        <w:keepLines w:val="0"/>
        <w:pageBreakBefore w:val="0"/>
        <w:widowControl/>
        <w:numPr>
          <w:ilvl w:val="0"/>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考核人员</w:t>
      </w:r>
    </w:p>
    <w:p w14:paraId="4B0CEEDA">
      <w:pPr>
        <w:keepNext w:val="0"/>
        <w:keepLines w:val="0"/>
        <w:pageBreakBefore w:val="0"/>
        <w:widowControl/>
        <w:numPr>
          <w:ilvl w:val="0"/>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人员由采购方确定，日常巡查由1人及以上进行，月度考核、季度考核和年度考核由5人及以上组成考核组，考核组由领导班子、社会事务管理科以及其他科室共同组成，根据现场检查和平常掌握的情况进行评分，检查人员每次检查需填写考核情况表，月度考核、季度考核和年度考核表有双方签字确认，考核结果作为月度考核、季度考核、年度考核和支付合同款的依据。</w:t>
      </w:r>
    </w:p>
    <w:p w14:paraId="43DD97F3">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（三）考核分值</w:t>
      </w:r>
    </w:p>
    <w:p w14:paraId="03FAB077">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评分表分为 “公用设施设备维护”“环境卫生管理”“安全保卫工作管理”“会务工作管理”“服务监督及投诉管理”等五块评分项目。月度考核、季度考核和年度考核分值均为100分，年度考核分由季度考核分算术平均值求得，季度考核分由月度考核分算术平均值求得，月度考核分由日常巡查、现场检查和平常掌握的情况进行评分，考核分优秀、良好、合格、不合格四个等级，分值70分以下为不合格，70-80分为合格，80-90分为良好，90分及以上为优秀（分值区间下限含本数，上限不含本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（四）考核结果运用</w:t>
      </w:r>
    </w:p>
    <w:p w14:paraId="5F1521AF">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款支付与考核结果挂钩，中标价的60%作为基本合同款，按季度支付；中标价的20%作为季度考核合同款，按当季度考核结果支付，当季度考核为优秀、良好、合格的，分别按100%、90%、80%支付季度考核款，当季度考核不合格的，取消当季度考核款。</w:t>
      </w:r>
    </w:p>
    <w:p w14:paraId="4BCA5248">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价的20%作为年度考核合同款，与年度考核结果挂钩。年度考核为优秀的，按年度考核合同款100%一次性付清；年度考核为良好的，按年度考核合同款90%一次性付清；年度考核为合格的，按年度考核合同款80%一次性付清；年度考核为不合格的，取消年度考核合同款，并扣除履约保证金。</w:t>
      </w:r>
    </w:p>
    <w:p w14:paraId="14416B6E">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合同期内任何一个月度考核为不合格的，采购方有权立即终止合同，并扣除履约保证金；合同期内如连续两个月考核为合格的，采购方有权立即终止合同，并扣除履约保证金。年度考核结果良好及以上的，根据需要并经</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同意，可以续签一年。</w:t>
      </w:r>
    </w:p>
    <w:p w14:paraId="609E5227">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（五）其它方面</w:t>
      </w:r>
    </w:p>
    <w:p w14:paraId="304DD9A2">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逢上级有关单位组织的对度假区进行考核、4A暗访、全域旅游暗访等，由于物业造成的结论为不合格的，一次扣21分，扣当季合同款，并扣除履约保证金，同时终止合同；由于物业原因被书面通报批评的，一次扣10分，并扣当季合同款1000元；县级及以上领导发现有卫生保洁和安全保卫、巡逻等问题的或出现县级及以上相关投诉等情况的，视级别高低和情节轻重，每发现一次，扣5-10分，并扣当季合同款500—1000元。</w:t>
      </w:r>
    </w:p>
    <w:p w14:paraId="52CFAEA3">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未完成采购方交办的其他任务（如突击检查、重大活动、重要接待等），一次扣5-10分，并扣当季合同款500-1000元。</w:t>
      </w:r>
    </w:p>
    <w:p w14:paraId="3B310E26">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不服从管理、不遵守相关管理制度的，每发生一次扣2分，并扣当季合同款1000元，直到当月扣完为止。</w:t>
      </w:r>
    </w:p>
    <w:p w14:paraId="01B5AD68">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加分项：主动配合做好本职工作以外其他工作或好人好事，受到有关单位表彰、县级以上领导表扬、社会好评或对单位有较大正面影响的事件，每次加1-3分，每月加分不超过10分。</w:t>
      </w:r>
    </w:p>
    <w:p w14:paraId="5D8BF0AA">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十、转包或分包</w:t>
      </w:r>
    </w:p>
    <w:p w14:paraId="18126526">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1、本合同范围的服务，应由乙方直接提供，不得转让他人提供；</w:t>
      </w:r>
    </w:p>
    <w:p w14:paraId="7ABDE8D6">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、除非得到甲方的书面同意，乙方不得部分分包给他人提供。甲方有绝对权力阻止分包。</w:t>
      </w:r>
    </w:p>
    <w:p w14:paraId="58A18936">
      <w:pPr>
        <w:keepNext w:val="0"/>
        <w:keepLines w:val="0"/>
        <w:pageBreakBefore w:val="0"/>
        <w:widowControl/>
        <w:numPr>
          <w:ilvl w:val="-1"/>
          <w:numId w:val="0"/>
        </w:numPr>
        <w:kinsoku/>
        <w:wordWrap/>
        <w:overflowPunct/>
        <w:topLinePunct w:val="0"/>
        <w:autoSpaceDE/>
        <w:autoSpaceDN/>
        <w:bidi w:val="0"/>
        <w:snapToGrid/>
        <w:spacing w:line="40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3、如有转让和未经甲方同意的分包行为，甲方有权终止合同</w:t>
      </w:r>
      <w:r>
        <w:rPr>
          <w:rFonts w:hint="eastAsia" w:ascii="宋体" w:hAnsi="宋体" w:cs="宋体"/>
          <w:bCs/>
          <w:color w:val="auto"/>
          <w:sz w:val="21"/>
          <w:szCs w:val="21"/>
          <w:highlight w:val="none"/>
          <w:lang w:val="en-US" w:eastAsia="zh-CN"/>
        </w:rPr>
        <w:t>，并扣除履约保证金</w:t>
      </w:r>
      <w:r>
        <w:rPr>
          <w:rFonts w:hint="eastAsia" w:ascii="宋体" w:hAnsi="宋体" w:eastAsia="宋体" w:cs="宋体"/>
          <w:color w:val="auto"/>
          <w:sz w:val="21"/>
          <w:szCs w:val="21"/>
          <w:highlight w:val="none"/>
          <w:lang w:val="en-US" w:eastAsia="zh-CN"/>
        </w:rPr>
        <w:t>。</w:t>
      </w:r>
    </w:p>
    <w:p w14:paraId="30E5CFBE">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十一、税费</w:t>
      </w:r>
    </w:p>
    <w:p w14:paraId="0F7D0B6B">
      <w:pPr>
        <w:keepNext w:val="0"/>
        <w:keepLines w:val="0"/>
        <w:pageBreakBefore w:val="0"/>
        <w:widowControl w:val="0"/>
        <w:kinsoku/>
        <w:wordWrap/>
        <w:overflowPunct/>
        <w:topLinePunct w:val="0"/>
        <w:autoSpaceDE/>
        <w:autoSpaceDN/>
        <w:bidi w:val="0"/>
        <w:snapToGrid/>
        <w:spacing w:line="400" w:lineRule="exact"/>
        <w:ind w:firstLine="420" w:firstLineChars="200"/>
        <w:jc w:val="left"/>
        <w:textAlignment w:val="auto"/>
        <w:outlineLvl w:val="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本合同执行中相关的一切税费均由乙方负担。乙方提供税收发票。</w:t>
      </w:r>
    </w:p>
    <w:p w14:paraId="73B4A5E6">
      <w:pPr>
        <w:keepNext w:val="0"/>
        <w:keepLines w:val="0"/>
        <w:pageBreakBefore w:val="0"/>
        <w:kinsoku/>
        <w:wordWrap/>
        <w:overflowPunct/>
        <w:topLinePunct w:val="0"/>
        <w:autoSpaceDE/>
        <w:autoSpaceDN/>
        <w:bidi w:val="0"/>
        <w:spacing w:line="400" w:lineRule="exact"/>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十二、违约责任</w:t>
      </w:r>
    </w:p>
    <w:p w14:paraId="7E07E481">
      <w:pPr>
        <w:keepNext w:val="0"/>
        <w:keepLines w:val="0"/>
        <w:pageBreakBefore w:val="0"/>
        <w:widowControl w:val="0"/>
        <w:kinsoku/>
        <w:wordWrap/>
        <w:overflowPunct/>
        <w:topLinePunct w:val="0"/>
        <w:autoSpaceDE/>
        <w:autoSpaceDN/>
        <w:bidi w:val="0"/>
        <w:snapToGrid/>
        <w:spacing w:line="40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甲方无正当理由拒收接受服务的，甲方向乙方支付合同款项百分之五作为违约金。</w:t>
      </w:r>
    </w:p>
    <w:p w14:paraId="5D9A8475">
      <w:pPr>
        <w:keepNext w:val="0"/>
        <w:keepLines w:val="0"/>
        <w:pageBreakBefore w:val="0"/>
        <w:widowControl w:val="0"/>
        <w:kinsoku/>
        <w:wordWrap/>
        <w:overflowPunct/>
        <w:topLinePunct w:val="0"/>
        <w:autoSpaceDE/>
        <w:autoSpaceDN/>
        <w:bidi w:val="0"/>
        <w:snapToGrid/>
        <w:spacing w:line="40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乙方逾期提供服务的，乙方应按逾期天数向甲方支付每日万分之五违约金。逾期超过约定日期10个工作日的，甲方可解除本合同。乙方因逾期提供服务或因其他违约行为导致甲方解除合同的，乙方应向甲方支付合同款项百分之五的违约金，如造成甲方损失超过违约金的，超出部分由乙方继续承担赔偿责任。</w:t>
      </w:r>
    </w:p>
    <w:p w14:paraId="293B1DC9">
      <w:pPr>
        <w:keepNext w:val="0"/>
        <w:keepLines w:val="0"/>
        <w:pageBreakBefore w:val="0"/>
        <w:widowControl w:val="0"/>
        <w:kinsoku/>
        <w:wordWrap/>
        <w:overflowPunct/>
        <w:topLinePunct w:val="0"/>
        <w:autoSpaceDE/>
        <w:autoSpaceDN/>
        <w:bidi w:val="0"/>
        <w:snapToGrid/>
        <w:spacing w:line="40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乙方及其工作人员未严格遵守各项规章制度或未履行好招标文件规定的义务给甲方造成损失的，除承担相应赔偿外，还应支付经济损失百分之十的违约金。</w:t>
      </w:r>
    </w:p>
    <w:p w14:paraId="3ED30CEF">
      <w:pPr>
        <w:keepNext w:val="0"/>
        <w:keepLines w:val="0"/>
        <w:pageBreakBefore w:val="0"/>
        <w:widowControl w:val="0"/>
        <w:kinsoku/>
        <w:wordWrap/>
        <w:overflowPunct/>
        <w:topLinePunct w:val="0"/>
        <w:autoSpaceDE/>
        <w:autoSpaceDN/>
        <w:bidi w:val="0"/>
        <w:snapToGrid/>
        <w:spacing w:line="400" w:lineRule="exact"/>
        <w:ind w:firstLine="420" w:firstLineChars="200"/>
        <w:jc w:val="left"/>
        <w:textAlignment w:val="auto"/>
        <w:outlineLvl w:val="2"/>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4、合同期内任何一个月度考核为不合格的，采购方有权立即终止合同，并扣除履约保证金。</w:t>
      </w:r>
    </w:p>
    <w:p w14:paraId="57CAD38C">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、不可抗力事件处理</w:t>
      </w:r>
    </w:p>
    <w:p w14:paraId="778EEC2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在合同有效期内，任何一方因不可抗力事件导致不能履行合同，则合同履行期可延长，其延长期与不可抗力影响期相同。</w:t>
      </w:r>
    </w:p>
    <w:p w14:paraId="613CDF2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不可抗力事件发生后，应立即通知对方，并寄送有关权威机构出具的证明。</w:t>
      </w:r>
    </w:p>
    <w:p w14:paraId="03D7CF1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不可抗力事件延续</w:t>
      </w:r>
      <w:r>
        <w:rPr>
          <w:rFonts w:hint="eastAsia" w:ascii="宋体" w:hAnsi="宋体" w:cs="宋体"/>
          <w:bCs/>
          <w:color w:val="auto"/>
          <w:sz w:val="21"/>
          <w:szCs w:val="21"/>
          <w:highlight w:val="none"/>
          <w:lang w:val="en-US" w:eastAsia="zh-CN"/>
        </w:rPr>
        <w:t>60</w:t>
      </w:r>
      <w:r>
        <w:rPr>
          <w:rFonts w:hint="eastAsia" w:ascii="宋体" w:hAnsi="宋体" w:eastAsia="宋体" w:cs="宋体"/>
          <w:bCs/>
          <w:color w:val="auto"/>
          <w:sz w:val="21"/>
          <w:szCs w:val="21"/>
          <w:highlight w:val="none"/>
        </w:rPr>
        <w:t>天以上，双方应通过友好协商，确定是否继续履行合同。</w:t>
      </w:r>
    </w:p>
    <w:p w14:paraId="08E60212">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、解决争议的方法</w:t>
      </w:r>
    </w:p>
    <w:p w14:paraId="0172527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如双方在履行合同时发生纠纷，应协商解决；协商不成时，可提请采购管理部门调解；调解不成的通过</w:t>
      </w:r>
      <w:r>
        <w:rPr>
          <w:rFonts w:hint="eastAsia" w:ascii="宋体" w:hAnsi="宋体" w:eastAsia="宋体" w:cs="宋体"/>
          <w:bCs/>
          <w:color w:val="auto"/>
          <w:sz w:val="21"/>
          <w:szCs w:val="21"/>
          <w:highlight w:val="none"/>
          <w:u w:val="single"/>
        </w:rPr>
        <w:t xml:space="preserve">  （2）  </w:t>
      </w:r>
      <w:r>
        <w:rPr>
          <w:rFonts w:hint="eastAsia" w:ascii="宋体" w:hAnsi="宋体" w:eastAsia="宋体" w:cs="宋体"/>
          <w:bCs/>
          <w:color w:val="auto"/>
          <w:sz w:val="21"/>
          <w:szCs w:val="21"/>
          <w:highlight w:val="none"/>
        </w:rPr>
        <w:t>方式解决，两种解决方式只能择其一：</w:t>
      </w:r>
    </w:p>
    <w:p w14:paraId="20EC3B1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提交台州仲裁委员会仲裁。</w:t>
      </w:r>
    </w:p>
    <w:p w14:paraId="132BBF8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依法向</w:t>
      </w:r>
      <w:r>
        <w:rPr>
          <w:rFonts w:hint="eastAsia" w:ascii="宋体" w:hAnsi="宋体" w:eastAsia="宋体" w:cs="宋体"/>
          <w:bCs/>
          <w:color w:val="auto"/>
          <w:sz w:val="21"/>
          <w:szCs w:val="21"/>
          <w:highlight w:val="none"/>
          <w:lang w:val="en-US" w:eastAsia="zh-CN"/>
        </w:rPr>
        <w:t>项目所在地</w:t>
      </w:r>
      <w:r>
        <w:rPr>
          <w:rFonts w:hint="eastAsia" w:ascii="宋体" w:hAnsi="宋体" w:eastAsia="宋体" w:cs="宋体"/>
          <w:bCs/>
          <w:color w:val="auto"/>
          <w:sz w:val="21"/>
          <w:szCs w:val="21"/>
          <w:highlight w:val="none"/>
        </w:rPr>
        <w:t>人民法院提起诉讼。</w:t>
      </w:r>
    </w:p>
    <w:p w14:paraId="5B9CA626">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、合同生效</w:t>
      </w:r>
      <w:r>
        <w:rPr>
          <w:rFonts w:hint="eastAsia" w:ascii="宋体" w:hAnsi="宋体" w:eastAsia="宋体" w:cs="宋体"/>
          <w:bCs/>
          <w:color w:val="auto"/>
          <w:sz w:val="21"/>
          <w:szCs w:val="21"/>
          <w:highlight w:val="none"/>
        </w:rPr>
        <w:tab/>
      </w:r>
    </w:p>
    <w:p w14:paraId="68CB632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合同经双方法定代表人或授权代表签字并加盖单位公章后生效。</w:t>
      </w:r>
    </w:p>
    <w:p w14:paraId="0E55DDA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本合同未尽事宜，遵照《中华人民共和国民法典》有关条文执行。</w:t>
      </w:r>
    </w:p>
    <w:p w14:paraId="6EF7CC8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本合同一式</w:t>
      </w:r>
      <w:r>
        <w:rPr>
          <w:rFonts w:hint="eastAsia" w:ascii="宋体" w:hAnsi="宋体" w:eastAsia="宋体" w:cs="宋体"/>
          <w:bCs/>
          <w:color w:val="auto"/>
          <w:sz w:val="21"/>
          <w:szCs w:val="21"/>
          <w:highlight w:val="none"/>
          <w:lang w:val="en-US" w:eastAsia="zh-CN"/>
        </w:rPr>
        <w:t>十</w:t>
      </w:r>
      <w:r>
        <w:rPr>
          <w:rFonts w:hint="eastAsia" w:ascii="宋体" w:hAnsi="宋体" w:eastAsia="宋体" w:cs="宋体"/>
          <w:bCs/>
          <w:color w:val="auto"/>
          <w:sz w:val="21"/>
          <w:szCs w:val="21"/>
          <w:highlight w:val="none"/>
        </w:rPr>
        <w:t>份。甲、乙双方各执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四</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份，采购组织机构及同级监管部门各执</w:t>
      </w:r>
      <w:r>
        <w:rPr>
          <w:rFonts w:hint="eastAsia" w:ascii="宋体" w:hAnsi="宋体" w:eastAsia="宋体" w:cs="宋体"/>
          <w:bCs/>
          <w:color w:val="auto"/>
          <w:sz w:val="21"/>
          <w:szCs w:val="21"/>
          <w:highlight w:val="none"/>
          <w:u w:val="single"/>
        </w:rPr>
        <w:t xml:space="preserve"> 一 </w:t>
      </w:r>
      <w:r>
        <w:rPr>
          <w:rFonts w:hint="eastAsia" w:ascii="宋体" w:hAnsi="宋体" w:eastAsia="宋体" w:cs="宋体"/>
          <w:bCs/>
          <w:color w:val="auto"/>
          <w:sz w:val="21"/>
          <w:szCs w:val="21"/>
          <w:highlight w:val="none"/>
        </w:rPr>
        <w:t>份。本项目未尽事宜以采购文件、投标响应文件及澄清文件等为准。</w:t>
      </w:r>
    </w:p>
    <w:p w14:paraId="276C882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p>
    <w:p w14:paraId="2B0FFFE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甲方（公章）                                     乙方（公章）</w:t>
      </w:r>
    </w:p>
    <w:p w14:paraId="5CBB426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                           法定代表人或授权代表：</w:t>
      </w:r>
    </w:p>
    <w:p w14:paraId="41F0428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                                       联系电话：</w:t>
      </w:r>
    </w:p>
    <w:p w14:paraId="06D9E5E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                                       开户银行：</w:t>
      </w:r>
    </w:p>
    <w:p w14:paraId="1E5E6EF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账</w:t>
      </w:r>
      <w:r>
        <w:rPr>
          <w:rFonts w:hint="eastAsia" w:ascii="宋体" w:hAnsi="宋体" w:eastAsia="宋体" w:cs="宋体"/>
          <w:bCs/>
          <w:color w:val="auto"/>
          <w:sz w:val="21"/>
          <w:szCs w:val="21"/>
          <w:highlight w:val="none"/>
        </w:rPr>
        <w:t xml:space="preserve">号：                                           </w:t>
      </w:r>
      <w:r>
        <w:rPr>
          <w:rFonts w:hint="eastAsia" w:ascii="宋体" w:hAnsi="宋体" w:eastAsia="宋体" w:cs="宋体"/>
          <w:bCs/>
          <w:color w:val="auto"/>
          <w:sz w:val="21"/>
          <w:szCs w:val="21"/>
          <w:highlight w:val="none"/>
          <w:lang w:val="en-US" w:eastAsia="zh-CN"/>
        </w:rPr>
        <w:t>账</w:t>
      </w:r>
      <w:r>
        <w:rPr>
          <w:rFonts w:hint="eastAsia" w:ascii="宋体" w:hAnsi="宋体" w:eastAsia="宋体" w:cs="宋体"/>
          <w:bCs/>
          <w:color w:val="auto"/>
          <w:sz w:val="21"/>
          <w:szCs w:val="21"/>
          <w:highlight w:val="none"/>
        </w:rPr>
        <w:t>号：</w:t>
      </w:r>
    </w:p>
    <w:p w14:paraId="22DED5D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地址及邮编：                                     地址及邮编：</w:t>
      </w:r>
    </w:p>
    <w:p w14:paraId="6F3E20E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p>
    <w:p w14:paraId="241CD33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签订日期：    年   月   日                       签订日期：    年   月   日</w:t>
      </w:r>
    </w:p>
    <w:p w14:paraId="718E3A37">
      <w:pPr>
        <w:widowControl/>
        <w:jc w:val="left"/>
        <w:rPr>
          <w:rFonts w:hint="eastAsia" w:ascii="宋体" w:hAnsi="宋体" w:eastAsia="宋体" w:cs="宋体"/>
          <w:b/>
          <w:color w:val="auto"/>
          <w:sz w:val="21"/>
          <w:szCs w:val="21"/>
          <w:highlight w:val="none"/>
        </w:rPr>
      </w:pPr>
    </w:p>
    <w:p w14:paraId="7531C2E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12" w:lineRule="auto"/>
        <w:jc w:val="center"/>
        <w:rPr>
          <w:rFonts w:hint="eastAsia" w:ascii="宋体" w:hAnsi="宋体" w:eastAsia="宋体" w:cs="宋体"/>
          <w:b/>
          <w:color w:val="auto"/>
          <w:sz w:val="21"/>
          <w:szCs w:val="21"/>
          <w:highlight w:val="none"/>
        </w:rPr>
      </w:pPr>
    </w:p>
    <w:p w14:paraId="4A658AE6">
      <w:pPr>
        <w:pStyle w:val="52"/>
        <w:rPr>
          <w:rFonts w:hint="eastAsia" w:ascii="宋体" w:hAnsi="宋体" w:eastAsia="宋体" w:cs="宋体"/>
          <w:color w:val="auto"/>
          <w:sz w:val="21"/>
          <w:szCs w:val="21"/>
          <w:highlight w:val="none"/>
        </w:rPr>
      </w:pPr>
    </w:p>
    <w:p w14:paraId="097210D6">
      <w:pPr>
        <w:rPr>
          <w:rFonts w:hint="eastAsia" w:ascii="宋体" w:hAnsi="宋体" w:eastAsia="宋体" w:cs="宋体"/>
          <w:color w:val="auto"/>
          <w:sz w:val="21"/>
          <w:szCs w:val="21"/>
          <w:highlight w:val="none"/>
        </w:rPr>
      </w:pPr>
    </w:p>
    <w:p w14:paraId="5BCC0E8A">
      <w:pPr>
        <w:pStyle w:val="52"/>
        <w:rPr>
          <w:rFonts w:hint="eastAsia" w:ascii="宋体" w:hAnsi="宋体" w:eastAsia="宋体" w:cs="宋体"/>
          <w:color w:val="auto"/>
          <w:sz w:val="21"/>
          <w:szCs w:val="21"/>
          <w:highlight w:val="none"/>
        </w:rPr>
      </w:pPr>
    </w:p>
    <w:bookmarkEnd w:id="41"/>
    <w:bookmarkEnd w:id="42"/>
    <w:p w14:paraId="09201D96">
      <w:pPr>
        <w:spacing w:line="400" w:lineRule="exact"/>
        <w:jc w:val="center"/>
        <w:rPr>
          <w:rFonts w:hint="eastAsia" w:ascii="宋体" w:hAnsi="宋体" w:eastAsia="宋体" w:cs="宋体"/>
          <w:b/>
          <w:bCs/>
          <w:color w:val="auto"/>
          <w:sz w:val="21"/>
          <w:szCs w:val="21"/>
          <w:highlight w:val="none"/>
          <w:lang w:val="en-US" w:eastAsia="zh-CN"/>
        </w:rPr>
      </w:pPr>
    </w:p>
    <w:p w14:paraId="7C0744A3">
      <w:pPr>
        <w:spacing w:line="400" w:lineRule="exact"/>
        <w:jc w:val="center"/>
        <w:rPr>
          <w:rFonts w:hint="eastAsia" w:ascii="宋体" w:hAnsi="宋体" w:eastAsia="宋体" w:cs="宋体"/>
          <w:b/>
          <w:bCs/>
          <w:color w:val="auto"/>
          <w:sz w:val="21"/>
          <w:szCs w:val="21"/>
          <w:highlight w:val="none"/>
          <w:lang w:val="en-US" w:eastAsia="zh-CN"/>
        </w:rPr>
      </w:pPr>
    </w:p>
    <w:p w14:paraId="7A36F9E2">
      <w:pPr>
        <w:pStyle w:val="2"/>
        <w:rPr>
          <w:rFonts w:hint="eastAsia"/>
          <w:color w:val="auto"/>
          <w:highlight w:val="none"/>
          <w:lang w:val="en-US" w:eastAsia="zh-CN"/>
        </w:rPr>
      </w:pPr>
    </w:p>
    <w:p w14:paraId="4255E62B">
      <w:pPr>
        <w:spacing w:line="400" w:lineRule="exact"/>
        <w:jc w:val="center"/>
        <w:rPr>
          <w:rFonts w:hint="eastAsia" w:ascii="宋体" w:hAnsi="宋体" w:eastAsia="宋体" w:cs="宋体"/>
          <w:b/>
          <w:bCs/>
          <w:color w:val="auto"/>
          <w:sz w:val="36"/>
          <w:szCs w:val="36"/>
          <w:highlight w:val="none"/>
          <w:lang w:val="en-US" w:eastAsia="zh-CN"/>
        </w:rPr>
      </w:pPr>
    </w:p>
    <w:p w14:paraId="1F74CA8E">
      <w:pPr>
        <w:spacing w:line="400" w:lineRule="exact"/>
        <w:jc w:val="center"/>
        <w:rPr>
          <w:rFonts w:hint="eastAsia" w:ascii="宋体" w:hAnsi="宋体" w:eastAsia="宋体" w:cs="宋体"/>
          <w:b/>
          <w:bCs/>
          <w:color w:val="auto"/>
          <w:sz w:val="36"/>
          <w:szCs w:val="36"/>
          <w:highlight w:val="none"/>
          <w:lang w:val="en-US" w:eastAsia="zh-CN"/>
        </w:rPr>
      </w:pPr>
    </w:p>
    <w:p w14:paraId="07C97979">
      <w:pPr>
        <w:spacing w:line="400" w:lineRule="exact"/>
        <w:jc w:val="center"/>
        <w:rPr>
          <w:rFonts w:hint="eastAsia" w:ascii="宋体" w:hAnsi="宋体" w:eastAsia="宋体" w:cs="宋体"/>
          <w:b/>
          <w:bCs/>
          <w:color w:val="auto"/>
          <w:sz w:val="36"/>
          <w:szCs w:val="36"/>
          <w:highlight w:val="none"/>
          <w:lang w:val="en-US" w:eastAsia="zh-CN"/>
        </w:rPr>
      </w:pPr>
    </w:p>
    <w:p w14:paraId="7E311ED8">
      <w:pPr>
        <w:spacing w:line="400" w:lineRule="exact"/>
        <w:jc w:val="center"/>
        <w:rPr>
          <w:rFonts w:hint="eastAsia" w:ascii="宋体" w:hAnsi="宋体" w:eastAsia="宋体" w:cs="宋体"/>
          <w:b/>
          <w:bCs/>
          <w:color w:val="auto"/>
          <w:sz w:val="36"/>
          <w:szCs w:val="36"/>
          <w:highlight w:val="none"/>
          <w:lang w:val="en-US" w:eastAsia="zh-CN"/>
        </w:rPr>
      </w:pPr>
    </w:p>
    <w:p w14:paraId="6B31DAD1">
      <w:pPr>
        <w:spacing w:line="400" w:lineRule="exact"/>
        <w:jc w:val="center"/>
        <w:rPr>
          <w:rFonts w:hint="eastAsia" w:ascii="宋体" w:hAnsi="宋体" w:eastAsia="宋体" w:cs="宋体"/>
          <w:b/>
          <w:bCs/>
          <w:color w:val="auto"/>
          <w:sz w:val="36"/>
          <w:szCs w:val="36"/>
          <w:highlight w:val="none"/>
          <w:lang w:val="en-US" w:eastAsia="zh-CN"/>
        </w:rPr>
      </w:pPr>
    </w:p>
    <w:p w14:paraId="076AB055">
      <w:pPr>
        <w:spacing w:line="400" w:lineRule="exact"/>
        <w:jc w:val="center"/>
        <w:rPr>
          <w:rFonts w:hint="eastAsia" w:ascii="宋体" w:hAnsi="宋体" w:eastAsia="宋体" w:cs="宋体"/>
          <w:b/>
          <w:bCs/>
          <w:color w:val="auto"/>
          <w:sz w:val="36"/>
          <w:szCs w:val="36"/>
          <w:highlight w:val="none"/>
          <w:lang w:val="en-US" w:eastAsia="zh-CN"/>
        </w:rPr>
      </w:pPr>
    </w:p>
    <w:p w14:paraId="23635447">
      <w:pPr>
        <w:spacing w:line="400" w:lineRule="exact"/>
        <w:jc w:val="center"/>
        <w:rPr>
          <w:rFonts w:hint="eastAsia" w:ascii="宋体" w:hAnsi="宋体" w:eastAsia="宋体" w:cs="宋体"/>
          <w:b/>
          <w:bCs/>
          <w:color w:val="auto"/>
          <w:sz w:val="36"/>
          <w:szCs w:val="36"/>
          <w:highlight w:val="none"/>
          <w:lang w:val="en-US" w:eastAsia="zh-CN"/>
        </w:rPr>
      </w:pPr>
    </w:p>
    <w:p w14:paraId="2422860F">
      <w:pPr>
        <w:spacing w:line="400" w:lineRule="exact"/>
        <w:jc w:val="center"/>
        <w:rPr>
          <w:rFonts w:hint="eastAsia" w:ascii="宋体" w:hAnsi="宋体" w:eastAsia="宋体" w:cs="宋体"/>
          <w:b/>
          <w:bCs/>
          <w:color w:val="auto"/>
          <w:sz w:val="36"/>
          <w:szCs w:val="36"/>
          <w:highlight w:val="none"/>
          <w:lang w:val="en-US" w:eastAsia="zh-CN"/>
        </w:rPr>
      </w:pPr>
    </w:p>
    <w:p w14:paraId="0977B299">
      <w:pPr>
        <w:spacing w:line="400" w:lineRule="exact"/>
        <w:jc w:val="center"/>
        <w:rPr>
          <w:rFonts w:hint="eastAsia" w:ascii="宋体" w:hAnsi="宋体" w:eastAsia="宋体" w:cs="宋体"/>
          <w:b/>
          <w:bCs/>
          <w:color w:val="auto"/>
          <w:sz w:val="36"/>
          <w:szCs w:val="36"/>
          <w:highlight w:val="none"/>
          <w:lang w:val="en-US" w:eastAsia="zh-CN"/>
        </w:rPr>
      </w:pPr>
    </w:p>
    <w:p w14:paraId="1A3006E0">
      <w:pPr>
        <w:spacing w:line="4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第</w:t>
      </w:r>
      <w:r>
        <w:rPr>
          <w:rFonts w:hint="eastAsia" w:ascii="宋体" w:hAnsi="宋体" w:eastAsia="宋体" w:cs="宋体"/>
          <w:b/>
          <w:bCs/>
          <w:color w:val="auto"/>
          <w:sz w:val="36"/>
          <w:szCs w:val="36"/>
          <w:highlight w:val="none"/>
        </w:rPr>
        <w:t>六部分　投标文件格式</w:t>
      </w:r>
    </w:p>
    <w:p w14:paraId="5E8FBEEF">
      <w:pPr>
        <w:pStyle w:val="29"/>
        <w:adjustRightInd w:val="0"/>
        <w:snapToGrid w:val="0"/>
        <w:spacing w:before="120" w:after="120"/>
        <w:rPr>
          <w:rFonts w:hint="eastAsia" w:ascii="宋体" w:hAnsi="宋体" w:eastAsia="宋体" w:cs="宋体"/>
          <w:b/>
          <w:bCs/>
          <w:color w:val="auto"/>
          <w:sz w:val="21"/>
          <w:szCs w:val="21"/>
          <w:highlight w:val="none"/>
        </w:rPr>
      </w:pPr>
    </w:p>
    <w:p w14:paraId="5F7D5F88">
      <w:pPr>
        <w:pStyle w:val="29"/>
        <w:adjustRightInd w:val="0"/>
        <w:snapToGrid w:val="0"/>
        <w:spacing w:before="120" w:after="120"/>
        <w:rPr>
          <w:rFonts w:hint="eastAsia" w:ascii="宋体" w:hAnsi="宋体" w:eastAsia="宋体" w:cs="宋体"/>
          <w:b/>
          <w:bCs/>
          <w:color w:val="auto"/>
          <w:sz w:val="21"/>
          <w:szCs w:val="21"/>
          <w:highlight w:val="none"/>
        </w:rPr>
      </w:pPr>
    </w:p>
    <w:p w14:paraId="688549E1">
      <w:pPr>
        <w:pStyle w:val="29"/>
        <w:adjustRightInd w:val="0"/>
        <w:snapToGrid w:val="0"/>
        <w:spacing w:before="120" w:after="120"/>
        <w:rPr>
          <w:rFonts w:hint="eastAsia" w:ascii="宋体" w:hAnsi="宋体" w:eastAsia="宋体" w:cs="宋体"/>
          <w:b/>
          <w:bCs/>
          <w:color w:val="auto"/>
          <w:sz w:val="21"/>
          <w:szCs w:val="21"/>
          <w:highlight w:val="none"/>
        </w:rPr>
      </w:pPr>
    </w:p>
    <w:p w14:paraId="5D8A6715">
      <w:pPr>
        <w:pStyle w:val="5"/>
        <w:spacing w:before="240" w:beforeLines="100" w:after="0" w:line="360" w:lineRule="auto"/>
        <w:jc w:val="center"/>
        <w:rPr>
          <w:rFonts w:hint="eastAsia" w:ascii="宋体" w:hAnsi="宋体" w:eastAsia="宋体" w:cs="宋体"/>
          <w:bCs w:val="0"/>
          <w:color w:val="auto"/>
          <w:sz w:val="21"/>
          <w:szCs w:val="21"/>
          <w:highlight w:val="none"/>
          <w:lang w:val="zh-CN"/>
        </w:rPr>
      </w:pPr>
      <w:bookmarkStart w:id="43" w:name="_Toc528578413"/>
      <w:bookmarkStart w:id="44" w:name="_Toc528927455"/>
      <w:r>
        <w:rPr>
          <w:rFonts w:hint="eastAsia" w:ascii="宋体" w:hAnsi="宋体" w:eastAsia="宋体" w:cs="宋体"/>
          <w:bCs w:val="0"/>
          <w:color w:val="auto"/>
          <w:sz w:val="21"/>
          <w:szCs w:val="21"/>
          <w:highlight w:val="none"/>
          <w:lang w:val="zh-CN"/>
        </w:rPr>
        <w:t>1、资格证明文件格式</w:t>
      </w:r>
      <w:bookmarkEnd w:id="43"/>
      <w:bookmarkEnd w:id="44"/>
    </w:p>
    <w:p w14:paraId="43567C46">
      <w:pPr>
        <w:spacing w:before="100" w:beforeAutospacing="1"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  录</w:t>
      </w:r>
    </w:p>
    <w:p w14:paraId="308FD9E1">
      <w:pPr>
        <w:pStyle w:val="29"/>
        <w:adjustRightInd w:val="0"/>
        <w:snapToGrid w:val="0"/>
        <w:spacing w:before="120" w:after="120"/>
        <w:ind w:firstLine="1050" w:firstLineChars="5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（按照“第三部分 投标人须知”有关资格证明文件组成要求编排）</w:t>
      </w:r>
    </w:p>
    <w:p w14:paraId="4542B55E">
      <w:pPr>
        <w:jc w:val="center"/>
        <w:rPr>
          <w:rFonts w:hint="eastAsia" w:ascii="宋体" w:hAnsi="宋体" w:eastAsia="宋体" w:cs="宋体"/>
          <w:b/>
          <w:color w:val="auto"/>
          <w:sz w:val="21"/>
          <w:szCs w:val="21"/>
          <w:highlight w:val="none"/>
        </w:rPr>
      </w:pPr>
    </w:p>
    <w:p w14:paraId="48A45DAA">
      <w:pPr>
        <w:jc w:val="center"/>
        <w:rPr>
          <w:rFonts w:hint="eastAsia" w:ascii="宋体" w:hAnsi="宋体" w:eastAsia="宋体" w:cs="宋体"/>
          <w:b/>
          <w:color w:val="auto"/>
          <w:sz w:val="21"/>
          <w:szCs w:val="21"/>
          <w:highlight w:val="none"/>
        </w:rPr>
      </w:pPr>
    </w:p>
    <w:p w14:paraId="31FBBD19">
      <w:pPr>
        <w:jc w:val="center"/>
        <w:rPr>
          <w:rFonts w:hint="eastAsia" w:ascii="宋体" w:hAnsi="宋体" w:eastAsia="宋体" w:cs="宋体"/>
          <w:b/>
          <w:color w:val="auto"/>
          <w:sz w:val="21"/>
          <w:szCs w:val="21"/>
          <w:highlight w:val="none"/>
        </w:rPr>
      </w:pPr>
    </w:p>
    <w:p w14:paraId="6E5D1FCA">
      <w:pPr>
        <w:jc w:val="center"/>
        <w:rPr>
          <w:rFonts w:hint="eastAsia" w:ascii="宋体" w:hAnsi="宋体" w:eastAsia="宋体" w:cs="宋体"/>
          <w:b/>
          <w:color w:val="auto"/>
          <w:sz w:val="21"/>
          <w:szCs w:val="21"/>
          <w:highlight w:val="none"/>
        </w:rPr>
      </w:pPr>
    </w:p>
    <w:p w14:paraId="328DF523">
      <w:pPr>
        <w:jc w:val="center"/>
        <w:rPr>
          <w:rFonts w:hint="eastAsia" w:ascii="宋体" w:hAnsi="宋体" w:eastAsia="宋体" w:cs="宋体"/>
          <w:b/>
          <w:color w:val="auto"/>
          <w:sz w:val="21"/>
          <w:szCs w:val="21"/>
          <w:highlight w:val="none"/>
        </w:rPr>
      </w:pPr>
    </w:p>
    <w:p w14:paraId="320CC9A9">
      <w:pPr>
        <w:jc w:val="center"/>
        <w:rPr>
          <w:rFonts w:hint="eastAsia" w:ascii="宋体" w:hAnsi="宋体" w:eastAsia="宋体" w:cs="宋体"/>
          <w:b/>
          <w:color w:val="auto"/>
          <w:sz w:val="21"/>
          <w:szCs w:val="21"/>
          <w:highlight w:val="none"/>
        </w:rPr>
      </w:pPr>
    </w:p>
    <w:p w14:paraId="23E52B86">
      <w:pPr>
        <w:jc w:val="center"/>
        <w:rPr>
          <w:rFonts w:hint="eastAsia" w:ascii="宋体" w:hAnsi="宋体" w:eastAsia="宋体" w:cs="宋体"/>
          <w:b/>
          <w:color w:val="auto"/>
          <w:sz w:val="21"/>
          <w:szCs w:val="21"/>
          <w:highlight w:val="none"/>
        </w:rPr>
      </w:pPr>
    </w:p>
    <w:p w14:paraId="72582A5B">
      <w:pPr>
        <w:jc w:val="center"/>
        <w:rPr>
          <w:rFonts w:hint="eastAsia" w:ascii="宋体" w:hAnsi="宋体" w:eastAsia="宋体" w:cs="宋体"/>
          <w:b/>
          <w:color w:val="auto"/>
          <w:sz w:val="21"/>
          <w:szCs w:val="21"/>
          <w:highlight w:val="none"/>
        </w:rPr>
      </w:pPr>
    </w:p>
    <w:p w14:paraId="76058C96">
      <w:pPr>
        <w:jc w:val="center"/>
        <w:rPr>
          <w:rFonts w:hint="eastAsia" w:ascii="宋体" w:hAnsi="宋体" w:eastAsia="宋体" w:cs="宋体"/>
          <w:b/>
          <w:color w:val="auto"/>
          <w:sz w:val="21"/>
          <w:szCs w:val="21"/>
          <w:highlight w:val="none"/>
        </w:rPr>
      </w:pPr>
    </w:p>
    <w:p w14:paraId="3670C6F3">
      <w:pPr>
        <w:jc w:val="center"/>
        <w:rPr>
          <w:rFonts w:hint="eastAsia" w:ascii="宋体" w:hAnsi="宋体" w:eastAsia="宋体" w:cs="宋体"/>
          <w:b/>
          <w:color w:val="auto"/>
          <w:sz w:val="21"/>
          <w:szCs w:val="21"/>
          <w:highlight w:val="none"/>
        </w:rPr>
      </w:pPr>
    </w:p>
    <w:p w14:paraId="4F15D3A5">
      <w:pPr>
        <w:pStyle w:val="52"/>
        <w:rPr>
          <w:rFonts w:hint="eastAsia" w:ascii="宋体" w:hAnsi="宋体" w:eastAsia="宋体" w:cs="宋体"/>
          <w:b/>
          <w:color w:val="auto"/>
          <w:sz w:val="21"/>
          <w:szCs w:val="21"/>
          <w:highlight w:val="none"/>
        </w:rPr>
      </w:pPr>
    </w:p>
    <w:p w14:paraId="322AE11C">
      <w:pPr>
        <w:rPr>
          <w:rFonts w:hint="eastAsia" w:ascii="宋体" w:hAnsi="宋体" w:eastAsia="宋体" w:cs="宋体"/>
          <w:b/>
          <w:color w:val="auto"/>
          <w:sz w:val="21"/>
          <w:szCs w:val="21"/>
          <w:highlight w:val="none"/>
        </w:rPr>
      </w:pPr>
    </w:p>
    <w:p w14:paraId="5B46159A">
      <w:pPr>
        <w:pStyle w:val="52"/>
        <w:rPr>
          <w:rFonts w:hint="eastAsia" w:ascii="宋体" w:hAnsi="宋体" w:eastAsia="宋体" w:cs="宋体"/>
          <w:b/>
          <w:color w:val="auto"/>
          <w:sz w:val="21"/>
          <w:szCs w:val="21"/>
          <w:highlight w:val="none"/>
        </w:rPr>
      </w:pPr>
    </w:p>
    <w:p w14:paraId="6472D025">
      <w:pPr>
        <w:rPr>
          <w:rFonts w:hint="eastAsia" w:ascii="宋体" w:hAnsi="宋体" w:eastAsia="宋体" w:cs="宋体"/>
          <w:b/>
          <w:color w:val="auto"/>
          <w:sz w:val="21"/>
          <w:szCs w:val="21"/>
          <w:highlight w:val="none"/>
        </w:rPr>
      </w:pPr>
    </w:p>
    <w:p w14:paraId="6D25E25B">
      <w:pPr>
        <w:pStyle w:val="52"/>
        <w:rPr>
          <w:rFonts w:hint="eastAsia" w:ascii="宋体" w:hAnsi="宋体" w:eastAsia="宋体" w:cs="宋体"/>
          <w:b/>
          <w:color w:val="auto"/>
          <w:sz w:val="21"/>
          <w:szCs w:val="21"/>
          <w:highlight w:val="none"/>
        </w:rPr>
      </w:pPr>
    </w:p>
    <w:p w14:paraId="1826CBD2">
      <w:pPr>
        <w:rPr>
          <w:rFonts w:hint="eastAsia" w:ascii="宋体" w:hAnsi="宋体" w:eastAsia="宋体" w:cs="宋体"/>
          <w:b/>
          <w:color w:val="auto"/>
          <w:sz w:val="21"/>
          <w:szCs w:val="21"/>
          <w:highlight w:val="none"/>
        </w:rPr>
      </w:pPr>
    </w:p>
    <w:p w14:paraId="00C10F08">
      <w:pPr>
        <w:pStyle w:val="5"/>
        <w:rPr>
          <w:rFonts w:hint="eastAsia" w:ascii="宋体" w:hAnsi="宋体" w:eastAsia="宋体" w:cs="宋体"/>
          <w:b w:val="0"/>
          <w:color w:val="auto"/>
          <w:sz w:val="21"/>
          <w:szCs w:val="21"/>
          <w:highlight w:val="none"/>
        </w:rPr>
      </w:pPr>
    </w:p>
    <w:p w14:paraId="2E698BF3">
      <w:pPr>
        <w:pStyle w:val="66"/>
        <w:rPr>
          <w:rFonts w:hint="eastAsia" w:ascii="宋体" w:hAnsi="宋体" w:eastAsia="宋体" w:cs="宋体"/>
          <w:b/>
          <w:color w:val="auto"/>
          <w:sz w:val="21"/>
          <w:szCs w:val="21"/>
          <w:highlight w:val="none"/>
        </w:rPr>
      </w:pPr>
    </w:p>
    <w:p w14:paraId="1FFF8D76">
      <w:pPr>
        <w:pStyle w:val="66"/>
        <w:rPr>
          <w:rFonts w:hint="eastAsia" w:ascii="宋体" w:hAnsi="宋体" w:eastAsia="宋体" w:cs="宋体"/>
          <w:b/>
          <w:color w:val="auto"/>
          <w:sz w:val="21"/>
          <w:szCs w:val="21"/>
          <w:highlight w:val="none"/>
        </w:rPr>
      </w:pPr>
    </w:p>
    <w:p w14:paraId="503F9282">
      <w:pPr>
        <w:spacing w:line="360" w:lineRule="auto"/>
        <w:rPr>
          <w:rFonts w:hint="eastAsia" w:ascii="宋体" w:hAnsi="宋体" w:eastAsia="宋体" w:cs="宋体"/>
          <w:b/>
          <w:color w:val="auto"/>
          <w:sz w:val="21"/>
          <w:szCs w:val="21"/>
          <w:highlight w:val="none"/>
        </w:rPr>
      </w:pPr>
    </w:p>
    <w:p w14:paraId="124CD0E6">
      <w:pPr>
        <w:spacing w:line="360" w:lineRule="auto"/>
        <w:rPr>
          <w:rFonts w:hint="eastAsia" w:ascii="宋体" w:hAnsi="宋体" w:eastAsia="宋体" w:cs="宋体"/>
          <w:b/>
          <w:color w:val="auto"/>
          <w:sz w:val="21"/>
          <w:szCs w:val="21"/>
          <w:highlight w:val="none"/>
        </w:rPr>
      </w:pPr>
    </w:p>
    <w:p w14:paraId="1A3E315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p>
    <w:p w14:paraId="3D86F41A">
      <w:pPr>
        <w:snapToGrid w:val="0"/>
        <w:spacing w:line="400" w:lineRule="exact"/>
        <w:ind w:firstLine="482" w:firstLineChars="200"/>
        <w:jc w:val="center"/>
        <w:rPr>
          <w:rFonts w:hint="eastAsia" w:ascii="宋体" w:hAnsi="宋体" w:eastAsia="宋体" w:cs="宋体"/>
          <w:b/>
          <w:bCs/>
          <w:color w:val="auto"/>
          <w:sz w:val="24"/>
          <w:szCs w:val="24"/>
          <w:highlight w:val="none"/>
        </w:rPr>
      </w:pPr>
      <w:r>
        <w:rPr>
          <w:rStyle w:val="61"/>
          <w:rFonts w:hint="eastAsia" w:ascii="宋体" w:hAnsi="宋体" w:eastAsia="宋体" w:cs="宋体"/>
          <w:b/>
          <w:color w:val="auto"/>
          <w:sz w:val="24"/>
          <w:szCs w:val="24"/>
          <w:highlight w:val="none"/>
          <w:u w:val="none"/>
        </w:rPr>
        <w:t>投标声明书</w:t>
      </w:r>
    </w:p>
    <w:p w14:paraId="3B22E498">
      <w:pPr>
        <w:pStyle w:val="193"/>
        <w:rPr>
          <w:rFonts w:hint="eastAsia" w:ascii="宋体" w:hAnsi="宋体" w:eastAsia="宋体" w:cs="宋体"/>
          <w:color w:val="auto"/>
          <w:sz w:val="21"/>
          <w:szCs w:val="21"/>
          <w:highlight w:val="none"/>
        </w:rPr>
      </w:pPr>
    </w:p>
    <w:p w14:paraId="557B8A3A">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（采购单位名称） </w:t>
      </w:r>
      <w:r>
        <w:rPr>
          <w:rFonts w:hint="eastAsia" w:ascii="宋体" w:hAnsi="宋体" w:eastAsia="宋体" w:cs="宋体"/>
          <w:color w:val="auto"/>
          <w:kern w:val="0"/>
          <w:sz w:val="21"/>
          <w:szCs w:val="21"/>
          <w:highlight w:val="none"/>
        </w:rPr>
        <w:t>：</w:t>
      </w:r>
    </w:p>
    <w:p w14:paraId="1D3C90BD">
      <w:pPr>
        <w:pStyle w:val="29"/>
        <w:spacing w:line="360" w:lineRule="auto"/>
        <w:ind w:firstLine="522" w:firstLineChars="2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(投标人全称)                  </w:t>
      </w:r>
      <w:r>
        <w:rPr>
          <w:rFonts w:hint="eastAsia" w:ascii="宋体" w:hAnsi="宋体" w:eastAsia="宋体" w:cs="宋体"/>
          <w:color w:val="auto"/>
          <w:sz w:val="21"/>
          <w:szCs w:val="21"/>
          <w:highlight w:val="none"/>
        </w:rPr>
        <w:t>系中华人民共和国合法企业，经营地址</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A237C9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（姓名）    </w:t>
      </w:r>
      <w:r>
        <w:rPr>
          <w:rFonts w:hint="eastAsia" w:ascii="宋体" w:hAnsi="宋体" w:eastAsia="宋体" w:cs="宋体"/>
          <w:color w:val="auto"/>
          <w:sz w:val="21"/>
          <w:szCs w:val="21"/>
          <w:highlight w:val="none"/>
        </w:rPr>
        <w:t>系上述企业的法定代表人（或营业执照中明确的负责人），参加贵方组织的______________ (采购编号、采购项目名称)的投标。为便于贵方公正、择优地确定中标人以及投标产品和服务，我方就本次投标有关事项郑重承诺如下：</w:t>
      </w:r>
    </w:p>
    <w:p w14:paraId="21C8B75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1、我方向贵方提交的所有投标文件、资料都是准确的和真实的。</w:t>
      </w:r>
    </w:p>
    <w:p w14:paraId="09E1C16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2、我方承诺已经具备参加采购活动的投标人应当具备的条件，并真实提供相关材料。</w:t>
      </w:r>
    </w:p>
    <w:p w14:paraId="51F8294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3、提供投标须知规定的全部投标文件，具体内容为：</w:t>
      </w:r>
    </w:p>
    <w:p w14:paraId="70BF008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w:t>
      </w:r>
    </w:p>
    <w:p w14:paraId="6166D7D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w:t>
      </w:r>
    </w:p>
    <w:p w14:paraId="6B58D59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（3）商务与技术标文件。</w:t>
      </w:r>
    </w:p>
    <w:p w14:paraId="1416F66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4、按采购文件要求提供和交付的货物或服务的投标报价详见开标一览表。</w:t>
      </w:r>
    </w:p>
    <w:p w14:paraId="285E34B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5、保证忠实地执行双方所签订的合同，并承担合同规定的责任和义务。</w:t>
      </w:r>
    </w:p>
    <w:p w14:paraId="6878F4C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6、保证遵守采购文件中的其他有关规定。</w:t>
      </w:r>
    </w:p>
    <w:p w14:paraId="5186969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7、我方的投标有效期自在开标日起90天内有效。</w:t>
      </w:r>
    </w:p>
    <w:p w14:paraId="4375BFA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8、我方完全理解贵方不一定要接受最低价的投标。</w:t>
      </w:r>
    </w:p>
    <w:p w14:paraId="26D6E07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9、我方在投标之前已经与贵方进行了充分的沟通，完全理解并接受采购文件的各项规定和要求，对采购文件的合理性、合法性不再有异议。</w:t>
      </w:r>
    </w:p>
    <w:p w14:paraId="6C02601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10、我方愿意向贵方提供真实完整的任何与该项投标有关的数据、情况和技术资料。若贵方需要，我方愿意提供我方作出的一切承诺的证明材料。</w:t>
      </w:r>
    </w:p>
    <w:p w14:paraId="72D6AA1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已详细审核全部采购文件，包括采购文件的澄清或修改文件（如有的话）、参考资料及有关附件，已经了解我方对于采购文件、采购过程、采购结果有依法进行询问、质疑、投诉的权利及相关渠道和要求。</w:t>
      </w:r>
    </w:p>
    <w:p w14:paraId="6090F91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我方将严格遵守下列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707DC30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a、提供虚假材料谋取中标、成交的；</w:t>
      </w:r>
    </w:p>
    <w:p w14:paraId="593AE6D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b、采取不正当手段诋毁、排挤其他供应商的；</w:t>
      </w:r>
    </w:p>
    <w:p w14:paraId="672F104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c、与采购人、其它供应商恶意串通的；</w:t>
      </w:r>
    </w:p>
    <w:p w14:paraId="28B5867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d、向采购人行贿或者提供其他不正当利益的；</w:t>
      </w:r>
    </w:p>
    <w:p w14:paraId="627807B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e、拒绝有关部门监督检查或提供虚假情况的。</w:t>
      </w:r>
    </w:p>
    <w:p w14:paraId="5ECC9A3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13、如中标，本投标文件至本项目合同履行完毕止均保持有效，我方将按采购文件及法律、法规的规定履行合同责任和义务。</w:t>
      </w:r>
    </w:p>
    <w:p w14:paraId="2B6D8E2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14、以上事项如有虚假或隐瞒，我方愿意承担一切不利后果，并不再寻求任何旨在减轻或免除法律责任。</w:t>
      </w:r>
    </w:p>
    <w:p w14:paraId="74F86F5A">
      <w:pPr>
        <w:spacing w:line="400" w:lineRule="exact"/>
        <w:ind w:firstLine="420" w:firstLineChars="200"/>
        <w:rPr>
          <w:rFonts w:hint="eastAsia" w:ascii="宋体" w:hAnsi="宋体" w:eastAsia="宋体" w:cs="宋体"/>
          <w:color w:val="auto"/>
          <w:sz w:val="21"/>
          <w:szCs w:val="21"/>
          <w:highlight w:val="none"/>
        </w:rPr>
      </w:pPr>
    </w:p>
    <w:p w14:paraId="3F2330FA">
      <w:pPr>
        <w:spacing w:line="400" w:lineRule="exact"/>
        <w:ind w:firstLine="420" w:firstLineChars="200"/>
        <w:rPr>
          <w:rFonts w:hint="eastAsia" w:ascii="宋体" w:hAnsi="宋体" w:eastAsia="宋体" w:cs="宋体"/>
          <w:color w:val="auto"/>
          <w:sz w:val="21"/>
          <w:szCs w:val="21"/>
          <w:highlight w:val="none"/>
        </w:rPr>
      </w:pPr>
    </w:p>
    <w:p w14:paraId="22394CB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与本次投标有关的一切往来通讯请寄：</w:t>
      </w:r>
    </w:p>
    <w:p w14:paraId="53AC58BA">
      <w:pPr>
        <w:pStyle w:val="29"/>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地址：__________________     邮编：____________　</w:t>
      </w:r>
    </w:p>
    <w:p w14:paraId="6EC5B35A">
      <w:pPr>
        <w:pStyle w:val="29"/>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电话：__________________     传真：____________</w:t>
      </w:r>
    </w:p>
    <w:p w14:paraId="514C93BE">
      <w:pPr>
        <w:pStyle w:val="29"/>
        <w:adjustRightInd w:val="0"/>
        <w:snapToGrid w:val="0"/>
        <w:spacing w:before="120" w:after="12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F929D8F">
      <w:pPr>
        <w:pStyle w:val="29"/>
        <w:adjustRightInd w:val="0"/>
        <w:snapToGrid w:val="0"/>
        <w:spacing w:before="120" w:after="120"/>
        <w:ind w:firstLine="3000" w:firstLineChars="1200"/>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法定代表人(或全权代表)签字或盖章：</w:t>
      </w:r>
    </w:p>
    <w:p w14:paraId="1F4C7BE8">
      <w:pPr>
        <w:pStyle w:val="29"/>
        <w:adjustRightInd w:val="0"/>
        <w:snapToGrid w:val="0"/>
        <w:spacing w:before="120" w:after="120"/>
        <w:ind w:firstLine="2000" w:firstLineChars="800"/>
        <w:rPr>
          <w:rFonts w:hint="eastAsia" w:ascii="宋体" w:hAnsi="宋体" w:eastAsia="宋体" w:cs="宋体"/>
          <w:color w:val="auto"/>
          <w:spacing w:val="20"/>
          <w:sz w:val="21"/>
          <w:szCs w:val="21"/>
          <w:highlight w:val="none"/>
        </w:rPr>
      </w:pPr>
    </w:p>
    <w:p w14:paraId="21B6EF49">
      <w:pPr>
        <w:pStyle w:val="29"/>
        <w:adjustRightInd w:val="0"/>
        <w:snapToGrid w:val="0"/>
        <w:spacing w:before="120" w:after="120"/>
        <w:ind w:firstLine="4750" w:firstLineChars="1900"/>
        <w:rPr>
          <w:rFonts w:hint="eastAsia" w:ascii="宋体" w:hAnsi="宋体" w:eastAsia="宋体" w:cs="宋体"/>
          <w:color w:val="auto"/>
          <w:spacing w:val="20"/>
          <w:sz w:val="21"/>
          <w:szCs w:val="21"/>
          <w:highlight w:val="none"/>
        </w:rPr>
      </w:pPr>
      <w:r>
        <w:rPr>
          <w:rFonts w:hint="eastAsia" w:ascii="宋体" w:hAnsi="宋体" w:eastAsia="宋体" w:cs="宋体"/>
          <w:bCs/>
          <w:color w:val="auto"/>
          <w:spacing w:val="20"/>
          <w:sz w:val="21"/>
          <w:szCs w:val="21"/>
          <w:highlight w:val="none"/>
        </w:rPr>
        <w:t>投标人（盖单位章）</w:t>
      </w:r>
      <w:r>
        <w:rPr>
          <w:rFonts w:hint="eastAsia" w:ascii="宋体" w:hAnsi="宋体" w:eastAsia="宋体" w:cs="宋体"/>
          <w:color w:val="auto"/>
          <w:spacing w:val="20"/>
          <w:sz w:val="21"/>
          <w:szCs w:val="21"/>
          <w:highlight w:val="none"/>
        </w:rPr>
        <w:t>：</w:t>
      </w:r>
    </w:p>
    <w:p w14:paraId="29C5320D">
      <w:pPr>
        <w:pStyle w:val="29"/>
        <w:adjustRightInd w:val="0"/>
        <w:snapToGrid w:val="0"/>
        <w:spacing w:before="120" w:after="120"/>
        <w:ind w:firstLine="4750" w:firstLineChars="1900"/>
        <w:rPr>
          <w:rFonts w:hint="eastAsia" w:ascii="宋体" w:hAnsi="宋体" w:eastAsia="宋体" w:cs="宋体"/>
          <w:bCs/>
          <w:color w:val="auto"/>
          <w:spacing w:val="20"/>
          <w:sz w:val="21"/>
          <w:szCs w:val="21"/>
          <w:highlight w:val="none"/>
        </w:rPr>
      </w:pPr>
    </w:p>
    <w:p w14:paraId="42390892">
      <w:pPr>
        <w:pStyle w:val="29"/>
        <w:adjustRightInd w:val="0"/>
        <w:snapToGrid w:val="0"/>
        <w:spacing w:before="120" w:after="120"/>
        <w:ind w:firstLine="5750" w:firstLineChars="2300"/>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日     期：</w:t>
      </w:r>
    </w:p>
    <w:p w14:paraId="79CABC99">
      <w:pPr>
        <w:tabs>
          <w:tab w:val="left" w:pos="3111"/>
        </w:tabs>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b/>
      </w:r>
    </w:p>
    <w:p w14:paraId="3219086B">
      <w:pPr>
        <w:tabs>
          <w:tab w:val="left" w:pos="3111"/>
        </w:tabs>
        <w:autoSpaceDE w:val="0"/>
        <w:autoSpaceDN w:val="0"/>
        <w:adjustRightInd w:val="0"/>
        <w:rPr>
          <w:rFonts w:hint="eastAsia" w:ascii="宋体" w:hAnsi="宋体" w:eastAsia="宋体" w:cs="宋体"/>
          <w:color w:val="auto"/>
          <w:kern w:val="0"/>
          <w:sz w:val="21"/>
          <w:szCs w:val="21"/>
          <w:highlight w:val="none"/>
        </w:rPr>
      </w:pPr>
    </w:p>
    <w:p w14:paraId="2640293D">
      <w:pPr>
        <w:tabs>
          <w:tab w:val="left" w:pos="3111"/>
        </w:tabs>
        <w:autoSpaceDE w:val="0"/>
        <w:autoSpaceDN w:val="0"/>
        <w:adjustRightInd w:val="0"/>
        <w:rPr>
          <w:rFonts w:hint="eastAsia" w:ascii="宋体" w:hAnsi="宋体" w:eastAsia="宋体" w:cs="宋体"/>
          <w:color w:val="auto"/>
          <w:kern w:val="0"/>
          <w:sz w:val="21"/>
          <w:szCs w:val="21"/>
          <w:highlight w:val="none"/>
        </w:rPr>
      </w:pPr>
    </w:p>
    <w:p w14:paraId="37974F3F">
      <w:pPr>
        <w:pStyle w:val="68"/>
        <w:rPr>
          <w:rFonts w:hint="eastAsia" w:ascii="宋体" w:hAnsi="宋体" w:eastAsia="宋体" w:cs="宋体"/>
          <w:color w:val="auto"/>
          <w:kern w:val="0"/>
          <w:sz w:val="21"/>
          <w:szCs w:val="21"/>
          <w:highlight w:val="none"/>
        </w:rPr>
      </w:pPr>
    </w:p>
    <w:p w14:paraId="51AAA0B6">
      <w:pPr>
        <w:pStyle w:val="68"/>
        <w:rPr>
          <w:rFonts w:hint="eastAsia" w:ascii="宋体" w:hAnsi="宋体" w:eastAsia="宋体" w:cs="宋体"/>
          <w:color w:val="auto"/>
          <w:kern w:val="0"/>
          <w:sz w:val="21"/>
          <w:szCs w:val="21"/>
          <w:highlight w:val="none"/>
        </w:rPr>
      </w:pPr>
    </w:p>
    <w:p w14:paraId="37535673">
      <w:pPr>
        <w:pStyle w:val="68"/>
        <w:rPr>
          <w:rFonts w:hint="eastAsia" w:ascii="宋体" w:hAnsi="宋体" w:eastAsia="宋体" w:cs="宋体"/>
          <w:color w:val="auto"/>
          <w:kern w:val="0"/>
          <w:sz w:val="21"/>
          <w:szCs w:val="21"/>
          <w:highlight w:val="none"/>
        </w:rPr>
      </w:pPr>
    </w:p>
    <w:p w14:paraId="58AD6780">
      <w:pPr>
        <w:pStyle w:val="68"/>
        <w:rPr>
          <w:rFonts w:hint="eastAsia" w:ascii="宋体" w:hAnsi="宋体" w:eastAsia="宋体" w:cs="宋体"/>
          <w:color w:val="auto"/>
          <w:kern w:val="0"/>
          <w:sz w:val="21"/>
          <w:szCs w:val="21"/>
          <w:highlight w:val="none"/>
        </w:rPr>
      </w:pPr>
    </w:p>
    <w:p w14:paraId="155EB8F1">
      <w:pPr>
        <w:pStyle w:val="26"/>
        <w:rPr>
          <w:rFonts w:hint="eastAsia" w:ascii="宋体" w:hAnsi="宋体" w:eastAsia="宋体" w:cs="宋体"/>
          <w:color w:val="auto"/>
          <w:kern w:val="0"/>
          <w:sz w:val="21"/>
          <w:szCs w:val="21"/>
          <w:highlight w:val="none"/>
        </w:rPr>
      </w:pPr>
    </w:p>
    <w:p w14:paraId="21A590F5">
      <w:pPr>
        <w:pStyle w:val="26"/>
        <w:rPr>
          <w:rFonts w:hint="eastAsia" w:ascii="宋体" w:hAnsi="宋体" w:eastAsia="宋体" w:cs="宋体"/>
          <w:color w:val="auto"/>
          <w:kern w:val="0"/>
          <w:sz w:val="21"/>
          <w:szCs w:val="21"/>
          <w:highlight w:val="none"/>
        </w:rPr>
      </w:pPr>
    </w:p>
    <w:p w14:paraId="14055B97">
      <w:pPr>
        <w:tabs>
          <w:tab w:val="left" w:pos="3111"/>
        </w:tabs>
        <w:autoSpaceDE w:val="0"/>
        <w:autoSpaceDN w:val="0"/>
        <w:adjustRightInd w:val="0"/>
        <w:rPr>
          <w:rFonts w:hint="eastAsia" w:ascii="宋体" w:hAnsi="宋体" w:eastAsia="宋体" w:cs="宋体"/>
          <w:color w:val="auto"/>
          <w:kern w:val="0"/>
          <w:sz w:val="21"/>
          <w:szCs w:val="21"/>
          <w:highlight w:val="none"/>
        </w:rPr>
      </w:pPr>
    </w:p>
    <w:p w14:paraId="51A865E8">
      <w:pPr>
        <w:tabs>
          <w:tab w:val="left" w:pos="3111"/>
        </w:tabs>
        <w:autoSpaceDE w:val="0"/>
        <w:autoSpaceDN w:val="0"/>
        <w:adjustRightInd w:val="0"/>
        <w:rPr>
          <w:rFonts w:hint="eastAsia" w:ascii="宋体" w:hAnsi="宋体" w:eastAsia="宋体" w:cs="宋体"/>
          <w:color w:val="auto"/>
          <w:kern w:val="0"/>
          <w:sz w:val="21"/>
          <w:szCs w:val="21"/>
          <w:highlight w:val="none"/>
        </w:rPr>
      </w:pPr>
    </w:p>
    <w:p w14:paraId="50B4507E">
      <w:pPr>
        <w:tabs>
          <w:tab w:val="left" w:pos="3111"/>
        </w:tabs>
        <w:autoSpaceDE w:val="0"/>
        <w:autoSpaceDN w:val="0"/>
        <w:adjustRightInd w:val="0"/>
        <w:rPr>
          <w:rFonts w:hint="eastAsia" w:ascii="宋体" w:hAnsi="宋体" w:eastAsia="宋体" w:cs="宋体"/>
          <w:color w:val="auto"/>
          <w:kern w:val="0"/>
          <w:sz w:val="21"/>
          <w:szCs w:val="21"/>
          <w:highlight w:val="none"/>
        </w:rPr>
      </w:pPr>
    </w:p>
    <w:p w14:paraId="429B1F0D">
      <w:pPr>
        <w:pStyle w:val="29"/>
        <w:adjustRightInd w:val="0"/>
        <w:snapToGrid w:val="0"/>
        <w:spacing w:before="120" w:after="120"/>
        <w:rPr>
          <w:rFonts w:hint="eastAsia" w:ascii="宋体" w:hAnsi="宋体" w:eastAsia="宋体" w:cs="宋体"/>
          <w:b/>
          <w:bCs/>
          <w:color w:val="auto"/>
          <w:sz w:val="21"/>
          <w:szCs w:val="21"/>
          <w:highlight w:val="none"/>
        </w:rPr>
      </w:pPr>
    </w:p>
    <w:p w14:paraId="72C36246">
      <w:pPr>
        <w:pStyle w:val="29"/>
        <w:adjustRightInd w:val="0"/>
        <w:snapToGrid w:val="0"/>
        <w:spacing w:before="120" w:after="120"/>
        <w:rPr>
          <w:rFonts w:hint="eastAsia" w:ascii="宋体" w:hAnsi="宋体" w:eastAsia="宋体" w:cs="宋体"/>
          <w:b/>
          <w:bCs/>
          <w:color w:val="auto"/>
          <w:sz w:val="21"/>
          <w:szCs w:val="21"/>
          <w:highlight w:val="none"/>
        </w:rPr>
      </w:pPr>
    </w:p>
    <w:p w14:paraId="58D84CF8">
      <w:pPr>
        <w:pStyle w:val="30"/>
        <w:rPr>
          <w:rFonts w:hint="eastAsia"/>
          <w:color w:val="auto"/>
          <w:highlight w:val="none"/>
        </w:rPr>
      </w:pPr>
    </w:p>
    <w:p w14:paraId="371EF78A">
      <w:pPr>
        <w:pStyle w:val="29"/>
        <w:adjustRightInd w:val="0"/>
        <w:snapToGrid w:val="0"/>
        <w:spacing w:before="120" w:after="120"/>
        <w:rPr>
          <w:rFonts w:hint="eastAsia" w:ascii="宋体" w:hAnsi="宋体" w:eastAsia="宋体" w:cs="宋体"/>
          <w:b/>
          <w:bCs/>
          <w:color w:val="auto"/>
          <w:sz w:val="21"/>
          <w:szCs w:val="21"/>
          <w:highlight w:val="none"/>
        </w:rPr>
      </w:pPr>
    </w:p>
    <w:p w14:paraId="11BDC721">
      <w:pPr>
        <w:pStyle w:val="29"/>
        <w:adjustRightInd w:val="0"/>
        <w:snapToGrid w:val="0"/>
        <w:spacing w:before="120" w:after="1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注：▲必须按照本声明书要求填报。</w:t>
      </w:r>
    </w:p>
    <w:p w14:paraId="205551AE">
      <w:pPr>
        <w:pStyle w:val="29"/>
        <w:adjustRightInd w:val="0"/>
        <w:snapToGrid w:val="0"/>
        <w:spacing w:before="120" w:after="120"/>
        <w:jc w:val="center"/>
        <w:rPr>
          <w:rFonts w:hint="eastAsia" w:ascii="宋体" w:hAnsi="宋体" w:eastAsia="宋体" w:cs="宋体"/>
          <w:b/>
          <w:bCs/>
          <w:color w:val="auto"/>
          <w:sz w:val="21"/>
          <w:szCs w:val="21"/>
          <w:highlight w:val="none"/>
          <w:lang w:val="zh-CN"/>
        </w:rPr>
      </w:pPr>
    </w:p>
    <w:p w14:paraId="235AB714">
      <w:pPr>
        <w:pStyle w:val="29"/>
        <w:adjustRightInd w:val="0"/>
        <w:snapToGrid w:val="0"/>
        <w:spacing w:before="120" w:after="120"/>
        <w:jc w:val="center"/>
        <w:rPr>
          <w:rFonts w:hint="eastAsia" w:ascii="宋体" w:hAnsi="宋体" w:eastAsia="宋体" w:cs="宋体"/>
          <w:b/>
          <w:bCs/>
          <w:color w:val="auto"/>
          <w:sz w:val="21"/>
          <w:szCs w:val="21"/>
          <w:highlight w:val="none"/>
          <w:lang w:val="zh-CN"/>
        </w:rPr>
      </w:pPr>
    </w:p>
    <w:p w14:paraId="2612A8A7">
      <w:pPr>
        <w:pStyle w:val="29"/>
        <w:adjustRightInd w:val="0"/>
        <w:snapToGrid w:val="0"/>
        <w:spacing w:before="120" w:after="120"/>
        <w:jc w:val="center"/>
        <w:rPr>
          <w:rFonts w:hint="eastAsia" w:ascii="宋体" w:hAnsi="宋体" w:eastAsia="宋体" w:cs="宋体"/>
          <w:b/>
          <w:bCs/>
          <w:color w:val="auto"/>
          <w:sz w:val="21"/>
          <w:szCs w:val="21"/>
          <w:highlight w:val="none"/>
          <w:lang w:val="zh-CN"/>
        </w:rPr>
      </w:pPr>
    </w:p>
    <w:p w14:paraId="7DB1FE04">
      <w:pPr>
        <w:pStyle w:val="29"/>
        <w:adjustRightInd w:val="0"/>
        <w:snapToGrid w:val="0"/>
        <w:spacing w:before="120" w:after="120"/>
        <w:jc w:val="center"/>
        <w:rPr>
          <w:rFonts w:hint="eastAsia" w:ascii="宋体" w:hAnsi="宋体" w:eastAsia="宋体" w:cs="宋体"/>
          <w:b/>
          <w:bCs/>
          <w:color w:val="auto"/>
          <w:sz w:val="21"/>
          <w:szCs w:val="21"/>
          <w:highlight w:val="none"/>
          <w:lang w:val="zh-CN"/>
        </w:rPr>
      </w:pPr>
    </w:p>
    <w:p w14:paraId="6065433E">
      <w:pPr>
        <w:pStyle w:val="29"/>
        <w:adjustRightInd w:val="0"/>
        <w:snapToGrid w:val="0"/>
        <w:spacing w:before="120" w:after="120"/>
        <w:jc w:val="center"/>
        <w:rPr>
          <w:rFonts w:hint="eastAsia" w:ascii="宋体" w:hAnsi="宋体" w:eastAsia="宋体" w:cs="宋体"/>
          <w:b/>
          <w:bCs/>
          <w:color w:val="auto"/>
          <w:sz w:val="21"/>
          <w:szCs w:val="21"/>
          <w:highlight w:val="none"/>
          <w:lang w:val="zh-CN"/>
        </w:rPr>
      </w:pPr>
    </w:p>
    <w:p w14:paraId="299953FF">
      <w:pPr>
        <w:adjustRightInd w:val="0"/>
        <w:snapToGrid w:val="0"/>
        <w:spacing w:line="360" w:lineRule="auto"/>
        <w:ind w:right="480"/>
        <w:rPr>
          <w:rFonts w:hint="eastAsia" w:ascii="宋体" w:hAnsi="宋体" w:eastAsia="宋体" w:cs="宋体"/>
          <w:b/>
          <w:color w:val="auto"/>
          <w:sz w:val="21"/>
          <w:szCs w:val="21"/>
          <w:highlight w:val="none"/>
        </w:rPr>
      </w:pPr>
    </w:p>
    <w:p w14:paraId="6C0CFF31">
      <w:pPr>
        <w:adjustRightInd w:val="0"/>
        <w:snapToGrid w:val="0"/>
        <w:spacing w:line="360" w:lineRule="auto"/>
        <w:ind w:right="480"/>
        <w:rPr>
          <w:rFonts w:hint="eastAsia" w:ascii="宋体" w:hAnsi="宋体" w:eastAsia="宋体" w:cs="宋体"/>
          <w:b/>
          <w:color w:val="auto"/>
          <w:sz w:val="21"/>
          <w:szCs w:val="21"/>
          <w:highlight w:val="none"/>
        </w:rPr>
      </w:pPr>
    </w:p>
    <w:p w14:paraId="391CF63A">
      <w:pPr>
        <w:adjustRightInd w:val="0"/>
        <w:snapToGrid w:val="0"/>
        <w:spacing w:line="360" w:lineRule="auto"/>
        <w:ind w:righ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附件2：</w:t>
      </w:r>
    </w:p>
    <w:p w14:paraId="464B4DC6">
      <w:pPr>
        <w:snapToGrid w:val="0"/>
        <w:spacing w:line="400" w:lineRule="exact"/>
        <w:ind w:firstLine="482" w:firstLineChars="200"/>
        <w:jc w:val="center"/>
        <w:rPr>
          <w:rStyle w:val="61"/>
          <w:rFonts w:hint="eastAsia" w:ascii="宋体" w:hAnsi="宋体" w:eastAsia="宋体" w:cs="宋体"/>
          <w:b/>
          <w:color w:val="auto"/>
          <w:sz w:val="24"/>
          <w:szCs w:val="24"/>
          <w:highlight w:val="none"/>
          <w:u w:val="none"/>
        </w:rPr>
      </w:pPr>
      <w:r>
        <w:rPr>
          <w:rStyle w:val="61"/>
          <w:rFonts w:hint="eastAsia" w:ascii="宋体" w:hAnsi="宋体" w:eastAsia="宋体" w:cs="宋体"/>
          <w:b/>
          <w:color w:val="auto"/>
          <w:sz w:val="24"/>
          <w:szCs w:val="24"/>
          <w:highlight w:val="none"/>
          <w:u w:val="none"/>
        </w:rPr>
        <w:t>法定代表人授权委托书</w:t>
      </w:r>
    </w:p>
    <w:p w14:paraId="45F798B7">
      <w:pPr>
        <w:snapToGrid w:val="0"/>
        <w:spacing w:before="120" w:beforeLines="50" w:after="50"/>
        <w:rPr>
          <w:rFonts w:hint="eastAsia" w:ascii="宋体" w:hAnsi="宋体" w:eastAsia="宋体" w:cs="宋体"/>
          <w:bCs/>
          <w:color w:val="auto"/>
          <w:sz w:val="21"/>
          <w:szCs w:val="21"/>
          <w:highlight w:val="none"/>
        </w:rPr>
      </w:pPr>
    </w:p>
    <w:p w14:paraId="17BA3A76">
      <w:pPr>
        <w:snapToGrid w:val="0"/>
        <w:spacing w:before="120" w:beforeLines="50" w:after="5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（采购单位名称）</w:t>
      </w:r>
      <w:r>
        <w:rPr>
          <w:rFonts w:hint="eastAsia" w:ascii="宋体" w:hAnsi="宋体" w:eastAsia="宋体" w:cs="宋体"/>
          <w:color w:val="auto"/>
          <w:sz w:val="21"/>
          <w:szCs w:val="21"/>
          <w:highlight w:val="none"/>
        </w:rPr>
        <w:t>：</w:t>
      </w:r>
    </w:p>
    <w:p w14:paraId="008F95B2">
      <w:pPr>
        <w:spacing w:line="70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（投标人全称）法定代表人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w:t>
      </w:r>
    </w:p>
    <w:p w14:paraId="4F5C4E9C">
      <w:pPr>
        <w:spacing w:line="7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（全称代表姓名）为全权代表，参加贵单位组织的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仙居县台创基地未来乡村项目—神仙居旅游度假区（台创园）物业管理</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ZJYX-2024-55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的招标活动，全权代表我方处理招标活动中的一切事务，我均予以承认。</w:t>
      </w:r>
    </w:p>
    <w:p w14:paraId="61104672">
      <w:pPr>
        <w:spacing w:line="360" w:lineRule="auto"/>
        <w:ind w:firstLine="3582" w:firstLineChars="1706"/>
        <w:rPr>
          <w:rFonts w:hint="eastAsia" w:ascii="宋体" w:hAnsi="宋体" w:eastAsia="宋体" w:cs="宋体"/>
          <w:color w:val="auto"/>
          <w:sz w:val="21"/>
          <w:szCs w:val="21"/>
          <w:highlight w:val="none"/>
        </w:rPr>
      </w:pPr>
    </w:p>
    <w:p w14:paraId="60043526">
      <w:pPr>
        <w:spacing w:line="360" w:lineRule="auto"/>
        <w:ind w:firstLine="3582" w:firstLineChars="17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54CE4304">
      <w:pPr>
        <w:spacing w:line="360" w:lineRule="auto"/>
        <w:ind w:firstLine="3582" w:firstLineChars="1706"/>
        <w:rPr>
          <w:rFonts w:hint="eastAsia" w:ascii="宋体" w:hAnsi="宋体" w:eastAsia="宋体" w:cs="宋体"/>
          <w:color w:val="auto"/>
          <w:sz w:val="21"/>
          <w:szCs w:val="21"/>
          <w:highlight w:val="none"/>
        </w:rPr>
      </w:pPr>
    </w:p>
    <w:p w14:paraId="3A7FC2C7">
      <w:pPr>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投标人（盖单位章）：</w:t>
      </w:r>
    </w:p>
    <w:p w14:paraId="099967DE">
      <w:pPr>
        <w:spacing w:line="360" w:lineRule="auto"/>
        <w:ind w:firstLine="3582" w:firstLineChars="1706"/>
        <w:rPr>
          <w:rFonts w:hint="eastAsia" w:ascii="宋体" w:hAnsi="宋体" w:eastAsia="宋体" w:cs="宋体"/>
          <w:color w:val="auto"/>
          <w:sz w:val="21"/>
          <w:szCs w:val="21"/>
          <w:highlight w:val="none"/>
        </w:rPr>
      </w:pPr>
    </w:p>
    <w:p w14:paraId="5C935D43">
      <w:pPr>
        <w:spacing w:line="360" w:lineRule="auto"/>
        <w:ind w:firstLine="525" w:firstLineChars="2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041CCFD7">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                                      </w:t>
      </w:r>
    </w:p>
    <w:p w14:paraId="19E7D8E7">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                          手机：</w:t>
      </w:r>
    </w:p>
    <w:p w14:paraId="1A194F11">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                                  电话：</w:t>
      </w:r>
    </w:p>
    <w:p w14:paraId="54E41D06">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                          传真：</w:t>
      </w:r>
    </w:p>
    <w:p w14:paraId="2F96F6BF">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bl>
      <w:tblPr>
        <w:tblStyle w:val="5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5486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720" w:type="dxa"/>
            <w:tcBorders>
              <w:top w:val="single" w:color="auto" w:sz="4" w:space="0"/>
              <w:left w:val="single" w:color="auto" w:sz="4" w:space="0"/>
              <w:bottom w:val="single" w:color="auto" w:sz="4" w:space="0"/>
              <w:right w:val="single" w:color="auto" w:sz="4" w:space="0"/>
            </w:tcBorders>
            <w:noWrap w:val="0"/>
            <w:vAlign w:val="top"/>
          </w:tcPr>
          <w:p w14:paraId="3812E3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身份证复印件粘贴处：</w:t>
            </w:r>
          </w:p>
        </w:tc>
      </w:tr>
    </w:tbl>
    <w:p w14:paraId="3822B956">
      <w:pPr>
        <w:pStyle w:val="29"/>
        <w:adjustRightInd w:val="0"/>
        <w:snapToGrid w:val="0"/>
        <w:spacing w:before="156" w:after="156"/>
        <w:rPr>
          <w:rFonts w:hint="eastAsia" w:ascii="宋体" w:hAnsi="宋体" w:eastAsia="宋体" w:cs="宋体"/>
          <w:b/>
          <w:bCs/>
          <w:color w:val="auto"/>
          <w:sz w:val="21"/>
          <w:szCs w:val="21"/>
          <w:highlight w:val="none"/>
        </w:rPr>
      </w:pPr>
    </w:p>
    <w:p w14:paraId="3B2EC9BC">
      <w:pPr>
        <w:pStyle w:val="252"/>
        <w:spacing w:before="0" w:beforeAutospacing="0" w:after="0" w:afterAutospacing="0" w:line="360" w:lineRule="auto"/>
        <w:rPr>
          <w:rFonts w:hint="eastAsia" w:ascii="宋体" w:hAnsi="宋体" w:eastAsia="宋体" w:cs="宋体"/>
          <w:b/>
          <w:color w:val="auto"/>
          <w:sz w:val="21"/>
          <w:szCs w:val="21"/>
          <w:highlight w:val="none"/>
        </w:rPr>
      </w:pPr>
    </w:p>
    <w:p w14:paraId="76C7FC4B">
      <w:pPr>
        <w:pStyle w:val="252"/>
        <w:spacing w:before="0" w:beforeAutospacing="0" w:after="0" w:afterAutospacing="0" w:line="360" w:lineRule="auto"/>
        <w:rPr>
          <w:rFonts w:hint="eastAsia" w:ascii="宋体" w:hAnsi="宋体" w:eastAsia="宋体" w:cs="宋体"/>
          <w:b/>
          <w:color w:val="auto"/>
          <w:sz w:val="21"/>
          <w:szCs w:val="21"/>
          <w:highlight w:val="none"/>
        </w:rPr>
      </w:pPr>
    </w:p>
    <w:p w14:paraId="35757D02">
      <w:pPr>
        <w:pStyle w:val="252"/>
        <w:spacing w:before="0" w:beforeAutospacing="0" w:after="0" w:afterAutospacing="0" w:line="360" w:lineRule="auto"/>
        <w:rPr>
          <w:rFonts w:hint="eastAsia" w:ascii="宋体" w:hAnsi="宋体" w:eastAsia="宋体" w:cs="宋体"/>
          <w:b/>
          <w:color w:val="auto"/>
          <w:sz w:val="21"/>
          <w:szCs w:val="21"/>
          <w:highlight w:val="none"/>
        </w:rPr>
      </w:pPr>
    </w:p>
    <w:p w14:paraId="613D912C">
      <w:pPr>
        <w:pStyle w:val="252"/>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附件3：</w:t>
      </w:r>
    </w:p>
    <w:p w14:paraId="6F4B1F95">
      <w:pPr>
        <w:pStyle w:val="29"/>
        <w:spacing w:line="360" w:lineRule="auto"/>
        <w:ind w:firstLine="51"/>
        <w:outlineLvl w:val="1"/>
        <w:rPr>
          <w:rFonts w:hint="eastAsia" w:ascii="宋体" w:hAnsi="宋体" w:eastAsia="宋体" w:cs="宋体"/>
          <w:b/>
          <w:bCs/>
          <w:color w:val="auto"/>
          <w:sz w:val="21"/>
          <w:szCs w:val="21"/>
          <w:highlight w:val="none"/>
          <w:lang w:val="zh-CN"/>
        </w:rPr>
      </w:pPr>
    </w:p>
    <w:p w14:paraId="353E374D">
      <w:pPr>
        <w:snapToGrid w:val="0"/>
        <w:spacing w:line="400" w:lineRule="exact"/>
        <w:ind w:firstLine="482" w:firstLineChars="200"/>
        <w:jc w:val="center"/>
        <w:rPr>
          <w:rStyle w:val="61"/>
          <w:rFonts w:hint="eastAsia" w:ascii="宋体" w:hAnsi="宋体" w:eastAsia="宋体" w:cs="宋体"/>
          <w:b/>
          <w:color w:val="auto"/>
          <w:sz w:val="24"/>
          <w:szCs w:val="24"/>
          <w:highlight w:val="none"/>
          <w:u w:val="none"/>
        </w:rPr>
      </w:pPr>
      <w:r>
        <w:rPr>
          <w:rStyle w:val="61"/>
          <w:rFonts w:hint="eastAsia" w:ascii="宋体" w:hAnsi="宋体" w:eastAsia="宋体" w:cs="宋体"/>
          <w:b/>
          <w:color w:val="auto"/>
          <w:sz w:val="24"/>
          <w:szCs w:val="24"/>
          <w:highlight w:val="none"/>
          <w:u w:val="none"/>
        </w:rPr>
        <w:t>依法缴纳税收及社会保障资金的承诺函</w:t>
      </w:r>
    </w:p>
    <w:p w14:paraId="31488D71">
      <w:pPr>
        <w:pStyle w:val="319"/>
        <w:spacing w:line="360" w:lineRule="auto"/>
        <w:rPr>
          <w:rFonts w:hint="eastAsia" w:ascii="宋体" w:hAnsi="宋体" w:eastAsia="宋体" w:cs="宋体"/>
          <w:color w:val="auto"/>
          <w:sz w:val="21"/>
          <w:szCs w:val="21"/>
          <w:highlight w:val="none"/>
          <w:u w:val="single"/>
        </w:rPr>
      </w:pPr>
    </w:p>
    <w:p w14:paraId="60F61C31">
      <w:pPr>
        <w:pStyle w:val="319"/>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u w:val="single"/>
        </w:rPr>
        <w:t xml:space="preserve">（采购单位名称） </w:t>
      </w:r>
      <w:r>
        <w:rPr>
          <w:rFonts w:hint="eastAsia" w:ascii="宋体" w:hAnsi="宋体" w:eastAsia="宋体" w:cs="宋体"/>
          <w:color w:val="auto"/>
          <w:spacing w:val="6"/>
          <w:sz w:val="21"/>
          <w:szCs w:val="21"/>
          <w:highlight w:val="none"/>
        </w:rPr>
        <w:t>：</w:t>
      </w:r>
    </w:p>
    <w:p w14:paraId="264B3CF8">
      <w:pPr>
        <w:pStyle w:val="15"/>
        <w:spacing w:line="360" w:lineRule="auto"/>
        <w:ind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我方参与的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仙居县台创基地未来乡村项目—神仙居旅游度假区（台创园）物业管理</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ZJYX-2024-55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6"/>
          <w:sz w:val="21"/>
          <w:szCs w:val="21"/>
          <w:highlight w:val="none"/>
        </w:rPr>
        <w:t>的招标活动，</w:t>
      </w:r>
      <w:r>
        <w:rPr>
          <w:rFonts w:hint="eastAsia" w:ascii="宋体" w:hAnsi="宋体" w:eastAsia="宋体" w:cs="宋体"/>
          <w:color w:val="auto"/>
          <w:kern w:val="0"/>
          <w:sz w:val="21"/>
          <w:szCs w:val="21"/>
          <w:highlight w:val="none"/>
        </w:rPr>
        <w:t>我方郑重承诺：我公司已依法缴纳税收及社会保障资金，符合参与采购活动的资格条件，不存在税收缴纳、社会保障等方面的失信记录。如有虚假，愿承担一切法律责任，采购组织机构可取消我方任何资格（招标/中标/签订合同），我方对此无任何异议。</w:t>
      </w:r>
    </w:p>
    <w:p w14:paraId="254BE0DA">
      <w:pPr>
        <w:pStyle w:val="319"/>
        <w:spacing w:line="360" w:lineRule="auto"/>
        <w:ind w:firstLine="444" w:firstLineChars="200"/>
        <w:rPr>
          <w:rFonts w:hint="eastAsia" w:ascii="宋体" w:hAnsi="宋体" w:eastAsia="宋体" w:cs="宋体"/>
          <w:color w:val="auto"/>
          <w:spacing w:val="6"/>
          <w:sz w:val="21"/>
          <w:szCs w:val="21"/>
          <w:highlight w:val="none"/>
        </w:rPr>
      </w:pPr>
    </w:p>
    <w:p w14:paraId="235DC996">
      <w:pPr>
        <w:pStyle w:val="29"/>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25EF4089">
      <w:pPr>
        <w:pStyle w:val="29"/>
        <w:spacing w:before="60" w:after="60" w:line="500" w:lineRule="exact"/>
        <w:ind w:firstLine="420" w:firstLineChars="200"/>
        <w:rPr>
          <w:rFonts w:hint="eastAsia" w:ascii="宋体" w:hAnsi="宋体" w:eastAsia="宋体" w:cs="宋体"/>
          <w:color w:val="auto"/>
          <w:sz w:val="21"/>
          <w:szCs w:val="21"/>
          <w:highlight w:val="none"/>
        </w:rPr>
      </w:pPr>
    </w:p>
    <w:p w14:paraId="4EC0088A">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25C77D16">
      <w:pPr>
        <w:spacing w:line="360" w:lineRule="auto"/>
        <w:rPr>
          <w:rFonts w:hint="eastAsia" w:ascii="宋体" w:hAnsi="宋体" w:eastAsia="宋体" w:cs="宋体"/>
          <w:color w:val="auto"/>
          <w:sz w:val="21"/>
          <w:szCs w:val="21"/>
          <w:highlight w:val="none"/>
        </w:rPr>
      </w:pPr>
    </w:p>
    <w:p w14:paraId="22A66AD9">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502B2CA9">
      <w:pPr>
        <w:pStyle w:val="29"/>
        <w:adjustRightInd w:val="0"/>
        <w:snapToGrid w:val="0"/>
        <w:spacing w:line="360" w:lineRule="auto"/>
        <w:rPr>
          <w:rFonts w:hint="eastAsia" w:ascii="宋体" w:hAnsi="宋体" w:eastAsia="宋体" w:cs="宋体"/>
          <w:color w:val="auto"/>
          <w:sz w:val="21"/>
          <w:szCs w:val="21"/>
          <w:highlight w:val="none"/>
        </w:rPr>
      </w:pPr>
    </w:p>
    <w:p w14:paraId="41384A5B">
      <w:pPr>
        <w:pStyle w:val="29"/>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19B9BCEB">
      <w:pPr>
        <w:rPr>
          <w:rFonts w:hint="eastAsia" w:ascii="宋体" w:hAnsi="宋体" w:eastAsia="宋体" w:cs="宋体"/>
          <w:color w:val="auto"/>
          <w:sz w:val="21"/>
          <w:szCs w:val="21"/>
          <w:highlight w:val="none"/>
          <w:lang w:val="zh-CN"/>
        </w:rPr>
      </w:pPr>
    </w:p>
    <w:p w14:paraId="69353B2A">
      <w:pPr>
        <w:pStyle w:val="349"/>
        <w:rPr>
          <w:rFonts w:hint="eastAsia" w:ascii="宋体" w:hAnsi="宋体" w:eastAsia="宋体" w:cs="宋体"/>
          <w:color w:val="auto"/>
          <w:sz w:val="21"/>
          <w:szCs w:val="21"/>
          <w:highlight w:val="none"/>
          <w:lang w:val="zh-CN"/>
        </w:rPr>
      </w:pPr>
    </w:p>
    <w:p w14:paraId="0C111468">
      <w:pPr>
        <w:pStyle w:val="29"/>
        <w:spacing w:line="360" w:lineRule="auto"/>
        <w:ind w:firstLine="51"/>
        <w:outlineLvl w:val="1"/>
        <w:rPr>
          <w:rFonts w:hint="eastAsia" w:ascii="宋体" w:hAnsi="宋体" w:eastAsia="宋体" w:cs="宋体"/>
          <w:b/>
          <w:bCs/>
          <w:color w:val="auto"/>
          <w:sz w:val="21"/>
          <w:szCs w:val="21"/>
          <w:highlight w:val="none"/>
          <w:lang w:val="zh-CN"/>
        </w:rPr>
      </w:pPr>
    </w:p>
    <w:p w14:paraId="707605D0">
      <w:pPr>
        <w:pStyle w:val="29"/>
        <w:spacing w:line="360" w:lineRule="auto"/>
        <w:ind w:firstLine="51"/>
        <w:outlineLvl w:val="1"/>
        <w:rPr>
          <w:rFonts w:hint="eastAsia" w:ascii="宋体" w:hAnsi="宋体" w:eastAsia="宋体" w:cs="宋体"/>
          <w:b/>
          <w:bCs/>
          <w:color w:val="auto"/>
          <w:sz w:val="21"/>
          <w:szCs w:val="21"/>
          <w:highlight w:val="none"/>
          <w:lang w:val="zh-CN"/>
        </w:rPr>
      </w:pPr>
    </w:p>
    <w:p w14:paraId="281E25FB">
      <w:pPr>
        <w:pStyle w:val="29"/>
        <w:spacing w:line="360" w:lineRule="auto"/>
        <w:ind w:firstLine="51"/>
        <w:outlineLvl w:val="1"/>
        <w:rPr>
          <w:rFonts w:hint="eastAsia" w:ascii="宋体" w:hAnsi="宋体" w:eastAsia="宋体" w:cs="宋体"/>
          <w:b/>
          <w:bCs/>
          <w:color w:val="auto"/>
          <w:sz w:val="21"/>
          <w:szCs w:val="21"/>
          <w:highlight w:val="none"/>
          <w:lang w:val="zh-CN"/>
        </w:rPr>
      </w:pPr>
    </w:p>
    <w:p w14:paraId="678056B7">
      <w:pPr>
        <w:pStyle w:val="29"/>
        <w:spacing w:line="360" w:lineRule="auto"/>
        <w:ind w:firstLine="51"/>
        <w:outlineLvl w:val="1"/>
        <w:rPr>
          <w:rFonts w:hint="eastAsia" w:ascii="宋体" w:hAnsi="宋体" w:eastAsia="宋体" w:cs="宋体"/>
          <w:b/>
          <w:bCs/>
          <w:color w:val="auto"/>
          <w:sz w:val="21"/>
          <w:szCs w:val="21"/>
          <w:highlight w:val="none"/>
          <w:lang w:val="zh-CN"/>
        </w:rPr>
      </w:pPr>
    </w:p>
    <w:p w14:paraId="0D3A020E">
      <w:pPr>
        <w:pStyle w:val="15"/>
        <w:spacing w:line="360" w:lineRule="auto"/>
        <w:ind w:firstLine="0"/>
        <w:jc w:val="left"/>
        <w:rPr>
          <w:rFonts w:hint="eastAsia" w:ascii="宋体" w:hAnsi="宋体" w:eastAsia="宋体" w:cs="宋体"/>
          <w:b/>
          <w:bCs/>
          <w:color w:val="auto"/>
          <w:sz w:val="21"/>
          <w:szCs w:val="21"/>
          <w:highlight w:val="none"/>
        </w:rPr>
      </w:pPr>
    </w:p>
    <w:p w14:paraId="34B17781">
      <w:pPr>
        <w:pStyle w:val="15"/>
        <w:spacing w:line="360" w:lineRule="auto"/>
        <w:ind w:firstLine="0"/>
        <w:jc w:val="left"/>
        <w:rPr>
          <w:rFonts w:hint="eastAsia" w:ascii="宋体" w:hAnsi="宋体" w:eastAsia="宋体" w:cs="宋体"/>
          <w:b/>
          <w:bCs/>
          <w:color w:val="auto"/>
          <w:sz w:val="21"/>
          <w:szCs w:val="21"/>
          <w:highlight w:val="none"/>
        </w:rPr>
      </w:pPr>
    </w:p>
    <w:p w14:paraId="42547D48">
      <w:pPr>
        <w:pStyle w:val="15"/>
        <w:spacing w:line="360" w:lineRule="auto"/>
        <w:ind w:firstLine="0"/>
        <w:jc w:val="left"/>
        <w:rPr>
          <w:rFonts w:hint="eastAsia" w:ascii="宋体" w:hAnsi="宋体" w:eastAsia="宋体" w:cs="宋体"/>
          <w:b/>
          <w:bCs/>
          <w:color w:val="auto"/>
          <w:sz w:val="21"/>
          <w:szCs w:val="21"/>
          <w:highlight w:val="none"/>
        </w:rPr>
      </w:pPr>
    </w:p>
    <w:p w14:paraId="369110DC">
      <w:pPr>
        <w:pStyle w:val="15"/>
        <w:spacing w:line="360" w:lineRule="auto"/>
        <w:ind w:firstLine="0"/>
        <w:jc w:val="left"/>
        <w:rPr>
          <w:rFonts w:hint="eastAsia" w:ascii="宋体" w:hAnsi="宋体" w:eastAsia="宋体" w:cs="宋体"/>
          <w:b/>
          <w:bCs/>
          <w:color w:val="auto"/>
          <w:sz w:val="21"/>
          <w:szCs w:val="21"/>
          <w:highlight w:val="none"/>
        </w:rPr>
      </w:pPr>
    </w:p>
    <w:p w14:paraId="321EFA51">
      <w:pPr>
        <w:pStyle w:val="15"/>
        <w:spacing w:line="360" w:lineRule="auto"/>
        <w:ind w:firstLine="0"/>
        <w:jc w:val="left"/>
        <w:rPr>
          <w:rFonts w:hint="eastAsia" w:ascii="宋体" w:hAnsi="宋体" w:eastAsia="宋体" w:cs="宋体"/>
          <w:b/>
          <w:bCs/>
          <w:color w:val="auto"/>
          <w:sz w:val="21"/>
          <w:szCs w:val="21"/>
          <w:highlight w:val="none"/>
        </w:rPr>
      </w:pPr>
    </w:p>
    <w:p w14:paraId="549AF803">
      <w:pPr>
        <w:pStyle w:val="15"/>
        <w:spacing w:line="360" w:lineRule="auto"/>
        <w:ind w:firstLine="0"/>
        <w:jc w:val="left"/>
        <w:rPr>
          <w:rFonts w:hint="eastAsia" w:ascii="宋体" w:hAnsi="宋体" w:eastAsia="宋体" w:cs="宋体"/>
          <w:b/>
          <w:bCs/>
          <w:color w:val="auto"/>
          <w:sz w:val="21"/>
          <w:szCs w:val="21"/>
          <w:highlight w:val="none"/>
        </w:rPr>
      </w:pPr>
    </w:p>
    <w:p w14:paraId="5D952230">
      <w:pPr>
        <w:pStyle w:val="15"/>
        <w:spacing w:line="360" w:lineRule="auto"/>
        <w:ind w:firstLine="0"/>
        <w:jc w:val="left"/>
        <w:rPr>
          <w:rFonts w:hint="eastAsia" w:ascii="宋体" w:hAnsi="宋体" w:eastAsia="宋体" w:cs="宋体"/>
          <w:b/>
          <w:bCs/>
          <w:color w:val="auto"/>
          <w:sz w:val="21"/>
          <w:szCs w:val="21"/>
          <w:highlight w:val="none"/>
        </w:rPr>
      </w:pPr>
    </w:p>
    <w:p w14:paraId="7622AC3E">
      <w:pPr>
        <w:pStyle w:val="23"/>
        <w:rPr>
          <w:rFonts w:hint="eastAsia" w:ascii="宋体" w:hAnsi="宋体" w:eastAsia="宋体" w:cs="宋体"/>
          <w:b/>
          <w:bCs/>
          <w:color w:val="auto"/>
          <w:sz w:val="21"/>
          <w:szCs w:val="21"/>
          <w:highlight w:val="none"/>
        </w:rPr>
      </w:pPr>
    </w:p>
    <w:p w14:paraId="7B7244CF">
      <w:pPr>
        <w:pStyle w:val="15"/>
        <w:rPr>
          <w:rFonts w:hint="eastAsia" w:ascii="宋体" w:hAnsi="宋体" w:eastAsia="宋体" w:cs="宋体"/>
          <w:b/>
          <w:bCs/>
          <w:color w:val="auto"/>
          <w:sz w:val="21"/>
          <w:szCs w:val="21"/>
          <w:highlight w:val="none"/>
        </w:rPr>
      </w:pPr>
    </w:p>
    <w:p w14:paraId="2B71DFC5">
      <w:pPr>
        <w:pStyle w:val="23"/>
        <w:rPr>
          <w:rFonts w:hint="eastAsia" w:ascii="宋体" w:hAnsi="宋体" w:eastAsia="宋体" w:cs="宋体"/>
          <w:color w:val="auto"/>
          <w:sz w:val="21"/>
          <w:szCs w:val="21"/>
          <w:highlight w:val="none"/>
        </w:rPr>
      </w:pPr>
    </w:p>
    <w:p w14:paraId="101F14E1">
      <w:pPr>
        <w:pStyle w:val="15"/>
        <w:spacing w:line="360" w:lineRule="auto"/>
        <w:ind w:firstLine="0"/>
        <w:jc w:val="left"/>
        <w:rPr>
          <w:rFonts w:hint="eastAsia" w:ascii="宋体" w:hAnsi="宋体" w:eastAsia="宋体" w:cs="宋体"/>
          <w:b/>
          <w:bCs/>
          <w:color w:val="auto"/>
          <w:sz w:val="21"/>
          <w:szCs w:val="21"/>
          <w:highlight w:val="none"/>
        </w:rPr>
      </w:pPr>
    </w:p>
    <w:p w14:paraId="0873593F">
      <w:pPr>
        <w:pStyle w:val="15"/>
        <w:spacing w:line="360"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附件4：</w:t>
      </w:r>
    </w:p>
    <w:p w14:paraId="66F29293">
      <w:pPr>
        <w:pStyle w:val="15"/>
        <w:ind w:left="1080" w:leftChars="300" w:right="1080" w:rightChars="300" w:firstLine="0"/>
        <w:jc w:val="center"/>
        <w:rPr>
          <w:rFonts w:hint="eastAsia" w:ascii="宋体" w:hAnsi="宋体" w:eastAsia="宋体" w:cs="宋体"/>
          <w:b/>
          <w:color w:val="auto"/>
          <w:sz w:val="21"/>
          <w:szCs w:val="21"/>
          <w:highlight w:val="none"/>
        </w:rPr>
      </w:pPr>
    </w:p>
    <w:p w14:paraId="75A22436">
      <w:pPr>
        <w:snapToGrid w:val="0"/>
        <w:spacing w:line="400" w:lineRule="exact"/>
        <w:ind w:firstLine="482" w:firstLineChars="200"/>
        <w:jc w:val="center"/>
        <w:rPr>
          <w:rStyle w:val="61"/>
          <w:rFonts w:hint="eastAsia" w:ascii="宋体" w:hAnsi="宋体" w:eastAsia="宋体" w:cs="宋体"/>
          <w:b/>
          <w:color w:val="auto"/>
          <w:sz w:val="24"/>
          <w:szCs w:val="24"/>
          <w:highlight w:val="none"/>
          <w:u w:val="none"/>
        </w:rPr>
      </w:pPr>
      <w:r>
        <w:rPr>
          <w:rStyle w:val="61"/>
          <w:rFonts w:hint="eastAsia" w:ascii="宋体" w:hAnsi="宋体" w:eastAsia="宋体" w:cs="宋体"/>
          <w:b/>
          <w:color w:val="auto"/>
          <w:sz w:val="24"/>
          <w:szCs w:val="24"/>
          <w:highlight w:val="none"/>
          <w:u w:val="none"/>
        </w:rPr>
        <w:t>具有良好的商业信誉和健全的财务会计制度的承诺函</w:t>
      </w:r>
    </w:p>
    <w:p w14:paraId="1AF09206">
      <w:pPr>
        <w:pStyle w:val="319"/>
        <w:spacing w:line="360" w:lineRule="auto"/>
        <w:rPr>
          <w:rFonts w:hint="eastAsia" w:ascii="宋体" w:hAnsi="宋体" w:eastAsia="宋体" w:cs="宋体"/>
          <w:color w:val="auto"/>
          <w:sz w:val="21"/>
          <w:szCs w:val="21"/>
          <w:highlight w:val="none"/>
          <w:u w:val="single"/>
        </w:rPr>
      </w:pPr>
    </w:p>
    <w:p w14:paraId="61C0B24A">
      <w:pPr>
        <w:pStyle w:val="319"/>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u w:val="single"/>
        </w:rPr>
        <w:t>（采购单位名称）</w:t>
      </w:r>
      <w:r>
        <w:rPr>
          <w:rFonts w:hint="eastAsia" w:ascii="宋体" w:hAnsi="宋体" w:eastAsia="宋体" w:cs="宋体"/>
          <w:color w:val="auto"/>
          <w:spacing w:val="6"/>
          <w:sz w:val="21"/>
          <w:szCs w:val="21"/>
          <w:highlight w:val="none"/>
        </w:rPr>
        <w:t>：</w:t>
      </w:r>
    </w:p>
    <w:p w14:paraId="0287ED5B">
      <w:pPr>
        <w:pStyle w:val="15"/>
        <w:spacing w:line="360" w:lineRule="auto"/>
        <w:ind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我方参与的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仙居县台创基地未来乡村项目—神仙居旅游度假区（台创园）物业管理</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ZJYX-2024-55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6"/>
          <w:sz w:val="21"/>
          <w:szCs w:val="21"/>
          <w:highlight w:val="none"/>
        </w:rPr>
        <w:t>的招标活动，</w:t>
      </w:r>
      <w:r>
        <w:rPr>
          <w:rFonts w:hint="eastAsia" w:ascii="宋体" w:hAnsi="宋体" w:eastAsia="宋体" w:cs="宋体"/>
          <w:color w:val="auto"/>
          <w:kern w:val="0"/>
          <w:sz w:val="21"/>
          <w:szCs w:val="21"/>
          <w:highlight w:val="none"/>
        </w:rPr>
        <w:t>我方郑重承诺：</w:t>
      </w:r>
      <w:r>
        <w:rPr>
          <w:rFonts w:hint="eastAsia" w:ascii="宋体" w:hAnsi="宋体" w:eastAsia="宋体" w:cs="宋体"/>
          <w:color w:val="auto"/>
          <w:sz w:val="21"/>
          <w:szCs w:val="21"/>
          <w:highlight w:val="none"/>
        </w:rPr>
        <w:t>我公司在参加本项目采购活动前，我公司具有良好的商业信誉和健全的财务会计制度；没有处于被责令停产、财产被接管、冻结或破产状态，具有足够的流动资金，有能力履行合同</w:t>
      </w:r>
      <w:r>
        <w:rPr>
          <w:rFonts w:hint="eastAsia" w:ascii="宋体" w:hAnsi="宋体" w:eastAsia="宋体" w:cs="宋体"/>
          <w:color w:val="auto"/>
          <w:kern w:val="0"/>
          <w:sz w:val="21"/>
          <w:szCs w:val="21"/>
          <w:highlight w:val="none"/>
        </w:rPr>
        <w:t>。如有虚假，愿承担一切法律责任，采购组织机构可取消我方任何资格（招标/中标/签订合同），我方对此无任何异议。</w:t>
      </w:r>
    </w:p>
    <w:p w14:paraId="5DC0C4DB">
      <w:pPr>
        <w:pStyle w:val="319"/>
        <w:spacing w:line="360" w:lineRule="auto"/>
        <w:ind w:firstLine="444" w:firstLineChars="200"/>
        <w:rPr>
          <w:rFonts w:hint="eastAsia" w:ascii="宋体" w:hAnsi="宋体" w:eastAsia="宋体" w:cs="宋体"/>
          <w:color w:val="auto"/>
          <w:spacing w:val="6"/>
          <w:sz w:val="21"/>
          <w:szCs w:val="21"/>
          <w:highlight w:val="none"/>
        </w:rPr>
      </w:pPr>
    </w:p>
    <w:p w14:paraId="6EE12C14">
      <w:pPr>
        <w:pStyle w:val="29"/>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00C8043">
      <w:pPr>
        <w:pStyle w:val="29"/>
        <w:spacing w:before="60" w:after="60" w:line="500" w:lineRule="exact"/>
        <w:ind w:firstLine="420" w:firstLineChars="200"/>
        <w:rPr>
          <w:rFonts w:hint="eastAsia" w:ascii="宋体" w:hAnsi="宋体" w:eastAsia="宋体" w:cs="宋体"/>
          <w:color w:val="auto"/>
          <w:sz w:val="21"/>
          <w:szCs w:val="21"/>
          <w:highlight w:val="none"/>
        </w:rPr>
      </w:pPr>
    </w:p>
    <w:p w14:paraId="5500C0C9">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5F2495FB">
      <w:pPr>
        <w:spacing w:line="360" w:lineRule="auto"/>
        <w:rPr>
          <w:rFonts w:hint="eastAsia" w:ascii="宋体" w:hAnsi="宋体" w:eastAsia="宋体" w:cs="宋体"/>
          <w:color w:val="auto"/>
          <w:sz w:val="21"/>
          <w:szCs w:val="21"/>
          <w:highlight w:val="none"/>
        </w:rPr>
      </w:pPr>
    </w:p>
    <w:p w14:paraId="5018C87A">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6C41A725">
      <w:pPr>
        <w:pStyle w:val="29"/>
        <w:adjustRightInd w:val="0"/>
        <w:snapToGrid w:val="0"/>
        <w:spacing w:line="360" w:lineRule="auto"/>
        <w:rPr>
          <w:rFonts w:hint="eastAsia" w:ascii="宋体" w:hAnsi="宋体" w:eastAsia="宋体" w:cs="宋体"/>
          <w:color w:val="auto"/>
          <w:sz w:val="21"/>
          <w:szCs w:val="21"/>
          <w:highlight w:val="none"/>
        </w:rPr>
      </w:pPr>
    </w:p>
    <w:p w14:paraId="15781370">
      <w:pPr>
        <w:pStyle w:val="29"/>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7C594217">
      <w:pPr>
        <w:pStyle w:val="15"/>
        <w:spacing w:line="360" w:lineRule="auto"/>
        <w:ind w:firstLine="0"/>
        <w:jc w:val="left"/>
        <w:rPr>
          <w:rFonts w:hint="eastAsia" w:ascii="宋体" w:hAnsi="宋体" w:eastAsia="宋体" w:cs="宋体"/>
          <w:b/>
          <w:bCs/>
          <w:color w:val="auto"/>
          <w:sz w:val="21"/>
          <w:szCs w:val="21"/>
          <w:highlight w:val="none"/>
        </w:rPr>
      </w:pPr>
    </w:p>
    <w:p w14:paraId="06A01958">
      <w:pPr>
        <w:pStyle w:val="15"/>
        <w:spacing w:line="360" w:lineRule="auto"/>
        <w:ind w:firstLine="0"/>
        <w:jc w:val="left"/>
        <w:rPr>
          <w:rFonts w:hint="eastAsia" w:ascii="宋体" w:hAnsi="宋体" w:eastAsia="宋体" w:cs="宋体"/>
          <w:b/>
          <w:bCs/>
          <w:color w:val="auto"/>
          <w:sz w:val="21"/>
          <w:szCs w:val="21"/>
          <w:highlight w:val="none"/>
        </w:rPr>
      </w:pPr>
    </w:p>
    <w:p w14:paraId="6374AA44">
      <w:pPr>
        <w:pStyle w:val="15"/>
        <w:spacing w:line="360" w:lineRule="auto"/>
        <w:ind w:firstLine="0"/>
        <w:jc w:val="left"/>
        <w:rPr>
          <w:rFonts w:hint="eastAsia" w:ascii="宋体" w:hAnsi="宋体" w:eastAsia="宋体" w:cs="宋体"/>
          <w:b/>
          <w:bCs/>
          <w:color w:val="auto"/>
          <w:sz w:val="21"/>
          <w:szCs w:val="21"/>
          <w:highlight w:val="none"/>
        </w:rPr>
      </w:pPr>
    </w:p>
    <w:p w14:paraId="0AC99CCE">
      <w:pPr>
        <w:pStyle w:val="15"/>
        <w:spacing w:line="360" w:lineRule="auto"/>
        <w:ind w:firstLine="0"/>
        <w:jc w:val="left"/>
        <w:rPr>
          <w:rFonts w:hint="eastAsia" w:ascii="宋体" w:hAnsi="宋体" w:eastAsia="宋体" w:cs="宋体"/>
          <w:b/>
          <w:bCs/>
          <w:color w:val="auto"/>
          <w:sz w:val="21"/>
          <w:szCs w:val="21"/>
          <w:highlight w:val="none"/>
        </w:rPr>
      </w:pPr>
    </w:p>
    <w:p w14:paraId="4D927316">
      <w:pPr>
        <w:pStyle w:val="15"/>
        <w:spacing w:line="360" w:lineRule="auto"/>
        <w:ind w:firstLine="0"/>
        <w:jc w:val="left"/>
        <w:rPr>
          <w:rFonts w:hint="eastAsia" w:ascii="宋体" w:hAnsi="宋体" w:eastAsia="宋体" w:cs="宋体"/>
          <w:b/>
          <w:bCs/>
          <w:color w:val="auto"/>
          <w:sz w:val="21"/>
          <w:szCs w:val="21"/>
          <w:highlight w:val="none"/>
        </w:rPr>
      </w:pPr>
    </w:p>
    <w:p w14:paraId="3FA5B201">
      <w:pPr>
        <w:pStyle w:val="15"/>
        <w:spacing w:line="360" w:lineRule="auto"/>
        <w:ind w:firstLine="0"/>
        <w:jc w:val="left"/>
        <w:rPr>
          <w:rFonts w:hint="eastAsia" w:ascii="宋体" w:hAnsi="宋体" w:eastAsia="宋体" w:cs="宋体"/>
          <w:b/>
          <w:bCs/>
          <w:color w:val="auto"/>
          <w:sz w:val="21"/>
          <w:szCs w:val="21"/>
          <w:highlight w:val="none"/>
        </w:rPr>
      </w:pPr>
    </w:p>
    <w:p w14:paraId="62CFE904">
      <w:pPr>
        <w:pStyle w:val="15"/>
        <w:spacing w:line="360" w:lineRule="auto"/>
        <w:ind w:firstLine="0"/>
        <w:jc w:val="left"/>
        <w:rPr>
          <w:rFonts w:hint="eastAsia" w:ascii="宋体" w:hAnsi="宋体" w:eastAsia="宋体" w:cs="宋体"/>
          <w:b/>
          <w:bCs/>
          <w:color w:val="auto"/>
          <w:sz w:val="21"/>
          <w:szCs w:val="21"/>
          <w:highlight w:val="none"/>
        </w:rPr>
      </w:pPr>
    </w:p>
    <w:p w14:paraId="07CF5F17">
      <w:pPr>
        <w:pStyle w:val="15"/>
        <w:spacing w:line="360" w:lineRule="auto"/>
        <w:ind w:firstLine="0"/>
        <w:jc w:val="left"/>
        <w:rPr>
          <w:rFonts w:hint="eastAsia" w:ascii="宋体" w:hAnsi="宋体" w:eastAsia="宋体" w:cs="宋体"/>
          <w:b/>
          <w:bCs/>
          <w:color w:val="auto"/>
          <w:sz w:val="21"/>
          <w:szCs w:val="21"/>
          <w:highlight w:val="none"/>
        </w:rPr>
      </w:pPr>
    </w:p>
    <w:p w14:paraId="152E5EBD">
      <w:pPr>
        <w:pStyle w:val="15"/>
        <w:spacing w:line="360" w:lineRule="auto"/>
        <w:ind w:firstLine="0"/>
        <w:jc w:val="left"/>
        <w:rPr>
          <w:rFonts w:hint="eastAsia" w:ascii="宋体" w:hAnsi="宋体" w:eastAsia="宋体" w:cs="宋体"/>
          <w:b/>
          <w:bCs/>
          <w:color w:val="auto"/>
          <w:sz w:val="21"/>
          <w:szCs w:val="21"/>
          <w:highlight w:val="none"/>
        </w:rPr>
      </w:pPr>
    </w:p>
    <w:p w14:paraId="2C1F7FAA">
      <w:pPr>
        <w:pStyle w:val="15"/>
        <w:spacing w:line="360" w:lineRule="auto"/>
        <w:ind w:firstLine="0"/>
        <w:jc w:val="left"/>
        <w:rPr>
          <w:rFonts w:hint="eastAsia" w:ascii="宋体" w:hAnsi="宋体" w:eastAsia="宋体" w:cs="宋体"/>
          <w:b/>
          <w:bCs/>
          <w:color w:val="auto"/>
          <w:sz w:val="21"/>
          <w:szCs w:val="21"/>
          <w:highlight w:val="none"/>
        </w:rPr>
      </w:pPr>
    </w:p>
    <w:p w14:paraId="604A85C8">
      <w:pPr>
        <w:pStyle w:val="15"/>
        <w:spacing w:line="360" w:lineRule="auto"/>
        <w:ind w:firstLine="0"/>
        <w:jc w:val="left"/>
        <w:rPr>
          <w:rFonts w:hint="eastAsia" w:ascii="宋体" w:hAnsi="宋体" w:eastAsia="宋体" w:cs="宋体"/>
          <w:b/>
          <w:bCs/>
          <w:color w:val="auto"/>
          <w:sz w:val="21"/>
          <w:szCs w:val="21"/>
          <w:highlight w:val="none"/>
        </w:rPr>
      </w:pPr>
    </w:p>
    <w:p w14:paraId="10879071">
      <w:pPr>
        <w:pStyle w:val="15"/>
        <w:spacing w:line="360" w:lineRule="auto"/>
        <w:ind w:firstLine="0"/>
        <w:jc w:val="left"/>
        <w:rPr>
          <w:rFonts w:hint="eastAsia" w:ascii="宋体" w:hAnsi="宋体" w:eastAsia="宋体" w:cs="宋体"/>
          <w:b/>
          <w:bCs/>
          <w:color w:val="auto"/>
          <w:sz w:val="21"/>
          <w:szCs w:val="21"/>
          <w:highlight w:val="none"/>
        </w:rPr>
      </w:pPr>
    </w:p>
    <w:p w14:paraId="78B93AAD">
      <w:pPr>
        <w:pStyle w:val="15"/>
        <w:spacing w:line="360" w:lineRule="auto"/>
        <w:ind w:firstLine="0"/>
        <w:jc w:val="left"/>
        <w:rPr>
          <w:rFonts w:hint="eastAsia" w:ascii="宋体" w:hAnsi="宋体" w:eastAsia="宋体" w:cs="宋体"/>
          <w:b/>
          <w:bCs/>
          <w:color w:val="auto"/>
          <w:sz w:val="21"/>
          <w:szCs w:val="21"/>
          <w:highlight w:val="none"/>
        </w:rPr>
      </w:pPr>
    </w:p>
    <w:p w14:paraId="6DFAC402">
      <w:pPr>
        <w:pStyle w:val="15"/>
        <w:spacing w:line="360" w:lineRule="auto"/>
        <w:ind w:firstLine="0"/>
        <w:jc w:val="left"/>
        <w:rPr>
          <w:rFonts w:hint="eastAsia" w:ascii="宋体" w:hAnsi="宋体" w:eastAsia="宋体" w:cs="宋体"/>
          <w:b/>
          <w:bCs/>
          <w:color w:val="auto"/>
          <w:sz w:val="21"/>
          <w:szCs w:val="21"/>
          <w:highlight w:val="none"/>
        </w:rPr>
      </w:pPr>
    </w:p>
    <w:p w14:paraId="6F07B8E1">
      <w:pPr>
        <w:pStyle w:val="15"/>
        <w:spacing w:line="360" w:lineRule="auto"/>
        <w:ind w:firstLine="0"/>
        <w:jc w:val="left"/>
        <w:rPr>
          <w:rFonts w:hint="eastAsia" w:ascii="宋体" w:hAnsi="宋体" w:eastAsia="宋体" w:cs="宋体"/>
          <w:b/>
          <w:bCs/>
          <w:color w:val="auto"/>
          <w:sz w:val="21"/>
          <w:szCs w:val="21"/>
          <w:highlight w:val="none"/>
        </w:rPr>
      </w:pPr>
    </w:p>
    <w:p w14:paraId="74A723A7">
      <w:pPr>
        <w:pStyle w:val="15"/>
        <w:spacing w:line="360" w:lineRule="auto"/>
        <w:ind w:firstLine="0"/>
        <w:jc w:val="left"/>
        <w:rPr>
          <w:rFonts w:hint="eastAsia" w:ascii="宋体" w:hAnsi="宋体" w:eastAsia="宋体" w:cs="宋体"/>
          <w:b/>
          <w:bCs/>
          <w:color w:val="auto"/>
          <w:sz w:val="21"/>
          <w:szCs w:val="21"/>
          <w:highlight w:val="none"/>
        </w:rPr>
      </w:pPr>
    </w:p>
    <w:p w14:paraId="71C0E08A">
      <w:pPr>
        <w:pStyle w:val="15"/>
        <w:spacing w:line="360"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附件5：</w:t>
      </w:r>
    </w:p>
    <w:p w14:paraId="4DCDD493">
      <w:pPr>
        <w:snapToGrid w:val="0"/>
        <w:spacing w:line="400" w:lineRule="exact"/>
        <w:ind w:firstLine="482" w:firstLineChars="200"/>
        <w:jc w:val="center"/>
        <w:rPr>
          <w:rStyle w:val="61"/>
          <w:rFonts w:hint="eastAsia" w:ascii="宋体" w:hAnsi="宋体" w:eastAsia="宋体" w:cs="宋体"/>
          <w:b/>
          <w:color w:val="auto"/>
          <w:sz w:val="24"/>
          <w:szCs w:val="24"/>
          <w:highlight w:val="none"/>
          <w:u w:val="none"/>
        </w:rPr>
      </w:pPr>
      <w:r>
        <w:rPr>
          <w:rStyle w:val="61"/>
          <w:rFonts w:hint="eastAsia" w:ascii="宋体" w:hAnsi="宋体" w:eastAsia="宋体" w:cs="宋体"/>
          <w:b/>
          <w:color w:val="auto"/>
          <w:sz w:val="24"/>
          <w:szCs w:val="24"/>
          <w:highlight w:val="none"/>
          <w:u w:val="none"/>
        </w:rPr>
        <w:t>具有履行合同所必需设备和专业技术能力的承诺函</w:t>
      </w:r>
    </w:p>
    <w:p w14:paraId="378276D1">
      <w:pPr>
        <w:pStyle w:val="29"/>
        <w:spacing w:before="60" w:after="60" w:line="500" w:lineRule="exact"/>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u w:val="single"/>
        </w:rPr>
        <w:t>（采购单位名称）</w:t>
      </w:r>
      <w:r>
        <w:rPr>
          <w:rFonts w:hint="eastAsia" w:ascii="宋体" w:hAnsi="宋体" w:eastAsia="宋体" w:cs="宋体"/>
          <w:b/>
          <w:bCs/>
          <w:color w:val="auto"/>
          <w:sz w:val="21"/>
          <w:szCs w:val="21"/>
          <w:highlight w:val="none"/>
          <w:u w:val="single"/>
        </w:rPr>
        <w:t>：</w:t>
      </w:r>
    </w:p>
    <w:p w14:paraId="633B7DC5">
      <w:pPr>
        <w:pStyle w:val="29"/>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我方参与的</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eastAsia="zh-CN"/>
        </w:rPr>
        <w:t>仙居县台创基地未来乡村项目—神仙居旅游度假区（台创园）物业管理</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eastAsia="zh-CN"/>
        </w:rPr>
        <w:t>ZJYX-2024-55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的招标活动，我方郑重承诺，我方承诺具有履行合同所必需设备和专业技术能力。如有虚假，采购组织机构可取消我方任何资格（招标/中标/签订合同），我方对此无任何异议。</w:t>
      </w:r>
    </w:p>
    <w:p w14:paraId="572BB645">
      <w:pPr>
        <w:pStyle w:val="29"/>
        <w:spacing w:before="60" w:after="60" w:line="500" w:lineRule="exact"/>
        <w:ind w:firstLine="420" w:firstLineChars="200"/>
        <w:rPr>
          <w:rFonts w:hint="eastAsia" w:ascii="宋体" w:hAnsi="宋体" w:eastAsia="宋体" w:cs="宋体"/>
          <w:color w:val="auto"/>
          <w:sz w:val="21"/>
          <w:szCs w:val="21"/>
          <w:highlight w:val="none"/>
        </w:rPr>
      </w:pPr>
    </w:p>
    <w:p w14:paraId="2340ECFF">
      <w:pPr>
        <w:pStyle w:val="29"/>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EDB4355">
      <w:pPr>
        <w:pStyle w:val="29"/>
        <w:spacing w:before="60" w:after="60" w:line="500" w:lineRule="exact"/>
        <w:ind w:firstLine="420" w:firstLineChars="200"/>
        <w:rPr>
          <w:rFonts w:hint="eastAsia" w:ascii="宋体" w:hAnsi="宋体" w:eastAsia="宋体" w:cs="宋体"/>
          <w:color w:val="auto"/>
          <w:sz w:val="21"/>
          <w:szCs w:val="21"/>
          <w:highlight w:val="none"/>
        </w:rPr>
      </w:pPr>
    </w:p>
    <w:p w14:paraId="4956E33B">
      <w:pPr>
        <w:rPr>
          <w:rFonts w:hint="eastAsia" w:ascii="宋体" w:hAnsi="宋体" w:eastAsia="宋体" w:cs="宋体"/>
          <w:color w:val="auto"/>
          <w:sz w:val="21"/>
          <w:szCs w:val="21"/>
          <w:highlight w:val="none"/>
        </w:rPr>
      </w:pPr>
    </w:p>
    <w:p w14:paraId="1CBE5883">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72F95420">
      <w:pPr>
        <w:spacing w:line="360" w:lineRule="auto"/>
        <w:rPr>
          <w:rFonts w:hint="eastAsia" w:ascii="宋体" w:hAnsi="宋体" w:eastAsia="宋体" w:cs="宋体"/>
          <w:color w:val="auto"/>
          <w:sz w:val="21"/>
          <w:szCs w:val="21"/>
          <w:highlight w:val="none"/>
        </w:rPr>
      </w:pPr>
    </w:p>
    <w:p w14:paraId="024ED41B">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1D08E645">
      <w:pPr>
        <w:pStyle w:val="29"/>
        <w:adjustRightInd w:val="0"/>
        <w:snapToGrid w:val="0"/>
        <w:spacing w:line="360" w:lineRule="auto"/>
        <w:rPr>
          <w:rFonts w:hint="eastAsia" w:ascii="宋体" w:hAnsi="宋体" w:eastAsia="宋体" w:cs="宋体"/>
          <w:color w:val="auto"/>
          <w:sz w:val="21"/>
          <w:szCs w:val="21"/>
          <w:highlight w:val="none"/>
        </w:rPr>
      </w:pPr>
    </w:p>
    <w:p w14:paraId="77615DAD">
      <w:pPr>
        <w:pStyle w:val="29"/>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1893770C">
      <w:pPr>
        <w:pStyle w:val="29"/>
        <w:adjustRightInd w:val="0"/>
        <w:snapToGrid w:val="0"/>
        <w:spacing w:before="120" w:after="120"/>
        <w:jc w:val="center"/>
        <w:rPr>
          <w:rFonts w:hint="eastAsia" w:ascii="宋体" w:hAnsi="宋体" w:eastAsia="宋体" w:cs="宋体"/>
          <w:color w:val="auto"/>
          <w:sz w:val="21"/>
          <w:szCs w:val="21"/>
          <w:highlight w:val="none"/>
        </w:rPr>
      </w:pPr>
    </w:p>
    <w:p w14:paraId="60749EC5">
      <w:pPr>
        <w:pStyle w:val="29"/>
        <w:adjustRightInd w:val="0"/>
        <w:snapToGrid w:val="0"/>
        <w:spacing w:before="120" w:after="120"/>
        <w:jc w:val="center"/>
        <w:rPr>
          <w:rFonts w:hint="eastAsia" w:ascii="宋体" w:hAnsi="宋体" w:eastAsia="宋体" w:cs="宋体"/>
          <w:color w:val="auto"/>
          <w:sz w:val="21"/>
          <w:szCs w:val="21"/>
          <w:highlight w:val="none"/>
        </w:rPr>
      </w:pPr>
    </w:p>
    <w:p w14:paraId="20F2AD82">
      <w:pPr>
        <w:pStyle w:val="29"/>
        <w:adjustRightInd w:val="0"/>
        <w:snapToGrid w:val="0"/>
        <w:spacing w:before="120" w:after="120"/>
        <w:jc w:val="center"/>
        <w:rPr>
          <w:rFonts w:hint="eastAsia" w:ascii="宋体" w:hAnsi="宋体" w:eastAsia="宋体" w:cs="宋体"/>
          <w:color w:val="auto"/>
          <w:sz w:val="21"/>
          <w:szCs w:val="21"/>
          <w:highlight w:val="none"/>
        </w:rPr>
      </w:pPr>
    </w:p>
    <w:p w14:paraId="123D2142">
      <w:pPr>
        <w:pStyle w:val="29"/>
        <w:adjustRightInd w:val="0"/>
        <w:snapToGrid w:val="0"/>
        <w:spacing w:before="120" w:after="120"/>
        <w:jc w:val="center"/>
        <w:rPr>
          <w:rFonts w:hint="eastAsia" w:ascii="宋体" w:hAnsi="宋体" w:eastAsia="宋体" w:cs="宋体"/>
          <w:color w:val="auto"/>
          <w:sz w:val="21"/>
          <w:szCs w:val="21"/>
          <w:highlight w:val="none"/>
        </w:rPr>
      </w:pPr>
    </w:p>
    <w:p w14:paraId="76216A29">
      <w:pPr>
        <w:pStyle w:val="29"/>
        <w:adjustRightInd w:val="0"/>
        <w:snapToGrid w:val="0"/>
        <w:spacing w:before="120" w:after="120"/>
        <w:jc w:val="center"/>
        <w:rPr>
          <w:rFonts w:hint="eastAsia" w:ascii="宋体" w:hAnsi="宋体" w:eastAsia="宋体" w:cs="宋体"/>
          <w:color w:val="auto"/>
          <w:sz w:val="21"/>
          <w:szCs w:val="21"/>
          <w:highlight w:val="none"/>
        </w:rPr>
      </w:pPr>
    </w:p>
    <w:p w14:paraId="317A385F">
      <w:pPr>
        <w:pStyle w:val="29"/>
        <w:adjustRightInd w:val="0"/>
        <w:snapToGrid w:val="0"/>
        <w:spacing w:before="120" w:after="120"/>
        <w:jc w:val="center"/>
        <w:rPr>
          <w:rFonts w:hint="eastAsia" w:ascii="宋体" w:hAnsi="宋体" w:eastAsia="宋体" w:cs="宋体"/>
          <w:color w:val="auto"/>
          <w:sz w:val="21"/>
          <w:szCs w:val="21"/>
          <w:highlight w:val="none"/>
        </w:rPr>
      </w:pPr>
    </w:p>
    <w:p w14:paraId="658C60B2">
      <w:pPr>
        <w:pStyle w:val="29"/>
        <w:adjustRightInd w:val="0"/>
        <w:snapToGrid w:val="0"/>
        <w:spacing w:before="120" w:after="120"/>
        <w:jc w:val="center"/>
        <w:rPr>
          <w:rFonts w:hint="eastAsia" w:ascii="宋体" w:hAnsi="宋体" w:eastAsia="宋体" w:cs="宋体"/>
          <w:color w:val="auto"/>
          <w:sz w:val="21"/>
          <w:szCs w:val="21"/>
          <w:highlight w:val="none"/>
        </w:rPr>
      </w:pPr>
    </w:p>
    <w:p w14:paraId="0B39398D">
      <w:pPr>
        <w:pStyle w:val="29"/>
        <w:adjustRightInd w:val="0"/>
        <w:snapToGrid w:val="0"/>
        <w:spacing w:before="120" w:after="120"/>
        <w:jc w:val="center"/>
        <w:rPr>
          <w:rFonts w:hint="eastAsia" w:ascii="宋体" w:hAnsi="宋体" w:eastAsia="宋体" w:cs="宋体"/>
          <w:color w:val="auto"/>
          <w:sz w:val="21"/>
          <w:szCs w:val="21"/>
          <w:highlight w:val="none"/>
        </w:rPr>
      </w:pPr>
    </w:p>
    <w:p w14:paraId="561BD2F9">
      <w:pPr>
        <w:pStyle w:val="29"/>
        <w:adjustRightInd w:val="0"/>
        <w:snapToGrid w:val="0"/>
        <w:spacing w:before="120" w:after="120"/>
        <w:jc w:val="center"/>
        <w:rPr>
          <w:rFonts w:hint="eastAsia" w:ascii="宋体" w:hAnsi="宋体" w:eastAsia="宋体" w:cs="宋体"/>
          <w:color w:val="auto"/>
          <w:sz w:val="21"/>
          <w:szCs w:val="21"/>
          <w:highlight w:val="none"/>
        </w:rPr>
      </w:pPr>
    </w:p>
    <w:p w14:paraId="401E56E3">
      <w:pPr>
        <w:pStyle w:val="29"/>
        <w:adjustRightInd w:val="0"/>
        <w:snapToGrid w:val="0"/>
        <w:spacing w:before="120" w:after="120"/>
        <w:jc w:val="center"/>
        <w:rPr>
          <w:rFonts w:hint="eastAsia" w:ascii="宋体" w:hAnsi="宋体" w:eastAsia="宋体" w:cs="宋体"/>
          <w:color w:val="auto"/>
          <w:sz w:val="21"/>
          <w:szCs w:val="21"/>
          <w:highlight w:val="none"/>
        </w:rPr>
      </w:pPr>
    </w:p>
    <w:p w14:paraId="1DC01834">
      <w:pPr>
        <w:pStyle w:val="29"/>
        <w:adjustRightInd w:val="0"/>
        <w:snapToGrid w:val="0"/>
        <w:spacing w:before="120" w:after="120"/>
        <w:jc w:val="center"/>
        <w:rPr>
          <w:rFonts w:hint="eastAsia" w:ascii="宋体" w:hAnsi="宋体" w:eastAsia="宋体" w:cs="宋体"/>
          <w:color w:val="auto"/>
          <w:sz w:val="21"/>
          <w:szCs w:val="21"/>
          <w:highlight w:val="none"/>
        </w:rPr>
      </w:pPr>
    </w:p>
    <w:p w14:paraId="7F2C330B">
      <w:pPr>
        <w:pStyle w:val="29"/>
        <w:adjustRightInd w:val="0"/>
        <w:snapToGrid w:val="0"/>
        <w:spacing w:before="120" w:after="120"/>
        <w:jc w:val="center"/>
        <w:rPr>
          <w:rFonts w:hint="eastAsia" w:ascii="宋体" w:hAnsi="宋体" w:eastAsia="宋体" w:cs="宋体"/>
          <w:b/>
          <w:bCs/>
          <w:color w:val="auto"/>
          <w:sz w:val="21"/>
          <w:szCs w:val="21"/>
          <w:highlight w:val="none"/>
          <w:lang w:val="zh-CN"/>
        </w:rPr>
      </w:pPr>
    </w:p>
    <w:p w14:paraId="2DA86F28">
      <w:pPr>
        <w:pStyle w:val="29"/>
        <w:adjustRightInd w:val="0"/>
        <w:snapToGrid w:val="0"/>
        <w:spacing w:before="120" w:after="120"/>
        <w:jc w:val="center"/>
        <w:rPr>
          <w:rFonts w:hint="eastAsia" w:ascii="宋体" w:hAnsi="宋体" w:eastAsia="宋体" w:cs="宋体"/>
          <w:b/>
          <w:bCs/>
          <w:color w:val="auto"/>
          <w:sz w:val="21"/>
          <w:szCs w:val="21"/>
          <w:highlight w:val="none"/>
          <w:lang w:val="zh-CN"/>
        </w:rPr>
      </w:pPr>
    </w:p>
    <w:p w14:paraId="0A4033EB">
      <w:pPr>
        <w:pStyle w:val="29"/>
        <w:adjustRightInd w:val="0"/>
        <w:snapToGrid w:val="0"/>
        <w:spacing w:before="120" w:after="120"/>
        <w:rPr>
          <w:rFonts w:hint="eastAsia" w:ascii="宋体" w:hAnsi="宋体" w:eastAsia="宋体" w:cs="宋体"/>
          <w:b/>
          <w:bCs/>
          <w:color w:val="auto"/>
          <w:sz w:val="21"/>
          <w:szCs w:val="21"/>
          <w:highlight w:val="none"/>
          <w:lang w:val="zh-CN"/>
        </w:rPr>
      </w:pPr>
    </w:p>
    <w:p w14:paraId="732B78D1">
      <w:pPr>
        <w:pStyle w:val="29"/>
        <w:adjustRightInd w:val="0"/>
        <w:snapToGrid w:val="0"/>
        <w:spacing w:before="120" w:after="120"/>
        <w:rPr>
          <w:rFonts w:hint="eastAsia" w:ascii="宋体" w:hAnsi="宋体" w:eastAsia="宋体" w:cs="宋体"/>
          <w:b/>
          <w:bCs/>
          <w:color w:val="auto"/>
          <w:sz w:val="21"/>
          <w:szCs w:val="21"/>
          <w:highlight w:val="none"/>
          <w:lang w:val="zh-CN"/>
        </w:rPr>
      </w:pPr>
    </w:p>
    <w:p w14:paraId="35945DC6">
      <w:pPr>
        <w:pStyle w:val="29"/>
        <w:adjustRightInd w:val="0"/>
        <w:snapToGrid w:val="0"/>
        <w:spacing w:before="120" w:after="120"/>
        <w:rPr>
          <w:rFonts w:hint="eastAsia" w:ascii="宋体" w:hAnsi="宋体" w:eastAsia="宋体" w:cs="宋体"/>
          <w:b/>
          <w:bCs/>
          <w:color w:val="auto"/>
          <w:sz w:val="21"/>
          <w:szCs w:val="21"/>
          <w:highlight w:val="none"/>
          <w:lang w:val="zh-CN"/>
        </w:rPr>
      </w:pPr>
    </w:p>
    <w:p w14:paraId="338DA532">
      <w:pPr>
        <w:pStyle w:val="29"/>
        <w:adjustRightInd w:val="0"/>
        <w:snapToGrid w:val="0"/>
        <w:spacing w:before="120" w:after="120"/>
        <w:rPr>
          <w:rFonts w:hint="eastAsia" w:ascii="宋体" w:hAnsi="宋体" w:eastAsia="宋体" w:cs="宋体"/>
          <w:b/>
          <w:bCs/>
          <w:color w:val="auto"/>
          <w:sz w:val="21"/>
          <w:szCs w:val="21"/>
          <w:highlight w:val="none"/>
          <w:lang w:val="zh-CN"/>
        </w:rPr>
      </w:pPr>
    </w:p>
    <w:p w14:paraId="01DFE758">
      <w:pPr>
        <w:pStyle w:val="29"/>
        <w:adjustRightInd w:val="0"/>
        <w:snapToGrid w:val="0"/>
        <w:spacing w:before="120" w:after="120"/>
        <w:rPr>
          <w:rFonts w:hint="eastAsia" w:ascii="宋体" w:hAnsi="宋体" w:eastAsia="宋体" w:cs="宋体"/>
          <w:b/>
          <w:bCs/>
          <w:color w:val="auto"/>
          <w:sz w:val="21"/>
          <w:szCs w:val="21"/>
          <w:highlight w:val="none"/>
          <w:lang w:val="zh-CN"/>
        </w:rPr>
      </w:pPr>
    </w:p>
    <w:p w14:paraId="19B91AD1">
      <w:pPr>
        <w:pStyle w:val="29"/>
        <w:adjustRightInd w:val="0"/>
        <w:snapToGrid w:val="0"/>
        <w:spacing w:before="120" w:after="12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附件</w:t>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zh-CN"/>
        </w:rPr>
        <w:t>：</w:t>
      </w:r>
    </w:p>
    <w:p w14:paraId="1E5E5C18">
      <w:pPr>
        <w:snapToGrid w:val="0"/>
        <w:spacing w:line="400" w:lineRule="exact"/>
        <w:ind w:firstLine="482" w:firstLineChars="200"/>
        <w:jc w:val="center"/>
        <w:rPr>
          <w:rStyle w:val="61"/>
          <w:rFonts w:hint="eastAsia" w:ascii="宋体" w:hAnsi="宋体" w:eastAsia="宋体" w:cs="宋体"/>
          <w:b/>
          <w:color w:val="auto"/>
          <w:sz w:val="24"/>
          <w:szCs w:val="24"/>
          <w:highlight w:val="none"/>
          <w:u w:val="none"/>
        </w:rPr>
      </w:pPr>
      <w:r>
        <w:rPr>
          <w:rStyle w:val="61"/>
          <w:rFonts w:hint="eastAsia" w:ascii="宋体" w:hAnsi="宋体" w:eastAsia="宋体" w:cs="宋体"/>
          <w:b/>
          <w:color w:val="auto"/>
          <w:sz w:val="24"/>
          <w:szCs w:val="24"/>
          <w:highlight w:val="none"/>
          <w:u w:val="none"/>
          <w:lang w:val="zh-CN"/>
        </w:rPr>
        <w:t>无重大违法记录声明书</w:t>
      </w:r>
    </w:p>
    <w:p w14:paraId="4B03360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（采购单位名称）：</w:t>
      </w:r>
    </w:p>
    <w:p w14:paraId="3E6C473B">
      <w:pPr>
        <w:spacing w:line="45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声明：我方参加本项目招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2316DCA7">
      <w:pPr>
        <w:spacing w:line="450" w:lineRule="atLeast"/>
        <w:ind w:firstLine="420"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特此声明。</w:t>
      </w:r>
    </w:p>
    <w:p w14:paraId="06267DE1">
      <w:pPr>
        <w:pStyle w:val="29"/>
        <w:spacing w:before="60" w:after="60" w:line="500" w:lineRule="exact"/>
        <w:ind w:firstLine="420" w:firstLineChars="200"/>
        <w:rPr>
          <w:rFonts w:hint="eastAsia" w:ascii="宋体" w:hAnsi="宋体" w:eastAsia="宋体" w:cs="宋体"/>
          <w:color w:val="auto"/>
          <w:sz w:val="21"/>
          <w:szCs w:val="21"/>
          <w:highlight w:val="none"/>
        </w:rPr>
      </w:pPr>
    </w:p>
    <w:p w14:paraId="1D782170">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5C62E0C6">
      <w:pPr>
        <w:spacing w:line="360" w:lineRule="auto"/>
        <w:rPr>
          <w:rFonts w:hint="eastAsia" w:ascii="宋体" w:hAnsi="宋体" w:eastAsia="宋体" w:cs="宋体"/>
          <w:color w:val="auto"/>
          <w:sz w:val="21"/>
          <w:szCs w:val="21"/>
          <w:highlight w:val="none"/>
        </w:rPr>
      </w:pPr>
    </w:p>
    <w:p w14:paraId="5013A195">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093B22D9">
      <w:pPr>
        <w:pStyle w:val="29"/>
        <w:adjustRightInd w:val="0"/>
        <w:snapToGrid w:val="0"/>
        <w:spacing w:line="360" w:lineRule="auto"/>
        <w:rPr>
          <w:rFonts w:hint="eastAsia" w:ascii="宋体" w:hAnsi="宋体" w:eastAsia="宋体" w:cs="宋体"/>
          <w:color w:val="auto"/>
          <w:sz w:val="21"/>
          <w:szCs w:val="21"/>
          <w:highlight w:val="none"/>
        </w:rPr>
      </w:pPr>
    </w:p>
    <w:p w14:paraId="33C37BC2">
      <w:pPr>
        <w:pStyle w:val="29"/>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62D693A1">
      <w:pPr>
        <w:pStyle w:val="29"/>
        <w:spacing w:line="360" w:lineRule="auto"/>
        <w:outlineLvl w:val="1"/>
        <w:rPr>
          <w:rFonts w:hint="eastAsia" w:ascii="宋体" w:hAnsi="宋体" w:eastAsia="宋体" w:cs="宋体"/>
          <w:b/>
          <w:color w:val="auto"/>
          <w:sz w:val="21"/>
          <w:szCs w:val="21"/>
          <w:highlight w:val="none"/>
        </w:rPr>
      </w:pPr>
    </w:p>
    <w:p w14:paraId="3ADCC321">
      <w:pPr>
        <w:pStyle w:val="29"/>
        <w:spacing w:line="360" w:lineRule="auto"/>
        <w:outlineLvl w:val="1"/>
        <w:rPr>
          <w:rFonts w:hint="eastAsia" w:ascii="宋体" w:hAnsi="宋体" w:eastAsia="宋体" w:cs="宋体"/>
          <w:b/>
          <w:color w:val="auto"/>
          <w:sz w:val="21"/>
          <w:szCs w:val="21"/>
          <w:highlight w:val="none"/>
        </w:rPr>
      </w:pPr>
    </w:p>
    <w:p w14:paraId="3C9BF25F">
      <w:pPr>
        <w:pStyle w:val="29"/>
        <w:spacing w:line="360" w:lineRule="auto"/>
        <w:outlineLvl w:val="1"/>
        <w:rPr>
          <w:rFonts w:hint="eastAsia" w:ascii="宋体" w:hAnsi="宋体" w:eastAsia="宋体" w:cs="宋体"/>
          <w:b/>
          <w:color w:val="auto"/>
          <w:sz w:val="21"/>
          <w:szCs w:val="21"/>
          <w:highlight w:val="none"/>
        </w:rPr>
      </w:pPr>
    </w:p>
    <w:p w14:paraId="61D7BD17">
      <w:pPr>
        <w:pStyle w:val="29"/>
        <w:spacing w:line="360" w:lineRule="auto"/>
        <w:outlineLvl w:val="1"/>
        <w:rPr>
          <w:rFonts w:hint="eastAsia" w:ascii="宋体" w:hAnsi="宋体" w:eastAsia="宋体" w:cs="宋体"/>
          <w:b/>
          <w:color w:val="auto"/>
          <w:sz w:val="21"/>
          <w:szCs w:val="21"/>
          <w:highlight w:val="none"/>
        </w:rPr>
      </w:pPr>
    </w:p>
    <w:p w14:paraId="341927F5">
      <w:pPr>
        <w:pStyle w:val="29"/>
        <w:spacing w:line="360" w:lineRule="auto"/>
        <w:outlineLvl w:val="1"/>
        <w:rPr>
          <w:rFonts w:hint="eastAsia" w:ascii="宋体" w:hAnsi="宋体" w:eastAsia="宋体" w:cs="宋体"/>
          <w:b/>
          <w:color w:val="auto"/>
          <w:sz w:val="21"/>
          <w:szCs w:val="21"/>
          <w:highlight w:val="none"/>
        </w:rPr>
      </w:pPr>
    </w:p>
    <w:p w14:paraId="51FABC60">
      <w:pPr>
        <w:pStyle w:val="29"/>
        <w:spacing w:line="360" w:lineRule="auto"/>
        <w:outlineLvl w:val="1"/>
        <w:rPr>
          <w:rFonts w:hint="eastAsia" w:ascii="宋体" w:hAnsi="宋体" w:eastAsia="宋体" w:cs="宋体"/>
          <w:b/>
          <w:color w:val="auto"/>
          <w:sz w:val="21"/>
          <w:szCs w:val="21"/>
          <w:highlight w:val="none"/>
        </w:rPr>
      </w:pPr>
    </w:p>
    <w:p w14:paraId="06EFE349">
      <w:pPr>
        <w:pStyle w:val="29"/>
        <w:spacing w:line="360" w:lineRule="auto"/>
        <w:outlineLvl w:val="1"/>
        <w:rPr>
          <w:rFonts w:hint="eastAsia" w:ascii="宋体" w:hAnsi="宋体" w:eastAsia="宋体" w:cs="宋体"/>
          <w:b/>
          <w:color w:val="auto"/>
          <w:sz w:val="21"/>
          <w:szCs w:val="21"/>
          <w:highlight w:val="none"/>
        </w:rPr>
      </w:pPr>
    </w:p>
    <w:p w14:paraId="3B5B7A76">
      <w:pPr>
        <w:pStyle w:val="29"/>
        <w:spacing w:line="360" w:lineRule="auto"/>
        <w:outlineLvl w:val="1"/>
        <w:rPr>
          <w:rFonts w:hint="eastAsia" w:ascii="宋体" w:hAnsi="宋体" w:eastAsia="宋体" w:cs="宋体"/>
          <w:b/>
          <w:color w:val="auto"/>
          <w:sz w:val="21"/>
          <w:szCs w:val="21"/>
          <w:highlight w:val="none"/>
        </w:rPr>
      </w:pPr>
    </w:p>
    <w:p w14:paraId="016E0ED8">
      <w:pPr>
        <w:pStyle w:val="29"/>
        <w:spacing w:line="360" w:lineRule="auto"/>
        <w:outlineLvl w:val="1"/>
        <w:rPr>
          <w:rFonts w:hint="eastAsia" w:ascii="宋体" w:hAnsi="宋体" w:eastAsia="宋体" w:cs="宋体"/>
          <w:b/>
          <w:color w:val="auto"/>
          <w:sz w:val="21"/>
          <w:szCs w:val="21"/>
          <w:highlight w:val="none"/>
        </w:rPr>
      </w:pPr>
    </w:p>
    <w:p w14:paraId="0BB19459">
      <w:pPr>
        <w:pStyle w:val="29"/>
        <w:spacing w:line="360" w:lineRule="auto"/>
        <w:outlineLvl w:val="1"/>
        <w:rPr>
          <w:rFonts w:hint="eastAsia" w:ascii="宋体" w:hAnsi="宋体" w:eastAsia="宋体" w:cs="宋体"/>
          <w:b/>
          <w:color w:val="auto"/>
          <w:sz w:val="21"/>
          <w:szCs w:val="21"/>
          <w:highlight w:val="none"/>
        </w:rPr>
      </w:pPr>
    </w:p>
    <w:p w14:paraId="0FEB8DD6">
      <w:pPr>
        <w:pStyle w:val="29"/>
        <w:spacing w:line="360" w:lineRule="auto"/>
        <w:outlineLvl w:val="1"/>
        <w:rPr>
          <w:rFonts w:hint="eastAsia" w:ascii="宋体" w:hAnsi="宋体" w:eastAsia="宋体" w:cs="宋体"/>
          <w:b/>
          <w:color w:val="auto"/>
          <w:sz w:val="21"/>
          <w:szCs w:val="21"/>
          <w:highlight w:val="none"/>
        </w:rPr>
      </w:pPr>
    </w:p>
    <w:p w14:paraId="76A90A34">
      <w:pPr>
        <w:pStyle w:val="29"/>
        <w:spacing w:line="360" w:lineRule="auto"/>
        <w:outlineLvl w:val="1"/>
        <w:rPr>
          <w:rFonts w:hint="eastAsia" w:ascii="宋体" w:hAnsi="宋体" w:eastAsia="宋体" w:cs="宋体"/>
          <w:b/>
          <w:color w:val="auto"/>
          <w:sz w:val="21"/>
          <w:szCs w:val="21"/>
          <w:highlight w:val="none"/>
        </w:rPr>
      </w:pPr>
    </w:p>
    <w:p w14:paraId="0C8BA68B">
      <w:pPr>
        <w:pStyle w:val="29"/>
        <w:spacing w:line="360" w:lineRule="auto"/>
        <w:outlineLvl w:val="1"/>
        <w:rPr>
          <w:rFonts w:hint="eastAsia" w:ascii="宋体" w:hAnsi="宋体" w:eastAsia="宋体" w:cs="宋体"/>
          <w:b/>
          <w:color w:val="auto"/>
          <w:sz w:val="21"/>
          <w:szCs w:val="21"/>
          <w:highlight w:val="none"/>
        </w:rPr>
      </w:pPr>
    </w:p>
    <w:p w14:paraId="3A94C79F">
      <w:pPr>
        <w:pStyle w:val="29"/>
        <w:spacing w:line="360" w:lineRule="auto"/>
        <w:outlineLvl w:val="1"/>
        <w:rPr>
          <w:rFonts w:hint="eastAsia" w:ascii="宋体" w:hAnsi="宋体" w:eastAsia="宋体" w:cs="宋体"/>
          <w:b/>
          <w:color w:val="auto"/>
          <w:sz w:val="21"/>
          <w:szCs w:val="21"/>
          <w:highlight w:val="none"/>
        </w:rPr>
      </w:pPr>
    </w:p>
    <w:p w14:paraId="569DA9F0">
      <w:pPr>
        <w:pStyle w:val="29"/>
        <w:adjustRightInd w:val="0"/>
        <w:snapToGrid w:val="0"/>
        <w:spacing w:before="120" w:after="120"/>
        <w:rPr>
          <w:rFonts w:hint="eastAsia" w:ascii="宋体" w:hAnsi="宋体" w:eastAsia="宋体" w:cs="宋体"/>
          <w:b/>
          <w:bCs/>
          <w:color w:val="auto"/>
          <w:sz w:val="21"/>
          <w:szCs w:val="21"/>
          <w:highlight w:val="none"/>
        </w:rPr>
      </w:pPr>
    </w:p>
    <w:p w14:paraId="50116A23">
      <w:pPr>
        <w:pStyle w:val="5"/>
        <w:spacing w:before="240" w:beforeLines="100" w:after="0" w:line="360" w:lineRule="auto"/>
        <w:rPr>
          <w:rFonts w:hint="eastAsia" w:ascii="宋体" w:hAnsi="宋体" w:eastAsia="宋体" w:cs="宋体"/>
          <w:bCs w:val="0"/>
          <w:color w:val="auto"/>
          <w:sz w:val="21"/>
          <w:szCs w:val="21"/>
          <w:highlight w:val="none"/>
        </w:rPr>
      </w:pPr>
    </w:p>
    <w:p w14:paraId="2BE45233">
      <w:pPr>
        <w:rPr>
          <w:rFonts w:hint="eastAsia" w:ascii="宋体" w:hAnsi="宋体" w:eastAsia="宋体" w:cs="宋体"/>
          <w:color w:val="auto"/>
          <w:sz w:val="21"/>
          <w:szCs w:val="21"/>
          <w:highlight w:val="none"/>
        </w:rPr>
      </w:pPr>
    </w:p>
    <w:p w14:paraId="6660591F">
      <w:pPr>
        <w:rPr>
          <w:rFonts w:hint="eastAsia" w:ascii="宋体" w:hAnsi="宋体" w:eastAsia="宋体" w:cs="宋体"/>
          <w:color w:val="auto"/>
          <w:sz w:val="21"/>
          <w:szCs w:val="21"/>
          <w:highlight w:val="none"/>
        </w:rPr>
      </w:pPr>
    </w:p>
    <w:p w14:paraId="79EA76D5">
      <w:pPr>
        <w:pStyle w:val="4"/>
        <w:rPr>
          <w:rFonts w:hint="eastAsia" w:ascii="宋体" w:hAnsi="宋体" w:eastAsia="宋体" w:cs="宋体"/>
          <w:color w:val="auto"/>
          <w:sz w:val="21"/>
          <w:szCs w:val="21"/>
          <w:highlight w:val="none"/>
        </w:rPr>
      </w:pPr>
    </w:p>
    <w:p w14:paraId="447092D2">
      <w:pPr>
        <w:pStyle w:val="5"/>
        <w:spacing w:before="240" w:beforeLines="100" w:after="0" w:line="360" w:lineRule="auto"/>
        <w:jc w:val="center"/>
        <w:rPr>
          <w:rFonts w:hint="eastAsia" w:ascii="宋体" w:hAnsi="宋体" w:eastAsia="宋体" w:cs="宋体"/>
          <w:bCs w:val="0"/>
          <w:color w:val="auto"/>
          <w:sz w:val="36"/>
          <w:szCs w:val="36"/>
          <w:highlight w:val="none"/>
          <w:lang w:val="zh-CN"/>
        </w:rPr>
      </w:pPr>
      <w:r>
        <w:rPr>
          <w:rFonts w:hint="eastAsia" w:ascii="宋体" w:hAnsi="宋体" w:eastAsia="宋体" w:cs="宋体"/>
          <w:bCs w:val="0"/>
          <w:color w:val="auto"/>
          <w:sz w:val="36"/>
          <w:szCs w:val="36"/>
          <w:highlight w:val="none"/>
        </w:rPr>
        <w:t>2、</w:t>
      </w:r>
      <w:r>
        <w:rPr>
          <w:rFonts w:hint="eastAsia" w:ascii="宋体" w:hAnsi="宋体" w:eastAsia="宋体" w:cs="宋体"/>
          <w:bCs w:val="0"/>
          <w:color w:val="auto"/>
          <w:sz w:val="36"/>
          <w:szCs w:val="36"/>
          <w:highlight w:val="none"/>
          <w:lang w:val="zh-CN"/>
        </w:rPr>
        <w:t>商务与技术文件格式</w:t>
      </w:r>
    </w:p>
    <w:p w14:paraId="3A885743">
      <w:pPr>
        <w:spacing w:before="100" w:beforeAutospacing="1"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  录</w:t>
      </w:r>
    </w:p>
    <w:p w14:paraId="6E8B1382">
      <w:pPr>
        <w:pStyle w:val="15"/>
        <w:spacing w:line="360" w:lineRule="auto"/>
        <w:ind w:firstLine="840" w:firstLineChars="4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（按照“第三部分 投标人须知”有关</w:t>
      </w:r>
      <w:r>
        <w:rPr>
          <w:rFonts w:hint="eastAsia" w:ascii="宋体" w:hAnsi="宋体" w:eastAsia="宋体" w:cs="宋体"/>
          <w:color w:val="auto"/>
          <w:sz w:val="21"/>
          <w:szCs w:val="21"/>
          <w:highlight w:val="none"/>
          <w:lang w:val="zh-CN"/>
        </w:rPr>
        <w:t>商务与技术文件组成</w:t>
      </w:r>
      <w:r>
        <w:rPr>
          <w:rFonts w:hint="eastAsia" w:ascii="宋体" w:hAnsi="宋体" w:eastAsia="宋体" w:cs="宋体"/>
          <w:color w:val="auto"/>
          <w:sz w:val="21"/>
          <w:szCs w:val="21"/>
          <w:highlight w:val="none"/>
        </w:rPr>
        <w:t>要求编排）</w:t>
      </w:r>
    </w:p>
    <w:p w14:paraId="319A04B7">
      <w:pPr>
        <w:spacing w:line="360" w:lineRule="auto"/>
        <w:ind w:firstLine="5040" w:firstLineChars="2400"/>
        <w:jc w:val="left"/>
        <w:rPr>
          <w:rFonts w:hint="eastAsia" w:ascii="宋体" w:hAnsi="宋体" w:eastAsia="宋体" w:cs="宋体"/>
          <w:color w:val="auto"/>
          <w:sz w:val="21"/>
          <w:szCs w:val="21"/>
          <w:highlight w:val="none"/>
        </w:rPr>
      </w:pPr>
    </w:p>
    <w:p w14:paraId="0F4BD28E">
      <w:pPr>
        <w:pStyle w:val="29"/>
        <w:adjustRightInd w:val="0"/>
        <w:snapToGrid w:val="0"/>
        <w:spacing w:before="120" w:after="120"/>
        <w:rPr>
          <w:rFonts w:hint="eastAsia" w:ascii="宋体" w:hAnsi="宋体" w:eastAsia="宋体" w:cs="宋体"/>
          <w:b/>
          <w:bCs/>
          <w:color w:val="auto"/>
          <w:sz w:val="21"/>
          <w:szCs w:val="21"/>
          <w:highlight w:val="none"/>
        </w:rPr>
      </w:pPr>
    </w:p>
    <w:p w14:paraId="5EE7D010">
      <w:pPr>
        <w:pStyle w:val="29"/>
        <w:adjustRightInd w:val="0"/>
        <w:snapToGrid w:val="0"/>
        <w:spacing w:before="120" w:after="120"/>
        <w:jc w:val="center"/>
        <w:rPr>
          <w:rFonts w:hint="eastAsia" w:ascii="宋体" w:hAnsi="宋体" w:eastAsia="宋体" w:cs="宋体"/>
          <w:b/>
          <w:bCs/>
          <w:color w:val="auto"/>
          <w:sz w:val="21"/>
          <w:szCs w:val="21"/>
          <w:highlight w:val="none"/>
        </w:rPr>
      </w:pPr>
    </w:p>
    <w:p w14:paraId="1604A7D6">
      <w:pPr>
        <w:pStyle w:val="29"/>
        <w:adjustRightInd w:val="0"/>
        <w:snapToGrid w:val="0"/>
        <w:spacing w:before="120" w:after="120"/>
        <w:jc w:val="center"/>
        <w:rPr>
          <w:rFonts w:hint="eastAsia" w:ascii="宋体" w:hAnsi="宋体" w:eastAsia="宋体" w:cs="宋体"/>
          <w:b/>
          <w:bCs/>
          <w:color w:val="auto"/>
          <w:sz w:val="21"/>
          <w:szCs w:val="21"/>
          <w:highlight w:val="none"/>
        </w:rPr>
      </w:pPr>
    </w:p>
    <w:p w14:paraId="61A20CAA">
      <w:pPr>
        <w:pStyle w:val="29"/>
        <w:adjustRightInd w:val="0"/>
        <w:snapToGrid w:val="0"/>
        <w:spacing w:before="120" w:after="120"/>
        <w:jc w:val="center"/>
        <w:rPr>
          <w:rFonts w:hint="eastAsia" w:ascii="宋体" w:hAnsi="宋体" w:eastAsia="宋体" w:cs="宋体"/>
          <w:b/>
          <w:bCs/>
          <w:color w:val="auto"/>
          <w:sz w:val="21"/>
          <w:szCs w:val="21"/>
          <w:highlight w:val="none"/>
        </w:rPr>
      </w:pPr>
    </w:p>
    <w:p w14:paraId="17B0B5F6">
      <w:pPr>
        <w:pStyle w:val="29"/>
        <w:adjustRightInd w:val="0"/>
        <w:snapToGrid w:val="0"/>
        <w:spacing w:before="120" w:after="120"/>
        <w:jc w:val="center"/>
        <w:rPr>
          <w:rFonts w:hint="eastAsia" w:ascii="宋体" w:hAnsi="宋体" w:eastAsia="宋体" w:cs="宋体"/>
          <w:b/>
          <w:bCs/>
          <w:color w:val="auto"/>
          <w:sz w:val="21"/>
          <w:szCs w:val="21"/>
          <w:highlight w:val="none"/>
        </w:rPr>
      </w:pPr>
    </w:p>
    <w:p w14:paraId="020FC084">
      <w:pPr>
        <w:pStyle w:val="29"/>
        <w:adjustRightInd w:val="0"/>
        <w:snapToGrid w:val="0"/>
        <w:spacing w:before="120" w:after="120"/>
        <w:jc w:val="center"/>
        <w:rPr>
          <w:rFonts w:hint="eastAsia" w:ascii="宋体" w:hAnsi="宋体" w:eastAsia="宋体" w:cs="宋体"/>
          <w:b/>
          <w:bCs/>
          <w:color w:val="auto"/>
          <w:sz w:val="21"/>
          <w:szCs w:val="21"/>
          <w:highlight w:val="none"/>
        </w:rPr>
      </w:pPr>
    </w:p>
    <w:p w14:paraId="329A045C">
      <w:pPr>
        <w:pStyle w:val="29"/>
        <w:adjustRightInd w:val="0"/>
        <w:snapToGrid w:val="0"/>
        <w:spacing w:before="120" w:after="120"/>
        <w:jc w:val="center"/>
        <w:rPr>
          <w:rFonts w:hint="eastAsia" w:ascii="宋体" w:hAnsi="宋体" w:eastAsia="宋体" w:cs="宋体"/>
          <w:b/>
          <w:bCs/>
          <w:color w:val="auto"/>
          <w:sz w:val="21"/>
          <w:szCs w:val="21"/>
          <w:highlight w:val="none"/>
        </w:rPr>
      </w:pPr>
    </w:p>
    <w:p w14:paraId="3A937A32">
      <w:pPr>
        <w:pStyle w:val="29"/>
        <w:adjustRightInd w:val="0"/>
        <w:snapToGrid w:val="0"/>
        <w:spacing w:before="120" w:after="120"/>
        <w:jc w:val="center"/>
        <w:rPr>
          <w:rFonts w:hint="eastAsia" w:ascii="宋体" w:hAnsi="宋体" w:eastAsia="宋体" w:cs="宋体"/>
          <w:b/>
          <w:bCs/>
          <w:color w:val="auto"/>
          <w:sz w:val="21"/>
          <w:szCs w:val="21"/>
          <w:highlight w:val="none"/>
        </w:rPr>
      </w:pPr>
    </w:p>
    <w:p w14:paraId="02269F68">
      <w:pPr>
        <w:pStyle w:val="29"/>
        <w:adjustRightInd w:val="0"/>
        <w:snapToGrid w:val="0"/>
        <w:spacing w:before="120" w:after="120"/>
        <w:jc w:val="center"/>
        <w:rPr>
          <w:rFonts w:hint="eastAsia" w:ascii="宋体" w:hAnsi="宋体" w:eastAsia="宋体" w:cs="宋体"/>
          <w:b/>
          <w:bCs/>
          <w:color w:val="auto"/>
          <w:sz w:val="21"/>
          <w:szCs w:val="21"/>
          <w:highlight w:val="none"/>
        </w:rPr>
      </w:pPr>
    </w:p>
    <w:p w14:paraId="02E5CB5F">
      <w:pPr>
        <w:pStyle w:val="29"/>
        <w:adjustRightInd w:val="0"/>
        <w:snapToGrid w:val="0"/>
        <w:spacing w:before="120" w:after="120"/>
        <w:jc w:val="center"/>
        <w:rPr>
          <w:rFonts w:hint="eastAsia" w:ascii="宋体" w:hAnsi="宋体" w:eastAsia="宋体" w:cs="宋体"/>
          <w:b/>
          <w:bCs/>
          <w:color w:val="auto"/>
          <w:sz w:val="21"/>
          <w:szCs w:val="21"/>
          <w:highlight w:val="none"/>
        </w:rPr>
      </w:pPr>
    </w:p>
    <w:p w14:paraId="136E8648">
      <w:pPr>
        <w:pStyle w:val="29"/>
        <w:adjustRightInd w:val="0"/>
        <w:snapToGrid w:val="0"/>
        <w:spacing w:before="120" w:after="120"/>
        <w:jc w:val="center"/>
        <w:rPr>
          <w:rFonts w:hint="eastAsia" w:ascii="宋体" w:hAnsi="宋体" w:eastAsia="宋体" w:cs="宋体"/>
          <w:b/>
          <w:bCs/>
          <w:color w:val="auto"/>
          <w:sz w:val="21"/>
          <w:szCs w:val="21"/>
          <w:highlight w:val="none"/>
        </w:rPr>
      </w:pPr>
    </w:p>
    <w:p w14:paraId="6DE225B8">
      <w:pPr>
        <w:pStyle w:val="29"/>
        <w:adjustRightInd w:val="0"/>
        <w:snapToGrid w:val="0"/>
        <w:spacing w:before="120" w:after="120"/>
        <w:jc w:val="center"/>
        <w:rPr>
          <w:rFonts w:hint="eastAsia" w:ascii="宋体" w:hAnsi="宋体" w:eastAsia="宋体" w:cs="宋体"/>
          <w:b/>
          <w:bCs/>
          <w:color w:val="auto"/>
          <w:sz w:val="21"/>
          <w:szCs w:val="21"/>
          <w:highlight w:val="none"/>
        </w:rPr>
      </w:pPr>
    </w:p>
    <w:p w14:paraId="1DC69A97">
      <w:pPr>
        <w:pStyle w:val="29"/>
        <w:adjustRightInd w:val="0"/>
        <w:snapToGrid w:val="0"/>
        <w:spacing w:before="120" w:after="120"/>
        <w:jc w:val="center"/>
        <w:rPr>
          <w:rFonts w:hint="eastAsia" w:ascii="宋体" w:hAnsi="宋体" w:eastAsia="宋体" w:cs="宋体"/>
          <w:b/>
          <w:bCs/>
          <w:color w:val="auto"/>
          <w:sz w:val="21"/>
          <w:szCs w:val="21"/>
          <w:highlight w:val="none"/>
        </w:rPr>
      </w:pPr>
    </w:p>
    <w:p w14:paraId="2A995A61">
      <w:pPr>
        <w:pStyle w:val="29"/>
        <w:adjustRightInd w:val="0"/>
        <w:snapToGrid w:val="0"/>
        <w:spacing w:before="120" w:after="120"/>
        <w:jc w:val="center"/>
        <w:rPr>
          <w:rFonts w:hint="eastAsia" w:ascii="宋体" w:hAnsi="宋体" w:eastAsia="宋体" w:cs="宋体"/>
          <w:b/>
          <w:bCs/>
          <w:color w:val="auto"/>
          <w:sz w:val="21"/>
          <w:szCs w:val="21"/>
          <w:highlight w:val="none"/>
        </w:rPr>
      </w:pPr>
    </w:p>
    <w:p w14:paraId="0F4BD9A9">
      <w:pPr>
        <w:pStyle w:val="29"/>
        <w:adjustRightInd w:val="0"/>
        <w:snapToGrid w:val="0"/>
        <w:spacing w:before="120" w:after="120"/>
        <w:jc w:val="center"/>
        <w:rPr>
          <w:rFonts w:hint="eastAsia" w:ascii="宋体" w:hAnsi="宋体" w:eastAsia="宋体" w:cs="宋体"/>
          <w:b/>
          <w:bCs/>
          <w:color w:val="auto"/>
          <w:sz w:val="21"/>
          <w:szCs w:val="21"/>
          <w:highlight w:val="none"/>
        </w:rPr>
      </w:pPr>
    </w:p>
    <w:p w14:paraId="51735A75">
      <w:pPr>
        <w:pStyle w:val="29"/>
        <w:adjustRightInd w:val="0"/>
        <w:snapToGrid w:val="0"/>
        <w:spacing w:before="120" w:after="120"/>
        <w:jc w:val="center"/>
        <w:rPr>
          <w:rFonts w:hint="eastAsia" w:ascii="宋体" w:hAnsi="宋体" w:eastAsia="宋体" w:cs="宋体"/>
          <w:b/>
          <w:bCs/>
          <w:color w:val="auto"/>
          <w:sz w:val="21"/>
          <w:szCs w:val="21"/>
          <w:highlight w:val="none"/>
        </w:rPr>
      </w:pPr>
    </w:p>
    <w:p w14:paraId="0C0D3D9F">
      <w:pPr>
        <w:pStyle w:val="29"/>
        <w:adjustRightInd w:val="0"/>
        <w:snapToGrid w:val="0"/>
        <w:spacing w:before="120" w:after="120"/>
        <w:jc w:val="left"/>
        <w:rPr>
          <w:rFonts w:hint="eastAsia" w:ascii="宋体" w:hAnsi="宋体" w:eastAsia="宋体" w:cs="宋体"/>
          <w:b/>
          <w:bCs/>
          <w:color w:val="auto"/>
          <w:sz w:val="21"/>
          <w:szCs w:val="21"/>
          <w:highlight w:val="none"/>
        </w:rPr>
      </w:pPr>
    </w:p>
    <w:p w14:paraId="038C4054">
      <w:pPr>
        <w:rPr>
          <w:rFonts w:hint="eastAsia" w:ascii="宋体" w:hAnsi="宋体" w:eastAsia="宋体" w:cs="宋体"/>
          <w:b/>
          <w:bCs/>
          <w:color w:val="auto"/>
          <w:sz w:val="21"/>
          <w:szCs w:val="21"/>
          <w:highlight w:val="none"/>
        </w:rPr>
      </w:pPr>
    </w:p>
    <w:p w14:paraId="77E10026">
      <w:pPr>
        <w:pStyle w:val="52"/>
        <w:ind w:left="720" w:firstLine="422"/>
        <w:rPr>
          <w:rFonts w:hint="eastAsia" w:ascii="宋体" w:hAnsi="宋体" w:eastAsia="宋体" w:cs="宋体"/>
          <w:b/>
          <w:bCs/>
          <w:color w:val="auto"/>
          <w:sz w:val="21"/>
          <w:szCs w:val="21"/>
          <w:highlight w:val="none"/>
        </w:rPr>
      </w:pPr>
    </w:p>
    <w:p w14:paraId="39446485">
      <w:pPr>
        <w:rPr>
          <w:rFonts w:hint="eastAsia"/>
          <w:color w:val="auto"/>
          <w:highlight w:val="none"/>
        </w:rPr>
      </w:pPr>
    </w:p>
    <w:p w14:paraId="65C23789">
      <w:pPr>
        <w:rPr>
          <w:rFonts w:hint="eastAsia" w:ascii="宋体" w:hAnsi="宋体" w:eastAsia="宋体" w:cs="宋体"/>
          <w:color w:val="auto"/>
          <w:sz w:val="21"/>
          <w:szCs w:val="21"/>
          <w:highlight w:val="none"/>
        </w:rPr>
      </w:pPr>
    </w:p>
    <w:p w14:paraId="1AA40A8C">
      <w:pPr>
        <w:snapToGrid w:val="0"/>
        <w:jc w:val="left"/>
        <w:rPr>
          <w:rFonts w:hint="eastAsia" w:ascii="宋体" w:hAnsi="宋体" w:eastAsia="宋体" w:cs="宋体"/>
          <w:color w:val="auto"/>
          <w:sz w:val="21"/>
          <w:szCs w:val="21"/>
          <w:highlight w:val="none"/>
        </w:rPr>
      </w:pPr>
    </w:p>
    <w:p w14:paraId="27217F42">
      <w:pPr>
        <w:pStyle w:val="29"/>
        <w:spacing w:line="360" w:lineRule="auto"/>
        <w:outlineLvl w:val="1"/>
        <w:rPr>
          <w:rFonts w:hint="eastAsia" w:ascii="宋体" w:hAnsi="宋体" w:eastAsia="宋体" w:cs="宋体"/>
          <w:b/>
          <w:color w:val="auto"/>
          <w:sz w:val="21"/>
          <w:szCs w:val="21"/>
          <w:highlight w:val="none"/>
        </w:rPr>
      </w:pPr>
    </w:p>
    <w:p w14:paraId="7AED68AE">
      <w:pPr>
        <w:pStyle w:val="29"/>
        <w:adjustRightInd w:val="0"/>
        <w:snapToGrid w:val="0"/>
        <w:spacing w:before="120" w:after="120"/>
        <w:rPr>
          <w:rFonts w:hint="eastAsia" w:ascii="宋体" w:hAnsi="宋体" w:eastAsia="宋体" w:cs="宋体"/>
          <w:b/>
          <w:bCs/>
          <w:color w:val="auto"/>
          <w:sz w:val="21"/>
          <w:szCs w:val="21"/>
          <w:highlight w:val="none"/>
        </w:rPr>
      </w:pPr>
    </w:p>
    <w:p w14:paraId="366C8329">
      <w:pPr>
        <w:pStyle w:val="4"/>
        <w:spacing w:before="0" w:after="0" w:line="360" w:lineRule="auto"/>
        <w:jc w:val="left"/>
        <w:rPr>
          <w:rFonts w:hint="eastAsia" w:ascii="宋体" w:hAnsi="宋体" w:eastAsia="宋体" w:cs="宋体"/>
          <w:color w:val="auto"/>
          <w:sz w:val="21"/>
          <w:szCs w:val="21"/>
          <w:highlight w:val="none"/>
        </w:rPr>
      </w:pPr>
    </w:p>
    <w:p w14:paraId="763777DB">
      <w:pPr>
        <w:rPr>
          <w:rFonts w:hint="eastAsia" w:ascii="宋体" w:hAnsi="宋体" w:eastAsia="宋体" w:cs="宋体"/>
          <w:color w:val="auto"/>
          <w:sz w:val="21"/>
          <w:szCs w:val="21"/>
          <w:highlight w:val="none"/>
        </w:rPr>
      </w:pPr>
    </w:p>
    <w:p w14:paraId="79F8D4EA">
      <w:pPr>
        <w:rPr>
          <w:rFonts w:hint="eastAsia"/>
          <w:color w:val="auto"/>
          <w:highlight w:val="none"/>
        </w:rPr>
      </w:pPr>
    </w:p>
    <w:p w14:paraId="2FD77170">
      <w:pPr>
        <w:pStyle w:val="4"/>
        <w:spacing w:before="0"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附件7：   </w:t>
      </w:r>
    </w:p>
    <w:p w14:paraId="66C81560">
      <w:pPr>
        <w:snapToGrid w:val="0"/>
        <w:spacing w:line="400" w:lineRule="exact"/>
        <w:ind w:firstLine="482" w:firstLineChars="200"/>
        <w:jc w:val="center"/>
        <w:rPr>
          <w:rStyle w:val="61"/>
          <w:rFonts w:hint="eastAsia" w:ascii="宋体" w:hAnsi="宋体" w:eastAsia="宋体" w:cs="宋体"/>
          <w:b/>
          <w:color w:val="auto"/>
          <w:sz w:val="24"/>
          <w:szCs w:val="24"/>
          <w:highlight w:val="none"/>
          <w:u w:val="none"/>
          <w:lang w:val="zh-CN"/>
        </w:rPr>
      </w:pPr>
      <w:r>
        <w:rPr>
          <w:rStyle w:val="61"/>
          <w:rFonts w:hint="eastAsia" w:ascii="宋体" w:hAnsi="宋体" w:eastAsia="宋体" w:cs="宋体"/>
          <w:b/>
          <w:color w:val="auto"/>
          <w:sz w:val="24"/>
          <w:szCs w:val="24"/>
          <w:highlight w:val="none"/>
          <w:u w:val="none"/>
          <w:lang w:val="zh-CN"/>
        </w:rPr>
        <w:t>商务响应表</w:t>
      </w:r>
    </w:p>
    <w:tbl>
      <w:tblPr>
        <w:tblStyle w:val="5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86"/>
        <w:gridCol w:w="3931"/>
        <w:gridCol w:w="1590"/>
        <w:gridCol w:w="1206"/>
      </w:tblGrid>
      <w:tr w14:paraId="36D2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65" w:type="dxa"/>
            <w:noWrap w:val="0"/>
            <w:vAlign w:val="center"/>
          </w:tcPr>
          <w:p w14:paraId="029286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6" w:type="dxa"/>
            <w:noWrap w:val="0"/>
            <w:vAlign w:val="center"/>
          </w:tcPr>
          <w:p w14:paraId="325947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3931" w:type="dxa"/>
            <w:noWrap w:val="0"/>
            <w:vAlign w:val="center"/>
          </w:tcPr>
          <w:p w14:paraId="209602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1590" w:type="dxa"/>
            <w:noWrap w:val="0"/>
            <w:vAlign w:val="center"/>
          </w:tcPr>
          <w:p w14:paraId="217AF8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w:t>
            </w:r>
          </w:p>
        </w:tc>
        <w:tc>
          <w:tcPr>
            <w:tcW w:w="1206" w:type="dxa"/>
            <w:noWrap w:val="0"/>
            <w:vAlign w:val="center"/>
          </w:tcPr>
          <w:p w14:paraId="290DBF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w:t>
            </w:r>
          </w:p>
        </w:tc>
      </w:tr>
      <w:tr w14:paraId="7075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65" w:type="dxa"/>
            <w:noWrap w:val="0"/>
            <w:vAlign w:val="center"/>
          </w:tcPr>
          <w:p w14:paraId="139E1B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6" w:type="dxa"/>
            <w:noWrap w:val="0"/>
            <w:vAlign w:val="center"/>
          </w:tcPr>
          <w:p w14:paraId="1E3F79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3931" w:type="dxa"/>
            <w:noWrap w:val="0"/>
            <w:vAlign w:val="center"/>
          </w:tcPr>
          <w:p w14:paraId="5F54FCA4">
            <w:pPr>
              <w:jc w:val="center"/>
              <w:rPr>
                <w:rFonts w:hint="eastAsia" w:ascii="宋体" w:hAnsi="宋体" w:eastAsia="宋体" w:cs="宋体"/>
                <w:color w:val="auto"/>
                <w:sz w:val="21"/>
                <w:szCs w:val="21"/>
                <w:highlight w:val="none"/>
              </w:rPr>
            </w:pPr>
          </w:p>
        </w:tc>
        <w:tc>
          <w:tcPr>
            <w:tcW w:w="1590" w:type="dxa"/>
            <w:noWrap w:val="0"/>
            <w:vAlign w:val="center"/>
          </w:tcPr>
          <w:p w14:paraId="3F9EEC7D">
            <w:pPr>
              <w:jc w:val="center"/>
              <w:rPr>
                <w:rFonts w:hint="eastAsia" w:ascii="宋体" w:hAnsi="宋体" w:eastAsia="宋体" w:cs="宋体"/>
                <w:color w:val="auto"/>
                <w:sz w:val="21"/>
                <w:szCs w:val="21"/>
                <w:highlight w:val="none"/>
              </w:rPr>
            </w:pPr>
          </w:p>
        </w:tc>
        <w:tc>
          <w:tcPr>
            <w:tcW w:w="1206" w:type="dxa"/>
            <w:noWrap w:val="0"/>
            <w:vAlign w:val="center"/>
          </w:tcPr>
          <w:p w14:paraId="4E02CC2C">
            <w:pPr>
              <w:jc w:val="center"/>
              <w:rPr>
                <w:rFonts w:hint="eastAsia" w:ascii="宋体" w:hAnsi="宋体" w:eastAsia="宋体" w:cs="宋体"/>
                <w:color w:val="auto"/>
                <w:sz w:val="21"/>
                <w:szCs w:val="21"/>
                <w:highlight w:val="none"/>
              </w:rPr>
            </w:pPr>
          </w:p>
        </w:tc>
      </w:tr>
      <w:tr w14:paraId="64C3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65" w:type="dxa"/>
            <w:noWrap w:val="0"/>
            <w:vAlign w:val="center"/>
          </w:tcPr>
          <w:p w14:paraId="6FD1D7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6" w:type="dxa"/>
            <w:noWrap w:val="0"/>
            <w:vAlign w:val="center"/>
          </w:tcPr>
          <w:p w14:paraId="78D655D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付款方式</w:t>
            </w:r>
          </w:p>
        </w:tc>
        <w:tc>
          <w:tcPr>
            <w:tcW w:w="3931" w:type="dxa"/>
            <w:noWrap w:val="0"/>
            <w:vAlign w:val="center"/>
          </w:tcPr>
          <w:p w14:paraId="311FAEDB">
            <w:pPr>
              <w:jc w:val="center"/>
              <w:rPr>
                <w:rFonts w:hint="eastAsia" w:ascii="宋体" w:hAnsi="宋体" w:eastAsia="宋体" w:cs="宋体"/>
                <w:color w:val="auto"/>
                <w:sz w:val="21"/>
                <w:szCs w:val="21"/>
                <w:highlight w:val="none"/>
              </w:rPr>
            </w:pPr>
          </w:p>
        </w:tc>
        <w:tc>
          <w:tcPr>
            <w:tcW w:w="1590" w:type="dxa"/>
            <w:noWrap w:val="0"/>
            <w:vAlign w:val="center"/>
          </w:tcPr>
          <w:p w14:paraId="6A367D6D">
            <w:pPr>
              <w:jc w:val="center"/>
              <w:rPr>
                <w:rFonts w:hint="eastAsia" w:ascii="宋体" w:hAnsi="宋体" w:eastAsia="宋体" w:cs="宋体"/>
                <w:color w:val="auto"/>
                <w:sz w:val="21"/>
                <w:szCs w:val="21"/>
                <w:highlight w:val="none"/>
              </w:rPr>
            </w:pPr>
          </w:p>
        </w:tc>
        <w:tc>
          <w:tcPr>
            <w:tcW w:w="1206" w:type="dxa"/>
            <w:noWrap w:val="0"/>
            <w:vAlign w:val="center"/>
          </w:tcPr>
          <w:p w14:paraId="60BC5438">
            <w:pPr>
              <w:jc w:val="center"/>
              <w:rPr>
                <w:rFonts w:hint="eastAsia" w:ascii="宋体" w:hAnsi="宋体" w:eastAsia="宋体" w:cs="宋体"/>
                <w:color w:val="auto"/>
                <w:sz w:val="21"/>
                <w:szCs w:val="21"/>
                <w:highlight w:val="none"/>
              </w:rPr>
            </w:pPr>
          </w:p>
        </w:tc>
      </w:tr>
      <w:tr w14:paraId="5110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65" w:type="dxa"/>
            <w:noWrap w:val="0"/>
            <w:vAlign w:val="center"/>
          </w:tcPr>
          <w:p w14:paraId="06764F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6" w:type="dxa"/>
            <w:noWrap w:val="0"/>
            <w:vAlign w:val="center"/>
          </w:tcPr>
          <w:p w14:paraId="125F707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履约保证金</w:t>
            </w:r>
          </w:p>
        </w:tc>
        <w:tc>
          <w:tcPr>
            <w:tcW w:w="3931" w:type="dxa"/>
            <w:noWrap w:val="0"/>
            <w:vAlign w:val="center"/>
          </w:tcPr>
          <w:p w14:paraId="7B0B87E1">
            <w:pPr>
              <w:jc w:val="center"/>
              <w:rPr>
                <w:rFonts w:hint="eastAsia" w:ascii="宋体" w:hAnsi="宋体" w:eastAsia="宋体" w:cs="宋体"/>
                <w:color w:val="auto"/>
                <w:sz w:val="21"/>
                <w:szCs w:val="21"/>
                <w:highlight w:val="none"/>
              </w:rPr>
            </w:pPr>
            <w:bookmarkStart w:id="45" w:name="_GoBack"/>
            <w:bookmarkEnd w:id="45"/>
          </w:p>
        </w:tc>
        <w:tc>
          <w:tcPr>
            <w:tcW w:w="1590" w:type="dxa"/>
            <w:noWrap w:val="0"/>
            <w:vAlign w:val="center"/>
          </w:tcPr>
          <w:p w14:paraId="42719A38">
            <w:pPr>
              <w:jc w:val="center"/>
              <w:rPr>
                <w:rFonts w:hint="eastAsia" w:ascii="宋体" w:hAnsi="宋体" w:eastAsia="宋体" w:cs="宋体"/>
                <w:color w:val="auto"/>
                <w:sz w:val="21"/>
                <w:szCs w:val="21"/>
                <w:highlight w:val="none"/>
              </w:rPr>
            </w:pPr>
          </w:p>
        </w:tc>
        <w:tc>
          <w:tcPr>
            <w:tcW w:w="1206" w:type="dxa"/>
            <w:noWrap w:val="0"/>
            <w:vAlign w:val="center"/>
          </w:tcPr>
          <w:p w14:paraId="40CAF947">
            <w:pPr>
              <w:jc w:val="center"/>
              <w:rPr>
                <w:rFonts w:hint="eastAsia" w:ascii="宋体" w:hAnsi="宋体" w:eastAsia="宋体" w:cs="宋体"/>
                <w:color w:val="auto"/>
                <w:sz w:val="21"/>
                <w:szCs w:val="21"/>
                <w:highlight w:val="none"/>
              </w:rPr>
            </w:pPr>
          </w:p>
        </w:tc>
      </w:tr>
      <w:tr w14:paraId="7AB4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65" w:type="dxa"/>
            <w:noWrap w:val="0"/>
            <w:vAlign w:val="center"/>
          </w:tcPr>
          <w:p w14:paraId="312691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86" w:type="dxa"/>
            <w:noWrap w:val="0"/>
            <w:vAlign w:val="center"/>
          </w:tcPr>
          <w:p w14:paraId="0E170D75">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系统运维人员</w:t>
            </w:r>
          </w:p>
        </w:tc>
        <w:tc>
          <w:tcPr>
            <w:tcW w:w="3931" w:type="dxa"/>
            <w:noWrap w:val="0"/>
            <w:vAlign w:val="center"/>
          </w:tcPr>
          <w:p w14:paraId="0CEDBBC3">
            <w:pPr>
              <w:jc w:val="center"/>
              <w:rPr>
                <w:rFonts w:hint="eastAsia" w:ascii="宋体" w:hAnsi="宋体" w:eastAsia="宋体" w:cs="宋体"/>
                <w:color w:val="auto"/>
                <w:sz w:val="21"/>
                <w:szCs w:val="21"/>
                <w:highlight w:val="none"/>
              </w:rPr>
            </w:pPr>
            <w:r>
              <w:rPr>
                <w:rFonts w:hint="eastAsia" w:ascii="宋体" w:hAnsi="宋体" w:cs="宋体"/>
                <w:b/>
                <w:bCs w:val="0"/>
                <w:color w:val="auto"/>
                <w:kern w:val="0"/>
                <w:sz w:val="21"/>
                <w:szCs w:val="21"/>
                <w:highlight w:val="none"/>
                <w:lang w:val="en-US" w:eastAsia="zh-CN"/>
              </w:rPr>
              <w:t>须具备智能楼宇管理员证</w:t>
            </w:r>
          </w:p>
        </w:tc>
        <w:tc>
          <w:tcPr>
            <w:tcW w:w="1590" w:type="dxa"/>
            <w:noWrap w:val="0"/>
            <w:vAlign w:val="center"/>
          </w:tcPr>
          <w:p w14:paraId="399FCB27">
            <w:pPr>
              <w:jc w:val="center"/>
              <w:rPr>
                <w:rFonts w:hint="eastAsia" w:ascii="宋体" w:hAnsi="宋体" w:eastAsia="宋体" w:cs="宋体"/>
                <w:color w:val="auto"/>
                <w:sz w:val="21"/>
                <w:szCs w:val="21"/>
                <w:highlight w:val="none"/>
              </w:rPr>
            </w:pPr>
          </w:p>
        </w:tc>
        <w:tc>
          <w:tcPr>
            <w:tcW w:w="1206" w:type="dxa"/>
            <w:noWrap w:val="0"/>
            <w:vAlign w:val="center"/>
          </w:tcPr>
          <w:p w14:paraId="7AE61CE3">
            <w:pPr>
              <w:jc w:val="center"/>
              <w:rPr>
                <w:rFonts w:hint="eastAsia" w:ascii="宋体" w:hAnsi="宋体" w:eastAsia="宋体" w:cs="宋体"/>
                <w:color w:val="auto"/>
                <w:sz w:val="21"/>
                <w:szCs w:val="21"/>
                <w:highlight w:val="none"/>
              </w:rPr>
            </w:pPr>
          </w:p>
        </w:tc>
      </w:tr>
      <w:tr w14:paraId="3AAB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65" w:type="dxa"/>
            <w:noWrap w:val="0"/>
            <w:vAlign w:val="center"/>
          </w:tcPr>
          <w:p w14:paraId="4B9451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86" w:type="dxa"/>
            <w:noWrap w:val="0"/>
            <w:vAlign w:val="center"/>
          </w:tcPr>
          <w:p w14:paraId="676D18DD">
            <w:pPr>
              <w:jc w:val="center"/>
              <w:rPr>
                <w:rFonts w:hint="eastAsia" w:ascii="宋体" w:hAnsi="宋体" w:eastAsia="宋体" w:cs="宋体"/>
                <w:color w:val="auto"/>
                <w:kern w:val="2"/>
                <w:sz w:val="21"/>
                <w:szCs w:val="21"/>
                <w:highlight w:val="none"/>
                <w:lang w:val="en-US" w:eastAsia="zh-CN" w:bidi="ar-SA"/>
              </w:rPr>
            </w:pPr>
          </w:p>
        </w:tc>
        <w:tc>
          <w:tcPr>
            <w:tcW w:w="3931" w:type="dxa"/>
            <w:noWrap w:val="0"/>
            <w:vAlign w:val="center"/>
          </w:tcPr>
          <w:p w14:paraId="69AEC50B">
            <w:pPr>
              <w:jc w:val="center"/>
              <w:rPr>
                <w:rFonts w:hint="eastAsia" w:ascii="宋体" w:hAnsi="宋体" w:eastAsia="宋体" w:cs="宋体"/>
                <w:color w:val="auto"/>
                <w:sz w:val="21"/>
                <w:szCs w:val="21"/>
                <w:highlight w:val="none"/>
              </w:rPr>
            </w:pPr>
          </w:p>
        </w:tc>
        <w:tc>
          <w:tcPr>
            <w:tcW w:w="1590" w:type="dxa"/>
            <w:noWrap w:val="0"/>
            <w:vAlign w:val="center"/>
          </w:tcPr>
          <w:p w14:paraId="2B675E4A">
            <w:pPr>
              <w:jc w:val="center"/>
              <w:rPr>
                <w:rFonts w:hint="eastAsia" w:ascii="宋体" w:hAnsi="宋体" w:eastAsia="宋体" w:cs="宋体"/>
                <w:color w:val="auto"/>
                <w:sz w:val="21"/>
                <w:szCs w:val="21"/>
                <w:highlight w:val="none"/>
              </w:rPr>
            </w:pPr>
          </w:p>
        </w:tc>
        <w:tc>
          <w:tcPr>
            <w:tcW w:w="1206" w:type="dxa"/>
            <w:noWrap w:val="0"/>
            <w:vAlign w:val="center"/>
          </w:tcPr>
          <w:p w14:paraId="6449F521">
            <w:pPr>
              <w:jc w:val="center"/>
              <w:rPr>
                <w:rFonts w:hint="eastAsia" w:ascii="宋体" w:hAnsi="宋体" w:eastAsia="宋体" w:cs="宋体"/>
                <w:color w:val="auto"/>
                <w:sz w:val="21"/>
                <w:szCs w:val="21"/>
                <w:highlight w:val="none"/>
              </w:rPr>
            </w:pPr>
          </w:p>
        </w:tc>
      </w:tr>
      <w:tr w14:paraId="5C59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65" w:type="dxa"/>
            <w:noWrap w:val="0"/>
            <w:vAlign w:val="center"/>
          </w:tcPr>
          <w:p w14:paraId="66F0B1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6" w:type="dxa"/>
            <w:noWrap w:val="0"/>
            <w:vAlign w:val="center"/>
          </w:tcPr>
          <w:p w14:paraId="3FAEA1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931" w:type="dxa"/>
            <w:noWrap w:val="0"/>
            <w:vAlign w:val="center"/>
          </w:tcPr>
          <w:p w14:paraId="7186AD89">
            <w:pPr>
              <w:rPr>
                <w:rFonts w:hint="eastAsia" w:ascii="宋体" w:hAnsi="宋体" w:eastAsia="宋体" w:cs="宋体"/>
                <w:color w:val="auto"/>
                <w:sz w:val="21"/>
                <w:szCs w:val="21"/>
                <w:highlight w:val="none"/>
              </w:rPr>
            </w:pPr>
          </w:p>
        </w:tc>
        <w:tc>
          <w:tcPr>
            <w:tcW w:w="1590" w:type="dxa"/>
            <w:noWrap w:val="0"/>
            <w:vAlign w:val="center"/>
          </w:tcPr>
          <w:p w14:paraId="78D33729">
            <w:pPr>
              <w:jc w:val="center"/>
              <w:rPr>
                <w:rFonts w:hint="eastAsia" w:ascii="宋体" w:hAnsi="宋体" w:eastAsia="宋体" w:cs="宋体"/>
                <w:color w:val="auto"/>
                <w:sz w:val="21"/>
                <w:szCs w:val="21"/>
                <w:highlight w:val="none"/>
              </w:rPr>
            </w:pPr>
          </w:p>
        </w:tc>
        <w:tc>
          <w:tcPr>
            <w:tcW w:w="1206" w:type="dxa"/>
            <w:noWrap w:val="0"/>
            <w:vAlign w:val="center"/>
          </w:tcPr>
          <w:p w14:paraId="586996D5">
            <w:pPr>
              <w:jc w:val="center"/>
              <w:rPr>
                <w:rFonts w:hint="eastAsia" w:ascii="宋体" w:hAnsi="宋体" w:eastAsia="宋体" w:cs="宋体"/>
                <w:color w:val="auto"/>
                <w:sz w:val="21"/>
                <w:szCs w:val="21"/>
                <w:highlight w:val="none"/>
              </w:rPr>
            </w:pPr>
          </w:p>
        </w:tc>
      </w:tr>
    </w:tbl>
    <w:p w14:paraId="5A6208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注：此表可延续，如不填写将视为对招标文件要求完全响应。</w:t>
      </w:r>
    </w:p>
    <w:p w14:paraId="195C69C1">
      <w:pPr>
        <w:pStyle w:val="29"/>
        <w:spacing w:before="60" w:after="60" w:line="500" w:lineRule="exact"/>
        <w:ind w:firstLine="420" w:firstLineChars="200"/>
        <w:rPr>
          <w:rFonts w:hint="eastAsia" w:ascii="宋体" w:hAnsi="宋体" w:eastAsia="宋体" w:cs="宋体"/>
          <w:color w:val="auto"/>
          <w:sz w:val="21"/>
          <w:szCs w:val="21"/>
          <w:highlight w:val="none"/>
        </w:rPr>
      </w:pPr>
    </w:p>
    <w:p w14:paraId="7F0EBD06">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16CA51F9">
      <w:pPr>
        <w:spacing w:line="360" w:lineRule="auto"/>
        <w:rPr>
          <w:rFonts w:hint="eastAsia" w:ascii="宋体" w:hAnsi="宋体" w:eastAsia="宋体" w:cs="宋体"/>
          <w:color w:val="auto"/>
          <w:sz w:val="21"/>
          <w:szCs w:val="21"/>
          <w:highlight w:val="none"/>
        </w:rPr>
      </w:pPr>
    </w:p>
    <w:p w14:paraId="25FEA823">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611674B4">
      <w:pPr>
        <w:pStyle w:val="29"/>
        <w:adjustRightInd w:val="0"/>
        <w:snapToGrid w:val="0"/>
        <w:spacing w:line="360" w:lineRule="auto"/>
        <w:rPr>
          <w:rFonts w:hint="eastAsia" w:ascii="宋体" w:hAnsi="宋体" w:eastAsia="宋体" w:cs="宋体"/>
          <w:color w:val="auto"/>
          <w:sz w:val="21"/>
          <w:szCs w:val="21"/>
          <w:highlight w:val="none"/>
        </w:rPr>
      </w:pPr>
    </w:p>
    <w:p w14:paraId="3B4F33CE">
      <w:pPr>
        <w:pStyle w:val="29"/>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日    期：</w:t>
      </w:r>
    </w:p>
    <w:p w14:paraId="47CBFF14">
      <w:pPr>
        <w:pStyle w:val="29"/>
        <w:adjustRightInd w:val="0"/>
        <w:snapToGrid w:val="0"/>
        <w:spacing w:before="156" w:after="156"/>
        <w:rPr>
          <w:rFonts w:hint="eastAsia" w:ascii="宋体" w:hAnsi="宋体" w:eastAsia="宋体" w:cs="宋体"/>
          <w:b/>
          <w:bCs/>
          <w:color w:val="auto"/>
          <w:sz w:val="21"/>
          <w:szCs w:val="21"/>
          <w:highlight w:val="none"/>
        </w:rPr>
      </w:pPr>
    </w:p>
    <w:p w14:paraId="39A4366B">
      <w:pPr>
        <w:pStyle w:val="29"/>
        <w:adjustRightInd w:val="0"/>
        <w:snapToGrid w:val="0"/>
        <w:spacing w:before="156" w:after="156"/>
        <w:rPr>
          <w:rFonts w:hint="eastAsia" w:ascii="宋体" w:hAnsi="宋体" w:eastAsia="宋体" w:cs="宋体"/>
          <w:b/>
          <w:bCs/>
          <w:color w:val="auto"/>
          <w:sz w:val="21"/>
          <w:szCs w:val="21"/>
          <w:highlight w:val="none"/>
        </w:rPr>
      </w:pPr>
    </w:p>
    <w:p w14:paraId="7B49028D">
      <w:pPr>
        <w:pStyle w:val="29"/>
        <w:adjustRightInd w:val="0"/>
        <w:snapToGrid w:val="0"/>
        <w:spacing w:before="156" w:after="156"/>
        <w:rPr>
          <w:rFonts w:hint="eastAsia" w:ascii="宋体" w:hAnsi="宋体" w:eastAsia="宋体" w:cs="宋体"/>
          <w:b/>
          <w:bCs/>
          <w:color w:val="auto"/>
          <w:sz w:val="21"/>
          <w:szCs w:val="21"/>
          <w:highlight w:val="none"/>
        </w:rPr>
      </w:pPr>
    </w:p>
    <w:p w14:paraId="0E5E0BAD">
      <w:pPr>
        <w:pStyle w:val="29"/>
        <w:adjustRightInd w:val="0"/>
        <w:snapToGrid w:val="0"/>
        <w:spacing w:before="156" w:after="156"/>
        <w:rPr>
          <w:rFonts w:hint="eastAsia" w:ascii="宋体" w:hAnsi="宋体" w:eastAsia="宋体" w:cs="宋体"/>
          <w:b/>
          <w:bCs/>
          <w:color w:val="auto"/>
          <w:sz w:val="21"/>
          <w:szCs w:val="21"/>
          <w:highlight w:val="none"/>
        </w:rPr>
      </w:pPr>
    </w:p>
    <w:p w14:paraId="40C57E82">
      <w:pPr>
        <w:pStyle w:val="29"/>
        <w:adjustRightInd w:val="0"/>
        <w:snapToGrid w:val="0"/>
        <w:spacing w:before="156" w:after="156"/>
        <w:rPr>
          <w:rFonts w:hint="eastAsia" w:ascii="宋体" w:hAnsi="宋体" w:eastAsia="宋体" w:cs="宋体"/>
          <w:b/>
          <w:bCs/>
          <w:color w:val="auto"/>
          <w:sz w:val="21"/>
          <w:szCs w:val="21"/>
          <w:highlight w:val="none"/>
        </w:rPr>
      </w:pPr>
    </w:p>
    <w:p w14:paraId="26C46D60">
      <w:pPr>
        <w:pStyle w:val="29"/>
        <w:adjustRightInd w:val="0"/>
        <w:snapToGrid w:val="0"/>
        <w:spacing w:before="156" w:after="156"/>
        <w:rPr>
          <w:rFonts w:hint="eastAsia" w:ascii="宋体" w:hAnsi="宋体" w:eastAsia="宋体" w:cs="宋体"/>
          <w:b/>
          <w:bCs/>
          <w:color w:val="auto"/>
          <w:sz w:val="21"/>
          <w:szCs w:val="21"/>
          <w:highlight w:val="none"/>
        </w:rPr>
      </w:pPr>
    </w:p>
    <w:p w14:paraId="676A781F">
      <w:pPr>
        <w:pStyle w:val="29"/>
        <w:adjustRightInd w:val="0"/>
        <w:snapToGrid w:val="0"/>
        <w:spacing w:before="156" w:after="156"/>
        <w:rPr>
          <w:rFonts w:hint="eastAsia" w:ascii="宋体" w:hAnsi="宋体" w:eastAsia="宋体" w:cs="宋体"/>
          <w:b/>
          <w:bCs/>
          <w:color w:val="auto"/>
          <w:sz w:val="21"/>
          <w:szCs w:val="21"/>
          <w:highlight w:val="none"/>
        </w:rPr>
      </w:pPr>
    </w:p>
    <w:p w14:paraId="5398E0D3">
      <w:pPr>
        <w:snapToGrid w:val="0"/>
        <w:spacing w:line="400" w:lineRule="exact"/>
        <w:jc w:val="left"/>
        <w:rPr>
          <w:rStyle w:val="61"/>
          <w:rFonts w:hint="eastAsia" w:ascii="宋体" w:hAnsi="宋体" w:eastAsia="宋体" w:cs="宋体"/>
          <w:b/>
          <w:color w:val="auto"/>
          <w:sz w:val="24"/>
          <w:szCs w:val="24"/>
          <w:highlight w:val="none"/>
          <w:u w:val="none"/>
          <w:lang w:val="zh-CN"/>
        </w:rPr>
      </w:pPr>
      <w:r>
        <w:rPr>
          <w:rFonts w:hint="eastAsia" w:ascii="宋体" w:hAnsi="宋体" w:eastAsia="宋体" w:cs="宋体"/>
          <w:b/>
          <w:bCs/>
          <w:color w:val="auto"/>
          <w:sz w:val="21"/>
          <w:szCs w:val="21"/>
          <w:highlight w:val="none"/>
        </w:rPr>
        <w:t>附件</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p>
    <w:p w14:paraId="22C3489F">
      <w:pPr>
        <w:snapToGrid w:val="0"/>
        <w:spacing w:line="400" w:lineRule="exact"/>
        <w:ind w:firstLine="482" w:firstLineChars="200"/>
        <w:jc w:val="center"/>
        <w:rPr>
          <w:rStyle w:val="61"/>
          <w:rFonts w:hint="eastAsia" w:ascii="宋体" w:hAnsi="宋体" w:eastAsia="宋体" w:cs="宋体"/>
          <w:b/>
          <w:color w:val="auto"/>
          <w:sz w:val="24"/>
          <w:szCs w:val="24"/>
          <w:highlight w:val="none"/>
          <w:u w:val="none"/>
          <w:lang w:val="zh-CN"/>
        </w:rPr>
      </w:pPr>
      <w:r>
        <w:rPr>
          <w:rStyle w:val="61"/>
          <w:rFonts w:hint="eastAsia" w:ascii="宋体" w:hAnsi="宋体" w:eastAsia="宋体" w:cs="宋体"/>
          <w:b/>
          <w:color w:val="auto"/>
          <w:sz w:val="24"/>
          <w:szCs w:val="24"/>
          <w:highlight w:val="none"/>
          <w:u w:val="none"/>
          <w:lang w:val="zh-CN"/>
        </w:rPr>
        <w:t>类似项目业绩一览表</w:t>
      </w:r>
    </w:p>
    <w:tbl>
      <w:tblPr>
        <w:tblStyle w:val="53"/>
        <w:tblW w:w="8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7"/>
        <w:gridCol w:w="1264"/>
        <w:gridCol w:w="1542"/>
        <w:gridCol w:w="1327"/>
        <w:gridCol w:w="1529"/>
        <w:gridCol w:w="2132"/>
      </w:tblGrid>
      <w:tr w14:paraId="19983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1" w:hRule="atLeast"/>
          <w:jc w:val="center"/>
        </w:trPr>
        <w:tc>
          <w:tcPr>
            <w:tcW w:w="1117" w:type="dxa"/>
            <w:tcBorders>
              <w:top w:val="single" w:color="auto" w:sz="6" w:space="0"/>
              <w:left w:val="single" w:color="auto" w:sz="6" w:space="0"/>
              <w:bottom w:val="single" w:color="auto" w:sz="6" w:space="0"/>
              <w:right w:val="single" w:color="auto" w:sz="6" w:space="0"/>
            </w:tcBorders>
            <w:noWrap w:val="0"/>
            <w:vAlign w:val="center"/>
          </w:tcPr>
          <w:p w14:paraId="5D9B373B">
            <w:pPr>
              <w:pStyle w:val="3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64" w:type="dxa"/>
            <w:tcBorders>
              <w:top w:val="single" w:color="auto" w:sz="6" w:space="0"/>
              <w:left w:val="single" w:color="auto" w:sz="6" w:space="0"/>
              <w:bottom w:val="single" w:color="auto" w:sz="6" w:space="0"/>
              <w:right w:val="single" w:color="auto" w:sz="6" w:space="0"/>
            </w:tcBorders>
            <w:noWrap w:val="0"/>
            <w:vAlign w:val="center"/>
          </w:tcPr>
          <w:p w14:paraId="48AC408D">
            <w:pPr>
              <w:pStyle w:val="3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42" w:type="dxa"/>
            <w:tcBorders>
              <w:top w:val="single" w:color="auto" w:sz="6" w:space="0"/>
              <w:left w:val="single" w:color="auto" w:sz="6" w:space="0"/>
              <w:bottom w:val="single" w:color="auto" w:sz="6" w:space="0"/>
              <w:right w:val="single" w:color="auto" w:sz="6" w:space="0"/>
            </w:tcBorders>
            <w:noWrap w:val="0"/>
            <w:vAlign w:val="center"/>
          </w:tcPr>
          <w:p w14:paraId="6CF74903">
            <w:pPr>
              <w:pStyle w:val="3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34D83F2A">
            <w:pPr>
              <w:pStyle w:val="3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529" w:type="dxa"/>
            <w:tcBorders>
              <w:top w:val="single" w:color="auto" w:sz="6" w:space="0"/>
              <w:left w:val="single" w:color="auto" w:sz="6" w:space="0"/>
              <w:bottom w:val="single" w:color="auto" w:sz="6" w:space="0"/>
              <w:right w:val="single" w:color="auto" w:sz="6" w:space="0"/>
            </w:tcBorders>
            <w:noWrap w:val="0"/>
            <w:vAlign w:val="center"/>
          </w:tcPr>
          <w:p w14:paraId="6793B722">
            <w:pPr>
              <w:pStyle w:val="3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合同签订日期</w:t>
            </w:r>
          </w:p>
        </w:tc>
        <w:tc>
          <w:tcPr>
            <w:tcW w:w="2132" w:type="dxa"/>
            <w:tcBorders>
              <w:top w:val="single" w:color="auto" w:sz="6" w:space="0"/>
              <w:left w:val="single" w:color="auto" w:sz="6" w:space="0"/>
              <w:bottom w:val="single" w:color="auto" w:sz="6" w:space="0"/>
              <w:right w:val="single" w:color="auto" w:sz="6" w:space="0"/>
            </w:tcBorders>
            <w:noWrap w:val="0"/>
            <w:vAlign w:val="center"/>
          </w:tcPr>
          <w:p w14:paraId="7B9BBAD4">
            <w:pPr>
              <w:pStyle w:val="35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3731A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117" w:type="dxa"/>
            <w:tcBorders>
              <w:top w:val="single" w:color="auto" w:sz="6" w:space="0"/>
              <w:left w:val="single" w:color="auto" w:sz="6" w:space="0"/>
              <w:bottom w:val="single" w:color="auto" w:sz="6" w:space="0"/>
              <w:right w:val="single" w:color="auto" w:sz="6" w:space="0"/>
            </w:tcBorders>
            <w:noWrap w:val="0"/>
            <w:vAlign w:val="top"/>
          </w:tcPr>
          <w:p w14:paraId="20CC6640">
            <w:pPr>
              <w:pStyle w:val="35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64" w:type="dxa"/>
            <w:tcBorders>
              <w:top w:val="single" w:color="auto" w:sz="6" w:space="0"/>
              <w:left w:val="single" w:color="auto" w:sz="6" w:space="0"/>
              <w:bottom w:val="single" w:color="auto" w:sz="6" w:space="0"/>
              <w:right w:val="single" w:color="auto" w:sz="6" w:space="0"/>
            </w:tcBorders>
            <w:noWrap w:val="0"/>
            <w:vAlign w:val="top"/>
          </w:tcPr>
          <w:p w14:paraId="6A5ACB95">
            <w:pPr>
              <w:pStyle w:val="350"/>
              <w:spacing w:line="360" w:lineRule="auto"/>
              <w:rPr>
                <w:rFonts w:hint="eastAsia" w:ascii="宋体" w:hAnsi="宋体" w:eastAsia="宋体" w:cs="宋体"/>
                <w:color w:val="auto"/>
                <w:sz w:val="21"/>
                <w:szCs w:val="21"/>
                <w:highlight w:val="none"/>
              </w:rPr>
            </w:pPr>
          </w:p>
        </w:tc>
        <w:tc>
          <w:tcPr>
            <w:tcW w:w="1542" w:type="dxa"/>
            <w:tcBorders>
              <w:top w:val="single" w:color="auto" w:sz="6" w:space="0"/>
              <w:left w:val="single" w:color="auto" w:sz="6" w:space="0"/>
              <w:bottom w:val="single" w:color="auto" w:sz="6" w:space="0"/>
              <w:right w:val="single" w:color="auto" w:sz="6" w:space="0"/>
            </w:tcBorders>
            <w:noWrap w:val="0"/>
            <w:vAlign w:val="top"/>
          </w:tcPr>
          <w:p w14:paraId="77DB71C1">
            <w:pPr>
              <w:pStyle w:val="350"/>
              <w:spacing w:line="360" w:lineRule="auto"/>
              <w:rPr>
                <w:rFonts w:hint="eastAsia" w:ascii="宋体" w:hAnsi="宋体" w:eastAsia="宋体" w:cs="宋体"/>
                <w:color w:val="auto"/>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top"/>
          </w:tcPr>
          <w:p w14:paraId="1E13F782">
            <w:pPr>
              <w:pStyle w:val="350"/>
              <w:spacing w:line="360" w:lineRule="auto"/>
              <w:rPr>
                <w:rFonts w:hint="eastAsia" w:ascii="宋体" w:hAnsi="宋体" w:eastAsia="宋体" w:cs="宋体"/>
                <w:color w:val="auto"/>
                <w:sz w:val="21"/>
                <w:szCs w:val="21"/>
                <w:highlight w:val="none"/>
              </w:rPr>
            </w:pPr>
          </w:p>
        </w:tc>
        <w:tc>
          <w:tcPr>
            <w:tcW w:w="1529" w:type="dxa"/>
            <w:tcBorders>
              <w:top w:val="single" w:color="auto" w:sz="6" w:space="0"/>
              <w:left w:val="single" w:color="auto" w:sz="6" w:space="0"/>
              <w:bottom w:val="single" w:color="auto" w:sz="6" w:space="0"/>
              <w:right w:val="single" w:color="auto" w:sz="6" w:space="0"/>
            </w:tcBorders>
            <w:noWrap w:val="0"/>
            <w:vAlign w:val="top"/>
          </w:tcPr>
          <w:p w14:paraId="2810CDA9">
            <w:pPr>
              <w:pStyle w:val="350"/>
              <w:spacing w:line="360" w:lineRule="auto"/>
              <w:rPr>
                <w:rFonts w:hint="eastAsia" w:ascii="宋体" w:hAnsi="宋体" w:eastAsia="宋体" w:cs="宋体"/>
                <w:color w:val="auto"/>
                <w:sz w:val="21"/>
                <w:szCs w:val="21"/>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top"/>
          </w:tcPr>
          <w:p w14:paraId="1AA46C6A">
            <w:pPr>
              <w:pStyle w:val="350"/>
              <w:spacing w:line="360" w:lineRule="auto"/>
              <w:rPr>
                <w:rFonts w:hint="eastAsia" w:ascii="宋体" w:hAnsi="宋体" w:eastAsia="宋体" w:cs="宋体"/>
                <w:color w:val="auto"/>
                <w:sz w:val="21"/>
                <w:szCs w:val="21"/>
                <w:highlight w:val="none"/>
              </w:rPr>
            </w:pPr>
          </w:p>
        </w:tc>
      </w:tr>
      <w:tr w14:paraId="56AEF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117" w:type="dxa"/>
            <w:tcBorders>
              <w:top w:val="single" w:color="auto" w:sz="6" w:space="0"/>
              <w:left w:val="single" w:color="auto" w:sz="6" w:space="0"/>
              <w:bottom w:val="single" w:color="auto" w:sz="6" w:space="0"/>
              <w:right w:val="single" w:color="auto" w:sz="6" w:space="0"/>
            </w:tcBorders>
            <w:noWrap w:val="0"/>
            <w:vAlign w:val="top"/>
          </w:tcPr>
          <w:p w14:paraId="50569E99">
            <w:pPr>
              <w:pStyle w:val="35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64" w:type="dxa"/>
            <w:tcBorders>
              <w:top w:val="single" w:color="auto" w:sz="6" w:space="0"/>
              <w:left w:val="single" w:color="auto" w:sz="6" w:space="0"/>
              <w:bottom w:val="single" w:color="auto" w:sz="6" w:space="0"/>
              <w:right w:val="single" w:color="auto" w:sz="6" w:space="0"/>
            </w:tcBorders>
            <w:noWrap w:val="0"/>
            <w:vAlign w:val="top"/>
          </w:tcPr>
          <w:p w14:paraId="59564AE9">
            <w:pPr>
              <w:pStyle w:val="350"/>
              <w:spacing w:line="360" w:lineRule="auto"/>
              <w:rPr>
                <w:rFonts w:hint="eastAsia" w:ascii="宋体" w:hAnsi="宋体" w:eastAsia="宋体" w:cs="宋体"/>
                <w:color w:val="auto"/>
                <w:sz w:val="21"/>
                <w:szCs w:val="21"/>
                <w:highlight w:val="none"/>
              </w:rPr>
            </w:pPr>
          </w:p>
        </w:tc>
        <w:tc>
          <w:tcPr>
            <w:tcW w:w="1542" w:type="dxa"/>
            <w:tcBorders>
              <w:top w:val="single" w:color="auto" w:sz="6" w:space="0"/>
              <w:left w:val="single" w:color="auto" w:sz="6" w:space="0"/>
              <w:bottom w:val="single" w:color="auto" w:sz="6" w:space="0"/>
              <w:right w:val="single" w:color="auto" w:sz="6" w:space="0"/>
            </w:tcBorders>
            <w:noWrap w:val="0"/>
            <w:vAlign w:val="top"/>
          </w:tcPr>
          <w:p w14:paraId="235D80C8">
            <w:pPr>
              <w:pStyle w:val="350"/>
              <w:spacing w:line="360" w:lineRule="auto"/>
              <w:rPr>
                <w:rFonts w:hint="eastAsia" w:ascii="宋体" w:hAnsi="宋体" w:eastAsia="宋体" w:cs="宋体"/>
                <w:color w:val="auto"/>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top"/>
          </w:tcPr>
          <w:p w14:paraId="281C9137">
            <w:pPr>
              <w:pStyle w:val="350"/>
              <w:spacing w:line="360" w:lineRule="auto"/>
              <w:rPr>
                <w:rFonts w:hint="eastAsia" w:ascii="宋体" w:hAnsi="宋体" w:eastAsia="宋体" w:cs="宋体"/>
                <w:color w:val="auto"/>
                <w:sz w:val="21"/>
                <w:szCs w:val="21"/>
                <w:highlight w:val="none"/>
              </w:rPr>
            </w:pPr>
          </w:p>
        </w:tc>
        <w:tc>
          <w:tcPr>
            <w:tcW w:w="1529" w:type="dxa"/>
            <w:tcBorders>
              <w:top w:val="single" w:color="auto" w:sz="6" w:space="0"/>
              <w:left w:val="single" w:color="auto" w:sz="6" w:space="0"/>
              <w:bottom w:val="single" w:color="auto" w:sz="6" w:space="0"/>
              <w:right w:val="single" w:color="auto" w:sz="6" w:space="0"/>
            </w:tcBorders>
            <w:noWrap w:val="0"/>
            <w:vAlign w:val="top"/>
          </w:tcPr>
          <w:p w14:paraId="3C922053">
            <w:pPr>
              <w:pStyle w:val="350"/>
              <w:spacing w:line="360" w:lineRule="auto"/>
              <w:rPr>
                <w:rFonts w:hint="eastAsia" w:ascii="宋体" w:hAnsi="宋体" w:eastAsia="宋体" w:cs="宋体"/>
                <w:color w:val="auto"/>
                <w:sz w:val="21"/>
                <w:szCs w:val="21"/>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top"/>
          </w:tcPr>
          <w:p w14:paraId="1EDB1B7D">
            <w:pPr>
              <w:pStyle w:val="350"/>
              <w:spacing w:line="360" w:lineRule="auto"/>
              <w:rPr>
                <w:rFonts w:hint="eastAsia" w:ascii="宋体" w:hAnsi="宋体" w:eastAsia="宋体" w:cs="宋体"/>
                <w:color w:val="auto"/>
                <w:sz w:val="21"/>
                <w:szCs w:val="21"/>
                <w:highlight w:val="none"/>
              </w:rPr>
            </w:pPr>
          </w:p>
        </w:tc>
      </w:tr>
      <w:tr w14:paraId="6469A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117" w:type="dxa"/>
            <w:tcBorders>
              <w:top w:val="single" w:color="auto" w:sz="6" w:space="0"/>
              <w:left w:val="single" w:color="auto" w:sz="6" w:space="0"/>
              <w:bottom w:val="single" w:color="auto" w:sz="6" w:space="0"/>
              <w:right w:val="single" w:color="auto" w:sz="6" w:space="0"/>
            </w:tcBorders>
            <w:noWrap w:val="0"/>
            <w:vAlign w:val="top"/>
          </w:tcPr>
          <w:p w14:paraId="7EE6934C">
            <w:pPr>
              <w:pStyle w:val="35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64" w:type="dxa"/>
            <w:tcBorders>
              <w:top w:val="single" w:color="auto" w:sz="6" w:space="0"/>
              <w:left w:val="single" w:color="auto" w:sz="6" w:space="0"/>
              <w:bottom w:val="single" w:color="auto" w:sz="6" w:space="0"/>
              <w:right w:val="single" w:color="auto" w:sz="6" w:space="0"/>
            </w:tcBorders>
            <w:noWrap w:val="0"/>
            <w:vAlign w:val="top"/>
          </w:tcPr>
          <w:p w14:paraId="63D56B34">
            <w:pPr>
              <w:pStyle w:val="350"/>
              <w:spacing w:line="360" w:lineRule="auto"/>
              <w:rPr>
                <w:rFonts w:hint="eastAsia" w:ascii="宋体" w:hAnsi="宋体" w:eastAsia="宋体" w:cs="宋体"/>
                <w:color w:val="auto"/>
                <w:sz w:val="21"/>
                <w:szCs w:val="21"/>
                <w:highlight w:val="none"/>
              </w:rPr>
            </w:pPr>
          </w:p>
        </w:tc>
        <w:tc>
          <w:tcPr>
            <w:tcW w:w="1542" w:type="dxa"/>
            <w:tcBorders>
              <w:top w:val="single" w:color="auto" w:sz="6" w:space="0"/>
              <w:left w:val="single" w:color="auto" w:sz="6" w:space="0"/>
              <w:bottom w:val="single" w:color="auto" w:sz="6" w:space="0"/>
              <w:right w:val="single" w:color="auto" w:sz="6" w:space="0"/>
            </w:tcBorders>
            <w:noWrap w:val="0"/>
            <w:vAlign w:val="top"/>
          </w:tcPr>
          <w:p w14:paraId="2E78D95F">
            <w:pPr>
              <w:pStyle w:val="350"/>
              <w:spacing w:line="360" w:lineRule="auto"/>
              <w:rPr>
                <w:rFonts w:hint="eastAsia" w:ascii="宋体" w:hAnsi="宋体" w:eastAsia="宋体" w:cs="宋体"/>
                <w:color w:val="auto"/>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top"/>
          </w:tcPr>
          <w:p w14:paraId="51188FC9">
            <w:pPr>
              <w:pStyle w:val="350"/>
              <w:spacing w:line="360" w:lineRule="auto"/>
              <w:rPr>
                <w:rFonts w:hint="eastAsia" w:ascii="宋体" w:hAnsi="宋体" w:eastAsia="宋体" w:cs="宋体"/>
                <w:color w:val="auto"/>
                <w:sz w:val="21"/>
                <w:szCs w:val="21"/>
                <w:highlight w:val="none"/>
              </w:rPr>
            </w:pPr>
          </w:p>
        </w:tc>
        <w:tc>
          <w:tcPr>
            <w:tcW w:w="1529" w:type="dxa"/>
            <w:tcBorders>
              <w:top w:val="single" w:color="auto" w:sz="6" w:space="0"/>
              <w:left w:val="single" w:color="auto" w:sz="6" w:space="0"/>
              <w:bottom w:val="single" w:color="auto" w:sz="6" w:space="0"/>
              <w:right w:val="single" w:color="auto" w:sz="6" w:space="0"/>
            </w:tcBorders>
            <w:noWrap w:val="0"/>
            <w:vAlign w:val="top"/>
          </w:tcPr>
          <w:p w14:paraId="69DD6CA4">
            <w:pPr>
              <w:pStyle w:val="350"/>
              <w:spacing w:line="360" w:lineRule="auto"/>
              <w:rPr>
                <w:rFonts w:hint="eastAsia" w:ascii="宋体" w:hAnsi="宋体" w:eastAsia="宋体" w:cs="宋体"/>
                <w:color w:val="auto"/>
                <w:sz w:val="21"/>
                <w:szCs w:val="21"/>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top"/>
          </w:tcPr>
          <w:p w14:paraId="03788609">
            <w:pPr>
              <w:pStyle w:val="350"/>
              <w:spacing w:line="360" w:lineRule="auto"/>
              <w:rPr>
                <w:rFonts w:hint="eastAsia" w:ascii="宋体" w:hAnsi="宋体" w:eastAsia="宋体" w:cs="宋体"/>
                <w:color w:val="auto"/>
                <w:sz w:val="21"/>
                <w:szCs w:val="21"/>
                <w:highlight w:val="none"/>
              </w:rPr>
            </w:pPr>
          </w:p>
        </w:tc>
      </w:tr>
      <w:tr w14:paraId="7D287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117" w:type="dxa"/>
            <w:tcBorders>
              <w:top w:val="single" w:color="auto" w:sz="6" w:space="0"/>
              <w:left w:val="single" w:color="auto" w:sz="6" w:space="0"/>
              <w:bottom w:val="single" w:color="auto" w:sz="6" w:space="0"/>
              <w:right w:val="single" w:color="auto" w:sz="6" w:space="0"/>
            </w:tcBorders>
            <w:noWrap w:val="0"/>
            <w:vAlign w:val="top"/>
          </w:tcPr>
          <w:p w14:paraId="645A7FAB">
            <w:pPr>
              <w:pStyle w:val="35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4" w:type="dxa"/>
            <w:tcBorders>
              <w:top w:val="single" w:color="auto" w:sz="6" w:space="0"/>
              <w:left w:val="single" w:color="auto" w:sz="6" w:space="0"/>
              <w:bottom w:val="single" w:color="auto" w:sz="6" w:space="0"/>
              <w:right w:val="single" w:color="auto" w:sz="6" w:space="0"/>
            </w:tcBorders>
            <w:noWrap w:val="0"/>
            <w:vAlign w:val="top"/>
          </w:tcPr>
          <w:p w14:paraId="51A9F73B">
            <w:pPr>
              <w:pStyle w:val="350"/>
              <w:spacing w:line="360" w:lineRule="auto"/>
              <w:rPr>
                <w:rFonts w:hint="eastAsia" w:ascii="宋体" w:hAnsi="宋体" w:eastAsia="宋体" w:cs="宋体"/>
                <w:color w:val="auto"/>
                <w:sz w:val="21"/>
                <w:szCs w:val="21"/>
                <w:highlight w:val="none"/>
              </w:rPr>
            </w:pPr>
          </w:p>
        </w:tc>
        <w:tc>
          <w:tcPr>
            <w:tcW w:w="1542" w:type="dxa"/>
            <w:tcBorders>
              <w:top w:val="single" w:color="auto" w:sz="6" w:space="0"/>
              <w:left w:val="single" w:color="auto" w:sz="6" w:space="0"/>
              <w:bottom w:val="single" w:color="auto" w:sz="6" w:space="0"/>
              <w:right w:val="single" w:color="auto" w:sz="6" w:space="0"/>
            </w:tcBorders>
            <w:noWrap w:val="0"/>
            <w:vAlign w:val="top"/>
          </w:tcPr>
          <w:p w14:paraId="546ECBA5">
            <w:pPr>
              <w:pStyle w:val="350"/>
              <w:spacing w:line="360" w:lineRule="auto"/>
              <w:rPr>
                <w:rFonts w:hint="eastAsia" w:ascii="宋体" w:hAnsi="宋体" w:eastAsia="宋体" w:cs="宋体"/>
                <w:color w:val="auto"/>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top"/>
          </w:tcPr>
          <w:p w14:paraId="0B5C0CEA">
            <w:pPr>
              <w:pStyle w:val="350"/>
              <w:spacing w:line="360" w:lineRule="auto"/>
              <w:rPr>
                <w:rFonts w:hint="eastAsia" w:ascii="宋体" w:hAnsi="宋体" w:eastAsia="宋体" w:cs="宋体"/>
                <w:color w:val="auto"/>
                <w:sz w:val="21"/>
                <w:szCs w:val="21"/>
                <w:highlight w:val="none"/>
              </w:rPr>
            </w:pPr>
          </w:p>
        </w:tc>
        <w:tc>
          <w:tcPr>
            <w:tcW w:w="1529" w:type="dxa"/>
            <w:tcBorders>
              <w:top w:val="single" w:color="auto" w:sz="6" w:space="0"/>
              <w:left w:val="single" w:color="auto" w:sz="6" w:space="0"/>
              <w:bottom w:val="single" w:color="auto" w:sz="6" w:space="0"/>
              <w:right w:val="single" w:color="auto" w:sz="6" w:space="0"/>
            </w:tcBorders>
            <w:noWrap w:val="0"/>
            <w:vAlign w:val="top"/>
          </w:tcPr>
          <w:p w14:paraId="329C906D">
            <w:pPr>
              <w:pStyle w:val="350"/>
              <w:spacing w:line="360" w:lineRule="auto"/>
              <w:rPr>
                <w:rFonts w:hint="eastAsia" w:ascii="宋体" w:hAnsi="宋体" w:eastAsia="宋体" w:cs="宋体"/>
                <w:color w:val="auto"/>
                <w:sz w:val="21"/>
                <w:szCs w:val="21"/>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top"/>
          </w:tcPr>
          <w:p w14:paraId="16E5F6FD">
            <w:pPr>
              <w:pStyle w:val="350"/>
              <w:spacing w:line="360" w:lineRule="auto"/>
              <w:rPr>
                <w:rFonts w:hint="eastAsia" w:ascii="宋体" w:hAnsi="宋体" w:eastAsia="宋体" w:cs="宋体"/>
                <w:color w:val="auto"/>
                <w:sz w:val="21"/>
                <w:szCs w:val="21"/>
                <w:highlight w:val="none"/>
              </w:rPr>
            </w:pPr>
          </w:p>
        </w:tc>
      </w:tr>
    </w:tbl>
    <w:p w14:paraId="0665CA9D">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注：1.表中业绩参照“第四部分 评标办法及评分标准”中要求提供，并附上每个业绩相关材料；</w:t>
      </w:r>
    </w:p>
    <w:p w14:paraId="4F3899F7">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2.投标人承诺提供的上述业绩相关材料真实不假，否则作为投标文件提供虚假材料，按照采购文件相关条款处理，承担一切责任。</w:t>
      </w:r>
    </w:p>
    <w:p w14:paraId="61CC9593">
      <w:pPr>
        <w:pStyle w:val="68"/>
        <w:ind w:firstLine="420" w:firstLineChars="200"/>
        <w:rPr>
          <w:rFonts w:hint="eastAsia"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en-US"/>
        </w:rPr>
        <w:t>3.此表可增行。</w:t>
      </w:r>
    </w:p>
    <w:p w14:paraId="54CF8FEC">
      <w:pPr>
        <w:pStyle w:val="68"/>
        <w:ind w:firstLine="420" w:firstLineChars="200"/>
        <w:rPr>
          <w:rFonts w:hint="eastAsia" w:ascii="宋体" w:hAnsi="宋体" w:eastAsia="宋体" w:cs="宋体"/>
          <w:bCs/>
          <w:color w:val="auto"/>
          <w:kern w:val="0"/>
          <w:sz w:val="21"/>
          <w:szCs w:val="21"/>
          <w:highlight w:val="none"/>
          <w:lang w:val="en-US"/>
        </w:rPr>
      </w:pPr>
    </w:p>
    <w:p w14:paraId="14AD39F0">
      <w:pPr>
        <w:rPr>
          <w:rFonts w:hint="eastAsia" w:ascii="宋体" w:hAnsi="宋体" w:eastAsia="宋体" w:cs="宋体"/>
          <w:color w:val="auto"/>
          <w:sz w:val="21"/>
          <w:szCs w:val="21"/>
          <w:highlight w:val="none"/>
        </w:rPr>
      </w:pPr>
    </w:p>
    <w:p w14:paraId="49B4E40C">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40D78A11">
      <w:pPr>
        <w:spacing w:line="360" w:lineRule="auto"/>
        <w:rPr>
          <w:rFonts w:hint="eastAsia" w:ascii="宋体" w:hAnsi="宋体" w:eastAsia="宋体" w:cs="宋体"/>
          <w:color w:val="auto"/>
          <w:sz w:val="21"/>
          <w:szCs w:val="21"/>
          <w:highlight w:val="none"/>
        </w:rPr>
      </w:pPr>
    </w:p>
    <w:p w14:paraId="00A9562C">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56F2E0CA">
      <w:pPr>
        <w:pStyle w:val="29"/>
        <w:adjustRightInd w:val="0"/>
        <w:snapToGrid w:val="0"/>
        <w:spacing w:line="360" w:lineRule="auto"/>
        <w:rPr>
          <w:rFonts w:hint="eastAsia" w:ascii="宋体" w:hAnsi="宋体" w:eastAsia="宋体" w:cs="宋体"/>
          <w:color w:val="auto"/>
          <w:sz w:val="21"/>
          <w:szCs w:val="21"/>
          <w:highlight w:val="none"/>
        </w:rPr>
      </w:pPr>
    </w:p>
    <w:p w14:paraId="5D51ED54">
      <w:pPr>
        <w:pStyle w:val="29"/>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1F3C7E8D">
      <w:pPr>
        <w:pStyle w:val="30"/>
        <w:ind w:left="9000"/>
        <w:rPr>
          <w:rFonts w:hint="eastAsia" w:ascii="宋体" w:hAnsi="宋体" w:eastAsia="宋体" w:cs="宋体"/>
          <w:color w:val="auto"/>
          <w:sz w:val="21"/>
          <w:szCs w:val="21"/>
          <w:highlight w:val="none"/>
        </w:rPr>
      </w:pPr>
    </w:p>
    <w:p w14:paraId="1F6DB38E">
      <w:pPr>
        <w:pStyle w:val="29"/>
        <w:adjustRightInd w:val="0"/>
        <w:snapToGrid w:val="0"/>
        <w:spacing w:before="156" w:after="156"/>
        <w:jc w:val="center"/>
        <w:rPr>
          <w:rFonts w:hint="eastAsia" w:ascii="宋体" w:hAnsi="宋体" w:eastAsia="宋体" w:cs="宋体"/>
          <w:b/>
          <w:bCs/>
          <w:color w:val="auto"/>
          <w:sz w:val="21"/>
          <w:szCs w:val="21"/>
          <w:highlight w:val="none"/>
        </w:rPr>
      </w:pPr>
    </w:p>
    <w:p w14:paraId="56A8CE11">
      <w:pPr>
        <w:pStyle w:val="29"/>
        <w:adjustRightInd w:val="0"/>
        <w:snapToGrid w:val="0"/>
        <w:spacing w:before="156" w:after="156"/>
        <w:jc w:val="center"/>
        <w:rPr>
          <w:rFonts w:hint="eastAsia" w:ascii="宋体" w:hAnsi="宋体" w:eastAsia="宋体" w:cs="宋体"/>
          <w:b/>
          <w:bCs/>
          <w:color w:val="auto"/>
          <w:sz w:val="21"/>
          <w:szCs w:val="21"/>
          <w:highlight w:val="none"/>
        </w:rPr>
      </w:pPr>
    </w:p>
    <w:p w14:paraId="0956D39A">
      <w:pPr>
        <w:pStyle w:val="29"/>
        <w:adjustRightInd w:val="0"/>
        <w:snapToGrid w:val="0"/>
        <w:spacing w:before="156" w:after="156"/>
        <w:jc w:val="center"/>
        <w:rPr>
          <w:rFonts w:hint="eastAsia" w:ascii="宋体" w:hAnsi="宋体" w:eastAsia="宋体" w:cs="宋体"/>
          <w:b/>
          <w:bCs/>
          <w:color w:val="auto"/>
          <w:sz w:val="21"/>
          <w:szCs w:val="21"/>
          <w:highlight w:val="none"/>
        </w:rPr>
      </w:pPr>
    </w:p>
    <w:p w14:paraId="77869AD0">
      <w:pPr>
        <w:pStyle w:val="29"/>
        <w:adjustRightInd w:val="0"/>
        <w:snapToGrid w:val="0"/>
        <w:spacing w:before="156" w:after="156"/>
        <w:jc w:val="center"/>
        <w:rPr>
          <w:rFonts w:hint="eastAsia" w:ascii="宋体" w:hAnsi="宋体" w:eastAsia="宋体" w:cs="宋体"/>
          <w:b/>
          <w:bCs/>
          <w:color w:val="auto"/>
          <w:sz w:val="21"/>
          <w:szCs w:val="21"/>
          <w:highlight w:val="none"/>
        </w:rPr>
      </w:pPr>
    </w:p>
    <w:p w14:paraId="2219A982">
      <w:pPr>
        <w:pStyle w:val="29"/>
        <w:adjustRightInd w:val="0"/>
        <w:snapToGrid w:val="0"/>
        <w:spacing w:before="156" w:after="156"/>
        <w:jc w:val="center"/>
        <w:rPr>
          <w:rFonts w:hint="eastAsia" w:ascii="宋体" w:hAnsi="宋体" w:eastAsia="宋体" w:cs="宋体"/>
          <w:b/>
          <w:bCs/>
          <w:color w:val="auto"/>
          <w:sz w:val="21"/>
          <w:szCs w:val="21"/>
          <w:highlight w:val="none"/>
        </w:rPr>
      </w:pPr>
    </w:p>
    <w:p w14:paraId="72C4778F">
      <w:pPr>
        <w:pStyle w:val="29"/>
        <w:adjustRightInd w:val="0"/>
        <w:snapToGrid w:val="0"/>
        <w:spacing w:before="156" w:after="156"/>
        <w:jc w:val="center"/>
        <w:rPr>
          <w:rFonts w:hint="eastAsia" w:ascii="宋体" w:hAnsi="宋体" w:eastAsia="宋体" w:cs="宋体"/>
          <w:b/>
          <w:bCs/>
          <w:color w:val="auto"/>
          <w:sz w:val="21"/>
          <w:szCs w:val="21"/>
          <w:highlight w:val="none"/>
        </w:rPr>
      </w:pPr>
    </w:p>
    <w:p w14:paraId="5101B26A">
      <w:pPr>
        <w:pStyle w:val="29"/>
        <w:adjustRightInd w:val="0"/>
        <w:snapToGrid w:val="0"/>
        <w:spacing w:before="156" w:after="156"/>
        <w:jc w:val="center"/>
        <w:rPr>
          <w:rFonts w:hint="eastAsia" w:ascii="宋体" w:hAnsi="宋体" w:eastAsia="宋体" w:cs="宋体"/>
          <w:b/>
          <w:bCs/>
          <w:color w:val="auto"/>
          <w:sz w:val="21"/>
          <w:szCs w:val="21"/>
          <w:highlight w:val="none"/>
        </w:rPr>
      </w:pPr>
    </w:p>
    <w:p w14:paraId="3B88AB1A">
      <w:pPr>
        <w:pStyle w:val="29"/>
        <w:adjustRightInd w:val="0"/>
        <w:snapToGrid w:val="0"/>
        <w:spacing w:before="156" w:after="156"/>
        <w:jc w:val="center"/>
        <w:rPr>
          <w:rFonts w:hint="eastAsia" w:ascii="宋体" w:hAnsi="宋体" w:eastAsia="宋体" w:cs="宋体"/>
          <w:b/>
          <w:bCs/>
          <w:color w:val="auto"/>
          <w:sz w:val="21"/>
          <w:szCs w:val="21"/>
          <w:highlight w:val="none"/>
        </w:rPr>
      </w:pPr>
    </w:p>
    <w:p w14:paraId="774C8E31">
      <w:pPr>
        <w:pStyle w:val="29"/>
        <w:adjustRightInd w:val="0"/>
        <w:snapToGrid w:val="0"/>
        <w:spacing w:before="156" w:after="156"/>
        <w:jc w:val="center"/>
        <w:rPr>
          <w:rFonts w:hint="eastAsia" w:ascii="宋体" w:hAnsi="宋体" w:eastAsia="宋体" w:cs="宋体"/>
          <w:b/>
          <w:bCs/>
          <w:color w:val="auto"/>
          <w:sz w:val="21"/>
          <w:szCs w:val="21"/>
          <w:highlight w:val="none"/>
        </w:rPr>
      </w:pPr>
    </w:p>
    <w:p w14:paraId="2F474656">
      <w:pPr>
        <w:spacing w:line="360" w:lineRule="auto"/>
        <w:rPr>
          <w:rFonts w:hint="eastAsia" w:ascii="宋体" w:hAnsi="宋体" w:eastAsia="宋体" w:cs="宋体"/>
          <w:b/>
          <w:color w:val="auto"/>
          <w:sz w:val="21"/>
          <w:szCs w:val="21"/>
          <w:highlight w:val="none"/>
        </w:rPr>
      </w:pPr>
    </w:p>
    <w:p w14:paraId="3793A14A">
      <w:pPr>
        <w:pStyle w:val="252"/>
        <w:spacing w:before="0" w:beforeAutospacing="0" w:after="0" w:afterAutospacing="0" w:line="360" w:lineRule="auto"/>
        <w:rPr>
          <w:rFonts w:hint="eastAsia" w:ascii="宋体" w:hAnsi="宋体" w:eastAsia="宋体" w:cs="宋体"/>
          <w:b/>
          <w:color w:val="auto"/>
          <w:sz w:val="21"/>
          <w:szCs w:val="21"/>
          <w:highlight w:val="none"/>
        </w:rPr>
      </w:pPr>
    </w:p>
    <w:p w14:paraId="0A9AA8C1">
      <w:pPr>
        <w:pStyle w:val="252"/>
        <w:spacing w:before="0" w:beforeAutospacing="0" w:after="0" w:afterAutospacing="0" w:line="360" w:lineRule="auto"/>
        <w:rPr>
          <w:rFonts w:hint="eastAsia" w:ascii="宋体" w:hAnsi="宋体" w:eastAsia="宋体" w:cs="宋体"/>
          <w:b/>
          <w:color w:val="auto"/>
          <w:sz w:val="21"/>
          <w:szCs w:val="21"/>
          <w:highlight w:val="none"/>
        </w:rPr>
      </w:pPr>
    </w:p>
    <w:p w14:paraId="08FC812D">
      <w:pPr>
        <w:snapToGrid w:val="0"/>
        <w:spacing w:line="400" w:lineRule="exact"/>
        <w:jc w:val="left"/>
        <w:rPr>
          <w:rStyle w:val="61"/>
          <w:rFonts w:hint="eastAsia" w:ascii="宋体" w:hAnsi="宋体" w:eastAsia="宋体" w:cs="宋体"/>
          <w:b/>
          <w:color w:val="auto"/>
          <w:sz w:val="24"/>
          <w:szCs w:val="24"/>
          <w:highlight w:val="none"/>
          <w:u w:val="none"/>
          <w:lang w:val="zh-CN"/>
        </w:rPr>
      </w:pPr>
      <w:r>
        <w:rPr>
          <w:rFonts w:hint="eastAsia" w:ascii="宋体" w:hAnsi="宋体" w:eastAsia="宋体" w:cs="宋体"/>
          <w:b/>
          <w:bCs/>
          <w:color w:val="auto"/>
          <w:sz w:val="21"/>
          <w:szCs w:val="21"/>
          <w:highlight w:val="none"/>
        </w:rPr>
        <w:t>附件</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p>
    <w:p w14:paraId="10978B36">
      <w:pPr>
        <w:pStyle w:val="5"/>
        <w:spacing w:before="240" w:beforeLines="100" w:after="0" w:line="360" w:lineRule="auto"/>
        <w:jc w:val="center"/>
        <w:rPr>
          <w:rFonts w:hint="eastAsia" w:ascii="宋体" w:hAnsi="宋体" w:eastAsia="宋体" w:cs="宋体"/>
          <w:bCs w:val="0"/>
          <w:color w:val="auto"/>
          <w:sz w:val="24"/>
          <w:szCs w:val="24"/>
          <w:highlight w:val="none"/>
          <w:lang w:val="zh-CN"/>
        </w:rPr>
      </w:pPr>
      <w:r>
        <w:rPr>
          <w:rFonts w:hint="eastAsia" w:ascii="宋体" w:hAnsi="宋体" w:eastAsia="宋体" w:cs="宋体"/>
          <w:b/>
          <w:color w:val="auto"/>
          <w:sz w:val="24"/>
          <w:szCs w:val="24"/>
          <w:highlight w:val="none"/>
        </w:rPr>
        <w:t>项目团队人员配置一览表</w:t>
      </w:r>
    </w:p>
    <w:tbl>
      <w:tblPr>
        <w:tblStyle w:val="53"/>
        <w:tblW w:w="105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1849"/>
        <w:gridCol w:w="1106"/>
        <w:gridCol w:w="1134"/>
        <w:gridCol w:w="1710"/>
        <w:gridCol w:w="1271"/>
        <w:gridCol w:w="1891"/>
        <w:gridCol w:w="795"/>
      </w:tblGrid>
      <w:tr w14:paraId="69C94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ign w:val="center"/>
          </w:tcPr>
          <w:p w14:paraId="5C75E650">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9" w:type="dxa"/>
            <w:tcBorders>
              <w:top w:val="single" w:color="auto" w:sz="4" w:space="0"/>
              <w:left w:val="single" w:color="auto" w:sz="4" w:space="0"/>
              <w:bottom w:val="single" w:color="auto" w:sz="4" w:space="0"/>
              <w:right w:val="single" w:color="auto" w:sz="4" w:space="0"/>
            </w:tcBorders>
            <w:noWrap/>
            <w:vAlign w:val="center"/>
          </w:tcPr>
          <w:p w14:paraId="140F1B54">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1106" w:type="dxa"/>
            <w:tcBorders>
              <w:top w:val="single" w:color="auto" w:sz="4" w:space="0"/>
              <w:left w:val="single" w:color="auto" w:sz="4" w:space="0"/>
              <w:bottom w:val="single" w:color="auto" w:sz="4" w:space="0"/>
              <w:right w:val="single" w:color="auto" w:sz="4" w:space="0"/>
            </w:tcBorders>
            <w:noWrap/>
            <w:vAlign w:val="center"/>
          </w:tcPr>
          <w:p w14:paraId="017D631E">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职务</w:t>
            </w:r>
          </w:p>
        </w:tc>
        <w:tc>
          <w:tcPr>
            <w:tcW w:w="1134" w:type="dxa"/>
            <w:tcBorders>
              <w:top w:val="single" w:color="auto" w:sz="4" w:space="0"/>
              <w:left w:val="single" w:color="auto" w:sz="4" w:space="0"/>
              <w:bottom w:val="single" w:color="auto" w:sz="4" w:space="0"/>
              <w:right w:val="single" w:color="auto" w:sz="4" w:space="0"/>
            </w:tcBorders>
            <w:noWrap/>
            <w:vAlign w:val="center"/>
          </w:tcPr>
          <w:p w14:paraId="7D596107">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职责</w:t>
            </w:r>
          </w:p>
        </w:tc>
        <w:tc>
          <w:tcPr>
            <w:tcW w:w="1710" w:type="dxa"/>
            <w:tcBorders>
              <w:top w:val="single" w:color="auto" w:sz="4" w:space="0"/>
              <w:left w:val="single" w:color="auto" w:sz="4" w:space="0"/>
              <w:bottom w:val="single" w:color="auto" w:sz="4" w:space="0"/>
              <w:right w:val="single" w:color="auto" w:sz="4" w:space="0"/>
            </w:tcBorders>
            <w:noWrap/>
            <w:vAlign w:val="center"/>
          </w:tcPr>
          <w:p w14:paraId="3A193A77">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专业技术资格或职称证书</w:t>
            </w:r>
          </w:p>
        </w:tc>
        <w:tc>
          <w:tcPr>
            <w:tcW w:w="1271" w:type="dxa"/>
            <w:tcBorders>
              <w:top w:val="single" w:color="auto" w:sz="4" w:space="0"/>
              <w:left w:val="single" w:color="auto" w:sz="4" w:space="0"/>
              <w:bottom w:val="single" w:color="auto" w:sz="4" w:space="0"/>
              <w:right w:val="single" w:color="auto" w:sz="4" w:space="0"/>
            </w:tcBorders>
            <w:noWrap/>
            <w:vAlign w:val="center"/>
          </w:tcPr>
          <w:p w14:paraId="4E33301B">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证书编号</w:t>
            </w:r>
          </w:p>
        </w:tc>
        <w:tc>
          <w:tcPr>
            <w:tcW w:w="1891" w:type="dxa"/>
            <w:tcBorders>
              <w:top w:val="single" w:color="auto" w:sz="4" w:space="0"/>
              <w:left w:val="single" w:color="auto" w:sz="4" w:space="0"/>
              <w:bottom w:val="single" w:color="auto" w:sz="4" w:space="0"/>
              <w:right w:val="single" w:color="auto" w:sz="4" w:space="0"/>
            </w:tcBorders>
            <w:noWrap/>
            <w:vAlign w:val="center"/>
          </w:tcPr>
          <w:p w14:paraId="023C6F9C">
            <w:pPr>
              <w:snapToGrid w:val="0"/>
              <w:spacing w:beforeLines="50" w:after="5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参加本单位工作时间</w:t>
            </w:r>
          </w:p>
        </w:tc>
        <w:tc>
          <w:tcPr>
            <w:tcW w:w="795" w:type="dxa"/>
            <w:tcBorders>
              <w:top w:val="single" w:color="auto" w:sz="4" w:space="0"/>
              <w:left w:val="single" w:color="auto" w:sz="4" w:space="0"/>
              <w:bottom w:val="single" w:color="auto" w:sz="4" w:space="0"/>
              <w:right w:val="single" w:color="auto" w:sz="4" w:space="0"/>
            </w:tcBorders>
            <w:noWrap/>
            <w:vAlign w:val="center"/>
          </w:tcPr>
          <w:p w14:paraId="3FF572C7">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B283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ign w:val="top"/>
          </w:tcPr>
          <w:p w14:paraId="5D74F163">
            <w:pPr>
              <w:snapToGrid w:val="0"/>
              <w:spacing w:beforeLines="50" w:after="50" w:line="360" w:lineRule="auto"/>
              <w:rPr>
                <w:rFonts w:ascii="宋体" w:hAnsi="宋体" w:cs="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noWrap/>
            <w:vAlign w:val="top"/>
          </w:tcPr>
          <w:p w14:paraId="5A1F3D1C">
            <w:pPr>
              <w:snapToGrid w:val="0"/>
              <w:spacing w:beforeLines="50" w:after="50" w:line="360" w:lineRule="auto"/>
              <w:rPr>
                <w:rFonts w:ascii="宋体" w:hAnsi="宋体" w:cs="宋体"/>
                <w:b/>
                <w:color w:val="auto"/>
                <w:kern w:val="44"/>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top"/>
          </w:tcPr>
          <w:p w14:paraId="5EC835E5">
            <w:pPr>
              <w:snapToGrid w:val="0"/>
              <w:spacing w:beforeLines="50" w:after="50" w:line="360" w:lineRule="auto"/>
              <w:rPr>
                <w:rFonts w:ascii="宋体" w:hAnsi="宋体" w:cs="宋体"/>
                <w:b/>
                <w:color w:val="auto"/>
                <w:kern w:val="44"/>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136E99ED">
            <w:pPr>
              <w:snapToGrid w:val="0"/>
              <w:spacing w:beforeLines="50" w:after="50" w:line="360" w:lineRule="auto"/>
              <w:rPr>
                <w:rFonts w:ascii="宋体" w:hAnsi="宋体" w:cs="宋体"/>
                <w:b/>
                <w:color w:val="auto"/>
                <w:kern w:val="44"/>
                <w:sz w:val="24"/>
                <w:highlight w:val="none"/>
              </w:rPr>
            </w:pPr>
          </w:p>
        </w:tc>
        <w:tc>
          <w:tcPr>
            <w:tcW w:w="1710" w:type="dxa"/>
            <w:tcBorders>
              <w:top w:val="single" w:color="auto" w:sz="4" w:space="0"/>
              <w:left w:val="single" w:color="auto" w:sz="4" w:space="0"/>
              <w:bottom w:val="single" w:color="auto" w:sz="4" w:space="0"/>
              <w:right w:val="single" w:color="auto" w:sz="4" w:space="0"/>
            </w:tcBorders>
            <w:noWrap/>
            <w:vAlign w:val="top"/>
          </w:tcPr>
          <w:p w14:paraId="298DF851">
            <w:pPr>
              <w:snapToGrid w:val="0"/>
              <w:spacing w:beforeLines="50" w:after="50" w:line="360" w:lineRule="auto"/>
              <w:rPr>
                <w:rFonts w:ascii="宋体" w:hAnsi="宋体" w:cs="宋体"/>
                <w:b/>
                <w:color w:val="auto"/>
                <w:kern w:val="44"/>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ign w:val="top"/>
          </w:tcPr>
          <w:p w14:paraId="2EF96EA4">
            <w:pPr>
              <w:snapToGrid w:val="0"/>
              <w:spacing w:beforeLines="50" w:after="50" w:line="360" w:lineRule="auto"/>
              <w:rPr>
                <w:rFonts w:ascii="宋体" w:hAnsi="宋体" w:cs="宋体"/>
                <w:b/>
                <w:color w:val="auto"/>
                <w:kern w:val="44"/>
                <w:sz w:val="24"/>
                <w:highlight w:val="none"/>
              </w:rPr>
            </w:pPr>
          </w:p>
        </w:tc>
        <w:tc>
          <w:tcPr>
            <w:tcW w:w="1891" w:type="dxa"/>
            <w:tcBorders>
              <w:top w:val="single" w:color="auto" w:sz="4" w:space="0"/>
              <w:left w:val="single" w:color="auto" w:sz="4" w:space="0"/>
              <w:bottom w:val="single" w:color="auto" w:sz="4" w:space="0"/>
              <w:right w:val="single" w:color="auto" w:sz="4" w:space="0"/>
            </w:tcBorders>
            <w:noWrap/>
            <w:vAlign w:val="top"/>
          </w:tcPr>
          <w:p w14:paraId="214E8D96">
            <w:pPr>
              <w:snapToGrid w:val="0"/>
              <w:spacing w:beforeLines="50" w:after="50" w:line="360" w:lineRule="auto"/>
              <w:rPr>
                <w:rFonts w:ascii="宋体" w:hAnsi="宋体" w:cs="宋体"/>
                <w:b/>
                <w:color w:val="auto"/>
                <w:kern w:val="44"/>
                <w:sz w:val="24"/>
                <w:highlight w:val="none"/>
              </w:rPr>
            </w:pPr>
          </w:p>
        </w:tc>
        <w:tc>
          <w:tcPr>
            <w:tcW w:w="795" w:type="dxa"/>
            <w:tcBorders>
              <w:top w:val="single" w:color="auto" w:sz="4" w:space="0"/>
              <w:left w:val="single" w:color="auto" w:sz="4" w:space="0"/>
              <w:bottom w:val="single" w:color="auto" w:sz="4" w:space="0"/>
              <w:right w:val="single" w:color="auto" w:sz="4" w:space="0"/>
            </w:tcBorders>
            <w:noWrap/>
            <w:vAlign w:val="top"/>
          </w:tcPr>
          <w:p w14:paraId="7D2B7833">
            <w:pPr>
              <w:snapToGrid w:val="0"/>
              <w:spacing w:beforeLines="50" w:after="50" w:line="360" w:lineRule="auto"/>
              <w:rPr>
                <w:rFonts w:ascii="宋体" w:hAnsi="宋体" w:cs="宋体"/>
                <w:b/>
                <w:color w:val="auto"/>
                <w:kern w:val="44"/>
                <w:sz w:val="24"/>
                <w:highlight w:val="none"/>
              </w:rPr>
            </w:pPr>
          </w:p>
        </w:tc>
      </w:tr>
      <w:tr w14:paraId="7B5D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ign w:val="top"/>
          </w:tcPr>
          <w:p w14:paraId="27031605">
            <w:pPr>
              <w:snapToGrid w:val="0"/>
              <w:spacing w:beforeLines="50" w:after="50" w:line="360" w:lineRule="auto"/>
              <w:rPr>
                <w:rFonts w:ascii="宋体" w:hAnsi="宋体" w:cs="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noWrap/>
            <w:vAlign w:val="top"/>
          </w:tcPr>
          <w:p w14:paraId="63E1EEA9">
            <w:pPr>
              <w:snapToGrid w:val="0"/>
              <w:spacing w:beforeLines="50" w:after="50" w:line="360" w:lineRule="auto"/>
              <w:rPr>
                <w:rFonts w:ascii="宋体" w:hAnsi="宋体" w:cs="宋体"/>
                <w:b/>
                <w:color w:val="auto"/>
                <w:kern w:val="44"/>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top"/>
          </w:tcPr>
          <w:p w14:paraId="46AB7CBF">
            <w:pPr>
              <w:snapToGrid w:val="0"/>
              <w:spacing w:beforeLines="50" w:after="50" w:line="360" w:lineRule="auto"/>
              <w:rPr>
                <w:rFonts w:ascii="宋体" w:hAnsi="宋体" w:cs="宋体"/>
                <w:b/>
                <w:color w:val="auto"/>
                <w:kern w:val="44"/>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34BAF1B1">
            <w:pPr>
              <w:snapToGrid w:val="0"/>
              <w:spacing w:beforeLines="50" w:after="50" w:line="360" w:lineRule="auto"/>
              <w:rPr>
                <w:rFonts w:ascii="宋体" w:hAnsi="宋体" w:cs="宋体"/>
                <w:b/>
                <w:color w:val="auto"/>
                <w:kern w:val="44"/>
                <w:sz w:val="24"/>
                <w:highlight w:val="none"/>
              </w:rPr>
            </w:pPr>
          </w:p>
        </w:tc>
        <w:tc>
          <w:tcPr>
            <w:tcW w:w="1710" w:type="dxa"/>
            <w:tcBorders>
              <w:top w:val="single" w:color="auto" w:sz="4" w:space="0"/>
              <w:left w:val="single" w:color="auto" w:sz="4" w:space="0"/>
              <w:bottom w:val="single" w:color="auto" w:sz="4" w:space="0"/>
              <w:right w:val="single" w:color="auto" w:sz="4" w:space="0"/>
            </w:tcBorders>
            <w:noWrap/>
            <w:vAlign w:val="top"/>
          </w:tcPr>
          <w:p w14:paraId="339A67F2">
            <w:pPr>
              <w:snapToGrid w:val="0"/>
              <w:spacing w:beforeLines="50" w:after="50" w:line="360" w:lineRule="auto"/>
              <w:rPr>
                <w:rFonts w:ascii="宋体" w:hAnsi="宋体" w:cs="宋体"/>
                <w:b/>
                <w:color w:val="auto"/>
                <w:kern w:val="44"/>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ign w:val="top"/>
          </w:tcPr>
          <w:p w14:paraId="0B6A8DB5">
            <w:pPr>
              <w:snapToGrid w:val="0"/>
              <w:spacing w:beforeLines="50" w:after="50" w:line="360" w:lineRule="auto"/>
              <w:rPr>
                <w:rFonts w:ascii="宋体" w:hAnsi="宋体" w:cs="宋体"/>
                <w:b/>
                <w:color w:val="auto"/>
                <w:kern w:val="44"/>
                <w:sz w:val="24"/>
                <w:highlight w:val="none"/>
              </w:rPr>
            </w:pPr>
          </w:p>
        </w:tc>
        <w:tc>
          <w:tcPr>
            <w:tcW w:w="1891" w:type="dxa"/>
            <w:tcBorders>
              <w:top w:val="single" w:color="auto" w:sz="4" w:space="0"/>
              <w:left w:val="single" w:color="auto" w:sz="4" w:space="0"/>
              <w:bottom w:val="single" w:color="auto" w:sz="4" w:space="0"/>
              <w:right w:val="single" w:color="auto" w:sz="4" w:space="0"/>
            </w:tcBorders>
            <w:noWrap/>
            <w:vAlign w:val="top"/>
          </w:tcPr>
          <w:p w14:paraId="6A2E38E5">
            <w:pPr>
              <w:snapToGrid w:val="0"/>
              <w:spacing w:beforeLines="50" w:after="50" w:line="360" w:lineRule="auto"/>
              <w:rPr>
                <w:rFonts w:ascii="宋体" w:hAnsi="宋体" w:cs="宋体"/>
                <w:b/>
                <w:color w:val="auto"/>
                <w:kern w:val="44"/>
                <w:sz w:val="24"/>
                <w:highlight w:val="none"/>
              </w:rPr>
            </w:pPr>
          </w:p>
        </w:tc>
        <w:tc>
          <w:tcPr>
            <w:tcW w:w="795" w:type="dxa"/>
            <w:tcBorders>
              <w:top w:val="single" w:color="auto" w:sz="4" w:space="0"/>
              <w:left w:val="single" w:color="auto" w:sz="4" w:space="0"/>
              <w:bottom w:val="single" w:color="auto" w:sz="4" w:space="0"/>
              <w:right w:val="single" w:color="auto" w:sz="4" w:space="0"/>
            </w:tcBorders>
            <w:noWrap/>
            <w:vAlign w:val="top"/>
          </w:tcPr>
          <w:p w14:paraId="114E9AFD">
            <w:pPr>
              <w:snapToGrid w:val="0"/>
              <w:spacing w:beforeLines="50" w:after="50" w:line="360" w:lineRule="auto"/>
              <w:rPr>
                <w:rFonts w:ascii="宋体" w:hAnsi="宋体" w:cs="宋体"/>
                <w:b/>
                <w:color w:val="auto"/>
                <w:kern w:val="44"/>
                <w:sz w:val="24"/>
                <w:highlight w:val="none"/>
              </w:rPr>
            </w:pPr>
          </w:p>
        </w:tc>
      </w:tr>
      <w:tr w14:paraId="436BB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ign w:val="top"/>
          </w:tcPr>
          <w:p w14:paraId="150E9848">
            <w:pPr>
              <w:snapToGrid w:val="0"/>
              <w:spacing w:beforeLines="50" w:after="50" w:line="360" w:lineRule="auto"/>
              <w:rPr>
                <w:rFonts w:ascii="宋体" w:hAnsi="宋体" w:cs="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noWrap/>
            <w:vAlign w:val="top"/>
          </w:tcPr>
          <w:p w14:paraId="0508C2E4">
            <w:pPr>
              <w:snapToGrid w:val="0"/>
              <w:spacing w:beforeLines="50" w:after="50" w:line="360" w:lineRule="auto"/>
              <w:rPr>
                <w:rFonts w:ascii="宋体" w:hAnsi="宋体" w:cs="宋体"/>
                <w:b/>
                <w:color w:val="auto"/>
                <w:kern w:val="44"/>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top"/>
          </w:tcPr>
          <w:p w14:paraId="61093F09">
            <w:pPr>
              <w:snapToGrid w:val="0"/>
              <w:spacing w:beforeLines="50" w:after="50" w:line="360" w:lineRule="auto"/>
              <w:rPr>
                <w:rFonts w:ascii="宋体" w:hAnsi="宋体" w:cs="宋体"/>
                <w:b/>
                <w:color w:val="auto"/>
                <w:kern w:val="44"/>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1AFC77D9">
            <w:pPr>
              <w:snapToGrid w:val="0"/>
              <w:spacing w:beforeLines="50" w:after="50" w:line="360" w:lineRule="auto"/>
              <w:rPr>
                <w:rFonts w:ascii="宋体" w:hAnsi="宋体" w:cs="宋体"/>
                <w:b/>
                <w:color w:val="auto"/>
                <w:kern w:val="44"/>
                <w:sz w:val="24"/>
                <w:highlight w:val="none"/>
              </w:rPr>
            </w:pPr>
          </w:p>
        </w:tc>
        <w:tc>
          <w:tcPr>
            <w:tcW w:w="1710" w:type="dxa"/>
            <w:tcBorders>
              <w:top w:val="single" w:color="auto" w:sz="4" w:space="0"/>
              <w:left w:val="single" w:color="auto" w:sz="4" w:space="0"/>
              <w:bottom w:val="single" w:color="auto" w:sz="4" w:space="0"/>
              <w:right w:val="single" w:color="auto" w:sz="4" w:space="0"/>
            </w:tcBorders>
            <w:noWrap/>
            <w:vAlign w:val="top"/>
          </w:tcPr>
          <w:p w14:paraId="1F35CAEF">
            <w:pPr>
              <w:snapToGrid w:val="0"/>
              <w:spacing w:beforeLines="50" w:after="50" w:line="360" w:lineRule="auto"/>
              <w:rPr>
                <w:rFonts w:ascii="宋体" w:hAnsi="宋体" w:cs="宋体"/>
                <w:b/>
                <w:color w:val="auto"/>
                <w:kern w:val="44"/>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ign w:val="top"/>
          </w:tcPr>
          <w:p w14:paraId="5155FD6F">
            <w:pPr>
              <w:snapToGrid w:val="0"/>
              <w:spacing w:beforeLines="50" w:after="50" w:line="360" w:lineRule="auto"/>
              <w:rPr>
                <w:rFonts w:ascii="宋体" w:hAnsi="宋体" w:cs="宋体"/>
                <w:b/>
                <w:color w:val="auto"/>
                <w:kern w:val="44"/>
                <w:sz w:val="24"/>
                <w:highlight w:val="none"/>
              </w:rPr>
            </w:pPr>
          </w:p>
        </w:tc>
        <w:tc>
          <w:tcPr>
            <w:tcW w:w="1891" w:type="dxa"/>
            <w:tcBorders>
              <w:top w:val="single" w:color="auto" w:sz="4" w:space="0"/>
              <w:left w:val="single" w:color="auto" w:sz="4" w:space="0"/>
              <w:bottom w:val="single" w:color="auto" w:sz="4" w:space="0"/>
              <w:right w:val="single" w:color="auto" w:sz="4" w:space="0"/>
            </w:tcBorders>
            <w:noWrap/>
            <w:vAlign w:val="top"/>
          </w:tcPr>
          <w:p w14:paraId="3BF096B2">
            <w:pPr>
              <w:snapToGrid w:val="0"/>
              <w:spacing w:beforeLines="50" w:after="50" w:line="360" w:lineRule="auto"/>
              <w:rPr>
                <w:rFonts w:ascii="宋体" w:hAnsi="宋体" w:cs="宋体"/>
                <w:b/>
                <w:color w:val="auto"/>
                <w:kern w:val="44"/>
                <w:sz w:val="24"/>
                <w:highlight w:val="none"/>
              </w:rPr>
            </w:pPr>
          </w:p>
        </w:tc>
        <w:tc>
          <w:tcPr>
            <w:tcW w:w="795" w:type="dxa"/>
            <w:tcBorders>
              <w:top w:val="single" w:color="auto" w:sz="4" w:space="0"/>
              <w:left w:val="single" w:color="auto" w:sz="4" w:space="0"/>
              <w:bottom w:val="single" w:color="auto" w:sz="4" w:space="0"/>
              <w:right w:val="single" w:color="auto" w:sz="4" w:space="0"/>
            </w:tcBorders>
            <w:noWrap/>
            <w:vAlign w:val="top"/>
          </w:tcPr>
          <w:p w14:paraId="41F5C15A">
            <w:pPr>
              <w:snapToGrid w:val="0"/>
              <w:spacing w:beforeLines="50" w:after="50" w:line="360" w:lineRule="auto"/>
              <w:rPr>
                <w:rFonts w:ascii="宋体" w:hAnsi="宋体" w:cs="宋体"/>
                <w:b/>
                <w:color w:val="auto"/>
                <w:kern w:val="44"/>
                <w:sz w:val="24"/>
                <w:highlight w:val="none"/>
              </w:rPr>
            </w:pPr>
          </w:p>
        </w:tc>
      </w:tr>
      <w:tr w14:paraId="3D48A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ign w:val="top"/>
          </w:tcPr>
          <w:p w14:paraId="21F42286">
            <w:pPr>
              <w:snapToGrid w:val="0"/>
              <w:spacing w:beforeLines="50" w:after="50" w:line="360" w:lineRule="auto"/>
              <w:rPr>
                <w:rFonts w:ascii="宋体" w:hAnsi="宋体" w:cs="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noWrap/>
            <w:vAlign w:val="top"/>
          </w:tcPr>
          <w:p w14:paraId="2C6A0A91">
            <w:pPr>
              <w:snapToGrid w:val="0"/>
              <w:spacing w:beforeLines="50" w:after="50" w:line="360" w:lineRule="auto"/>
              <w:rPr>
                <w:rFonts w:ascii="宋体" w:hAnsi="宋体" w:cs="宋体"/>
                <w:b/>
                <w:color w:val="auto"/>
                <w:kern w:val="44"/>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top"/>
          </w:tcPr>
          <w:p w14:paraId="4A06EB1F">
            <w:pPr>
              <w:snapToGrid w:val="0"/>
              <w:spacing w:beforeLines="50" w:after="50" w:line="360" w:lineRule="auto"/>
              <w:rPr>
                <w:rFonts w:ascii="宋体" w:hAnsi="宋体" w:cs="宋体"/>
                <w:b/>
                <w:color w:val="auto"/>
                <w:kern w:val="44"/>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3F9A1722">
            <w:pPr>
              <w:snapToGrid w:val="0"/>
              <w:spacing w:beforeLines="50" w:after="50" w:line="360" w:lineRule="auto"/>
              <w:rPr>
                <w:rFonts w:ascii="宋体" w:hAnsi="宋体" w:cs="宋体"/>
                <w:b/>
                <w:color w:val="auto"/>
                <w:kern w:val="44"/>
                <w:sz w:val="24"/>
                <w:highlight w:val="none"/>
              </w:rPr>
            </w:pPr>
          </w:p>
        </w:tc>
        <w:tc>
          <w:tcPr>
            <w:tcW w:w="1710" w:type="dxa"/>
            <w:tcBorders>
              <w:top w:val="single" w:color="auto" w:sz="4" w:space="0"/>
              <w:left w:val="single" w:color="auto" w:sz="4" w:space="0"/>
              <w:bottom w:val="single" w:color="auto" w:sz="4" w:space="0"/>
              <w:right w:val="single" w:color="auto" w:sz="4" w:space="0"/>
            </w:tcBorders>
            <w:noWrap/>
            <w:vAlign w:val="top"/>
          </w:tcPr>
          <w:p w14:paraId="7A7A2D76">
            <w:pPr>
              <w:snapToGrid w:val="0"/>
              <w:spacing w:beforeLines="50" w:after="50" w:line="360" w:lineRule="auto"/>
              <w:rPr>
                <w:rFonts w:ascii="宋体" w:hAnsi="宋体" w:cs="宋体"/>
                <w:b/>
                <w:color w:val="auto"/>
                <w:kern w:val="44"/>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ign w:val="top"/>
          </w:tcPr>
          <w:p w14:paraId="71BBECFB">
            <w:pPr>
              <w:snapToGrid w:val="0"/>
              <w:spacing w:beforeLines="50" w:after="50" w:line="360" w:lineRule="auto"/>
              <w:rPr>
                <w:rFonts w:ascii="宋体" w:hAnsi="宋体" w:cs="宋体"/>
                <w:b/>
                <w:color w:val="auto"/>
                <w:kern w:val="44"/>
                <w:sz w:val="24"/>
                <w:highlight w:val="none"/>
              </w:rPr>
            </w:pPr>
          </w:p>
        </w:tc>
        <w:tc>
          <w:tcPr>
            <w:tcW w:w="1891" w:type="dxa"/>
            <w:tcBorders>
              <w:top w:val="single" w:color="auto" w:sz="4" w:space="0"/>
              <w:left w:val="single" w:color="auto" w:sz="4" w:space="0"/>
              <w:bottom w:val="single" w:color="auto" w:sz="4" w:space="0"/>
              <w:right w:val="single" w:color="auto" w:sz="4" w:space="0"/>
            </w:tcBorders>
            <w:noWrap/>
            <w:vAlign w:val="top"/>
          </w:tcPr>
          <w:p w14:paraId="22175FAE">
            <w:pPr>
              <w:snapToGrid w:val="0"/>
              <w:spacing w:beforeLines="50" w:after="50" w:line="360" w:lineRule="auto"/>
              <w:rPr>
                <w:rFonts w:ascii="宋体" w:hAnsi="宋体" w:cs="宋体"/>
                <w:b/>
                <w:color w:val="auto"/>
                <w:kern w:val="44"/>
                <w:sz w:val="24"/>
                <w:highlight w:val="none"/>
              </w:rPr>
            </w:pPr>
          </w:p>
        </w:tc>
        <w:tc>
          <w:tcPr>
            <w:tcW w:w="795" w:type="dxa"/>
            <w:tcBorders>
              <w:top w:val="single" w:color="auto" w:sz="4" w:space="0"/>
              <w:left w:val="single" w:color="auto" w:sz="4" w:space="0"/>
              <w:bottom w:val="single" w:color="auto" w:sz="4" w:space="0"/>
              <w:right w:val="single" w:color="auto" w:sz="4" w:space="0"/>
            </w:tcBorders>
            <w:noWrap/>
            <w:vAlign w:val="top"/>
          </w:tcPr>
          <w:p w14:paraId="680DC122">
            <w:pPr>
              <w:snapToGrid w:val="0"/>
              <w:spacing w:beforeLines="50" w:after="50" w:line="360" w:lineRule="auto"/>
              <w:rPr>
                <w:rFonts w:ascii="宋体" w:hAnsi="宋体" w:cs="宋体"/>
                <w:b/>
                <w:color w:val="auto"/>
                <w:kern w:val="44"/>
                <w:sz w:val="24"/>
                <w:highlight w:val="none"/>
              </w:rPr>
            </w:pPr>
          </w:p>
        </w:tc>
      </w:tr>
      <w:tr w14:paraId="2FDC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ign w:val="top"/>
          </w:tcPr>
          <w:p w14:paraId="377F6992">
            <w:pPr>
              <w:snapToGrid w:val="0"/>
              <w:spacing w:beforeLines="50" w:after="50" w:line="360" w:lineRule="auto"/>
              <w:rPr>
                <w:rFonts w:ascii="宋体" w:hAnsi="宋体" w:cs="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noWrap/>
            <w:vAlign w:val="top"/>
          </w:tcPr>
          <w:p w14:paraId="4E223A33">
            <w:pPr>
              <w:snapToGrid w:val="0"/>
              <w:spacing w:beforeLines="50" w:after="50" w:line="360" w:lineRule="auto"/>
              <w:rPr>
                <w:rFonts w:ascii="宋体" w:hAnsi="宋体" w:cs="宋体"/>
                <w:b/>
                <w:color w:val="auto"/>
                <w:kern w:val="44"/>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top"/>
          </w:tcPr>
          <w:p w14:paraId="1327311A">
            <w:pPr>
              <w:snapToGrid w:val="0"/>
              <w:spacing w:beforeLines="50" w:after="50" w:line="360" w:lineRule="auto"/>
              <w:rPr>
                <w:rFonts w:ascii="宋体" w:hAnsi="宋体" w:cs="宋体"/>
                <w:b/>
                <w:color w:val="auto"/>
                <w:kern w:val="44"/>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005C8315">
            <w:pPr>
              <w:snapToGrid w:val="0"/>
              <w:spacing w:beforeLines="50" w:after="50" w:line="360" w:lineRule="auto"/>
              <w:rPr>
                <w:rFonts w:ascii="宋体" w:hAnsi="宋体" w:cs="宋体"/>
                <w:b/>
                <w:color w:val="auto"/>
                <w:kern w:val="44"/>
                <w:sz w:val="24"/>
                <w:highlight w:val="none"/>
              </w:rPr>
            </w:pPr>
          </w:p>
        </w:tc>
        <w:tc>
          <w:tcPr>
            <w:tcW w:w="1710" w:type="dxa"/>
            <w:tcBorders>
              <w:top w:val="single" w:color="auto" w:sz="4" w:space="0"/>
              <w:left w:val="single" w:color="auto" w:sz="4" w:space="0"/>
              <w:bottom w:val="single" w:color="auto" w:sz="4" w:space="0"/>
              <w:right w:val="single" w:color="auto" w:sz="4" w:space="0"/>
            </w:tcBorders>
            <w:noWrap/>
            <w:vAlign w:val="top"/>
          </w:tcPr>
          <w:p w14:paraId="1E5D4D50">
            <w:pPr>
              <w:snapToGrid w:val="0"/>
              <w:spacing w:beforeLines="50" w:after="50" w:line="360" w:lineRule="auto"/>
              <w:rPr>
                <w:rFonts w:ascii="宋体" w:hAnsi="宋体" w:cs="宋体"/>
                <w:b/>
                <w:color w:val="auto"/>
                <w:kern w:val="44"/>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ign w:val="top"/>
          </w:tcPr>
          <w:p w14:paraId="16249C2E">
            <w:pPr>
              <w:snapToGrid w:val="0"/>
              <w:spacing w:beforeLines="50" w:after="50" w:line="360" w:lineRule="auto"/>
              <w:rPr>
                <w:rFonts w:ascii="宋体" w:hAnsi="宋体" w:cs="宋体"/>
                <w:b/>
                <w:color w:val="auto"/>
                <w:kern w:val="44"/>
                <w:sz w:val="24"/>
                <w:highlight w:val="none"/>
              </w:rPr>
            </w:pPr>
          </w:p>
        </w:tc>
        <w:tc>
          <w:tcPr>
            <w:tcW w:w="1891" w:type="dxa"/>
            <w:tcBorders>
              <w:top w:val="single" w:color="auto" w:sz="4" w:space="0"/>
              <w:left w:val="single" w:color="auto" w:sz="4" w:space="0"/>
              <w:bottom w:val="single" w:color="auto" w:sz="4" w:space="0"/>
              <w:right w:val="single" w:color="auto" w:sz="4" w:space="0"/>
            </w:tcBorders>
            <w:noWrap/>
            <w:vAlign w:val="top"/>
          </w:tcPr>
          <w:p w14:paraId="6D6D8E28">
            <w:pPr>
              <w:snapToGrid w:val="0"/>
              <w:spacing w:beforeLines="50" w:after="50" w:line="360" w:lineRule="auto"/>
              <w:rPr>
                <w:rFonts w:ascii="宋体" w:hAnsi="宋体" w:cs="宋体"/>
                <w:b/>
                <w:color w:val="auto"/>
                <w:kern w:val="44"/>
                <w:sz w:val="24"/>
                <w:highlight w:val="none"/>
              </w:rPr>
            </w:pPr>
          </w:p>
        </w:tc>
        <w:tc>
          <w:tcPr>
            <w:tcW w:w="795" w:type="dxa"/>
            <w:tcBorders>
              <w:top w:val="single" w:color="auto" w:sz="4" w:space="0"/>
              <w:left w:val="single" w:color="auto" w:sz="4" w:space="0"/>
              <w:bottom w:val="single" w:color="auto" w:sz="4" w:space="0"/>
              <w:right w:val="single" w:color="auto" w:sz="4" w:space="0"/>
            </w:tcBorders>
            <w:noWrap/>
            <w:vAlign w:val="top"/>
          </w:tcPr>
          <w:p w14:paraId="23821B0B">
            <w:pPr>
              <w:snapToGrid w:val="0"/>
              <w:spacing w:beforeLines="50" w:after="50" w:line="360" w:lineRule="auto"/>
              <w:rPr>
                <w:rFonts w:ascii="宋体" w:hAnsi="宋体" w:cs="宋体"/>
                <w:b/>
                <w:color w:val="auto"/>
                <w:kern w:val="44"/>
                <w:sz w:val="24"/>
                <w:highlight w:val="none"/>
              </w:rPr>
            </w:pPr>
          </w:p>
        </w:tc>
      </w:tr>
      <w:tr w14:paraId="233C5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ign w:val="top"/>
          </w:tcPr>
          <w:p w14:paraId="6997FB9E">
            <w:pPr>
              <w:snapToGrid w:val="0"/>
              <w:spacing w:beforeLines="50" w:after="50" w:line="360" w:lineRule="auto"/>
              <w:rPr>
                <w:rFonts w:ascii="宋体" w:hAnsi="宋体" w:cs="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noWrap/>
            <w:vAlign w:val="top"/>
          </w:tcPr>
          <w:p w14:paraId="3E069679">
            <w:pPr>
              <w:snapToGrid w:val="0"/>
              <w:spacing w:beforeLines="50" w:after="50" w:line="360" w:lineRule="auto"/>
              <w:rPr>
                <w:rFonts w:ascii="宋体" w:hAnsi="宋体" w:cs="宋体"/>
                <w:b/>
                <w:color w:val="auto"/>
                <w:kern w:val="44"/>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top"/>
          </w:tcPr>
          <w:p w14:paraId="51AACD01">
            <w:pPr>
              <w:snapToGrid w:val="0"/>
              <w:spacing w:beforeLines="50" w:after="50" w:line="360" w:lineRule="auto"/>
              <w:rPr>
                <w:rFonts w:ascii="宋体" w:hAnsi="宋体" w:cs="宋体"/>
                <w:b/>
                <w:color w:val="auto"/>
                <w:kern w:val="44"/>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5B15FF10">
            <w:pPr>
              <w:snapToGrid w:val="0"/>
              <w:spacing w:beforeLines="50" w:after="50" w:line="360" w:lineRule="auto"/>
              <w:rPr>
                <w:rFonts w:ascii="宋体" w:hAnsi="宋体" w:cs="宋体"/>
                <w:b/>
                <w:color w:val="auto"/>
                <w:kern w:val="44"/>
                <w:sz w:val="24"/>
                <w:highlight w:val="none"/>
              </w:rPr>
            </w:pPr>
          </w:p>
        </w:tc>
        <w:tc>
          <w:tcPr>
            <w:tcW w:w="1710" w:type="dxa"/>
            <w:tcBorders>
              <w:top w:val="single" w:color="auto" w:sz="4" w:space="0"/>
              <w:left w:val="single" w:color="auto" w:sz="4" w:space="0"/>
              <w:bottom w:val="single" w:color="auto" w:sz="4" w:space="0"/>
              <w:right w:val="single" w:color="auto" w:sz="4" w:space="0"/>
            </w:tcBorders>
            <w:noWrap/>
            <w:vAlign w:val="top"/>
          </w:tcPr>
          <w:p w14:paraId="55869BB5">
            <w:pPr>
              <w:snapToGrid w:val="0"/>
              <w:spacing w:beforeLines="50" w:after="50" w:line="360" w:lineRule="auto"/>
              <w:rPr>
                <w:rFonts w:ascii="宋体" w:hAnsi="宋体" w:cs="宋体"/>
                <w:b/>
                <w:color w:val="auto"/>
                <w:kern w:val="44"/>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ign w:val="top"/>
          </w:tcPr>
          <w:p w14:paraId="74AB68BB">
            <w:pPr>
              <w:snapToGrid w:val="0"/>
              <w:spacing w:beforeLines="50" w:after="50" w:line="360" w:lineRule="auto"/>
              <w:rPr>
                <w:rFonts w:ascii="宋体" w:hAnsi="宋体" w:cs="宋体"/>
                <w:b/>
                <w:color w:val="auto"/>
                <w:kern w:val="44"/>
                <w:sz w:val="24"/>
                <w:highlight w:val="none"/>
              </w:rPr>
            </w:pPr>
          </w:p>
        </w:tc>
        <w:tc>
          <w:tcPr>
            <w:tcW w:w="1891" w:type="dxa"/>
            <w:tcBorders>
              <w:top w:val="single" w:color="auto" w:sz="4" w:space="0"/>
              <w:left w:val="single" w:color="auto" w:sz="4" w:space="0"/>
              <w:bottom w:val="single" w:color="auto" w:sz="4" w:space="0"/>
              <w:right w:val="single" w:color="auto" w:sz="4" w:space="0"/>
            </w:tcBorders>
            <w:noWrap/>
            <w:vAlign w:val="top"/>
          </w:tcPr>
          <w:p w14:paraId="56E2652E">
            <w:pPr>
              <w:snapToGrid w:val="0"/>
              <w:spacing w:beforeLines="50" w:after="50" w:line="360" w:lineRule="auto"/>
              <w:rPr>
                <w:rFonts w:ascii="宋体" w:hAnsi="宋体" w:cs="宋体"/>
                <w:b/>
                <w:color w:val="auto"/>
                <w:kern w:val="44"/>
                <w:sz w:val="24"/>
                <w:highlight w:val="none"/>
              </w:rPr>
            </w:pPr>
          </w:p>
        </w:tc>
        <w:tc>
          <w:tcPr>
            <w:tcW w:w="795" w:type="dxa"/>
            <w:tcBorders>
              <w:top w:val="single" w:color="auto" w:sz="4" w:space="0"/>
              <w:left w:val="single" w:color="auto" w:sz="4" w:space="0"/>
              <w:bottom w:val="single" w:color="auto" w:sz="4" w:space="0"/>
              <w:right w:val="single" w:color="auto" w:sz="4" w:space="0"/>
            </w:tcBorders>
            <w:noWrap/>
            <w:vAlign w:val="top"/>
          </w:tcPr>
          <w:p w14:paraId="538C8222">
            <w:pPr>
              <w:snapToGrid w:val="0"/>
              <w:spacing w:beforeLines="50" w:after="50" w:line="360" w:lineRule="auto"/>
              <w:rPr>
                <w:rFonts w:ascii="宋体" w:hAnsi="宋体" w:cs="宋体"/>
                <w:b/>
                <w:color w:val="auto"/>
                <w:kern w:val="44"/>
                <w:sz w:val="24"/>
                <w:highlight w:val="none"/>
              </w:rPr>
            </w:pPr>
          </w:p>
        </w:tc>
      </w:tr>
      <w:tr w14:paraId="10DDF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ign w:val="top"/>
          </w:tcPr>
          <w:p w14:paraId="08F4A096">
            <w:pPr>
              <w:snapToGrid w:val="0"/>
              <w:spacing w:beforeLines="50" w:after="50" w:line="360" w:lineRule="auto"/>
              <w:rPr>
                <w:rFonts w:ascii="宋体" w:hAnsi="宋体" w:cs="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noWrap/>
            <w:vAlign w:val="top"/>
          </w:tcPr>
          <w:p w14:paraId="2AB5A699">
            <w:pPr>
              <w:snapToGrid w:val="0"/>
              <w:spacing w:beforeLines="50" w:after="50" w:line="360" w:lineRule="auto"/>
              <w:rPr>
                <w:rFonts w:ascii="宋体" w:hAnsi="宋体" w:cs="宋体"/>
                <w:b/>
                <w:color w:val="auto"/>
                <w:kern w:val="44"/>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top"/>
          </w:tcPr>
          <w:p w14:paraId="1424F6AF">
            <w:pPr>
              <w:snapToGrid w:val="0"/>
              <w:spacing w:beforeLines="50" w:after="50" w:line="360" w:lineRule="auto"/>
              <w:rPr>
                <w:rFonts w:ascii="宋体" w:hAnsi="宋体" w:cs="宋体"/>
                <w:b/>
                <w:color w:val="auto"/>
                <w:kern w:val="44"/>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3BDA1B15">
            <w:pPr>
              <w:snapToGrid w:val="0"/>
              <w:spacing w:beforeLines="50" w:after="50" w:line="360" w:lineRule="auto"/>
              <w:rPr>
                <w:rFonts w:ascii="宋体" w:hAnsi="宋体" w:cs="宋体"/>
                <w:b/>
                <w:color w:val="auto"/>
                <w:kern w:val="44"/>
                <w:sz w:val="24"/>
                <w:highlight w:val="none"/>
              </w:rPr>
            </w:pPr>
          </w:p>
        </w:tc>
        <w:tc>
          <w:tcPr>
            <w:tcW w:w="1710" w:type="dxa"/>
            <w:tcBorders>
              <w:top w:val="single" w:color="auto" w:sz="4" w:space="0"/>
              <w:left w:val="single" w:color="auto" w:sz="4" w:space="0"/>
              <w:bottom w:val="single" w:color="auto" w:sz="4" w:space="0"/>
              <w:right w:val="single" w:color="auto" w:sz="4" w:space="0"/>
            </w:tcBorders>
            <w:noWrap/>
            <w:vAlign w:val="top"/>
          </w:tcPr>
          <w:p w14:paraId="7BEDE984">
            <w:pPr>
              <w:snapToGrid w:val="0"/>
              <w:spacing w:beforeLines="50" w:after="50" w:line="360" w:lineRule="auto"/>
              <w:rPr>
                <w:rFonts w:ascii="宋体" w:hAnsi="宋体" w:cs="宋体"/>
                <w:b/>
                <w:color w:val="auto"/>
                <w:kern w:val="44"/>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ign w:val="top"/>
          </w:tcPr>
          <w:p w14:paraId="658AC732">
            <w:pPr>
              <w:snapToGrid w:val="0"/>
              <w:spacing w:beforeLines="50" w:after="50" w:line="360" w:lineRule="auto"/>
              <w:rPr>
                <w:rFonts w:ascii="宋体" w:hAnsi="宋体" w:cs="宋体"/>
                <w:b/>
                <w:color w:val="auto"/>
                <w:kern w:val="44"/>
                <w:sz w:val="24"/>
                <w:highlight w:val="none"/>
              </w:rPr>
            </w:pPr>
          </w:p>
        </w:tc>
        <w:tc>
          <w:tcPr>
            <w:tcW w:w="1891" w:type="dxa"/>
            <w:tcBorders>
              <w:top w:val="single" w:color="auto" w:sz="4" w:space="0"/>
              <w:left w:val="single" w:color="auto" w:sz="4" w:space="0"/>
              <w:bottom w:val="single" w:color="auto" w:sz="4" w:space="0"/>
              <w:right w:val="single" w:color="auto" w:sz="4" w:space="0"/>
            </w:tcBorders>
            <w:noWrap/>
            <w:vAlign w:val="top"/>
          </w:tcPr>
          <w:p w14:paraId="7822FED0">
            <w:pPr>
              <w:snapToGrid w:val="0"/>
              <w:spacing w:beforeLines="50" w:after="50" w:line="360" w:lineRule="auto"/>
              <w:rPr>
                <w:rFonts w:ascii="宋体" w:hAnsi="宋体" w:cs="宋体"/>
                <w:b/>
                <w:color w:val="auto"/>
                <w:kern w:val="44"/>
                <w:sz w:val="24"/>
                <w:highlight w:val="none"/>
              </w:rPr>
            </w:pPr>
          </w:p>
        </w:tc>
        <w:tc>
          <w:tcPr>
            <w:tcW w:w="795" w:type="dxa"/>
            <w:tcBorders>
              <w:top w:val="single" w:color="auto" w:sz="4" w:space="0"/>
              <w:left w:val="single" w:color="auto" w:sz="4" w:space="0"/>
              <w:bottom w:val="single" w:color="auto" w:sz="4" w:space="0"/>
              <w:right w:val="single" w:color="auto" w:sz="4" w:space="0"/>
            </w:tcBorders>
            <w:noWrap/>
            <w:vAlign w:val="top"/>
          </w:tcPr>
          <w:p w14:paraId="75A34181">
            <w:pPr>
              <w:snapToGrid w:val="0"/>
              <w:spacing w:beforeLines="50" w:after="50" w:line="360" w:lineRule="auto"/>
              <w:rPr>
                <w:rFonts w:ascii="宋体" w:hAnsi="宋体" w:cs="宋体"/>
                <w:b/>
                <w:color w:val="auto"/>
                <w:kern w:val="44"/>
                <w:sz w:val="24"/>
                <w:highlight w:val="none"/>
              </w:rPr>
            </w:pPr>
          </w:p>
        </w:tc>
      </w:tr>
      <w:tr w14:paraId="75594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ign w:val="top"/>
          </w:tcPr>
          <w:p w14:paraId="4B358802">
            <w:pPr>
              <w:snapToGrid w:val="0"/>
              <w:spacing w:beforeLines="50" w:after="50" w:line="360" w:lineRule="auto"/>
              <w:rPr>
                <w:rFonts w:ascii="宋体" w:hAnsi="宋体" w:cs="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noWrap/>
            <w:vAlign w:val="top"/>
          </w:tcPr>
          <w:p w14:paraId="477641A9">
            <w:pPr>
              <w:snapToGrid w:val="0"/>
              <w:spacing w:beforeLines="50" w:after="50" w:line="360" w:lineRule="auto"/>
              <w:rPr>
                <w:rFonts w:ascii="宋体" w:hAnsi="宋体" w:cs="宋体"/>
                <w:b/>
                <w:color w:val="auto"/>
                <w:kern w:val="44"/>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top"/>
          </w:tcPr>
          <w:p w14:paraId="7BF4BE45">
            <w:pPr>
              <w:snapToGrid w:val="0"/>
              <w:spacing w:beforeLines="50" w:after="50" w:line="360" w:lineRule="auto"/>
              <w:rPr>
                <w:rFonts w:ascii="宋体" w:hAnsi="宋体" w:cs="宋体"/>
                <w:b/>
                <w:color w:val="auto"/>
                <w:kern w:val="44"/>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18A41694">
            <w:pPr>
              <w:snapToGrid w:val="0"/>
              <w:spacing w:beforeLines="50" w:after="50" w:line="360" w:lineRule="auto"/>
              <w:rPr>
                <w:rFonts w:ascii="宋体" w:hAnsi="宋体" w:cs="宋体"/>
                <w:b/>
                <w:color w:val="auto"/>
                <w:kern w:val="44"/>
                <w:sz w:val="24"/>
                <w:highlight w:val="none"/>
              </w:rPr>
            </w:pPr>
          </w:p>
        </w:tc>
        <w:tc>
          <w:tcPr>
            <w:tcW w:w="1710" w:type="dxa"/>
            <w:tcBorders>
              <w:top w:val="single" w:color="auto" w:sz="4" w:space="0"/>
              <w:left w:val="single" w:color="auto" w:sz="4" w:space="0"/>
              <w:bottom w:val="single" w:color="auto" w:sz="4" w:space="0"/>
              <w:right w:val="single" w:color="auto" w:sz="4" w:space="0"/>
            </w:tcBorders>
            <w:noWrap/>
            <w:vAlign w:val="top"/>
          </w:tcPr>
          <w:p w14:paraId="066075D2">
            <w:pPr>
              <w:snapToGrid w:val="0"/>
              <w:spacing w:beforeLines="50" w:after="50" w:line="360" w:lineRule="auto"/>
              <w:rPr>
                <w:rFonts w:ascii="宋体" w:hAnsi="宋体" w:cs="宋体"/>
                <w:b/>
                <w:color w:val="auto"/>
                <w:kern w:val="44"/>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ign w:val="top"/>
          </w:tcPr>
          <w:p w14:paraId="6C882778">
            <w:pPr>
              <w:snapToGrid w:val="0"/>
              <w:spacing w:beforeLines="50" w:after="50" w:line="360" w:lineRule="auto"/>
              <w:rPr>
                <w:rFonts w:ascii="宋体" w:hAnsi="宋体" w:cs="宋体"/>
                <w:b/>
                <w:color w:val="auto"/>
                <w:kern w:val="44"/>
                <w:sz w:val="24"/>
                <w:highlight w:val="none"/>
              </w:rPr>
            </w:pPr>
          </w:p>
        </w:tc>
        <w:tc>
          <w:tcPr>
            <w:tcW w:w="1891" w:type="dxa"/>
            <w:tcBorders>
              <w:top w:val="single" w:color="auto" w:sz="4" w:space="0"/>
              <w:left w:val="single" w:color="auto" w:sz="4" w:space="0"/>
              <w:bottom w:val="single" w:color="auto" w:sz="4" w:space="0"/>
              <w:right w:val="single" w:color="auto" w:sz="4" w:space="0"/>
            </w:tcBorders>
            <w:noWrap/>
            <w:vAlign w:val="top"/>
          </w:tcPr>
          <w:p w14:paraId="5799A510">
            <w:pPr>
              <w:snapToGrid w:val="0"/>
              <w:spacing w:beforeLines="50" w:after="50" w:line="360" w:lineRule="auto"/>
              <w:rPr>
                <w:rFonts w:ascii="宋体" w:hAnsi="宋体" w:cs="宋体"/>
                <w:b/>
                <w:color w:val="auto"/>
                <w:kern w:val="44"/>
                <w:sz w:val="24"/>
                <w:highlight w:val="none"/>
              </w:rPr>
            </w:pPr>
          </w:p>
        </w:tc>
        <w:tc>
          <w:tcPr>
            <w:tcW w:w="795" w:type="dxa"/>
            <w:tcBorders>
              <w:top w:val="single" w:color="auto" w:sz="4" w:space="0"/>
              <w:left w:val="single" w:color="auto" w:sz="4" w:space="0"/>
              <w:bottom w:val="single" w:color="auto" w:sz="4" w:space="0"/>
              <w:right w:val="single" w:color="auto" w:sz="4" w:space="0"/>
            </w:tcBorders>
            <w:noWrap/>
            <w:vAlign w:val="top"/>
          </w:tcPr>
          <w:p w14:paraId="7824653C">
            <w:pPr>
              <w:snapToGrid w:val="0"/>
              <w:spacing w:beforeLines="50" w:after="50" w:line="360" w:lineRule="auto"/>
              <w:rPr>
                <w:rFonts w:ascii="宋体" w:hAnsi="宋体" w:cs="宋体"/>
                <w:b/>
                <w:color w:val="auto"/>
                <w:kern w:val="44"/>
                <w:sz w:val="24"/>
                <w:highlight w:val="none"/>
              </w:rPr>
            </w:pPr>
          </w:p>
        </w:tc>
      </w:tr>
      <w:tr w14:paraId="44E1C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ign w:val="top"/>
          </w:tcPr>
          <w:p w14:paraId="6905A825">
            <w:pPr>
              <w:snapToGrid w:val="0"/>
              <w:spacing w:beforeLines="50" w:after="50" w:line="360" w:lineRule="auto"/>
              <w:rPr>
                <w:rFonts w:ascii="宋体" w:hAnsi="宋体" w:cs="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noWrap/>
            <w:vAlign w:val="top"/>
          </w:tcPr>
          <w:p w14:paraId="40FC74D5">
            <w:pPr>
              <w:snapToGrid w:val="0"/>
              <w:spacing w:beforeLines="50" w:after="50" w:line="360" w:lineRule="auto"/>
              <w:rPr>
                <w:rFonts w:ascii="宋体" w:hAnsi="宋体" w:cs="宋体"/>
                <w:b/>
                <w:color w:val="auto"/>
                <w:kern w:val="44"/>
                <w:sz w:val="24"/>
                <w:highlight w:val="none"/>
              </w:rPr>
            </w:pPr>
          </w:p>
        </w:tc>
        <w:tc>
          <w:tcPr>
            <w:tcW w:w="1106" w:type="dxa"/>
            <w:tcBorders>
              <w:top w:val="single" w:color="auto" w:sz="4" w:space="0"/>
              <w:left w:val="single" w:color="auto" w:sz="4" w:space="0"/>
              <w:bottom w:val="single" w:color="auto" w:sz="4" w:space="0"/>
              <w:right w:val="single" w:color="auto" w:sz="4" w:space="0"/>
            </w:tcBorders>
            <w:noWrap/>
            <w:vAlign w:val="top"/>
          </w:tcPr>
          <w:p w14:paraId="0776585A">
            <w:pPr>
              <w:snapToGrid w:val="0"/>
              <w:spacing w:beforeLines="50" w:after="50" w:line="360" w:lineRule="auto"/>
              <w:rPr>
                <w:rFonts w:ascii="宋体" w:hAnsi="宋体" w:cs="宋体"/>
                <w:b/>
                <w:color w:val="auto"/>
                <w:kern w:val="44"/>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702A4DC7">
            <w:pPr>
              <w:snapToGrid w:val="0"/>
              <w:spacing w:beforeLines="50" w:after="50" w:line="360" w:lineRule="auto"/>
              <w:rPr>
                <w:rFonts w:ascii="宋体" w:hAnsi="宋体" w:cs="宋体"/>
                <w:b/>
                <w:color w:val="auto"/>
                <w:kern w:val="44"/>
                <w:sz w:val="24"/>
                <w:highlight w:val="none"/>
              </w:rPr>
            </w:pPr>
          </w:p>
        </w:tc>
        <w:tc>
          <w:tcPr>
            <w:tcW w:w="1710" w:type="dxa"/>
            <w:tcBorders>
              <w:top w:val="single" w:color="auto" w:sz="4" w:space="0"/>
              <w:left w:val="single" w:color="auto" w:sz="4" w:space="0"/>
              <w:bottom w:val="single" w:color="auto" w:sz="4" w:space="0"/>
              <w:right w:val="single" w:color="auto" w:sz="4" w:space="0"/>
            </w:tcBorders>
            <w:noWrap/>
            <w:vAlign w:val="top"/>
          </w:tcPr>
          <w:p w14:paraId="57424D3C">
            <w:pPr>
              <w:snapToGrid w:val="0"/>
              <w:spacing w:beforeLines="50" w:after="50" w:line="360" w:lineRule="auto"/>
              <w:rPr>
                <w:rFonts w:ascii="宋体" w:hAnsi="宋体" w:cs="宋体"/>
                <w:b/>
                <w:color w:val="auto"/>
                <w:kern w:val="44"/>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ign w:val="top"/>
          </w:tcPr>
          <w:p w14:paraId="7A58438E">
            <w:pPr>
              <w:snapToGrid w:val="0"/>
              <w:spacing w:beforeLines="50" w:after="50" w:line="360" w:lineRule="auto"/>
              <w:rPr>
                <w:rFonts w:ascii="宋体" w:hAnsi="宋体" w:cs="宋体"/>
                <w:b/>
                <w:color w:val="auto"/>
                <w:kern w:val="44"/>
                <w:sz w:val="24"/>
                <w:highlight w:val="none"/>
              </w:rPr>
            </w:pPr>
          </w:p>
        </w:tc>
        <w:tc>
          <w:tcPr>
            <w:tcW w:w="1891" w:type="dxa"/>
            <w:tcBorders>
              <w:top w:val="single" w:color="auto" w:sz="4" w:space="0"/>
              <w:left w:val="single" w:color="auto" w:sz="4" w:space="0"/>
              <w:bottom w:val="single" w:color="auto" w:sz="4" w:space="0"/>
              <w:right w:val="single" w:color="auto" w:sz="4" w:space="0"/>
            </w:tcBorders>
            <w:noWrap/>
            <w:vAlign w:val="top"/>
          </w:tcPr>
          <w:p w14:paraId="02DA5C86">
            <w:pPr>
              <w:snapToGrid w:val="0"/>
              <w:spacing w:beforeLines="50" w:after="50" w:line="360" w:lineRule="auto"/>
              <w:rPr>
                <w:rFonts w:ascii="宋体" w:hAnsi="宋体" w:cs="宋体"/>
                <w:b/>
                <w:color w:val="auto"/>
                <w:kern w:val="44"/>
                <w:sz w:val="24"/>
                <w:highlight w:val="none"/>
              </w:rPr>
            </w:pPr>
          </w:p>
        </w:tc>
        <w:tc>
          <w:tcPr>
            <w:tcW w:w="795" w:type="dxa"/>
            <w:tcBorders>
              <w:top w:val="single" w:color="auto" w:sz="4" w:space="0"/>
              <w:left w:val="single" w:color="auto" w:sz="4" w:space="0"/>
              <w:bottom w:val="single" w:color="auto" w:sz="4" w:space="0"/>
              <w:right w:val="single" w:color="auto" w:sz="4" w:space="0"/>
            </w:tcBorders>
            <w:noWrap/>
            <w:vAlign w:val="top"/>
          </w:tcPr>
          <w:p w14:paraId="342B0589">
            <w:pPr>
              <w:snapToGrid w:val="0"/>
              <w:spacing w:beforeLines="50" w:after="50" w:line="360" w:lineRule="auto"/>
              <w:rPr>
                <w:rFonts w:ascii="宋体" w:hAnsi="宋体" w:cs="宋体"/>
                <w:b/>
                <w:color w:val="auto"/>
                <w:kern w:val="44"/>
                <w:sz w:val="24"/>
                <w:highlight w:val="none"/>
              </w:rPr>
            </w:pPr>
          </w:p>
        </w:tc>
      </w:tr>
    </w:tbl>
    <w:p w14:paraId="4E299E6C">
      <w:pPr>
        <w:pStyle w:val="5"/>
        <w:spacing w:before="240" w:beforeLines="100" w:after="0" w:line="360" w:lineRule="auto"/>
        <w:jc w:val="left"/>
        <w:rPr>
          <w:rFonts w:hint="eastAsia" w:ascii="宋体" w:hAnsi="宋体" w:eastAsia="宋体" w:cs="宋体"/>
          <w:bCs w:val="0"/>
          <w:color w:val="auto"/>
          <w:sz w:val="21"/>
          <w:szCs w:val="21"/>
          <w:highlight w:val="none"/>
          <w:lang w:val="zh-CN"/>
        </w:rPr>
      </w:pPr>
      <w:r>
        <w:rPr>
          <w:rFonts w:hint="eastAsia" w:ascii="宋体" w:hAnsi="宋体" w:eastAsia="宋体" w:cs="宋体"/>
          <w:bCs w:val="0"/>
          <w:color w:val="auto"/>
          <w:sz w:val="21"/>
          <w:szCs w:val="21"/>
          <w:highlight w:val="none"/>
          <w:lang w:val="zh-CN"/>
        </w:rPr>
        <w:t xml:space="preserve">注：1、表后按“第四章评标办法及评分标准”要求提供相关证明材料； </w:t>
      </w:r>
    </w:p>
    <w:p w14:paraId="724C5A63">
      <w:pPr>
        <w:pStyle w:val="5"/>
        <w:spacing w:before="240" w:beforeLines="100" w:after="0" w:line="360" w:lineRule="auto"/>
        <w:jc w:val="left"/>
        <w:rPr>
          <w:rFonts w:hint="eastAsia" w:ascii="宋体" w:hAnsi="宋体" w:eastAsia="宋体" w:cs="宋体"/>
          <w:bCs w:val="0"/>
          <w:color w:val="auto"/>
          <w:sz w:val="21"/>
          <w:szCs w:val="21"/>
          <w:highlight w:val="none"/>
          <w:lang w:val="zh-CN"/>
        </w:rPr>
      </w:pPr>
      <w:r>
        <w:rPr>
          <w:rFonts w:hint="eastAsia" w:ascii="宋体" w:hAnsi="宋体" w:eastAsia="宋体" w:cs="宋体"/>
          <w:bCs w:val="0"/>
          <w:color w:val="auto"/>
          <w:sz w:val="21"/>
          <w:szCs w:val="21"/>
          <w:highlight w:val="none"/>
          <w:lang w:val="zh-CN"/>
        </w:rPr>
        <w:t>2、在填写时，如本表格不适合投标单位的实际情况，可根据本表格式自行划表填写。</w:t>
      </w:r>
    </w:p>
    <w:p w14:paraId="3B4CE1DE">
      <w:pPr>
        <w:rPr>
          <w:rFonts w:hint="eastAsia" w:ascii="宋体" w:hAnsi="宋体" w:eastAsia="宋体" w:cs="宋体"/>
          <w:color w:val="auto"/>
          <w:sz w:val="21"/>
          <w:szCs w:val="21"/>
          <w:highlight w:val="none"/>
        </w:rPr>
      </w:pPr>
    </w:p>
    <w:p w14:paraId="1420D42B">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7B77105E">
      <w:pPr>
        <w:spacing w:line="360" w:lineRule="auto"/>
        <w:rPr>
          <w:rFonts w:hint="eastAsia" w:ascii="宋体" w:hAnsi="宋体" w:eastAsia="宋体" w:cs="宋体"/>
          <w:color w:val="auto"/>
          <w:sz w:val="21"/>
          <w:szCs w:val="21"/>
          <w:highlight w:val="none"/>
        </w:rPr>
      </w:pPr>
    </w:p>
    <w:p w14:paraId="27E5B8E8">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208A40AD">
      <w:pPr>
        <w:pStyle w:val="29"/>
        <w:adjustRightInd w:val="0"/>
        <w:snapToGrid w:val="0"/>
        <w:spacing w:line="360" w:lineRule="auto"/>
        <w:rPr>
          <w:rFonts w:hint="eastAsia" w:ascii="宋体" w:hAnsi="宋体" w:eastAsia="宋体" w:cs="宋体"/>
          <w:color w:val="auto"/>
          <w:sz w:val="21"/>
          <w:szCs w:val="21"/>
          <w:highlight w:val="none"/>
        </w:rPr>
      </w:pPr>
    </w:p>
    <w:p w14:paraId="2E28D2B3">
      <w:pPr>
        <w:pStyle w:val="29"/>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7E8C8823">
      <w:pPr>
        <w:pStyle w:val="5"/>
        <w:spacing w:before="240" w:beforeLines="100" w:after="0" w:line="360" w:lineRule="auto"/>
        <w:jc w:val="center"/>
        <w:rPr>
          <w:rFonts w:hint="eastAsia" w:ascii="宋体" w:hAnsi="宋体" w:eastAsia="宋体" w:cs="宋体"/>
          <w:bCs w:val="0"/>
          <w:color w:val="auto"/>
          <w:sz w:val="21"/>
          <w:szCs w:val="21"/>
          <w:highlight w:val="none"/>
          <w:lang w:val="zh-CN"/>
        </w:rPr>
      </w:pPr>
    </w:p>
    <w:p w14:paraId="02F9F305">
      <w:pPr>
        <w:snapToGrid w:val="0"/>
        <w:spacing w:line="400" w:lineRule="exact"/>
        <w:jc w:val="left"/>
        <w:rPr>
          <w:rFonts w:hint="eastAsia" w:ascii="宋体" w:hAnsi="宋体" w:eastAsia="宋体" w:cs="宋体"/>
          <w:b/>
          <w:bCs/>
          <w:color w:val="auto"/>
          <w:sz w:val="21"/>
          <w:szCs w:val="21"/>
          <w:highlight w:val="none"/>
        </w:rPr>
      </w:pPr>
    </w:p>
    <w:p w14:paraId="65742257">
      <w:pPr>
        <w:snapToGrid w:val="0"/>
        <w:spacing w:line="400" w:lineRule="exact"/>
        <w:jc w:val="left"/>
        <w:rPr>
          <w:rFonts w:hint="eastAsia" w:ascii="宋体" w:hAnsi="宋体" w:eastAsia="宋体" w:cs="宋体"/>
          <w:b/>
          <w:bCs/>
          <w:color w:val="auto"/>
          <w:sz w:val="21"/>
          <w:szCs w:val="21"/>
          <w:highlight w:val="none"/>
        </w:rPr>
      </w:pPr>
    </w:p>
    <w:p w14:paraId="1F0EC63F">
      <w:pPr>
        <w:snapToGrid w:val="0"/>
        <w:spacing w:line="400" w:lineRule="exact"/>
        <w:jc w:val="left"/>
        <w:rPr>
          <w:rFonts w:hint="eastAsia" w:ascii="宋体" w:hAnsi="宋体" w:eastAsia="宋体" w:cs="宋体"/>
          <w:b/>
          <w:bCs/>
          <w:color w:val="auto"/>
          <w:sz w:val="21"/>
          <w:szCs w:val="21"/>
          <w:highlight w:val="none"/>
        </w:rPr>
      </w:pPr>
    </w:p>
    <w:p w14:paraId="21A9757A">
      <w:pPr>
        <w:snapToGrid w:val="0"/>
        <w:spacing w:line="400" w:lineRule="exact"/>
        <w:jc w:val="left"/>
        <w:rPr>
          <w:rFonts w:hint="eastAsia" w:ascii="宋体" w:hAnsi="宋体" w:eastAsia="宋体" w:cs="宋体"/>
          <w:b/>
          <w:bCs/>
          <w:color w:val="auto"/>
          <w:sz w:val="21"/>
          <w:szCs w:val="21"/>
          <w:highlight w:val="none"/>
        </w:rPr>
      </w:pPr>
    </w:p>
    <w:p w14:paraId="60A30F8D">
      <w:pPr>
        <w:snapToGrid w:val="0"/>
        <w:spacing w:line="400" w:lineRule="exact"/>
        <w:jc w:val="left"/>
        <w:rPr>
          <w:rFonts w:hint="eastAsia"/>
          <w:color w:val="auto"/>
          <w:highlight w:val="none"/>
          <w:lang w:val="zh-CN"/>
        </w:rPr>
      </w:pPr>
      <w:r>
        <w:rPr>
          <w:rFonts w:hint="eastAsia" w:ascii="宋体" w:hAnsi="宋体" w:eastAsia="宋体" w:cs="宋体"/>
          <w:b/>
          <w:bCs/>
          <w:color w:val="auto"/>
          <w:sz w:val="21"/>
          <w:szCs w:val="21"/>
          <w:highlight w:val="none"/>
        </w:rPr>
        <w:t>附件</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w:t>
      </w:r>
    </w:p>
    <w:p w14:paraId="6830BEB9">
      <w:pPr>
        <w:pStyle w:val="5"/>
        <w:spacing w:before="240" w:beforeLines="100"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拟投入设备一览表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275"/>
        <w:gridCol w:w="1268"/>
        <w:gridCol w:w="1670"/>
        <w:gridCol w:w="1165"/>
        <w:gridCol w:w="1687"/>
      </w:tblGrid>
      <w:tr w14:paraId="4741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071" w:type="dxa"/>
            <w:noWrap w:val="0"/>
            <w:vAlign w:val="center"/>
          </w:tcPr>
          <w:p w14:paraId="436237BC">
            <w:pPr>
              <w:bidi w:val="0"/>
              <w:spacing w:after="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275" w:type="dxa"/>
            <w:noWrap w:val="0"/>
            <w:vAlign w:val="center"/>
          </w:tcPr>
          <w:p w14:paraId="1E284F44">
            <w:pPr>
              <w:bidi w:val="0"/>
              <w:spacing w:after="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268" w:type="dxa"/>
            <w:noWrap w:val="0"/>
            <w:vAlign w:val="center"/>
          </w:tcPr>
          <w:p w14:paraId="728FB85A">
            <w:pPr>
              <w:bidi w:val="0"/>
              <w:spacing w:after="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670" w:type="dxa"/>
            <w:noWrap w:val="0"/>
            <w:vAlign w:val="center"/>
          </w:tcPr>
          <w:p w14:paraId="2F70B665">
            <w:pPr>
              <w:bidi w:val="0"/>
              <w:spacing w:after="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165" w:type="dxa"/>
            <w:noWrap w:val="0"/>
            <w:vAlign w:val="center"/>
          </w:tcPr>
          <w:p w14:paraId="5681A250">
            <w:pPr>
              <w:bidi w:val="0"/>
              <w:spacing w:after="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1687" w:type="dxa"/>
            <w:noWrap w:val="0"/>
            <w:vAlign w:val="center"/>
          </w:tcPr>
          <w:p w14:paraId="5AE1F230">
            <w:pPr>
              <w:bidi w:val="0"/>
              <w:spacing w:after="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5A41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071" w:type="dxa"/>
            <w:noWrap w:val="0"/>
            <w:vAlign w:val="center"/>
          </w:tcPr>
          <w:p w14:paraId="3C2A10A1">
            <w:pPr>
              <w:bidi w:val="0"/>
              <w:spacing w:after="0"/>
              <w:jc w:val="center"/>
              <w:rPr>
                <w:rFonts w:hint="eastAsia" w:ascii="宋体" w:hAnsi="宋体" w:eastAsia="宋体" w:cs="宋体"/>
                <w:color w:val="auto"/>
                <w:sz w:val="24"/>
                <w:szCs w:val="24"/>
                <w:highlight w:val="none"/>
              </w:rPr>
            </w:pPr>
          </w:p>
        </w:tc>
        <w:tc>
          <w:tcPr>
            <w:tcW w:w="2275" w:type="dxa"/>
            <w:noWrap w:val="0"/>
            <w:vAlign w:val="center"/>
          </w:tcPr>
          <w:p w14:paraId="4BB9DEA4">
            <w:pPr>
              <w:bidi w:val="0"/>
              <w:spacing w:after="0"/>
              <w:jc w:val="center"/>
              <w:rPr>
                <w:rFonts w:hint="eastAsia" w:ascii="宋体" w:hAnsi="宋体" w:eastAsia="宋体" w:cs="宋体"/>
                <w:color w:val="auto"/>
                <w:sz w:val="24"/>
                <w:szCs w:val="24"/>
                <w:highlight w:val="none"/>
              </w:rPr>
            </w:pPr>
          </w:p>
        </w:tc>
        <w:tc>
          <w:tcPr>
            <w:tcW w:w="1268" w:type="dxa"/>
            <w:noWrap w:val="0"/>
            <w:vAlign w:val="center"/>
          </w:tcPr>
          <w:p w14:paraId="6F0593F9">
            <w:pPr>
              <w:bidi w:val="0"/>
              <w:spacing w:after="0"/>
              <w:jc w:val="center"/>
              <w:rPr>
                <w:rFonts w:hint="eastAsia" w:ascii="宋体" w:hAnsi="宋体" w:eastAsia="宋体" w:cs="宋体"/>
                <w:color w:val="auto"/>
                <w:sz w:val="24"/>
                <w:szCs w:val="24"/>
                <w:highlight w:val="none"/>
              </w:rPr>
            </w:pPr>
          </w:p>
        </w:tc>
        <w:tc>
          <w:tcPr>
            <w:tcW w:w="1670" w:type="dxa"/>
            <w:noWrap w:val="0"/>
            <w:vAlign w:val="center"/>
          </w:tcPr>
          <w:p w14:paraId="68A72EDA">
            <w:pPr>
              <w:bidi w:val="0"/>
              <w:spacing w:after="0"/>
              <w:jc w:val="center"/>
              <w:rPr>
                <w:rFonts w:hint="eastAsia" w:ascii="宋体" w:hAnsi="宋体" w:eastAsia="宋体" w:cs="宋体"/>
                <w:color w:val="auto"/>
                <w:sz w:val="24"/>
                <w:szCs w:val="24"/>
                <w:highlight w:val="none"/>
              </w:rPr>
            </w:pPr>
          </w:p>
        </w:tc>
        <w:tc>
          <w:tcPr>
            <w:tcW w:w="1165" w:type="dxa"/>
            <w:noWrap w:val="0"/>
            <w:vAlign w:val="center"/>
          </w:tcPr>
          <w:p w14:paraId="33261F33">
            <w:pPr>
              <w:bidi w:val="0"/>
              <w:spacing w:after="0"/>
              <w:jc w:val="center"/>
              <w:rPr>
                <w:rFonts w:hint="eastAsia" w:ascii="宋体" w:hAnsi="宋体" w:eastAsia="宋体" w:cs="宋体"/>
                <w:color w:val="auto"/>
                <w:sz w:val="24"/>
                <w:szCs w:val="24"/>
                <w:highlight w:val="none"/>
              </w:rPr>
            </w:pPr>
          </w:p>
        </w:tc>
        <w:tc>
          <w:tcPr>
            <w:tcW w:w="1687" w:type="dxa"/>
            <w:noWrap w:val="0"/>
            <w:vAlign w:val="center"/>
          </w:tcPr>
          <w:p w14:paraId="5C4CC802">
            <w:pPr>
              <w:bidi w:val="0"/>
              <w:spacing w:after="0"/>
              <w:jc w:val="center"/>
              <w:rPr>
                <w:rFonts w:hint="eastAsia" w:ascii="宋体" w:hAnsi="宋体" w:eastAsia="宋体" w:cs="宋体"/>
                <w:color w:val="auto"/>
                <w:sz w:val="24"/>
                <w:szCs w:val="24"/>
                <w:highlight w:val="none"/>
              </w:rPr>
            </w:pPr>
          </w:p>
        </w:tc>
      </w:tr>
      <w:tr w14:paraId="5818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071" w:type="dxa"/>
            <w:noWrap w:val="0"/>
            <w:vAlign w:val="center"/>
          </w:tcPr>
          <w:p w14:paraId="1E7ADC21">
            <w:pPr>
              <w:bidi w:val="0"/>
              <w:spacing w:after="0"/>
              <w:jc w:val="center"/>
              <w:rPr>
                <w:rFonts w:hint="eastAsia" w:ascii="宋体" w:hAnsi="宋体" w:eastAsia="宋体" w:cs="宋体"/>
                <w:color w:val="auto"/>
                <w:sz w:val="24"/>
                <w:szCs w:val="24"/>
                <w:highlight w:val="none"/>
              </w:rPr>
            </w:pPr>
          </w:p>
        </w:tc>
        <w:tc>
          <w:tcPr>
            <w:tcW w:w="2275" w:type="dxa"/>
            <w:noWrap w:val="0"/>
            <w:vAlign w:val="center"/>
          </w:tcPr>
          <w:p w14:paraId="63EDB9EA">
            <w:pPr>
              <w:bidi w:val="0"/>
              <w:spacing w:after="0"/>
              <w:jc w:val="center"/>
              <w:rPr>
                <w:rFonts w:hint="eastAsia" w:ascii="宋体" w:hAnsi="宋体" w:eastAsia="宋体" w:cs="宋体"/>
                <w:color w:val="auto"/>
                <w:sz w:val="24"/>
                <w:szCs w:val="24"/>
                <w:highlight w:val="none"/>
              </w:rPr>
            </w:pPr>
          </w:p>
        </w:tc>
        <w:tc>
          <w:tcPr>
            <w:tcW w:w="1268" w:type="dxa"/>
            <w:noWrap w:val="0"/>
            <w:vAlign w:val="center"/>
          </w:tcPr>
          <w:p w14:paraId="2387C809">
            <w:pPr>
              <w:bidi w:val="0"/>
              <w:spacing w:after="0"/>
              <w:jc w:val="center"/>
              <w:rPr>
                <w:rFonts w:hint="eastAsia" w:ascii="宋体" w:hAnsi="宋体" w:eastAsia="宋体" w:cs="宋体"/>
                <w:color w:val="auto"/>
                <w:sz w:val="24"/>
                <w:szCs w:val="24"/>
                <w:highlight w:val="none"/>
              </w:rPr>
            </w:pPr>
          </w:p>
        </w:tc>
        <w:tc>
          <w:tcPr>
            <w:tcW w:w="1670" w:type="dxa"/>
            <w:noWrap w:val="0"/>
            <w:vAlign w:val="center"/>
          </w:tcPr>
          <w:p w14:paraId="53683D4A">
            <w:pPr>
              <w:bidi w:val="0"/>
              <w:spacing w:after="0"/>
              <w:jc w:val="center"/>
              <w:rPr>
                <w:rFonts w:hint="eastAsia" w:ascii="宋体" w:hAnsi="宋体" w:eastAsia="宋体" w:cs="宋体"/>
                <w:color w:val="auto"/>
                <w:sz w:val="24"/>
                <w:szCs w:val="24"/>
                <w:highlight w:val="none"/>
              </w:rPr>
            </w:pPr>
          </w:p>
        </w:tc>
        <w:tc>
          <w:tcPr>
            <w:tcW w:w="1165" w:type="dxa"/>
            <w:noWrap w:val="0"/>
            <w:vAlign w:val="center"/>
          </w:tcPr>
          <w:p w14:paraId="1861D693">
            <w:pPr>
              <w:bidi w:val="0"/>
              <w:spacing w:after="0"/>
              <w:jc w:val="center"/>
              <w:rPr>
                <w:rFonts w:hint="eastAsia" w:ascii="宋体" w:hAnsi="宋体" w:eastAsia="宋体" w:cs="宋体"/>
                <w:color w:val="auto"/>
                <w:sz w:val="24"/>
                <w:szCs w:val="24"/>
                <w:highlight w:val="none"/>
              </w:rPr>
            </w:pPr>
          </w:p>
        </w:tc>
        <w:tc>
          <w:tcPr>
            <w:tcW w:w="1687" w:type="dxa"/>
            <w:noWrap w:val="0"/>
            <w:vAlign w:val="center"/>
          </w:tcPr>
          <w:p w14:paraId="5289AEA0">
            <w:pPr>
              <w:bidi w:val="0"/>
              <w:spacing w:after="0"/>
              <w:jc w:val="center"/>
              <w:rPr>
                <w:rFonts w:hint="eastAsia" w:ascii="宋体" w:hAnsi="宋体" w:eastAsia="宋体" w:cs="宋体"/>
                <w:color w:val="auto"/>
                <w:sz w:val="24"/>
                <w:szCs w:val="24"/>
                <w:highlight w:val="none"/>
              </w:rPr>
            </w:pPr>
          </w:p>
        </w:tc>
      </w:tr>
      <w:tr w14:paraId="7F6C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071" w:type="dxa"/>
            <w:noWrap w:val="0"/>
            <w:vAlign w:val="center"/>
          </w:tcPr>
          <w:p w14:paraId="08726284">
            <w:pPr>
              <w:bidi w:val="0"/>
              <w:spacing w:after="0"/>
              <w:jc w:val="center"/>
              <w:rPr>
                <w:rFonts w:hint="eastAsia" w:ascii="宋体" w:hAnsi="宋体" w:eastAsia="宋体" w:cs="宋体"/>
                <w:color w:val="auto"/>
                <w:sz w:val="24"/>
                <w:szCs w:val="24"/>
                <w:highlight w:val="none"/>
              </w:rPr>
            </w:pPr>
          </w:p>
        </w:tc>
        <w:tc>
          <w:tcPr>
            <w:tcW w:w="2275" w:type="dxa"/>
            <w:noWrap w:val="0"/>
            <w:vAlign w:val="center"/>
          </w:tcPr>
          <w:p w14:paraId="7CD1DF8F">
            <w:pPr>
              <w:bidi w:val="0"/>
              <w:spacing w:after="0"/>
              <w:jc w:val="center"/>
              <w:rPr>
                <w:rFonts w:hint="eastAsia" w:ascii="宋体" w:hAnsi="宋体" w:eastAsia="宋体" w:cs="宋体"/>
                <w:color w:val="auto"/>
                <w:sz w:val="24"/>
                <w:szCs w:val="24"/>
                <w:highlight w:val="none"/>
              </w:rPr>
            </w:pPr>
          </w:p>
        </w:tc>
        <w:tc>
          <w:tcPr>
            <w:tcW w:w="1268" w:type="dxa"/>
            <w:noWrap w:val="0"/>
            <w:vAlign w:val="center"/>
          </w:tcPr>
          <w:p w14:paraId="6F6EC90D">
            <w:pPr>
              <w:bidi w:val="0"/>
              <w:spacing w:after="0"/>
              <w:jc w:val="center"/>
              <w:rPr>
                <w:rFonts w:hint="eastAsia" w:ascii="宋体" w:hAnsi="宋体" w:eastAsia="宋体" w:cs="宋体"/>
                <w:color w:val="auto"/>
                <w:sz w:val="24"/>
                <w:szCs w:val="24"/>
                <w:highlight w:val="none"/>
              </w:rPr>
            </w:pPr>
          </w:p>
        </w:tc>
        <w:tc>
          <w:tcPr>
            <w:tcW w:w="1670" w:type="dxa"/>
            <w:noWrap w:val="0"/>
            <w:vAlign w:val="center"/>
          </w:tcPr>
          <w:p w14:paraId="77BB88C1">
            <w:pPr>
              <w:bidi w:val="0"/>
              <w:spacing w:after="0"/>
              <w:jc w:val="center"/>
              <w:rPr>
                <w:rFonts w:hint="eastAsia" w:ascii="宋体" w:hAnsi="宋体" w:eastAsia="宋体" w:cs="宋体"/>
                <w:color w:val="auto"/>
                <w:sz w:val="24"/>
                <w:szCs w:val="24"/>
                <w:highlight w:val="none"/>
              </w:rPr>
            </w:pPr>
          </w:p>
        </w:tc>
        <w:tc>
          <w:tcPr>
            <w:tcW w:w="1165" w:type="dxa"/>
            <w:noWrap w:val="0"/>
            <w:vAlign w:val="center"/>
          </w:tcPr>
          <w:p w14:paraId="36471442">
            <w:pPr>
              <w:bidi w:val="0"/>
              <w:spacing w:after="0"/>
              <w:jc w:val="center"/>
              <w:rPr>
                <w:rFonts w:hint="eastAsia" w:ascii="宋体" w:hAnsi="宋体" w:eastAsia="宋体" w:cs="宋体"/>
                <w:color w:val="auto"/>
                <w:sz w:val="24"/>
                <w:szCs w:val="24"/>
                <w:highlight w:val="none"/>
              </w:rPr>
            </w:pPr>
          </w:p>
        </w:tc>
        <w:tc>
          <w:tcPr>
            <w:tcW w:w="1687" w:type="dxa"/>
            <w:noWrap w:val="0"/>
            <w:vAlign w:val="center"/>
          </w:tcPr>
          <w:p w14:paraId="737CFE1F">
            <w:pPr>
              <w:bidi w:val="0"/>
              <w:spacing w:after="0"/>
              <w:jc w:val="center"/>
              <w:rPr>
                <w:rFonts w:hint="eastAsia" w:ascii="宋体" w:hAnsi="宋体" w:eastAsia="宋体" w:cs="宋体"/>
                <w:color w:val="auto"/>
                <w:sz w:val="24"/>
                <w:szCs w:val="24"/>
                <w:highlight w:val="none"/>
              </w:rPr>
            </w:pPr>
          </w:p>
        </w:tc>
      </w:tr>
      <w:tr w14:paraId="6370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071" w:type="dxa"/>
            <w:noWrap w:val="0"/>
            <w:vAlign w:val="center"/>
          </w:tcPr>
          <w:p w14:paraId="0959C67E">
            <w:pPr>
              <w:bidi w:val="0"/>
              <w:spacing w:after="0"/>
              <w:jc w:val="center"/>
              <w:rPr>
                <w:rFonts w:hint="eastAsia" w:ascii="宋体" w:hAnsi="宋体" w:eastAsia="宋体" w:cs="宋体"/>
                <w:color w:val="auto"/>
                <w:sz w:val="24"/>
                <w:szCs w:val="24"/>
                <w:highlight w:val="none"/>
              </w:rPr>
            </w:pPr>
          </w:p>
        </w:tc>
        <w:tc>
          <w:tcPr>
            <w:tcW w:w="2275" w:type="dxa"/>
            <w:noWrap w:val="0"/>
            <w:vAlign w:val="center"/>
          </w:tcPr>
          <w:p w14:paraId="73B0EF94">
            <w:pPr>
              <w:bidi w:val="0"/>
              <w:spacing w:after="0"/>
              <w:jc w:val="center"/>
              <w:rPr>
                <w:rFonts w:hint="eastAsia" w:ascii="宋体" w:hAnsi="宋体" w:eastAsia="宋体" w:cs="宋体"/>
                <w:color w:val="auto"/>
                <w:sz w:val="24"/>
                <w:szCs w:val="24"/>
                <w:highlight w:val="none"/>
              </w:rPr>
            </w:pPr>
          </w:p>
        </w:tc>
        <w:tc>
          <w:tcPr>
            <w:tcW w:w="1268" w:type="dxa"/>
            <w:noWrap w:val="0"/>
            <w:vAlign w:val="center"/>
          </w:tcPr>
          <w:p w14:paraId="14F3FA31">
            <w:pPr>
              <w:bidi w:val="0"/>
              <w:spacing w:after="0"/>
              <w:jc w:val="center"/>
              <w:rPr>
                <w:rFonts w:hint="eastAsia" w:ascii="宋体" w:hAnsi="宋体" w:eastAsia="宋体" w:cs="宋体"/>
                <w:color w:val="auto"/>
                <w:sz w:val="24"/>
                <w:szCs w:val="24"/>
                <w:highlight w:val="none"/>
              </w:rPr>
            </w:pPr>
          </w:p>
        </w:tc>
        <w:tc>
          <w:tcPr>
            <w:tcW w:w="1670" w:type="dxa"/>
            <w:noWrap w:val="0"/>
            <w:vAlign w:val="center"/>
          </w:tcPr>
          <w:p w14:paraId="412B17CA">
            <w:pPr>
              <w:bidi w:val="0"/>
              <w:spacing w:after="0"/>
              <w:jc w:val="center"/>
              <w:rPr>
                <w:rFonts w:hint="eastAsia" w:ascii="宋体" w:hAnsi="宋体" w:eastAsia="宋体" w:cs="宋体"/>
                <w:color w:val="auto"/>
                <w:sz w:val="24"/>
                <w:szCs w:val="24"/>
                <w:highlight w:val="none"/>
              </w:rPr>
            </w:pPr>
          </w:p>
        </w:tc>
        <w:tc>
          <w:tcPr>
            <w:tcW w:w="1165" w:type="dxa"/>
            <w:noWrap w:val="0"/>
            <w:vAlign w:val="center"/>
          </w:tcPr>
          <w:p w14:paraId="6F709764">
            <w:pPr>
              <w:bidi w:val="0"/>
              <w:spacing w:after="0"/>
              <w:jc w:val="center"/>
              <w:rPr>
                <w:rFonts w:hint="eastAsia" w:ascii="宋体" w:hAnsi="宋体" w:eastAsia="宋体" w:cs="宋体"/>
                <w:color w:val="auto"/>
                <w:sz w:val="24"/>
                <w:szCs w:val="24"/>
                <w:highlight w:val="none"/>
              </w:rPr>
            </w:pPr>
          </w:p>
        </w:tc>
        <w:tc>
          <w:tcPr>
            <w:tcW w:w="1687" w:type="dxa"/>
            <w:noWrap w:val="0"/>
            <w:vAlign w:val="center"/>
          </w:tcPr>
          <w:p w14:paraId="2E74BA67">
            <w:pPr>
              <w:bidi w:val="0"/>
              <w:spacing w:after="0"/>
              <w:jc w:val="center"/>
              <w:rPr>
                <w:rFonts w:hint="eastAsia" w:ascii="宋体" w:hAnsi="宋体" w:eastAsia="宋体" w:cs="宋体"/>
                <w:color w:val="auto"/>
                <w:sz w:val="24"/>
                <w:szCs w:val="24"/>
                <w:highlight w:val="none"/>
              </w:rPr>
            </w:pPr>
          </w:p>
        </w:tc>
      </w:tr>
      <w:tr w14:paraId="2C2D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071" w:type="dxa"/>
            <w:noWrap w:val="0"/>
            <w:vAlign w:val="center"/>
          </w:tcPr>
          <w:p w14:paraId="150AAA0D">
            <w:pPr>
              <w:bidi w:val="0"/>
              <w:spacing w:after="0"/>
              <w:jc w:val="center"/>
              <w:rPr>
                <w:rFonts w:hint="eastAsia" w:ascii="宋体" w:hAnsi="宋体" w:eastAsia="宋体" w:cs="宋体"/>
                <w:color w:val="auto"/>
                <w:sz w:val="24"/>
                <w:szCs w:val="24"/>
                <w:highlight w:val="none"/>
              </w:rPr>
            </w:pPr>
          </w:p>
        </w:tc>
        <w:tc>
          <w:tcPr>
            <w:tcW w:w="2275" w:type="dxa"/>
            <w:noWrap w:val="0"/>
            <w:vAlign w:val="center"/>
          </w:tcPr>
          <w:p w14:paraId="77FA1731">
            <w:pPr>
              <w:bidi w:val="0"/>
              <w:spacing w:after="0"/>
              <w:jc w:val="center"/>
              <w:rPr>
                <w:rFonts w:hint="eastAsia" w:ascii="宋体" w:hAnsi="宋体" w:eastAsia="宋体" w:cs="宋体"/>
                <w:color w:val="auto"/>
                <w:sz w:val="24"/>
                <w:szCs w:val="24"/>
                <w:highlight w:val="none"/>
              </w:rPr>
            </w:pPr>
          </w:p>
        </w:tc>
        <w:tc>
          <w:tcPr>
            <w:tcW w:w="1268" w:type="dxa"/>
            <w:noWrap w:val="0"/>
            <w:vAlign w:val="center"/>
          </w:tcPr>
          <w:p w14:paraId="505AA1AB">
            <w:pPr>
              <w:bidi w:val="0"/>
              <w:spacing w:after="0"/>
              <w:jc w:val="center"/>
              <w:rPr>
                <w:rFonts w:hint="eastAsia" w:ascii="宋体" w:hAnsi="宋体" w:eastAsia="宋体" w:cs="宋体"/>
                <w:color w:val="auto"/>
                <w:sz w:val="24"/>
                <w:szCs w:val="24"/>
                <w:highlight w:val="none"/>
              </w:rPr>
            </w:pPr>
          </w:p>
        </w:tc>
        <w:tc>
          <w:tcPr>
            <w:tcW w:w="1670" w:type="dxa"/>
            <w:noWrap w:val="0"/>
            <w:vAlign w:val="center"/>
          </w:tcPr>
          <w:p w14:paraId="08BB5349">
            <w:pPr>
              <w:bidi w:val="0"/>
              <w:spacing w:after="0"/>
              <w:jc w:val="center"/>
              <w:rPr>
                <w:rFonts w:hint="eastAsia" w:ascii="宋体" w:hAnsi="宋体" w:eastAsia="宋体" w:cs="宋体"/>
                <w:color w:val="auto"/>
                <w:sz w:val="24"/>
                <w:szCs w:val="24"/>
                <w:highlight w:val="none"/>
              </w:rPr>
            </w:pPr>
          </w:p>
        </w:tc>
        <w:tc>
          <w:tcPr>
            <w:tcW w:w="1165" w:type="dxa"/>
            <w:noWrap w:val="0"/>
            <w:vAlign w:val="center"/>
          </w:tcPr>
          <w:p w14:paraId="11178317">
            <w:pPr>
              <w:bidi w:val="0"/>
              <w:spacing w:after="0"/>
              <w:jc w:val="center"/>
              <w:rPr>
                <w:rFonts w:hint="eastAsia" w:ascii="宋体" w:hAnsi="宋体" w:eastAsia="宋体" w:cs="宋体"/>
                <w:color w:val="auto"/>
                <w:sz w:val="24"/>
                <w:szCs w:val="24"/>
                <w:highlight w:val="none"/>
              </w:rPr>
            </w:pPr>
          </w:p>
        </w:tc>
        <w:tc>
          <w:tcPr>
            <w:tcW w:w="1687" w:type="dxa"/>
            <w:noWrap w:val="0"/>
            <w:vAlign w:val="center"/>
          </w:tcPr>
          <w:p w14:paraId="708278B5">
            <w:pPr>
              <w:bidi w:val="0"/>
              <w:spacing w:after="0"/>
              <w:jc w:val="center"/>
              <w:rPr>
                <w:rFonts w:hint="eastAsia" w:ascii="宋体" w:hAnsi="宋体" w:eastAsia="宋体" w:cs="宋体"/>
                <w:color w:val="auto"/>
                <w:sz w:val="24"/>
                <w:szCs w:val="24"/>
                <w:highlight w:val="none"/>
              </w:rPr>
            </w:pPr>
          </w:p>
        </w:tc>
      </w:tr>
      <w:tr w14:paraId="3F52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071" w:type="dxa"/>
            <w:noWrap w:val="0"/>
            <w:vAlign w:val="center"/>
          </w:tcPr>
          <w:p w14:paraId="536F4734">
            <w:pPr>
              <w:bidi w:val="0"/>
              <w:spacing w:after="0"/>
              <w:jc w:val="center"/>
              <w:rPr>
                <w:rFonts w:hint="eastAsia" w:ascii="宋体" w:hAnsi="宋体" w:eastAsia="宋体" w:cs="宋体"/>
                <w:color w:val="auto"/>
                <w:sz w:val="24"/>
                <w:szCs w:val="24"/>
                <w:highlight w:val="none"/>
              </w:rPr>
            </w:pPr>
          </w:p>
        </w:tc>
        <w:tc>
          <w:tcPr>
            <w:tcW w:w="2275" w:type="dxa"/>
            <w:noWrap w:val="0"/>
            <w:vAlign w:val="center"/>
          </w:tcPr>
          <w:p w14:paraId="4B1E649F">
            <w:pPr>
              <w:bidi w:val="0"/>
              <w:spacing w:after="0"/>
              <w:jc w:val="center"/>
              <w:rPr>
                <w:rFonts w:hint="eastAsia" w:ascii="宋体" w:hAnsi="宋体" w:eastAsia="宋体" w:cs="宋体"/>
                <w:color w:val="auto"/>
                <w:sz w:val="24"/>
                <w:szCs w:val="24"/>
                <w:highlight w:val="none"/>
              </w:rPr>
            </w:pPr>
          </w:p>
        </w:tc>
        <w:tc>
          <w:tcPr>
            <w:tcW w:w="1268" w:type="dxa"/>
            <w:noWrap w:val="0"/>
            <w:vAlign w:val="center"/>
          </w:tcPr>
          <w:p w14:paraId="09B71506">
            <w:pPr>
              <w:bidi w:val="0"/>
              <w:spacing w:after="0"/>
              <w:jc w:val="center"/>
              <w:rPr>
                <w:rFonts w:hint="eastAsia" w:ascii="宋体" w:hAnsi="宋体" w:eastAsia="宋体" w:cs="宋体"/>
                <w:color w:val="auto"/>
                <w:sz w:val="24"/>
                <w:szCs w:val="24"/>
                <w:highlight w:val="none"/>
              </w:rPr>
            </w:pPr>
          </w:p>
        </w:tc>
        <w:tc>
          <w:tcPr>
            <w:tcW w:w="1670" w:type="dxa"/>
            <w:noWrap w:val="0"/>
            <w:vAlign w:val="center"/>
          </w:tcPr>
          <w:p w14:paraId="691B6AD7">
            <w:pPr>
              <w:bidi w:val="0"/>
              <w:spacing w:after="0"/>
              <w:jc w:val="center"/>
              <w:rPr>
                <w:rFonts w:hint="eastAsia" w:ascii="宋体" w:hAnsi="宋体" w:eastAsia="宋体" w:cs="宋体"/>
                <w:color w:val="auto"/>
                <w:sz w:val="24"/>
                <w:szCs w:val="24"/>
                <w:highlight w:val="none"/>
              </w:rPr>
            </w:pPr>
          </w:p>
        </w:tc>
        <w:tc>
          <w:tcPr>
            <w:tcW w:w="1165" w:type="dxa"/>
            <w:noWrap w:val="0"/>
            <w:vAlign w:val="center"/>
          </w:tcPr>
          <w:p w14:paraId="03712087">
            <w:pPr>
              <w:bidi w:val="0"/>
              <w:spacing w:after="0"/>
              <w:jc w:val="center"/>
              <w:rPr>
                <w:rFonts w:hint="eastAsia" w:ascii="宋体" w:hAnsi="宋体" w:eastAsia="宋体" w:cs="宋体"/>
                <w:color w:val="auto"/>
                <w:sz w:val="24"/>
                <w:szCs w:val="24"/>
                <w:highlight w:val="none"/>
              </w:rPr>
            </w:pPr>
          </w:p>
        </w:tc>
        <w:tc>
          <w:tcPr>
            <w:tcW w:w="1687" w:type="dxa"/>
            <w:noWrap w:val="0"/>
            <w:vAlign w:val="center"/>
          </w:tcPr>
          <w:p w14:paraId="4AAE68BC">
            <w:pPr>
              <w:bidi w:val="0"/>
              <w:spacing w:after="0"/>
              <w:jc w:val="center"/>
              <w:rPr>
                <w:rFonts w:hint="eastAsia" w:ascii="宋体" w:hAnsi="宋体" w:eastAsia="宋体" w:cs="宋体"/>
                <w:color w:val="auto"/>
                <w:sz w:val="24"/>
                <w:szCs w:val="24"/>
                <w:highlight w:val="none"/>
              </w:rPr>
            </w:pPr>
          </w:p>
        </w:tc>
      </w:tr>
      <w:tr w14:paraId="7C30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071" w:type="dxa"/>
            <w:noWrap w:val="0"/>
            <w:vAlign w:val="center"/>
          </w:tcPr>
          <w:p w14:paraId="0E0EFAB6">
            <w:pPr>
              <w:bidi w:val="0"/>
              <w:spacing w:after="0"/>
              <w:jc w:val="center"/>
              <w:rPr>
                <w:rFonts w:hint="eastAsia" w:ascii="宋体" w:hAnsi="宋体" w:eastAsia="宋体" w:cs="宋体"/>
                <w:color w:val="auto"/>
                <w:sz w:val="24"/>
                <w:szCs w:val="24"/>
                <w:highlight w:val="none"/>
              </w:rPr>
            </w:pPr>
          </w:p>
        </w:tc>
        <w:tc>
          <w:tcPr>
            <w:tcW w:w="2275" w:type="dxa"/>
            <w:noWrap w:val="0"/>
            <w:vAlign w:val="center"/>
          </w:tcPr>
          <w:p w14:paraId="72AD317F">
            <w:pPr>
              <w:bidi w:val="0"/>
              <w:spacing w:after="0"/>
              <w:jc w:val="center"/>
              <w:rPr>
                <w:rFonts w:hint="eastAsia" w:ascii="宋体" w:hAnsi="宋体" w:eastAsia="宋体" w:cs="宋体"/>
                <w:color w:val="auto"/>
                <w:sz w:val="24"/>
                <w:szCs w:val="24"/>
                <w:highlight w:val="none"/>
              </w:rPr>
            </w:pPr>
          </w:p>
        </w:tc>
        <w:tc>
          <w:tcPr>
            <w:tcW w:w="1268" w:type="dxa"/>
            <w:noWrap w:val="0"/>
            <w:vAlign w:val="center"/>
          </w:tcPr>
          <w:p w14:paraId="0268543D">
            <w:pPr>
              <w:bidi w:val="0"/>
              <w:spacing w:after="0"/>
              <w:jc w:val="center"/>
              <w:rPr>
                <w:rFonts w:hint="eastAsia" w:ascii="宋体" w:hAnsi="宋体" w:eastAsia="宋体" w:cs="宋体"/>
                <w:color w:val="auto"/>
                <w:sz w:val="24"/>
                <w:szCs w:val="24"/>
                <w:highlight w:val="none"/>
              </w:rPr>
            </w:pPr>
          </w:p>
        </w:tc>
        <w:tc>
          <w:tcPr>
            <w:tcW w:w="1670" w:type="dxa"/>
            <w:noWrap w:val="0"/>
            <w:vAlign w:val="center"/>
          </w:tcPr>
          <w:p w14:paraId="3D58931A">
            <w:pPr>
              <w:bidi w:val="0"/>
              <w:spacing w:after="0"/>
              <w:jc w:val="center"/>
              <w:rPr>
                <w:rFonts w:hint="eastAsia" w:ascii="宋体" w:hAnsi="宋体" w:eastAsia="宋体" w:cs="宋体"/>
                <w:color w:val="auto"/>
                <w:sz w:val="24"/>
                <w:szCs w:val="24"/>
                <w:highlight w:val="none"/>
              </w:rPr>
            </w:pPr>
          </w:p>
        </w:tc>
        <w:tc>
          <w:tcPr>
            <w:tcW w:w="1165" w:type="dxa"/>
            <w:noWrap w:val="0"/>
            <w:vAlign w:val="center"/>
          </w:tcPr>
          <w:p w14:paraId="71582ED4">
            <w:pPr>
              <w:bidi w:val="0"/>
              <w:spacing w:after="0"/>
              <w:jc w:val="center"/>
              <w:rPr>
                <w:rFonts w:hint="eastAsia" w:ascii="宋体" w:hAnsi="宋体" w:eastAsia="宋体" w:cs="宋体"/>
                <w:color w:val="auto"/>
                <w:sz w:val="24"/>
                <w:szCs w:val="24"/>
                <w:highlight w:val="none"/>
              </w:rPr>
            </w:pPr>
          </w:p>
        </w:tc>
        <w:tc>
          <w:tcPr>
            <w:tcW w:w="1687" w:type="dxa"/>
            <w:noWrap w:val="0"/>
            <w:vAlign w:val="center"/>
          </w:tcPr>
          <w:p w14:paraId="6C6F329B">
            <w:pPr>
              <w:bidi w:val="0"/>
              <w:spacing w:after="0"/>
              <w:jc w:val="center"/>
              <w:rPr>
                <w:rFonts w:hint="eastAsia" w:ascii="宋体" w:hAnsi="宋体" w:eastAsia="宋体" w:cs="宋体"/>
                <w:color w:val="auto"/>
                <w:sz w:val="24"/>
                <w:szCs w:val="24"/>
                <w:highlight w:val="none"/>
              </w:rPr>
            </w:pPr>
          </w:p>
        </w:tc>
      </w:tr>
    </w:tbl>
    <w:p w14:paraId="482A6EAF">
      <w:pPr>
        <w:spacing w:line="177" w:lineRule="exact"/>
        <w:rPr>
          <w:rFonts w:eastAsia="Times New Roman"/>
          <w:color w:val="auto"/>
          <w:highlight w:val="none"/>
        </w:rPr>
      </w:pPr>
    </w:p>
    <w:p w14:paraId="74E54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 1、本表所列为项目所需的设备，请按每种设备分别填写。</w:t>
      </w:r>
    </w:p>
    <w:p w14:paraId="03407D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2、表格可以延续。</w:t>
      </w:r>
    </w:p>
    <w:p w14:paraId="2FD99B42">
      <w:pPr>
        <w:pStyle w:val="2"/>
        <w:ind w:firstLine="420" w:firstLineChars="200"/>
        <w:rPr>
          <w:rFonts w:hint="eastAsia"/>
          <w:color w:val="auto"/>
          <w:highlight w:val="none"/>
        </w:rPr>
      </w:pPr>
      <w:r>
        <w:rPr>
          <w:rFonts w:hint="eastAsia" w:ascii="宋体" w:hAnsi="宋体" w:eastAsia="宋体" w:cs="宋体"/>
          <w:color w:val="auto"/>
          <w:kern w:val="2"/>
          <w:sz w:val="21"/>
          <w:szCs w:val="21"/>
          <w:highlight w:val="none"/>
          <w:lang w:val="en-US" w:eastAsia="zh-CN" w:bidi="ar-SA"/>
        </w:rPr>
        <w:t>3、表后须附相关证明材料的复印件或扫描件。</w:t>
      </w:r>
    </w:p>
    <w:p w14:paraId="609E2CB3">
      <w:pPr>
        <w:pStyle w:val="29"/>
        <w:spacing w:before="60" w:after="60" w:line="500" w:lineRule="exact"/>
        <w:ind w:firstLine="480" w:firstLineChars="200"/>
        <w:rPr>
          <w:rFonts w:hint="eastAsia" w:hAnsi="宋体" w:cs="宋体"/>
          <w:color w:val="auto"/>
          <w:sz w:val="24"/>
          <w:highlight w:val="none"/>
        </w:rPr>
      </w:pPr>
    </w:p>
    <w:p w14:paraId="7863CAC0">
      <w:pPr>
        <w:pStyle w:val="30"/>
        <w:rPr>
          <w:rFonts w:hint="eastAsia" w:hAnsi="宋体" w:cs="宋体"/>
          <w:color w:val="auto"/>
          <w:sz w:val="24"/>
          <w:highlight w:val="none"/>
        </w:rPr>
      </w:pPr>
    </w:p>
    <w:p w14:paraId="3771CAB4">
      <w:pPr>
        <w:rPr>
          <w:rFonts w:hint="eastAsia"/>
          <w:color w:val="auto"/>
          <w:highlight w:val="none"/>
        </w:rPr>
      </w:pPr>
    </w:p>
    <w:p w14:paraId="00D0D566">
      <w:pPr>
        <w:pStyle w:val="29"/>
        <w:adjustRightInd w:val="0"/>
        <w:snapToGrid w:val="0"/>
        <w:spacing w:before="120" w:after="120"/>
        <w:jc w:val="center"/>
        <w:rPr>
          <w:rFonts w:hint="eastAsia" w:ascii="宋体" w:hAnsi="宋体" w:eastAsia="宋体" w:cs="宋体"/>
          <w:color w:val="auto"/>
          <w:kern w:val="2"/>
          <w:sz w:val="24"/>
          <w:szCs w:val="24"/>
          <w:highlight w:val="none"/>
          <w:lang w:val="en-US" w:eastAsia="zh-CN" w:bidi="ar-SA"/>
        </w:rPr>
      </w:pPr>
      <w:r>
        <w:rPr>
          <w:rFonts w:hint="eastAsia" w:hAnsi="宋体" w:cs="宋体"/>
          <w:color w:val="auto"/>
          <w:sz w:val="23"/>
          <w:szCs w:val="23"/>
          <w:highlight w:val="none"/>
        </w:rPr>
        <w:t xml:space="preserve">                           </w:t>
      </w:r>
      <w:r>
        <w:rPr>
          <w:rFonts w:hint="eastAsia" w:ascii="宋体" w:hAnsi="宋体" w:eastAsia="宋体" w:cs="宋体"/>
          <w:color w:val="auto"/>
          <w:kern w:val="2"/>
          <w:sz w:val="24"/>
          <w:szCs w:val="24"/>
          <w:highlight w:val="none"/>
          <w:lang w:val="en-US" w:eastAsia="zh-CN" w:bidi="ar-SA"/>
        </w:rPr>
        <w:t xml:space="preserve"> 投标人（盖单位章）：</w:t>
      </w:r>
    </w:p>
    <w:p w14:paraId="3498EEE3">
      <w:pPr>
        <w:pStyle w:val="30"/>
        <w:rPr>
          <w:rFonts w:hint="eastAsia" w:ascii="宋体" w:hAnsi="宋体" w:eastAsia="宋体" w:cs="宋体"/>
          <w:color w:val="auto"/>
          <w:kern w:val="2"/>
          <w:sz w:val="24"/>
          <w:szCs w:val="24"/>
          <w:highlight w:val="none"/>
          <w:lang w:val="en-US" w:eastAsia="zh-CN" w:bidi="ar-SA"/>
        </w:rPr>
      </w:pPr>
    </w:p>
    <w:p w14:paraId="205D4128">
      <w:pPr>
        <w:pStyle w:val="3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法定代表人或全权代表（盖章或签字）：</w:t>
      </w:r>
    </w:p>
    <w:p w14:paraId="0D061376">
      <w:pPr>
        <w:rPr>
          <w:rFonts w:hint="eastAsia" w:ascii="宋体" w:hAnsi="宋体" w:eastAsia="宋体" w:cs="宋体"/>
          <w:color w:val="auto"/>
          <w:kern w:val="2"/>
          <w:sz w:val="24"/>
          <w:szCs w:val="24"/>
          <w:highlight w:val="none"/>
          <w:lang w:val="en-US" w:eastAsia="zh-CN" w:bidi="ar-SA"/>
        </w:rPr>
      </w:pPr>
    </w:p>
    <w:p w14:paraId="238D66B4">
      <w:pPr>
        <w:pStyle w:val="29"/>
        <w:spacing w:line="360" w:lineRule="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日  期：</w:t>
      </w:r>
    </w:p>
    <w:p w14:paraId="7824FE00">
      <w:pPr>
        <w:spacing w:line="360" w:lineRule="auto"/>
        <w:jc w:val="both"/>
        <w:rPr>
          <w:rFonts w:hint="eastAsia" w:ascii="宋体" w:hAnsi="宋体" w:cs="宋体"/>
          <w:color w:val="auto"/>
          <w:sz w:val="24"/>
          <w:highlight w:val="none"/>
        </w:rPr>
      </w:pPr>
    </w:p>
    <w:p w14:paraId="5D3B8974">
      <w:pPr>
        <w:pStyle w:val="2"/>
        <w:rPr>
          <w:rFonts w:hint="eastAsia" w:ascii="宋体" w:hAnsi="宋体" w:cs="宋体"/>
          <w:color w:val="auto"/>
          <w:sz w:val="24"/>
          <w:highlight w:val="none"/>
        </w:rPr>
      </w:pPr>
    </w:p>
    <w:p w14:paraId="14660C02">
      <w:pPr>
        <w:pStyle w:val="51"/>
        <w:rPr>
          <w:rFonts w:hint="eastAsia" w:ascii="宋体" w:hAnsi="宋体" w:cs="宋体"/>
          <w:color w:val="auto"/>
          <w:sz w:val="24"/>
          <w:highlight w:val="none"/>
        </w:rPr>
      </w:pPr>
    </w:p>
    <w:p w14:paraId="71197128">
      <w:pPr>
        <w:pStyle w:val="42"/>
        <w:rPr>
          <w:rFonts w:hint="eastAsia" w:ascii="宋体" w:hAnsi="宋体" w:cs="宋体"/>
          <w:color w:val="auto"/>
          <w:sz w:val="24"/>
          <w:highlight w:val="none"/>
        </w:rPr>
      </w:pPr>
    </w:p>
    <w:p w14:paraId="5031EBE2">
      <w:pPr>
        <w:rPr>
          <w:rFonts w:hint="eastAsia" w:ascii="宋体" w:hAnsi="宋体" w:cs="宋体"/>
          <w:color w:val="auto"/>
          <w:sz w:val="24"/>
          <w:highlight w:val="none"/>
        </w:rPr>
      </w:pPr>
    </w:p>
    <w:p w14:paraId="2E997A27">
      <w:pPr>
        <w:pStyle w:val="2"/>
        <w:rPr>
          <w:rFonts w:hint="eastAsia" w:ascii="宋体" w:hAnsi="宋体" w:cs="宋体"/>
          <w:color w:val="auto"/>
          <w:sz w:val="24"/>
          <w:highlight w:val="none"/>
        </w:rPr>
      </w:pPr>
    </w:p>
    <w:p w14:paraId="3BCFFB4F">
      <w:pPr>
        <w:pStyle w:val="51"/>
        <w:rPr>
          <w:rFonts w:hint="eastAsia" w:ascii="宋体" w:hAnsi="宋体" w:cs="宋体"/>
          <w:color w:val="auto"/>
          <w:sz w:val="24"/>
          <w:highlight w:val="none"/>
        </w:rPr>
      </w:pPr>
    </w:p>
    <w:p w14:paraId="2F23CA30">
      <w:pPr>
        <w:pStyle w:val="42"/>
        <w:rPr>
          <w:rFonts w:hint="eastAsia" w:ascii="宋体" w:hAnsi="宋体" w:cs="宋体"/>
          <w:color w:val="auto"/>
          <w:sz w:val="24"/>
          <w:highlight w:val="none"/>
        </w:rPr>
      </w:pPr>
    </w:p>
    <w:p w14:paraId="6B3AF43E">
      <w:pPr>
        <w:rPr>
          <w:rFonts w:hint="eastAsia" w:ascii="宋体" w:hAnsi="宋体" w:cs="宋体"/>
          <w:color w:val="auto"/>
          <w:sz w:val="24"/>
          <w:highlight w:val="none"/>
        </w:rPr>
      </w:pPr>
    </w:p>
    <w:p w14:paraId="580B8A59">
      <w:pPr>
        <w:pStyle w:val="2"/>
        <w:rPr>
          <w:rFonts w:hint="eastAsia" w:ascii="宋体" w:hAnsi="宋体" w:cs="宋体"/>
          <w:color w:val="auto"/>
          <w:sz w:val="24"/>
          <w:highlight w:val="none"/>
        </w:rPr>
      </w:pPr>
    </w:p>
    <w:p w14:paraId="453D9F1C">
      <w:pPr>
        <w:pStyle w:val="5"/>
        <w:spacing w:before="240" w:beforeLines="100" w:after="0" w:line="360" w:lineRule="auto"/>
        <w:jc w:val="center"/>
        <w:rPr>
          <w:rFonts w:hint="eastAsia" w:ascii="宋体" w:hAnsi="宋体" w:eastAsia="宋体" w:cs="宋体"/>
          <w:bCs w:val="0"/>
          <w:color w:val="auto"/>
          <w:sz w:val="36"/>
          <w:szCs w:val="36"/>
          <w:highlight w:val="none"/>
          <w:lang w:val="zh-CN"/>
        </w:rPr>
      </w:pPr>
    </w:p>
    <w:p w14:paraId="53BE87C7">
      <w:pPr>
        <w:pStyle w:val="5"/>
        <w:spacing w:before="240" w:beforeLines="100" w:after="0" w:line="360" w:lineRule="auto"/>
        <w:jc w:val="center"/>
        <w:rPr>
          <w:rFonts w:hint="eastAsia" w:ascii="宋体" w:hAnsi="宋体" w:eastAsia="宋体" w:cs="宋体"/>
          <w:bCs w:val="0"/>
          <w:color w:val="auto"/>
          <w:sz w:val="36"/>
          <w:szCs w:val="36"/>
          <w:highlight w:val="none"/>
          <w:lang w:val="zh-CN"/>
        </w:rPr>
      </w:pPr>
    </w:p>
    <w:p w14:paraId="74BA8308">
      <w:pPr>
        <w:pStyle w:val="5"/>
        <w:spacing w:before="240" w:beforeLines="100" w:after="0" w:line="360" w:lineRule="auto"/>
        <w:jc w:val="center"/>
        <w:rPr>
          <w:rFonts w:hint="eastAsia" w:ascii="宋体" w:hAnsi="宋体" w:eastAsia="宋体" w:cs="宋体"/>
          <w:bCs w:val="0"/>
          <w:color w:val="auto"/>
          <w:sz w:val="36"/>
          <w:szCs w:val="36"/>
          <w:highlight w:val="none"/>
          <w:lang w:val="zh-CN"/>
        </w:rPr>
      </w:pPr>
      <w:r>
        <w:rPr>
          <w:rFonts w:hint="eastAsia" w:ascii="宋体" w:hAnsi="宋体" w:eastAsia="宋体" w:cs="宋体"/>
          <w:bCs w:val="0"/>
          <w:color w:val="auto"/>
          <w:sz w:val="36"/>
          <w:szCs w:val="36"/>
          <w:highlight w:val="none"/>
          <w:lang w:val="zh-CN"/>
        </w:rPr>
        <w:t>3、报价文件格式</w:t>
      </w:r>
    </w:p>
    <w:p w14:paraId="2529363F">
      <w:pPr>
        <w:spacing w:before="100" w:beforeAutospacing="1"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   录</w:t>
      </w:r>
    </w:p>
    <w:p w14:paraId="264B820A">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（供应商可参考采购文件“第三部分 投标人须知”报价文件组成要求编排）</w:t>
      </w:r>
    </w:p>
    <w:p w14:paraId="1E439BF1">
      <w:pPr>
        <w:snapToGrid w:val="0"/>
        <w:spacing w:before="50" w:after="50"/>
        <w:jc w:val="center"/>
        <w:rPr>
          <w:rFonts w:hint="eastAsia" w:ascii="宋体" w:hAnsi="宋体" w:eastAsia="宋体" w:cs="宋体"/>
          <w:b/>
          <w:color w:val="auto"/>
          <w:sz w:val="21"/>
          <w:szCs w:val="21"/>
          <w:highlight w:val="none"/>
        </w:rPr>
      </w:pPr>
    </w:p>
    <w:p w14:paraId="79179830">
      <w:pPr>
        <w:pStyle w:val="51"/>
        <w:ind w:firstLine="211"/>
        <w:rPr>
          <w:rFonts w:hint="eastAsia" w:ascii="宋体" w:hAnsi="宋体" w:eastAsia="宋体" w:cs="宋体"/>
          <w:b/>
          <w:color w:val="auto"/>
          <w:sz w:val="21"/>
          <w:szCs w:val="21"/>
          <w:highlight w:val="none"/>
        </w:rPr>
      </w:pPr>
    </w:p>
    <w:p w14:paraId="5E50B4B5">
      <w:pPr>
        <w:pStyle w:val="51"/>
        <w:ind w:firstLine="211"/>
        <w:rPr>
          <w:rFonts w:hint="eastAsia" w:ascii="宋体" w:hAnsi="宋体" w:eastAsia="宋体" w:cs="宋体"/>
          <w:b/>
          <w:color w:val="auto"/>
          <w:sz w:val="21"/>
          <w:szCs w:val="21"/>
          <w:highlight w:val="none"/>
        </w:rPr>
      </w:pPr>
    </w:p>
    <w:p w14:paraId="59384A24">
      <w:pPr>
        <w:pStyle w:val="51"/>
        <w:ind w:firstLine="211"/>
        <w:rPr>
          <w:rFonts w:hint="eastAsia" w:ascii="宋体" w:hAnsi="宋体" w:eastAsia="宋体" w:cs="宋体"/>
          <w:b/>
          <w:color w:val="auto"/>
          <w:sz w:val="21"/>
          <w:szCs w:val="21"/>
          <w:highlight w:val="none"/>
        </w:rPr>
      </w:pPr>
    </w:p>
    <w:p w14:paraId="7F1436F6">
      <w:pPr>
        <w:pStyle w:val="51"/>
        <w:ind w:firstLine="211"/>
        <w:rPr>
          <w:rFonts w:hint="eastAsia" w:ascii="宋体" w:hAnsi="宋体" w:eastAsia="宋体" w:cs="宋体"/>
          <w:b/>
          <w:color w:val="auto"/>
          <w:sz w:val="21"/>
          <w:szCs w:val="21"/>
          <w:highlight w:val="none"/>
        </w:rPr>
      </w:pPr>
    </w:p>
    <w:p w14:paraId="37642055">
      <w:pPr>
        <w:pStyle w:val="51"/>
        <w:ind w:firstLine="211"/>
        <w:rPr>
          <w:rFonts w:hint="eastAsia" w:ascii="宋体" w:hAnsi="宋体" w:eastAsia="宋体" w:cs="宋体"/>
          <w:b/>
          <w:color w:val="auto"/>
          <w:sz w:val="21"/>
          <w:szCs w:val="21"/>
          <w:highlight w:val="none"/>
        </w:rPr>
      </w:pPr>
    </w:p>
    <w:p w14:paraId="38177BF3">
      <w:pPr>
        <w:pStyle w:val="51"/>
        <w:ind w:firstLine="211"/>
        <w:rPr>
          <w:rFonts w:hint="eastAsia" w:ascii="宋体" w:hAnsi="宋体" w:eastAsia="宋体" w:cs="宋体"/>
          <w:b/>
          <w:color w:val="auto"/>
          <w:sz w:val="21"/>
          <w:szCs w:val="21"/>
          <w:highlight w:val="none"/>
        </w:rPr>
      </w:pPr>
    </w:p>
    <w:p w14:paraId="0D822918">
      <w:pPr>
        <w:pStyle w:val="51"/>
        <w:ind w:firstLine="211"/>
        <w:rPr>
          <w:rFonts w:hint="eastAsia" w:ascii="宋体" w:hAnsi="宋体" w:eastAsia="宋体" w:cs="宋体"/>
          <w:b/>
          <w:color w:val="auto"/>
          <w:sz w:val="21"/>
          <w:szCs w:val="21"/>
          <w:highlight w:val="none"/>
        </w:rPr>
      </w:pPr>
    </w:p>
    <w:p w14:paraId="49B6EF6E">
      <w:pPr>
        <w:pStyle w:val="51"/>
        <w:ind w:firstLine="211"/>
        <w:rPr>
          <w:rFonts w:hint="eastAsia" w:ascii="宋体" w:hAnsi="宋体" w:eastAsia="宋体" w:cs="宋体"/>
          <w:b/>
          <w:color w:val="auto"/>
          <w:sz w:val="21"/>
          <w:szCs w:val="21"/>
          <w:highlight w:val="none"/>
        </w:rPr>
      </w:pPr>
    </w:p>
    <w:p w14:paraId="328291FD">
      <w:pPr>
        <w:pStyle w:val="51"/>
        <w:ind w:firstLine="211"/>
        <w:rPr>
          <w:rFonts w:hint="eastAsia" w:ascii="宋体" w:hAnsi="宋体" w:eastAsia="宋体" w:cs="宋体"/>
          <w:b/>
          <w:color w:val="auto"/>
          <w:sz w:val="21"/>
          <w:szCs w:val="21"/>
          <w:highlight w:val="none"/>
        </w:rPr>
      </w:pPr>
    </w:p>
    <w:p w14:paraId="1E7B0EDD">
      <w:pPr>
        <w:pStyle w:val="51"/>
        <w:ind w:firstLine="211"/>
        <w:rPr>
          <w:rFonts w:hint="eastAsia" w:ascii="宋体" w:hAnsi="宋体" w:eastAsia="宋体" w:cs="宋体"/>
          <w:b/>
          <w:color w:val="auto"/>
          <w:sz w:val="21"/>
          <w:szCs w:val="21"/>
          <w:highlight w:val="none"/>
        </w:rPr>
      </w:pPr>
    </w:p>
    <w:p w14:paraId="2BFC8D5E">
      <w:pPr>
        <w:pStyle w:val="51"/>
        <w:ind w:firstLine="211"/>
        <w:rPr>
          <w:rFonts w:hint="eastAsia" w:ascii="宋体" w:hAnsi="宋体" w:eastAsia="宋体" w:cs="宋体"/>
          <w:b/>
          <w:color w:val="auto"/>
          <w:sz w:val="21"/>
          <w:szCs w:val="21"/>
          <w:highlight w:val="none"/>
        </w:rPr>
      </w:pPr>
    </w:p>
    <w:p w14:paraId="5203CDF2">
      <w:pPr>
        <w:pStyle w:val="51"/>
        <w:ind w:firstLine="211"/>
        <w:rPr>
          <w:rFonts w:hint="eastAsia" w:ascii="宋体" w:hAnsi="宋体" w:eastAsia="宋体" w:cs="宋体"/>
          <w:b/>
          <w:color w:val="auto"/>
          <w:sz w:val="21"/>
          <w:szCs w:val="21"/>
          <w:highlight w:val="none"/>
        </w:rPr>
      </w:pPr>
    </w:p>
    <w:p w14:paraId="665169FF">
      <w:pPr>
        <w:rPr>
          <w:rFonts w:hint="eastAsia" w:ascii="宋体" w:hAnsi="宋体" w:eastAsia="宋体" w:cs="宋体"/>
          <w:color w:val="auto"/>
          <w:sz w:val="21"/>
          <w:szCs w:val="21"/>
          <w:highlight w:val="none"/>
        </w:rPr>
      </w:pPr>
    </w:p>
    <w:p w14:paraId="190A33F2">
      <w:pPr>
        <w:pStyle w:val="51"/>
        <w:ind w:firstLine="211"/>
        <w:rPr>
          <w:rFonts w:hint="eastAsia" w:ascii="宋体" w:hAnsi="宋体" w:eastAsia="宋体" w:cs="宋体"/>
          <w:b/>
          <w:color w:val="auto"/>
          <w:sz w:val="21"/>
          <w:szCs w:val="21"/>
          <w:highlight w:val="none"/>
        </w:rPr>
      </w:pPr>
    </w:p>
    <w:p w14:paraId="7FD609DE">
      <w:pPr>
        <w:snapToGrid w:val="0"/>
        <w:spacing w:before="120" w:beforeLines="50" w:after="50" w:line="360" w:lineRule="auto"/>
        <w:rPr>
          <w:rFonts w:hint="eastAsia" w:ascii="宋体" w:hAnsi="宋体" w:eastAsia="宋体" w:cs="宋体"/>
          <w:b/>
          <w:color w:val="auto"/>
          <w:sz w:val="21"/>
          <w:szCs w:val="21"/>
          <w:highlight w:val="none"/>
        </w:rPr>
      </w:pPr>
    </w:p>
    <w:p w14:paraId="7061A23F">
      <w:pPr>
        <w:snapToGrid w:val="0"/>
        <w:spacing w:before="120" w:beforeLines="50" w:after="50" w:line="360" w:lineRule="auto"/>
        <w:rPr>
          <w:rFonts w:hint="eastAsia" w:ascii="宋体" w:hAnsi="宋体" w:eastAsia="宋体" w:cs="宋体"/>
          <w:b/>
          <w:color w:val="auto"/>
          <w:sz w:val="21"/>
          <w:szCs w:val="21"/>
          <w:highlight w:val="none"/>
        </w:rPr>
      </w:pPr>
    </w:p>
    <w:p w14:paraId="0505537A">
      <w:pPr>
        <w:snapToGrid w:val="0"/>
        <w:spacing w:before="120" w:beforeLines="50" w:after="50" w:line="360" w:lineRule="auto"/>
        <w:rPr>
          <w:rFonts w:hint="eastAsia" w:ascii="宋体" w:hAnsi="宋体" w:eastAsia="宋体" w:cs="宋体"/>
          <w:b/>
          <w:color w:val="auto"/>
          <w:sz w:val="21"/>
          <w:szCs w:val="21"/>
          <w:highlight w:val="none"/>
        </w:rPr>
      </w:pPr>
    </w:p>
    <w:p w14:paraId="75F9F06B">
      <w:pPr>
        <w:snapToGrid w:val="0"/>
        <w:spacing w:before="120" w:beforeLines="50" w:after="50" w:line="360" w:lineRule="auto"/>
        <w:rPr>
          <w:rFonts w:hint="eastAsia" w:ascii="宋体" w:hAnsi="宋体" w:eastAsia="宋体" w:cs="宋体"/>
          <w:b/>
          <w:color w:val="auto"/>
          <w:sz w:val="21"/>
          <w:szCs w:val="21"/>
          <w:highlight w:val="none"/>
        </w:rPr>
      </w:pPr>
    </w:p>
    <w:p w14:paraId="7C2F0305">
      <w:pPr>
        <w:snapToGrid w:val="0"/>
        <w:spacing w:before="120" w:beforeLines="50" w:after="50" w:line="360" w:lineRule="auto"/>
        <w:rPr>
          <w:rFonts w:hint="eastAsia" w:ascii="宋体" w:hAnsi="宋体" w:eastAsia="宋体" w:cs="宋体"/>
          <w:b/>
          <w:color w:val="auto"/>
          <w:sz w:val="21"/>
          <w:szCs w:val="21"/>
          <w:highlight w:val="none"/>
        </w:rPr>
      </w:pPr>
    </w:p>
    <w:p w14:paraId="57B71958">
      <w:pPr>
        <w:pStyle w:val="5"/>
        <w:rPr>
          <w:rFonts w:hint="eastAsia" w:ascii="宋体" w:hAnsi="宋体" w:eastAsia="宋体" w:cs="宋体"/>
          <w:color w:val="auto"/>
          <w:sz w:val="21"/>
          <w:szCs w:val="21"/>
          <w:highlight w:val="none"/>
        </w:rPr>
      </w:pPr>
    </w:p>
    <w:p w14:paraId="17FF6CF6">
      <w:pPr>
        <w:snapToGrid w:val="0"/>
        <w:spacing w:before="120" w:beforeLines="50" w:after="50" w:line="360" w:lineRule="auto"/>
        <w:rPr>
          <w:rFonts w:hint="eastAsia" w:ascii="宋体" w:hAnsi="宋体" w:eastAsia="宋体" w:cs="宋体"/>
          <w:b/>
          <w:color w:val="auto"/>
          <w:sz w:val="21"/>
          <w:szCs w:val="21"/>
          <w:highlight w:val="none"/>
        </w:rPr>
      </w:pPr>
    </w:p>
    <w:p w14:paraId="63DDD0F3">
      <w:pPr>
        <w:snapToGrid w:val="0"/>
        <w:spacing w:before="120" w:beforeLines="50" w:after="50" w:line="360" w:lineRule="auto"/>
        <w:rPr>
          <w:rFonts w:hint="eastAsia" w:ascii="宋体" w:hAnsi="宋体" w:eastAsia="宋体" w:cs="宋体"/>
          <w:b/>
          <w:color w:val="auto"/>
          <w:sz w:val="21"/>
          <w:szCs w:val="21"/>
          <w:highlight w:val="none"/>
        </w:rPr>
      </w:pPr>
    </w:p>
    <w:p w14:paraId="0A64A436">
      <w:pPr>
        <w:snapToGrid w:val="0"/>
        <w:spacing w:before="120" w:beforeLines="50" w:after="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p>
    <w:p w14:paraId="2C4A4FF5">
      <w:pPr>
        <w:pStyle w:val="193"/>
        <w:jc w:val="center"/>
        <w:rPr>
          <w:rFonts w:hint="eastAsia" w:ascii="宋体" w:hAnsi="宋体" w:eastAsia="宋体" w:cs="宋体"/>
          <w:color w:val="auto"/>
          <w:sz w:val="21"/>
          <w:szCs w:val="21"/>
          <w:highlight w:val="none"/>
        </w:rPr>
      </w:pPr>
      <w:r>
        <w:rPr>
          <w:rFonts w:hint="eastAsia" w:ascii="宋体" w:hAnsi="宋体" w:eastAsia="宋体" w:cs="宋体"/>
          <w:b/>
          <w:color w:val="auto"/>
          <w:sz w:val="24"/>
          <w:szCs w:val="24"/>
          <w:highlight w:val="none"/>
        </w:rPr>
        <w:t>开标一览表</w:t>
      </w:r>
    </w:p>
    <w:p w14:paraId="4F1F4A25">
      <w:pPr>
        <w:pStyle w:val="190"/>
        <w:spacing w:line="360" w:lineRule="auto"/>
        <w:ind w:right="48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ZJYX-2024-55</w:t>
      </w:r>
    </w:p>
    <w:p w14:paraId="1B57E29E">
      <w:pPr>
        <w:pStyle w:val="190"/>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项目名称：</w:t>
      </w:r>
      <w:r>
        <w:rPr>
          <w:rFonts w:hint="eastAsia" w:ascii="宋体" w:hAnsi="宋体" w:cs="宋体"/>
          <w:color w:val="auto"/>
          <w:sz w:val="21"/>
          <w:szCs w:val="21"/>
          <w:highlight w:val="none"/>
          <w:lang w:eastAsia="zh-CN"/>
        </w:rPr>
        <w:t>仙居县台创基地未来乡村项目—神仙居旅游度假区（台创园）物业管理</w:t>
      </w:r>
      <w:r>
        <w:rPr>
          <w:rFonts w:hint="eastAsia" w:ascii="宋体" w:hAnsi="宋体" w:eastAsia="宋体" w:cs="宋体"/>
          <w:color w:val="auto"/>
          <w:sz w:val="21"/>
          <w:szCs w:val="21"/>
          <w:highlight w:val="none"/>
          <w:lang w:eastAsia="zh-CN"/>
        </w:rPr>
        <w:t>（非政府采购）</w:t>
      </w:r>
      <w:r>
        <w:rPr>
          <w:rFonts w:hint="eastAsia" w:ascii="宋体" w:hAnsi="宋体" w:eastAsia="宋体" w:cs="宋体"/>
          <w:color w:val="auto"/>
          <w:sz w:val="21"/>
          <w:szCs w:val="21"/>
          <w:highlight w:val="none"/>
        </w:rPr>
        <w:t xml:space="preserve">           </w:t>
      </w:r>
    </w:p>
    <w:tbl>
      <w:tblPr>
        <w:tblStyle w:val="53"/>
        <w:tblW w:w="941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7"/>
        <w:gridCol w:w="6025"/>
      </w:tblGrid>
      <w:tr w14:paraId="2AE0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387" w:type="dxa"/>
            <w:vMerge w:val="restart"/>
            <w:noWrap w:val="0"/>
            <w:vAlign w:val="center"/>
          </w:tcPr>
          <w:p w14:paraId="5695C942">
            <w:pPr>
              <w:jc w:val="center"/>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en-US" w:eastAsia="zh-CN"/>
              </w:rPr>
              <w:t>总</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元</w:t>
            </w:r>
            <w:r>
              <w:rPr>
                <w:rFonts w:hint="eastAsia" w:ascii="宋体" w:hAnsi="宋体" w:eastAsia="宋体" w:cs="宋体"/>
                <w:bCs/>
                <w:color w:val="auto"/>
                <w:sz w:val="21"/>
                <w:szCs w:val="21"/>
                <w:highlight w:val="none"/>
                <w:lang w:eastAsia="zh-CN"/>
              </w:rPr>
              <w:t>）</w:t>
            </w:r>
          </w:p>
        </w:tc>
        <w:tc>
          <w:tcPr>
            <w:tcW w:w="6025" w:type="dxa"/>
            <w:noWrap w:val="0"/>
            <w:vAlign w:val="center"/>
          </w:tcPr>
          <w:p w14:paraId="0C34424C">
            <w:pPr>
              <w:pStyle w:val="52"/>
              <w:tabs>
                <w:tab w:val="left" w:pos="720"/>
                <w:tab w:val="left" w:pos="1260"/>
                <w:tab w:val="left" w:pos="2160"/>
                <w:tab w:val="left" w:pos="2880"/>
                <w:tab w:val="left" w:pos="3600"/>
                <w:tab w:val="left" w:pos="4320"/>
                <w:tab w:val="left" w:pos="5040"/>
                <w:tab w:val="left" w:pos="5760"/>
              </w:tabs>
              <w:spacing w:beforeLines="50"/>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b w:val="0"/>
                <w:bCs w:val="0"/>
                <w:color w:val="auto"/>
                <w:sz w:val="21"/>
                <w:szCs w:val="21"/>
                <w:highlight w:val="none"/>
              </w:rPr>
              <w:t>元</w:t>
            </w:r>
          </w:p>
        </w:tc>
      </w:tr>
      <w:tr w14:paraId="45DD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387" w:type="dxa"/>
            <w:vMerge w:val="continue"/>
            <w:noWrap w:val="0"/>
            <w:vAlign w:val="center"/>
          </w:tcPr>
          <w:p w14:paraId="7735B19E">
            <w:pPr>
              <w:jc w:val="center"/>
              <w:rPr>
                <w:color w:val="auto"/>
                <w:highlight w:val="none"/>
              </w:rPr>
            </w:pPr>
          </w:p>
        </w:tc>
        <w:tc>
          <w:tcPr>
            <w:tcW w:w="6025" w:type="dxa"/>
            <w:noWrap w:val="0"/>
            <w:vAlign w:val="center"/>
          </w:tcPr>
          <w:p w14:paraId="6FE63413">
            <w:p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b w:val="0"/>
                <w:bCs w:val="0"/>
                <w:color w:val="auto"/>
                <w:sz w:val="21"/>
                <w:szCs w:val="21"/>
                <w:highlight w:val="none"/>
              </w:rPr>
              <w:t>元</w:t>
            </w:r>
          </w:p>
        </w:tc>
      </w:tr>
    </w:tbl>
    <w:p w14:paraId="65996FBD">
      <w:pPr>
        <w:pStyle w:val="190"/>
        <w:spacing w:line="360" w:lineRule="auto"/>
        <w:ind w:right="480"/>
        <w:jc w:val="left"/>
        <w:rPr>
          <w:rFonts w:hint="eastAsia" w:ascii="宋体" w:hAnsi="宋体" w:eastAsia="宋体" w:cs="宋体"/>
          <w:color w:val="auto"/>
          <w:sz w:val="21"/>
          <w:szCs w:val="21"/>
          <w:highlight w:val="none"/>
        </w:rPr>
      </w:pPr>
    </w:p>
    <w:p w14:paraId="73C2BF1F">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color w:val="auto"/>
          <w:kern w:val="0"/>
          <w:sz w:val="21"/>
          <w:szCs w:val="21"/>
          <w:highlight w:val="none"/>
        </w:rPr>
        <w:t>1.标报价必须包括为完成该服务全部内容所需的一切人员工资、奖金、各种加班费、节假日补贴、夜餐费、各种社会保险、劳保福利、安全保险、食宿与交通、设备及工具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维修、养护、油料</w:t>
      </w:r>
      <w:r>
        <w:rPr>
          <w:rFonts w:hint="eastAsia" w:ascii="宋体" w:hAnsi="宋体" w:eastAsia="宋体" w:cs="宋体"/>
          <w:color w:val="auto"/>
          <w:kern w:val="0"/>
          <w:sz w:val="21"/>
          <w:szCs w:val="21"/>
          <w:highlight w:val="none"/>
          <w:lang w:val="en-US" w:eastAsia="zh-CN"/>
        </w:rPr>
        <w:t>等其它费用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水费、</w:t>
      </w:r>
      <w:r>
        <w:rPr>
          <w:rFonts w:hint="eastAsia" w:ascii="宋体" w:hAnsi="宋体" w:eastAsia="宋体" w:cs="宋体"/>
          <w:color w:val="auto"/>
          <w:kern w:val="0"/>
          <w:sz w:val="21"/>
          <w:szCs w:val="21"/>
          <w:highlight w:val="none"/>
        </w:rPr>
        <w:t>器材、消耗材料、服装、安全、仓储、搬运、管理费用、税费、利润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可预见费（如突击工作费，防台、抗旱、抗雪、抗暴风雨等措施费，综合抗灾抢救费，抗旱设施、人工增加费及其它）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sz w:val="21"/>
          <w:szCs w:val="21"/>
          <w:highlight w:val="none"/>
        </w:rPr>
        <w:t>。</w:t>
      </w:r>
    </w:p>
    <w:p w14:paraId="19090764">
      <w:pPr>
        <w:snapToGrid w:val="0"/>
        <w:spacing w:before="50" w:after="5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2.报价一经涂改，应在涂改处加盖单位公章，或者由法定代表人或全权代表签字或盖章，否则</w:t>
      </w:r>
      <w:r>
        <w:rPr>
          <w:rFonts w:hint="eastAsia" w:ascii="宋体" w:hAnsi="宋体" w:eastAsia="宋体" w:cs="宋体"/>
          <w:color w:val="auto"/>
          <w:sz w:val="21"/>
          <w:szCs w:val="21"/>
          <w:highlight w:val="none"/>
        </w:rPr>
        <w:t>其投标无效</w:t>
      </w:r>
      <w:r>
        <w:rPr>
          <w:rFonts w:hint="eastAsia" w:ascii="宋体" w:hAnsi="宋体" w:eastAsia="宋体" w:cs="宋体"/>
          <w:color w:val="auto"/>
          <w:kern w:val="0"/>
          <w:sz w:val="21"/>
          <w:szCs w:val="21"/>
          <w:highlight w:val="none"/>
        </w:rPr>
        <w:t>。</w:t>
      </w:r>
    </w:p>
    <w:p w14:paraId="2D714B1E">
      <w:pPr>
        <w:snapToGrid w:val="0"/>
        <w:spacing w:before="50" w:after="50"/>
        <w:ind w:left="-129" w:leftChars="-72" w:right="-1400" w:rightChars="-389" w:hanging="130" w:hangingChars="62"/>
        <w:rPr>
          <w:rFonts w:hint="eastAsia" w:ascii="宋体" w:hAnsi="宋体" w:eastAsia="宋体" w:cs="宋体"/>
          <w:color w:val="auto"/>
          <w:sz w:val="21"/>
          <w:szCs w:val="21"/>
          <w:highlight w:val="none"/>
        </w:rPr>
      </w:pPr>
    </w:p>
    <w:p w14:paraId="2C84BA3F">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投标人（盖单位章）：     </w:t>
      </w:r>
    </w:p>
    <w:p w14:paraId="7E79CD54">
      <w:pPr>
        <w:spacing w:line="360" w:lineRule="auto"/>
        <w:rPr>
          <w:rFonts w:hint="eastAsia" w:ascii="宋体" w:hAnsi="宋体" w:eastAsia="宋体" w:cs="宋体"/>
          <w:color w:val="auto"/>
          <w:sz w:val="21"/>
          <w:szCs w:val="21"/>
          <w:highlight w:val="none"/>
        </w:rPr>
      </w:pPr>
    </w:p>
    <w:p w14:paraId="7C9942D0">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1BB092AE">
      <w:pPr>
        <w:pStyle w:val="29"/>
        <w:adjustRightInd w:val="0"/>
        <w:snapToGrid w:val="0"/>
        <w:spacing w:line="360" w:lineRule="auto"/>
        <w:rPr>
          <w:rFonts w:hint="eastAsia" w:ascii="宋体" w:hAnsi="宋体" w:eastAsia="宋体" w:cs="宋体"/>
          <w:color w:val="auto"/>
          <w:sz w:val="21"/>
          <w:szCs w:val="21"/>
          <w:highlight w:val="none"/>
        </w:rPr>
      </w:pPr>
    </w:p>
    <w:p w14:paraId="6E890BB3">
      <w:pPr>
        <w:pStyle w:val="29"/>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4871AFDA">
      <w:pPr>
        <w:pStyle w:val="51"/>
        <w:ind w:firstLine="211"/>
        <w:rPr>
          <w:rFonts w:hint="eastAsia" w:ascii="宋体" w:hAnsi="宋体" w:eastAsia="宋体" w:cs="宋体"/>
          <w:b/>
          <w:color w:val="auto"/>
          <w:sz w:val="21"/>
          <w:szCs w:val="21"/>
          <w:highlight w:val="none"/>
        </w:rPr>
      </w:pPr>
    </w:p>
    <w:p w14:paraId="542E7194">
      <w:pPr>
        <w:spacing w:line="360" w:lineRule="atLeast"/>
        <w:rPr>
          <w:rFonts w:hint="eastAsia" w:ascii="宋体" w:hAnsi="宋体" w:eastAsia="宋体" w:cs="宋体"/>
          <w:b/>
          <w:color w:val="auto"/>
          <w:sz w:val="21"/>
          <w:szCs w:val="21"/>
          <w:highlight w:val="none"/>
        </w:rPr>
      </w:pPr>
    </w:p>
    <w:p w14:paraId="29DA20BE">
      <w:pPr>
        <w:rPr>
          <w:rFonts w:hint="eastAsia" w:ascii="宋体" w:hAnsi="宋体" w:eastAsia="宋体" w:cs="宋体"/>
          <w:b/>
          <w:color w:val="auto"/>
          <w:sz w:val="21"/>
          <w:szCs w:val="21"/>
          <w:highlight w:val="none"/>
        </w:rPr>
      </w:pPr>
    </w:p>
    <w:p w14:paraId="4B0DD220">
      <w:pPr>
        <w:pStyle w:val="51"/>
        <w:ind w:firstLine="211"/>
        <w:rPr>
          <w:rFonts w:hint="eastAsia" w:ascii="宋体" w:hAnsi="宋体" w:eastAsia="宋体" w:cs="宋体"/>
          <w:b/>
          <w:color w:val="auto"/>
          <w:sz w:val="21"/>
          <w:szCs w:val="21"/>
          <w:highlight w:val="none"/>
        </w:rPr>
      </w:pPr>
    </w:p>
    <w:p w14:paraId="394C309C">
      <w:pPr>
        <w:snapToGrid w:val="0"/>
        <w:spacing w:before="50" w:after="50"/>
        <w:jc w:val="left"/>
        <w:rPr>
          <w:rFonts w:hint="eastAsia" w:ascii="宋体" w:hAnsi="宋体" w:eastAsia="宋体" w:cs="宋体"/>
          <w:b/>
          <w:color w:val="auto"/>
          <w:sz w:val="21"/>
          <w:szCs w:val="21"/>
          <w:highlight w:val="none"/>
        </w:rPr>
      </w:pPr>
    </w:p>
    <w:p w14:paraId="3EB038FE">
      <w:pPr>
        <w:snapToGrid w:val="0"/>
        <w:spacing w:before="50" w:after="50"/>
        <w:jc w:val="left"/>
        <w:rPr>
          <w:rFonts w:hint="eastAsia" w:ascii="宋体" w:hAnsi="宋体" w:eastAsia="宋体" w:cs="宋体"/>
          <w:b/>
          <w:color w:val="auto"/>
          <w:sz w:val="21"/>
          <w:szCs w:val="21"/>
          <w:highlight w:val="none"/>
        </w:rPr>
      </w:pPr>
    </w:p>
    <w:p w14:paraId="559F06B8">
      <w:pPr>
        <w:snapToGrid w:val="0"/>
        <w:spacing w:before="50" w:after="50"/>
        <w:jc w:val="left"/>
        <w:rPr>
          <w:rFonts w:hint="eastAsia" w:ascii="宋体" w:hAnsi="宋体" w:eastAsia="宋体" w:cs="宋体"/>
          <w:b/>
          <w:color w:val="auto"/>
          <w:sz w:val="21"/>
          <w:szCs w:val="21"/>
          <w:highlight w:val="none"/>
        </w:rPr>
      </w:pPr>
    </w:p>
    <w:p w14:paraId="544B7FAB">
      <w:pPr>
        <w:snapToGrid w:val="0"/>
        <w:spacing w:before="50" w:after="50"/>
        <w:jc w:val="left"/>
        <w:rPr>
          <w:rFonts w:hint="eastAsia" w:ascii="宋体" w:hAnsi="宋体" w:eastAsia="宋体" w:cs="宋体"/>
          <w:b/>
          <w:color w:val="auto"/>
          <w:sz w:val="21"/>
          <w:szCs w:val="21"/>
          <w:highlight w:val="none"/>
        </w:rPr>
      </w:pPr>
    </w:p>
    <w:p w14:paraId="3376E242">
      <w:pPr>
        <w:snapToGrid w:val="0"/>
        <w:spacing w:before="50" w:after="50"/>
        <w:jc w:val="left"/>
        <w:rPr>
          <w:rFonts w:hint="eastAsia" w:ascii="宋体" w:hAnsi="宋体" w:eastAsia="宋体" w:cs="宋体"/>
          <w:b/>
          <w:color w:val="auto"/>
          <w:sz w:val="21"/>
          <w:szCs w:val="21"/>
          <w:highlight w:val="none"/>
        </w:rPr>
      </w:pPr>
    </w:p>
    <w:p w14:paraId="6C7C772E">
      <w:pPr>
        <w:snapToGrid w:val="0"/>
        <w:spacing w:before="50" w:after="50"/>
        <w:jc w:val="left"/>
        <w:rPr>
          <w:rFonts w:hint="eastAsia" w:ascii="宋体" w:hAnsi="宋体" w:eastAsia="宋体" w:cs="宋体"/>
          <w:b/>
          <w:color w:val="auto"/>
          <w:sz w:val="21"/>
          <w:szCs w:val="21"/>
          <w:highlight w:val="none"/>
        </w:rPr>
      </w:pPr>
    </w:p>
    <w:p w14:paraId="665B00F4">
      <w:pPr>
        <w:snapToGrid w:val="0"/>
        <w:spacing w:before="50" w:after="5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cs="宋体"/>
          <w:b/>
          <w:color w:val="auto"/>
          <w:sz w:val="21"/>
          <w:szCs w:val="21"/>
          <w:highlight w:val="none"/>
          <w:lang w:val="en-US" w:eastAsia="zh-CN"/>
        </w:rPr>
        <w:t>12</w:t>
      </w:r>
      <w:r>
        <w:rPr>
          <w:rFonts w:hint="eastAsia" w:ascii="宋体" w:hAnsi="宋体" w:eastAsia="宋体" w:cs="宋体"/>
          <w:b/>
          <w:color w:val="auto"/>
          <w:sz w:val="21"/>
          <w:szCs w:val="21"/>
          <w:highlight w:val="none"/>
        </w:rPr>
        <w:t>：</w:t>
      </w:r>
    </w:p>
    <w:p w14:paraId="108E3037">
      <w:pPr>
        <w:pStyle w:val="123"/>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采购活动现</w:t>
      </w:r>
      <w:r>
        <w:rPr>
          <w:rFonts w:hint="eastAsia" w:ascii="宋体" w:hAnsi="宋体" w:eastAsia="宋体" w:cs="宋体"/>
          <w:b/>
          <w:color w:val="auto"/>
          <w:sz w:val="24"/>
          <w:szCs w:val="24"/>
          <w:highlight w:val="none"/>
        </w:rPr>
        <w:t>场确认声明书（被授权人）</w:t>
      </w:r>
    </w:p>
    <w:p w14:paraId="6651C2E3">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浙江耀信工程咨询有限公司  </w:t>
      </w:r>
      <w:r>
        <w:rPr>
          <w:rFonts w:hint="eastAsia" w:ascii="宋体" w:hAnsi="宋体" w:eastAsia="宋体" w:cs="宋体"/>
          <w:color w:val="auto"/>
          <w:kern w:val="0"/>
          <w:sz w:val="21"/>
          <w:szCs w:val="21"/>
          <w:highlight w:val="none"/>
        </w:rPr>
        <w:t>（采购组织机构名称）：</w:t>
      </w:r>
    </w:p>
    <w:p w14:paraId="250CD69C">
      <w:pPr>
        <w:pStyle w:val="123"/>
        <w:keepNext w:val="0"/>
        <w:keepLines w:val="0"/>
        <w:pageBreakBefore w:val="0"/>
        <w:kinsoku/>
        <w:wordWrap/>
        <w:overflowPunct/>
        <w:topLinePunct w:val="0"/>
        <w:autoSpaceDE/>
        <w:autoSpaceDN/>
        <w:bidi w:val="0"/>
        <w:adjustRightInd/>
        <w:snapToGrid w:val="0"/>
        <w:spacing w:line="42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hAnsi="宋体" w:cs="宋体"/>
          <w:color w:val="auto"/>
          <w:spacing w:val="6"/>
          <w:sz w:val="21"/>
          <w:szCs w:val="21"/>
          <w:highlight w:val="none"/>
          <w:u w:val="single"/>
          <w:lang w:eastAsia="zh-CN"/>
        </w:rPr>
        <w:t>仙居县台创基地未来乡村项目—神仙居旅游度假区（台创园）物业管理</w:t>
      </w:r>
      <w:r>
        <w:rPr>
          <w:rFonts w:hint="eastAsia" w:ascii="宋体" w:hAnsi="宋体" w:eastAsia="宋体" w:cs="宋体"/>
          <w:color w:val="auto"/>
          <w:spacing w:val="6"/>
          <w:sz w:val="21"/>
          <w:szCs w:val="21"/>
          <w:highlight w:val="none"/>
          <w:u w:val="single"/>
          <w:lang w:eastAsia="zh-CN"/>
        </w:rPr>
        <w:t>（非政府采购）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ZJYX-2024-55</w:t>
      </w:r>
      <w:r>
        <w:rPr>
          <w:rFonts w:hint="eastAsia" w:ascii="宋体" w:hAnsi="宋体" w:eastAsia="宋体" w:cs="宋体"/>
          <w:color w:val="auto"/>
          <w:spacing w:val="6"/>
          <w:sz w:val="21"/>
          <w:szCs w:val="21"/>
          <w:highlight w:val="none"/>
        </w:rPr>
        <w:t xml:space="preserve">）招标活动，经与本单位法人代表（负责人）联系确认，现就有关公平竞争事项郑重声明如下： </w:t>
      </w:r>
    </w:p>
    <w:p w14:paraId="2A2A782F">
      <w:pPr>
        <w:pStyle w:val="124"/>
        <w:keepNext w:val="0"/>
        <w:keepLines w:val="0"/>
        <w:pageBreakBefore w:val="0"/>
        <w:widowControl/>
        <w:numPr>
          <w:ilvl w:val="0"/>
          <w:numId w:val="8"/>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A5E44C7">
      <w:pPr>
        <w:pStyle w:val="124"/>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17466D60">
      <w:pPr>
        <w:pStyle w:val="124"/>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612094D1">
      <w:pPr>
        <w:pStyle w:val="124"/>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9390C66">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7CF1B814">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49EEBB49">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681A0DF2">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62504856">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3BCC34D6">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4EACE33">
      <w:pPr>
        <w:pStyle w:val="123"/>
        <w:keepNext w:val="0"/>
        <w:keepLines w:val="0"/>
        <w:pageBreakBefore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22EFDCD">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0912411F">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9B8E0FF">
      <w:pPr>
        <w:pStyle w:val="124"/>
        <w:keepNext w:val="0"/>
        <w:keepLines w:val="0"/>
        <w:pageBreakBefore w:val="0"/>
        <w:widowControl/>
        <w:numPr>
          <w:ilvl w:val="0"/>
          <w:numId w:val="9"/>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严格遵守采购法律法规和现场纪律。</w:t>
      </w:r>
    </w:p>
    <w:p w14:paraId="122572C1">
      <w:pPr>
        <w:pStyle w:val="124"/>
        <w:keepNext w:val="0"/>
        <w:keepLines w:val="0"/>
        <w:pageBreakBefore w:val="0"/>
        <w:widowControl/>
        <w:numPr>
          <w:ilvl w:val="0"/>
          <w:numId w:val="9"/>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259A630F">
      <w:pPr>
        <w:pStyle w:val="124"/>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p>
    <w:p w14:paraId="6154F9CE">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投标人代表签名：</w:t>
      </w:r>
    </w:p>
    <w:p w14:paraId="41FC3A6F">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38C95D52">
      <w:pPr>
        <w:pStyle w:val="2"/>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z w:val="21"/>
          <w:szCs w:val="21"/>
          <w:highlight w:val="none"/>
        </w:rPr>
      </w:pPr>
      <w:r>
        <w:rPr>
          <w:rFonts w:hint="eastAsia" w:cs="宋体"/>
          <w:color w:val="auto"/>
          <w:sz w:val="21"/>
          <w:szCs w:val="21"/>
          <w:highlight w:val="none"/>
          <w:lang w:val="en-US" w:eastAsia="zh-CN"/>
        </w:rPr>
        <w:t>注：</w:t>
      </w:r>
      <w:r>
        <w:rPr>
          <w:rFonts w:hint="eastAsia" w:ascii="宋体" w:hAnsi="宋体" w:eastAsia="宋体" w:cs="宋体"/>
          <w:b/>
          <w:bCs/>
          <w:color w:val="auto"/>
          <w:sz w:val="21"/>
          <w:szCs w:val="21"/>
          <w:highlight w:val="none"/>
        </w:rPr>
        <w:t>供应商认为有利害关系和需要回避的人员，应提供相关证明材料，与本声明书一同提交。由采购代理机构和财政监督部门负责询问核查；</w:t>
      </w:r>
    </w:p>
    <w:p w14:paraId="5F49D092">
      <w:pPr>
        <w:pStyle w:val="2"/>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2、该声明书在投标文件解密后30分钟内以邮件方式发送至邮箱</w:t>
      </w:r>
      <w:r>
        <w:rPr>
          <w:rFonts w:hint="eastAsia" w:ascii="宋体" w:hAnsi="宋体" w:eastAsia="宋体" w:cs="宋体"/>
          <w:b/>
          <w:bCs/>
          <w:color w:val="auto"/>
          <w:sz w:val="21"/>
          <w:szCs w:val="21"/>
          <w:highlight w:val="none"/>
          <w:lang w:eastAsia="zh-CN"/>
        </w:rPr>
        <w:t>1032780068@qq.com</w:t>
      </w:r>
      <w:r>
        <w:rPr>
          <w:rFonts w:hint="eastAsia" w:ascii="宋体" w:hAnsi="宋体" w:eastAsia="宋体" w:cs="宋体"/>
          <w:b/>
          <w:bCs/>
          <w:color w:val="auto"/>
          <w:sz w:val="21"/>
          <w:szCs w:val="21"/>
          <w:highlight w:val="none"/>
        </w:rPr>
        <w:t>，未在规定时间发送的，视为不存在以上情形，所产生的一切后果由供应商自行负责；</w:t>
      </w:r>
    </w:p>
    <w:p w14:paraId="2BB36634">
      <w:pPr>
        <w:pStyle w:val="67"/>
        <w:rPr>
          <w:rFonts w:hint="eastAsia" w:eastAsia="宋体"/>
          <w:color w:val="auto"/>
          <w:highlight w:val="none"/>
          <w:lang w:val="en-US" w:eastAsia="zh-CN"/>
        </w:rPr>
      </w:pPr>
      <w:r>
        <w:rPr>
          <w:rFonts w:hint="eastAsia" w:ascii="宋体" w:hAnsi="宋体" w:eastAsia="宋体" w:cs="宋体"/>
          <w:b/>
          <w:bCs/>
          <w:color w:val="auto"/>
          <w:sz w:val="21"/>
          <w:szCs w:val="21"/>
          <w:highlight w:val="none"/>
        </w:rPr>
        <w:t>3、该声明书请各供应商在开标前提前准备好，本表非投标文件的组成内容，无须在投标文件中提供</w:t>
      </w:r>
      <w:r>
        <w:rPr>
          <w:rFonts w:hint="eastAsia" w:ascii="宋体" w:hAnsi="宋体" w:eastAsia="宋体" w:cs="宋体"/>
          <w:b/>
          <w:bCs/>
          <w:color w:val="auto"/>
          <w:sz w:val="21"/>
          <w:szCs w:val="21"/>
          <w:highlight w:val="none"/>
          <w:lang w:eastAsia="zh-CN"/>
        </w:rPr>
        <w:t>。</w:t>
      </w:r>
    </w:p>
    <w:p w14:paraId="41B67F1D">
      <w:pPr>
        <w:pStyle w:val="123"/>
        <w:snapToGrid w:val="0"/>
        <w:spacing w:line="500" w:lineRule="exact"/>
        <w:jc w:val="center"/>
        <w:rPr>
          <w:rFonts w:hint="eastAsia" w:ascii="宋体" w:hAnsi="宋体" w:eastAsia="宋体" w:cs="宋体"/>
          <w:b/>
          <w:bCs/>
          <w:color w:val="auto"/>
          <w:sz w:val="21"/>
          <w:szCs w:val="21"/>
          <w:highlight w:val="none"/>
        </w:rPr>
      </w:pPr>
    </w:p>
    <w:p w14:paraId="65CFB7B2">
      <w:pPr>
        <w:pStyle w:val="123"/>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场确认声明书（法人）</w:t>
      </w:r>
    </w:p>
    <w:p w14:paraId="03682F54">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浙江耀信工程咨询有限公司  </w:t>
      </w:r>
      <w:r>
        <w:rPr>
          <w:rFonts w:hint="eastAsia" w:ascii="宋体" w:hAnsi="宋体" w:eastAsia="宋体" w:cs="宋体"/>
          <w:color w:val="auto"/>
          <w:kern w:val="0"/>
          <w:sz w:val="21"/>
          <w:szCs w:val="21"/>
          <w:highlight w:val="none"/>
        </w:rPr>
        <w:t>（采购组织机构名称）：</w:t>
      </w:r>
    </w:p>
    <w:p w14:paraId="201466E7">
      <w:pPr>
        <w:pStyle w:val="123"/>
        <w:keepNext w:val="0"/>
        <w:keepLines w:val="0"/>
        <w:pageBreakBefore w:val="0"/>
        <w:kinsoku/>
        <w:wordWrap/>
        <w:overflowPunct/>
        <w:topLinePunct w:val="0"/>
        <w:autoSpaceDE/>
        <w:autoSpaceDN/>
        <w:bidi w:val="0"/>
        <w:adjustRightInd/>
        <w:snapToGrid w:val="0"/>
        <w:spacing w:line="42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负责人参加</w:t>
      </w:r>
      <w:r>
        <w:rPr>
          <w:rFonts w:hint="eastAsia" w:hAnsi="宋体" w:cs="宋体"/>
          <w:color w:val="auto"/>
          <w:spacing w:val="6"/>
          <w:sz w:val="21"/>
          <w:szCs w:val="21"/>
          <w:highlight w:val="none"/>
          <w:u w:val="single"/>
          <w:lang w:eastAsia="zh-CN"/>
        </w:rPr>
        <w:t>仙居县台创基地未来乡村项目—神仙居旅游度假区（台创园）物业管理</w:t>
      </w:r>
      <w:r>
        <w:rPr>
          <w:rFonts w:hint="eastAsia" w:ascii="宋体" w:hAnsi="宋体" w:eastAsia="宋体" w:cs="宋体"/>
          <w:color w:val="auto"/>
          <w:spacing w:val="6"/>
          <w:sz w:val="21"/>
          <w:szCs w:val="21"/>
          <w:highlight w:val="none"/>
          <w:u w:val="single"/>
          <w:lang w:eastAsia="zh-CN"/>
        </w:rPr>
        <w:t>（非政府采购）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ZJYX-2024-55</w:t>
      </w:r>
      <w:r>
        <w:rPr>
          <w:rFonts w:hint="eastAsia" w:ascii="宋体" w:hAnsi="宋体" w:eastAsia="宋体" w:cs="宋体"/>
          <w:color w:val="auto"/>
          <w:spacing w:val="6"/>
          <w:sz w:val="21"/>
          <w:szCs w:val="21"/>
          <w:highlight w:val="none"/>
        </w:rPr>
        <w:t xml:space="preserve">）招标活动，现就有关公平竞争事项郑重声明如下： </w:t>
      </w:r>
    </w:p>
    <w:p w14:paraId="23AEEC4B">
      <w:pPr>
        <w:pStyle w:val="124"/>
        <w:keepNext w:val="0"/>
        <w:keepLines w:val="0"/>
        <w:pageBreakBefore w:val="0"/>
        <w:widowControl/>
        <w:numPr>
          <w:ilvl w:val="0"/>
          <w:numId w:val="8"/>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16595CA">
      <w:pPr>
        <w:pStyle w:val="124"/>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45C351CC">
      <w:pPr>
        <w:pStyle w:val="124"/>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3DB40D43">
      <w:pPr>
        <w:pStyle w:val="124"/>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EE6ACA0">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0E549F1">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2ED2DED4">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57B2759">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03CB82C6">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F6DD04F">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31A67E0F">
      <w:pPr>
        <w:pStyle w:val="123"/>
        <w:keepNext w:val="0"/>
        <w:keepLines w:val="0"/>
        <w:pageBreakBefore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746F6CBD">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5693A427">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80A2F12">
      <w:pPr>
        <w:pStyle w:val="124"/>
        <w:keepNext w:val="0"/>
        <w:keepLines w:val="0"/>
        <w:pageBreakBefore w:val="0"/>
        <w:widowControl/>
        <w:numPr>
          <w:ilvl w:val="0"/>
          <w:numId w:val="9"/>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严格遵守采购法律法规和现场纪律。</w:t>
      </w:r>
    </w:p>
    <w:p w14:paraId="7C133342">
      <w:pPr>
        <w:pStyle w:val="124"/>
        <w:keepNext w:val="0"/>
        <w:keepLines w:val="0"/>
        <w:pageBreakBefore w:val="0"/>
        <w:widowControl/>
        <w:numPr>
          <w:ilvl w:val="0"/>
          <w:numId w:val="9"/>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2854F7B9">
      <w:pPr>
        <w:pStyle w:val="123"/>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投标人代表签名：</w:t>
      </w:r>
    </w:p>
    <w:p w14:paraId="1D21F08E">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2F9813F0">
      <w:pPr>
        <w:pStyle w:val="38"/>
        <w:rPr>
          <w:rFonts w:hint="eastAsia" w:ascii="宋体" w:hAnsi="宋体" w:eastAsia="宋体" w:cs="宋体"/>
          <w:color w:val="auto"/>
          <w:sz w:val="21"/>
          <w:szCs w:val="21"/>
          <w:highlight w:val="none"/>
        </w:rPr>
      </w:pPr>
    </w:p>
    <w:p w14:paraId="70AA7495">
      <w:pPr>
        <w:pStyle w:val="2"/>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供应商认为有利害关系和需要回避的人员，应提供相关证明材料，与本声明书一同提交。由采购代理机构和财政监督部门负责询问核查；</w:t>
      </w:r>
    </w:p>
    <w:p w14:paraId="3CE4F2CD">
      <w:pPr>
        <w:pStyle w:val="2"/>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2、该声明书在投标文件解密后30分钟内以邮件方式发送至邮箱</w:t>
      </w:r>
      <w:r>
        <w:rPr>
          <w:rFonts w:hint="eastAsia" w:ascii="宋体" w:hAnsi="宋体" w:eastAsia="宋体" w:cs="宋体"/>
          <w:b/>
          <w:bCs/>
          <w:color w:val="auto"/>
          <w:sz w:val="21"/>
          <w:szCs w:val="21"/>
          <w:highlight w:val="none"/>
          <w:lang w:eastAsia="zh-CN"/>
        </w:rPr>
        <w:t>1032780068@qq.com</w:t>
      </w:r>
      <w:r>
        <w:rPr>
          <w:rFonts w:hint="eastAsia" w:ascii="宋体" w:hAnsi="宋体" w:eastAsia="宋体" w:cs="宋体"/>
          <w:b/>
          <w:bCs/>
          <w:color w:val="auto"/>
          <w:sz w:val="21"/>
          <w:szCs w:val="21"/>
          <w:highlight w:val="none"/>
        </w:rPr>
        <w:t>，未在规定时间发送的，视为不存在以上情形，所产生的一切后果由供应商自行负责；</w:t>
      </w:r>
    </w:p>
    <w:p w14:paraId="6166478D">
      <w:pPr>
        <w:pStyle w:val="2"/>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3、该声明书请各供应商在开标前提前准备好，本表非投标文件的组成内容，无须在投标文件中提供</w:t>
      </w:r>
      <w:r>
        <w:rPr>
          <w:rFonts w:hint="eastAsia" w:ascii="宋体" w:hAnsi="宋体" w:eastAsia="宋体" w:cs="宋体"/>
          <w:bCs/>
          <w:color w:val="auto"/>
          <w:sz w:val="21"/>
          <w:szCs w:val="21"/>
          <w:highlight w:val="none"/>
        </w:rPr>
        <w:t>。</w:t>
      </w:r>
    </w:p>
    <w:p w14:paraId="3FB934E9">
      <w:pPr>
        <w:spacing w:line="360" w:lineRule="auto"/>
        <w:ind w:firstLine="422" w:firstLineChars="200"/>
        <w:jc w:val="left"/>
        <w:outlineLvl w:val="1"/>
        <w:rPr>
          <w:rFonts w:hint="eastAsia" w:ascii="宋体" w:hAnsi="宋体" w:eastAsia="宋体" w:cs="宋体"/>
          <w:b/>
          <w:bCs/>
          <w:color w:val="auto"/>
          <w:sz w:val="21"/>
          <w:szCs w:val="21"/>
          <w:highlight w:val="none"/>
        </w:rPr>
      </w:pPr>
    </w:p>
    <w:sectPr>
      <w:headerReference r:id="rId7" w:type="default"/>
      <w:footerReference r:id="rId8" w:type="default"/>
      <w:pgSz w:w="11906" w:h="16838"/>
      <w:pgMar w:top="1361" w:right="1361" w:bottom="1361" w:left="136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方正小标宋简体">
    <w:altName w:val="黑体"/>
    <w:panose1 w:val="03000509000000000000"/>
    <w:charset w:val="86"/>
    <w:family w:val="auto"/>
    <w:pitch w:val="default"/>
    <w:sig w:usb0="00000000" w:usb1="00000000" w:usb2="00000000" w:usb3="00000000" w:csb0="00040000"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ƨ">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font-weight : 400">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4A75">
    <w:pPr>
      <w:pStyle w:val="35"/>
      <w:jc w:val="center"/>
      <w:rPr>
        <w:rFonts w:hint="eastAsia"/>
        <w:u w:val="single"/>
      </w:rPr>
    </w:pPr>
    <w:r>
      <w:rPr>
        <w:rFonts w:hint="eastAsia"/>
        <w:u w:val="single"/>
      </w:rPr>
      <w:t>浙江耀信工程咨询有限公司</w:t>
    </w:r>
  </w:p>
  <w:p w14:paraId="1146A088">
    <w:pPr>
      <w:pStyle w:val="3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54F9">
    <w:pPr>
      <w:pStyle w:val="35"/>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AC57">
    <w:pPr>
      <w:pStyle w:val="35"/>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133EEB">
                          <w:pPr>
                            <w:pStyle w:val="35"/>
                          </w:pPr>
                          <w:r>
                            <w:fldChar w:fldCharType="begin"/>
                          </w:r>
                          <w:r>
                            <w:instrText xml:space="preserve"> PAGE  \* MERGEFORMAT </w:instrText>
                          </w:r>
                          <w:r>
                            <w:fldChar w:fldCharType="separate"/>
                          </w:r>
                          <w:r>
                            <w:t>21</w:t>
                          </w:r>
                          <w: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rjyOABAADB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Jl&#10;sXqeHepCKqnwLlAp9q+gz9VTPlEyC++b6PKfJDHaJ3/PV391j0zlQ+vVel3QlqK9eUE44v54iAnf&#10;aHAsBxWPdIGDr/L0LuFYOpfkbh5ujbWUl6X1fyUIM2dE5j5yzBH2+34ivof6THroJVCfFuIXzjqa&#10;g4p7GnvO7FtPNueRmYM4B/s5kF7RwYojZ2P4GsfROoZoDi3hLgfyKbw8IjEdBGQaY++JHd3sYME0&#10;hXl0/lwPVfcvb/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xq48jgAQAAwQMAAA4AAAAA&#10;AAAAAQAgAAAAHgEAAGRycy9lMm9Eb2MueG1sUEsFBgAAAAAGAAYAWQEAAHAFAAAAAA==&#10;">
              <v:fill on="f" focussize="0,0"/>
              <v:stroke on="f"/>
              <v:imagedata o:title=""/>
              <o:lock v:ext="edit" aspectratio="f"/>
              <v:textbox inset="0mm,0mm,0mm,0mm" style="mso-fit-shape-to-text:t;">
                <w:txbxContent>
                  <w:p w14:paraId="37133EEB">
                    <w:pPr>
                      <w:pStyle w:val="3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4D9B2">
    <w:pPr>
      <w:pStyle w:val="36"/>
      <w:pBdr>
        <w:bottom w:val="single" w:color="auto" w:sz="4" w:space="1"/>
      </w:pBdr>
      <w:jc w:val="both"/>
    </w:pPr>
    <w:r>
      <w:rPr>
        <w:rFonts w:hint="eastAsia"/>
        <w:lang w:eastAsia="zh-CN"/>
      </w:rPr>
      <w:t>仙居县台创基地未来乡村项目—神仙居旅游度假区（台创园）物业管理（非政府采购）</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D50C">
    <w:pPr>
      <w:pStyle w:val="3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646E">
    <w:pPr>
      <w:pStyle w:val="36"/>
      <w:pBdr>
        <w:bottom w:val="single" w:color="auto" w:sz="4" w:space="1"/>
      </w:pBdr>
      <w:jc w:val="both"/>
      <w:rPr>
        <w:rFonts w:ascii="Arial" w:hAnsi="Arial" w:cs="Arial"/>
        <w:b/>
        <w:bCs/>
        <w:color w:val="000000"/>
        <w:kern w:val="0"/>
        <w:sz w:val="21"/>
        <w:szCs w:val="21"/>
      </w:rPr>
    </w:pPr>
    <w:r>
      <w:rPr>
        <w:rFonts w:hint="eastAsia"/>
        <w:lang w:eastAsia="zh-CN"/>
      </w:rPr>
      <w:t>仙居县台创基地未来乡村项目—神仙居旅游度假区（台创园）物业管理（非政府采购）</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76EEF"/>
    <w:multiLevelType w:val="singleLevel"/>
    <w:tmpl w:val="89D76EEF"/>
    <w:lvl w:ilvl="0" w:tentative="0">
      <w:start w:val="1"/>
      <w:numFmt w:val="decimal"/>
      <w:suff w:val="nothing"/>
      <w:lvlText w:val="（%1）"/>
      <w:lvlJc w:val="left"/>
    </w:lvl>
  </w:abstractNum>
  <w:abstractNum w:abstractNumId="1">
    <w:nsid w:val="CD39FB4A"/>
    <w:multiLevelType w:val="singleLevel"/>
    <w:tmpl w:val="CD39FB4A"/>
    <w:lvl w:ilvl="0" w:tentative="0">
      <w:start w:val="2"/>
      <w:numFmt w:val="decimal"/>
      <w:suff w:val="nothing"/>
      <w:lvlText w:val="%1、"/>
      <w:lvlJc w:val="left"/>
    </w:lvl>
  </w:abstractNum>
  <w:abstractNum w:abstractNumId="2">
    <w:nsid w:val="FFFFFF88"/>
    <w:multiLevelType w:val="singleLevel"/>
    <w:tmpl w:val="FFFFFF88"/>
    <w:lvl w:ilvl="0" w:tentative="0">
      <w:start w:val="1"/>
      <w:numFmt w:val="decimal"/>
      <w:pStyle w:val="24"/>
      <w:lvlText w:val="%1."/>
      <w:lvlJc w:val="left"/>
      <w:pPr>
        <w:tabs>
          <w:tab w:val="left" w:pos="360"/>
        </w:tabs>
        <w:ind w:left="360" w:hanging="360"/>
      </w:pPr>
      <w:rPr>
        <w:rFonts w:cs="Times New Roman"/>
      </w:rPr>
    </w:lvl>
  </w:abstractNum>
  <w:abstractNum w:abstractNumId="3">
    <w:nsid w:val="00000009"/>
    <w:multiLevelType w:val="multilevel"/>
    <w:tmpl w:val="00000009"/>
    <w:lvl w:ilvl="0" w:tentative="0">
      <w:start w:val="1"/>
      <w:numFmt w:val="decimal"/>
      <w:pStyle w:val="202"/>
      <w:lvlText w:val="%1）"/>
      <w:lvlJc w:val="left"/>
      <w:pPr>
        <w:tabs>
          <w:tab w:val="left" w:pos="865"/>
        </w:tabs>
        <w:ind w:left="865" w:hanging="360"/>
      </w:pPr>
      <w:rPr>
        <w:rFonts w:hint="eastAsia" w:ascii="宋体" w:hAnsi="宋体" w:eastAsia="宋体" w:cs="Times New Roman"/>
      </w:rPr>
    </w:lvl>
    <w:lvl w:ilvl="1" w:tentative="0">
      <w:start w:val="1"/>
      <w:numFmt w:val="bullet"/>
      <w:pStyle w:val="146"/>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65"/>
        </w:tabs>
        <w:ind w:left="1765" w:hanging="420"/>
      </w:pPr>
      <w:rPr>
        <w:rFonts w:cs="Times New Roman"/>
      </w:rPr>
    </w:lvl>
    <w:lvl w:ilvl="3" w:tentative="0">
      <w:start w:val="1"/>
      <w:numFmt w:val="decimal"/>
      <w:lvlText w:val="%4."/>
      <w:lvlJc w:val="left"/>
      <w:pPr>
        <w:tabs>
          <w:tab w:val="left" w:pos="2185"/>
        </w:tabs>
        <w:ind w:left="2185" w:hanging="420"/>
      </w:pPr>
      <w:rPr>
        <w:rFonts w:cs="Times New Roman"/>
      </w:rPr>
    </w:lvl>
    <w:lvl w:ilvl="4" w:tentative="0">
      <w:start w:val="1"/>
      <w:numFmt w:val="lowerLetter"/>
      <w:lvlText w:val="%5)"/>
      <w:lvlJc w:val="left"/>
      <w:pPr>
        <w:tabs>
          <w:tab w:val="left" w:pos="2605"/>
        </w:tabs>
        <w:ind w:left="2605" w:hanging="420"/>
      </w:pPr>
      <w:rPr>
        <w:rFonts w:cs="Times New Roman"/>
      </w:rPr>
    </w:lvl>
    <w:lvl w:ilvl="5" w:tentative="0">
      <w:start w:val="1"/>
      <w:numFmt w:val="lowerRoman"/>
      <w:lvlText w:val="%6."/>
      <w:lvlJc w:val="right"/>
      <w:pPr>
        <w:tabs>
          <w:tab w:val="left" w:pos="3025"/>
        </w:tabs>
        <w:ind w:left="3025" w:hanging="420"/>
      </w:pPr>
      <w:rPr>
        <w:rFonts w:cs="Times New Roman"/>
      </w:rPr>
    </w:lvl>
    <w:lvl w:ilvl="6" w:tentative="0">
      <w:start w:val="1"/>
      <w:numFmt w:val="decimal"/>
      <w:lvlText w:val="%7."/>
      <w:lvlJc w:val="left"/>
      <w:pPr>
        <w:tabs>
          <w:tab w:val="left" w:pos="3445"/>
        </w:tabs>
        <w:ind w:left="3445" w:hanging="420"/>
      </w:pPr>
      <w:rPr>
        <w:rFonts w:cs="Times New Roman"/>
      </w:rPr>
    </w:lvl>
    <w:lvl w:ilvl="7" w:tentative="0">
      <w:start w:val="1"/>
      <w:numFmt w:val="lowerLetter"/>
      <w:lvlText w:val="%8)"/>
      <w:lvlJc w:val="left"/>
      <w:pPr>
        <w:tabs>
          <w:tab w:val="left" w:pos="3865"/>
        </w:tabs>
        <w:ind w:left="3865" w:hanging="420"/>
      </w:pPr>
      <w:rPr>
        <w:rFonts w:cs="Times New Roman"/>
      </w:rPr>
    </w:lvl>
    <w:lvl w:ilvl="8" w:tentative="0">
      <w:start w:val="1"/>
      <w:numFmt w:val="lowerRoman"/>
      <w:lvlText w:val="%9."/>
      <w:lvlJc w:val="right"/>
      <w:pPr>
        <w:tabs>
          <w:tab w:val="left" w:pos="4285"/>
        </w:tabs>
        <w:ind w:left="4285" w:hanging="420"/>
      </w:pPr>
      <w:rPr>
        <w:rFonts w:cs="Times New Roman"/>
      </w:rPr>
    </w:lvl>
  </w:abstractNum>
  <w:abstractNum w:abstractNumId="4">
    <w:nsid w:val="0157051E"/>
    <w:multiLevelType w:val="multilevel"/>
    <w:tmpl w:val="0157051E"/>
    <w:lvl w:ilvl="0" w:tentative="0">
      <w:start w:val="1"/>
      <w:numFmt w:val="decimal"/>
      <w:pStyle w:val="170"/>
      <w:suff w:val="space"/>
      <w:lvlText w:val="%1."/>
      <w:lvlJc w:val="left"/>
      <w:rPr>
        <w:rFonts w:hint="eastAsia" w:cs="Times New Roman"/>
      </w:rPr>
    </w:lvl>
    <w:lvl w:ilvl="1" w:tentative="0">
      <w:start w:val="1"/>
      <w:numFmt w:val="japaneseCounting"/>
      <w:lvlText w:val="%2、"/>
      <w:lvlJc w:val="left"/>
      <w:pPr>
        <w:ind w:left="1290" w:hanging="450"/>
      </w:pPr>
      <w:rPr>
        <w:rFonts w:hint="default"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5">
    <w:nsid w:val="4CA75A52"/>
    <w:multiLevelType w:val="multilevel"/>
    <w:tmpl w:val="4CA75A52"/>
    <w:lvl w:ilvl="0" w:tentative="0">
      <w:start w:val="1"/>
      <w:numFmt w:val="decimal"/>
      <w:pStyle w:val="85"/>
      <w:lvlText w:val="%1)"/>
      <w:lvlJc w:val="left"/>
      <w:pPr>
        <w:ind w:firstLine="420"/>
      </w:pPr>
      <w:rPr>
        <w:rFonts w:hint="eastAsia" w:cs="Times New Roman"/>
        <w:b w:val="0"/>
      </w:rPr>
    </w:lvl>
    <w:lvl w:ilvl="1" w:tentative="0">
      <w:start w:val="1"/>
      <w:numFmt w:val="lowerLetter"/>
      <w:lvlText w:val="%2)"/>
      <w:lvlJc w:val="left"/>
      <w:pPr>
        <w:ind w:left="420" w:hanging="420"/>
      </w:pPr>
      <w:rPr>
        <w:rFonts w:cs="Times New Roman"/>
      </w:rPr>
    </w:lvl>
    <w:lvl w:ilvl="2" w:tentative="0">
      <w:start w:val="1"/>
      <w:numFmt w:val="lowerRoman"/>
      <w:lvlText w:val="%3."/>
      <w:lvlJc w:val="right"/>
      <w:pPr>
        <w:ind w:left="840" w:hanging="420"/>
      </w:pPr>
      <w:rPr>
        <w:rFonts w:cs="Times New Roman"/>
      </w:rPr>
    </w:lvl>
    <w:lvl w:ilvl="3" w:tentative="0">
      <w:start w:val="1"/>
      <w:numFmt w:val="decimal"/>
      <w:lvlText w:val="%4."/>
      <w:lvlJc w:val="left"/>
      <w:pPr>
        <w:ind w:left="1260" w:hanging="420"/>
      </w:pPr>
      <w:rPr>
        <w:rFonts w:cs="Times New Roman"/>
      </w:rPr>
    </w:lvl>
    <w:lvl w:ilvl="4" w:tentative="0">
      <w:start w:val="1"/>
      <w:numFmt w:val="lowerLetter"/>
      <w:lvlText w:val="%5)"/>
      <w:lvlJc w:val="left"/>
      <w:pPr>
        <w:ind w:left="1680" w:hanging="420"/>
      </w:pPr>
      <w:rPr>
        <w:rFonts w:cs="Times New Roman"/>
      </w:rPr>
    </w:lvl>
    <w:lvl w:ilvl="5" w:tentative="0">
      <w:start w:val="1"/>
      <w:numFmt w:val="lowerRoman"/>
      <w:lvlText w:val="%6."/>
      <w:lvlJc w:val="right"/>
      <w:pPr>
        <w:ind w:left="2100" w:hanging="420"/>
      </w:pPr>
      <w:rPr>
        <w:rFonts w:cs="Times New Roman"/>
      </w:rPr>
    </w:lvl>
    <w:lvl w:ilvl="6" w:tentative="0">
      <w:start w:val="1"/>
      <w:numFmt w:val="decimal"/>
      <w:lvlText w:val="%7."/>
      <w:lvlJc w:val="left"/>
      <w:pPr>
        <w:ind w:left="2520" w:hanging="420"/>
      </w:pPr>
      <w:rPr>
        <w:rFonts w:cs="Times New Roman"/>
      </w:rPr>
    </w:lvl>
    <w:lvl w:ilvl="7" w:tentative="0">
      <w:start w:val="1"/>
      <w:numFmt w:val="lowerLetter"/>
      <w:lvlText w:val="%8)"/>
      <w:lvlJc w:val="left"/>
      <w:pPr>
        <w:ind w:left="2940" w:hanging="420"/>
      </w:pPr>
      <w:rPr>
        <w:rFonts w:cs="Times New Roman"/>
      </w:rPr>
    </w:lvl>
    <w:lvl w:ilvl="8" w:tentative="0">
      <w:start w:val="1"/>
      <w:numFmt w:val="lowerRoman"/>
      <w:lvlText w:val="%9."/>
      <w:lvlJc w:val="right"/>
      <w:pPr>
        <w:ind w:left="3360" w:hanging="420"/>
      </w:pPr>
      <w:rPr>
        <w:rFonts w:cs="Times New Roman"/>
      </w:rPr>
    </w:lvl>
  </w:abstractNum>
  <w:abstractNum w:abstractNumId="6">
    <w:nsid w:val="54F403B5"/>
    <w:multiLevelType w:val="singleLevel"/>
    <w:tmpl w:val="54F403B5"/>
    <w:lvl w:ilvl="0" w:tentative="0">
      <w:start w:val="1"/>
      <w:numFmt w:val="chineseCounting"/>
      <w:suff w:val="nothing"/>
      <w:lvlText w:val="%1、"/>
      <w:lvlJc w:val="left"/>
      <w:rPr>
        <w:rFonts w:cs="Times New Roman"/>
      </w:rPr>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5AAF6F7C"/>
    <w:multiLevelType w:val="singleLevel"/>
    <w:tmpl w:val="5AAF6F7C"/>
    <w:lvl w:ilvl="0" w:tentative="0">
      <w:start w:val="1"/>
      <w:numFmt w:val="chineseCounting"/>
      <w:pStyle w:val="335"/>
      <w:suff w:val="nothing"/>
      <w:lvlText w:val="%1、"/>
      <w:lvlJc w:val="left"/>
      <w:pPr>
        <w:ind w:firstLine="420"/>
      </w:pPr>
      <w:rPr>
        <w:rFonts w:hint="eastAsia" w:cs="Times New Roman"/>
      </w:rPr>
    </w:lvl>
  </w:abstractNum>
  <w:num w:numId="1">
    <w:abstractNumId w:val="2"/>
  </w:num>
  <w:num w:numId="2">
    <w:abstractNumId w:val="5"/>
    <w:lvlOverride w:ilvl="0">
      <w:startOverride w:val="1"/>
    </w:lvlOverride>
  </w:num>
  <w:num w:numId="3">
    <w:abstractNumId w:val="3"/>
  </w:num>
  <w:num w:numId="4">
    <w:abstractNumId w:val="4"/>
  </w:num>
  <w:num w:numId="5">
    <w:abstractNumId w:val="8"/>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360"/>
  <w:drawingGridVerticalSpacing w:val="-794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3"/>
    </o:shapelayout>
  </w:hdrShapeDefaults>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TZmNmNiZThlYzc1NDUzMmI3ZDAwZTQ3NTBiYjMifQ=="/>
  </w:docVars>
  <w:rsids>
    <w:rsidRoot w:val="00172A27"/>
    <w:rsid w:val="00000193"/>
    <w:rsid w:val="000007E2"/>
    <w:rsid w:val="0000110A"/>
    <w:rsid w:val="000016AE"/>
    <w:rsid w:val="00002804"/>
    <w:rsid w:val="00002AB6"/>
    <w:rsid w:val="00002AD0"/>
    <w:rsid w:val="00003C5B"/>
    <w:rsid w:val="00003D3E"/>
    <w:rsid w:val="00003F01"/>
    <w:rsid w:val="00003FD3"/>
    <w:rsid w:val="00004051"/>
    <w:rsid w:val="00004E54"/>
    <w:rsid w:val="00004FDB"/>
    <w:rsid w:val="0000545C"/>
    <w:rsid w:val="00005BBE"/>
    <w:rsid w:val="00006314"/>
    <w:rsid w:val="00006405"/>
    <w:rsid w:val="00006534"/>
    <w:rsid w:val="00006E1E"/>
    <w:rsid w:val="000075AC"/>
    <w:rsid w:val="00010E65"/>
    <w:rsid w:val="00012C3B"/>
    <w:rsid w:val="00012CB2"/>
    <w:rsid w:val="00013567"/>
    <w:rsid w:val="00013774"/>
    <w:rsid w:val="000138A1"/>
    <w:rsid w:val="0001467E"/>
    <w:rsid w:val="00014893"/>
    <w:rsid w:val="00015A0E"/>
    <w:rsid w:val="00015DBD"/>
    <w:rsid w:val="00015DCB"/>
    <w:rsid w:val="00016355"/>
    <w:rsid w:val="00016423"/>
    <w:rsid w:val="0001667E"/>
    <w:rsid w:val="00016B48"/>
    <w:rsid w:val="00017002"/>
    <w:rsid w:val="000177FF"/>
    <w:rsid w:val="000209B1"/>
    <w:rsid w:val="00020ACA"/>
    <w:rsid w:val="00020D11"/>
    <w:rsid w:val="00020ED9"/>
    <w:rsid w:val="00020EE4"/>
    <w:rsid w:val="00022563"/>
    <w:rsid w:val="00022717"/>
    <w:rsid w:val="00022813"/>
    <w:rsid w:val="00022B2C"/>
    <w:rsid w:val="00022FD6"/>
    <w:rsid w:val="00023665"/>
    <w:rsid w:val="000236B1"/>
    <w:rsid w:val="00023969"/>
    <w:rsid w:val="00023CB2"/>
    <w:rsid w:val="00024BB8"/>
    <w:rsid w:val="0002545B"/>
    <w:rsid w:val="00027437"/>
    <w:rsid w:val="000277B4"/>
    <w:rsid w:val="00027B22"/>
    <w:rsid w:val="00030295"/>
    <w:rsid w:val="00030355"/>
    <w:rsid w:val="00030779"/>
    <w:rsid w:val="00030EC5"/>
    <w:rsid w:val="00030F1C"/>
    <w:rsid w:val="0003124F"/>
    <w:rsid w:val="000313AA"/>
    <w:rsid w:val="00031418"/>
    <w:rsid w:val="0003185C"/>
    <w:rsid w:val="00031C7E"/>
    <w:rsid w:val="00031F7F"/>
    <w:rsid w:val="00032320"/>
    <w:rsid w:val="00032606"/>
    <w:rsid w:val="00032803"/>
    <w:rsid w:val="00032B83"/>
    <w:rsid w:val="00032DB8"/>
    <w:rsid w:val="000332B8"/>
    <w:rsid w:val="00033305"/>
    <w:rsid w:val="000336A1"/>
    <w:rsid w:val="00033F41"/>
    <w:rsid w:val="00034222"/>
    <w:rsid w:val="000342BB"/>
    <w:rsid w:val="00034763"/>
    <w:rsid w:val="00035614"/>
    <w:rsid w:val="000367EC"/>
    <w:rsid w:val="00037768"/>
    <w:rsid w:val="00040838"/>
    <w:rsid w:val="00040BA6"/>
    <w:rsid w:val="00040C7A"/>
    <w:rsid w:val="0004143D"/>
    <w:rsid w:val="00041AF6"/>
    <w:rsid w:val="00042075"/>
    <w:rsid w:val="00042992"/>
    <w:rsid w:val="00042B26"/>
    <w:rsid w:val="00043032"/>
    <w:rsid w:val="00043077"/>
    <w:rsid w:val="00043ABF"/>
    <w:rsid w:val="00044E34"/>
    <w:rsid w:val="000452A8"/>
    <w:rsid w:val="000452B0"/>
    <w:rsid w:val="0004565C"/>
    <w:rsid w:val="000459A1"/>
    <w:rsid w:val="00045E6A"/>
    <w:rsid w:val="00046146"/>
    <w:rsid w:val="00046A8E"/>
    <w:rsid w:val="00046B0B"/>
    <w:rsid w:val="00046C89"/>
    <w:rsid w:val="00047004"/>
    <w:rsid w:val="000473A7"/>
    <w:rsid w:val="00047832"/>
    <w:rsid w:val="000479A6"/>
    <w:rsid w:val="00047DC0"/>
    <w:rsid w:val="00047E14"/>
    <w:rsid w:val="00047E96"/>
    <w:rsid w:val="00050146"/>
    <w:rsid w:val="00050226"/>
    <w:rsid w:val="00050A04"/>
    <w:rsid w:val="00050C61"/>
    <w:rsid w:val="00051894"/>
    <w:rsid w:val="000518C9"/>
    <w:rsid w:val="00052F20"/>
    <w:rsid w:val="00053647"/>
    <w:rsid w:val="00053DD2"/>
    <w:rsid w:val="000545AD"/>
    <w:rsid w:val="000546A5"/>
    <w:rsid w:val="00054728"/>
    <w:rsid w:val="00054733"/>
    <w:rsid w:val="000550B5"/>
    <w:rsid w:val="0005615C"/>
    <w:rsid w:val="0005622D"/>
    <w:rsid w:val="00056260"/>
    <w:rsid w:val="00056BCE"/>
    <w:rsid w:val="00056E4B"/>
    <w:rsid w:val="00056EB4"/>
    <w:rsid w:val="00057167"/>
    <w:rsid w:val="0005720B"/>
    <w:rsid w:val="0006024F"/>
    <w:rsid w:val="0006076D"/>
    <w:rsid w:val="00060BAF"/>
    <w:rsid w:val="00060E6F"/>
    <w:rsid w:val="000613BE"/>
    <w:rsid w:val="00061B72"/>
    <w:rsid w:val="00061D43"/>
    <w:rsid w:val="00061DD1"/>
    <w:rsid w:val="00061E19"/>
    <w:rsid w:val="00062192"/>
    <w:rsid w:val="0006236A"/>
    <w:rsid w:val="000629AB"/>
    <w:rsid w:val="00063011"/>
    <w:rsid w:val="00063437"/>
    <w:rsid w:val="00063748"/>
    <w:rsid w:val="000638D1"/>
    <w:rsid w:val="00063A4D"/>
    <w:rsid w:val="00063B1D"/>
    <w:rsid w:val="00064757"/>
    <w:rsid w:val="00064B4B"/>
    <w:rsid w:val="00064FEA"/>
    <w:rsid w:val="00065819"/>
    <w:rsid w:val="00065EA0"/>
    <w:rsid w:val="0006644A"/>
    <w:rsid w:val="00070413"/>
    <w:rsid w:val="000707EF"/>
    <w:rsid w:val="00070C63"/>
    <w:rsid w:val="00070E95"/>
    <w:rsid w:val="000714BE"/>
    <w:rsid w:val="0007173B"/>
    <w:rsid w:val="00071A3A"/>
    <w:rsid w:val="00071DDF"/>
    <w:rsid w:val="00072568"/>
    <w:rsid w:val="000726AC"/>
    <w:rsid w:val="000727CF"/>
    <w:rsid w:val="000727D7"/>
    <w:rsid w:val="00073A8F"/>
    <w:rsid w:val="00073DEB"/>
    <w:rsid w:val="0007454A"/>
    <w:rsid w:val="00074B36"/>
    <w:rsid w:val="0007559D"/>
    <w:rsid w:val="00075CDE"/>
    <w:rsid w:val="000764AF"/>
    <w:rsid w:val="00076705"/>
    <w:rsid w:val="0007687E"/>
    <w:rsid w:val="00076A88"/>
    <w:rsid w:val="00076C7F"/>
    <w:rsid w:val="00076E1D"/>
    <w:rsid w:val="0007715B"/>
    <w:rsid w:val="00080599"/>
    <w:rsid w:val="00080854"/>
    <w:rsid w:val="00080925"/>
    <w:rsid w:val="00080993"/>
    <w:rsid w:val="00081235"/>
    <w:rsid w:val="0008133F"/>
    <w:rsid w:val="00081371"/>
    <w:rsid w:val="00081702"/>
    <w:rsid w:val="00081780"/>
    <w:rsid w:val="000819B8"/>
    <w:rsid w:val="00081B19"/>
    <w:rsid w:val="0008257C"/>
    <w:rsid w:val="0008261D"/>
    <w:rsid w:val="000826D3"/>
    <w:rsid w:val="000836BE"/>
    <w:rsid w:val="00083B59"/>
    <w:rsid w:val="00083D81"/>
    <w:rsid w:val="00083EF6"/>
    <w:rsid w:val="000841B8"/>
    <w:rsid w:val="0008465F"/>
    <w:rsid w:val="00084A6E"/>
    <w:rsid w:val="00085794"/>
    <w:rsid w:val="000857AA"/>
    <w:rsid w:val="0008628F"/>
    <w:rsid w:val="00087693"/>
    <w:rsid w:val="0008784A"/>
    <w:rsid w:val="00087FD3"/>
    <w:rsid w:val="00090324"/>
    <w:rsid w:val="0009051D"/>
    <w:rsid w:val="00091132"/>
    <w:rsid w:val="00092570"/>
    <w:rsid w:val="0009267A"/>
    <w:rsid w:val="0009290D"/>
    <w:rsid w:val="00092E52"/>
    <w:rsid w:val="00092EA8"/>
    <w:rsid w:val="00092EC5"/>
    <w:rsid w:val="00092FD9"/>
    <w:rsid w:val="00093225"/>
    <w:rsid w:val="000932C5"/>
    <w:rsid w:val="0009340B"/>
    <w:rsid w:val="000940D9"/>
    <w:rsid w:val="0009476C"/>
    <w:rsid w:val="00094A50"/>
    <w:rsid w:val="00096009"/>
    <w:rsid w:val="000960B9"/>
    <w:rsid w:val="0009616B"/>
    <w:rsid w:val="00096CB9"/>
    <w:rsid w:val="00096D83"/>
    <w:rsid w:val="00096EE0"/>
    <w:rsid w:val="0009711D"/>
    <w:rsid w:val="0009747A"/>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1BE"/>
    <w:rsid w:val="000A53FF"/>
    <w:rsid w:val="000A5439"/>
    <w:rsid w:val="000A5791"/>
    <w:rsid w:val="000A5DAF"/>
    <w:rsid w:val="000A64C1"/>
    <w:rsid w:val="000A6805"/>
    <w:rsid w:val="000A729B"/>
    <w:rsid w:val="000A79DD"/>
    <w:rsid w:val="000A7EFC"/>
    <w:rsid w:val="000B0578"/>
    <w:rsid w:val="000B09F4"/>
    <w:rsid w:val="000B0E70"/>
    <w:rsid w:val="000B1B71"/>
    <w:rsid w:val="000B201D"/>
    <w:rsid w:val="000B212F"/>
    <w:rsid w:val="000B2D4A"/>
    <w:rsid w:val="000B3807"/>
    <w:rsid w:val="000B43CE"/>
    <w:rsid w:val="000B4653"/>
    <w:rsid w:val="000B4AD7"/>
    <w:rsid w:val="000B5AD5"/>
    <w:rsid w:val="000B5E2A"/>
    <w:rsid w:val="000B6817"/>
    <w:rsid w:val="000B68EF"/>
    <w:rsid w:val="000B6A48"/>
    <w:rsid w:val="000B74C9"/>
    <w:rsid w:val="000B79A5"/>
    <w:rsid w:val="000B7CA1"/>
    <w:rsid w:val="000C0358"/>
    <w:rsid w:val="000C044C"/>
    <w:rsid w:val="000C05D1"/>
    <w:rsid w:val="000C0627"/>
    <w:rsid w:val="000C0894"/>
    <w:rsid w:val="000C112B"/>
    <w:rsid w:val="000C114C"/>
    <w:rsid w:val="000C139D"/>
    <w:rsid w:val="000C218F"/>
    <w:rsid w:val="000C23B6"/>
    <w:rsid w:val="000C2430"/>
    <w:rsid w:val="000C25F7"/>
    <w:rsid w:val="000C2BDD"/>
    <w:rsid w:val="000C2FC3"/>
    <w:rsid w:val="000C31F3"/>
    <w:rsid w:val="000C35A3"/>
    <w:rsid w:val="000C3F20"/>
    <w:rsid w:val="000C42E3"/>
    <w:rsid w:val="000C46E9"/>
    <w:rsid w:val="000C4CBA"/>
    <w:rsid w:val="000C5B8C"/>
    <w:rsid w:val="000C5C0C"/>
    <w:rsid w:val="000C6438"/>
    <w:rsid w:val="000C6789"/>
    <w:rsid w:val="000C6BA8"/>
    <w:rsid w:val="000C782C"/>
    <w:rsid w:val="000C7AE8"/>
    <w:rsid w:val="000C7BFD"/>
    <w:rsid w:val="000C7C17"/>
    <w:rsid w:val="000D0782"/>
    <w:rsid w:val="000D0C0B"/>
    <w:rsid w:val="000D0CAF"/>
    <w:rsid w:val="000D0E33"/>
    <w:rsid w:val="000D148C"/>
    <w:rsid w:val="000D1675"/>
    <w:rsid w:val="000D1848"/>
    <w:rsid w:val="000D22E8"/>
    <w:rsid w:val="000D2457"/>
    <w:rsid w:val="000D296E"/>
    <w:rsid w:val="000D5223"/>
    <w:rsid w:val="000D5364"/>
    <w:rsid w:val="000D54DC"/>
    <w:rsid w:val="000D6796"/>
    <w:rsid w:val="000D6CA3"/>
    <w:rsid w:val="000D71E6"/>
    <w:rsid w:val="000D7E98"/>
    <w:rsid w:val="000E0713"/>
    <w:rsid w:val="000E10F4"/>
    <w:rsid w:val="000E159A"/>
    <w:rsid w:val="000E1D80"/>
    <w:rsid w:val="000E2666"/>
    <w:rsid w:val="000E277D"/>
    <w:rsid w:val="000E2C29"/>
    <w:rsid w:val="000E2D72"/>
    <w:rsid w:val="000E382F"/>
    <w:rsid w:val="000E38DA"/>
    <w:rsid w:val="000E38F3"/>
    <w:rsid w:val="000E3A57"/>
    <w:rsid w:val="000E4272"/>
    <w:rsid w:val="000E4577"/>
    <w:rsid w:val="000E4B5A"/>
    <w:rsid w:val="000E4F33"/>
    <w:rsid w:val="000E508B"/>
    <w:rsid w:val="000E5505"/>
    <w:rsid w:val="000E6391"/>
    <w:rsid w:val="000E6D19"/>
    <w:rsid w:val="000E6DCD"/>
    <w:rsid w:val="000E71A4"/>
    <w:rsid w:val="000E740E"/>
    <w:rsid w:val="000E753D"/>
    <w:rsid w:val="000E780F"/>
    <w:rsid w:val="000E7D5A"/>
    <w:rsid w:val="000F03C6"/>
    <w:rsid w:val="000F0724"/>
    <w:rsid w:val="000F145D"/>
    <w:rsid w:val="000F167F"/>
    <w:rsid w:val="000F1A74"/>
    <w:rsid w:val="000F1F42"/>
    <w:rsid w:val="000F2562"/>
    <w:rsid w:val="000F2D17"/>
    <w:rsid w:val="000F2DF8"/>
    <w:rsid w:val="000F331A"/>
    <w:rsid w:val="000F346F"/>
    <w:rsid w:val="000F35D0"/>
    <w:rsid w:val="000F37E1"/>
    <w:rsid w:val="000F38D2"/>
    <w:rsid w:val="000F39E3"/>
    <w:rsid w:val="000F3AF8"/>
    <w:rsid w:val="000F3B83"/>
    <w:rsid w:val="000F3F0C"/>
    <w:rsid w:val="000F4289"/>
    <w:rsid w:val="000F44DB"/>
    <w:rsid w:val="000F4E5E"/>
    <w:rsid w:val="000F4FCD"/>
    <w:rsid w:val="000F5108"/>
    <w:rsid w:val="000F54AB"/>
    <w:rsid w:val="000F5563"/>
    <w:rsid w:val="000F57BD"/>
    <w:rsid w:val="000F5E2C"/>
    <w:rsid w:val="000F6C89"/>
    <w:rsid w:val="000F73E5"/>
    <w:rsid w:val="000F73EF"/>
    <w:rsid w:val="000F7ACA"/>
    <w:rsid w:val="000F7F91"/>
    <w:rsid w:val="00100603"/>
    <w:rsid w:val="00100861"/>
    <w:rsid w:val="001014D7"/>
    <w:rsid w:val="001029AC"/>
    <w:rsid w:val="00102A15"/>
    <w:rsid w:val="00102E92"/>
    <w:rsid w:val="00103728"/>
    <w:rsid w:val="001037AB"/>
    <w:rsid w:val="0010389A"/>
    <w:rsid w:val="00103AD5"/>
    <w:rsid w:val="00104DF6"/>
    <w:rsid w:val="00104E79"/>
    <w:rsid w:val="0010507B"/>
    <w:rsid w:val="00105214"/>
    <w:rsid w:val="00105840"/>
    <w:rsid w:val="0010584E"/>
    <w:rsid w:val="00105936"/>
    <w:rsid w:val="00105A64"/>
    <w:rsid w:val="0010605D"/>
    <w:rsid w:val="001061E6"/>
    <w:rsid w:val="001065BC"/>
    <w:rsid w:val="001067B3"/>
    <w:rsid w:val="00107079"/>
    <w:rsid w:val="0010759A"/>
    <w:rsid w:val="0010780E"/>
    <w:rsid w:val="00107DCF"/>
    <w:rsid w:val="00110128"/>
    <w:rsid w:val="00110574"/>
    <w:rsid w:val="00110A18"/>
    <w:rsid w:val="00110CD4"/>
    <w:rsid w:val="00110F38"/>
    <w:rsid w:val="00110F84"/>
    <w:rsid w:val="00111579"/>
    <w:rsid w:val="00111681"/>
    <w:rsid w:val="001117AB"/>
    <w:rsid w:val="00111C03"/>
    <w:rsid w:val="00111C08"/>
    <w:rsid w:val="00112048"/>
    <w:rsid w:val="0011231F"/>
    <w:rsid w:val="00112AA9"/>
    <w:rsid w:val="00113682"/>
    <w:rsid w:val="00114C7E"/>
    <w:rsid w:val="00114DAE"/>
    <w:rsid w:val="00114EEC"/>
    <w:rsid w:val="00115384"/>
    <w:rsid w:val="00116481"/>
    <w:rsid w:val="0011655C"/>
    <w:rsid w:val="0011674A"/>
    <w:rsid w:val="0011679A"/>
    <w:rsid w:val="001209ED"/>
    <w:rsid w:val="001215A2"/>
    <w:rsid w:val="0012164E"/>
    <w:rsid w:val="001218DD"/>
    <w:rsid w:val="00121932"/>
    <w:rsid w:val="00122017"/>
    <w:rsid w:val="00122647"/>
    <w:rsid w:val="00122782"/>
    <w:rsid w:val="00122A71"/>
    <w:rsid w:val="00124067"/>
    <w:rsid w:val="00124855"/>
    <w:rsid w:val="00124DB6"/>
    <w:rsid w:val="00124FD8"/>
    <w:rsid w:val="0012545C"/>
    <w:rsid w:val="00125782"/>
    <w:rsid w:val="00125872"/>
    <w:rsid w:val="00125963"/>
    <w:rsid w:val="00125F2A"/>
    <w:rsid w:val="00125F76"/>
    <w:rsid w:val="00126146"/>
    <w:rsid w:val="00126ACF"/>
    <w:rsid w:val="00127892"/>
    <w:rsid w:val="00127B69"/>
    <w:rsid w:val="00130176"/>
    <w:rsid w:val="00130CCD"/>
    <w:rsid w:val="00130D04"/>
    <w:rsid w:val="00130FD2"/>
    <w:rsid w:val="0013117F"/>
    <w:rsid w:val="001313B2"/>
    <w:rsid w:val="001313E2"/>
    <w:rsid w:val="00131717"/>
    <w:rsid w:val="00131A21"/>
    <w:rsid w:val="00131D38"/>
    <w:rsid w:val="0013272A"/>
    <w:rsid w:val="00133115"/>
    <w:rsid w:val="0013323A"/>
    <w:rsid w:val="0013395D"/>
    <w:rsid w:val="00133E4D"/>
    <w:rsid w:val="00133F15"/>
    <w:rsid w:val="00134B98"/>
    <w:rsid w:val="001350A8"/>
    <w:rsid w:val="00135539"/>
    <w:rsid w:val="001358A4"/>
    <w:rsid w:val="001358D2"/>
    <w:rsid w:val="00135FB9"/>
    <w:rsid w:val="0013624E"/>
    <w:rsid w:val="001372DD"/>
    <w:rsid w:val="001373B1"/>
    <w:rsid w:val="00137CF4"/>
    <w:rsid w:val="00137F2D"/>
    <w:rsid w:val="001400AC"/>
    <w:rsid w:val="001402A9"/>
    <w:rsid w:val="00140471"/>
    <w:rsid w:val="001406DB"/>
    <w:rsid w:val="00140A28"/>
    <w:rsid w:val="00140B1A"/>
    <w:rsid w:val="001410D2"/>
    <w:rsid w:val="00141195"/>
    <w:rsid w:val="0014129D"/>
    <w:rsid w:val="00141371"/>
    <w:rsid w:val="00141667"/>
    <w:rsid w:val="00142819"/>
    <w:rsid w:val="0014284E"/>
    <w:rsid w:val="00142F6C"/>
    <w:rsid w:val="00143166"/>
    <w:rsid w:val="0014339B"/>
    <w:rsid w:val="00143A2F"/>
    <w:rsid w:val="00143D11"/>
    <w:rsid w:val="0014448D"/>
    <w:rsid w:val="00144754"/>
    <w:rsid w:val="00145968"/>
    <w:rsid w:val="00145B83"/>
    <w:rsid w:val="00145F46"/>
    <w:rsid w:val="00146C36"/>
    <w:rsid w:val="00146E75"/>
    <w:rsid w:val="00146FAB"/>
    <w:rsid w:val="001475E6"/>
    <w:rsid w:val="001505C1"/>
    <w:rsid w:val="00151132"/>
    <w:rsid w:val="001512DE"/>
    <w:rsid w:val="00151936"/>
    <w:rsid w:val="001519CC"/>
    <w:rsid w:val="00152E10"/>
    <w:rsid w:val="00153490"/>
    <w:rsid w:val="00153632"/>
    <w:rsid w:val="00153948"/>
    <w:rsid w:val="00153AC6"/>
    <w:rsid w:val="001547C7"/>
    <w:rsid w:val="0015556E"/>
    <w:rsid w:val="00155BC6"/>
    <w:rsid w:val="00156132"/>
    <w:rsid w:val="0015627D"/>
    <w:rsid w:val="001562B2"/>
    <w:rsid w:val="00156E22"/>
    <w:rsid w:val="001576AE"/>
    <w:rsid w:val="00157C1D"/>
    <w:rsid w:val="00157DA3"/>
    <w:rsid w:val="00157E4C"/>
    <w:rsid w:val="001602CE"/>
    <w:rsid w:val="00160E44"/>
    <w:rsid w:val="00162C0D"/>
    <w:rsid w:val="001632C6"/>
    <w:rsid w:val="001636A7"/>
    <w:rsid w:val="00163B10"/>
    <w:rsid w:val="00164298"/>
    <w:rsid w:val="0016455A"/>
    <w:rsid w:val="0016471F"/>
    <w:rsid w:val="00164ED6"/>
    <w:rsid w:val="00164FA5"/>
    <w:rsid w:val="00165B23"/>
    <w:rsid w:val="00165B9F"/>
    <w:rsid w:val="00165BC0"/>
    <w:rsid w:val="00165E01"/>
    <w:rsid w:val="001665A8"/>
    <w:rsid w:val="00166BAF"/>
    <w:rsid w:val="00166D06"/>
    <w:rsid w:val="00166D3F"/>
    <w:rsid w:val="00166FCA"/>
    <w:rsid w:val="00167014"/>
    <w:rsid w:val="00167161"/>
    <w:rsid w:val="00167B84"/>
    <w:rsid w:val="00167E6D"/>
    <w:rsid w:val="0017011B"/>
    <w:rsid w:val="00170880"/>
    <w:rsid w:val="00170F0F"/>
    <w:rsid w:val="001712E8"/>
    <w:rsid w:val="00171D5E"/>
    <w:rsid w:val="0017247A"/>
    <w:rsid w:val="00172A27"/>
    <w:rsid w:val="00172F6A"/>
    <w:rsid w:val="00173847"/>
    <w:rsid w:val="00173A05"/>
    <w:rsid w:val="00173A4F"/>
    <w:rsid w:val="00174625"/>
    <w:rsid w:val="00174A07"/>
    <w:rsid w:val="001755F5"/>
    <w:rsid w:val="00175648"/>
    <w:rsid w:val="00175833"/>
    <w:rsid w:val="00175FAE"/>
    <w:rsid w:val="00176DDB"/>
    <w:rsid w:val="00176E4A"/>
    <w:rsid w:val="0017758B"/>
    <w:rsid w:val="00177CC3"/>
    <w:rsid w:val="001808A0"/>
    <w:rsid w:val="00180D75"/>
    <w:rsid w:val="00181CE6"/>
    <w:rsid w:val="00181EFC"/>
    <w:rsid w:val="00182C59"/>
    <w:rsid w:val="001832BB"/>
    <w:rsid w:val="00183A22"/>
    <w:rsid w:val="00183E76"/>
    <w:rsid w:val="001843F1"/>
    <w:rsid w:val="00184626"/>
    <w:rsid w:val="00184744"/>
    <w:rsid w:val="001847CC"/>
    <w:rsid w:val="00184B09"/>
    <w:rsid w:val="00184CE6"/>
    <w:rsid w:val="00184E99"/>
    <w:rsid w:val="00185534"/>
    <w:rsid w:val="00185C3E"/>
    <w:rsid w:val="00186048"/>
    <w:rsid w:val="0018705C"/>
    <w:rsid w:val="00187125"/>
    <w:rsid w:val="001871EA"/>
    <w:rsid w:val="0018731F"/>
    <w:rsid w:val="00187868"/>
    <w:rsid w:val="00190669"/>
    <w:rsid w:val="00191317"/>
    <w:rsid w:val="00191A7A"/>
    <w:rsid w:val="00191D1A"/>
    <w:rsid w:val="0019238A"/>
    <w:rsid w:val="00193A53"/>
    <w:rsid w:val="00193B69"/>
    <w:rsid w:val="00193C39"/>
    <w:rsid w:val="0019484D"/>
    <w:rsid w:val="00194ADA"/>
    <w:rsid w:val="00194CF2"/>
    <w:rsid w:val="00194E7D"/>
    <w:rsid w:val="00195184"/>
    <w:rsid w:val="00195DCD"/>
    <w:rsid w:val="001966CA"/>
    <w:rsid w:val="00196BA1"/>
    <w:rsid w:val="001A0862"/>
    <w:rsid w:val="001A0987"/>
    <w:rsid w:val="001A0CFE"/>
    <w:rsid w:val="001A1110"/>
    <w:rsid w:val="001A11BA"/>
    <w:rsid w:val="001A1686"/>
    <w:rsid w:val="001A1CBA"/>
    <w:rsid w:val="001A1DCF"/>
    <w:rsid w:val="001A2731"/>
    <w:rsid w:val="001A2886"/>
    <w:rsid w:val="001A2DD9"/>
    <w:rsid w:val="001A30BE"/>
    <w:rsid w:val="001A356F"/>
    <w:rsid w:val="001A3ED5"/>
    <w:rsid w:val="001A43BA"/>
    <w:rsid w:val="001A51AB"/>
    <w:rsid w:val="001A5511"/>
    <w:rsid w:val="001A60CB"/>
    <w:rsid w:val="001A61D3"/>
    <w:rsid w:val="001A6681"/>
    <w:rsid w:val="001A6B32"/>
    <w:rsid w:val="001A7422"/>
    <w:rsid w:val="001A790F"/>
    <w:rsid w:val="001A793B"/>
    <w:rsid w:val="001B040C"/>
    <w:rsid w:val="001B06E4"/>
    <w:rsid w:val="001B1A4E"/>
    <w:rsid w:val="001B1A57"/>
    <w:rsid w:val="001B1D1C"/>
    <w:rsid w:val="001B1DD4"/>
    <w:rsid w:val="001B1E9C"/>
    <w:rsid w:val="001B2201"/>
    <w:rsid w:val="001B24FA"/>
    <w:rsid w:val="001B291C"/>
    <w:rsid w:val="001B3859"/>
    <w:rsid w:val="001B3B7B"/>
    <w:rsid w:val="001B3C63"/>
    <w:rsid w:val="001B4901"/>
    <w:rsid w:val="001B5026"/>
    <w:rsid w:val="001B518C"/>
    <w:rsid w:val="001B5822"/>
    <w:rsid w:val="001B59B2"/>
    <w:rsid w:val="001B5A13"/>
    <w:rsid w:val="001B602B"/>
    <w:rsid w:val="001B6072"/>
    <w:rsid w:val="001B6C14"/>
    <w:rsid w:val="001B75D9"/>
    <w:rsid w:val="001B763E"/>
    <w:rsid w:val="001B76EF"/>
    <w:rsid w:val="001B78E5"/>
    <w:rsid w:val="001B7A76"/>
    <w:rsid w:val="001C0019"/>
    <w:rsid w:val="001C01F8"/>
    <w:rsid w:val="001C0671"/>
    <w:rsid w:val="001C0B9A"/>
    <w:rsid w:val="001C134F"/>
    <w:rsid w:val="001C1845"/>
    <w:rsid w:val="001C2BA5"/>
    <w:rsid w:val="001C3543"/>
    <w:rsid w:val="001C3A67"/>
    <w:rsid w:val="001C435C"/>
    <w:rsid w:val="001C4BF8"/>
    <w:rsid w:val="001C5429"/>
    <w:rsid w:val="001C5DEF"/>
    <w:rsid w:val="001C68AE"/>
    <w:rsid w:val="001C6D29"/>
    <w:rsid w:val="001C74F2"/>
    <w:rsid w:val="001C76FE"/>
    <w:rsid w:val="001C7736"/>
    <w:rsid w:val="001C7868"/>
    <w:rsid w:val="001C7B88"/>
    <w:rsid w:val="001D0B55"/>
    <w:rsid w:val="001D2B2E"/>
    <w:rsid w:val="001D3505"/>
    <w:rsid w:val="001D45CB"/>
    <w:rsid w:val="001D46EF"/>
    <w:rsid w:val="001D47C5"/>
    <w:rsid w:val="001D48AB"/>
    <w:rsid w:val="001D5585"/>
    <w:rsid w:val="001D5996"/>
    <w:rsid w:val="001D5D1F"/>
    <w:rsid w:val="001D6904"/>
    <w:rsid w:val="001D6E75"/>
    <w:rsid w:val="001D76FE"/>
    <w:rsid w:val="001E04F1"/>
    <w:rsid w:val="001E060E"/>
    <w:rsid w:val="001E0DBA"/>
    <w:rsid w:val="001E1512"/>
    <w:rsid w:val="001E1770"/>
    <w:rsid w:val="001E19D6"/>
    <w:rsid w:val="001E1AD6"/>
    <w:rsid w:val="001E1BD5"/>
    <w:rsid w:val="001E1DDB"/>
    <w:rsid w:val="001E2ABA"/>
    <w:rsid w:val="001E304B"/>
    <w:rsid w:val="001E3079"/>
    <w:rsid w:val="001E3637"/>
    <w:rsid w:val="001E36EB"/>
    <w:rsid w:val="001E3797"/>
    <w:rsid w:val="001E3ABA"/>
    <w:rsid w:val="001E4F7E"/>
    <w:rsid w:val="001E510E"/>
    <w:rsid w:val="001E57D7"/>
    <w:rsid w:val="001E58E3"/>
    <w:rsid w:val="001E5F22"/>
    <w:rsid w:val="001E6129"/>
    <w:rsid w:val="001E66F7"/>
    <w:rsid w:val="001E694F"/>
    <w:rsid w:val="001E7053"/>
    <w:rsid w:val="001E7303"/>
    <w:rsid w:val="001E7514"/>
    <w:rsid w:val="001E76A5"/>
    <w:rsid w:val="001E7E1F"/>
    <w:rsid w:val="001F003E"/>
    <w:rsid w:val="001F03BB"/>
    <w:rsid w:val="001F0559"/>
    <w:rsid w:val="001F0BC3"/>
    <w:rsid w:val="001F1C25"/>
    <w:rsid w:val="001F2092"/>
    <w:rsid w:val="001F2C14"/>
    <w:rsid w:val="001F2DEE"/>
    <w:rsid w:val="001F3BDE"/>
    <w:rsid w:val="001F40F8"/>
    <w:rsid w:val="001F449C"/>
    <w:rsid w:val="001F4698"/>
    <w:rsid w:val="001F4B4E"/>
    <w:rsid w:val="001F50DA"/>
    <w:rsid w:val="001F514E"/>
    <w:rsid w:val="001F52E6"/>
    <w:rsid w:val="001F61CB"/>
    <w:rsid w:val="001F6715"/>
    <w:rsid w:val="001F67BA"/>
    <w:rsid w:val="001F6C45"/>
    <w:rsid w:val="001F7128"/>
    <w:rsid w:val="001F7605"/>
    <w:rsid w:val="001F7860"/>
    <w:rsid w:val="00200119"/>
    <w:rsid w:val="00200793"/>
    <w:rsid w:val="00200B80"/>
    <w:rsid w:val="00200C53"/>
    <w:rsid w:val="00201075"/>
    <w:rsid w:val="002013C3"/>
    <w:rsid w:val="002018B2"/>
    <w:rsid w:val="0020206F"/>
    <w:rsid w:val="0020237B"/>
    <w:rsid w:val="0020265D"/>
    <w:rsid w:val="00202757"/>
    <w:rsid w:val="00202838"/>
    <w:rsid w:val="00203103"/>
    <w:rsid w:val="0020324C"/>
    <w:rsid w:val="00203462"/>
    <w:rsid w:val="00204C98"/>
    <w:rsid w:val="00204E32"/>
    <w:rsid w:val="00205C2F"/>
    <w:rsid w:val="0020783B"/>
    <w:rsid w:val="00207DB7"/>
    <w:rsid w:val="00210B50"/>
    <w:rsid w:val="0021104E"/>
    <w:rsid w:val="0021105B"/>
    <w:rsid w:val="0021169D"/>
    <w:rsid w:val="00211D7B"/>
    <w:rsid w:val="00212011"/>
    <w:rsid w:val="00212417"/>
    <w:rsid w:val="00212A35"/>
    <w:rsid w:val="00212D5F"/>
    <w:rsid w:val="00212EA8"/>
    <w:rsid w:val="00213EA5"/>
    <w:rsid w:val="00213F3F"/>
    <w:rsid w:val="00214A75"/>
    <w:rsid w:val="00215AB2"/>
    <w:rsid w:val="00215F2B"/>
    <w:rsid w:val="00216647"/>
    <w:rsid w:val="00216BA6"/>
    <w:rsid w:val="00216FBE"/>
    <w:rsid w:val="002171A9"/>
    <w:rsid w:val="002173BA"/>
    <w:rsid w:val="00217CE7"/>
    <w:rsid w:val="00217DCC"/>
    <w:rsid w:val="002205AB"/>
    <w:rsid w:val="0022070B"/>
    <w:rsid w:val="00220CE4"/>
    <w:rsid w:val="00220ED1"/>
    <w:rsid w:val="0022194D"/>
    <w:rsid w:val="002226D5"/>
    <w:rsid w:val="0022294D"/>
    <w:rsid w:val="002232B6"/>
    <w:rsid w:val="00223BBA"/>
    <w:rsid w:val="00223FCD"/>
    <w:rsid w:val="002240E6"/>
    <w:rsid w:val="002241A3"/>
    <w:rsid w:val="002241E1"/>
    <w:rsid w:val="0022441A"/>
    <w:rsid w:val="002246ED"/>
    <w:rsid w:val="002247D6"/>
    <w:rsid w:val="00224BC5"/>
    <w:rsid w:val="00224D49"/>
    <w:rsid w:val="002254DB"/>
    <w:rsid w:val="00225BF0"/>
    <w:rsid w:val="002269D2"/>
    <w:rsid w:val="00226E3E"/>
    <w:rsid w:val="002273C5"/>
    <w:rsid w:val="00227903"/>
    <w:rsid w:val="002279D5"/>
    <w:rsid w:val="00230121"/>
    <w:rsid w:val="002308D3"/>
    <w:rsid w:val="00230CA7"/>
    <w:rsid w:val="00231492"/>
    <w:rsid w:val="002315C7"/>
    <w:rsid w:val="00231A3A"/>
    <w:rsid w:val="00232221"/>
    <w:rsid w:val="0023281E"/>
    <w:rsid w:val="00232E55"/>
    <w:rsid w:val="0023322F"/>
    <w:rsid w:val="00233BB6"/>
    <w:rsid w:val="00233E4B"/>
    <w:rsid w:val="00233FBA"/>
    <w:rsid w:val="00234318"/>
    <w:rsid w:val="002353C4"/>
    <w:rsid w:val="00235968"/>
    <w:rsid w:val="00235D0A"/>
    <w:rsid w:val="00236560"/>
    <w:rsid w:val="00236EA5"/>
    <w:rsid w:val="002372A3"/>
    <w:rsid w:val="00237860"/>
    <w:rsid w:val="002402D5"/>
    <w:rsid w:val="0024031F"/>
    <w:rsid w:val="0024059D"/>
    <w:rsid w:val="0024104B"/>
    <w:rsid w:val="002412A4"/>
    <w:rsid w:val="002412E4"/>
    <w:rsid w:val="0024140C"/>
    <w:rsid w:val="0024171C"/>
    <w:rsid w:val="00241CC3"/>
    <w:rsid w:val="00241E55"/>
    <w:rsid w:val="00242587"/>
    <w:rsid w:val="00242AF1"/>
    <w:rsid w:val="00242B42"/>
    <w:rsid w:val="00242FB5"/>
    <w:rsid w:val="00243812"/>
    <w:rsid w:val="002438E9"/>
    <w:rsid w:val="002438FC"/>
    <w:rsid w:val="0024412E"/>
    <w:rsid w:val="00244B23"/>
    <w:rsid w:val="0024514C"/>
    <w:rsid w:val="0024555F"/>
    <w:rsid w:val="0024698D"/>
    <w:rsid w:val="00246C08"/>
    <w:rsid w:val="00246D20"/>
    <w:rsid w:val="0024722A"/>
    <w:rsid w:val="00247398"/>
    <w:rsid w:val="002473AD"/>
    <w:rsid w:val="0024762A"/>
    <w:rsid w:val="00247725"/>
    <w:rsid w:val="002505CA"/>
    <w:rsid w:val="002511C7"/>
    <w:rsid w:val="002515BD"/>
    <w:rsid w:val="00251702"/>
    <w:rsid w:val="00251B5D"/>
    <w:rsid w:val="00251FD4"/>
    <w:rsid w:val="0025280F"/>
    <w:rsid w:val="00253263"/>
    <w:rsid w:val="0025378B"/>
    <w:rsid w:val="002549C6"/>
    <w:rsid w:val="00254B6F"/>
    <w:rsid w:val="0025541E"/>
    <w:rsid w:val="00255A0E"/>
    <w:rsid w:val="002561FD"/>
    <w:rsid w:val="00256744"/>
    <w:rsid w:val="00256A14"/>
    <w:rsid w:val="00256A9E"/>
    <w:rsid w:val="0025744F"/>
    <w:rsid w:val="00260282"/>
    <w:rsid w:val="002607B3"/>
    <w:rsid w:val="002608BE"/>
    <w:rsid w:val="00260A72"/>
    <w:rsid w:val="0026105F"/>
    <w:rsid w:val="0026144A"/>
    <w:rsid w:val="00261932"/>
    <w:rsid w:val="00261B44"/>
    <w:rsid w:val="00261E1F"/>
    <w:rsid w:val="00262D2F"/>
    <w:rsid w:val="00262FBF"/>
    <w:rsid w:val="00263196"/>
    <w:rsid w:val="002636B2"/>
    <w:rsid w:val="0026454F"/>
    <w:rsid w:val="00264CAA"/>
    <w:rsid w:val="00265318"/>
    <w:rsid w:val="00265341"/>
    <w:rsid w:val="00265685"/>
    <w:rsid w:val="002658D2"/>
    <w:rsid w:val="002664E9"/>
    <w:rsid w:val="00266802"/>
    <w:rsid w:val="00266920"/>
    <w:rsid w:val="00266D79"/>
    <w:rsid w:val="00266D83"/>
    <w:rsid w:val="00267891"/>
    <w:rsid w:val="002705EB"/>
    <w:rsid w:val="00270D47"/>
    <w:rsid w:val="0027112B"/>
    <w:rsid w:val="002712EE"/>
    <w:rsid w:val="00271850"/>
    <w:rsid w:val="00271E22"/>
    <w:rsid w:val="00273602"/>
    <w:rsid w:val="00273B38"/>
    <w:rsid w:val="00273BCB"/>
    <w:rsid w:val="00273C1C"/>
    <w:rsid w:val="00273DDD"/>
    <w:rsid w:val="00274E2D"/>
    <w:rsid w:val="002753D2"/>
    <w:rsid w:val="00275464"/>
    <w:rsid w:val="00275E28"/>
    <w:rsid w:val="00275F78"/>
    <w:rsid w:val="00275F9E"/>
    <w:rsid w:val="00276149"/>
    <w:rsid w:val="00276789"/>
    <w:rsid w:val="00276D64"/>
    <w:rsid w:val="002775D4"/>
    <w:rsid w:val="002802C6"/>
    <w:rsid w:val="0028076D"/>
    <w:rsid w:val="00280790"/>
    <w:rsid w:val="00280D35"/>
    <w:rsid w:val="002815C0"/>
    <w:rsid w:val="00281CD4"/>
    <w:rsid w:val="002824A9"/>
    <w:rsid w:val="00282527"/>
    <w:rsid w:val="00283399"/>
    <w:rsid w:val="00283525"/>
    <w:rsid w:val="00283913"/>
    <w:rsid w:val="00283C25"/>
    <w:rsid w:val="00283CEE"/>
    <w:rsid w:val="00283E5B"/>
    <w:rsid w:val="00283FFE"/>
    <w:rsid w:val="00284E88"/>
    <w:rsid w:val="00285E76"/>
    <w:rsid w:val="00285F62"/>
    <w:rsid w:val="00286A99"/>
    <w:rsid w:val="002874EB"/>
    <w:rsid w:val="002875BD"/>
    <w:rsid w:val="002878FB"/>
    <w:rsid w:val="002905FD"/>
    <w:rsid w:val="00290804"/>
    <w:rsid w:val="00290868"/>
    <w:rsid w:val="00291191"/>
    <w:rsid w:val="0029156C"/>
    <w:rsid w:val="00291851"/>
    <w:rsid w:val="0029189E"/>
    <w:rsid w:val="00291C55"/>
    <w:rsid w:val="00291DCB"/>
    <w:rsid w:val="00291F3A"/>
    <w:rsid w:val="002920F9"/>
    <w:rsid w:val="0029212D"/>
    <w:rsid w:val="00292581"/>
    <w:rsid w:val="00292FAF"/>
    <w:rsid w:val="002930E1"/>
    <w:rsid w:val="0029402D"/>
    <w:rsid w:val="002941CA"/>
    <w:rsid w:val="002945A9"/>
    <w:rsid w:val="00294F2A"/>
    <w:rsid w:val="00295D9D"/>
    <w:rsid w:val="002966E4"/>
    <w:rsid w:val="00296925"/>
    <w:rsid w:val="002976EE"/>
    <w:rsid w:val="00297905"/>
    <w:rsid w:val="00297FA2"/>
    <w:rsid w:val="002A01FF"/>
    <w:rsid w:val="002A09C7"/>
    <w:rsid w:val="002A0F06"/>
    <w:rsid w:val="002A0F09"/>
    <w:rsid w:val="002A1A3A"/>
    <w:rsid w:val="002A23FE"/>
    <w:rsid w:val="002A2656"/>
    <w:rsid w:val="002A2C8A"/>
    <w:rsid w:val="002A350D"/>
    <w:rsid w:val="002A36FD"/>
    <w:rsid w:val="002A3C4F"/>
    <w:rsid w:val="002A44DE"/>
    <w:rsid w:val="002A48BE"/>
    <w:rsid w:val="002A5332"/>
    <w:rsid w:val="002A541F"/>
    <w:rsid w:val="002A572E"/>
    <w:rsid w:val="002A5DB5"/>
    <w:rsid w:val="002A7CCD"/>
    <w:rsid w:val="002B03F3"/>
    <w:rsid w:val="002B09EC"/>
    <w:rsid w:val="002B1367"/>
    <w:rsid w:val="002B161F"/>
    <w:rsid w:val="002B28D9"/>
    <w:rsid w:val="002B2A5F"/>
    <w:rsid w:val="002B2B1F"/>
    <w:rsid w:val="002B2C1C"/>
    <w:rsid w:val="002B2FA4"/>
    <w:rsid w:val="002B3181"/>
    <w:rsid w:val="002B35B2"/>
    <w:rsid w:val="002B3919"/>
    <w:rsid w:val="002B39F8"/>
    <w:rsid w:val="002B3B46"/>
    <w:rsid w:val="002B3D80"/>
    <w:rsid w:val="002B3F01"/>
    <w:rsid w:val="002B58E7"/>
    <w:rsid w:val="002B5AFC"/>
    <w:rsid w:val="002B5D18"/>
    <w:rsid w:val="002B5F72"/>
    <w:rsid w:val="002B6244"/>
    <w:rsid w:val="002B667D"/>
    <w:rsid w:val="002B7825"/>
    <w:rsid w:val="002B7B30"/>
    <w:rsid w:val="002B7BDB"/>
    <w:rsid w:val="002B7EA4"/>
    <w:rsid w:val="002C0E9F"/>
    <w:rsid w:val="002C10B3"/>
    <w:rsid w:val="002C1250"/>
    <w:rsid w:val="002C17A6"/>
    <w:rsid w:val="002C1AB9"/>
    <w:rsid w:val="002C2C86"/>
    <w:rsid w:val="002C35AB"/>
    <w:rsid w:val="002C415C"/>
    <w:rsid w:val="002C422B"/>
    <w:rsid w:val="002C4335"/>
    <w:rsid w:val="002C443C"/>
    <w:rsid w:val="002C5935"/>
    <w:rsid w:val="002C67B6"/>
    <w:rsid w:val="002C6B5D"/>
    <w:rsid w:val="002C6E87"/>
    <w:rsid w:val="002C773F"/>
    <w:rsid w:val="002C77AD"/>
    <w:rsid w:val="002C78AB"/>
    <w:rsid w:val="002D0CAE"/>
    <w:rsid w:val="002D0D7A"/>
    <w:rsid w:val="002D1868"/>
    <w:rsid w:val="002D1D55"/>
    <w:rsid w:val="002D1F03"/>
    <w:rsid w:val="002D22A5"/>
    <w:rsid w:val="002D24C4"/>
    <w:rsid w:val="002D291E"/>
    <w:rsid w:val="002D2E18"/>
    <w:rsid w:val="002D3346"/>
    <w:rsid w:val="002D3422"/>
    <w:rsid w:val="002D3D9E"/>
    <w:rsid w:val="002D3EA5"/>
    <w:rsid w:val="002D41C6"/>
    <w:rsid w:val="002D41C8"/>
    <w:rsid w:val="002D46A6"/>
    <w:rsid w:val="002D4BF4"/>
    <w:rsid w:val="002D4D96"/>
    <w:rsid w:val="002D5174"/>
    <w:rsid w:val="002D538D"/>
    <w:rsid w:val="002D538F"/>
    <w:rsid w:val="002D55B2"/>
    <w:rsid w:val="002D57E6"/>
    <w:rsid w:val="002D5B86"/>
    <w:rsid w:val="002D60E1"/>
    <w:rsid w:val="002D6898"/>
    <w:rsid w:val="002D68C3"/>
    <w:rsid w:val="002D79AD"/>
    <w:rsid w:val="002E01DB"/>
    <w:rsid w:val="002E028D"/>
    <w:rsid w:val="002E05D9"/>
    <w:rsid w:val="002E0B8D"/>
    <w:rsid w:val="002E0E89"/>
    <w:rsid w:val="002E11DC"/>
    <w:rsid w:val="002E1243"/>
    <w:rsid w:val="002E1503"/>
    <w:rsid w:val="002E166C"/>
    <w:rsid w:val="002E1879"/>
    <w:rsid w:val="002E19FC"/>
    <w:rsid w:val="002E1D42"/>
    <w:rsid w:val="002E2102"/>
    <w:rsid w:val="002E2168"/>
    <w:rsid w:val="002E285D"/>
    <w:rsid w:val="002E2D1F"/>
    <w:rsid w:val="002E3205"/>
    <w:rsid w:val="002E32EE"/>
    <w:rsid w:val="002E3B3B"/>
    <w:rsid w:val="002E3FA8"/>
    <w:rsid w:val="002E4447"/>
    <w:rsid w:val="002E44B6"/>
    <w:rsid w:val="002E4814"/>
    <w:rsid w:val="002E492A"/>
    <w:rsid w:val="002E4E50"/>
    <w:rsid w:val="002E4FB5"/>
    <w:rsid w:val="002E506A"/>
    <w:rsid w:val="002E5360"/>
    <w:rsid w:val="002E55D7"/>
    <w:rsid w:val="002E5DCD"/>
    <w:rsid w:val="002E5E45"/>
    <w:rsid w:val="002E692F"/>
    <w:rsid w:val="002E7B54"/>
    <w:rsid w:val="002E7F38"/>
    <w:rsid w:val="002E7F65"/>
    <w:rsid w:val="002F008F"/>
    <w:rsid w:val="002F038A"/>
    <w:rsid w:val="002F05CD"/>
    <w:rsid w:val="002F10B0"/>
    <w:rsid w:val="002F11B2"/>
    <w:rsid w:val="002F35E7"/>
    <w:rsid w:val="002F3661"/>
    <w:rsid w:val="002F438D"/>
    <w:rsid w:val="002F4978"/>
    <w:rsid w:val="002F4E61"/>
    <w:rsid w:val="002F67C2"/>
    <w:rsid w:val="002F685D"/>
    <w:rsid w:val="002F6998"/>
    <w:rsid w:val="002F6C3A"/>
    <w:rsid w:val="002F6F9D"/>
    <w:rsid w:val="002F72D0"/>
    <w:rsid w:val="002F7779"/>
    <w:rsid w:val="002F795F"/>
    <w:rsid w:val="002F7D6F"/>
    <w:rsid w:val="0030004D"/>
    <w:rsid w:val="00300B73"/>
    <w:rsid w:val="003010B1"/>
    <w:rsid w:val="00301526"/>
    <w:rsid w:val="00301688"/>
    <w:rsid w:val="00302138"/>
    <w:rsid w:val="00302C40"/>
    <w:rsid w:val="00302C76"/>
    <w:rsid w:val="00302F3B"/>
    <w:rsid w:val="00302F88"/>
    <w:rsid w:val="00303C8B"/>
    <w:rsid w:val="00304774"/>
    <w:rsid w:val="00305202"/>
    <w:rsid w:val="00305226"/>
    <w:rsid w:val="0030575A"/>
    <w:rsid w:val="003074E1"/>
    <w:rsid w:val="0031042A"/>
    <w:rsid w:val="003105B4"/>
    <w:rsid w:val="003109D9"/>
    <w:rsid w:val="00310A0E"/>
    <w:rsid w:val="00311374"/>
    <w:rsid w:val="003124EC"/>
    <w:rsid w:val="00312B49"/>
    <w:rsid w:val="003132F5"/>
    <w:rsid w:val="00313894"/>
    <w:rsid w:val="00313AAF"/>
    <w:rsid w:val="00313D67"/>
    <w:rsid w:val="00314739"/>
    <w:rsid w:val="003151F4"/>
    <w:rsid w:val="00315631"/>
    <w:rsid w:val="00315CB9"/>
    <w:rsid w:val="003163F1"/>
    <w:rsid w:val="0031663E"/>
    <w:rsid w:val="0031681A"/>
    <w:rsid w:val="003169A8"/>
    <w:rsid w:val="00316CBF"/>
    <w:rsid w:val="00317025"/>
    <w:rsid w:val="0031707F"/>
    <w:rsid w:val="0031718C"/>
    <w:rsid w:val="00317B94"/>
    <w:rsid w:val="00317C1D"/>
    <w:rsid w:val="0032010F"/>
    <w:rsid w:val="00320317"/>
    <w:rsid w:val="00320710"/>
    <w:rsid w:val="003209A3"/>
    <w:rsid w:val="00320BFB"/>
    <w:rsid w:val="00320DE0"/>
    <w:rsid w:val="00320EF6"/>
    <w:rsid w:val="00321A1E"/>
    <w:rsid w:val="00321AED"/>
    <w:rsid w:val="00321CF9"/>
    <w:rsid w:val="00322145"/>
    <w:rsid w:val="00322BD1"/>
    <w:rsid w:val="00322C91"/>
    <w:rsid w:val="0032375A"/>
    <w:rsid w:val="003241E1"/>
    <w:rsid w:val="003242C0"/>
    <w:rsid w:val="003249C1"/>
    <w:rsid w:val="00324C2F"/>
    <w:rsid w:val="0032561D"/>
    <w:rsid w:val="003257F4"/>
    <w:rsid w:val="00325810"/>
    <w:rsid w:val="00325B46"/>
    <w:rsid w:val="00325BD2"/>
    <w:rsid w:val="00325DD3"/>
    <w:rsid w:val="00326673"/>
    <w:rsid w:val="00326914"/>
    <w:rsid w:val="00327974"/>
    <w:rsid w:val="00330188"/>
    <w:rsid w:val="0033037B"/>
    <w:rsid w:val="00330EDB"/>
    <w:rsid w:val="00331034"/>
    <w:rsid w:val="0033129B"/>
    <w:rsid w:val="003312A0"/>
    <w:rsid w:val="003316D0"/>
    <w:rsid w:val="00331A43"/>
    <w:rsid w:val="00331A4E"/>
    <w:rsid w:val="0033269E"/>
    <w:rsid w:val="0033307A"/>
    <w:rsid w:val="00333C5F"/>
    <w:rsid w:val="0033436E"/>
    <w:rsid w:val="0033452E"/>
    <w:rsid w:val="00334739"/>
    <w:rsid w:val="0033478F"/>
    <w:rsid w:val="00334CCF"/>
    <w:rsid w:val="00334E6A"/>
    <w:rsid w:val="00335C6E"/>
    <w:rsid w:val="00336145"/>
    <w:rsid w:val="003366DF"/>
    <w:rsid w:val="00336A5D"/>
    <w:rsid w:val="003377E2"/>
    <w:rsid w:val="00337D6E"/>
    <w:rsid w:val="003408FD"/>
    <w:rsid w:val="00340D1D"/>
    <w:rsid w:val="00341309"/>
    <w:rsid w:val="003429A2"/>
    <w:rsid w:val="00342CC7"/>
    <w:rsid w:val="00342F2F"/>
    <w:rsid w:val="003431A2"/>
    <w:rsid w:val="00343D69"/>
    <w:rsid w:val="003440AD"/>
    <w:rsid w:val="003442E5"/>
    <w:rsid w:val="00344523"/>
    <w:rsid w:val="00344A36"/>
    <w:rsid w:val="0034514D"/>
    <w:rsid w:val="003454BF"/>
    <w:rsid w:val="003458C8"/>
    <w:rsid w:val="00345F9F"/>
    <w:rsid w:val="003469A6"/>
    <w:rsid w:val="00346A5D"/>
    <w:rsid w:val="00346D3B"/>
    <w:rsid w:val="00346F95"/>
    <w:rsid w:val="00347964"/>
    <w:rsid w:val="00347992"/>
    <w:rsid w:val="003502AB"/>
    <w:rsid w:val="0035036D"/>
    <w:rsid w:val="00350DC9"/>
    <w:rsid w:val="003516A6"/>
    <w:rsid w:val="00351C58"/>
    <w:rsid w:val="00351D32"/>
    <w:rsid w:val="00352EB5"/>
    <w:rsid w:val="00353251"/>
    <w:rsid w:val="00353C51"/>
    <w:rsid w:val="00353EB1"/>
    <w:rsid w:val="0035425D"/>
    <w:rsid w:val="00354971"/>
    <w:rsid w:val="00354ADC"/>
    <w:rsid w:val="00354D94"/>
    <w:rsid w:val="00354F84"/>
    <w:rsid w:val="00355EDD"/>
    <w:rsid w:val="003563D0"/>
    <w:rsid w:val="0035756C"/>
    <w:rsid w:val="00357726"/>
    <w:rsid w:val="00357B18"/>
    <w:rsid w:val="003607BF"/>
    <w:rsid w:val="00360B48"/>
    <w:rsid w:val="00360D1A"/>
    <w:rsid w:val="003615A5"/>
    <w:rsid w:val="00361BCF"/>
    <w:rsid w:val="00361BD6"/>
    <w:rsid w:val="00361D46"/>
    <w:rsid w:val="0036249C"/>
    <w:rsid w:val="00362B38"/>
    <w:rsid w:val="00362C76"/>
    <w:rsid w:val="00362E15"/>
    <w:rsid w:val="003633F8"/>
    <w:rsid w:val="00363781"/>
    <w:rsid w:val="00363F0B"/>
    <w:rsid w:val="00363FA2"/>
    <w:rsid w:val="0036490A"/>
    <w:rsid w:val="00364C4C"/>
    <w:rsid w:val="00364D96"/>
    <w:rsid w:val="0036504A"/>
    <w:rsid w:val="00365B6E"/>
    <w:rsid w:val="00366107"/>
    <w:rsid w:val="003663D7"/>
    <w:rsid w:val="00366E7D"/>
    <w:rsid w:val="00367193"/>
    <w:rsid w:val="00367F58"/>
    <w:rsid w:val="0037049A"/>
    <w:rsid w:val="003707D4"/>
    <w:rsid w:val="00370F6C"/>
    <w:rsid w:val="00371291"/>
    <w:rsid w:val="003721BD"/>
    <w:rsid w:val="00372422"/>
    <w:rsid w:val="00373144"/>
    <w:rsid w:val="003733CF"/>
    <w:rsid w:val="00373A18"/>
    <w:rsid w:val="00373CD5"/>
    <w:rsid w:val="00373E6E"/>
    <w:rsid w:val="00374CC0"/>
    <w:rsid w:val="0037521D"/>
    <w:rsid w:val="00375600"/>
    <w:rsid w:val="003759B3"/>
    <w:rsid w:val="00375A51"/>
    <w:rsid w:val="00376209"/>
    <w:rsid w:val="0037624B"/>
    <w:rsid w:val="00376CA9"/>
    <w:rsid w:val="00376D29"/>
    <w:rsid w:val="00377E5E"/>
    <w:rsid w:val="00377F3D"/>
    <w:rsid w:val="00380632"/>
    <w:rsid w:val="00380A57"/>
    <w:rsid w:val="00380DC6"/>
    <w:rsid w:val="003813BC"/>
    <w:rsid w:val="00381403"/>
    <w:rsid w:val="0038197E"/>
    <w:rsid w:val="00381E31"/>
    <w:rsid w:val="0038242C"/>
    <w:rsid w:val="00382501"/>
    <w:rsid w:val="0038289D"/>
    <w:rsid w:val="00382B78"/>
    <w:rsid w:val="00382BBD"/>
    <w:rsid w:val="00383159"/>
    <w:rsid w:val="00383583"/>
    <w:rsid w:val="00383CED"/>
    <w:rsid w:val="003856CB"/>
    <w:rsid w:val="00385EA4"/>
    <w:rsid w:val="00386100"/>
    <w:rsid w:val="003862F4"/>
    <w:rsid w:val="00386A2B"/>
    <w:rsid w:val="00386AD3"/>
    <w:rsid w:val="00386DAB"/>
    <w:rsid w:val="00390494"/>
    <w:rsid w:val="0039059E"/>
    <w:rsid w:val="00390960"/>
    <w:rsid w:val="00390DA6"/>
    <w:rsid w:val="0039166B"/>
    <w:rsid w:val="0039174C"/>
    <w:rsid w:val="003917A8"/>
    <w:rsid w:val="00391CBD"/>
    <w:rsid w:val="0039246E"/>
    <w:rsid w:val="003927D3"/>
    <w:rsid w:val="00392C27"/>
    <w:rsid w:val="00392DB4"/>
    <w:rsid w:val="003930BA"/>
    <w:rsid w:val="003933AF"/>
    <w:rsid w:val="00393981"/>
    <w:rsid w:val="00393AB4"/>
    <w:rsid w:val="00393B78"/>
    <w:rsid w:val="0039405A"/>
    <w:rsid w:val="0039429B"/>
    <w:rsid w:val="003942DD"/>
    <w:rsid w:val="00394B79"/>
    <w:rsid w:val="00394C40"/>
    <w:rsid w:val="00394DA0"/>
    <w:rsid w:val="003951B8"/>
    <w:rsid w:val="00395305"/>
    <w:rsid w:val="00395938"/>
    <w:rsid w:val="00395AFB"/>
    <w:rsid w:val="00396434"/>
    <w:rsid w:val="0039684E"/>
    <w:rsid w:val="00396E2E"/>
    <w:rsid w:val="0039707A"/>
    <w:rsid w:val="003976AE"/>
    <w:rsid w:val="00397764"/>
    <w:rsid w:val="00397796"/>
    <w:rsid w:val="00397B10"/>
    <w:rsid w:val="00397B91"/>
    <w:rsid w:val="003A0433"/>
    <w:rsid w:val="003A047F"/>
    <w:rsid w:val="003A0918"/>
    <w:rsid w:val="003A0D66"/>
    <w:rsid w:val="003A0FB2"/>
    <w:rsid w:val="003A1196"/>
    <w:rsid w:val="003A18A9"/>
    <w:rsid w:val="003A1A91"/>
    <w:rsid w:val="003A1E83"/>
    <w:rsid w:val="003A2B06"/>
    <w:rsid w:val="003A2FF0"/>
    <w:rsid w:val="003A34BD"/>
    <w:rsid w:val="003A3514"/>
    <w:rsid w:val="003A3575"/>
    <w:rsid w:val="003A3AE5"/>
    <w:rsid w:val="003A3F7F"/>
    <w:rsid w:val="003A4C9D"/>
    <w:rsid w:val="003A597B"/>
    <w:rsid w:val="003A5B69"/>
    <w:rsid w:val="003A6042"/>
    <w:rsid w:val="003A66EF"/>
    <w:rsid w:val="003A6724"/>
    <w:rsid w:val="003A6A95"/>
    <w:rsid w:val="003A6C5F"/>
    <w:rsid w:val="003A6C6D"/>
    <w:rsid w:val="003A6D55"/>
    <w:rsid w:val="003A6F80"/>
    <w:rsid w:val="003A7113"/>
    <w:rsid w:val="003A75DF"/>
    <w:rsid w:val="003A76FE"/>
    <w:rsid w:val="003A7820"/>
    <w:rsid w:val="003A797D"/>
    <w:rsid w:val="003A7E33"/>
    <w:rsid w:val="003B08D3"/>
    <w:rsid w:val="003B097A"/>
    <w:rsid w:val="003B0CC1"/>
    <w:rsid w:val="003B0DAD"/>
    <w:rsid w:val="003B1162"/>
    <w:rsid w:val="003B1ABA"/>
    <w:rsid w:val="003B1AE6"/>
    <w:rsid w:val="003B1AF2"/>
    <w:rsid w:val="003B1FA1"/>
    <w:rsid w:val="003B217C"/>
    <w:rsid w:val="003B246B"/>
    <w:rsid w:val="003B277B"/>
    <w:rsid w:val="003B2827"/>
    <w:rsid w:val="003B2B2D"/>
    <w:rsid w:val="003B33A3"/>
    <w:rsid w:val="003B33C6"/>
    <w:rsid w:val="003B38F7"/>
    <w:rsid w:val="003B4C82"/>
    <w:rsid w:val="003B5C4D"/>
    <w:rsid w:val="003B6556"/>
    <w:rsid w:val="003B6C81"/>
    <w:rsid w:val="003B6CCA"/>
    <w:rsid w:val="003B6E3B"/>
    <w:rsid w:val="003B7392"/>
    <w:rsid w:val="003B73A6"/>
    <w:rsid w:val="003B761B"/>
    <w:rsid w:val="003B774D"/>
    <w:rsid w:val="003B79DC"/>
    <w:rsid w:val="003C00BE"/>
    <w:rsid w:val="003C0152"/>
    <w:rsid w:val="003C0318"/>
    <w:rsid w:val="003C04CE"/>
    <w:rsid w:val="003C05E1"/>
    <w:rsid w:val="003C068C"/>
    <w:rsid w:val="003C0F24"/>
    <w:rsid w:val="003C10F9"/>
    <w:rsid w:val="003C125F"/>
    <w:rsid w:val="003C16BF"/>
    <w:rsid w:val="003C1C63"/>
    <w:rsid w:val="003C2AB8"/>
    <w:rsid w:val="003C368F"/>
    <w:rsid w:val="003C40DB"/>
    <w:rsid w:val="003C4354"/>
    <w:rsid w:val="003C4570"/>
    <w:rsid w:val="003C4C67"/>
    <w:rsid w:val="003C5074"/>
    <w:rsid w:val="003C53A9"/>
    <w:rsid w:val="003C63BD"/>
    <w:rsid w:val="003C67A3"/>
    <w:rsid w:val="003C6AAC"/>
    <w:rsid w:val="003C718D"/>
    <w:rsid w:val="003C782B"/>
    <w:rsid w:val="003C7953"/>
    <w:rsid w:val="003C79F3"/>
    <w:rsid w:val="003C7BA5"/>
    <w:rsid w:val="003C7ECE"/>
    <w:rsid w:val="003D02DF"/>
    <w:rsid w:val="003D1AE1"/>
    <w:rsid w:val="003D1D28"/>
    <w:rsid w:val="003D1FC5"/>
    <w:rsid w:val="003D2163"/>
    <w:rsid w:val="003D2508"/>
    <w:rsid w:val="003D2E58"/>
    <w:rsid w:val="003D362E"/>
    <w:rsid w:val="003D3766"/>
    <w:rsid w:val="003D3915"/>
    <w:rsid w:val="003D3A13"/>
    <w:rsid w:val="003D3E9D"/>
    <w:rsid w:val="003D3F1E"/>
    <w:rsid w:val="003D43A2"/>
    <w:rsid w:val="003D4833"/>
    <w:rsid w:val="003D5460"/>
    <w:rsid w:val="003D54CF"/>
    <w:rsid w:val="003D5A2C"/>
    <w:rsid w:val="003D6764"/>
    <w:rsid w:val="003D6D01"/>
    <w:rsid w:val="003D7C88"/>
    <w:rsid w:val="003D7D33"/>
    <w:rsid w:val="003E11D6"/>
    <w:rsid w:val="003E2494"/>
    <w:rsid w:val="003E2D37"/>
    <w:rsid w:val="003E3008"/>
    <w:rsid w:val="003E31C9"/>
    <w:rsid w:val="003E4C01"/>
    <w:rsid w:val="003E6932"/>
    <w:rsid w:val="003E6CA1"/>
    <w:rsid w:val="003F0885"/>
    <w:rsid w:val="003F14EF"/>
    <w:rsid w:val="003F1829"/>
    <w:rsid w:val="003F1877"/>
    <w:rsid w:val="003F1C93"/>
    <w:rsid w:val="003F1EDA"/>
    <w:rsid w:val="003F1F31"/>
    <w:rsid w:val="003F21D5"/>
    <w:rsid w:val="003F2FDD"/>
    <w:rsid w:val="003F3256"/>
    <w:rsid w:val="003F32CB"/>
    <w:rsid w:val="003F35D3"/>
    <w:rsid w:val="003F3A88"/>
    <w:rsid w:val="003F4101"/>
    <w:rsid w:val="003F44FA"/>
    <w:rsid w:val="003F4E24"/>
    <w:rsid w:val="003F5A05"/>
    <w:rsid w:val="003F5ACF"/>
    <w:rsid w:val="003F5DAF"/>
    <w:rsid w:val="003F60C1"/>
    <w:rsid w:val="003F6766"/>
    <w:rsid w:val="003F6F5B"/>
    <w:rsid w:val="004004D9"/>
    <w:rsid w:val="004013DE"/>
    <w:rsid w:val="00401CB7"/>
    <w:rsid w:val="004022E2"/>
    <w:rsid w:val="00402630"/>
    <w:rsid w:val="0040284E"/>
    <w:rsid w:val="004028C0"/>
    <w:rsid w:val="00402DDC"/>
    <w:rsid w:val="00402EFC"/>
    <w:rsid w:val="00403442"/>
    <w:rsid w:val="004035B9"/>
    <w:rsid w:val="004037F6"/>
    <w:rsid w:val="004038DE"/>
    <w:rsid w:val="00403CFD"/>
    <w:rsid w:val="004048F5"/>
    <w:rsid w:val="00404B91"/>
    <w:rsid w:val="00405020"/>
    <w:rsid w:val="0040554A"/>
    <w:rsid w:val="00405781"/>
    <w:rsid w:val="0040667E"/>
    <w:rsid w:val="00406A56"/>
    <w:rsid w:val="00406A90"/>
    <w:rsid w:val="00406D7F"/>
    <w:rsid w:val="004070CB"/>
    <w:rsid w:val="0040721B"/>
    <w:rsid w:val="00407DE8"/>
    <w:rsid w:val="00410766"/>
    <w:rsid w:val="0041088F"/>
    <w:rsid w:val="004109E8"/>
    <w:rsid w:val="00410FAF"/>
    <w:rsid w:val="004127CC"/>
    <w:rsid w:val="00412BC1"/>
    <w:rsid w:val="00413024"/>
    <w:rsid w:val="004136F1"/>
    <w:rsid w:val="004136F2"/>
    <w:rsid w:val="00413C00"/>
    <w:rsid w:val="004141E1"/>
    <w:rsid w:val="00414737"/>
    <w:rsid w:val="00414879"/>
    <w:rsid w:val="00414DBF"/>
    <w:rsid w:val="00414E3C"/>
    <w:rsid w:val="00414F97"/>
    <w:rsid w:val="004151F6"/>
    <w:rsid w:val="0041541F"/>
    <w:rsid w:val="00415B22"/>
    <w:rsid w:val="00415CE1"/>
    <w:rsid w:val="00415D18"/>
    <w:rsid w:val="00416606"/>
    <w:rsid w:val="004168F4"/>
    <w:rsid w:val="00416AC2"/>
    <w:rsid w:val="00417852"/>
    <w:rsid w:val="00417B01"/>
    <w:rsid w:val="00417C5E"/>
    <w:rsid w:val="00417FF6"/>
    <w:rsid w:val="00420B34"/>
    <w:rsid w:val="00420B59"/>
    <w:rsid w:val="00420D99"/>
    <w:rsid w:val="00420F94"/>
    <w:rsid w:val="00421A62"/>
    <w:rsid w:val="00421D44"/>
    <w:rsid w:val="00421DC2"/>
    <w:rsid w:val="00421F6C"/>
    <w:rsid w:val="004227DE"/>
    <w:rsid w:val="00422CE9"/>
    <w:rsid w:val="00423322"/>
    <w:rsid w:val="0042365C"/>
    <w:rsid w:val="00423677"/>
    <w:rsid w:val="00423B08"/>
    <w:rsid w:val="004242F4"/>
    <w:rsid w:val="00424673"/>
    <w:rsid w:val="00425042"/>
    <w:rsid w:val="004250C2"/>
    <w:rsid w:val="0042535D"/>
    <w:rsid w:val="004259A7"/>
    <w:rsid w:val="004260BB"/>
    <w:rsid w:val="0042649B"/>
    <w:rsid w:val="00426966"/>
    <w:rsid w:val="00426DCA"/>
    <w:rsid w:val="004270DF"/>
    <w:rsid w:val="004272CB"/>
    <w:rsid w:val="004304A6"/>
    <w:rsid w:val="00430712"/>
    <w:rsid w:val="004307B4"/>
    <w:rsid w:val="00430AD8"/>
    <w:rsid w:val="00430B29"/>
    <w:rsid w:val="00430DE1"/>
    <w:rsid w:val="00430FF1"/>
    <w:rsid w:val="00432019"/>
    <w:rsid w:val="00432256"/>
    <w:rsid w:val="0043296B"/>
    <w:rsid w:val="00433939"/>
    <w:rsid w:val="00434251"/>
    <w:rsid w:val="0043432B"/>
    <w:rsid w:val="004343FB"/>
    <w:rsid w:val="004346FF"/>
    <w:rsid w:val="00434864"/>
    <w:rsid w:val="00434D00"/>
    <w:rsid w:val="00434F34"/>
    <w:rsid w:val="00435786"/>
    <w:rsid w:val="00435C35"/>
    <w:rsid w:val="00435EE5"/>
    <w:rsid w:val="00436757"/>
    <w:rsid w:val="0043680E"/>
    <w:rsid w:val="004371A4"/>
    <w:rsid w:val="00437A78"/>
    <w:rsid w:val="0044083E"/>
    <w:rsid w:val="00440B1A"/>
    <w:rsid w:val="0044119A"/>
    <w:rsid w:val="004412D4"/>
    <w:rsid w:val="00441536"/>
    <w:rsid w:val="00441F91"/>
    <w:rsid w:val="004422FA"/>
    <w:rsid w:val="00442588"/>
    <w:rsid w:val="00442A6E"/>
    <w:rsid w:val="00442C40"/>
    <w:rsid w:val="004437C5"/>
    <w:rsid w:val="00443A5B"/>
    <w:rsid w:val="00444706"/>
    <w:rsid w:val="004449B6"/>
    <w:rsid w:val="00444B7D"/>
    <w:rsid w:val="00444EEE"/>
    <w:rsid w:val="00445A26"/>
    <w:rsid w:val="00445B5F"/>
    <w:rsid w:val="00445E7F"/>
    <w:rsid w:val="00446CA4"/>
    <w:rsid w:val="00447461"/>
    <w:rsid w:val="00447B5C"/>
    <w:rsid w:val="00450D72"/>
    <w:rsid w:val="00450F6C"/>
    <w:rsid w:val="00451679"/>
    <w:rsid w:val="00451DA2"/>
    <w:rsid w:val="0045272E"/>
    <w:rsid w:val="004529F6"/>
    <w:rsid w:val="00452E75"/>
    <w:rsid w:val="00453483"/>
    <w:rsid w:val="0045379F"/>
    <w:rsid w:val="004537B7"/>
    <w:rsid w:val="00453DB0"/>
    <w:rsid w:val="00453E09"/>
    <w:rsid w:val="00454280"/>
    <w:rsid w:val="004544B1"/>
    <w:rsid w:val="00454EBF"/>
    <w:rsid w:val="00455090"/>
    <w:rsid w:val="00455107"/>
    <w:rsid w:val="00455200"/>
    <w:rsid w:val="0045547B"/>
    <w:rsid w:val="004558D6"/>
    <w:rsid w:val="004560A4"/>
    <w:rsid w:val="004567BE"/>
    <w:rsid w:val="0045714E"/>
    <w:rsid w:val="004578A2"/>
    <w:rsid w:val="00457C11"/>
    <w:rsid w:val="00457C51"/>
    <w:rsid w:val="00457FB8"/>
    <w:rsid w:val="0046032F"/>
    <w:rsid w:val="0046076A"/>
    <w:rsid w:val="004619C4"/>
    <w:rsid w:val="00461CA1"/>
    <w:rsid w:val="0046234A"/>
    <w:rsid w:val="00462440"/>
    <w:rsid w:val="00462B1C"/>
    <w:rsid w:val="00462B7E"/>
    <w:rsid w:val="00462CE5"/>
    <w:rsid w:val="00462E1A"/>
    <w:rsid w:val="0046315B"/>
    <w:rsid w:val="004633BB"/>
    <w:rsid w:val="004635C5"/>
    <w:rsid w:val="00463B08"/>
    <w:rsid w:val="00464219"/>
    <w:rsid w:val="00464355"/>
    <w:rsid w:val="00464EF1"/>
    <w:rsid w:val="00465360"/>
    <w:rsid w:val="004655D9"/>
    <w:rsid w:val="00465BEA"/>
    <w:rsid w:val="00465FBD"/>
    <w:rsid w:val="004662A7"/>
    <w:rsid w:val="0046677C"/>
    <w:rsid w:val="0047011A"/>
    <w:rsid w:val="00470265"/>
    <w:rsid w:val="004704DE"/>
    <w:rsid w:val="00470756"/>
    <w:rsid w:val="004709D0"/>
    <w:rsid w:val="00470A62"/>
    <w:rsid w:val="0047112C"/>
    <w:rsid w:val="00472012"/>
    <w:rsid w:val="00472243"/>
    <w:rsid w:val="0047246A"/>
    <w:rsid w:val="00472997"/>
    <w:rsid w:val="004729F1"/>
    <w:rsid w:val="00472C37"/>
    <w:rsid w:val="0047398B"/>
    <w:rsid w:val="00473ADF"/>
    <w:rsid w:val="004740C7"/>
    <w:rsid w:val="00474287"/>
    <w:rsid w:val="00474444"/>
    <w:rsid w:val="004745BD"/>
    <w:rsid w:val="00474740"/>
    <w:rsid w:val="004748AA"/>
    <w:rsid w:val="00474A77"/>
    <w:rsid w:val="00474F57"/>
    <w:rsid w:val="00476334"/>
    <w:rsid w:val="00476B56"/>
    <w:rsid w:val="00476E51"/>
    <w:rsid w:val="004777A4"/>
    <w:rsid w:val="0047792F"/>
    <w:rsid w:val="00477A9C"/>
    <w:rsid w:val="00480C46"/>
    <w:rsid w:val="004817A5"/>
    <w:rsid w:val="00481BAA"/>
    <w:rsid w:val="00482B80"/>
    <w:rsid w:val="00482CF5"/>
    <w:rsid w:val="00483307"/>
    <w:rsid w:val="00483727"/>
    <w:rsid w:val="00483FE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1AA1"/>
    <w:rsid w:val="00491D6A"/>
    <w:rsid w:val="004924F5"/>
    <w:rsid w:val="00493359"/>
    <w:rsid w:val="004937ED"/>
    <w:rsid w:val="00493932"/>
    <w:rsid w:val="00493AFF"/>
    <w:rsid w:val="00493BDB"/>
    <w:rsid w:val="004947EA"/>
    <w:rsid w:val="0049483B"/>
    <w:rsid w:val="00494A55"/>
    <w:rsid w:val="00494A77"/>
    <w:rsid w:val="00495482"/>
    <w:rsid w:val="00495D3F"/>
    <w:rsid w:val="00495FC1"/>
    <w:rsid w:val="0049623F"/>
    <w:rsid w:val="00496263"/>
    <w:rsid w:val="004A0A58"/>
    <w:rsid w:val="004A1026"/>
    <w:rsid w:val="004A1527"/>
    <w:rsid w:val="004A1857"/>
    <w:rsid w:val="004A2082"/>
    <w:rsid w:val="004A2130"/>
    <w:rsid w:val="004A2BB0"/>
    <w:rsid w:val="004A3366"/>
    <w:rsid w:val="004A3743"/>
    <w:rsid w:val="004A3A40"/>
    <w:rsid w:val="004A3DCF"/>
    <w:rsid w:val="004A471C"/>
    <w:rsid w:val="004A562A"/>
    <w:rsid w:val="004A5B0B"/>
    <w:rsid w:val="004A5BB7"/>
    <w:rsid w:val="004A7383"/>
    <w:rsid w:val="004A7A67"/>
    <w:rsid w:val="004A7ACC"/>
    <w:rsid w:val="004A7EDC"/>
    <w:rsid w:val="004B0399"/>
    <w:rsid w:val="004B0918"/>
    <w:rsid w:val="004B0D61"/>
    <w:rsid w:val="004B17D4"/>
    <w:rsid w:val="004B196E"/>
    <w:rsid w:val="004B2544"/>
    <w:rsid w:val="004B2FBB"/>
    <w:rsid w:val="004B32C5"/>
    <w:rsid w:val="004B3826"/>
    <w:rsid w:val="004B3B86"/>
    <w:rsid w:val="004B3E7A"/>
    <w:rsid w:val="004B43F3"/>
    <w:rsid w:val="004B4402"/>
    <w:rsid w:val="004B4706"/>
    <w:rsid w:val="004B4731"/>
    <w:rsid w:val="004B4A63"/>
    <w:rsid w:val="004B4C40"/>
    <w:rsid w:val="004B4F05"/>
    <w:rsid w:val="004B5221"/>
    <w:rsid w:val="004B5F9A"/>
    <w:rsid w:val="004B6279"/>
    <w:rsid w:val="004B639A"/>
    <w:rsid w:val="004B683B"/>
    <w:rsid w:val="004B6BA3"/>
    <w:rsid w:val="004B6D5F"/>
    <w:rsid w:val="004B7137"/>
    <w:rsid w:val="004B7812"/>
    <w:rsid w:val="004B7DDF"/>
    <w:rsid w:val="004C09B8"/>
    <w:rsid w:val="004C0D97"/>
    <w:rsid w:val="004C0F70"/>
    <w:rsid w:val="004C1771"/>
    <w:rsid w:val="004C1A56"/>
    <w:rsid w:val="004C1F6F"/>
    <w:rsid w:val="004C208C"/>
    <w:rsid w:val="004C246E"/>
    <w:rsid w:val="004C299F"/>
    <w:rsid w:val="004C2F1A"/>
    <w:rsid w:val="004C30F9"/>
    <w:rsid w:val="004C3645"/>
    <w:rsid w:val="004C3D63"/>
    <w:rsid w:val="004C3DF3"/>
    <w:rsid w:val="004C3E5E"/>
    <w:rsid w:val="004C4499"/>
    <w:rsid w:val="004C4C5C"/>
    <w:rsid w:val="004C4E70"/>
    <w:rsid w:val="004C56F0"/>
    <w:rsid w:val="004C5B4A"/>
    <w:rsid w:val="004C639E"/>
    <w:rsid w:val="004C63CB"/>
    <w:rsid w:val="004C6531"/>
    <w:rsid w:val="004C6645"/>
    <w:rsid w:val="004C6658"/>
    <w:rsid w:val="004C67DC"/>
    <w:rsid w:val="004C6932"/>
    <w:rsid w:val="004C7569"/>
    <w:rsid w:val="004D00BC"/>
    <w:rsid w:val="004D066D"/>
    <w:rsid w:val="004D0CE5"/>
    <w:rsid w:val="004D1E57"/>
    <w:rsid w:val="004D1F34"/>
    <w:rsid w:val="004D2579"/>
    <w:rsid w:val="004D2EF1"/>
    <w:rsid w:val="004D34D9"/>
    <w:rsid w:val="004D377E"/>
    <w:rsid w:val="004D37BF"/>
    <w:rsid w:val="004D3D15"/>
    <w:rsid w:val="004D4149"/>
    <w:rsid w:val="004D4401"/>
    <w:rsid w:val="004D4B16"/>
    <w:rsid w:val="004D4C38"/>
    <w:rsid w:val="004D53B3"/>
    <w:rsid w:val="004D5652"/>
    <w:rsid w:val="004D61E2"/>
    <w:rsid w:val="004D65F1"/>
    <w:rsid w:val="004D6F75"/>
    <w:rsid w:val="004D769C"/>
    <w:rsid w:val="004D7745"/>
    <w:rsid w:val="004D783D"/>
    <w:rsid w:val="004D7A2F"/>
    <w:rsid w:val="004D7DF3"/>
    <w:rsid w:val="004E02C9"/>
    <w:rsid w:val="004E0429"/>
    <w:rsid w:val="004E0662"/>
    <w:rsid w:val="004E0C2D"/>
    <w:rsid w:val="004E1064"/>
    <w:rsid w:val="004E126C"/>
    <w:rsid w:val="004E13AD"/>
    <w:rsid w:val="004E13FD"/>
    <w:rsid w:val="004E1631"/>
    <w:rsid w:val="004E19FB"/>
    <w:rsid w:val="004E1E14"/>
    <w:rsid w:val="004E24EB"/>
    <w:rsid w:val="004E2E00"/>
    <w:rsid w:val="004E2FAF"/>
    <w:rsid w:val="004E33F6"/>
    <w:rsid w:val="004E36CB"/>
    <w:rsid w:val="004E39A8"/>
    <w:rsid w:val="004E42E9"/>
    <w:rsid w:val="004E58EF"/>
    <w:rsid w:val="004E5CDD"/>
    <w:rsid w:val="004E6AC0"/>
    <w:rsid w:val="004E6AC9"/>
    <w:rsid w:val="004E6DA5"/>
    <w:rsid w:val="004E79A8"/>
    <w:rsid w:val="004E7AFD"/>
    <w:rsid w:val="004E7E5E"/>
    <w:rsid w:val="004F0ED1"/>
    <w:rsid w:val="004F254E"/>
    <w:rsid w:val="004F2D5B"/>
    <w:rsid w:val="004F2E81"/>
    <w:rsid w:val="004F3375"/>
    <w:rsid w:val="004F39BF"/>
    <w:rsid w:val="004F419B"/>
    <w:rsid w:val="004F467C"/>
    <w:rsid w:val="004F4EC0"/>
    <w:rsid w:val="004F53C4"/>
    <w:rsid w:val="004F5C1B"/>
    <w:rsid w:val="004F5D3B"/>
    <w:rsid w:val="004F5F7F"/>
    <w:rsid w:val="004F60C3"/>
    <w:rsid w:val="004F6232"/>
    <w:rsid w:val="004F6A56"/>
    <w:rsid w:val="004F6C48"/>
    <w:rsid w:val="004F70BC"/>
    <w:rsid w:val="004F70BF"/>
    <w:rsid w:val="004F76AF"/>
    <w:rsid w:val="004F7CCE"/>
    <w:rsid w:val="004F7ECD"/>
    <w:rsid w:val="00500244"/>
    <w:rsid w:val="00500E2E"/>
    <w:rsid w:val="0050130A"/>
    <w:rsid w:val="00501847"/>
    <w:rsid w:val="005026E8"/>
    <w:rsid w:val="005029CF"/>
    <w:rsid w:val="00503845"/>
    <w:rsid w:val="00503AFA"/>
    <w:rsid w:val="00503ECC"/>
    <w:rsid w:val="00504CD5"/>
    <w:rsid w:val="005052E1"/>
    <w:rsid w:val="0050548C"/>
    <w:rsid w:val="00505735"/>
    <w:rsid w:val="00505821"/>
    <w:rsid w:val="00505C33"/>
    <w:rsid w:val="00505FCE"/>
    <w:rsid w:val="005066EC"/>
    <w:rsid w:val="00506769"/>
    <w:rsid w:val="00506C0F"/>
    <w:rsid w:val="00506F76"/>
    <w:rsid w:val="00507A1C"/>
    <w:rsid w:val="00507B81"/>
    <w:rsid w:val="00507DE2"/>
    <w:rsid w:val="0051083D"/>
    <w:rsid w:val="005119B8"/>
    <w:rsid w:val="00511D86"/>
    <w:rsid w:val="00512573"/>
    <w:rsid w:val="0051263A"/>
    <w:rsid w:val="00512908"/>
    <w:rsid w:val="00512B05"/>
    <w:rsid w:val="00513133"/>
    <w:rsid w:val="0051334A"/>
    <w:rsid w:val="005134F9"/>
    <w:rsid w:val="00513525"/>
    <w:rsid w:val="00514397"/>
    <w:rsid w:val="00514A55"/>
    <w:rsid w:val="00514F29"/>
    <w:rsid w:val="00515E75"/>
    <w:rsid w:val="00516D9F"/>
    <w:rsid w:val="00517331"/>
    <w:rsid w:val="00517AE3"/>
    <w:rsid w:val="00520134"/>
    <w:rsid w:val="00520490"/>
    <w:rsid w:val="00520504"/>
    <w:rsid w:val="00520C75"/>
    <w:rsid w:val="00520DF5"/>
    <w:rsid w:val="00520FF6"/>
    <w:rsid w:val="00521608"/>
    <w:rsid w:val="005223FC"/>
    <w:rsid w:val="00522607"/>
    <w:rsid w:val="00522EE0"/>
    <w:rsid w:val="005232AB"/>
    <w:rsid w:val="005235B5"/>
    <w:rsid w:val="00523791"/>
    <w:rsid w:val="00523E76"/>
    <w:rsid w:val="00524F4E"/>
    <w:rsid w:val="005254FA"/>
    <w:rsid w:val="005259F9"/>
    <w:rsid w:val="00525CAA"/>
    <w:rsid w:val="00525F35"/>
    <w:rsid w:val="00526883"/>
    <w:rsid w:val="00527175"/>
    <w:rsid w:val="0052726A"/>
    <w:rsid w:val="00527D32"/>
    <w:rsid w:val="00530505"/>
    <w:rsid w:val="00530F4D"/>
    <w:rsid w:val="005310BA"/>
    <w:rsid w:val="005312B4"/>
    <w:rsid w:val="005317F7"/>
    <w:rsid w:val="005335D1"/>
    <w:rsid w:val="00533615"/>
    <w:rsid w:val="00533F21"/>
    <w:rsid w:val="0053411E"/>
    <w:rsid w:val="0053432D"/>
    <w:rsid w:val="005349CE"/>
    <w:rsid w:val="00535258"/>
    <w:rsid w:val="00535716"/>
    <w:rsid w:val="0053591E"/>
    <w:rsid w:val="00535EC8"/>
    <w:rsid w:val="00536769"/>
    <w:rsid w:val="00536B81"/>
    <w:rsid w:val="00537266"/>
    <w:rsid w:val="00537C24"/>
    <w:rsid w:val="0054055A"/>
    <w:rsid w:val="00540B05"/>
    <w:rsid w:val="00540C73"/>
    <w:rsid w:val="005416C2"/>
    <w:rsid w:val="0054274A"/>
    <w:rsid w:val="00542772"/>
    <w:rsid w:val="0054286C"/>
    <w:rsid w:val="00543B68"/>
    <w:rsid w:val="00543E57"/>
    <w:rsid w:val="00544B0B"/>
    <w:rsid w:val="00544D4C"/>
    <w:rsid w:val="00545290"/>
    <w:rsid w:val="005453AD"/>
    <w:rsid w:val="005453DF"/>
    <w:rsid w:val="005455B7"/>
    <w:rsid w:val="005455D4"/>
    <w:rsid w:val="005457AB"/>
    <w:rsid w:val="005458BC"/>
    <w:rsid w:val="0054597F"/>
    <w:rsid w:val="00545D70"/>
    <w:rsid w:val="0054628D"/>
    <w:rsid w:val="00546C6A"/>
    <w:rsid w:val="005472DA"/>
    <w:rsid w:val="00547688"/>
    <w:rsid w:val="005507DD"/>
    <w:rsid w:val="005507EC"/>
    <w:rsid w:val="00550D9D"/>
    <w:rsid w:val="00552763"/>
    <w:rsid w:val="0055306F"/>
    <w:rsid w:val="0055336C"/>
    <w:rsid w:val="00553464"/>
    <w:rsid w:val="005535A5"/>
    <w:rsid w:val="00553C06"/>
    <w:rsid w:val="00553D83"/>
    <w:rsid w:val="00554416"/>
    <w:rsid w:val="00554F5C"/>
    <w:rsid w:val="00555048"/>
    <w:rsid w:val="0055508B"/>
    <w:rsid w:val="00555819"/>
    <w:rsid w:val="0055632E"/>
    <w:rsid w:val="005564D4"/>
    <w:rsid w:val="005566D0"/>
    <w:rsid w:val="00556F80"/>
    <w:rsid w:val="00557F59"/>
    <w:rsid w:val="00557FBB"/>
    <w:rsid w:val="0056004D"/>
    <w:rsid w:val="0056047F"/>
    <w:rsid w:val="0056078C"/>
    <w:rsid w:val="00560B15"/>
    <w:rsid w:val="005610BF"/>
    <w:rsid w:val="005614B5"/>
    <w:rsid w:val="00561F41"/>
    <w:rsid w:val="00562915"/>
    <w:rsid w:val="00562E8D"/>
    <w:rsid w:val="00563567"/>
    <w:rsid w:val="005640F0"/>
    <w:rsid w:val="005643B2"/>
    <w:rsid w:val="005643C6"/>
    <w:rsid w:val="005645BB"/>
    <w:rsid w:val="005645CB"/>
    <w:rsid w:val="00564921"/>
    <w:rsid w:val="00564C67"/>
    <w:rsid w:val="00564DAD"/>
    <w:rsid w:val="00565586"/>
    <w:rsid w:val="00565693"/>
    <w:rsid w:val="005657C7"/>
    <w:rsid w:val="005660DE"/>
    <w:rsid w:val="00566656"/>
    <w:rsid w:val="00567156"/>
    <w:rsid w:val="005677B4"/>
    <w:rsid w:val="005701EA"/>
    <w:rsid w:val="005704C3"/>
    <w:rsid w:val="00570514"/>
    <w:rsid w:val="00570658"/>
    <w:rsid w:val="005711C1"/>
    <w:rsid w:val="00571B23"/>
    <w:rsid w:val="00571CE1"/>
    <w:rsid w:val="00571F9A"/>
    <w:rsid w:val="005720E6"/>
    <w:rsid w:val="005736ED"/>
    <w:rsid w:val="00573B01"/>
    <w:rsid w:val="0057454C"/>
    <w:rsid w:val="00574692"/>
    <w:rsid w:val="005747D7"/>
    <w:rsid w:val="00574830"/>
    <w:rsid w:val="00574BA5"/>
    <w:rsid w:val="00575066"/>
    <w:rsid w:val="0057539C"/>
    <w:rsid w:val="00575E24"/>
    <w:rsid w:val="00575E5B"/>
    <w:rsid w:val="00576052"/>
    <w:rsid w:val="005765D0"/>
    <w:rsid w:val="005768FB"/>
    <w:rsid w:val="005771A9"/>
    <w:rsid w:val="005773E6"/>
    <w:rsid w:val="00577750"/>
    <w:rsid w:val="00577F3D"/>
    <w:rsid w:val="0058020A"/>
    <w:rsid w:val="005804CE"/>
    <w:rsid w:val="00580CA9"/>
    <w:rsid w:val="00581C48"/>
    <w:rsid w:val="00581D44"/>
    <w:rsid w:val="00581EE9"/>
    <w:rsid w:val="0058204F"/>
    <w:rsid w:val="0058242C"/>
    <w:rsid w:val="00582C87"/>
    <w:rsid w:val="005850EB"/>
    <w:rsid w:val="00585ED0"/>
    <w:rsid w:val="005861F9"/>
    <w:rsid w:val="005864B8"/>
    <w:rsid w:val="005866F5"/>
    <w:rsid w:val="005868AD"/>
    <w:rsid w:val="00587048"/>
    <w:rsid w:val="00587266"/>
    <w:rsid w:val="00587B1A"/>
    <w:rsid w:val="00587EA0"/>
    <w:rsid w:val="00590722"/>
    <w:rsid w:val="00590E14"/>
    <w:rsid w:val="005912C3"/>
    <w:rsid w:val="00591D35"/>
    <w:rsid w:val="005922E9"/>
    <w:rsid w:val="005923EE"/>
    <w:rsid w:val="005929AE"/>
    <w:rsid w:val="00592EAF"/>
    <w:rsid w:val="005938F4"/>
    <w:rsid w:val="00593BDB"/>
    <w:rsid w:val="005942BB"/>
    <w:rsid w:val="00594436"/>
    <w:rsid w:val="00594467"/>
    <w:rsid w:val="0059568D"/>
    <w:rsid w:val="00595B0A"/>
    <w:rsid w:val="00595B2C"/>
    <w:rsid w:val="00595B6D"/>
    <w:rsid w:val="00595E5B"/>
    <w:rsid w:val="00596560"/>
    <w:rsid w:val="00596E6D"/>
    <w:rsid w:val="00597316"/>
    <w:rsid w:val="00597D61"/>
    <w:rsid w:val="005A0201"/>
    <w:rsid w:val="005A051F"/>
    <w:rsid w:val="005A0BA4"/>
    <w:rsid w:val="005A1032"/>
    <w:rsid w:val="005A11DD"/>
    <w:rsid w:val="005A1ACD"/>
    <w:rsid w:val="005A1F32"/>
    <w:rsid w:val="005A2652"/>
    <w:rsid w:val="005A2BB7"/>
    <w:rsid w:val="005A3150"/>
    <w:rsid w:val="005A35BC"/>
    <w:rsid w:val="005A3656"/>
    <w:rsid w:val="005A3950"/>
    <w:rsid w:val="005A42C7"/>
    <w:rsid w:val="005A5C7A"/>
    <w:rsid w:val="005A792B"/>
    <w:rsid w:val="005A79A2"/>
    <w:rsid w:val="005A7AAB"/>
    <w:rsid w:val="005A7BE7"/>
    <w:rsid w:val="005B07D4"/>
    <w:rsid w:val="005B15C2"/>
    <w:rsid w:val="005B17B9"/>
    <w:rsid w:val="005B1EAB"/>
    <w:rsid w:val="005B20A4"/>
    <w:rsid w:val="005B2379"/>
    <w:rsid w:val="005B29AB"/>
    <w:rsid w:val="005B2A18"/>
    <w:rsid w:val="005B2D46"/>
    <w:rsid w:val="005B2DD9"/>
    <w:rsid w:val="005B2FCA"/>
    <w:rsid w:val="005B30AA"/>
    <w:rsid w:val="005B3419"/>
    <w:rsid w:val="005B37B0"/>
    <w:rsid w:val="005B3B15"/>
    <w:rsid w:val="005B4423"/>
    <w:rsid w:val="005B4884"/>
    <w:rsid w:val="005B4DC5"/>
    <w:rsid w:val="005B511B"/>
    <w:rsid w:val="005B57FF"/>
    <w:rsid w:val="005B5CCB"/>
    <w:rsid w:val="005B5F3D"/>
    <w:rsid w:val="005B6892"/>
    <w:rsid w:val="005B6B0B"/>
    <w:rsid w:val="005B6D82"/>
    <w:rsid w:val="005B7368"/>
    <w:rsid w:val="005B7A45"/>
    <w:rsid w:val="005B7A88"/>
    <w:rsid w:val="005B7C54"/>
    <w:rsid w:val="005C0602"/>
    <w:rsid w:val="005C07DD"/>
    <w:rsid w:val="005C092F"/>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2B"/>
    <w:rsid w:val="005C61AF"/>
    <w:rsid w:val="005C6383"/>
    <w:rsid w:val="005C66AB"/>
    <w:rsid w:val="005C6738"/>
    <w:rsid w:val="005C6C72"/>
    <w:rsid w:val="005D0009"/>
    <w:rsid w:val="005D0707"/>
    <w:rsid w:val="005D1564"/>
    <w:rsid w:val="005D1BB9"/>
    <w:rsid w:val="005D24C4"/>
    <w:rsid w:val="005D2643"/>
    <w:rsid w:val="005D322C"/>
    <w:rsid w:val="005D458B"/>
    <w:rsid w:val="005D496D"/>
    <w:rsid w:val="005D4A0C"/>
    <w:rsid w:val="005D5108"/>
    <w:rsid w:val="005D570E"/>
    <w:rsid w:val="005D59ED"/>
    <w:rsid w:val="005D5ACC"/>
    <w:rsid w:val="005D5C5C"/>
    <w:rsid w:val="005D67FF"/>
    <w:rsid w:val="005D770F"/>
    <w:rsid w:val="005D78DB"/>
    <w:rsid w:val="005D7A31"/>
    <w:rsid w:val="005D7AEC"/>
    <w:rsid w:val="005D7EDF"/>
    <w:rsid w:val="005E0477"/>
    <w:rsid w:val="005E1008"/>
    <w:rsid w:val="005E109F"/>
    <w:rsid w:val="005E1139"/>
    <w:rsid w:val="005E1457"/>
    <w:rsid w:val="005E19B2"/>
    <w:rsid w:val="005E19E3"/>
    <w:rsid w:val="005E1BB3"/>
    <w:rsid w:val="005E2079"/>
    <w:rsid w:val="005E212F"/>
    <w:rsid w:val="005E213C"/>
    <w:rsid w:val="005E2417"/>
    <w:rsid w:val="005E31B0"/>
    <w:rsid w:val="005E33FE"/>
    <w:rsid w:val="005E39F1"/>
    <w:rsid w:val="005E424E"/>
    <w:rsid w:val="005E434C"/>
    <w:rsid w:val="005E43A0"/>
    <w:rsid w:val="005E51C2"/>
    <w:rsid w:val="005E5405"/>
    <w:rsid w:val="005E667D"/>
    <w:rsid w:val="005E6A3B"/>
    <w:rsid w:val="005E6AB7"/>
    <w:rsid w:val="005E7061"/>
    <w:rsid w:val="005E74E4"/>
    <w:rsid w:val="005E7615"/>
    <w:rsid w:val="005F0160"/>
    <w:rsid w:val="005F1AB0"/>
    <w:rsid w:val="005F3309"/>
    <w:rsid w:val="005F35BE"/>
    <w:rsid w:val="005F3BED"/>
    <w:rsid w:val="005F3D9F"/>
    <w:rsid w:val="005F3F0E"/>
    <w:rsid w:val="005F412E"/>
    <w:rsid w:val="005F4440"/>
    <w:rsid w:val="005F49ED"/>
    <w:rsid w:val="005F4B59"/>
    <w:rsid w:val="005F57AA"/>
    <w:rsid w:val="005F5915"/>
    <w:rsid w:val="005F593D"/>
    <w:rsid w:val="005F5BEE"/>
    <w:rsid w:val="005F5CCF"/>
    <w:rsid w:val="005F6793"/>
    <w:rsid w:val="005F6B74"/>
    <w:rsid w:val="005F70D3"/>
    <w:rsid w:val="00600058"/>
    <w:rsid w:val="006007B0"/>
    <w:rsid w:val="00600ADE"/>
    <w:rsid w:val="006018AB"/>
    <w:rsid w:val="00601A5E"/>
    <w:rsid w:val="00601B46"/>
    <w:rsid w:val="00602547"/>
    <w:rsid w:val="00602B5B"/>
    <w:rsid w:val="00602D48"/>
    <w:rsid w:val="00602E41"/>
    <w:rsid w:val="00603F3F"/>
    <w:rsid w:val="0060402F"/>
    <w:rsid w:val="00604AD6"/>
    <w:rsid w:val="00605E5E"/>
    <w:rsid w:val="00605EA9"/>
    <w:rsid w:val="00606463"/>
    <w:rsid w:val="006079B9"/>
    <w:rsid w:val="00607E8E"/>
    <w:rsid w:val="006103E9"/>
    <w:rsid w:val="00610C13"/>
    <w:rsid w:val="00610C2F"/>
    <w:rsid w:val="00610EAE"/>
    <w:rsid w:val="00610FD8"/>
    <w:rsid w:val="00611427"/>
    <w:rsid w:val="00611F9F"/>
    <w:rsid w:val="00611FF5"/>
    <w:rsid w:val="00612008"/>
    <w:rsid w:val="006123E5"/>
    <w:rsid w:val="00612526"/>
    <w:rsid w:val="00612AAF"/>
    <w:rsid w:val="00612FF2"/>
    <w:rsid w:val="00613EDF"/>
    <w:rsid w:val="006154D1"/>
    <w:rsid w:val="00615666"/>
    <w:rsid w:val="006156F5"/>
    <w:rsid w:val="00615C6C"/>
    <w:rsid w:val="00615D22"/>
    <w:rsid w:val="00615E79"/>
    <w:rsid w:val="00616CDA"/>
    <w:rsid w:val="0061745B"/>
    <w:rsid w:val="0061749E"/>
    <w:rsid w:val="00617D4C"/>
    <w:rsid w:val="006204F7"/>
    <w:rsid w:val="00620A6E"/>
    <w:rsid w:val="00620E6E"/>
    <w:rsid w:val="00620FA9"/>
    <w:rsid w:val="006223ED"/>
    <w:rsid w:val="00622C9F"/>
    <w:rsid w:val="00622CB7"/>
    <w:rsid w:val="0062316B"/>
    <w:rsid w:val="00623231"/>
    <w:rsid w:val="00623329"/>
    <w:rsid w:val="0062372F"/>
    <w:rsid w:val="006239B9"/>
    <w:rsid w:val="00623ABC"/>
    <w:rsid w:val="00623D1B"/>
    <w:rsid w:val="00624C45"/>
    <w:rsid w:val="00624EDB"/>
    <w:rsid w:val="006250E0"/>
    <w:rsid w:val="006267C0"/>
    <w:rsid w:val="00626928"/>
    <w:rsid w:val="00626989"/>
    <w:rsid w:val="00626AE9"/>
    <w:rsid w:val="00626E34"/>
    <w:rsid w:val="00627502"/>
    <w:rsid w:val="0062757C"/>
    <w:rsid w:val="006278BF"/>
    <w:rsid w:val="00627BE3"/>
    <w:rsid w:val="00627DC8"/>
    <w:rsid w:val="006304B1"/>
    <w:rsid w:val="00630516"/>
    <w:rsid w:val="00630F29"/>
    <w:rsid w:val="00631626"/>
    <w:rsid w:val="00631760"/>
    <w:rsid w:val="006318C2"/>
    <w:rsid w:val="00631CBB"/>
    <w:rsid w:val="00632744"/>
    <w:rsid w:val="0063279E"/>
    <w:rsid w:val="00632AEB"/>
    <w:rsid w:val="00633309"/>
    <w:rsid w:val="0063390B"/>
    <w:rsid w:val="00634CBE"/>
    <w:rsid w:val="00634E85"/>
    <w:rsid w:val="00634F7C"/>
    <w:rsid w:val="006351FB"/>
    <w:rsid w:val="00635804"/>
    <w:rsid w:val="00635CB5"/>
    <w:rsid w:val="00636BAC"/>
    <w:rsid w:val="00636E37"/>
    <w:rsid w:val="00637031"/>
    <w:rsid w:val="006370D1"/>
    <w:rsid w:val="00637775"/>
    <w:rsid w:val="00637912"/>
    <w:rsid w:val="00637F8E"/>
    <w:rsid w:val="00640289"/>
    <w:rsid w:val="00640896"/>
    <w:rsid w:val="00640C1D"/>
    <w:rsid w:val="00640FDE"/>
    <w:rsid w:val="00641085"/>
    <w:rsid w:val="00641CF2"/>
    <w:rsid w:val="00641D4D"/>
    <w:rsid w:val="00642457"/>
    <w:rsid w:val="0064255D"/>
    <w:rsid w:val="006427EE"/>
    <w:rsid w:val="006429A8"/>
    <w:rsid w:val="00642E81"/>
    <w:rsid w:val="006437D8"/>
    <w:rsid w:val="00644118"/>
    <w:rsid w:val="006445E4"/>
    <w:rsid w:val="00644E18"/>
    <w:rsid w:val="00645328"/>
    <w:rsid w:val="006454FC"/>
    <w:rsid w:val="00645D40"/>
    <w:rsid w:val="00646226"/>
    <w:rsid w:val="0064657F"/>
    <w:rsid w:val="00646BF7"/>
    <w:rsid w:val="00647231"/>
    <w:rsid w:val="006476A9"/>
    <w:rsid w:val="00647B03"/>
    <w:rsid w:val="00647B9F"/>
    <w:rsid w:val="00647D58"/>
    <w:rsid w:val="00647E39"/>
    <w:rsid w:val="00647EDA"/>
    <w:rsid w:val="00650056"/>
    <w:rsid w:val="00651880"/>
    <w:rsid w:val="00651C65"/>
    <w:rsid w:val="0065248A"/>
    <w:rsid w:val="00652913"/>
    <w:rsid w:val="00653476"/>
    <w:rsid w:val="00653575"/>
    <w:rsid w:val="00654213"/>
    <w:rsid w:val="0065484E"/>
    <w:rsid w:val="006552D1"/>
    <w:rsid w:val="0065532D"/>
    <w:rsid w:val="00655446"/>
    <w:rsid w:val="00655631"/>
    <w:rsid w:val="0065591F"/>
    <w:rsid w:val="006563ED"/>
    <w:rsid w:val="0065653C"/>
    <w:rsid w:val="00656DDA"/>
    <w:rsid w:val="006572D3"/>
    <w:rsid w:val="006577B8"/>
    <w:rsid w:val="006579CA"/>
    <w:rsid w:val="00660009"/>
    <w:rsid w:val="00660052"/>
    <w:rsid w:val="0066007D"/>
    <w:rsid w:val="00660C29"/>
    <w:rsid w:val="00660E9A"/>
    <w:rsid w:val="00661767"/>
    <w:rsid w:val="0066185C"/>
    <w:rsid w:val="00661994"/>
    <w:rsid w:val="006627CA"/>
    <w:rsid w:val="00662884"/>
    <w:rsid w:val="00663174"/>
    <w:rsid w:val="006631FF"/>
    <w:rsid w:val="0066416D"/>
    <w:rsid w:val="00664406"/>
    <w:rsid w:val="006645D4"/>
    <w:rsid w:val="006646F8"/>
    <w:rsid w:val="0066496A"/>
    <w:rsid w:val="00664ADB"/>
    <w:rsid w:val="006650A0"/>
    <w:rsid w:val="0066591B"/>
    <w:rsid w:val="00666562"/>
    <w:rsid w:val="006666BB"/>
    <w:rsid w:val="00666782"/>
    <w:rsid w:val="00666E06"/>
    <w:rsid w:val="00666E28"/>
    <w:rsid w:val="006676F1"/>
    <w:rsid w:val="00667FFB"/>
    <w:rsid w:val="00670B06"/>
    <w:rsid w:val="00671904"/>
    <w:rsid w:val="006720BE"/>
    <w:rsid w:val="00672382"/>
    <w:rsid w:val="006726DC"/>
    <w:rsid w:val="00672EA8"/>
    <w:rsid w:val="006736C2"/>
    <w:rsid w:val="0067394D"/>
    <w:rsid w:val="006739A7"/>
    <w:rsid w:val="00673C60"/>
    <w:rsid w:val="006741D3"/>
    <w:rsid w:val="00674643"/>
    <w:rsid w:val="0067493C"/>
    <w:rsid w:val="00674BDB"/>
    <w:rsid w:val="00675898"/>
    <w:rsid w:val="00675C40"/>
    <w:rsid w:val="0067608A"/>
    <w:rsid w:val="00676928"/>
    <w:rsid w:val="00676F1F"/>
    <w:rsid w:val="00677690"/>
    <w:rsid w:val="006776C0"/>
    <w:rsid w:val="006779F8"/>
    <w:rsid w:val="00677E5D"/>
    <w:rsid w:val="00680358"/>
    <w:rsid w:val="0068039D"/>
    <w:rsid w:val="00680442"/>
    <w:rsid w:val="0068079B"/>
    <w:rsid w:val="00680E65"/>
    <w:rsid w:val="00680FBF"/>
    <w:rsid w:val="006810C1"/>
    <w:rsid w:val="00681F12"/>
    <w:rsid w:val="00681FFE"/>
    <w:rsid w:val="00682175"/>
    <w:rsid w:val="006823EF"/>
    <w:rsid w:val="006827CF"/>
    <w:rsid w:val="00683432"/>
    <w:rsid w:val="006836B2"/>
    <w:rsid w:val="00683AB6"/>
    <w:rsid w:val="00684B48"/>
    <w:rsid w:val="00685B65"/>
    <w:rsid w:val="00685D29"/>
    <w:rsid w:val="006863D5"/>
    <w:rsid w:val="0068720C"/>
    <w:rsid w:val="006872EB"/>
    <w:rsid w:val="006907D6"/>
    <w:rsid w:val="006916F2"/>
    <w:rsid w:val="00691D2A"/>
    <w:rsid w:val="00692331"/>
    <w:rsid w:val="0069279C"/>
    <w:rsid w:val="00692E97"/>
    <w:rsid w:val="00692F7F"/>
    <w:rsid w:val="00692FCF"/>
    <w:rsid w:val="006939C4"/>
    <w:rsid w:val="006940C4"/>
    <w:rsid w:val="00694698"/>
    <w:rsid w:val="006946AA"/>
    <w:rsid w:val="00694E1A"/>
    <w:rsid w:val="00694EA2"/>
    <w:rsid w:val="00694F2B"/>
    <w:rsid w:val="00695012"/>
    <w:rsid w:val="00695734"/>
    <w:rsid w:val="00695D79"/>
    <w:rsid w:val="006960AD"/>
    <w:rsid w:val="006963EA"/>
    <w:rsid w:val="0069642E"/>
    <w:rsid w:val="006965DD"/>
    <w:rsid w:val="00696A40"/>
    <w:rsid w:val="0069742A"/>
    <w:rsid w:val="0069743A"/>
    <w:rsid w:val="006975DA"/>
    <w:rsid w:val="00697D5D"/>
    <w:rsid w:val="006A010E"/>
    <w:rsid w:val="006A03B8"/>
    <w:rsid w:val="006A0431"/>
    <w:rsid w:val="006A0728"/>
    <w:rsid w:val="006A074F"/>
    <w:rsid w:val="006A1045"/>
    <w:rsid w:val="006A10F3"/>
    <w:rsid w:val="006A1524"/>
    <w:rsid w:val="006A1704"/>
    <w:rsid w:val="006A178B"/>
    <w:rsid w:val="006A2893"/>
    <w:rsid w:val="006A36A9"/>
    <w:rsid w:val="006A3783"/>
    <w:rsid w:val="006A4148"/>
    <w:rsid w:val="006A424C"/>
    <w:rsid w:val="006A4A85"/>
    <w:rsid w:val="006A4AE9"/>
    <w:rsid w:val="006A4DC7"/>
    <w:rsid w:val="006A4E89"/>
    <w:rsid w:val="006A5200"/>
    <w:rsid w:val="006A5E4B"/>
    <w:rsid w:val="006A632D"/>
    <w:rsid w:val="006A643D"/>
    <w:rsid w:val="006A64FE"/>
    <w:rsid w:val="006A66F7"/>
    <w:rsid w:val="006A6958"/>
    <w:rsid w:val="006A7419"/>
    <w:rsid w:val="006B041F"/>
    <w:rsid w:val="006B057F"/>
    <w:rsid w:val="006B0E50"/>
    <w:rsid w:val="006B143A"/>
    <w:rsid w:val="006B1586"/>
    <w:rsid w:val="006B1FC0"/>
    <w:rsid w:val="006B2310"/>
    <w:rsid w:val="006B2592"/>
    <w:rsid w:val="006B2DB9"/>
    <w:rsid w:val="006B3D9F"/>
    <w:rsid w:val="006B404A"/>
    <w:rsid w:val="006B43E1"/>
    <w:rsid w:val="006B4856"/>
    <w:rsid w:val="006B491B"/>
    <w:rsid w:val="006B5350"/>
    <w:rsid w:val="006B5486"/>
    <w:rsid w:val="006B5496"/>
    <w:rsid w:val="006B54A2"/>
    <w:rsid w:val="006B5828"/>
    <w:rsid w:val="006B58C7"/>
    <w:rsid w:val="006B5ECA"/>
    <w:rsid w:val="006B63CE"/>
    <w:rsid w:val="006B6EBD"/>
    <w:rsid w:val="006B76A4"/>
    <w:rsid w:val="006C044E"/>
    <w:rsid w:val="006C0AAD"/>
    <w:rsid w:val="006C0B65"/>
    <w:rsid w:val="006C1028"/>
    <w:rsid w:val="006C14D9"/>
    <w:rsid w:val="006C14F1"/>
    <w:rsid w:val="006C2016"/>
    <w:rsid w:val="006C2362"/>
    <w:rsid w:val="006C2521"/>
    <w:rsid w:val="006C2B3C"/>
    <w:rsid w:val="006C37A4"/>
    <w:rsid w:val="006C4440"/>
    <w:rsid w:val="006C4F5A"/>
    <w:rsid w:val="006C4FF3"/>
    <w:rsid w:val="006C64AB"/>
    <w:rsid w:val="006C686A"/>
    <w:rsid w:val="006C6A7E"/>
    <w:rsid w:val="006C6CD0"/>
    <w:rsid w:val="006C7883"/>
    <w:rsid w:val="006C7A63"/>
    <w:rsid w:val="006C7E88"/>
    <w:rsid w:val="006D01DD"/>
    <w:rsid w:val="006D0C15"/>
    <w:rsid w:val="006D0CF2"/>
    <w:rsid w:val="006D119E"/>
    <w:rsid w:val="006D13EF"/>
    <w:rsid w:val="006D14DC"/>
    <w:rsid w:val="006D17F3"/>
    <w:rsid w:val="006D18E8"/>
    <w:rsid w:val="006D2156"/>
    <w:rsid w:val="006D2DE5"/>
    <w:rsid w:val="006D2ECA"/>
    <w:rsid w:val="006D306B"/>
    <w:rsid w:val="006D33B6"/>
    <w:rsid w:val="006D4171"/>
    <w:rsid w:val="006D43A8"/>
    <w:rsid w:val="006D51A2"/>
    <w:rsid w:val="006D5B3E"/>
    <w:rsid w:val="006D621F"/>
    <w:rsid w:val="006D634C"/>
    <w:rsid w:val="006D6A8E"/>
    <w:rsid w:val="006D7A5B"/>
    <w:rsid w:val="006D7C47"/>
    <w:rsid w:val="006D7D89"/>
    <w:rsid w:val="006E092D"/>
    <w:rsid w:val="006E1690"/>
    <w:rsid w:val="006E1C7B"/>
    <w:rsid w:val="006E20EF"/>
    <w:rsid w:val="006E272A"/>
    <w:rsid w:val="006E37AE"/>
    <w:rsid w:val="006E3C00"/>
    <w:rsid w:val="006E3F8F"/>
    <w:rsid w:val="006E409D"/>
    <w:rsid w:val="006E43E7"/>
    <w:rsid w:val="006E4679"/>
    <w:rsid w:val="006E524A"/>
    <w:rsid w:val="006E552C"/>
    <w:rsid w:val="006E5970"/>
    <w:rsid w:val="006E5FDA"/>
    <w:rsid w:val="006E60AC"/>
    <w:rsid w:val="006E66FB"/>
    <w:rsid w:val="006E676C"/>
    <w:rsid w:val="006E782B"/>
    <w:rsid w:val="006E7CAC"/>
    <w:rsid w:val="006E7DAD"/>
    <w:rsid w:val="006E7ED2"/>
    <w:rsid w:val="006F056D"/>
    <w:rsid w:val="006F07B2"/>
    <w:rsid w:val="006F0B8B"/>
    <w:rsid w:val="006F148A"/>
    <w:rsid w:val="006F1860"/>
    <w:rsid w:val="006F1889"/>
    <w:rsid w:val="006F193A"/>
    <w:rsid w:val="006F1CAB"/>
    <w:rsid w:val="006F1F02"/>
    <w:rsid w:val="006F2043"/>
    <w:rsid w:val="006F25B5"/>
    <w:rsid w:val="006F279D"/>
    <w:rsid w:val="006F293F"/>
    <w:rsid w:val="006F2B9B"/>
    <w:rsid w:val="006F3ACE"/>
    <w:rsid w:val="006F417C"/>
    <w:rsid w:val="006F4402"/>
    <w:rsid w:val="006F4B5A"/>
    <w:rsid w:val="006F4ED0"/>
    <w:rsid w:val="006F56A2"/>
    <w:rsid w:val="006F59CB"/>
    <w:rsid w:val="006F6262"/>
    <w:rsid w:val="006F6343"/>
    <w:rsid w:val="006F64F4"/>
    <w:rsid w:val="006F6E1D"/>
    <w:rsid w:val="006F7290"/>
    <w:rsid w:val="006F7946"/>
    <w:rsid w:val="006F7ABB"/>
    <w:rsid w:val="006F7E31"/>
    <w:rsid w:val="00700285"/>
    <w:rsid w:val="007012D1"/>
    <w:rsid w:val="0070163F"/>
    <w:rsid w:val="00701AF8"/>
    <w:rsid w:val="007020B9"/>
    <w:rsid w:val="0070210F"/>
    <w:rsid w:val="007021E5"/>
    <w:rsid w:val="00702D34"/>
    <w:rsid w:val="00703716"/>
    <w:rsid w:val="00703988"/>
    <w:rsid w:val="00703CBE"/>
    <w:rsid w:val="007043AF"/>
    <w:rsid w:val="007049A1"/>
    <w:rsid w:val="00705296"/>
    <w:rsid w:val="007057C7"/>
    <w:rsid w:val="00705A1B"/>
    <w:rsid w:val="00705F6C"/>
    <w:rsid w:val="00707E43"/>
    <w:rsid w:val="00710594"/>
    <w:rsid w:val="007107CB"/>
    <w:rsid w:val="00710D55"/>
    <w:rsid w:val="00710E24"/>
    <w:rsid w:val="00710E40"/>
    <w:rsid w:val="00712067"/>
    <w:rsid w:val="007133EE"/>
    <w:rsid w:val="00713E03"/>
    <w:rsid w:val="00714405"/>
    <w:rsid w:val="007145BE"/>
    <w:rsid w:val="00714A21"/>
    <w:rsid w:val="00714B12"/>
    <w:rsid w:val="00714FC2"/>
    <w:rsid w:val="00715366"/>
    <w:rsid w:val="007160DF"/>
    <w:rsid w:val="00716325"/>
    <w:rsid w:val="00716689"/>
    <w:rsid w:val="0071779E"/>
    <w:rsid w:val="007205A0"/>
    <w:rsid w:val="0072126F"/>
    <w:rsid w:val="00721538"/>
    <w:rsid w:val="007223FB"/>
    <w:rsid w:val="00722D8A"/>
    <w:rsid w:val="00722E84"/>
    <w:rsid w:val="0072336F"/>
    <w:rsid w:val="0072337E"/>
    <w:rsid w:val="00723993"/>
    <w:rsid w:val="00723A86"/>
    <w:rsid w:val="00723DE0"/>
    <w:rsid w:val="00723F5B"/>
    <w:rsid w:val="00724166"/>
    <w:rsid w:val="0072494E"/>
    <w:rsid w:val="00724C38"/>
    <w:rsid w:val="00724EDF"/>
    <w:rsid w:val="00725843"/>
    <w:rsid w:val="00725B4D"/>
    <w:rsid w:val="0072649C"/>
    <w:rsid w:val="00726565"/>
    <w:rsid w:val="00726AB9"/>
    <w:rsid w:val="00726B2E"/>
    <w:rsid w:val="00727293"/>
    <w:rsid w:val="00727D91"/>
    <w:rsid w:val="00730508"/>
    <w:rsid w:val="0073109A"/>
    <w:rsid w:val="00731712"/>
    <w:rsid w:val="00731EE3"/>
    <w:rsid w:val="0073230E"/>
    <w:rsid w:val="0073275B"/>
    <w:rsid w:val="00732C7F"/>
    <w:rsid w:val="00732F68"/>
    <w:rsid w:val="007330BC"/>
    <w:rsid w:val="007332A0"/>
    <w:rsid w:val="007333D0"/>
    <w:rsid w:val="00734872"/>
    <w:rsid w:val="00735377"/>
    <w:rsid w:val="0073598B"/>
    <w:rsid w:val="00736A69"/>
    <w:rsid w:val="00736ECC"/>
    <w:rsid w:val="00737188"/>
    <w:rsid w:val="007378E7"/>
    <w:rsid w:val="00737C66"/>
    <w:rsid w:val="00737E00"/>
    <w:rsid w:val="00740DE2"/>
    <w:rsid w:val="00740E16"/>
    <w:rsid w:val="00741072"/>
    <w:rsid w:val="007417CC"/>
    <w:rsid w:val="00741899"/>
    <w:rsid w:val="00742220"/>
    <w:rsid w:val="00742373"/>
    <w:rsid w:val="0074277B"/>
    <w:rsid w:val="007433E1"/>
    <w:rsid w:val="00743D89"/>
    <w:rsid w:val="00744AC0"/>
    <w:rsid w:val="00745CE3"/>
    <w:rsid w:val="00746F0C"/>
    <w:rsid w:val="007471D8"/>
    <w:rsid w:val="0075011F"/>
    <w:rsid w:val="0075046E"/>
    <w:rsid w:val="007505F7"/>
    <w:rsid w:val="00751C60"/>
    <w:rsid w:val="00751ED4"/>
    <w:rsid w:val="00752743"/>
    <w:rsid w:val="007528D3"/>
    <w:rsid w:val="007529AB"/>
    <w:rsid w:val="007536C1"/>
    <w:rsid w:val="00753AD8"/>
    <w:rsid w:val="00753DDA"/>
    <w:rsid w:val="00753F6D"/>
    <w:rsid w:val="007542DD"/>
    <w:rsid w:val="0075480A"/>
    <w:rsid w:val="007550A9"/>
    <w:rsid w:val="00756416"/>
    <w:rsid w:val="00756734"/>
    <w:rsid w:val="00756882"/>
    <w:rsid w:val="00756CFD"/>
    <w:rsid w:val="00756F71"/>
    <w:rsid w:val="00757727"/>
    <w:rsid w:val="007579B9"/>
    <w:rsid w:val="00757AF4"/>
    <w:rsid w:val="00757BD5"/>
    <w:rsid w:val="00757C5A"/>
    <w:rsid w:val="007612F4"/>
    <w:rsid w:val="00761352"/>
    <w:rsid w:val="007618A5"/>
    <w:rsid w:val="007621A5"/>
    <w:rsid w:val="007629C5"/>
    <w:rsid w:val="00762AF2"/>
    <w:rsid w:val="00762C43"/>
    <w:rsid w:val="00763659"/>
    <w:rsid w:val="00763AFF"/>
    <w:rsid w:val="00763D98"/>
    <w:rsid w:val="00764137"/>
    <w:rsid w:val="00764454"/>
    <w:rsid w:val="00764B34"/>
    <w:rsid w:val="00765115"/>
    <w:rsid w:val="00765D41"/>
    <w:rsid w:val="00765E35"/>
    <w:rsid w:val="00765E69"/>
    <w:rsid w:val="00765EBA"/>
    <w:rsid w:val="00767032"/>
    <w:rsid w:val="007702A5"/>
    <w:rsid w:val="007704B4"/>
    <w:rsid w:val="007704E2"/>
    <w:rsid w:val="007708D1"/>
    <w:rsid w:val="007712FE"/>
    <w:rsid w:val="00771490"/>
    <w:rsid w:val="00771620"/>
    <w:rsid w:val="00771A3D"/>
    <w:rsid w:val="007723C4"/>
    <w:rsid w:val="007725BF"/>
    <w:rsid w:val="00772701"/>
    <w:rsid w:val="00773001"/>
    <w:rsid w:val="007737A9"/>
    <w:rsid w:val="00774210"/>
    <w:rsid w:val="00774F5F"/>
    <w:rsid w:val="00774FC4"/>
    <w:rsid w:val="0077537C"/>
    <w:rsid w:val="00775FD5"/>
    <w:rsid w:val="007762EC"/>
    <w:rsid w:val="007768BB"/>
    <w:rsid w:val="00777F54"/>
    <w:rsid w:val="0078001C"/>
    <w:rsid w:val="0078044D"/>
    <w:rsid w:val="00780A61"/>
    <w:rsid w:val="00780E8E"/>
    <w:rsid w:val="00780EB7"/>
    <w:rsid w:val="00780FCE"/>
    <w:rsid w:val="0078106F"/>
    <w:rsid w:val="00781823"/>
    <w:rsid w:val="00781890"/>
    <w:rsid w:val="00781B56"/>
    <w:rsid w:val="00782101"/>
    <w:rsid w:val="007821DC"/>
    <w:rsid w:val="00782681"/>
    <w:rsid w:val="0078331E"/>
    <w:rsid w:val="007834B4"/>
    <w:rsid w:val="007834DC"/>
    <w:rsid w:val="00783759"/>
    <w:rsid w:val="00783D7D"/>
    <w:rsid w:val="00783DA8"/>
    <w:rsid w:val="00783F4A"/>
    <w:rsid w:val="007843C1"/>
    <w:rsid w:val="0078468B"/>
    <w:rsid w:val="0078488F"/>
    <w:rsid w:val="00785233"/>
    <w:rsid w:val="0078523B"/>
    <w:rsid w:val="00785B1E"/>
    <w:rsid w:val="00785EFB"/>
    <w:rsid w:val="00786179"/>
    <w:rsid w:val="00786727"/>
    <w:rsid w:val="007872E1"/>
    <w:rsid w:val="00787828"/>
    <w:rsid w:val="007879E5"/>
    <w:rsid w:val="00787E40"/>
    <w:rsid w:val="007903FE"/>
    <w:rsid w:val="0079105C"/>
    <w:rsid w:val="007916AF"/>
    <w:rsid w:val="007918D6"/>
    <w:rsid w:val="00791B50"/>
    <w:rsid w:val="00791C1B"/>
    <w:rsid w:val="00792197"/>
    <w:rsid w:val="007927F7"/>
    <w:rsid w:val="007928DF"/>
    <w:rsid w:val="0079343E"/>
    <w:rsid w:val="00793BB8"/>
    <w:rsid w:val="007943FE"/>
    <w:rsid w:val="00794596"/>
    <w:rsid w:val="0079484F"/>
    <w:rsid w:val="00794947"/>
    <w:rsid w:val="00794E64"/>
    <w:rsid w:val="0079514B"/>
    <w:rsid w:val="00795856"/>
    <w:rsid w:val="00795990"/>
    <w:rsid w:val="00796511"/>
    <w:rsid w:val="00796A58"/>
    <w:rsid w:val="00796F95"/>
    <w:rsid w:val="0079775F"/>
    <w:rsid w:val="007978F5"/>
    <w:rsid w:val="00797EB4"/>
    <w:rsid w:val="007A007E"/>
    <w:rsid w:val="007A0262"/>
    <w:rsid w:val="007A03D4"/>
    <w:rsid w:val="007A04C8"/>
    <w:rsid w:val="007A1171"/>
    <w:rsid w:val="007A127C"/>
    <w:rsid w:val="007A13BC"/>
    <w:rsid w:val="007A15C0"/>
    <w:rsid w:val="007A28DA"/>
    <w:rsid w:val="007A2B97"/>
    <w:rsid w:val="007A3930"/>
    <w:rsid w:val="007A42C4"/>
    <w:rsid w:val="007A42D0"/>
    <w:rsid w:val="007A46D7"/>
    <w:rsid w:val="007A4809"/>
    <w:rsid w:val="007A4CF7"/>
    <w:rsid w:val="007A541F"/>
    <w:rsid w:val="007A54E9"/>
    <w:rsid w:val="007A5809"/>
    <w:rsid w:val="007A5F4C"/>
    <w:rsid w:val="007A6616"/>
    <w:rsid w:val="007A6C93"/>
    <w:rsid w:val="007A6EEB"/>
    <w:rsid w:val="007A70BA"/>
    <w:rsid w:val="007A75C8"/>
    <w:rsid w:val="007A7C9C"/>
    <w:rsid w:val="007B03E0"/>
    <w:rsid w:val="007B0725"/>
    <w:rsid w:val="007B0728"/>
    <w:rsid w:val="007B0D2E"/>
    <w:rsid w:val="007B0E52"/>
    <w:rsid w:val="007B1C3E"/>
    <w:rsid w:val="007B2090"/>
    <w:rsid w:val="007B209F"/>
    <w:rsid w:val="007B2178"/>
    <w:rsid w:val="007B2424"/>
    <w:rsid w:val="007B2B17"/>
    <w:rsid w:val="007B2C04"/>
    <w:rsid w:val="007B2D36"/>
    <w:rsid w:val="007B2E98"/>
    <w:rsid w:val="007B38B9"/>
    <w:rsid w:val="007B3B4C"/>
    <w:rsid w:val="007B3CFB"/>
    <w:rsid w:val="007B3F54"/>
    <w:rsid w:val="007B4233"/>
    <w:rsid w:val="007B426F"/>
    <w:rsid w:val="007B4622"/>
    <w:rsid w:val="007B46E1"/>
    <w:rsid w:val="007B5560"/>
    <w:rsid w:val="007B5656"/>
    <w:rsid w:val="007B5E24"/>
    <w:rsid w:val="007B63D2"/>
    <w:rsid w:val="007B664A"/>
    <w:rsid w:val="007B6B2E"/>
    <w:rsid w:val="007B6DD9"/>
    <w:rsid w:val="007B70C1"/>
    <w:rsid w:val="007B7757"/>
    <w:rsid w:val="007B78A2"/>
    <w:rsid w:val="007B78B3"/>
    <w:rsid w:val="007B79F9"/>
    <w:rsid w:val="007C0891"/>
    <w:rsid w:val="007C0E04"/>
    <w:rsid w:val="007C119F"/>
    <w:rsid w:val="007C179A"/>
    <w:rsid w:val="007C1FDB"/>
    <w:rsid w:val="007C250F"/>
    <w:rsid w:val="007C27AD"/>
    <w:rsid w:val="007C3764"/>
    <w:rsid w:val="007C3F87"/>
    <w:rsid w:val="007C40C0"/>
    <w:rsid w:val="007C41A5"/>
    <w:rsid w:val="007C43D2"/>
    <w:rsid w:val="007C486C"/>
    <w:rsid w:val="007C537D"/>
    <w:rsid w:val="007C5625"/>
    <w:rsid w:val="007C56BD"/>
    <w:rsid w:val="007C67EA"/>
    <w:rsid w:val="007C6C6E"/>
    <w:rsid w:val="007C7677"/>
    <w:rsid w:val="007C7A61"/>
    <w:rsid w:val="007C7AF3"/>
    <w:rsid w:val="007C7EAC"/>
    <w:rsid w:val="007D00C7"/>
    <w:rsid w:val="007D1395"/>
    <w:rsid w:val="007D1540"/>
    <w:rsid w:val="007D18D5"/>
    <w:rsid w:val="007D1C5D"/>
    <w:rsid w:val="007D2132"/>
    <w:rsid w:val="007D32C2"/>
    <w:rsid w:val="007D368C"/>
    <w:rsid w:val="007D37D6"/>
    <w:rsid w:val="007D47ED"/>
    <w:rsid w:val="007D5AA2"/>
    <w:rsid w:val="007D5BCD"/>
    <w:rsid w:val="007D5DAF"/>
    <w:rsid w:val="007D5EC3"/>
    <w:rsid w:val="007D5EC9"/>
    <w:rsid w:val="007D66B5"/>
    <w:rsid w:val="007D6928"/>
    <w:rsid w:val="007D6B18"/>
    <w:rsid w:val="007D6E1E"/>
    <w:rsid w:val="007D71DB"/>
    <w:rsid w:val="007D7391"/>
    <w:rsid w:val="007D7531"/>
    <w:rsid w:val="007D775E"/>
    <w:rsid w:val="007E056F"/>
    <w:rsid w:val="007E0D15"/>
    <w:rsid w:val="007E0D54"/>
    <w:rsid w:val="007E166C"/>
    <w:rsid w:val="007E19BC"/>
    <w:rsid w:val="007E1A3B"/>
    <w:rsid w:val="007E1BDD"/>
    <w:rsid w:val="007E2485"/>
    <w:rsid w:val="007E2B23"/>
    <w:rsid w:val="007E2B9A"/>
    <w:rsid w:val="007E2C31"/>
    <w:rsid w:val="007E2FC7"/>
    <w:rsid w:val="007E30C2"/>
    <w:rsid w:val="007E35C5"/>
    <w:rsid w:val="007E3AF8"/>
    <w:rsid w:val="007E4B85"/>
    <w:rsid w:val="007E4E7A"/>
    <w:rsid w:val="007E4EBB"/>
    <w:rsid w:val="007E54EB"/>
    <w:rsid w:val="007E5855"/>
    <w:rsid w:val="007E5C7D"/>
    <w:rsid w:val="007E5D0D"/>
    <w:rsid w:val="007E6593"/>
    <w:rsid w:val="007E6679"/>
    <w:rsid w:val="007E71F5"/>
    <w:rsid w:val="007E795F"/>
    <w:rsid w:val="007E7C66"/>
    <w:rsid w:val="007F04F0"/>
    <w:rsid w:val="007F0A96"/>
    <w:rsid w:val="007F10F9"/>
    <w:rsid w:val="007F2A78"/>
    <w:rsid w:val="007F2F7D"/>
    <w:rsid w:val="007F2F95"/>
    <w:rsid w:val="007F30EA"/>
    <w:rsid w:val="007F36C4"/>
    <w:rsid w:val="007F3E49"/>
    <w:rsid w:val="007F3FB9"/>
    <w:rsid w:val="007F55DB"/>
    <w:rsid w:val="007F5BC4"/>
    <w:rsid w:val="007F5F8F"/>
    <w:rsid w:val="007F66B3"/>
    <w:rsid w:val="007F694C"/>
    <w:rsid w:val="007F69CD"/>
    <w:rsid w:val="007F70A5"/>
    <w:rsid w:val="007F7EFB"/>
    <w:rsid w:val="00800EFE"/>
    <w:rsid w:val="00801B58"/>
    <w:rsid w:val="00802E90"/>
    <w:rsid w:val="00802FA3"/>
    <w:rsid w:val="00802FF8"/>
    <w:rsid w:val="008038F0"/>
    <w:rsid w:val="00803A4E"/>
    <w:rsid w:val="00803AC0"/>
    <w:rsid w:val="00803BEB"/>
    <w:rsid w:val="0080430D"/>
    <w:rsid w:val="00804B62"/>
    <w:rsid w:val="0080574E"/>
    <w:rsid w:val="008058F0"/>
    <w:rsid w:val="00805A3F"/>
    <w:rsid w:val="00805DA8"/>
    <w:rsid w:val="00805F66"/>
    <w:rsid w:val="008067A9"/>
    <w:rsid w:val="00806A47"/>
    <w:rsid w:val="00806E38"/>
    <w:rsid w:val="00806F0A"/>
    <w:rsid w:val="00807048"/>
    <w:rsid w:val="00810770"/>
    <w:rsid w:val="00810785"/>
    <w:rsid w:val="00810B46"/>
    <w:rsid w:val="00811512"/>
    <w:rsid w:val="008116DE"/>
    <w:rsid w:val="00811913"/>
    <w:rsid w:val="008120E8"/>
    <w:rsid w:val="0081224B"/>
    <w:rsid w:val="00812723"/>
    <w:rsid w:val="00812AD1"/>
    <w:rsid w:val="00813659"/>
    <w:rsid w:val="008138DA"/>
    <w:rsid w:val="00813B31"/>
    <w:rsid w:val="00813D59"/>
    <w:rsid w:val="00813DF5"/>
    <w:rsid w:val="00813F03"/>
    <w:rsid w:val="008148C8"/>
    <w:rsid w:val="0081532A"/>
    <w:rsid w:val="00815BB5"/>
    <w:rsid w:val="00816A2C"/>
    <w:rsid w:val="00816F4C"/>
    <w:rsid w:val="008172BF"/>
    <w:rsid w:val="008173CE"/>
    <w:rsid w:val="00820028"/>
    <w:rsid w:val="00820565"/>
    <w:rsid w:val="00820E78"/>
    <w:rsid w:val="00821A1A"/>
    <w:rsid w:val="00822236"/>
    <w:rsid w:val="00822983"/>
    <w:rsid w:val="00822ABF"/>
    <w:rsid w:val="0082377C"/>
    <w:rsid w:val="00823AA9"/>
    <w:rsid w:val="00823B04"/>
    <w:rsid w:val="00824358"/>
    <w:rsid w:val="00824635"/>
    <w:rsid w:val="00824642"/>
    <w:rsid w:val="00824B23"/>
    <w:rsid w:val="00824D8A"/>
    <w:rsid w:val="00824F93"/>
    <w:rsid w:val="00825016"/>
    <w:rsid w:val="00825AE7"/>
    <w:rsid w:val="00825AF2"/>
    <w:rsid w:val="00826335"/>
    <w:rsid w:val="00826A0A"/>
    <w:rsid w:val="008273AE"/>
    <w:rsid w:val="00827475"/>
    <w:rsid w:val="00827DEF"/>
    <w:rsid w:val="00830016"/>
    <w:rsid w:val="0083024B"/>
    <w:rsid w:val="008302D9"/>
    <w:rsid w:val="00830F56"/>
    <w:rsid w:val="00831100"/>
    <w:rsid w:val="0083123A"/>
    <w:rsid w:val="00831896"/>
    <w:rsid w:val="00831B1D"/>
    <w:rsid w:val="00831BD6"/>
    <w:rsid w:val="00831E89"/>
    <w:rsid w:val="0083210E"/>
    <w:rsid w:val="00832AB6"/>
    <w:rsid w:val="00833565"/>
    <w:rsid w:val="00833A85"/>
    <w:rsid w:val="0083628E"/>
    <w:rsid w:val="008363C4"/>
    <w:rsid w:val="00836472"/>
    <w:rsid w:val="00836649"/>
    <w:rsid w:val="00836945"/>
    <w:rsid w:val="00836EDA"/>
    <w:rsid w:val="00837038"/>
    <w:rsid w:val="00837471"/>
    <w:rsid w:val="008375DB"/>
    <w:rsid w:val="008376C9"/>
    <w:rsid w:val="008377CA"/>
    <w:rsid w:val="008378A8"/>
    <w:rsid w:val="00837C87"/>
    <w:rsid w:val="00840394"/>
    <w:rsid w:val="0084066C"/>
    <w:rsid w:val="00840805"/>
    <w:rsid w:val="00840AE2"/>
    <w:rsid w:val="0084178F"/>
    <w:rsid w:val="00842552"/>
    <w:rsid w:val="00842642"/>
    <w:rsid w:val="00842876"/>
    <w:rsid w:val="00842DC6"/>
    <w:rsid w:val="008434FD"/>
    <w:rsid w:val="00843F60"/>
    <w:rsid w:val="00844648"/>
    <w:rsid w:val="00845332"/>
    <w:rsid w:val="0084540A"/>
    <w:rsid w:val="0084564A"/>
    <w:rsid w:val="0084564B"/>
    <w:rsid w:val="00845D7A"/>
    <w:rsid w:val="00846A56"/>
    <w:rsid w:val="00846FD6"/>
    <w:rsid w:val="00847E54"/>
    <w:rsid w:val="00847F31"/>
    <w:rsid w:val="0085038E"/>
    <w:rsid w:val="008505B4"/>
    <w:rsid w:val="00850A35"/>
    <w:rsid w:val="00852046"/>
    <w:rsid w:val="00852237"/>
    <w:rsid w:val="00852D16"/>
    <w:rsid w:val="00852D6F"/>
    <w:rsid w:val="0085365E"/>
    <w:rsid w:val="00853A59"/>
    <w:rsid w:val="00854030"/>
    <w:rsid w:val="00854627"/>
    <w:rsid w:val="00854922"/>
    <w:rsid w:val="00854FEC"/>
    <w:rsid w:val="008556F6"/>
    <w:rsid w:val="00855873"/>
    <w:rsid w:val="00855A86"/>
    <w:rsid w:val="00855DC1"/>
    <w:rsid w:val="00856481"/>
    <w:rsid w:val="00856909"/>
    <w:rsid w:val="0085757B"/>
    <w:rsid w:val="00857A3D"/>
    <w:rsid w:val="00857C43"/>
    <w:rsid w:val="00857EE0"/>
    <w:rsid w:val="00860846"/>
    <w:rsid w:val="00861047"/>
    <w:rsid w:val="0086105F"/>
    <w:rsid w:val="008619BD"/>
    <w:rsid w:val="0086272D"/>
    <w:rsid w:val="0086279D"/>
    <w:rsid w:val="0086298F"/>
    <w:rsid w:val="00863E4D"/>
    <w:rsid w:val="00866355"/>
    <w:rsid w:val="00866C89"/>
    <w:rsid w:val="00867BDD"/>
    <w:rsid w:val="008705E1"/>
    <w:rsid w:val="0087063B"/>
    <w:rsid w:val="00871030"/>
    <w:rsid w:val="00871111"/>
    <w:rsid w:val="0087133A"/>
    <w:rsid w:val="00871705"/>
    <w:rsid w:val="008718FF"/>
    <w:rsid w:val="008719DF"/>
    <w:rsid w:val="00871E63"/>
    <w:rsid w:val="008726F9"/>
    <w:rsid w:val="00872A71"/>
    <w:rsid w:val="00872AB6"/>
    <w:rsid w:val="00872E3F"/>
    <w:rsid w:val="0087310F"/>
    <w:rsid w:val="00873531"/>
    <w:rsid w:val="0087382A"/>
    <w:rsid w:val="00873877"/>
    <w:rsid w:val="00874636"/>
    <w:rsid w:val="00874838"/>
    <w:rsid w:val="00874B13"/>
    <w:rsid w:val="00874F29"/>
    <w:rsid w:val="00874F91"/>
    <w:rsid w:val="00875115"/>
    <w:rsid w:val="008753B6"/>
    <w:rsid w:val="00875653"/>
    <w:rsid w:val="0087586F"/>
    <w:rsid w:val="00875DB5"/>
    <w:rsid w:val="0087622F"/>
    <w:rsid w:val="00876841"/>
    <w:rsid w:val="00877791"/>
    <w:rsid w:val="00877C40"/>
    <w:rsid w:val="00877F05"/>
    <w:rsid w:val="00880B70"/>
    <w:rsid w:val="00880BD1"/>
    <w:rsid w:val="0088102D"/>
    <w:rsid w:val="00881F49"/>
    <w:rsid w:val="0088283E"/>
    <w:rsid w:val="00882E5E"/>
    <w:rsid w:val="00883501"/>
    <w:rsid w:val="008838AA"/>
    <w:rsid w:val="00883D5C"/>
    <w:rsid w:val="0088405B"/>
    <w:rsid w:val="008841D9"/>
    <w:rsid w:val="00884335"/>
    <w:rsid w:val="00884351"/>
    <w:rsid w:val="00884781"/>
    <w:rsid w:val="00884ACA"/>
    <w:rsid w:val="00884BD8"/>
    <w:rsid w:val="008866FF"/>
    <w:rsid w:val="008873C7"/>
    <w:rsid w:val="00887717"/>
    <w:rsid w:val="00887819"/>
    <w:rsid w:val="00887AC6"/>
    <w:rsid w:val="00887EB0"/>
    <w:rsid w:val="00887EB7"/>
    <w:rsid w:val="0089007A"/>
    <w:rsid w:val="00890133"/>
    <w:rsid w:val="008903A6"/>
    <w:rsid w:val="008909F4"/>
    <w:rsid w:val="0089113B"/>
    <w:rsid w:val="008913FC"/>
    <w:rsid w:val="00891989"/>
    <w:rsid w:val="00891B0C"/>
    <w:rsid w:val="00891B37"/>
    <w:rsid w:val="00891B4B"/>
    <w:rsid w:val="00893522"/>
    <w:rsid w:val="0089392B"/>
    <w:rsid w:val="008939CF"/>
    <w:rsid w:val="00893A45"/>
    <w:rsid w:val="008941ED"/>
    <w:rsid w:val="008942EB"/>
    <w:rsid w:val="008943C4"/>
    <w:rsid w:val="00894866"/>
    <w:rsid w:val="00894CA9"/>
    <w:rsid w:val="008950FE"/>
    <w:rsid w:val="00895461"/>
    <w:rsid w:val="0089566B"/>
    <w:rsid w:val="00895CF7"/>
    <w:rsid w:val="00895D86"/>
    <w:rsid w:val="00895EF8"/>
    <w:rsid w:val="00896089"/>
    <w:rsid w:val="0089640E"/>
    <w:rsid w:val="008966B6"/>
    <w:rsid w:val="00896AD1"/>
    <w:rsid w:val="0089739C"/>
    <w:rsid w:val="008A023F"/>
    <w:rsid w:val="008A027B"/>
    <w:rsid w:val="008A0359"/>
    <w:rsid w:val="008A0C91"/>
    <w:rsid w:val="008A1030"/>
    <w:rsid w:val="008A17A8"/>
    <w:rsid w:val="008A1B04"/>
    <w:rsid w:val="008A234C"/>
    <w:rsid w:val="008A2540"/>
    <w:rsid w:val="008A2861"/>
    <w:rsid w:val="008A2D57"/>
    <w:rsid w:val="008A376D"/>
    <w:rsid w:val="008A37C3"/>
    <w:rsid w:val="008A3AB7"/>
    <w:rsid w:val="008A404D"/>
    <w:rsid w:val="008A41E5"/>
    <w:rsid w:val="008A4354"/>
    <w:rsid w:val="008A4ECA"/>
    <w:rsid w:val="008A5660"/>
    <w:rsid w:val="008A5FCD"/>
    <w:rsid w:val="008A6056"/>
    <w:rsid w:val="008A6907"/>
    <w:rsid w:val="008A6ADF"/>
    <w:rsid w:val="008A758F"/>
    <w:rsid w:val="008A7B96"/>
    <w:rsid w:val="008B09E1"/>
    <w:rsid w:val="008B0C17"/>
    <w:rsid w:val="008B12CD"/>
    <w:rsid w:val="008B13EA"/>
    <w:rsid w:val="008B14F4"/>
    <w:rsid w:val="008B21C9"/>
    <w:rsid w:val="008B249F"/>
    <w:rsid w:val="008B2763"/>
    <w:rsid w:val="008B27CE"/>
    <w:rsid w:val="008B3157"/>
    <w:rsid w:val="008B317E"/>
    <w:rsid w:val="008B3562"/>
    <w:rsid w:val="008B3FF4"/>
    <w:rsid w:val="008B429E"/>
    <w:rsid w:val="008B5A49"/>
    <w:rsid w:val="008B5BAE"/>
    <w:rsid w:val="008B6097"/>
    <w:rsid w:val="008B64B7"/>
    <w:rsid w:val="008B65ED"/>
    <w:rsid w:val="008B6A8B"/>
    <w:rsid w:val="008B6D73"/>
    <w:rsid w:val="008B75D5"/>
    <w:rsid w:val="008B76FA"/>
    <w:rsid w:val="008B7A5E"/>
    <w:rsid w:val="008B7B45"/>
    <w:rsid w:val="008B7EE0"/>
    <w:rsid w:val="008B7FB3"/>
    <w:rsid w:val="008C0210"/>
    <w:rsid w:val="008C0404"/>
    <w:rsid w:val="008C0741"/>
    <w:rsid w:val="008C0801"/>
    <w:rsid w:val="008C0838"/>
    <w:rsid w:val="008C0E2E"/>
    <w:rsid w:val="008C0EAB"/>
    <w:rsid w:val="008C1044"/>
    <w:rsid w:val="008C1901"/>
    <w:rsid w:val="008C1951"/>
    <w:rsid w:val="008C19CE"/>
    <w:rsid w:val="008C1BC4"/>
    <w:rsid w:val="008C1E48"/>
    <w:rsid w:val="008C2D0D"/>
    <w:rsid w:val="008C2D7E"/>
    <w:rsid w:val="008C2FE7"/>
    <w:rsid w:val="008C31FC"/>
    <w:rsid w:val="008C3674"/>
    <w:rsid w:val="008C3D20"/>
    <w:rsid w:val="008C4166"/>
    <w:rsid w:val="008C418A"/>
    <w:rsid w:val="008C496A"/>
    <w:rsid w:val="008C5369"/>
    <w:rsid w:val="008C5F13"/>
    <w:rsid w:val="008C6393"/>
    <w:rsid w:val="008C6886"/>
    <w:rsid w:val="008C6958"/>
    <w:rsid w:val="008C6E36"/>
    <w:rsid w:val="008C6EEB"/>
    <w:rsid w:val="008C71F1"/>
    <w:rsid w:val="008C77BF"/>
    <w:rsid w:val="008C7B66"/>
    <w:rsid w:val="008C7D17"/>
    <w:rsid w:val="008C7FAD"/>
    <w:rsid w:val="008D0789"/>
    <w:rsid w:val="008D0E97"/>
    <w:rsid w:val="008D12FC"/>
    <w:rsid w:val="008D1628"/>
    <w:rsid w:val="008D175D"/>
    <w:rsid w:val="008D1C4B"/>
    <w:rsid w:val="008D28B1"/>
    <w:rsid w:val="008D2B30"/>
    <w:rsid w:val="008D3FF4"/>
    <w:rsid w:val="008D444C"/>
    <w:rsid w:val="008D46DA"/>
    <w:rsid w:val="008D4BD3"/>
    <w:rsid w:val="008D4FAA"/>
    <w:rsid w:val="008D5032"/>
    <w:rsid w:val="008D6083"/>
    <w:rsid w:val="008D6394"/>
    <w:rsid w:val="008D6962"/>
    <w:rsid w:val="008D6C8C"/>
    <w:rsid w:val="008D6FCF"/>
    <w:rsid w:val="008D7585"/>
    <w:rsid w:val="008D770E"/>
    <w:rsid w:val="008D7EE4"/>
    <w:rsid w:val="008D7F14"/>
    <w:rsid w:val="008E1EFD"/>
    <w:rsid w:val="008E2911"/>
    <w:rsid w:val="008E37B4"/>
    <w:rsid w:val="008E3927"/>
    <w:rsid w:val="008E3EEE"/>
    <w:rsid w:val="008E3FEB"/>
    <w:rsid w:val="008E40DB"/>
    <w:rsid w:val="008E4B4F"/>
    <w:rsid w:val="008E4D58"/>
    <w:rsid w:val="008E5184"/>
    <w:rsid w:val="008E53C2"/>
    <w:rsid w:val="008E5504"/>
    <w:rsid w:val="008E5774"/>
    <w:rsid w:val="008E5A32"/>
    <w:rsid w:val="008E5CFC"/>
    <w:rsid w:val="008E5DA3"/>
    <w:rsid w:val="008E689C"/>
    <w:rsid w:val="008E748E"/>
    <w:rsid w:val="008E795F"/>
    <w:rsid w:val="008E7E07"/>
    <w:rsid w:val="008F0360"/>
    <w:rsid w:val="008F0626"/>
    <w:rsid w:val="008F0694"/>
    <w:rsid w:val="008F0B1B"/>
    <w:rsid w:val="008F0C8D"/>
    <w:rsid w:val="008F1052"/>
    <w:rsid w:val="008F1835"/>
    <w:rsid w:val="008F2739"/>
    <w:rsid w:val="008F2962"/>
    <w:rsid w:val="008F44D9"/>
    <w:rsid w:val="008F452B"/>
    <w:rsid w:val="008F48BE"/>
    <w:rsid w:val="008F4F40"/>
    <w:rsid w:val="008F4FE2"/>
    <w:rsid w:val="008F6176"/>
    <w:rsid w:val="008F6875"/>
    <w:rsid w:val="008F6E21"/>
    <w:rsid w:val="008F7070"/>
    <w:rsid w:val="008F70E2"/>
    <w:rsid w:val="008F7D19"/>
    <w:rsid w:val="00900143"/>
    <w:rsid w:val="009006F7"/>
    <w:rsid w:val="00900789"/>
    <w:rsid w:val="009007DA"/>
    <w:rsid w:val="00900B58"/>
    <w:rsid w:val="00900BEF"/>
    <w:rsid w:val="00900E75"/>
    <w:rsid w:val="00901623"/>
    <w:rsid w:val="009018C4"/>
    <w:rsid w:val="0090194D"/>
    <w:rsid w:val="0090252A"/>
    <w:rsid w:val="00902633"/>
    <w:rsid w:val="00902C28"/>
    <w:rsid w:val="00902CC7"/>
    <w:rsid w:val="009037FB"/>
    <w:rsid w:val="00904092"/>
    <w:rsid w:val="00904889"/>
    <w:rsid w:val="00904A59"/>
    <w:rsid w:val="009059FC"/>
    <w:rsid w:val="0090646D"/>
    <w:rsid w:val="0090660E"/>
    <w:rsid w:val="0090695F"/>
    <w:rsid w:val="00906FB8"/>
    <w:rsid w:val="009072B6"/>
    <w:rsid w:val="00907632"/>
    <w:rsid w:val="00907960"/>
    <w:rsid w:val="00907CB0"/>
    <w:rsid w:val="00911D80"/>
    <w:rsid w:val="00912AB9"/>
    <w:rsid w:val="009138DF"/>
    <w:rsid w:val="00913A11"/>
    <w:rsid w:val="00913B0D"/>
    <w:rsid w:val="00914AF3"/>
    <w:rsid w:val="00914B3E"/>
    <w:rsid w:val="00914D2F"/>
    <w:rsid w:val="00914E3D"/>
    <w:rsid w:val="00915174"/>
    <w:rsid w:val="00915A2B"/>
    <w:rsid w:val="00915D0F"/>
    <w:rsid w:val="00915F93"/>
    <w:rsid w:val="00916097"/>
    <w:rsid w:val="00916881"/>
    <w:rsid w:val="00916ED8"/>
    <w:rsid w:val="00917048"/>
    <w:rsid w:val="009174F7"/>
    <w:rsid w:val="00917761"/>
    <w:rsid w:val="00917D0C"/>
    <w:rsid w:val="00917D29"/>
    <w:rsid w:val="00917E24"/>
    <w:rsid w:val="009209F8"/>
    <w:rsid w:val="00920DC8"/>
    <w:rsid w:val="00921621"/>
    <w:rsid w:val="00921A64"/>
    <w:rsid w:val="00921DE3"/>
    <w:rsid w:val="009222E4"/>
    <w:rsid w:val="0092231B"/>
    <w:rsid w:val="0092247A"/>
    <w:rsid w:val="0092273C"/>
    <w:rsid w:val="00923CB4"/>
    <w:rsid w:val="00924217"/>
    <w:rsid w:val="009250E0"/>
    <w:rsid w:val="0092532A"/>
    <w:rsid w:val="0092550B"/>
    <w:rsid w:val="00925706"/>
    <w:rsid w:val="00925BBC"/>
    <w:rsid w:val="009264B6"/>
    <w:rsid w:val="009264D8"/>
    <w:rsid w:val="009264E8"/>
    <w:rsid w:val="0092697A"/>
    <w:rsid w:val="00926CBE"/>
    <w:rsid w:val="00927B40"/>
    <w:rsid w:val="00927E45"/>
    <w:rsid w:val="0093062F"/>
    <w:rsid w:val="00930BCA"/>
    <w:rsid w:val="00931BD7"/>
    <w:rsid w:val="00931C81"/>
    <w:rsid w:val="009323D6"/>
    <w:rsid w:val="00932C38"/>
    <w:rsid w:val="00932D48"/>
    <w:rsid w:val="009335B1"/>
    <w:rsid w:val="009339A8"/>
    <w:rsid w:val="00933B4D"/>
    <w:rsid w:val="00933CD8"/>
    <w:rsid w:val="00933CEB"/>
    <w:rsid w:val="00933D5C"/>
    <w:rsid w:val="00933E78"/>
    <w:rsid w:val="00933ED8"/>
    <w:rsid w:val="00934113"/>
    <w:rsid w:val="009343F2"/>
    <w:rsid w:val="009344B9"/>
    <w:rsid w:val="00934AF9"/>
    <w:rsid w:val="00935480"/>
    <w:rsid w:val="00935669"/>
    <w:rsid w:val="00935A1B"/>
    <w:rsid w:val="00935EB3"/>
    <w:rsid w:val="00936179"/>
    <w:rsid w:val="009366C9"/>
    <w:rsid w:val="009370E8"/>
    <w:rsid w:val="00937940"/>
    <w:rsid w:val="00937E7E"/>
    <w:rsid w:val="00940342"/>
    <w:rsid w:val="00940AF2"/>
    <w:rsid w:val="00940B97"/>
    <w:rsid w:val="00940E75"/>
    <w:rsid w:val="00940ED1"/>
    <w:rsid w:val="00941160"/>
    <w:rsid w:val="00942610"/>
    <w:rsid w:val="009428FD"/>
    <w:rsid w:val="00942A38"/>
    <w:rsid w:val="00942A94"/>
    <w:rsid w:val="00942CA5"/>
    <w:rsid w:val="00943844"/>
    <w:rsid w:val="009438DD"/>
    <w:rsid w:val="00943A1E"/>
    <w:rsid w:val="00944908"/>
    <w:rsid w:val="00944DCC"/>
    <w:rsid w:val="00945194"/>
    <w:rsid w:val="00945527"/>
    <w:rsid w:val="009458CB"/>
    <w:rsid w:val="00945D08"/>
    <w:rsid w:val="00946560"/>
    <w:rsid w:val="00946A12"/>
    <w:rsid w:val="00947088"/>
    <w:rsid w:val="009478A5"/>
    <w:rsid w:val="00947AF4"/>
    <w:rsid w:val="00947C1A"/>
    <w:rsid w:val="00947E47"/>
    <w:rsid w:val="009507FA"/>
    <w:rsid w:val="00950EAA"/>
    <w:rsid w:val="0095104A"/>
    <w:rsid w:val="00951190"/>
    <w:rsid w:val="00951762"/>
    <w:rsid w:val="009520F7"/>
    <w:rsid w:val="009526C5"/>
    <w:rsid w:val="00952F0D"/>
    <w:rsid w:val="00952FB4"/>
    <w:rsid w:val="00952FD2"/>
    <w:rsid w:val="00953167"/>
    <w:rsid w:val="00953310"/>
    <w:rsid w:val="00953391"/>
    <w:rsid w:val="0095359E"/>
    <w:rsid w:val="009541DF"/>
    <w:rsid w:val="009544D5"/>
    <w:rsid w:val="00954B7F"/>
    <w:rsid w:val="00954C10"/>
    <w:rsid w:val="0095561E"/>
    <w:rsid w:val="009559BD"/>
    <w:rsid w:val="00955F59"/>
    <w:rsid w:val="0095612E"/>
    <w:rsid w:val="009565E1"/>
    <w:rsid w:val="00956624"/>
    <w:rsid w:val="00956E7D"/>
    <w:rsid w:val="00956EC0"/>
    <w:rsid w:val="009573C0"/>
    <w:rsid w:val="00957AA4"/>
    <w:rsid w:val="00957D49"/>
    <w:rsid w:val="00957EC0"/>
    <w:rsid w:val="0096023F"/>
    <w:rsid w:val="00960D77"/>
    <w:rsid w:val="00962EBF"/>
    <w:rsid w:val="0096379B"/>
    <w:rsid w:val="009640C9"/>
    <w:rsid w:val="00964A3D"/>
    <w:rsid w:val="00965E37"/>
    <w:rsid w:val="00965EB6"/>
    <w:rsid w:val="00965F60"/>
    <w:rsid w:val="0096648B"/>
    <w:rsid w:val="00967E44"/>
    <w:rsid w:val="009700A6"/>
    <w:rsid w:val="00970195"/>
    <w:rsid w:val="009702D7"/>
    <w:rsid w:val="00970576"/>
    <w:rsid w:val="009707CA"/>
    <w:rsid w:val="009709A6"/>
    <w:rsid w:val="00970EB4"/>
    <w:rsid w:val="009715F0"/>
    <w:rsid w:val="009721F9"/>
    <w:rsid w:val="0097401F"/>
    <w:rsid w:val="00974925"/>
    <w:rsid w:val="009749B9"/>
    <w:rsid w:val="00974E1E"/>
    <w:rsid w:val="009756C6"/>
    <w:rsid w:val="00975A50"/>
    <w:rsid w:val="0097640E"/>
    <w:rsid w:val="00976589"/>
    <w:rsid w:val="00976618"/>
    <w:rsid w:val="009767B7"/>
    <w:rsid w:val="00976847"/>
    <w:rsid w:val="009778AC"/>
    <w:rsid w:val="00977B05"/>
    <w:rsid w:val="00980041"/>
    <w:rsid w:val="009805DF"/>
    <w:rsid w:val="009806F1"/>
    <w:rsid w:val="00980960"/>
    <w:rsid w:val="00980A84"/>
    <w:rsid w:val="00980F3A"/>
    <w:rsid w:val="00981640"/>
    <w:rsid w:val="00981691"/>
    <w:rsid w:val="009816AC"/>
    <w:rsid w:val="00983B62"/>
    <w:rsid w:val="00984BB1"/>
    <w:rsid w:val="00984DDD"/>
    <w:rsid w:val="00985CAC"/>
    <w:rsid w:val="009860FF"/>
    <w:rsid w:val="009872C8"/>
    <w:rsid w:val="0099080C"/>
    <w:rsid w:val="009913A1"/>
    <w:rsid w:val="00991735"/>
    <w:rsid w:val="00992893"/>
    <w:rsid w:val="00992CBD"/>
    <w:rsid w:val="00993100"/>
    <w:rsid w:val="00993206"/>
    <w:rsid w:val="0099363C"/>
    <w:rsid w:val="009936F0"/>
    <w:rsid w:val="0099452E"/>
    <w:rsid w:val="00995021"/>
    <w:rsid w:val="0099590D"/>
    <w:rsid w:val="00995BEB"/>
    <w:rsid w:val="00995DC0"/>
    <w:rsid w:val="00996137"/>
    <w:rsid w:val="009961B6"/>
    <w:rsid w:val="00996422"/>
    <w:rsid w:val="009964F5"/>
    <w:rsid w:val="009967CC"/>
    <w:rsid w:val="00996AE0"/>
    <w:rsid w:val="00996D3B"/>
    <w:rsid w:val="00997663"/>
    <w:rsid w:val="00997915"/>
    <w:rsid w:val="00997F53"/>
    <w:rsid w:val="00997F84"/>
    <w:rsid w:val="009A04A9"/>
    <w:rsid w:val="009A06E1"/>
    <w:rsid w:val="009A1F52"/>
    <w:rsid w:val="009A2079"/>
    <w:rsid w:val="009A2856"/>
    <w:rsid w:val="009A2C62"/>
    <w:rsid w:val="009A2D38"/>
    <w:rsid w:val="009A2FC0"/>
    <w:rsid w:val="009A329C"/>
    <w:rsid w:val="009A38BE"/>
    <w:rsid w:val="009A402C"/>
    <w:rsid w:val="009A424E"/>
    <w:rsid w:val="009A42F1"/>
    <w:rsid w:val="009A4373"/>
    <w:rsid w:val="009A5197"/>
    <w:rsid w:val="009A5215"/>
    <w:rsid w:val="009A5BBE"/>
    <w:rsid w:val="009A5C0C"/>
    <w:rsid w:val="009A5E2F"/>
    <w:rsid w:val="009A6E12"/>
    <w:rsid w:val="009A7475"/>
    <w:rsid w:val="009B0044"/>
    <w:rsid w:val="009B00E2"/>
    <w:rsid w:val="009B0121"/>
    <w:rsid w:val="009B09F6"/>
    <w:rsid w:val="009B0CD9"/>
    <w:rsid w:val="009B0DEA"/>
    <w:rsid w:val="009B16C7"/>
    <w:rsid w:val="009B1D65"/>
    <w:rsid w:val="009B2862"/>
    <w:rsid w:val="009B2A98"/>
    <w:rsid w:val="009B2E60"/>
    <w:rsid w:val="009B31DC"/>
    <w:rsid w:val="009B3B53"/>
    <w:rsid w:val="009B4051"/>
    <w:rsid w:val="009B4B37"/>
    <w:rsid w:val="009B4BF0"/>
    <w:rsid w:val="009B5357"/>
    <w:rsid w:val="009B53D0"/>
    <w:rsid w:val="009B5468"/>
    <w:rsid w:val="009B5BCE"/>
    <w:rsid w:val="009B6255"/>
    <w:rsid w:val="009B6413"/>
    <w:rsid w:val="009B64A2"/>
    <w:rsid w:val="009B6508"/>
    <w:rsid w:val="009B673E"/>
    <w:rsid w:val="009B7184"/>
    <w:rsid w:val="009B7346"/>
    <w:rsid w:val="009B79C0"/>
    <w:rsid w:val="009C0A6E"/>
    <w:rsid w:val="009C0F3E"/>
    <w:rsid w:val="009C21ED"/>
    <w:rsid w:val="009C22B6"/>
    <w:rsid w:val="009C2881"/>
    <w:rsid w:val="009C29D4"/>
    <w:rsid w:val="009C29E2"/>
    <w:rsid w:val="009C2B53"/>
    <w:rsid w:val="009C2BE4"/>
    <w:rsid w:val="009C3054"/>
    <w:rsid w:val="009C30A7"/>
    <w:rsid w:val="009C3F83"/>
    <w:rsid w:val="009C4543"/>
    <w:rsid w:val="009C4653"/>
    <w:rsid w:val="009C4A22"/>
    <w:rsid w:val="009C4CE6"/>
    <w:rsid w:val="009C4EC1"/>
    <w:rsid w:val="009C5760"/>
    <w:rsid w:val="009C59E8"/>
    <w:rsid w:val="009C6BD9"/>
    <w:rsid w:val="009C7CD2"/>
    <w:rsid w:val="009D0526"/>
    <w:rsid w:val="009D0D39"/>
    <w:rsid w:val="009D1119"/>
    <w:rsid w:val="009D17E0"/>
    <w:rsid w:val="009D194E"/>
    <w:rsid w:val="009D2300"/>
    <w:rsid w:val="009D2872"/>
    <w:rsid w:val="009D2F87"/>
    <w:rsid w:val="009D30E6"/>
    <w:rsid w:val="009D31C9"/>
    <w:rsid w:val="009D36D8"/>
    <w:rsid w:val="009D3810"/>
    <w:rsid w:val="009D39A8"/>
    <w:rsid w:val="009D3B3D"/>
    <w:rsid w:val="009D3D5C"/>
    <w:rsid w:val="009D3E05"/>
    <w:rsid w:val="009D4E66"/>
    <w:rsid w:val="009D5DA9"/>
    <w:rsid w:val="009D5F2A"/>
    <w:rsid w:val="009D6077"/>
    <w:rsid w:val="009D6B12"/>
    <w:rsid w:val="009D715C"/>
    <w:rsid w:val="009D731B"/>
    <w:rsid w:val="009D74D1"/>
    <w:rsid w:val="009D7629"/>
    <w:rsid w:val="009D773A"/>
    <w:rsid w:val="009D7832"/>
    <w:rsid w:val="009D784C"/>
    <w:rsid w:val="009E0003"/>
    <w:rsid w:val="009E00D2"/>
    <w:rsid w:val="009E08D6"/>
    <w:rsid w:val="009E12D9"/>
    <w:rsid w:val="009E1E88"/>
    <w:rsid w:val="009E2019"/>
    <w:rsid w:val="009E2EA5"/>
    <w:rsid w:val="009E338F"/>
    <w:rsid w:val="009E34DD"/>
    <w:rsid w:val="009E3B02"/>
    <w:rsid w:val="009E4378"/>
    <w:rsid w:val="009E45BA"/>
    <w:rsid w:val="009E598B"/>
    <w:rsid w:val="009E598E"/>
    <w:rsid w:val="009E59BC"/>
    <w:rsid w:val="009E5D4A"/>
    <w:rsid w:val="009E5F00"/>
    <w:rsid w:val="009E63B5"/>
    <w:rsid w:val="009E677C"/>
    <w:rsid w:val="009E7FDB"/>
    <w:rsid w:val="009F084F"/>
    <w:rsid w:val="009F15BB"/>
    <w:rsid w:val="009F1F69"/>
    <w:rsid w:val="009F2D74"/>
    <w:rsid w:val="009F431A"/>
    <w:rsid w:val="009F4E32"/>
    <w:rsid w:val="009F4F9C"/>
    <w:rsid w:val="009F69C7"/>
    <w:rsid w:val="009F7F6A"/>
    <w:rsid w:val="00A00479"/>
    <w:rsid w:val="00A00AD3"/>
    <w:rsid w:val="00A00F3E"/>
    <w:rsid w:val="00A01C54"/>
    <w:rsid w:val="00A01F8C"/>
    <w:rsid w:val="00A0212B"/>
    <w:rsid w:val="00A0218D"/>
    <w:rsid w:val="00A0241D"/>
    <w:rsid w:val="00A02B65"/>
    <w:rsid w:val="00A03937"/>
    <w:rsid w:val="00A03A1A"/>
    <w:rsid w:val="00A03D78"/>
    <w:rsid w:val="00A03E1E"/>
    <w:rsid w:val="00A04286"/>
    <w:rsid w:val="00A04470"/>
    <w:rsid w:val="00A04824"/>
    <w:rsid w:val="00A05DB1"/>
    <w:rsid w:val="00A05EFC"/>
    <w:rsid w:val="00A0678F"/>
    <w:rsid w:val="00A06912"/>
    <w:rsid w:val="00A0696B"/>
    <w:rsid w:val="00A0722D"/>
    <w:rsid w:val="00A1068B"/>
    <w:rsid w:val="00A1079B"/>
    <w:rsid w:val="00A1081B"/>
    <w:rsid w:val="00A10CA8"/>
    <w:rsid w:val="00A1108F"/>
    <w:rsid w:val="00A11112"/>
    <w:rsid w:val="00A118A5"/>
    <w:rsid w:val="00A1275F"/>
    <w:rsid w:val="00A12D1A"/>
    <w:rsid w:val="00A13751"/>
    <w:rsid w:val="00A14B75"/>
    <w:rsid w:val="00A14B9F"/>
    <w:rsid w:val="00A150AA"/>
    <w:rsid w:val="00A150FA"/>
    <w:rsid w:val="00A157BF"/>
    <w:rsid w:val="00A15FF7"/>
    <w:rsid w:val="00A1627F"/>
    <w:rsid w:val="00A16348"/>
    <w:rsid w:val="00A16956"/>
    <w:rsid w:val="00A17179"/>
    <w:rsid w:val="00A17364"/>
    <w:rsid w:val="00A175DD"/>
    <w:rsid w:val="00A17635"/>
    <w:rsid w:val="00A17A23"/>
    <w:rsid w:val="00A17E17"/>
    <w:rsid w:val="00A2028D"/>
    <w:rsid w:val="00A20322"/>
    <w:rsid w:val="00A203F1"/>
    <w:rsid w:val="00A20D76"/>
    <w:rsid w:val="00A20D9E"/>
    <w:rsid w:val="00A21294"/>
    <w:rsid w:val="00A212D9"/>
    <w:rsid w:val="00A2168C"/>
    <w:rsid w:val="00A21874"/>
    <w:rsid w:val="00A21ECC"/>
    <w:rsid w:val="00A21F66"/>
    <w:rsid w:val="00A24316"/>
    <w:rsid w:val="00A24892"/>
    <w:rsid w:val="00A24A80"/>
    <w:rsid w:val="00A26802"/>
    <w:rsid w:val="00A26F0C"/>
    <w:rsid w:val="00A270F0"/>
    <w:rsid w:val="00A27717"/>
    <w:rsid w:val="00A3059B"/>
    <w:rsid w:val="00A30856"/>
    <w:rsid w:val="00A30C87"/>
    <w:rsid w:val="00A31054"/>
    <w:rsid w:val="00A313A9"/>
    <w:rsid w:val="00A31663"/>
    <w:rsid w:val="00A3171A"/>
    <w:rsid w:val="00A31AAA"/>
    <w:rsid w:val="00A31B0F"/>
    <w:rsid w:val="00A31D94"/>
    <w:rsid w:val="00A32407"/>
    <w:rsid w:val="00A325A5"/>
    <w:rsid w:val="00A327A6"/>
    <w:rsid w:val="00A339A2"/>
    <w:rsid w:val="00A342BC"/>
    <w:rsid w:val="00A3439E"/>
    <w:rsid w:val="00A34456"/>
    <w:rsid w:val="00A345D3"/>
    <w:rsid w:val="00A348B2"/>
    <w:rsid w:val="00A35336"/>
    <w:rsid w:val="00A35480"/>
    <w:rsid w:val="00A35B50"/>
    <w:rsid w:val="00A35F1A"/>
    <w:rsid w:val="00A36206"/>
    <w:rsid w:val="00A365E8"/>
    <w:rsid w:val="00A36692"/>
    <w:rsid w:val="00A36907"/>
    <w:rsid w:val="00A36A72"/>
    <w:rsid w:val="00A36AAD"/>
    <w:rsid w:val="00A36C88"/>
    <w:rsid w:val="00A36F01"/>
    <w:rsid w:val="00A37702"/>
    <w:rsid w:val="00A37964"/>
    <w:rsid w:val="00A4034F"/>
    <w:rsid w:val="00A40884"/>
    <w:rsid w:val="00A41551"/>
    <w:rsid w:val="00A416EC"/>
    <w:rsid w:val="00A4202A"/>
    <w:rsid w:val="00A423BA"/>
    <w:rsid w:val="00A423DD"/>
    <w:rsid w:val="00A42602"/>
    <w:rsid w:val="00A4264E"/>
    <w:rsid w:val="00A42817"/>
    <w:rsid w:val="00A42CCE"/>
    <w:rsid w:val="00A43DAE"/>
    <w:rsid w:val="00A44589"/>
    <w:rsid w:val="00A4479A"/>
    <w:rsid w:val="00A44A25"/>
    <w:rsid w:val="00A44B5A"/>
    <w:rsid w:val="00A44F78"/>
    <w:rsid w:val="00A45F09"/>
    <w:rsid w:val="00A4637B"/>
    <w:rsid w:val="00A468F3"/>
    <w:rsid w:val="00A46D63"/>
    <w:rsid w:val="00A471E7"/>
    <w:rsid w:val="00A47938"/>
    <w:rsid w:val="00A479B3"/>
    <w:rsid w:val="00A47A82"/>
    <w:rsid w:val="00A50100"/>
    <w:rsid w:val="00A507B6"/>
    <w:rsid w:val="00A508AA"/>
    <w:rsid w:val="00A519BC"/>
    <w:rsid w:val="00A51CF7"/>
    <w:rsid w:val="00A52110"/>
    <w:rsid w:val="00A5275F"/>
    <w:rsid w:val="00A52AA0"/>
    <w:rsid w:val="00A53142"/>
    <w:rsid w:val="00A53607"/>
    <w:rsid w:val="00A53656"/>
    <w:rsid w:val="00A53980"/>
    <w:rsid w:val="00A54399"/>
    <w:rsid w:val="00A55743"/>
    <w:rsid w:val="00A5583F"/>
    <w:rsid w:val="00A55BC1"/>
    <w:rsid w:val="00A55F92"/>
    <w:rsid w:val="00A563D3"/>
    <w:rsid w:val="00A564FE"/>
    <w:rsid w:val="00A56601"/>
    <w:rsid w:val="00A56999"/>
    <w:rsid w:val="00A57061"/>
    <w:rsid w:val="00A57752"/>
    <w:rsid w:val="00A5776E"/>
    <w:rsid w:val="00A57BEB"/>
    <w:rsid w:val="00A57E79"/>
    <w:rsid w:val="00A60110"/>
    <w:rsid w:val="00A604F3"/>
    <w:rsid w:val="00A606FA"/>
    <w:rsid w:val="00A609E6"/>
    <w:rsid w:val="00A60A9E"/>
    <w:rsid w:val="00A60B36"/>
    <w:rsid w:val="00A60EAE"/>
    <w:rsid w:val="00A612B6"/>
    <w:rsid w:val="00A6153D"/>
    <w:rsid w:val="00A617B7"/>
    <w:rsid w:val="00A61AD5"/>
    <w:rsid w:val="00A62351"/>
    <w:rsid w:val="00A6312B"/>
    <w:rsid w:val="00A634C8"/>
    <w:rsid w:val="00A63F8D"/>
    <w:rsid w:val="00A64035"/>
    <w:rsid w:val="00A641D0"/>
    <w:rsid w:val="00A64A78"/>
    <w:rsid w:val="00A64EA1"/>
    <w:rsid w:val="00A652FD"/>
    <w:rsid w:val="00A65529"/>
    <w:rsid w:val="00A65DA8"/>
    <w:rsid w:val="00A66567"/>
    <w:rsid w:val="00A66DC8"/>
    <w:rsid w:val="00A674DE"/>
    <w:rsid w:val="00A67F49"/>
    <w:rsid w:val="00A70024"/>
    <w:rsid w:val="00A70A5A"/>
    <w:rsid w:val="00A71C8E"/>
    <w:rsid w:val="00A71F77"/>
    <w:rsid w:val="00A7237F"/>
    <w:rsid w:val="00A72476"/>
    <w:rsid w:val="00A72A95"/>
    <w:rsid w:val="00A72B0D"/>
    <w:rsid w:val="00A72DFA"/>
    <w:rsid w:val="00A734AB"/>
    <w:rsid w:val="00A7380F"/>
    <w:rsid w:val="00A739FB"/>
    <w:rsid w:val="00A743A7"/>
    <w:rsid w:val="00A74BC4"/>
    <w:rsid w:val="00A7520F"/>
    <w:rsid w:val="00A75843"/>
    <w:rsid w:val="00A75DB0"/>
    <w:rsid w:val="00A76C62"/>
    <w:rsid w:val="00A77649"/>
    <w:rsid w:val="00A77909"/>
    <w:rsid w:val="00A80242"/>
    <w:rsid w:val="00A80255"/>
    <w:rsid w:val="00A80676"/>
    <w:rsid w:val="00A812F7"/>
    <w:rsid w:val="00A813E4"/>
    <w:rsid w:val="00A813E6"/>
    <w:rsid w:val="00A821BE"/>
    <w:rsid w:val="00A8268E"/>
    <w:rsid w:val="00A8274A"/>
    <w:rsid w:val="00A82DFA"/>
    <w:rsid w:val="00A82EDB"/>
    <w:rsid w:val="00A839B8"/>
    <w:rsid w:val="00A83B1F"/>
    <w:rsid w:val="00A85202"/>
    <w:rsid w:val="00A85B37"/>
    <w:rsid w:val="00A865B6"/>
    <w:rsid w:val="00A86D74"/>
    <w:rsid w:val="00A86F9D"/>
    <w:rsid w:val="00A875DA"/>
    <w:rsid w:val="00A879A4"/>
    <w:rsid w:val="00A90589"/>
    <w:rsid w:val="00A90C87"/>
    <w:rsid w:val="00A91FB4"/>
    <w:rsid w:val="00A920A4"/>
    <w:rsid w:val="00A92227"/>
    <w:rsid w:val="00A92DCE"/>
    <w:rsid w:val="00A92E90"/>
    <w:rsid w:val="00A93442"/>
    <w:rsid w:val="00A93934"/>
    <w:rsid w:val="00A93B19"/>
    <w:rsid w:val="00A93CA4"/>
    <w:rsid w:val="00A93FAA"/>
    <w:rsid w:val="00A94BB3"/>
    <w:rsid w:val="00A94C0C"/>
    <w:rsid w:val="00A94F45"/>
    <w:rsid w:val="00A9523E"/>
    <w:rsid w:val="00A95244"/>
    <w:rsid w:val="00A9583B"/>
    <w:rsid w:val="00A96142"/>
    <w:rsid w:val="00A96B1B"/>
    <w:rsid w:val="00A9744B"/>
    <w:rsid w:val="00A97A86"/>
    <w:rsid w:val="00A97AD4"/>
    <w:rsid w:val="00A97C49"/>
    <w:rsid w:val="00AA0CD7"/>
    <w:rsid w:val="00AA21AA"/>
    <w:rsid w:val="00AA24B3"/>
    <w:rsid w:val="00AA2F8B"/>
    <w:rsid w:val="00AA3062"/>
    <w:rsid w:val="00AA3604"/>
    <w:rsid w:val="00AA3658"/>
    <w:rsid w:val="00AA425B"/>
    <w:rsid w:val="00AA4F3C"/>
    <w:rsid w:val="00AA52C3"/>
    <w:rsid w:val="00AA54C0"/>
    <w:rsid w:val="00AA558F"/>
    <w:rsid w:val="00AA6207"/>
    <w:rsid w:val="00AA63FA"/>
    <w:rsid w:val="00AA6429"/>
    <w:rsid w:val="00AA79AF"/>
    <w:rsid w:val="00AA7B36"/>
    <w:rsid w:val="00AB0C7A"/>
    <w:rsid w:val="00AB0F96"/>
    <w:rsid w:val="00AB1099"/>
    <w:rsid w:val="00AB146D"/>
    <w:rsid w:val="00AB17A4"/>
    <w:rsid w:val="00AB1A66"/>
    <w:rsid w:val="00AB2812"/>
    <w:rsid w:val="00AB3550"/>
    <w:rsid w:val="00AB370E"/>
    <w:rsid w:val="00AB38E8"/>
    <w:rsid w:val="00AB41F6"/>
    <w:rsid w:val="00AB4250"/>
    <w:rsid w:val="00AB455F"/>
    <w:rsid w:val="00AB4D8F"/>
    <w:rsid w:val="00AB5A86"/>
    <w:rsid w:val="00AB5DF6"/>
    <w:rsid w:val="00AB643D"/>
    <w:rsid w:val="00AB6691"/>
    <w:rsid w:val="00AB6694"/>
    <w:rsid w:val="00AB6883"/>
    <w:rsid w:val="00AB6D42"/>
    <w:rsid w:val="00AB7686"/>
    <w:rsid w:val="00AB7B5D"/>
    <w:rsid w:val="00AC19F2"/>
    <w:rsid w:val="00AC1DC8"/>
    <w:rsid w:val="00AC1FF2"/>
    <w:rsid w:val="00AC22A4"/>
    <w:rsid w:val="00AC2892"/>
    <w:rsid w:val="00AC2C6F"/>
    <w:rsid w:val="00AC2C71"/>
    <w:rsid w:val="00AC2FDF"/>
    <w:rsid w:val="00AC3196"/>
    <w:rsid w:val="00AC43CF"/>
    <w:rsid w:val="00AC4643"/>
    <w:rsid w:val="00AC4BED"/>
    <w:rsid w:val="00AC510C"/>
    <w:rsid w:val="00AC5132"/>
    <w:rsid w:val="00AC57D7"/>
    <w:rsid w:val="00AC5807"/>
    <w:rsid w:val="00AC5820"/>
    <w:rsid w:val="00AC58FB"/>
    <w:rsid w:val="00AC5AE4"/>
    <w:rsid w:val="00AC5CF4"/>
    <w:rsid w:val="00AC632C"/>
    <w:rsid w:val="00AC6406"/>
    <w:rsid w:val="00AC65E8"/>
    <w:rsid w:val="00AC6727"/>
    <w:rsid w:val="00AC6920"/>
    <w:rsid w:val="00AC6A8B"/>
    <w:rsid w:val="00AC6FB8"/>
    <w:rsid w:val="00AC71EB"/>
    <w:rsid w:val="00AC720C"/>
    <w:rsid w:val="00AC75E1"/>
    <w:rsid w:val="00AC79F3"/>
    <w:rsid w:val="00AC7E61"/>
    <w:rsid w:val="00AD0E1F"/>
    <w:rsid w:val="00AD0E71"/>
    <w:rsid w:val="00AD0FE3"/>
    <w:rsid w:val="00AD13BE"/>
    <w:rsid w:val="00AD13D9"/>
    <w:rsid w:val="00AD1CAD"/>
    <w:rsid w:val="00AD25E6"/>
    <w:rsid w:val="00AD27B1"/>
    <w:rsid w:val="00AD2DE5"/>
    <w:rsid w:val="00AD3880"/>
    <w:rsid w:val="00AD3AA3"/>
    <w:rsid w:val="00AD3B0C"/>
    <w:rsid w:val="00AD3CA5"/>
    <w:rsid w:val="00AD482F"/>
    <w:rsid w:val="00AD4ED3"/>
    <w:rsid w:val="00AD5E67"/>
    <w:rsid w:val="00AD69F4"/>
    <w:rsid w:val="00AD6B6F"/>
    <w:rsid w:val="00AD6E25"/>
    <w:rsid w:val="00AD74F4"/>
    <w:rsid w:val="00AD7B29"/>
    <w:rsid w:val="00AD7FA7"/>
    <w:rsid w:val="00AE06AA"/>
    <w:rsid w:val="00AE0AD2"/>
    <w:rsid w:val="00AE0C36"/>
    <w:rsid w:val="00AE0CE8"/>
    <w:rsid w:val="00AE0F86"/>
    <w:rsid w:val="00AE1FD6"/>
    <w:rsid w:val="00AE2409"/>
    <w:rsid w:val="00AE307E"/>
    <w:rsid w:val="00AE391F"/>
    <w:rsid w:val="00AE39C8"/>
    <w:rsid w:val="00AE3CCC"/>
    <w:rsid w:val="00AE4027"/>
    <w:rsid w:val="00AE4791"/>
    <w:rsid w:val="00AE47E7"/>
    <w:rsid w:val="00AE527A"/>
    <w:rsid w:val="00AE5A7D"/>
    <w:rsid w:val="00AE5B04"/>
    <w:rsid w:val="00AE5B07"/>
    <w:rsid w:val="00AE6482"/>
    <w:rsid w:val="00AE6D07"/>
    <w:rsid w:val="00AE73CC"/>
    <w:rsid w:val="00AE76B5"/>
    <w:rsid w:val="00AE7FF7"/>
    <w:rsid w:val="00AF0215"/>
    <w:rsid w:val="00AF0401"/>
    <w:rsid w:val="00AF0895"/>
    <w:rsid w:val="00AF0B93"/>
    <w:rsid w:val="00AF10F4"/>
    <w:rsid w:val="00AF19F0"/>
    <w:rsid w:val="00AF1C70"/>
    <w:rsid w:val="00AF2C59"/>
    <w:rsid w:val="00AF339A"/>
    <w:rsid w:val="00AF33BB"/>
    <w:rsid w:val="00AF3889"/>
    <w:rsid w:val="00AF3A53"/>
    <w:rsid w:val="00AF3E95"/>
    <w:rsid w:val="00AF42F8"/>
    <w:rsid w:val="00AF4564"/>
    <w:rsid w:val="00AF49BB"/>
    <w:rsid w:val="00AF4F78"/>
    <w:rsid w:val="00AF4F99"/>
    <w:rsid w:val="00AF53B5"/>
    <w:rsid w:val="00AF7685"/>
    <w:rsid w:val="00AF779D"/>
    <w:rsid w:val="00B0098D"/>
    <w:rsid w:val="00B009C9"/>
    <w:rsid w:val="00B00BDE"/>
    <w:rsid w:val="00B00F64"/>
    <w:rsid w:val="00B01424"/>
    <w:rsid w:val="00B016A9"/>
    <w:rsid w:val="00B0188B"/>
    <w:rsid w:val="00B01CAD"/>
    <w:rsid w:val="00B022EA"/>
    <w:rsid w:val="00B029A7"/>
    <w:rsid w:val="00B02C33"/>
    <w:rsid w:val="00B03079"/>
    <w:rsid w:val="00B034BA"/>
    <w:rsid w:val="00B03951"/>
    <w:rsid w:val="00B03A2C"/>
    <w:rsid w:val="00B04279"/>
    <w:rsid w:val="00B04C87"/>
    <w:rsid w:val="00B04D96"/>
    <w:rsid w:val="00B04E7C"/>
    <w:rsid w:val="00B0535D"/>
    <w:rsid w:val="00B053B0"/>
    <w:rsid w:val="00B057C7"/>
    <w:rsid w:val="00B06412"/>
    <w:rsid w:val="00B067A3"/>
    <w:rsid w:val="00B06B09"/>
    <w:rsid w:val="00B06DB7"/>
    <w:rsid w:val="00B07816"/>
    <w:rsid w:val="00B078E2"/>
    <w:rsid w:val="00B079A8"/>
    <w:rsid w:val="00B07AEA"/>
    <w:rsid w:val="00B07DC8"/>
    <w:rsid w:val="00B07F8C"/>
    <w:rsid w:val="00B10EBF"/>
    <w:rsid w:val="00B11032"/>
    <w:rsid w:val="00B114B3"/>
    <w:rsid w:val="00B117DB"/>
    <w:rsid w:val="00B11819"/>
    <w:rsid w:val="00B11D86"/>
    <w:rsid w:val="00B120B3"/>
    <w:rsid w:val="00B125DD"/>
    <w:rsid w:val="00B12850"/>
    <w:rsid w:val="00B12A2C"/>
    <w:rsid w:val="00B1334E"/>
    <w:rsid w:val="00B13895"/>
    <w:rsid w:val="00B13D5F"/>
    <w:rsid w:val="00B13E6D"/>
    <w:rsid w:val="00B14895"/>
    <w:rsid w:val="00B14F65"/>
    <w:rsid w:val="00B16276"/>
    <w:rsid w:val="00B16F33"/>
    <w:rsid w:val="00B1726F"/>
    <w:rsid w:val="00B173F1"/>
    <w:rsid w:val="00B177EC"/>
    <w:rsid w:val="00B179EA"/>
    <w:rsid w:val="00B17A3C"/>
    <w:rsid w:val="00B17CA0"/>
    <w:rsid w:val="00B17F32"/>
    <w:rsid w:val="00B201DF"/>
    <w:rsid w:val="00B201EE"/>
    <w:rsid w:val="00B20283"/>
    <w:rsid w:val="00B208D4"/>
    <w:rsid w:val="00B20E78"/>
    <w:rsid w:val="00B215C7"/>
    <w:rsid w:val="00B217FD"/>
    <w:rsid w:val="00B21F7A"/>
    <w:rsid w:val="00B221CB"/>
    <w:rsid w:val="00B2232E"/>
    <w:rsid w:val="00B227C8"/>
    <w:rsid w:val="00B2316B"/>
    <w:rsid w:val="00B2357D"/>
    <w:rsid w:val="00B23638"/>
    <w:rsid w:val="00B23670"/>
    <w:rsid w:val="00B24000"/>
    <w:rsid w:val="00B2460C"/>
    <w:rsid w:val="00B249FD"/>
    <w:rsid w:val="00B2562E"/>
    <w:rsid w:val="00B25756"/>
    <w:rsid w:val="00B25AD9"/>
    <w:rsid w:val="00B26526"/>
    <w:rsid w:val="00B267F8"/>
    <w:rsid w:val="00B26E40"/>
    <w:rsid w:val="00B26FF9"/>
    <w:rsid w:val="00B2719B"/>
    <w:rsid w:val="00B27308"/>
    <w:rsid w:val="00B27330"/>
    <w:rsid w:val="00B2738C"/>
    <w:rsid w:val="00B275E5"/>
    <w:rsid w:val="00B27E26"/>
    <w:rsid w:val="00B306BB"/>
    <w:rsid w:val="00B31139"/>
    <w:rsid w:val="00B314D0"/>
    <w:rsid w:val="00B3163C"/>
    <w:rsid w:val="00B316B3"/>
    <w:rsid w:val="00B31D14"/>
    <w:rsid w:val="00B32222"/>
    <w:rsid w:val="00B32697"/>
    <w:rsid w:val="00B327AC"/>
    <w:rsid w:val="00B32DF4"/>
    <w:rsid w:val="00B32FAA"/>
    <w:rsid w:val="00B33CE8"/>
    <w:rsid w:val="00B33E08"/>
    <w:rsid w:val="00B340B7"/>
    <w:rsid w:val="00B343C2"/>
    <w:rsid w:val="00B3484E"/>
    <w:rsid w:val="00B34C02"/>
    <w:rsid w:val="00B34FF8"/>
    <w:rsid w:val="00B3579F"/>
    <w:rsid w:val="00B3592E"/>
    <w:rsid w:val="00B36FF5"/>
    <w:rsid w:val="00B376EA"/>
    <w:rsid w:val="00B37C3C"/>
    <w:rsid w:val="00B407ED"/>
    <w:rsid w:val="00B40B29"/>
    <w:rsid w:val="00B414C8"/>
    <w:rsid w:val="00B41919"/>
    <w:rsid w:val="00B41CE2"/>
    <w:rsid w:val="00B41E2F"/>
    <w:rsid w:val="00B42B38"/>
    <w:rsid w:val="00B42BC9"/>
    <w:rsid w:val="00B43025"/>
    <w:rsid w:val="00B43085"/>
    <w:rsid w:val="00B430BF"/>
    <w:rsid w:val="00B4369E"/>
    <w:rsid w:val="00B438F1"/>
    <w:rsid w:val="00B4402E"/>
    <w:rsid w:val="00B4417A"/>
    <w:rsid w:val="00B44F00"/>
    <w:rsid w:val="00B44F3C"/>
    <w:rsid w:val="00B4527F"/>
    <w:rsid w:val="00B45547"/>
    <w:rsid w:val="00B456CA"/>
    <w:rsid w:val="00B46965"/>
    <w:rsid w:val="00B469A6"/>
    <w:rsid w:val="00B46A43"/>
    <w:rsid w:val="00B46CE5"/>
    <w:rsid w:val="00B46D0B"/>
    <w:rsid w:val="00B46DDE"/>
    <w:rsid w:val="00B46DF9"/>
    <w:rsid w:val="00B47776"/>
    <w:rsid w:val="00B5050F"/>
    <w:rsid w:val="00B50592"/>
    <w:rsid w:val="00B506C3"/>
    <w:rsid w:val="00B50971"/>
    <w:rsid w:val="00B50992"/>
    <w:rsid w:val="00B50F05"/>
    <w:rsid w:val="00B51025"/>
    <w:rsid w:val="00B5120D"/>
    <w:rsid w:val="00B51336"/>
    <w:rsid w:val="00B517BA"/>
    <w:rsid w:val="00B517BD"/>
    <w:rsid w:val="00B51A29"/>
    <w:rsid w:val="00B51D37"/>
    <w:rsid w:val="00B52138"/>
    <w:rsid w:val="00B526F9"/>
    <w:rsid w:val="00B53358"/>
    <w:rsid w:val="00B53D79"/>
    <w:rsid w:val="00B54746"/>
    <w:rsid w:val="00B55452"/>
    <w:rsid w:val="00B55562"/>
    <w:rsid w:val="00B5591A"/>
    <w:rsid w:val="00B55BA4"/>
    <w:rsid w:val="00B56151"/>
    <w:rsid w:val="00B5663D"/>
    <w:rsid w:val="00B568F4"/>
    <w:rsid w:val="00B56AD4"/>
    <w:rsid w:val="00B56B88"/>
    <w:rsid w:val="00B57013"/>
    <w:rsid w:val="00B572B1"/>
    <w:rsid w:val="00B57874"/>
    <w:rsid w:val="00B57B48"/>
    <w:rsid w:val="00B57E30"/>
    <w:rsid w:val="00B607E9"/>
    <w:rsid w:val="00B6127F"/>
    <w:rsid w:val="00B62467"/>
    <w:rsid w:val="00B62CD0"/>
    <w:rsid w:val="00B62D51"/>
    <w:rsid w:val="00B630E8"/>
    <w:rsid w:val="00B636AF"/>
    <w:rsid w:val="00B63CBC"/>
    <w:rsid w:val="00B63D0C"/>
    <w:rsid w:val="00B64180"/>
    <w:rsid w:val="00B64220"/>
    <w:rsid w:val="00B64338"/>
    <w:rsid w:val="00B64A3A"/>
    <w:rsid w:val="00B65199"/>
    <w:rsid w:val="00B65A48"/>
    <w:rsid w:val="00B65D63"/>
    <w:rsid w:val="00B66107"/>
    <w:rsid w:val="00B66B96"/>
    <w:rsid w:val="00B67071"/>
    <w:rsid w:val="00B6713A"/>
    <w:rsid w:val="00B67371"/>
    <w:rsid w:val="00B678A1"/>
    <w:rsid w:val="00B67953"/>
    <w:rsid w:val="00B705D9"/>
    <w:rsid w:val="00B70886"/>
    <w:rsid w:val="00B70C88"/>
    <w:rsid w:val="00B70FEB"/>
    <w:rsid w:val="00B71582"/>
    <w:rsid w:val="00B716A4"/>
    <w:rsid w:val="00B71C2E"/>
    <w:rsid w:val="00B72012"/>
    <w:rsid w:val="00B72537"/>
    <w:rsid w:val="00B72B0D"/>
    <w:rsid w:val="00B72E7E"/>
    <w:rsid w:val="00B72FCC"/>
    <w:rsid w:val="00B73287"/>
    <w:rsid w:val="00B73C2E"/>
    <w:rsid w:val="00B73E76"/>
    <w:rsid w:val="00B741BC"/>
    <w:rsid w:val="00B74484"/>
    <w:rsid w:val="00B744A6"/>
    <w:rsid w:val="00B74552"/>
    <w:rsid w:val="00B74EC4"/>
    <w:rsid w:val="00B75012"/>
    <w:rsid w:val="00B75139"/>
    <w:rsid w:val="00B753F7"/>
    <w:rsid w:val="00B76073"/>
    <w:rsid w:val="00B76636"/>
    <w:rsid w:val="00B77545"/>
    <w:rsid w:val="00B7796B"/>
    <w:rsid w:val="00B8030B"/>
    <w:rsid w:val="00B803A0"/>
    <w:rsid w:val="00B804BA"/>
    <w:rsid w:val="00B811C5"/>
    <w:rsid w:val="00B81652"/>
    <w:rsid w:val="00B819EA"/>
    <w:rsid w:val="00B81A0B"/>
    <w:rsid w:val="00B82B5C"/>
    <w:rsid w:val="00B82F46"/>
    <w:rsid w:val="00B84982"/>
    <w:rsid w:val="00B856C5"/>
    <w:rsid w:val="00B85802"/>
    <w:rsid w:val="00B8596A"/>
    <w:rsid w:val="00B86181"/>
    <w:rsid w:val="00B865D5"/>
    <w:rsid w:val="00B8709E"/>
    <w:rsid w:val="00B8715F"/>
    <w:rsid w:val="00B87E39"/>
    <w:rsid w:val="00B9001E"/>
    <w:rsid w:val="00B90A01"/>
    <w:rsid w:val="00B90B32"/>
    <w:rsid w:val="00B9158A"/>
    <w:rsid w:val="00B91BAA"/>
    <w:rsid w:val="00B91E51"/>
    <w:rsid w:val="00B921EA"/>
    <w:rsid w:val="00B92431"/>
    <w:rsid w:val="00B92991"/>
    <w:rsid w:val="00B92C02"/>
    <w:rsid w:val="00B92D0D"/>
    <w:rsid w:val="00B92D9C"/>
    <w:rsid w:val="00B92DDA"/>
    <w:rsid w:val="00B92F2B"/>
    <w:rsid w:val="00B93042"/>
    <w:rsid w:val="00B9362D"/>
    <w:rsid w:val="00B93C79"/>
    <w:rsid w:val="00B9424E"/>
    <w:rsid w:val="00B94256"/>
    <w:rsid w:val="00B960B3"/>
    <w:rsid w:val="00B96564"/>
    <w:rsid w:val="00B96639"/>
    <w:rsid w:val="00B96790"/>
    <w:rsid w:val="00B96841"/>
    <w:rsid w:val="00B96AF5"/>
    <w:rsid w:val="00B96EAA"/>
    <w:rsid w:val="00B97743"/>
    <w:rsid w:val="00B9780D"/>
    <w:rsid w:val="00B978A4"/>
    <w:rsid w:val="00B978E9"/>
    <w:rsid w:val="00BA000C"/>
    <w:rsid w:val="00BA0535"/>
    <w:rsid w:val="00BA085C"/>
    <w:rsid w:val="00BA0D29"/>
    <w:rsid w:val="00BA18F3"/>
    <w:rsid w:val="00BA19B3"/>
    <w:rsid w:val="00BA1A5E"/>
    <w:rsid w:val="00BA1C6B"/>
    <w:rsid w:val="00BA1CBE"/>
    <w:rsid w:val="00BA2255"/>
    <w:rsid w:val="00BA2D26"/>
    <w:rsid w:val="00BA2E8A"/>
    <w:rsid w:val="00BA36D1"/>
    <w:rsid w:val="00BA3DD1"/>
    <w:rsid w:val="00BA3F28"/>
    <w:rsid w:val="00BA433C"/>
    <w:rsid w:val="00BA43A1"/>
    <w:rsid w:val="00BA4A0C"/>
    <w:rsid w:val="00BA5069"/>
    <w:rsid w:val="00BA507C"/>
    <w:rsid w:val="00BA5328"/>
    <w:rsid w:val="00BA6F67"/>
    <w:rsid w:val="00BA73F5"/>
    <w:rsid w:val="00BA794C"/>
    <w:rsid w:val="00BA7BE5"/>
    <w:rsid w:val="00BA7EC3"/>
    <w:rsid w:val="00BA7FA2"/>
    <w:rsid w:val="00BB09CF"/>
    <w:rsid w:val="00BB0E96"/>
    <w:rsid w:val="00BB11A2"/>
    <w:rsid w:val="00BB11F9"/>
    <w:rsid w:val="00BB1568"/>
    <w:rsid w:val="00BB1998"/>
    <w:rsid w:val="00BB1E73"/>
    <w:rsid w:val="00BB1FA5"/>
    <w:rsid w:val="00BB25E2"/>
    <w:rsid w:val="00BB2862"/>
    <w:rsid w:val="00BB28CF"/>
    <w:rsid w:val="00BB2A79"/>
    <w:rsid w:val="00BB3A09"/>
    <w:rsid w:val="00BB3AC0"/>
    <w:rsid w:val="00BB4037"/>
    <w:rsid w:val="00BB43EB"/>
    <w:rsid w:val="00BB48ED"/>
    <w:rsid w:val="00BB4C72"/>
    <w:rsid w:val="00BB4E34"/>
    <w:rsid w:val="00BB5DF3"/>
    <w:rsid w:val="00BB6791"/>
    <w:rsid w:val="00BB68AB"/>
    <w:rsid w:val="00BB6D92"/>
    <w:rsid w:val="00BB751D"/>
    <w:rsid w:val="00BB7EB2"/>
    <w:rsid w:val="00BB7FA8"/>
    <w:rsid w:val="00BC05BC"/>
    <w:rsid w:val="00BC05F5"/>
    <w:rsid w:val="00BC062F"/>
    <w:rsid w:val="00BC0A11"/>
    <w:rsid w:val="00BC0AFC"/>
    <w:rsid w:val="00BC0B56"/>
    <w:rsid w:val="00BC0DE2"/>
    <w:rsid w:val="00BC1680"/>
    <w:rsid w:val="00BC2814"/>
    <w:rsid w:val="00BC3090"/>
    <w:rsid w:val="00BC31E0"/>
    <w:rsid w:val="00BC330E"/>
    <w:rsid w:val="00BC341E"/>
    <w:rsid w:val="00BC3CBC"/>
    <w:rsid w:val="00BC3F44"/>
    <w:rsid w:val="00BC4284"/>
    <w:rsid w:val="00BC4340"/>
    <w:rsid w:val="00BC4778"/>
    <w:rsid w:val="00BC4881"/>
    <w:rsid w:val="00BC4D6B"/>
    <w:rsid w:val="00BC4D8F"/>
    <w:rsid w:val="00BC4F45"/>
    <w:rsid w:val="00BC4FE9"/>
    <w:rsid w:val="00BC507B"/>
    <w:rsid w:val="00BC585E"/>
    <w:rsid w:val="00BC5A51"/>
    <w:rsid w:val="00BC5BFC"/>
    <w:rsid w:val="00BC6B33"/>
    <w:rsid w:val="00BC7991"/>
    <w:rsid w:val="00BC7DC3"/>
    <w:rsid w:val="00BD034C"/>
    <w:rsid w:val="00BD036E"/>
    <w:rsid w:val="00BD0705"/>
    <w:rsid w:val="00BD07F5"/>
    <w:rsid w:val="00BD0F70"/>
    <w:rsid w:val="00BD11DE"/>
    <w:rsid w:val="00BD1263"/>
    <w:rsid w:val="00BD13B4"/>
    <w:rsid w:val="00BD194C"/>
    <w:rsid w:val="00BD1A07"/>
    <w:rsid w:val="00BD1BE4"/>
    <w:rsid w:val="00BD3A60"/>
    <w:rsid w:val="00BD3BBB"/>
    <w:rsid w:val="00BD3D4D"/>
    <w:rsid w:val="00BD3D65"/>
    <w:rsid w:val="00BD3F55"/>
    <w:rsid w:val="00BD3FBA"/>
    <w:rsid w:val="00BD468D"/>
    <w:rsid w:val="00BD4B9E"/>
    <w:rsid w:val="00BD4E68"/>
    <w:rsid w:val="00BD5C18"/>
    <w:rsid w:val="00BD5CC6"/>
    <w:rsid w:val="00BD5FD6"/>
    <w:rsid w:val="00BD6A9C"/>
    <w:rsid w:val="00BD6AE8"/>
    <w:rsid w:val="00BD6F10"/>
    <w:rsid w:val="00BD7AE4"/>
    <w:rsid w:val="00BD7F69"/>
    <w:rsid w:val="00BD7FB0"/>
    <w:rsid w:val="00BE003A"/>
    <w:rsid w:val="00BE07AF"/>
    <w:rsid w:val="00BE09BE"/>
    <w:rsid w:val="00BE0EE6"/>
    <w:rsid w:val="00BE0FB3"/>
    <w:rsid w:val="00BE11F2"/>
    <w:rsid w:val="00BE129E"/>
    <w:rsid w:val="00BE12AF"/>
    <w:rsid w:val="00BE2722"/>
    <w:rsid w:val="00BE2B13"/>
    <w:rsid w:val="00BE2EB7"/>
    <w:rsid w:val="00BE3141"/>
    <w:rsid w:val="00BE3170"/>
    <w:rsid w:val="00BE39D0"/>
    <w:rsid w:val="00BE3CF6"/>
    <w:rsid w:val="00BE3D40"/>
    <w:rsid w:val="00BE504F"/>
    <w:rsid w:val="00BE508F"/>
    <w:rsid w:val="00BE53C6"/>
    <w:rsid w:val="00BE6B86"/>
    <w:rsid w:val="00BF07B6"/>
    <w:rsid w:val="00BF07BE"/>
    <w:rsid w:val="00BF18F3"/>
    <w:rsid w:val="00BF19AE"/>
    <w:rsid w:val="00BF2268"/>
    <w:rsid w:val="00BF26F1"/>
    <w:rsid w:val="00BF3021"/>
    <w:rsid w:val="00BF302C"/>
    <w:rsid w:val="00BF39F9"/>
    <w:rsid w:val="00BF44AD"/>
    <w:rsid w:val="00BF4698"/>
    <w:rsid w:val="00BF6025"/>
    <w:rsid w:val="00BF6C51"/>
    <w:rsid w:val="00BF7A15"/>
    <w:rsid w:val="00C00376"/>
    <w:rsid w:val="00C006B8"/>
    <w:rsid w:val="00C00FFF"/>
    <w:rsid w:val="00C01245"/>
    <w:rsid w:val="00C01BFB"/>
    <w:rsid w:val="00C01CCB"/>
    <w:rsid w:val="00C0315B"/>
    <w:rsid w:val="00C03690"/>
    <w:rsid w:val="00C04249"/>
    <w:rsid w:val="00C048C5"/>
    <w:rsid w:val="00C04CDF"/>
    <w:rsid w:val="00C04D16"/>
    <w:rsid w:val="00C05C3D"/>
    <w:rsid w:val="00C06344"/>
    <w:rsid w:val="00C063B7"/>
    <w:rsid w:val="00C06EBE"/>
    <w:rsid w:val="00C109F1"/>
    <w:rsid w:val="00C10A66"/>
    <w:rsid w:val="00C10B9A"/>
    <w:rsid w:val="00C10F43"/>
    <w:rsid w:val="00C115ED"/>
    <w:rsid w:val="00C11967"/>
    <w:rsid w:val="00C137DD"/>
    <w:rsid w:val="00C139F6"/>
    <w:rsid w:val="00C144A3"/>
    <w:rsid w:val="00C14572"/>
    <w:rsid w:val="00C14C8C"/>
    <w:rsid w:val="00C14C95"/>
    <w:rsid w:val="00C15574"/>
    <w:rsid w:val="00C15733"/>
    <w:rsid w:val="00C15CFB"/>
    <w:rsid w:val="00C15F5B"/>
    <w:rsid w:val="00C1615D"/>
    <w:rsid w:val="00C16631"/>
    <w:rsid w:val="00C16899"/>
    <w:rsid w:val="00C16D9C"/>
    <w:rsid w:val="00C16FF8"/>
    <w:rsid w:val="00C17117"/>
    <w:rsid w:val="00C20BE4"/>
    <w:rsid w:val="00C21009"/>
    <w:rsid w:val="00C214DE"/>
    <w:rsid w:val="00C215D0"/>
    <w:rsid w:val="00C222F8"/>
    <w:rsid w:val="00C22315"/>
    <w:rsid w:val="00C2246B"/>
    <w:rsid w:val="00C22547"/>
    <w:rsid w:val="00C22550"/>
    <w:rsid w:val="00C22823"/>
    <w:rsid w:val="00C228CA"/>
    <w:rsid w:val="00C22929"/>
    <w:rsid w:val="00C22C6F"/>
    <w:rsid w:val="00C22EF5"/>
    <w:rsid w:val="00C23491"/>
    <w:rsid w:val="00C23B68"/>
    <w:rsid w:val="00C2493A"/>
    <w:rsid w:val="00C24C21"/>
    <w:rsid w:val="00C24CF9"/>
    <w:rsid w:val="00C24E43"/>
    <w:rsid w:val="00C24F6E"/>
    <w:rsid w:val="00C25390"/>
    <w:rsid w:val="00C26625"/>
    <w:rsid w:val="00C26770"/>
    <w:rsid w:val="00C267D5"/>
    <w:rsid w:val="00C26A28"/>
    <w:rsid w:val="00C26A50"/>
    <w:rsid w:val="00C278A1"/>
    <w:rsid w:val="00C278F8"/>
    <w:rsid w:val="00C27D02"/>
    <w:rsid w:val="00C30E40"/>
    <w:rsid w:val="00C310AE"/>
    <w:rsid w:val="00C31260"/>
    <w:rsid w:val="00C31752"/>
    <w:rsid w:val="00C32092"/>
    <w:rsid w:val="00C32203"/>
    <w:rsid w:val="00C325C4"/>
    <w:rsid w:val="00C32656"/>
    <w:rsid w:val="00C32E0E"/>
    <w:rsid w:val="00C32E86"/>
    <w:rsid w:val="00C337DC"/>
    <w:rsid w:val="00C344AF"/>
    <w:rsid w:val="00C344FE"/>
    <w:rsid w:val="00C348F0"/>
    <w:rsid w:val="00C35512"/>
    <w:rsid w:val="00C3582C"/>
    <w:rsid w:val="00C35AF9"/>
    <w:rsid w:val="00C35B3B"/>
    <w:rsid w:val="00C35F6C"/>
    <w:rsid w:val="00C365FD"/>
    <w:rsid w:val="00C36618"/>
    <w:rsid w:val="00C367C1"/>
    <w:rsid w:val="00C36FEF"/>
    <w:rsid w:val="00C374A7"/>
    <w:rsid w:val="00C378B8"/>
    <w:rsid w:val="00C37972"/>
    <w:rsid w:val="00C37E2D"/>
    <w:rsid w:val="00C40203"/>
    <w:rsid w:val="00C40C88"/>
    <w:rsid w:val="00C41611"/>
    <w:rsid w:val="00C41ED3"/>
    <w:rsid w:val="00C42EB6"/>
    <w:rsid w:val="00C431E3"/>
    <w:rsid w:val="00C433A1"/>
    <w:rsid w:val="00C43BC3"/>
    <w:rsid w:val="00C441BC"/>
    <w:rsid w:val="00C44D63"/>
    <w:rsid w:val="00C44F41"/>
    <w:rsid w:val="00C47140"/>
    <w:rsid w:val="00C47232"/>
    <w:rsid w:val="00C47312"/>
    <w:rsid w:val="00C4765B"/>
    <w:rsid w:val="00C4782E"/>
    <w:rsid w:val="00C50AE4"/>
    <w:rsid w:val="00C50FF9"/>
    <w:rsid w:val="00C5135A"/>
    <w:rsid w:val="00C51561"/>
    <w:rsid w:val="00C51B04"/>
    <w:rsid w:val="00C52393"/>
    <w:rsid w:val="00C528BA"/>
    <w:rsid w:val="00C53184"/>
    <w:rsid w:val="00C53A6E"/>
    <w:rsid w:val="00C53F2F"/>
    <w:rsid w:val="00C5472A"/>
    <w:rsid w:val="00C54747"/>
    <w:rsid w:val="00C54FA2"/>
    <w:rsid w:val="00C55D5C"/>
    <w:rsid w:val="00C5609C"/>
    <w:rsid w:val="00C560B0"/>
    <w:rsid w:val="00C5682B"/>
    <w:rsid w:val="00C56F63"/>
    <w:rsid w:val="00C57767"/>
    <w:rsid w:val="00C57ED1"/>
    <w:rsid w:val="00C57F3C"/>
    <w:rsid w:val="00C601D4"/>
    <w:rsid w:val="00C60836"/>
    <w:rsid w:val="00C62640"/>
    <w:rsid w:val="00C62DA4"/>
    <w:rsid w:val="00C62E1C"/>
    <w:rsid w:val="00C63016"/>
    <w:rsid w:val="00C63F44"/>
    <w:rsid w:val="00C6432A"/>
    <w:rsid w:val="00C6471E"/>
    <w:rsid w:val="00C64D48"/>
    <w:rsid w:val="00C651FB"/>
    <w:rsid w:val="00C65D49"/>
    <w:rsid w:val="00C66090"/>
    <w:rsid w:val="00C668D4"/>
    <w:rsid w:val="00C669AF"/>
    <w:rsid w:val="00C67AF3"/>
    <w:rsid w:val="00C67D59"/>
    <w:rsid w:val="00C67FD0"/>
    <w:rsid w:val="00C701AB"/>
    <w:rsid w:val="00C70336"/>
    <w:rsid w:val="00C70450"/>
    <w:rsid w:val="00C7051E"/>
    <w:rsid w:val="00C71326"/>
    <w:rsid w:val="00C71639"/>
    <w:rsid w:val="00C71731"/>
    <w:rsid w:val="00C7179F"/>
    <w:rsid w:val="00C719FC"/>
    <w:rsid w:val="00C72200"/>
    <w:rsid w:val="00C72805"/>
    <w:rsid w:val="00C72AF7"/>
    <w:rsid w:val="00C72DAF"/>
    <w:rsid w:val="00C73956"/>
    <w:rsid w:val="00C73A6F"/>
    <w:rsid w:val="00C74073"/>
    <w:rsid w:val="00C74990"/>
    <w:rsid w:val="00C75286"/>
    <w:rsid w:val="00C759D5"/>
    <w:rsid w:val="00C75B20"/>
    <w:rsid w:val="00C75E63"/>
    <w:rsid w:val="00C7641F"/>
    <w:rsid w:val="00C76731"/>
    <w:rsid w:val="00C76F56"/>
    <w:rsid w:val="00C76F67"/>
    <w:rsid w:val="00C77195"/>
    <w:rsid w:val="00C77337"/>
    <w:rsid w:val="00C77C8C"/>
    <w:rsid w:val="00C80355"/>
    <w:rsid w:val="00C81321"/>
    <w:rsid w:val="00C821BC"/>
    <w:rsid w:val="00C82779"/>
    <w:rsid w:val="00C82DEC"/>
    <w:rsid w:val="00C83042"/>
    <w:rsid w:val="00C831B8"/>
    <w:rsid w:val="00C832FD"/>
    <w:rsid w:val="00C83613"/>
    <w:rsid w:val="00C83809"/>
    <w:rsid w:val="00C83C57"/>
    <w:rsid w:val="00C83F06"/>
    <w:rsid w:val="00C83FFD"/>
    <w:rsid w:val="00C84433"/>
    <w:rsid w:val="00C84539"/>
    <w:rsid w:val="00C8553E"/>
    <w:rsid w:val="00C8576B"/>
    <w:rsid w:val="00C85822"/>
    <w:rsid w:val="00C8590A"/>
    <w:rsid w:val="00C85B73"/>
    <w:rsid w:val="00C85BD8"/>
    <w:rsid w:val="00C85CF3"/>
    <w:rsid w:val="00C85D95"/>
    <w:rsid w:val="00C86B10"/>
    <w:rsid w:val="00C86C25"/>
    <w:rsid w:val="00C86C50"/>
    <w:rsid w:val="00C86D6C"/>
    <w:rsid w:val="00C87125"/>
    <w:rsid w:val="00C87C68"/>
    <w:rsid w:val="00C90066"/>
    <w:rsid w:val="00C90095"/>
    <w:rsid w:val="00C9018E"/>
    <w:rsid w:val="00C905D1"/>
    <w:rsid w:val="00C90632"/>
    <w:rsid w:val="00C9096C"/>
    <w:rsid w:val="00C90BB7"/>
    <w:rsid w:val="00C90C22"/>
    <w:rsid w:val="00C90ED4"/>
    <w:rsid w:val="00C90F85"/>
    <w:rsid w:val="00C917C6"/>
    <w:rsid w:val="00C91AF5"/>
    <w:rsid w:val="00C92353"/>
    <w:rsid w:val="00C9334F"/>
    <w:rsid w:val="00C942EE"/>
    <w:rsid w:val="00C9439B"/>
    <w:rsid w:val="00C9456B"/>
    <w:rsid w:val="00C94D73"/>
    <w:rsid w:val="00C95C71"/>
    <w:rsid w:val="00C95D05"/>
    <w:rsid w:val="00C95D26"/>
    <w:rsid w:val="00C96913"/>
    <w:rsid w:val="00C97146"/>
    <w:rsid w:val="00C97984"/>
    <w:rsid w:val="00C97A67"/>
    <w:rsid w:val="00CA07ED"/>
    <w:rsid w:val="00CA08F8"/>
    <w:rsid w:val="00CA0B25"/>
    <w:rsid w:val="00CA0C0E"/>
    <w:rsid w:val="00CA0D47"/>
    <w:rsid w:val="00CA10F3"/>
    <w:rsid w:val="00CA1119"/>
    <w:rsid w:val="00CA1380"/>
    <w:rsid w:val="00CA13B9"/>
    <w:rsid w:val="00CA193A"/>
    <w:rsid w:val="00CA1A28"/>
    <w:rsid w:val="00CA1D11"/>
    <w:rsid w:val="00CA1FC6"/>
    <w:rsid w:val="00CA2001"/>
    <w:rsid w:val="00CA2091"/>
    <w:rsid w:val="00CA248B"/>
    <w:rsid w:val="00CA2EA7"/>
    <w:rsid w:val="00CA32D4"/>
    <w:rsid w:val="00CA37CF"/>
    <w:rsid w:val="00CA3990"/>
    <w:rsid w:val="00CA4032"/>
    <w:rsid w:val="00CA479B"/>
    <w:rsid w:val="00CA4F64"/>
    <w:rsid w:val="00CA51EB"/>
    <w:rsid w:val="00CA55AF"/>
    <w:rsid w:val="00CA6B9D"/>
    <w:rsid w:val="00CA7665"/>
    <w:rsid w:val="00CA76D3"/>
    <w:rsid w:val="00CA7889"/>
    <w:rsid w:val="00CA7CB2"/>
    <w:rsid w:val="00CB0649"/>
    <w:rsid w:val="00CB0C65"/>
    <w:rsid w:val="00CB139E"/>
    <w:rsid w:val="00CB1677"/>
    <w:rsid w:val="00CB22C2"/>
    <w:rsid w:val="00CB385F"/>
    <w:rsid w:val="00CB4147"/>
    <w:rsid w:val="00CB4E9F"/>
    <w:rsid w:val="00CB560D"/>
    <w:rsid w:val="00CB5890"/>
    <w:rsid w:val="00CB590B"/>
    <w:rsid w:val="00CB5FE9"/>
    <w:rsid w:val="00CB63D1"/>
    <w:rsid w:val="00CB6817"/>
    <w:rsid w:val="00CB690E"/>
    <w:rsid w:val="00CB730B"/>
    <w:rsid w:val="00CB7BED"/>
    <w:rsid w:val="00CB7D93"/>
    <w:rsid w:val="00CB7D9B"/>
    <w:rsid w:val="00CC01ED"/>
    <w:rsid w:val="00CC023F"/>
    <w:rsid w:val="00CC02B7"/>
    <w:rsid w:val="00CC0319"/>
    <w:rsid w:val="00CC0E4A"/>
    <w:rsid w:val="00CC1CD7"/>
    <w:rsid w:val="00CC2397"/>
    <w:rsid w:val="00CC2682"/>
    <w:rsid w:val="00CC283B"/>
    <w:rsid w:val="00CC2A5E"/>
    <w:rsid w:val="00CC2BF1"/>
    <w:rsid w:val="00CC2FCE"/>
    <w:rsid w:val="00CC309D"/>
    <w:rsid w:val="00CC35E1"/>
    <w:rsid w:val="00CC369B"/>
    <w:rsid w:val="00CC3EF8"/>
    <w:rsid w:val="00CC4739"/>
    <w:rsid w:val="00CC47A4"/>
    <w:rsid w:val="00CC498F"/>
    <w:rsid w:val="00CC4D6A"/>
    <w:rsid w:val="00CC506E"/>
    <w:rsid w:val="00CC5440"/>
    <w:rsid w:val="00CC556E"/>
    <w:rsid w:val="00CC58FA"/>
    <w:rsid w:val="00CC5ACF"/>
    <w:rsid w:val="00CC6611"/>
    <w:rsid w:val="00CC6697"/>
    <w:rsid w:val="00CC6D0F"/>
    <w:rsid w:val="00CC75BC"/>
    <w:rsid w:val="00CC7657"/>
    <w:rsid w:val="00CC768F"/>
    <w:rsid w:val="00CC7D9E"/>
    <w:rsid w:val="00CD0B61"/>
    <w:rsid w:val="00CD0B75"/>
    <w:rsid w:val="00CD0C0A"/>
    <w:rsid w:val="00CD0D5D"/>
    <w:rsid w:val="00CD1397"/>
    <w:rsid w:val="00CD1BFF"/>
    <w:rsid w:val="00CD234E"/>
    <w:rsid w:val="00CD24EB"/>
    <w:rsid w:val="00CD25BD"/>
    <w:rsid w:val="00CD2943"/>
    <w:rsid w:val="00CD304F"/>
    <w:rsid w:val="00CD371E"/>
    <w:rsid w:val="00CD40A8"/>
    <w:rsid w:val="00CD546B"/>
    <w:rsid w:val="00CD596C"/>
    <w:rsid w:val="00CD59FF"/>
    <w:rsid w:val="00CD61F5"/>
    <w:rsid w:val="00CD671A"/>
    <w:rsid w:val="00CD7CD6"/>
    <w:rsid w:val="00CE00A0"/>
    <w:rsid w:val="00CE0454"/>
    <w:rsid w:val="00CE056A"/>
    <w:rsid w:val="00CE0774"/>
    <w:rsid w:val="00CE0864"/>
    <w:rsid w:val="00CE0BCE"/>
    <w:rsid w:val="00CE0DAC"/>
    <w:rsid w:val="00CE1888"/>
    <w:rsid w:val="00CE19C4"/>
    <w:rsid w:val="00CE2759"/>
    <w:rsid w:val="00CE335F"/>
    <w:rsid w:val="00CE3791"/>
    <w:rsid w:val="00CE3AB7"/>
    <w:rsid w:val="00CE3FF0"/>
    <w:rsid w:val="00CE47F0"/>
    <w:rsid w:val="00CE48E7"/>
    <w:rsid w:val="00CE4EFD"/>
    <w:rsid w:val="00CE549A"/>
    <w:rsid w:val="00CE5971"/>
    <w:rsid w:val="00CE59DE"/>
    <w:rsid w:val="00CE641B"/>
    <w:rsid w:val="00CE66B2"/>
    <w:rsid w:val="00CE67C9"/>
    <w:rsid w:val="00CE6A5B"/>
    <w:rsid w:val="00CE711F"/>
    <w:rsid w:val="00CE7E4F"/>
    <w:rsid w:val="00CF03C5"/>
    <w:rsid w:val="00CF075C"/>
    <w:rsid w:val="00CF0E6F"/>
    <w:rsid w:val="00CF11FD"/>
    <w:rsid w:val="00CF1245"/>
    <w:rsid w:val="00CF128B"/>
    <w:rsid w:val="00CF182F"/>
    <w:rsid w:val="00CF1858"/>
    <w:rsid w:val="00CF1CE6"/>
    <w:rsid w:val="00CF2677"/>
    <w:rsid w:val="00CF30E4"/>
    <w:rsid w:val="00CF3BF5"/>
    <w:rsid w:val="00CF4A1C"/>
    <w:rsid w:val="00CF5686"/>
    <w:rsid w:val="00CF5BCB"/>
    <w:rsid w:val="00CF5DEE"/>
    <w:rsid w:val="00CF5EEB"/>
    <w:rsid w:val="00CF6361"/>
    <w:rsid w:val="00CF63BD"/>
    <w:rsid w:val="00CF652A"/>
    <w:rsid w:val="00CF7533"/>
    <w:rsid w:val="00CF7678"/>
    <w:rsid w:val="00CF771C"/>
    <w:rsid w:val="00CF7767"/>
    <w:rsid w:val="00CF79B0"/>
    <w:rsid w:val="00D000EB"/>
    <w:rsid w:val="00D00662"/>
    <w:rsid w:val="00D013DE"/>
    <w:rsid w:val="00D014D6"/>
    <w:rsid w:val="00D0158A"/>
    <w:rsid w:val="00D01E3E"/>
    <w:rsid w:val="00D02371"/>
    <w:rsid w:val="00D02660"/>
    <w:rsid w:val="00D027AD"/>
    <w:rsid w:val="00D037DF"/>
    <w:rsid w:val="00D03A74"/>
    <w:rsid w:val="00D03BD4"/>
    <w:rsid w:val="00D03C75"/>
    <w:rsid w:val="00D03D4D"/>
    <w:rsid w:val="00D04052"/>
    <w:rsid w:val="00D0433D"/>
    <w:rsid w:val="00D04F4F"/>
    <w:rsid w:val="00D056D6"/>
    <w:rsid w:val="00D059C4"/>
    <w:rsid w:val="00D05C29"/>
    <w:rsid w:val="00D05DC1"/>
    <w:rsid w:val="00D06100"/>
    <w:rsid w:val="00D06133"/>
    <w:rsid w:val="00D06668"/>
    <w:rsid w:val="00D06ED7"/>
    <w:rsid w:val="00D070A2"/>
    <w:rsid w:val="00D071B8"/>
    <w:rsid w:val="00D072A6"/>
    <w:rsid w:val="00D07348"/>
    <w:rsid w:val="00D073E4"/>
    <w:rsid w:val="00D07669"/>
    <w:rsid w:val="00D077BD"/>
    <w:rsid w:val="00D07DBB"/>
    <w:rsid w:val="00D07E3F"/>
    <w:rsid w:val="00D10409"/>
    <w:rsid w:val="00D1052A"/>
    <w:rsid w:val="00D105F2"/>
    <w:rsid w:val="00D10A43"/>
    <w:rsid w:val="00D10F0F"/>
    <w:rsid w:val="00D11234"/>
    <w:rsid w:val="00D1171D"/>
    <w:rsid w:val="00D1199F"/>
    <w:rsid w:val="00D11E80"/>
    <w:rsid w:val="00D11EF9"/>
    <w:rsid w:val="00D12039"/>
    <w:rsid w:val="00D12E03"/>
    <w:rsid w:val="00D130BA"/>
    <w:rsid w:val="00D1367B"/>
    <w:rsid w:val="00D14710"/>
    <w:rsid w:val="00D148A7"/>
    <w:rsid w:val="00D15018"/>
    <w:rsid w:val="00D1563F"/>
    <w:rsid w:val="00D15A10"/>
    <w:rsid w:val="00D16107"/>
    <w:rsid w:val="00D167DF"/>
    <w:rsid w:val="00D1688A"/>
    <w:rsid w:val="00D16C6B"/>
    <w:rsid w:val="00D175AA"/>
    <w:rsid w:val="00D176E5"/>
    <w:rsid w:val="00D17B48"/>
    <w:rsid w:val="00D2028B"/>
    <w:rsid w:val="00D209DD"/>
    <w:rsid w:val="00D20F59"/>
    <w:rsid w:val="00D210F2"/>
    <w:rsid w:val="00D218AF"/>
    <w:rsid w:val="00D225FB"/>
    <w:rsid w:val="00D226B5"/>
    <w:rsid w:val="00D22BE9"/>
    <w:rsid w:val="00D22CF7"/>
    <w:rsid w:val="00D22D24"/>
    <w:rsid w:val="00D22FD8"/>
    <w:rsid w:val="00D23013"/>
    <w:rsid w:val="00D23083"/>
    <w:rsid w:val="00D2311C"/>
    <w:rsid w:val="00D23A70"/>
    <w:rsid w:val="00D241E4"/>
    <w:rsid w:val="00D248F0"/>
    <w:rsid w:val="00D26049"/>
    <w:rsid w:val="00D26100"/>
    <w:rsid w:val="00D26836"/>
    <w:rsid w:val="00D2689A"/>
    <w:rsid w:val="00D270C4"/>
    <w:rsid w:val="00D30701"/>
    <w:rsid w:val="00D30AB5"/>
    <w:rsid w:val="00D30C72"/>
    <w:rsid w:val="00D31AE0"/>
    <w:rsid w:val="00D31B74"/>
    <w:rsid w:val="00D31CA6"/>
    <w:rsid w:val="00D324B7"/>
    <w:rsid w:val="00D327CD"/>
    <w:rsid w:val="00D333B1"/>
    <w:rsid w:val="00D33412"/>
    <w:rsid w:val="00D33466"/>
    <w:rsid w:val="00D3363E"/>
    <w:rsid w:val="00D336AA"/>
    <w:rsid w:val="00D33B01"/>
    <w:rsid w:val="00D3473B"/>
    <w:rsid w:val="00D34BED"/>
    <w:rsid w:val="00D34E80"/>
    <w:rsid w:val="00D354C4"/>
    <w:rsid w:val="00D3576E"/>
    <w:rsid w:val="00D358AB"/>
    <w:rsid w:val="00D3592A"/>
    <w:rsid w:val="00D36320"/>
    <w:rsid w:val="00D3677D"/>
    <w:rsid w:val="00D36ABD"/>
    <w:rsid w:val="00D36F70"/>
    <w:rsid w:val="00D37A27"/>
    <w:rsid w:val="00D37CE0"/>
    <w:rsid w:val="00D37E36"/>
    <w:rsid w:val="00D41083"/>
    <w:rsid w:val="00D41349"/>
    <w:rsid w:val="00D41A15"/>
    <w:rsid w:val="00D41CC5"/>
    <w:rsid w:val="00D4229C"/>
    <w:rsid w:val="00D424F3"/>
    <w:rsid w:val="00D425D8"/>
    <w:rsid w:val="00D440BB"/>
    <w:rsid w:val="00D451A8"/>
    <w:rsid w:val="00D451C2"/>
    <w:rsid w:val="00D4540A"/>
    <w:rsid w:val="00D45439"/>
    <w:rsid w:val="00D4544E"/>
    <w:rsid w:val="00D45B5D"/>
    <w:rsid w:val="00D45CCD"/>
    <w:rsid w:val="00D472CE"/>
    <w:rsid w:val="00D5018D"/>
    <w:rsid w:val="00D50D07"/>
    <w:rsid w:val="00D50EDC"/>
    <w:rsid w:val="00D521BE"/>
    <w:rsid w:val="00D52368"/>
    <w:rsid w:val="00D524DD"/>
    <w:rsid w:val="00D53196"/>
    <w:rsid w:val="00D5327F"/>
    <w:rsid w:val="00D534DA"/>
    <w:rsid w:val="00D53BC4"/>
    <w:rsid w:val="00D53C2B"/>
    <w:rsid w:val="00D54237"/>
    <w:rsid w:val="00D54758"/>
    <w:rsid w:val="00D557DE"/>
    <w:rsid w:val="00D558F5"/>
    <w:rsid w:val="00D55961"/>
    <w:rsid w:val="00D56371"/>
    <w:rsid w:val="00D5708E"/>
    <w:rsid w:val="00D575BC"/>
    <w:rsid w:val="00D5788F"/>
    <w:rsid w:val="00D5790F"/>
    <w:rsid w:val="00D57A51"/>
    <w:rsid w:val="00D57ABA"/>
    <w:rsid w:val="00D57B19"/>
    <w:rsid w:val="00D57CEB"/>
    <w:rsid w:val="00D601D3"/>
    <w:rsid w:val="00D60663"/>
    <w:rsid w:val="00D622FC"/>
    <w:rsid w:val="00D623D1"/>
    <w:rsid w:val="00D62C6D"/>
    <w:rsid w:val="00D6327B"/>
    <w:rsid w:val="00D63385"/>
    <w:rsid w:val="00D64C7F"/>
    <w:rsid w:val="00D64CF6"/>
    <w:rsid w:val="00D65418"/>
    <w:rsid w:val="00D65720"/>
    <w:rsid w:val="00D6574A"/>
    <w:rsid w:val="00D65EA6"/>
    <w:rsid w:val="00D66798"/>
    <w:rsid w:val="00D66B4A"/>
    <w:rsid w:val="00D6702C"/>
    <w:rsid w:val="00D6712D"/>
    <w:rsid w:val="00D67B33"/>
    <w:rsid w:val="00D67EC4"/>
    <w:rsid w:val="00D70145"/>
    <w:rsid w:val="00D70189"/>
    <w:rsid w:val="00D706DF"/>
    <w:rsid w:val="00D7111A"/>
    <w:rsid w:val="00D714D2"/>
    <w:rsid w:val="00D71D82"/>
    <w:rsid w:val="00D72545"/>
    <w:rsid w:val="00D72EC3"/>
    <w:rsid w:val="00D7329F"/>
    <w:rsid w:val="00D73A48"/>
    <w:rsid w:val="00D741BD"/>
    <w:rsid w:val="00D75307"/>
    <w:rsid w:val="00D7572F"/>
    <w:rsid w:val="00D75FD6"/>
    <w:rsid w:val="00D76919"/>
    <w:rsid w:val="00D76A76"/>
    <w:rsid w:val="00D76B29"/>
    <w:rsid w:val="00D76B8A"/>
    <w:rsid w:val="00D76C71"/>
    <w:rsid w:val="00D76F5E"/>
    <w:rsid w:val="00D7782E"/>
    <w:rsid w:val="00D77868"/>
    <w:rsid w:val="00D8041B"/>
    <w:rsid w:val="00D8046E"/>
    <w:rsid w:val="00D8048C"/>
    <w:rsid w:val="00D80C13"/>
    <w:rsid w:val="00D80C2D"/>
    <w:rsid w:val="00D80E70"/>
    <w:rsid w:val="00D80F15"/>
    <w:rsid w:val="00D81CEC"/>
    <w:rsid w:val="00D8212B"/>
    <w:rsid w:val="00D8238D"/>
    <w:rsid w:val="00D8390E"/>
    <w:rsid w:val="00D8391C"/>
    <w:rsid w:val="00D83A29"/>
    <w:rsid w:val="00D83AAA"/>
    <w:rsid w:val="00D843D2"/>
    <w:rsid w:val="00D84701"/>
    <w:rsid w:val="00D84D6A"/>
    <w:rsid w:val="00D861A0"/>
    <w:rsid w:val="00D86CA2"/>
    <w:rsid w:val="00D86F5C"/>
    <w:rsid w:val="00D86FD8"/>
    <w:rsid w:val="00D87203"/>
    <w:rsid w:val="00D87206"/>
    <w:rsid w:val="00D87575"/>
    <w:rsid w:val="00D87A3B"/>
    <w:rsid w:val="00D87C10"/>
    <w:rsid w:val="00D87E19"/>
    <w:rsid w:val="00D904F0"/>
    <w:rsid w:val="00D905AE"/>
    <w:rsid w:val="00D90A39"/>
    <w:rsid w:val="00D90FAC"/>
    <w:rsid w:val="00D90FDE"/>
    <w:rsid w:val="00D9129E"/>
    <w:rsid w:val="00D9148B"/>
    <w:rsid w:val="00D9177E"/>
    <w:rsid w:val="00D91A61"/>
    <w:rsid w:val="00D91E3E"/>
    <w:rsid w:val="00D92320"/>
    <w:rsid w:val="00D92449"/>
    <w:rsid w:val="00D9267F"/>
    <w:rsid w:val="00D931AC"/>
    <w:rsid w:val="00D93251"/>
    <w:rsid w:val="00D933BC"/>
    <w:rsid w:val="00D93CD3"/>
    <w:rsid w:val="00D93D0D"/>
    <w:rsid w:val="00D93DA3"/>
    <w:rsid w:val="00D94060"/>
    <w:rsid w:val="00D94394"/>
    <w:rsid w:val="00D94547"/>
    <w:rsid w:val="00D94E44"/>
    <w:rsid w:val="00D94EC5"/>
    <w:rsid w:val="00D958ED"/>
    <w:rsid w:val="00D95EEB"/>
    <w:rsid w:val="00D960C1"/>
    <w:rsid w:val="00D9628F"/>
    <w:rsid w:val="00D9694F"/>
    <w:rsid w:val="00D96970"/>
    <w:rsid w:val="00D96977"/>
    <w:rsid w:val="00D96D97"/>
    <w:rsid w:val="00D97772"/>
    <w:rsid w:val="00D97A84"/>
    <w:rsid w:val="00DA03EF"/>
    <w:rsid w:val="00DA09CD"/>
    <w:rsid w:val="00DA10E8"/>
    <w:rsid w:val="00DA1272"/>
    <w:rsid w:val="00DA13C0"/>
    <w:rsid w:val="00DA172B"/>
    <w:rsid w:val="00DA1960"/>
    <w:rsid w:val="00DA199D"/>
    <w:rsid w:val="00DA1ACD"/>
    <w:rsid w:val="00DA24A1"/>
    <w:rsid w:val="00DA272A"/>
    <w:rsid w:val="00DA282A"/>
    <w:rsid w:val="00DA290C"/>
    <w:rsid w:val="00DA2E99"/>
    <w:rsid w:val="00DA3B28"/>
    <w:rsid w:val="00DA3B43"/>
    <w:rsid w:val="00DA3EB8"/>
    <w:rsid w:val="00DA40B4"/>
    <w:rsid w:val="00DA420B"/>
    <w:rsid w:val="00DA4223"/>
    <w:rsid w:val="00DA46E5"/>
    <w:rsid w:val="00DA485A"/>
    <w:rsid w:val="00DA4C5D"/>
    <w:rsid w:val="00DA53EC"/>
    <w:rsid w:val="00DA6023"/>
    <w:rsid w:val="00DA6BD5"/>
    <w:rsid w:val="00DA7302"/>
    <w:rsid w:val="00DA77EF"/>
    <w:rsid w:val="00DA7CEE"/>
    <w:rsid w:val="00DA7F4E"/>
    <w:rsid w:val="00DB089A"/>
    <w:rsid w:val="00DB0CB1"/>
    <w:rsid w:val="00DB0E6F"/>
    <w:rsid w:val="00DB1118"/>
    <w:rsid w:val="00DB152E"/>
    <w:rsid w:val="00DB224C"/>
    <w:rsid w:val="00DB2A90"/>
    <w:rsid w:val="00DB348B"/>
    <w:rsid w:val="00DB366B"/>
    <w:rsid w:val="00DB4E38"/>
    <w:rsid w:val="00DB66B8"/>
    <w:rsid w:val="00DB6D31"/>
    <w:rsid w:val="00DB6D4E"/>
    <w:rsid w:val="00DB778D"/>
    <w:rsid w:val="00DB7BE5"/>
    <w:rsid w:val="00DC0532"/>
    <w:rsid w:val="00DC0B23"/>
    <w:rsid w:val="00DC0CEE"/>
    <w:rsid w:val="00DC0CF1"/>
    <w:rsid w:val="00DC0F4A"/>
    <w:rsid w:val="00DC10AA"/>
    <w:rsid w:val="00DC16FA"/>
    <w:rsid w:val="00DC1887"/>
    <w:rsid w:val="00DC1B69"/>
    <w:rsid w:val="00DC22BF"/>
    <w:rsid w:val="00DC249F"/>
    <w:rsid w:val="00DC2EE8"/>
    <w:rsid w:val="00DC3312"/>
    <w:rsid w:val="00DC3321"/>
    <w:rsid w:val="00DC3475"/>
    <w:rsid w:val="00DC380D"/>
    <w:rsid w:val="00DC3BD5"/>
    <w:rsid w:val="00DC53B3"/>
    <w:rsid w:val="00DC55B4"/>
    <w:rsid w:val="00DC6347"/>
    <w:rsid w:val="00DC68A3"/>
    <w:rsid w:val="00DC7745"/>
    <w:rsid w:val="00DC7971"/>
    <w:rsid w:val="00DC7D14"/>
    <w:rsid w:val="00DD0961"/>
    <w:rsid w:val="00DD0D2C"/>
    <w:rsid w:val="00DD106D"/>
    <w:rsid w:val="00DD15A4"/>
    <w:rsid w:val="00DD1CF6"/>
    <w:rsid w:val="00DD1D45"/>
    <w:rsid w:val="00DD2167"/>
    <w:rsid w:val="00DD244C"/>
    <w:rsid w:val="00DD2539"/>
    <w:rsid w:val="00DD26B0"/>
    <w:rsid w:val="00DD2E53"/>
    <w:rsid w:val="00DD343A"/>
    <w:rsid w:val="00DD3526"/>
    <w:rsid w:val="00DD3773"/>
    <w:rsid w:val="00DD37FD"/>
    <w:rsid w:val="00DD46F9"/>
    <w:rsid w:val="00DD4A55"/>
    <w:rsid w:val="00DD515B"/>
    <w:rsid w:val="00DD5989"/>
    <w:rsid w:val="00DD5E99"/>
    <w:rsid w:val="00DD7DC8"/>
    <w:rsid w:val="00DD7F06"/>
    <w:rsid w:val="00DE0695"/>
    <w:rsid w:val="00DE1121"/>
    <w:rsid w:val="00DE3004"/>
    <w:rsid w:val="00DE3086"/>
    <w:rsid w:val="00DE3373"/>
    <w:rsid w:val="00DE345C"/>
    <w:rsid w:val="00DE3993"/>
    <w:rsid w:val="00DE3DC4"/>
    <w:rsid w:val="00DE3EAD"/>
    <w:rsid w:val="00DE44A2"/>
    <w:rsid w:val="00DE4C2B"/>
    <w:rsid w:val="00DE506C"/>
    <w:rsid w:val="00DE5340"/>
    <w:rsid w:val="00DE59E0"/>
    <w:rsid w:val="00DE5AB7"/>
    <w:rsid w:val="00DE5C24"/>
    <w:rsid w:val="00DE5F03"/>
    <w:rsid w:val="00DE61D5"/>
    <w:rsid w:val="00DE6515"/>
    <w:rsid w:val="00DE6C3F"/>
    <w:rsid w:val="00DE6CFD"/>
    <w:rsid w:val="00DE74B8"/>
    <w:rsid w:val="00DE75B7"/>
    <w:rsid w:val="00DF0EB6"/>
    <w:rsid w:val="00DF1145"/>
    <w:rsid w:val="00DF118D"/>
    <w:rsid w:val="00DF1446"/>
    <w:rsid w:val="00DF1496"/>
    <w:rsid w:val="00DF1B40"/>
    <w:rsid w:val="00DF2A21"/>
    <w:rsid w:val="00DF2CF7"/>
    <w:rsid w:val="00DF2D21"/>
    <w:rsid w:val="00DF2F6C"/>
    <w:rsid w:val="00DF326B"/>
    <w:rsid w:val="00DF32C9"/>
    <w:rsid w:val="00DF37B9"/>
    <w:rsid w:val="00DF3D75"/>
    <w:rsid w:val="00DF4020"/>
    <w:rsid w:val="00DF6AF2"/>
    <w:rsid w:val="00DF6F5C"/>
    <w:rsid w:val="00DF7219"/>
    <w:rsid w:val="00DF72AA"/>
    <w:rsid w:val="00DF75B4"/>
    <w:rsid w:val="00DF77FF"/>
    <w:rsid w:val="00DF7A2D"/>
    <w:rsid w:val="00DF7C82"/>
    <w:rsid w:val="00DF7D1B"/>
    <w:rsid w:val="00E00BF1"/>
    <w:rsid w:val="00E017DC"/>
    <w:rsid w:val="00E019DD"/>
    <w:rsid w:val="00E01B29"/>
    <w:rsid w:val="00E01E03"/>
    <w:rsid w:val="00E0259F"/>
    <w:rsid w:val="00E02E59"/>
    <w:rsid w:val="00E04014"/>
    <w:rsid w:val="00E049FD"/>
    <w:rsid w:val="00E04C87"/>
    <w:rsid w:val="00E051B1"/>
    <w:rsid w:val="00E056F0"/>
    <w:rsid w:val="00E0573B"/>
    <w:rsid w:val="00E058E4"/>
    <w:rsid w:val="00E05D24"/>
    <w:rsid w:val="00E05DDF"/>
    <w:rsid w:val="00E06415"/>
    <w:rsid w:val="00E0661A"/>
    <w:rsid w:val="00E070CF"/>
    <w:rsid w:val="00E0732C"/>
    <w:rsid w:val="00E07883"/>
    <w:rsid w:val="00E078E3"/>
    <w:rsid w:val="00E07D7E"/>
    <w:rsid w:val="00E07DDD"/>
    <w:rsid w:val="00E07F1A"/>
    <w:rsid w:val="00E1005F"/>
    <w:rsid w:val="00E10275"/>
    <w:rsid w:val="00E107A5"/>
    <w:rsid w:val="00E110F3"/>
    <w:rsid w:val="00E1112C"/>
    <w:rsid w:val="00E1150F"/>
    <w:rsid w:val="00E11C94"/>
    <w:rsid w:val="00E1244F"/>
    <w:rsid w:val="00E12B15"/>
    <w:rsid w:val="00E12ECA"/>
    <w:rsid w:val="00E12F53"/>
    <w:rsid w:val="00E13238"/>
    <w:rsid w:val="00E135BC"/>
    <w:rsid w:val="00E13652"/>
    <w:rsid w:val="00E13659"/>
    <w:rsid w:val="00E13711"/>
    <w:rsid w:val="00E13A1B"/>
    <w:rsid w:val="00E14396"/>
    <w:rsid w:val="00E14472"/>
    <w:rsid w:val="00E14BCA"/>
    <w:rsid w:val="00E1545D"/>
    <w:rsid w:val="00E1566C"/>
    <w:rsid w:val="00E16252"/>
    <w:rsid w:val="00E165F9"/>
    <w:rsid w:val="00E16918"/>
    <w:rsid w:val="00E16DD9"/>
    <w:rsid w:val="00E179DD"/>
    <w:rsid w:val="00E17B4B"/>
    <w:rsid w:val="00E17BFD"/>
    <w:rsid w:val="00E20084"/>
    <w:rsid w:val="00E2015B"/>
    <w:rsid w:val="00E202D3"/>
    <w:rsid w:val="00E215A7"/>
    <w:rsid w:val="00E216EB"/>
    <w:rsid w:val="00E21919"/>
    <w:rsid w:val="00E2220D"/>
    <w:rsid w:val="00E22645"/>
    <w:rsid w:val="00E227F9"/>
    <w:rsid w:val="00E229C7"/>
    <w:rsid w:val="00E22A22"/>
    <w:rsid w:val="00E2330F"/>
    <w:rsid w:val="00E23599"/>
    <w:rsid w:val="00E2361F"/>
    <w:rsid w:val="00E239CD"/>
    <w:rsid w:val="00E23C78"/>
    <w:rsid w:val="00E23F94"/>
    <w:rsid w:val="00E240CF"/>
    <w:rsid w:val="00E242CA"/>
    <w:rsid w:val="00E249C7"/>
    <w:rsid w:val="00E252EC"/>
    <w:rsid w:val="00E25360"/>
    <w:rsid w:val="00E25434"/>
    <w:rsid w:val="00E254FA"/>
    <w:rsid w:val="00E25E6A"/>
    <w:rsid w:val="00E26587"/>
    <w:rsid w:val="00E26631"/>
    <w:rsid w:val="00E26B10"/>
    <w:rsid w:val="00E26EC6"/>
    <w:rsid w:val="00E26EFA"/>
    <w:rsid w:val="00E26FC7"/>
    <w:rsid w:val="00E27494"/>
    <w:rsid w:val="00E30B22"/>
    <w:rsid w:val="00E30C64"/>
    <w:rsid w:val="00E30EDC"/>
    <w:rsid w:val="00E31377"/>
    <w:rsid w:val="00E31702"/>
    <w:rsid w:val="00E31745"/>
    <w:rsid w:val="00E3184B"/>
    <w:rsid w:val="00E32BF1"/>
    <w:rsid w:val="00E337E6"/>
    <w:rsid w:val="00E34509"/>
    <w:rsid w:val="00E34F8A"/>
    <w:rsid w:val="00E35098"/>
    <w:rsid w:val="00E354C1"/>
    <w:rsid w:val="00E35981"/>
    <w:rsid w:val="00E359EF"/>
    <w:rsid w:val="00E35DC9"/>
    <w:rsid w:val="00E35F8F"/>
    <w:rsid w:val="00E361C2"/>
    <w:rsid w:val="00E37367"/>
    <w:rsid w:val="00E3773B"/>
    <w:rsid w:val="00E377AF"/>
    <w:rsid w:val="00E37803"/>
    <w:rsid w:val="00E37F05"/>
    <w:rsid w:val="00E40FFC"/>
    <w:rsid w:val="00E424C1"/>
    <w:rsid w:val="00E426D0"/>
    <w:rsid w:val="00E42AD9"/>
    <w:rsid w:val="00E42B8C"/>
    <w:rsid w:val="00E42C3D"/>
    <w:rsid w:val="00E42D13"/>
    <w:rsid w:val="00E431BC"/>
    <w:rsid w:val="00E432B5"/>
    <w:rsid w:val="00E4371A"/>
    <w:rsid w:val="00E43CC2"/>
    <w:rsid w:val="00E43E28"/>
    <w:rsid w:val="00E44429"/>
    <w:rsid w:val="00E446A2"/>
    <w:rsid w:val="00E448F5"/>
    <w:rsid w:val="00E449BA"/>
    <w:rsid w:val="00E44CE5"/>
    <w:rsid w:val="00E44F36"/>
    <w:rsid w:val="00E4521D"/>
    <w:rsid w:val="00E45426"/>
    <w:rsid w:val="00E46959"/>
    <w:rsid w:val="00E501C2"/>
    <w:rsid w:val="00E50A4E"/>
    <w:rsid w:val="00E50B6E"/>
    <w:rsid w:val="00E512DB"/>
    <w:rsid w:val="00E51E11"/>
    <w:rsid w:val="00E527E3"/>
    <w:rsid w:val="00E52E93"/>
    <w:rsid w:val="00E5316D"/>
    <w:rsid w:val="00E536F1"/>
    <w:rsid w:val="00E53A69"/>
    <w:rsid w:val="00E53DFF"/>
    <w:rsid w:val="00E53F39"/>
    <w:rsid w:val="00E5445B"/>
    <w:rsid w:val="00E549DB"/>
    <w:rsid w:val="00E54A12"/>
    <w:rsid w:val="00E54D5D"/>
    <w:rsid w:val="00E55051"/>
    <w:rsid w:val="00E554B2"/>
    <w:rsid w:val="00E5624D"/>
    <w:rsid w:val="00E56473"/>
    <w:rsid w:val="00E564A9"/>
    <w:rsid w:val="00E56F88"/>
    <w:rsid w:val="00E574FC"/>
    <w:rsid w:val="00E57826"/>
    <w:rsid w:val="00E601D3"/>
    <w:rsid w:val="00E6024A"/>
    <w:rsid w:val="00E60627"/>
    <w:rsid w:val="00E60B62"/>
    <w:rsid w:val="00E60DEB"/>
    <w:rsid w:val="00E61D1F"/>
    <w:rsid w:val="00E62ED8"/>
    <w:rsid w:val="00E63461"/>
    <w:rsid w:val="00E634D0"/>
    <w:rsid w:val="00E6386E"/>
    <w:rsid w:val="00E64481"/>
    <w:rsid w:val="00E645DA"/>
    <w:rsid w:val="00E64CE1"/>
    <w:rsid w:val="00E64E93"/>
    <w:rsid w:val="00E659D7"/>
    <w:rsid w:val="00E65D8C"/>
    <w:rsid w:val="00E669E2"/>
    <w:rsid w:val="00E66DCB"/>
    <w:rsid w:val="00E67074"/>
    <w:rsid w:val="00E67131"/>
    <w:rsid w:val="00E6723F"/>
    <w:rsid w:val="00E67339"/>
    <w:rsid w:val="00E67855"/>
    <w:rsid w:val="00E679C6"/>
    <w:rsid w:val="00E70DE6"/>
    <w:rsid w:val="00E71A34"/>
    <w:rsid w:val="00E726D4"/>
    <w:rsid w:val="00E732E8"/>
    <w:rsid w:val="00E738F3"/>
    <w:rsid w:val="00E73A99"/>
    <w:rsid w:val="00E73BA8"/>
    <w:rsid w:val="00E7407F"/>
    <w:rsid w:val="00E74120"/>
    <w:rsid w:val="00E744B3"/>
    <w:rsid w:val="00E75876"/>
    <w:rsid w:val="00E759CA"/>
    <w:rsid w:val="00E75C33"/>
    <w:rsid w:val="00E7675E"/>
    <w:rsid w:val="00E77A03"/>
    <w:rsid w:val="00E77CCD"/>
    <w:rsid w:val="00E77E13"/>
    <w:rsid w:val="00E80153"/>
    <w:rsid w:val="00E80453"/>
    <w:rsid w:val="00E80747"/>
    <w:rsid w:val="00E80F95"/>
    <w:rsid w:val="00E81251"/>
    <w:rsid w:val="00E812A9"/>
    <w:rsid w:val="00E815AF"/>
    <w:rsid w:val="00E8163B"/>
    <w:rsid w:val="00E81DAD"/>
    <w:rsid w:val="00E81DD1"/>
    <w:rsid w:val="00E8317B"/>
    <w:rsid w:val="00E83CD5"/>
    <w:rsid w:val="00E842EE"/>
    <w:rsid w:val="00E844ED"/>
    <w:rsid w:val="00E8472A"/>
    <w:rsid w:val="00E84787"/>
    <w:rsid w:val="00E84D2C"/>
    <w:rsid w:val="00E84F0C"/>
    <w:rsid w:val="00E850DE"/>
    <w:rsid w:val="00E85373"/>
    <w:rsid w:val="00E86333"/>
    <w:rsid w:val="00E86CB6"/>
    <w:rsid w:val="00E86DF2"/>
    <w:rsid w:val="00E87150"/>
    <w:rsid w:val="00E876EB"/>
    <w:rsid w:val="00E87A59"/>
    <w:rsid w:val="00E87F76"/>
    <w:rsid w:val="00E90CD3"/>
    <w:rsid w:val="00E91600"/>
    <w:rsid w:val="00E91945"/>
    <w:rsid w:val="00E91BB0"/>
    <w:rsid w:val="00E9200C"/>
    <w:rsid w:val="00E9246F"/>
    <w:rsid w:val="00E92C09"/>
    <w:rsid w:val="00E936DE"/>
    <w:rsid w:val="00E942C1"/>
    <w:rsid w:val="00E94428"/>
    <w:rsid w:val="00E94F3A"/>
    <w:rsid w:val="00E95118"/>
    <w:rsid w:val="00E951DB"/>
    <w:rsid w:val="00E957FC"/>
    <w:rsid w:val="00E959CB"/>
    <w:rsid w:val="00E95E62"/>
    <w:rsid w:val="00E966F5"/>
    <w:rsid w:val="00E9671B"/>
    <w:rsid w:val="00E967EA"/>
    <w:rsid w:val="00E9690C"/>
    <w:rsid w:val="00E96E88"/>
    <w:rsid w:val="00E96F18"/>
    <w:rsid w:val="00E97739"/>
    <w:rsid w:val="00E97B93"/>
    <w:rsid w:val="00E97E28"/>
    <w:rsid w:val="00EA0227"/>
    <w:rsid w:val="00EA02F5"/>
    <w:rsid w:val="00EA03AA"/>
    <w:rsid w:val="00EA1181"/>
    <w:rsid w:val="00EA13E0"/>
    <w:rsid w:val="00EA1BFC"/>
    <w:rsid w:val="00EA2923"/>
    <w:rsid w:val="00EA2A26"/>
    <w:rsid w:val="00EA2C3E"/>
    <w:rsid w:val="00EA2F2C"/>
    <w:rsid w:val="00EA327E"/>
    <w:rsid w:val="00EA45D1"/>
    <w:rsid w:val="00EA46BA"/>
    <w:rsid w:val="00EA5538"/>
    <w:rsid w:val="00EA55FB"/>
    <w:rsid w:val="00EA5688"/>
    <w:rsid w:val="00EA58BA"/>
    <w:rsid w:val="00EA5F37"/>
    <w:rsid w:val="00EA6355"/>
    <w:rsid w:val="00EA64DB"/>
    <w:rsid w:val="00EA6930"/>
    <w:rsid w:val="00EA6E57"/>
    <w:rsid w:val="00EA6F6E"/>
    <w:rsid w:val="00EA70BF"/>
    <w:rsid w:val="00EA78FD"/>
    <w:rsid w:val="00EA7C2D"/>
    <w:rsid w:val="00EA7F7B"/>
    <w:rsid w:val="00EB07C7"/>
    <w:rsid w:val="00EB1267"/>
    <w:rsid w:val="00EB16CC"/>
    <w:rsid w:val="00EB1CA3"/>
    <w:rsid w:val="00EB1DFC"/>
    <w:rsid w:val="00EB1ED5"/>
    <w:rsid w:val="00EB1F92"/>
    <w:rsid w:val="00EB20A0"/>
    <w:rsid w:val="00EB24B2"/>
    <w:rsid w:val="00EB3791"/>
    <w:rsid w:val="00EB3A84"/>
    <w:rsid w:val="00EB3AAA"/>
    <w:rsid w:val="00EB3AB9"/>
    <w:rsid w:val="00EB3EED"/>
    <w:rsid w:val="00EB401A"/>
    <w:rsid w:val="00EB43B0"/>
    <w:rsid w:val="00EB5977"/>
    <w:rsid w:val="00EB6784"/>
    <w:rsid w:val="00EB6875"/>
    <w:rsid w:val="00EB6B5D"/>
    <w:rsid w:val="00EB6D2C"/>
    <w:rsid w:val="00EB7D1A"/>
    <w:rsid w:val="00EC05EE"/>
    <w:rsid w:val="00EC09FD"/>
    <w:rsid w:val="00EC0F91"/>
    <w:rsid w:val="00EC1358"/>
    <w:rsid w:val="00EC142C"/>
    <w:rsid w:val="00EC1587"/>
    <w:rsid w:val="00EC159B"/>
    <w:rsid w:val="00EC1B54"/>
    <w:rsid w:val="00EC2544"/>
    <w:rsid w:val="00EC2CDE"/>
    <w:rsid w:val="00EC2F67"/>
    <w:rsid w:val="00EC385D"/>
    <w:rsid w:val="00EC3F88"/>
    <w:rsid w:val="00EC3FE4"/>
    <w:rsid w:val="00EC430D"/>
    <w:rsid w:val="00EC4333"/>
    <w:rsid w:val="00EC49D3"/>
    <w:rsid w:val="00EC4BF5"/>
    <w:rsid w:val="00EC4F02"/>
    <w:rsid w:val="00EC50EE"/>
    <w:rsid w:val="00EC52F4"/>
    <w:rsid w:val="00EC5DA6"/>
    <w:rsid w:val="00EC623C"/>
    <w:rsid w:val="00EC6449"/>
    <w:rsid w:val="00EC694C"/>
    <w:rsid w:val="00EC6B2C"/>
    <w:rsid w:val="00EC7072"/>
    <w:rsid w:val="00EC7EA0"/>
    <w:rsid w:val="00ED00FD"/>
    <w:rsid w:val="00ED0475"/>
    <w:rsid w:val="00ED0570"/>
    <w:rsid w:val="00ED0720"/>
    <w:rsid w:val="00ED10B3"/>
    <w:rsid w:val="00ED252F"/>
    <w:rsid w:val="00ED25D5"/>
    <w:rsid w:val="00ED2C02"/>
    <w:rsid w:val="00ED3422"/>
    <w:rsid w:val="00ED3A80"/>
    <w:rsid w:val="00ED3C2D"/>
    <w:rsid w:val="00ED4217"/>
    <w:rsid w:val="00ED4452"/>
    <w:rsid w:val="00ED5D74"/>
    <w:rsid w:val="00ED5FB8"/>
    <w:rsid w:val="00ED6350"/>
    <w:rsid w:val="00ED648D"/>
    <w:rsid w:val="00ED66CA"/>
    <w:rsid w:val="00ED6767"/>
    <w:rsid w:val="00ED7A93"/>
    <w:rsid w:val="00ED7D9F"/>
    <w:rsid w:val="00ED7F40"/>
    <w:rsid w:val="00EE056F"/>
    <w:rsid w:val="00EE0F32"/>
    <w:rsid w:val="00EE1913"/>
    <w:rsid w:val="00EE19F9"/>
    <w:rsid w:val="00EE1DC1"/>
    <w:rsid w:val="00EE28C5"/>
    <w:rsid w:val="00EE2EE5"/>
    <w:rsid w:val="00EE37C4"/>
    <w:rsid w:val="00EE3A5C"/>
    <w:rsid w:val="00EE4948"/>
    <w:rsid w:val="00EE4B1F"/>
    <w:rsid w:val="00EE53DF"/>
    <w:rsid w:val="00EE5A1F"/>
    <w:rsid w:val="00EE5AFC"/>
    <w:rsid w:val="00EE5BC7"/>
    <w:rsid w:val="00EE5E2C"/>
    <w:rsid w:val="00EE67A8"/>
    <w:rsid w:val="00EE69E1"/>
    <w:rsid w:val="00EE6A82"/>
    <w:rsid w:val="00EE6CD0"/>
    <w:rsid w:val="00EE7CD5"/>
    <w:rsid w:val="00EE7D6D"/>
    <w:rsid w:val="00EF00EB"/>
    <w:rsid w:val="00EF06E1"/>
    <w:rsid w:val="00EF1392"/>
    <w:rsid w:val="00EF1547"/>
    <w:rsid w:val="00EF174B"/>
    <w:rsid w:val="00EF1A50"/>
    <w:rsid w:val="00EF1B4D"/>
    <w:rsid w:val="00EF1E47"/>
    <w:rsid w:val="00EF1EA5"/>
    <w:rsid w:val="00EF1FA9"/>
    <w:rsid w:val="00EF2226"/>
    <w:rsid w:val="00EF22C9"/>
    <w:rsid w:val="00EF2487"/>
    <w:rsid w:val="00EF297B"/>
    <w:rsid w:val="00EF3F82"/>
    <w:rsid w:val="00EF4431"/>
    <w:rsid w:val="00EF4993"/>
    <w:rsid w:val="00EF4A66"/>
    <w:rsid w:val="00EF5511"/>
    <w:rsid w:val="00EF5670"/>
    <w:rsid w:val="00EF6355"/>
    <w:rsid w:val="00EF66FF"/>
    <w:rsid w:val="00EF6913"/>
    <w:rsid w:val="00EF7000"/>
    <w:rsid w:val="00EF71DB"/>
    <w:rsid w:val="00EF7B98"/>
    <w:rsid w:val="00EF7DD7"/>
    <w:rsid w:val="00EF7E9B"/>
    <w:rsid w:val="00F00750"/>
    <w:rsid w:val="00F008FD"/>
    <w:rsid w:val="00F01FBB"/>
    <w:rsid w:val="00F0223F"/>
    <w:rsid w:val="00F0280F"/>
    <w:rsid w:val="00F0290E"/>
    <w:rsid w:val="00F0299A"/>
    <w:rsid w:val="00F02FB5"/>
    <w:rsid w:val="00F03A65"/>
    <w:rsid w:val="00F03EF6"/>
    <w:rsid w:val="00F04031"/>
    <w:rsid w:val="00F04DCE"/>
    <w:rsid w:val="00F0548D"/>
    <w:rsid w:val="00F05CCF"/>
    <w:rsid w:val="00F05DEF"/>
    <w:rsid w:val="00F06A0D"/>
    <w:rsid w:val="00F07640"/>
    <w:rsid w:val="00F0784D"/>
    <w:rsid w:val="00F11057"/>
    <w:rsid w:val="00F110A9"/>
    <w:rsid w:val="00F1132B"/>
    <w:rsid w:val="00F11C37"/>
    <w:rsid w:val="00F1240D"/>
    <w:rsid w:val="00F127D8"/>
    <w:rsid w:val="00F12F49"/>
    <w:rsid w:val="00F13A25"/>
    <w:rsid w:val="00F13A9D"/>
    <w:rsid w:val="00F15DD5"/>
    <w:rsid w:val="00F162BE"/>
    <w:rsid w:val="00F16B02"/>
    <w:rsid w:val="00F174C3"/>
    <w:rsid w:val="00F177E4"/>
    <w:rsid w:val="00F17978"/>
    <w:rsid w:val="00F17ACC"/>
    <w:rsid w:val="00F200D7"/>
    <w:rsid w:val="00F20566"/>
    <w:rsid w:val="00F20B1B"/>
    <w:rsid w:val="00F21511"/>
    <w:rsid w:val="00F21DD0"/>
    <w:rsid w:val="00F21E40"/>
    <w:rsid w:val="00F21F02"/>
    <w:rsid w:val="00F2205C"/>
    <w:rsid w:val="00F22084"/>
    <w:rsid w:val="00F22B70"/>
    <w:rsid w:val="00F233B1"/>
    <w:rsid w:val="00F233E3"/>
    <w:rsid w:val="00F2355B"/>
    <w:rsid w:val="00F23630"/>
    <w:rsid w:val="00F2456D"/>
    <w:rsid w:val="00F24A97"/>
    <w:rsid w:val="00F24CAE"/>
    <w:rsid w:val="00F25125"/>
    <w:rsid w:val="00F25340"/>
    <w:rsid w:val="00F25829"/>
    <w:rsid w:val="00F25F88"/>
    <w:rsid w:val="00F2634B"/>
    <w:rsid w:val="00F265ED"/>
    <w:rsid w:val="00F27AF3"/>
    <w:rsid w:val="00F304B8"/>
    <w:rsid w:val="00F30CF5"/>
    <w:rsid w:val="00F31244"/>
    <w:rsid w:val="00F312ED"/>
    <w:rsid w:val="00F317C3"/>
    <w:rsid w:val="00F31963"/>
    <w:rsid w:val="00F31CD7"/>
    <w:rsid w:val="00F32033"/>
    <w:rsid w:val="00F32488"/>
    <w:rsid w:val="00F32554"/>
    <w:rsid w:val="00F32859"/>
    <w:rsid w:val="00F33D60"/>
    <w:rsid w:val="00F33EA1"/>
    <w:rsid w:val="00F34D31"/>
    <w:rsid w:val="00F35091"/>
    <w:rsid w:val="00F357BC"/>
    <w:rsid w:val="00F3585D"/>
    <w:rsid w:val="00F35DFF"/>
    <w:rsid w:val="00F3623D"/>
    <w:rsid w:val="00F364FA"/>
    <w:rsid w:val="00F36583"/>
    <w:rsid w:val="00F365D8"/>
    <w:rsid w:val="00F37015"/>
    <w:rsid w:val="00F372A4"/>
    <w:rsid w:val="00F375AB"/>
    <w:rsid w:val="00F37835"/>
    <w:rsid w:val="00F379CF"/>
    <w:rsid w:val="00F400CB"/>
    <w:rsid w:val="00F4030B"/>
    <w:rsid w:val="00F40C23"/>
    <w:rsid w:val="00F4102A"/>
    <w:rsid w:val="00F410EE"/>
    <w:rsid w:val="00F4117E"/>
    <w:rsid w:val="00F419BB"/>
    <w:rsid w:val="00F41AAC"/>
    <w:rsid w:val="00F428F6"/>
    <w:rsid w:val="00F432FA"/>
    <w:rsid w:val="00F43CBF"/>
    <w:rsid w:val="00F43D87"/>
    <w:rsid w:val="00F4479F"/>
    <w:rsid w:val="00F44C5F"/>
    <w:rsid w:val="00F4593B"/>
    <w:rsid w:val="00F45BED"/>
    <w:rsid w:val="00F463AB"/>
    <w:rsid w:val="00F46B06"/>
    <w:rsid w:val="00F46E23"/>
    <w:rsid w:val="00F472C8"/>
    <w:rsid w:val="00F478FE"/>
    <w:rsid w:val="00F47ED6"/>
    <w:rsid w:val="00F5005A"/>
    <w:rsid w:val="00F50761"/>
    <w:rsid w:val="00F507F6"/>
    <w:rsid w:val="00F51153"/>
    <w:rsid w:val="00F51A90"/>
    <w:rsid w:val="00F5218C"/>
    <w:rsid w:val="00F5265F"/>
    <w:rsid w:val="00F537A1"/>
    <w:rsid w:val="00F548FA"/>
    <w:rsid w:val="00F550CD"/>
    <w:rsid w:val="00F556BE"/>
    <w:rsid w:val="00F55AE3"/>
    <w:rsid w:val="00F55B0B"/>
    <w:rsid w:val="00F55F9D"/>
    <w:rsid w:val="00F5651F"/>
    <w:rsid w:val="00F56F63"/>
    <w:rsid w:val="00F57040"/>
    <w:rsid w:val="00F574BB"/>
    <w:rsid w:val="00F5754B"/>
    <w:rsid w:val="00F578CE"/>
    <w:rsid w:val="00F5793B"/>
    <w:rsid w:val="00F57AA2"/>
    <w:rsid w:val="00F57CBC"/>
    <w:rsid w:val="00F60078"/>
    <w:rsid w:val="00F611DA"/>
    <w:rsid w:val="00F61261"/>
    <w:rsid w:val="00F61286"/>
    <w:rsid w:val="00F61D9B"/>
    <w:rsid w:val="00F62524"/>
    <w:rsid w:val="00F62F9F"/>
    <w:rsid w:val="00F63ECC"/>
    <w:rsid w:val="00F6436F"/>
    <w:rsid w:val="00F64943"/>
    <w:rsid w:val="00F64BF1"/>
    <w:rsid w:val="00F651F5"/>
    <w:rsid w:val="00F65F0D"/>
    <w:rsid w:val="00F6690B"/>
    <w:rsid w:val="00F66D32"/>
    <w:rsid w:val="00F672C8"/>
    <w:rsid w:val="00F70215"/>
    <w:rsid w:val="00F70567"/>
    <w:rsid w:val="00F70653"/>
    <w:rsid w:val="00F7081B"/>
    <w:rsid w:val="00F708E9"/>
    <w:rsid w:val="00F70A1C"/>
    <w:rsid w:val="00F70B1C"/>
    <w:rsid w:val="00F718E8"/>
    <w:rsid w:val="00F71CA7"/>
    <w:rsid w:val="00F72366"/>
    <w:rsid w:val="00F726AA"/>
    <w:rsid w:val="00F72D40"/>
    <w:rsid w:val="00F732D6"/>
    <w:rsid w:val="00F734BF"/>
    <w:rsid w:val="00F738F0"/>
    <w:rsid w:val="00F7391B"/>
    <w:rsid w:val="00F742E3"/>
    <w:rsid w:val="00F74D6F"/>
    <w:rsid w:val="00F75E05"/>
    <w:rsid w:val="00F76B5D"/>
    <w:rsid w:val="00F773F0"/>
    <w:rsid w:val="00F777F0"/>
    <w:rsid w:val="00F77E72"/>
    <w:rsid w:val="00F80261"/>
    <w:rsid w:val="00F804B5"/>
    <w:rsid w:val="00F8061D"/>
    <w:rsid w:val="00F80895"/>
    <w:rsid w:val="00F809DE"/>
    <w:rsid w:val="00F813F5"/>
    <w:rsid w:val="00F81897"/>
    <w:rsid w:val="00F827F1"/>
    <w:rsid w:val="00F83A93"/>
    <w:rsid w:val="00F83D46"/>
    <w:rsid w:val="00F83EEE"/>
    <w:rsid w:val="00F83FF0"/>
    <w:rsid w:val="00F84852"/>
    <w:rsid w:val="00F84AE2"/>
    <w:rsid w:val="00F85072"/>
    <w:rsid w:val="00F85097"/>
    <w:rsid w:val="00F857FD"/>
    <w:rsid w:val="00F861A5"/>
    <w:rsid w:val="00F863CD"/>
    <w:rsid w:val="00F865FC"/>
    <w:rsid w:val="00F86C34"/>
    <w:rsid w:val="00F86D34"/>
    <w:rsid w:val="00F87420"/>
    <w:rsid w:val="00F87D0A"/>
    <w:rsid w:val="00F90118"/>
    <w:rsid w:val="00F9077D"/>
    <w:rsid w:val="00F90A10"/>
    <w:rsid w:val="00F90BCE"/>
    <w:rsid w:val="00F91245"/>
    <w:rsid w:val="00F914C0"/>
    <w:rsid w:val="00F915A7"/>
    <w:rsid w:val="00F91B1A"/>
    <w:rsid w:val="00F91FDB"/>
    <w:rsid w:val="00F928F7"/>
    <w:rsid w:val="00F92E91"/>
    <w:rsid w:val="00F92F01"/>
    <w:rsid w:val="00F9316E"/>
    <w:rsid w:val="00F93302"/>
    <w:rsid w:val="00F93847"/>
    <w:rsid w:val="00F93DE3"/>
    <w:rsid w:val="00F94012"/>
    <w:rsid w:val="00F94471"/>
    <w:rsid w:val="00F9457C"/>
    <w:rsid w:val="00F94E16"/>
    <w:rsid w:val="00F951CA"/>
    <w:rsid w:val="00F9574C"/>
    <w:rsid w:val="00F95DF1"/>
    <w:rsid w:val="00F95FA1"/>
    <w:rsid w:val="00F96024"/>
    <w:rsid w:val="00F9736B"/>
    <w:rsid w:val="00F97A79"/>
    <w:rsid w:val="00FA0920"/>
    <w:rsid w:val="00FA1A36"/>
    <w:rsid w:val="00FA1DD0"/>
    <w:rsid w:val="00FA1E4B"/>
    <w:rsid w:val="00FA206A"/>
    <w:rsid w:val="00FA2AF4"/>
    <w:rsid w:val="00FA3724"/>
    <w:rsid w:val="00FA3C31"/>
    <w:rsid w:val="00FA3E5A"/>
    <w:rsid w:val="00FA407E"/>
    <w:rsid w:val="00FA41F0"/>
    <w:rsid w:val="00FA4586"/>
    <w:rsid w:val="00FA545E"/>
    <w:rsid w:val="00FA54AB"/>
    <w:rsid w:val="00FA58BC"/>
    <w:rsid w:val="00FA59F3"/>
    <w:rsid w:val="00FA6393"/>
    <w:rsid w:val="00FA688D"/>
    <w:rsid w:val="00FA69DB"/>
    <w:rsid w:val="00FA6BB2"/>
    <w:rsid w:val="00FA70DA"/>
    <w:rsid w:val="00FA7270"/>
    <w:rsid w:val="00FA76FE"/>
    <w:rsid w:val="00FA7706"/>
    <w:rsid w:val="00FA7A45"/>
    <w:rsid w:val="00FA7EAB"/>
    <w:rsid w:val="00FA7EF6"/>
    <w:rsid w:val="00FB085F"/>
    <w:rsid w:val="00FB0D3D"/>
    <w:rsid w:val="00FB0FFE"/>
    <w:rsid w:val="00FB1447"/>
    <w:rsid w:val="00FB17ED"/>
    <w:rsid w:val="00FB184B"/>
    <w:rsid w:val="00FB2AD0"/>
    <w:rsid w:val="00FB2EE4"/>
    <w:rsid w:val="00FB32F1"/>
    <w:rsid w:val="00FB374D"/>
    <w:rsid w:val="00FB3762"/>
    <w:rsid w:val="00FB3D12"/>
    <w:rsid w:val="00FB4357"/>
    <w:rsid w:val="00FB4483"/>
    <w:rsid w:val="00FB4DFD"/>
    <w:rsid w:val="00FB5655"/>
    <w:rsid w:val="00FB5FB0"/>
    <w:rsid w:val="00FB6BBA"/>
    <w:rsid w:val="00FB6EC2"/>
    <w:rsid w:val="00FB7A2F"/>
    <w:rsid w:val="00FC0C65"/>
    <w:rsid w:val="00FC12A7"/>
    <w:rsid w:val="00FC2589"/>
    <w:rsid w:val="00FC2CB8"/>
    <w:rsid w:val="00FC346E"/>
    <w:rsid w:val="00FC380E"/>
    <w:rsid w:val="00FC3CB0"/>
    <w:rsid w:val="00FC3D3F"/>
    <w:rsid w:val="00FC3EBD"/>
    <w:rsid w:val="00FC405A"/>
    <w:rsid w:val="00FC41D2"/>
    <w:rsid w:val="00FC469A"/>
    <w:rsid w:val="00FC53DA"/>
    <w:rsid w:val="00FC560B"/>
    <w:rsid w:val="00FC5C15"/>
    <w:rsid w:val="00FC64C3"/>
    <w:rsid w:val="00FC67DA"/>
    <w:rsid w:val="00FC6F33"/>
    <w:rsid w:val="00FD02DF"/>
    <w:rsid w:val="00FD09D7"/>
    <w:rsid w:val="00FD1428"/>
    <w:rsid w:val="00FD1B9C"/>
    <w:rsid w:val="00FD2276"/>
    <w:rsid w:val="00FD22E4"/>
    <w:rsid w:val="00FD2306"/>
    <w:rsid w:val="00FD2B33"/>
    <w:rsid w:val="00FD3039"/>
    <w:rsid w:val="00FD3852"/>
    <w:rsid w:val="00FD4088"/>
    <w:rsid w:val="00FD40DF"/>
    <w:rsid w:val="00FD4367"/>
    <w:rsid w:val="00FD5140"/>
    <w:rsid w:val="00FD5504"/>
    <w:rsid w:val="00FD61BF"/>
    <w:rsid w:val="00FD686C"/>
    <w:rsid w:val="00FD68B5"/>
    <w:rsid w:val="00FD6A46"/>
    <w:rsid w:val="00FD6B8D"/>
    <w:rsid w:val="00FD7015"/>
    <w:rsid w:val="00FD796D"/>
    <w:rsid w:val="00FE028A"/>
    <w:rsid w:val="00FE07E4"/>
    <w:rsid w:val="00FE0906"/>
    <w:rsid w:val="00FE0ED5"/>
    <w:rsid w:val="00FE249F"/>
    <w:rsid w:val="00FE2897"/>
    <w:rsid w:val="00FE2AB5"/>
    <w:rsid w:val="00FE2BF7"/>
    <w:rsid w:val="00FE3706"/>
    <w:rsid w:val="00FE3B86"/>
    <w:rsid w:val="00FE3DE4"/>
    <w:rsid w:val="00FE4141"/>
    <w:rsid w:val="00FE4A41"/>
    <w:rsid w:val="00FE4E5E"/>
    <w:rsid w:val="00FE5637"/>
    <w:rsid w:val="00FE60F7"/>
    <w:rsid w:val="00FE61C7"/>
    <w:rsid w:val="00FE68DD"/>
    <w:rsid w:val="00FE6BE7"/>
    <w:rsid w:val="00FE6DC9"/>
    <w:rsid w:val="00FE6F79"/>
    <w:rsid w:val="00FE740B"/>
    <w:rsid w:val="00FE7673"/>
    <w:rsid w:val="00FE7D23"/>
    <w:rsid w:val="00FF0E21"/>
    <w:rsid w:val="00FF138B"/>
    <w:rsid w:val="00FF14C9"/>
    <w:rsid w:val="00FF1E77"/>
    <w:rsid w:val="00FF24EE"/>
    <w:rsid w:val="00FF25B3"/>
    <w:rsid w:val="00FF27EC"/>
    <w:rsid w:val="00FF2EE7"/>
    <w:rsid w:val="00FF32F5"/>
    <w:rsid w:val="00FF3C21"/>
    <w:rsid w:val="00FF3EBB"/>
    <w:rsid w:val="00FF43D8"/>
    <w:rsid w:val="00FF450C"/>
    <w:rsid w:val="00FF4971"/>
    <w:rsid w:val="00FF4ABC"/>
    <w:rsid w:val="00FF624A"/>
    <w:rsid w:val="00FF62BC"/>
    <w:rsid w:val="00FF646A"/>
    <w:rsid w:val="00FF64C5"/>
    <w:rsid w:val="00FF6C8A"/>
    <w:rsid w:val="010A7460"/>
    <w:rsid w:val="011A3F17"/>
    <w:rsid w:val="013957A0"/>
    <w:rsid w:val="013F17E8"/>
    <w:rsid w:val="0142771D"/>
    <w:rsid w:val="01815CAE"/>
    <w:rsid w:val="01815E81"/>
    <w:rsid w:val="018A5B87"/>
    <w:rsid w:val="0199573C"/>
    <w:rsid w:val="01A63286"/>
    <w:rsid w:val="021E6453"/>
    <w:rsid w:val="02297D8E"/>
    <w:rsid w:val="02340A8A"/>
    <w:rsid w:val="023D1908"/>
    <w:rsid w:val="02B4354D"/>
    <w:rsid w:val="02C04690"/>
    <w:rsid w:val="02E657FC"/>
    <w:rsid w:val="03137C56"/>
    <w:rsid w:val="03366282"/>
    <w:rsid w:val="033B1FE9"/>
    <w:rsid w:val="034E2AAA"/>
    <w:rsid w:val="035315BE"/>
    <w:rsid w:val="03534A95"/>
    <w:rsid w:val="0361440A"/>
    <w:rsid w:val="037A05EF"/>
    <w:rsid w:val="037B2478"/>
    <w:rsid w:val="03815F29"/>
    <w:rsid w:val="03874AEA"/>
    <w:rsid w:val="03901EAC"/>
    <w:rsid w:val="039B73EE"/>
    <w:rsid w:val="03C03017"/>
    <w:rsid w:val="03E8389C"/>
    <w:rsid w:val="03F933CF"/>
    <w:rsid w:val="04304A0B"/>
    <w:rsid w:val="044C170F"/>
    <w:rsid w:val="049D76C3"/>
    <w:rsid w:val="04AA6858"/>
    <w:rsid w:val="04DF68CF"/>
    <w:rsid w:val="04F36691"/>
    <w:rsid w:val="05035BC7"/>
    <w:rsid w:val="05467D5B"/>
    <w:rsid w:val="057B70B8"/>
    <w:rsid w:val="05886B9C"/>
    <w:rsid w:val="059755A4"/>
    <w:rsid w:val="05A55F78"/>
    <w:rsid w:val="05C23279"/>
    <w:rsid w:val="05E61048"/>
    <w:rsid w:val="062D492D"/>
    <w:rsid w:val="062D5D2B"/>
    <w:rsid w:val="06433372"/>
    <w:rsid w:val="064A73D7"/>
    <w:rsid w:val="06641B77"/>
    <w:rsid w:val="06700F8B"/>
    <w:rsid w:val="068C0C36"/>
    <w:rsid w:val="06B56F46"/>
    <w:rsid w:val="06D33E96"/>
    <w:rsid w:val="06D97A3D"/>
    <w:rsid w:val="06E44EEF"/>
    <w:rsid w:val="076338FF"/>
    <w:rsid w:val="076969E6"/>
    <w:rsid w:val="0786719C"/>
    <w:rsid w:val="07A12BD1"/>
    <w:rsid w:val="07F51C28"/>
    <w:rsid w:val="080D4B60"/>
    <w:rsid w:val="08314631"/>
    <w:rsid w:val="08413112"/>
    <w:rsid w:val="086520FF"/>
    <w:rsid w:val="08706637"/>
    <w:rsid w:val="08A54676"/>
    <w:rsid w:val="08B22909"/>
    <w:rsid w:val="08D85242"/>
    <w:rsid w:val="09590D8E"/>
    <w:rsid w:val="097C5AE2"/>
    <w:rsid w:val="098A094A"/>
    <w:rsid w:val="09B53111"/>
    <w:rsid w:val="09CA68CF"/>
    <w:rsid w:val="09D43572"/>
    <w:rsid w:val="09EE7088"/>
    <w:rsid w:val="0A0128F0"/>
    <w:rsid w:val="0A0F3303"/>
    <w:rsid w:val="0A43152E"/>
    <w:rsid w:val="0A76276E"/>
    <w:rsid w:val="0AD2606D"/>
    <w:rsid w:val="0B366671"/>
    <w:rsid w:val="0B766707"/>
    <w:rsid w:val="0B781970"/>
    <w:rsid w:val="0BC07AD2"/>
    <w:rsid w:val="0C3B26E1"/>
    <w:rsid w:val="0C526FE5"/>
    <w:rsid w:val="0C5F38D0"/>
    <w:rsid w:val="0C7F5640"/>
    <w:rsid w:val="0C9E6914"/>
    <w:rsid w:val="0CA34011"/>
    <w:rsid w:val="0CD8384B"/>
    <w:rsid w:val="0CF87B8D"/>
    <w:rsid w:val="0D0B4F9F"/>
    <w:rsid w:val="0D30798C"/>
    <w:rsid w:val="0DA50AAF"/>
    <w:rsid w:val="0DF742E8"/>
    <w:rsid w:val="0E064537"/>
    <w:rsid w:val="0E1248B2"/>
    <w:rsid w:val="0E1B3AE8"/>
    <w:rsid w:val="0E460EB9"/>
    <w:rsid w:val="0E653000"/>
    <w:rsid w:val="0E7C3955"/>
    <w:rsid w:val="0E8B7985"/>
    <w:rsid w:val="0EB95B78"/>
    <w:rsid w:val="0EBC4442"/>
    <w:rsid w:val="0EE8563B"/>
    <w:rsid w:val="0EF92DF0"/>
    <w:rsid w:val="0FA90D89"/>
    <w:rsid w:val="0FC34054"/>
    <w:rsid w:val="0FC62862"/>
    <w:rsid w:val="0FCB0BE0"/>
    <w:rsid w:val="0FE16FFE"/>
    <w:rsid w:val="10970DB6"/>
    <w:rsid w:val="10C338C0"/>
    <w:rsid w:val="10EE17F8"/>
    <w:rsid w:val="10F508FC"/>
    <w:rsid w:val="11556692"/>
    <w:rsid w:val="116651EF"/>
    <w:rsid w:val="119B2372"/>
    <w:rsid w:val="120812EE"/>
    <w:rsid w:val="12165E68"/>
    <w:rsid w:val="121F660C"/>
    <w:rsid w:val="12206707"/>
    <w:rsid w:val="1243243E"/>
    <w:rsid w:val="126155DF"/>
    <w:rsid w:val="126161E9"/>
    <w:rsid w:val="12767C6C"/>
    <w:rsid w:val="127B4EFB"/>
    <w:rsid w:val="12990E42"/>
    <w:rsid w:val="129C6A00"/>
    <w:rsid w:val="12B27FA3"/>
    <w:rsid w:val="13134FD9"/>
    <w:rsid w:val="134F3F1F"/>
    <w:rsid w:val="13510DF4"/>
    <w:rsid w:val="13A5722F"/>
    <w:rsid w:val="13ED0BA9"/>
    <w:rsid w:val="140506F3"/>
    <w:rsid w:val="142B6A9A"/>
    <w:rsid w:val="1451416D"/>
    <w:rsid w:val="14AB21CF"/>
    <w:rsid w:val="14C9382E"/>
    <w:rsid w:val="14D74249"/>
    <w:rsid w:val="156F2FF5"/>
    <w:rsid w:val="15C16B10"/>
    <w:rsid w:val="15DC666A"/>
    <w:rsid w:val="15DE30EC"/>
    <w:rsid w:val="16294747"/>
    <w:rsid w:val="16B36741"/>
    <w:rsid w:val="16EF42F1"/>
    <w:rsid w:val="171B2E35"/>
    <w:rsid w:val="17650D1A"/>
    <w:rsid w:val="177E3717"/>
    <w:rsid w:val="17B80666"/>
    <w:rsid w:val="17DC4718"/>
    <w:rsid w:val="17E96AD9"/>
    <w:rsid w:val="181D396D"/>
    <w:rsid w:val="183074F8"/>
    <w:rsid w:val="183B59BB"/>
    <w:rsid w:val="186535DD"/>
    <w:rsid w:val="18EF4594"/>
    <w:rsid w:val="18F01291"/>
    <w:rsid w:val="19516C4F"/>
    <w:rsid w:val="199B60B8"/>
    <w:rsid w:val="19A94509"/>
    <w:rsid w:val="19AB5B3F"/>
    <w:rsid w:val="1A0A14BB"/>
    <w:rsid w:val="1A1144E1"/>
    <w:rsid w:val="1A28414D"/>
    <w:rsid w:val="1A3440A0"/>
    <w:rsid w:val="1A366198"/>
    <w:rsid w:val="1A417686"/>
    <w:rsid w:val="1A42496F"/>
    <w:rsid w:val="1A5823B9"/>
    <w:rsid w:val="1AA711B0"/>
    <w:rsid w:val="1AAE5246"/>
    <w:rsid w:val="1ABA0B77"/>
    <w:rsid w:val="1AD80AB8"/>
    <w:rsid w:val="1AEB5372"/>
    <w:rsid w:val="1BAE0634"/>
    <w:rsid w:val="1BC7042C"/>
    <w:rsid w:val="1BEA7766"/>
    <w:rsid w:val="1BEB5B0C"/>
    <w:rsid w:val="1BF1663B"/>
    <w:rsid w:val="1C6D2469"/>
    <w:rsid w:val="1C974D62"/>
    <w:rsid w:val="1C9E6761"/>
    <w:rsid w:val="1CA034BD"/>
    <w:rsid w:val="1CA32FC7"/>
    <w:rsid w:val="1CD87093"/>
    <w:rsid w:val="1D1B565E"/>
    <w:rsid w:val="1D277858"/>
    <w:rsid w:val="1D2B7B0B"/>
    <w:rsid w:val="1DA27ECC"/>
    <w:rsid w:val="1DE077AF"/>
    <w:rsid w:val="1DE226F6"/>
    <w:rsid w:val="1DE27DF9"/>
    <w:rsid w:val="1E036392"/>
    <w:rsid w:val="1E203C12"/>
    <w:rsid w:val="1EA423BE"/>
    <w:rsid w:val="1ECB5101"/>
    <w:rsid w:val="1ED96703"/>
    <w:rsid w:val="1F327D77"/>
    <w:rsid w:val="1F7C3CB1"/>
    <w:rsid w:val="1F816E8A"/>
    <w:rsid w:val="1FBB6BE6"/>
    <w:rsid w:val="20370365"/>
    <w:rsid w:val="207F4E45"/>
    <w:rsid w:val="20E70141"/>
    <w:rsid w:val="20EC4AAB"/>
    <w:rsid w:val="2116115C"/>
    <w:rsid w:val="211D69F2"/>
    <w:rsid w:val="211E5B2E"/>
    <w:rsid w:val="21A3368F"/>
    <w:rsid w:val="21AF22C2"/>
    <w:rsid w:val="222F795B"/>
    <w:rsid w:val="22307523"/>
    <w:rsid w:val="228D7F81"/>
    <w:rsid w:val="22924C22"/>
    <w:rsid w:val="22B24690"/>
    <w:rsid w:val="22F01AD5"/>
    <w:rsid w:val="2368497F"/>
    <w:rsid w:val="23701928"/>
    <w:rsid w:val="23750E48"/>
    <w:rsid w:val="237621BD"/>
    <w:rsid w:val="237E0B9E"/>
    <w:rsid w:val="23D00EEF"/>
    <w:rsid w:val="23E72DBB"/>
    <w:rsid w:val="23FC08B6"/>
    <w:rsid w:val="243C6BCF"/>
    <w:rsid w:val="24464034"/>
    <w:rsid w:val="24A82D8F"/>
    <w:rsid w:val="24B902DA"/>
    <w:rsid w:val="24B93C4E"/>
    <w:rsid w:val="24E300DE"/>
    <w:rsid w:val="252F7663"/>
    <w:rsid w:val="25910727"/>
    <w:rsid w:val="2596643D"/>
    <w:rsid w:val="25983863"/>
    <w:rsid w:val="25AB5160"/>
    <w:rsid w:val="25D5719A"/>
    <w:rsid w:val="25E16694"/>
    <w:rsid w:val="26AC2B80"/>
    <w:rsid w:val="26C2328E"/>
    <w:rsid w:val="27042940"/>
    <w:rsid w:val="2792315C"/>
    <w:rsid w:val="27B42BD3"/>
    <w:rsid w:val="27C436B3"/>
    <w:rsid w:val="27DB6F76"/>
    <w:rsid w:val="283C0132"/>
    <w:rsid w:val="2845208D"/>
    <w:rsid w:val="28597912"/>
    <w:rsid w:val="285C4AA7"/>
    <w:rsid w:val="28623D6C"/>
    <w:rsid w:val="2867664E"/>
    <w:rsid w:val="28695A0E"/>
    <w:rsid w:val="28765724"/>
    <w:rsid w:val="28894890"/>
    <w:rsid w:val="28A76A2B"/>
    <w:rsid w:val="28AC3B46"/>
    <w:rsid w:val="28D0217D"/>
    <w:rsid w:val="28D8178E"/>
    <w:rsid w:val="28F83907"/>
    <w:rsid w:val="29177606"/>
    <w:rsid w:val="29521A6B"/>
    <w:rsid w:val="29647D16"/>
    <w:rsid w:val="297D06F2"/>
    <w:rsid w:val="29827FC1"/>
    <w:rsid w:val="298603F7"/>
    <w:rsid w:val="29933AF8"/>
    <w:rsid w:val="29B61B74"/>
    <w:rsid w:val="29DA679D"/>
    <w:rsid w:val="29FE60E0"/>
    <w:rsid w:val="2A053C84"/>
    <w:rsid w:val="2A0E2EEB"/>
    <w:rsid w:val="2A135BAE"/>
    <w:rsid w:val="2A2C6863"/>
    <w:rsid w:val="2A4747D2"/>
    <w:rsid w:val="2A6D4FBB"/>
    <w:rsid w:val="2A8039F6"/>
    <w:rsid w:val="2AAE53A9"/>
    <w:rsid w:val="2AF2642B"/>
    <w:rsid w:val="2B6766F0"/>
    <w:rsid w:val="2B765FA1"/>
    <w:rsid w:val="2B9844D5"/>
    <w:rsid w:val="2BA6726A"/>
    <w:rsid w:val="2BE36C38"/>
    <w:rsid w:val="2BEF3F24"/>
    <w:rsid w:val="2BF046EE"/>
    <w:rsid w:val="2BFD7DA6"/>
    <w:rsid w:val="2C6120A3"/>
    <w:rsid w:val="2C836D60"/>
    <w:rsid w:val="2C856ED5"/>
    <w:rsid w:val="2CA40987"/>
    <w:rsid w:val="2CAE7FD3"/>
    <w:rsid w:val="2CCF04B2"/>
    <w:rsid w:val="2D24009D"/>
    <w:rsid w:val="2D382258"/>
    <w:rsid w:val="2D4C762F"/>
    <w:rsid w:val="2D542766"/>
    <w:rsid w:val="2DBE32B7"/>
    <w:rsid w:val="2DCD1D35"/>
    <w:rsid w:val="2DE95AD8"/>
    <w:rsid w:val="2DF1170B"/>
    <w:rsid w:val="2E2C06D4"/>
    <w:rsid w:val="2E3234B1"/>
    <w:rsid w:val="2E7F2353"/>
    <w:rsid w:val="2E960BB5"/>
    <w:rsid w:val="2E9D569B"/>
    <w:rsid w:val="2EA25550"/>
    <w:rsid w:val="2ECD1C61"/>
    <w:rsid w:val="2ED42551"/>
    <w:rsid w:val="2EEA4AA8"/>
    <w:rsid w:val="2F3C3E03"/>
    <w:rsid w:val="2F48669A"/>
    <w:rsid w:val="2FC20F7C"/>
    <w:rsid w:val="2FC4324C"/>
    <w:rsid w:val="2FCA16A0"/>
    <w:rsid w:val="2FFE746C"/>
    <w:rsid w:val="300A02AB"/>
    <w:rsid w:val="30581616"/>
    <w:rsid w:val="307127F7"/>
    <w:rsid w:val="3078676B"/>
    <w:rsid w:val="31083CB7"/>
    <w:rsid w:val="31422752"/>
    <w:rsid w:val="31434FCB"/>
    <w:rsid w:val="314822F5"/>
    <w:rsid w:val="31642BE2"/>
    <w:rsid w:val="31731888"/>
    <w:rsid w:val="318949DB"/>
    <w:rsid w:val="31C639B5"/>
    <w:rsid w:val="31D805EF"/>
    <w:rsid w:val="32127F2A"/>
    <w:rsid w:val="3213497E"/>
    <w:rsid w:val="32183807"/>
    <w:rsid w:val="323A6E98"/>
    <w:rsid w:val="32475C49"/>
    <w:rsid w:val="325A6AE7"/>
    <w:rsid w:val="326E2036"/>
    <w:rsid w:val="3293788C"/>
    <w:rsid w:val="32C4273D"/>
    <w:rsid w:val="32D400C3"/>
    <w:rsid w:val="32ED5B53"/>
    <w:rsid w:val="330B5F96"/>
    <w:rsid w:val="331F7372"/>
    <w:rsid w:val="334B7D14"/>
    <w:rsid w:val="33645202"/>
    <w:rsid w:val="337F6A46"/>
    <w:rsid w:val="33FD43BB"/>
    <w:rsid w:val="34441786"/>
    <w:rsid w:val="34455FD0"/>
    <w:rsid w:val="34806013"/>
    <w:rsid w:val="34A71D15"/>
    <w:rsid w:val="34A81744"/>
    <w:rsid w:val="34C367AB"/>
    <w:rsid w:val="34E84738"/>
    <w:rsid w:val="34FA0BAE"/>
    <w:rsid w:val="3505219C"/>
    <w:rsid w:val="35274518"/>
    <w:rsid w:val="35357321"/>
    <w:rsid w:val="357555FB"/>
    <w:rsid w:val="35BE7316"/>
    <w:rsid w:val="35D7635D"/>
    <w:rsid w:val="36187851"/>
    <w:rsid w:val="36282D4D"/>
    <w:rsid w:val="365760EB"/>
    <w:rsid w:val="365A589D"/>
    <w:rsid w:val="368A369C"/>
    <w:rsid w:val="36B32A32"/>
    <w:rsid w:val="36EA4528"/>
    <w:rsid w:val="36ED2765"/>
    <w:rsid w:val="36ED6686"/>
    <w:rsid w:val="37075330"/>
    <w:rsid w:val="37147DD4"/>
    <w:rsid w:val="37344EB9"/>
    <w:rsid w:val="376B1823"/>
    <w:rsid w:val="37A07217"/>
    <w:rsid w:val="37B04752"/>
    <w:rsid w:val="37C926E7"/>
    <w:rsid w:val="37D8204A"/>
    <w:rsid w:val="3819035A"/>
    <w:rsid w:val="38255EE5"/>
    <w:rsid w:val="383414A5"/>
    <w:rsid w:val="383E7650"/>
    <w:rsid w:val="384B256A"/>
    <w:rsid w:val="38595FC4"/>
    <w:rsid w:val="386A0662"/>
    <w:rsid w:val="387F6800"/>
    <w:rsid w:val="38897B64"/>
    <w:rsid w:val="388F73B4"/>
    <w:rsid w:val="38C34778"/>
    <w:rsid w:val="38CB1EC3"/>
    <w:rsid w:val="38F52F0C"/>
    <w:rsid w:val="390879BD"/>
    <w:rsid w:val="392F3EDF"/>
    <w:rsid w:val="39381A26"/>
    <w:rsid w:val="395237B7"/>
    <w:rsid w:val="395D3729"/>
    <w:rsid w:val="39825EE7"/>
    <w:rsid w:val="3A0C4C89"/>
    <w:rsid w:val="3A543DA5"/>
    <w:rsid w:val="3A603DFD"/>
    <w:rsid w:val="3A7C3B81"/>
    <w:rsid w:val="3A932204"/>
    <w:rsid w:val="3AB04490"/>
    <w:rsid w:val="3AB939E6"/>
    <w:rsid w:val="3AEF34E5"/>
    <w:rsid w:val="3B0026B1"/>
    <w:rsid w:val="3B220983"/>
    <w:rsid w:val="3B425707"/>
    <w:rsid w:val="3B84309C"/>
    <w:rsid w:val="3BA61302"/>
    <w:rsid w:val="3BD9481B"/>
    <w:rsid w:val="3C0F13B2"/>
    <w:rsid w:val="3C192842"/>
    <w:rsid w:val="3C4B69C8"/>
    <w:rsid w:val="3C6F715A"/>
    <w:rsid w:val="3C8A7F52"/>
    <w:rsid w:val="3C8B2C26"/>
    <w:rsid w:val="3C8C431C"/>
    <w:rsid w:val="3CB5501C"/>
    <w:rsid w:val="3CBB45AF"/>
    <w:rsid w:val="3CBC1DD3"/>
    <w:rsid w:val="3CFE26EE"/>
    <w:rsid w:val="3D1036B8"/>
    <w:rsid w:val="3D2947AE"/>
    <w:rsid w:val="3D38433E"/>
    <w:rsid w:val="3D39238E"/>
    <w:rsid w:val="3D70539A"/>
    <w:rsid w:val="3D786C14"/>
    <w:rsid w:val="3D8D4F5A"/>
    <w:rsid w:val="3DB039E8"/>
    <w:rsid w:val="3DB245EE"/>
    <w:rsid w:val="3DB73E97"/>
    <w:rsid w:val="3DE970A0"/>
    <w:rsid w:val="3E301A97"/>
    <w:rsid w:val="3E455E16"/>
    <w:rsid w:val="3E5179CD"/>
    <w:rsid w:val="3E5A5CB4"/>
    <w:rsid w:val="3EA043E3"/>
    <w:rsid w:val="3EDC4115"/>
    <w:rsid w:val="3EE311D0"/>
    <w:rsid w:val="3EF52099"/>
    <w:rsid w:val="3F0C47F8"/>
    <w:rsid w:val="3F104904"/>
    <w:rsid w:val="3F524F82"/>
    <w:rsid w:val="3F681B8C"/>
    <w:rsid w:val="3F963102"/>
    <w:rsid w:val="3FE72A28"/>
    <w:rsid w:val="3FF6021F"/>
    <w:rsid w:val="40410FCE"/>
    <w:rsid w:val="40500E8C"/>
    <w:rsid w:val="409561C8"/>
    <w:rsid w:val="40B86C74"/>
    <w:rsid w:val="410F6C78"/>
    <w:rsid w:val="4112051A"/>
    <w:rsid w:val="412B3974"/>
    <w:rsid w:val="413E3D07"/>
    <w:rsid w:val="41430A86"/>
    <w:rsid w:val="41437053"/>
    <w:rsid w:val="414B1068"/>
    <w:rsid w:val="41600431"/>
    <w:rsid w:val="416C369D"/>
    <w:rsid w:val="41953049"/>
    <w:rsid w:val="41B03A5A"/>
    <w:rsid w:val="41CD6DC0"/>
    <w:rsid w:val="41ED5A4C"/>
    <w:rsid w:val="41EE3559"/>
    <w:rsid w:val="42576099"/>
    <w:rsid w:val="42673E53"/>
    <w:rsid w:val="426B438B"/>
    <w:rsid w:val="426C0D1C"/>
    <w:rsid w:val="42881876"/>
    <w:rsid w:val="42A72EE0"/>
    <w:rsid w:val="42AB056C"/>
    <w:rsid w:val="4321397E"/>
    <w:rsid w:val="433E19E1"/>
    <w:rsid w:val="434804A6"/>
    <w:rsid w:val="434A67A6"/>
    <w:rsid w:val="43651149"/>
    <w:rsid w:val="437B630D"/>
    <w:rsid w:val="43820F9D"/>
    <w:rsid w:val="43BC12C1"/>
    <w:rsid w:val="43CA522A"/>
    <w:rsid w:val="43D85A47"/>
    <w:rsid w:val="43E95987"/>
    <w:rsid w:val="443B6E2E"/>
    <w:rsid w:val="44447F8D"/>
    <w:rsid w:val="444E5D09"/>
    <w:rsid w:val="448910E5"/>
    <w:rsid w:val="44F15264"/>
    <w:rsid w:val="4516565A"/>
    <w:rsid w:val="451B0638"/>
    <w:rsid w:val="454C44FD"/>
    <w:rsid w:val="45731342"/>
    <w:rsid w:val="459C4852"/>
    <w:rsid w:val="45E70EC0"/>
    <w:rsid w:val="45F038EC"/>
    <w:rsid w:val="45F07AE1"/>
    <w:rsid w:val="45F958E2"/>
    <w:rsid w:val="45FD18AB"/>
    <w:rsid w:val="462238A9"/>
    <w:rsid w:val="46254155"/>
    <w:rsid w:val="467E7A4B"/>
    <w:rsid w:val="46803C96"/>
    <w:rsid w:val="46855559"/>
    <w:rsid w:val="4695530A"/>
    <w:rsid w:val="46A919FA"/>
    <w:rsid w:val="47317767"/>
    <w:rsid w:val="473609DD"/>
    <w:rsid w:val="476A0039"/>
    <w:rsid w:val="47CF5350"/>
    <w:rsid w:val="47D46B36"/>
    <w:rsid w:val="482B7841"/>
    <w:rsid w:val="482E7F40"/>
    <w:rsid w:val="483702F2"/>
    <w:rsid w:val="484F3DFE"/>
    <w:rsid w:val="4862322D"/>
    <w:rsid w:val="486C0E54"/>
    <w:rsid w:val="488576F7"/>
    <w:rsid w:val="496F0BFB"/>
    <w:rsid w:val="497D499A"/>
    <w:rsid w:val="49935219"/>
    <w:rsid w:val="49D01A2D"/>
    <w:rsid w:val="49D1521F"/>
    <w:rsid w:val="49ED0155"/>
    <w:rsid w:val="4A00448C"/>
    <w:rsid w:val="4A022A34"/>
    <w:rsid w:val="4A155139"/>
    <w:rsid w:val="4A1F0198"/>
    <w:rsid w:val="4A290D10"/>
    <w:rsid w:val="4A4C77C2"/>
    <w:rsid w:val="4A602F1E"/>
    <w:rsid w:val="4AC94D3D"/>
    <w:rsid w:val="4AD024FD"/>
    <w:rsid w:val="4AED3A6E"/>
    <w:rsid w:val="4B8246FE"/>
    <w:rsid w:val="4BAF31A3"/>
    <w:rsid w:val="4C201CDE"/>
    <w:rsid w:val="4C356F70"/>
    <w:rsid w:val="4C7E5182"/>
    <w:rsid w:val="4C7F2D6E"/>
    <w:rsid w:val="4C824CBA"/>
    <w:rsid w:val="4CD11D81"/>
    <w:rsid w:val="4CE27EE3"/>
    <w:rsid w:val="4CE64DF5"/>
    <w:rsid w:val="4D4B62F8"/>
    <w:rsid w:val="4D5A3970"/>
    <w:rsid w:val="4DB16734"/>
    <w:rsid w:val="4DB44E41"/>
    <w:rsid w:val="4DB54D41"/>
    <w:rsid w:val="4DCD2222"/>
    <w:rsid w:val="4E4555A1"/>
    <w:rsid w:val="4E586D4A"/>
    <w:rsid w:val="4E6B17C2"/>
    <w:rsid w:val="4ED10A10"/>
    <w:rsid w:val="4EF70D4B"/>
    <w:rsid w:val="4EFF58ED"/>
    <w:rsid w:val="4F0E03BA"/>
    <w:rsid w:val="4F1F2B66"/>
    <w:rsid w:val="4F2631E2"/>
    <w:rsid w:val="4F382647"/>
    <w:rsid w:val="4F450E5F"/>
    <w:rsid w:val="4F97017D"/>
    <w:rsid w:val="4FD64520"/>
    <w:rsid w:val="500A3A46"/>
    <w:rsid w:val="5031476B"/>
    <w:rsid w:val="503A36D9"/>
    <w:rsid w:val="504267C9"/>
    <w:rsid w:val="504B1963"/>
    <w:rsid w:val="5075461D"/>
    <w:rsid w:val="5079578A"/>
    <w:rsid w:val="50865547"/>
    <w:rsid w:val="5091686B"/>
    <w:rsid w:val="50B05655"/>
    <w:rsid w:val="50B82DDB"/>
    <w:rsid w:val="50CC1460"/>
    <w:rsid w:val="50D14D96"/>
    <w:rsid w:val="50E740D0"/>
    <w:rsid w:val="50E90B8F"/>
    <w:rsid w:val="51025763"/>
    <w:rsid w:val="51137EE2"/>
    <w:rsid w:val="511718DA"/>
    <w:rsid w:val="514D7E89"/>
    <w:rsid w:val="516C300D"/>
    <w:rsid w:val="519D4D34"/>
    <w:rsid w:val="51A76A58"/>
    <w:rsid w:val="51CA355C"/>
    <w:rsid w:val="5219161C"/>
    <w:rsid w:val="522C7475"/>
    <w:rsid w:val="52360144"/>
    <w:rsid w:val="523A262E"/>
    <w:rsid w:val="524F47B8"/>
    <w:rsid w:val="52563DF7"/>
    <w:rsid w:val="527761A1"/>
    <w:rsid w:val="528374C6"/>
    <w:rsid w:val="528916A0"/>
    <w:rsid w:val="52E10166"/>
    <w:rsid w:val="53040991"/>
    <w:rsid w:val="530B6C37"/>
    <w:rsid w:val="534B1961"/>
    <w:rsid w:val="536072D8"/>
    <w:rsid w:val="536A4C6A"/>
    <w:rsid w:val="53777F05"/>
    <w:rsid w:val="537B26F3"/>
    <w:rsid w:val="53863550"/>
    <w:rsid w:val="53A104E6"/>
    <w:rsid w:val="53A60F0F"/>
    <w:rsid w:val="53C13982"/>
    <w:rsid w:val="53E157CA"/>
    <w:rsid w:val="53E37B01"/>
    <w:rsid w:val="53E52A22"/>
    <w:rsid w:val="53EF77EE"/>
    <w:rsid w:val="53F73CC7"/>
    <w:rsid w:val="540977F1"/>
    <w:rsid w:val="542A3CFD"/>
    <w:rsid w:val="548F2152"/>
    <w:rsid w:val="54AF45A2"/>
    <w:rsid w:val="54C02468"/>
    <w:rsid w:val="54C42E15"/>
    <w:rsid w:val="551A20F0"/>
    <w:rsid w:val="552E3FCF"/>
    <w:rsid w:val="55334E38"/>
    <w:rsid w:val="55815593"/>
    <w:rsid w:val="558623A3"/>
    <w:rsid w:val="55A962E9"/>
    <w:rsid w:val="55F30EB8"/>
    <w:rsid w:val="56A41FCF"/>
    <w:rsid w:val="56AC6C20"/>
    <w:rsid w:val="56CE2B29"/>
    <w:rsid w:val="56D40580"/>
    <w:rsid w:val="56F26554"/>
    <w:rsid w:val="56F85707"/>
    <w:rsid w:val="571C34FD"/>
    <w:rsid w:val="571F6A41"/>
    <w:rsid w:val="57334F49"/>
    <w:rsid w:val="5737262D"/>
    <w:rsid w:val="576D5496"/>
    <w:rsid w:val="57774F62"/>
    <w:rsid w:val="577E29ED"/>
    <w:rsid w:val="578C1548"/>
    <w:rsid w:val="5796766E"/>
    <w:rsid w:val="57A066C5"/>
    <w:rsid w:val="57D317FB"/>
    <w:rsid w:val="57D93A53"/>
    <w:rsid w:val="58175E76"/>
    <w:rsid w:val="58215EFA"/>
    <w:rsid w:val="58222616"/>
    <w:rsid w:val="588A4C00"/>
    <w:rsid w:val="58981BA8"/>
    <w:rsid w:val="593F2625"/>
    <w:rsid w:val="594B0554"/>
    <w:rsid w:val="594E25DE"/>
    <w:rsid w:val="595266CE"/>
    <w:rsid w:val="59BA0139"/>
    <w:rsid w:val="59BB2FAF"/>
    <w:rsid w:val="59D72819"/>
    <w:rsid w:val="59E06731"/>
    <w:rsid w:val="59E74426"/>
    <w:rsid w:val="5A0A4028"/>
    <w:rsid w:val="5A1629CD"/>
    <w:rsid w:val="5A352C13"/>
    <w:rsid w:val="5AC5005A"/>
    <w:rsid w:val="5B1433B1"/>
    <w:rsid w:val="5B154ABB"/>
    <w:rsid w:val="5B44654E"/>
    <w:rsid w:val="5B5D1821"/>
    <w:rsid w:val="5BB414B5"/>
    <w:rsid w:val="5BC70D6B"/>
    <w:rsid w:val="5BD56DFF"/>
    <w:rsid w:val="5BD61300"/>
    <w:rsid w:val="5C0C4B48"/>
    <w:rsid w:val="5C104861"/>
    <w:rsid w:val="5C20778A"/>
    <w:rsid w:val="5C6739B4"/>
    <w:rsid w:val="5C9A5750"/>
    <w:rsid w:val="5CA205BD"/>
    <w:rsid w:val="5CC91F79"/>
    <w:rsid w:val="5CCF73F3"/>
    <w:rsid w:val="5CD64696"/>
    <w:rsid w:val="5D610322"/>
    <w:rsid w:val="5D660A44"/>
    <w:rsid w:val="5DF03637"/>
    <w:rsid w:val="5DF803FF"/>
    <w:rsid w:val="5E0D3D0E"/>
    <w:rsid w:val="5E136320"/>
    <w:rsid w:val="5E170BBA"/>
    <w:rsid w:val="5E3A1829"/>
    <w:rsid w:val="5E53182A"/>
    <w:rsid w:val="5E6301AB"/>
    <w:rsid w:val="5E664CD9"/>
    <w:rsid w:val="5EB709C9"/>
    <w:rsid w:val="5F5F63D8"/>
    <w:rsid w:val="5F60188E"/>
    <w:rsid w:val="5F914004"/>
    <w:rsid w:val="5FBC382A"/>
    <w:rsid w:val="5FC26A78"/>
    <w:rsid w:val="5FCA3242"/>
    <w:rsid w:val="5FD4727F"/>
    <w:rsid w:val="60395900"/>
    <w:rsid w:val="608324BB"/>
    <w:rsid w:val="608D7A6E"/>
    <w:rsid w:val="609F3140"/>
    <w:rsid w:val="60ED2A45"/>
    <w:rsid w:val="60F01A1A"/>
    <w:rsid w:val="60F670B5"/>
    <w:rsid w:val="60FB46CB"/>
    <w:rsid w:val="614F373B"/>
    <w:rsid w:val="61693D2A"/>
    <w:rsid w:val="61823D74"/>
    <w:rsid w:val="61884176"/>
    <w:rsid w:val="61893AB0"/>
    <w:rsid w:val="61A06FFF"/>
    <w:rsid w:val="61BA2BBD"/>
    <w:rsid w:val="61D16BCB"/>
    <w:rsid w:val="61DB3CCD"/>
    <w:rsid w:val="62283ED1"/>
    <w:rsid w:val="622A170C"/>
    <w:rsid w:val="623A1223"/>
    <w:rsid w:val="62BE3706"/>
    <w:rsid w:val="62F1799A"/>
    <w:rsid w:val="63035AB9"/>
    <w:rsid w:val="63177C82"/>
    <w:rsid w:val="631C2562"/>
    <w:rsid w:val="63331BA4"/>
    <w:rsid w:val="63805DAD"/>
    <w:rsid w:val="63D86F45"/>
    <w:rsid w:val="644D0676"/>
    <w:rsid w:val="64701812"/>
    <w:rsid w:val="6478412F"/>
    <w:rsid w:val="64A56EEB"/>
    <w:rsid w:val="64C2159F"/>
    <w:rsid w:val="65331861"/>
    <w:rsid w:val="654014F4"/>
    <w:rsid w:val="655D607E"/>
    <w:rsid w:val="658301D5"/>
    <w:rsid w:val="65943D33"/>
    <w:rsid w:val="65CC6DD7"/>
    <w:rsid w:val="660D1653"/>
    <w:rsid w:val="661F18D3"/>
    <w:rsid w:val="6642622D"/>
    <w:rsid w:val="664D172F"/>
    <w:rsid w:val="66707909"/>
    <w:rsid w:val="6677401E"/>
    <w:rsid w:val="66805D9E"/>
    <w:rsid w:val="66C21233"/>
    <w:rsid w:val="66D8762D"/>
    <w:rsid w:val="66E55E0A"/>
    <w:rsid w:val="66F74D56"/>
    <w:rsid w:val="66FC4CB7"/>
    <w:rsid w:val="67007E39"/>
    <w:rsid w:val="67314A2B"/>
    <w:rsid w:val="67462125"/>
    <w:rsid w:val="67790849"/>
    <w:rsid w:val="67AB41F2"/>
    <w:rsid w:val="67D92A44"/>
    <w:rsid w:val="67F93E2F"/>
    <w:rsid w:val="67FC3818"/>
    <w:rsid w:val="67FD6498"/>
    <w:rsid w:val="684C7563"/>
    <w:rsid w:val="68500041"/>
    <w:rsid w:val="687B696F"/>
    <w:rsid w:val="688651C2"/>
    <w:rsid w:val="68A54E80"/>
    <w:rsid w:val="6907520F"/>
    <w:rsid w:val="691A32A4"/>
    <w:rsid w:val="691B4441"/>
    <w:rsid w:val="691D1778"/>
    <w:rsid w:val="692B7811"/>
    <w:rsid w:val="69583CD1"/>
    <w:rsid w:val="698176BB"/>
    <w:rsid w:val="69B27C19"/>
    <w:rsid w:val="69CB5E1F"/>
    <w:rsid w:val="69ED21FA"/>
    <w:rsid w:val="69F83D0D"/>
    <w:rsid w:val="69FB0112"/>
    <w:rsid w:val="6A380A16"/>
    <w:rsid w:val="6A530979"/>
    <w:rsid w:val="6A5E6632"/>
    <w:rsid w:val="6A7554EE"/>
    <w:rsid w:val="6AB11159"/>
    <w:rsid w:val="6AC46C89"/>
    <w:rsid w:val="6AC92C23"/>
    <w:rsid w:val="6ACC7FAE"/>
    <w:rsid w:val="6B3D7ED7"/>
    <w:rsid w:val="6B7B26CA"/>
    <w:rsid w:val="6B9A3CBD"/>
    <w:rsid w:val="6BB82C38"/>
    <w:rsid w:val="6BE31092"/>
    <w:rsid w:val="6BEA0580"/>
    <w:rsid w:val="6C3E6E7C"/>
    <w:rsid w:val="6C401D99"/>
    <w:rsid w:val="6C973E70"/>
    <w:rsid w:val="6CCB038A"/>
    <w:rsid w:val="6CCB1BF2"/>
    <w:rsid w:val="6CD209D6"/>
    <w:rsid w:val="6CD81D64"/>
    <w:rsid w:val="6CDC787D"/>
    <w:rsid w:val="6D052CA8"/>
    <w:rsid w:val="6D300016"/>
    <w:rsid w:val="6D502ED2"/>
    <w:rsid w:val="6D633D24"/>
    <w:rsid w:val="6D6C7C53"/>
    <w:rsid w:val="6D8819DC"/>
    <w:rsid w:val="6DF648FC"/>
    <w:rsid w:val="6E0612A4"/>
    <w:rsid w:val="6E31124B"/>
    <w:rsid w:val="6E36009D"/>
    <w:rsid w:val="6E533D98"/>
    <w:rsid w:val="6E815AF8"/>
    <w:rsid w:val="6E856AEE"/>
    <w:rsid w:val="6E8830BE"/>
    <w:rsid w:val="6E91666F"/>
    <w:rsid w:val="6ED56803"/>
    <w:rsid w:val="6ED712E8"/>
    <w:rsid w:val="6F00552F"/>
    <w:rsid w:val="6F080874"/>
    <w:rsid w:val="6F34603D"/>
    <w:rsid w:val="6F394BE5"/>
    <w:rsid w:val="6F617130"/>
    <w:rsid w:val="6F6942DD"/>
    <w:rsid w:val="6F9D1D10"/>
    <w:rsid w:val="6FA83183"/>
    <w:rsid w:val="6FB933D6"/>
    <w:rsid w:val="6FBE3493"/>
    <w:rsid w:val="6FCD79A9"/>
    <w:rsid w:val="6FDC256F"/>
    <w:rsid w:val="6FFD1B10"/>
    <w:rsid w:val="700254E5"/>
    <w:rsid w:val="703951ED"/>
    <w:rsid w:val="706220CD"/>
    <w:rsid w:val="707118F1"/>
    <w:rsid w:val="708C7E62"/>
    <w:rsid w:val="709149AA"/>
    <w:rsid w:val="70BE71A2"/>
    <w:rsid w:val="71507921"/>
    <w:rsid w:val="715251E8"/>
    <w:rsid w:val="7180493D"/>
    <w:rsid w:val="718C427A"/>
    <w:rsid w:val="718D5411"/>
    <w:rsid w:val="71CB54AB"/>
    <w:rsid w:val="71CE2729"/>
    <w:rsid w:val="71F319AF"/>
    <w:rsid w:val="71FA6D52"/>
    <w:rsid w:val="7218507E"/>
    <w:rsid w:val="722577FA"/>
    <w:rsid w:val="72357FAB"/>
    <w:rsid w:val="723E4F1D"/>
    <w:rsid w:val="7271630D"/>
    <w:rsid w:val="7293560E"/>
    <w:rsid w:val="7293742F"/>
    <w:rsid w:val="729C66BC"/>
    <w:rsid w:val="72F304B4"/>
    <w:rsid w:val="734707D2"/>
    <w:rsid w:val="734C5BFD"/>
    <w:rsid w:val="735D335F"/>
    <w:rsid w:val="739015EB"/>
    <w:rsid w:val="73B9469D"/>
    <w:rsid w:val="73C843F2"/>
    <w:rsid w:val="73E23469"/>
    <w:rsid w:val="73E345C5"/>
    <w:rsid w:val="73F53E14"/>
    <w:rsid w:val="74146F09"/>
    <w:rsid w:val="7431366F"/>
    <w:rsid w:val="7467326F"/>
    <w:rsid w:val="7486385A"/>
    <w:rsid w:val="750E02F3"/>
    <w:rsid w:val="75324707"/>
    <w:rsid w:val="753A4C1C"/>
    <w:rsid w:val="755A42AA"/>
    <w:rsid w:val="75835EB8"/>
    <w:rsid w:val="75AE5067"/>
    <w:rsid w:val="75B90985"/>
    <w:rsid w:val="75BC114B"/>
    <w:rsid w:val="75D4795E"/>
    <w:rsid w:val="763B3B04"/>
    <w:rsid w:val="764C43BE"/>
    <w:rsid w:val="76B11C05"/>
    <w:rsid w:val="76E3268B"/>
    <w:rsid w:val="76EA1F40"/>
    <w:rsid w:val="76F03320"/>
    <w:rsid w:val="77140209"/>
    <w:rsid w:val="771420E7"/>
    <w:rsid w:val="77570A82"/>
    <w:rsid w:val="777C42AC"/>
    <w:rsid w:val="779852C0"/>
    <w:rsid w:val="77B1657E"/>
    <w:rsid w:val="77E90A90"/>
    <w:rsid w:val="77EC0F3E"/>
    <w:rsid w:val="780869D6"/>
    <w:rsid w:val="78142541"/>
    <w:rsid w:val="78393B7B"/>
    <w:rsid w:val="78691241"/>
    <w:rsid w:val="786F4C2D"/>
    <w:rsid w:val="78A159D7"/>
    <w:rsid w:val="78D53F60"/>
    <w:rsid w:val="79002EA0"/>
    <w:rsid w:val="796840EE"/>
    <w:rsid w:val="79A74AA7"/>
    <w:rsid w:val="79B6791E"/>
    <w:rsid w:val="79E86096"/>
    <w:rsid w:val="79F907E5"/>
    <w:rsid w:val="7A24670A"/>
    <w:rsid w:val="7A304F8E"/>
    <w:rsid w:val="7A381DA2"/>
    <w:rsid w:val="7A3E161B"/>
    <w:rsid w:val="7A6D61E2"/>
    <w:rsid w:val="7A8A086A"/>
    <w:rsid w:val="7AB233D1"/>
    <w:rsid w:val="7AC90C68"/>
    <w:rsid w:val="7ADC378E"/>
    <w:rsid w:val="7B5A168E"/>
    <w:rsid w:val="7B8F7BF0"/>
    <w:rsid w:val="7BAA6480"/>
    <w:rsid w:val="7BB43DF8"/>
    <w:rsid w:val="7BD90D35"/>
    <w:rsid w:val="7C00542F"/>
    <w:rsid w:val="7C296138"/>
    <w:rsid w:val="7C2C4FD1"/>
    <w:rsid w:val="7C4051C0"/>
    <w:rsid w:val="7C742748"/>
    <w:rsid w:val="7C954D9F"/>
    <w:rsid w:val="7CA524AF"/>
    <w:rsid w:val="7CA879B6"/>
    <w:rsid w:val="7CAF663E"/>
    <w:rsid w:val="7CAF73A1"/>
    <w:rsid w:val="7CFB7AD5"/>
    <w:rsid w:val="7CFF3C99"/>
    <w:rsid w:val="7D162F9D"/>
    <w:rsid w:val="7D221505"/>
    <w:rsid w:val="7D4A48E9"/>
    <w:rsid w:val="7D7D498E"/>
    <w:rsid w:val="7D947876"/>
    <w:rsid w:val="7DF32EA2"/>
    <w:rsid w:val="7E293F16"/>
    <w:rsid w:val="7E38039F"/>
    <w:rsid w:val="7E9A6BFC"/>
    <w:rsid w:val="7E9E55FA"/>
    <w:rsid w:val="7EB738F3"/>
    <w:rsid w:val="7ED4483B"/>
    <w:rsid w:val="7EEE6324"/>
    <w:rsid w:val="7EFD7915"/>
    <w:rsid w:val="7F0B11C8"/>
    <w:rsid w:val="7F7839A8"/>
    <w:rsid w:val="7F7F696B"/>
    <w:rsid w:val="7F871B41"/>
    <w:rsid w:val="7FD91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99" w:semiHidden="0"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4">
    <w:name w:val="heading 1"/>
    <w:basedOn w:val="1"/>
    <w:next w:val="1"/>
    <w:link w:val="352"/>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353"/>
    <w:qFormat/>
    <w:uiPriority w:val="9"/>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354"/>
    <w:qFormat/>
    <w:uiPriority w:val="0"/>
    <w:pPr>
      <w:keepNext/>
      <w:keepLines/>
      <w:spacing w:before="260" w:after="260" w:line="413" w:lineRule="auto"/>
      <w:jc w:val="center"/>
      <w:outlineLvl w:val="2"/>
    </w:pPr>
    <w:rPr>
      <w:rFonts w:eastAsia="楷体_GB2312"/>
      <w:b/>
      <w:bCs/>
      <w:sz w:val="32"/>
      <w:szCs w:val="32"/>
    </w:rPr>
  </w:style>
  <w:style w:type="paragraph" w:styleId="7">
    <w:name w:val="heading 4"/>
    <w:basedOn w:val="1"/>
    <w:next w:val="1"/>
    <w:link w:val="355"/>
    <w:qFormat/>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356"/>
    <w:qFormat/>
    <w:uiPriority w:val="0"/>
    <w:pPr>
      <w:keepNext/>
      <w:keepLines/>
      <w:spacing w:before="280" w:after="290" w:line="372" w:lineRule="auto"/>
      <w:outlineLvl w:val="4"/>
    </w:pPr>
    <w:rPr>
      <w:b/>
      <w:bCs/>
      <w:sz w:val="28"/>
      <w:szCs w:val="28"/>
    </w:rPr>
  </w:style>
  <w:style w:type="paragraph" w:styleId="9">
    <w:name w:val="heading 6"/>
    <w:basedOn w:val="1"/>
    <w:next w:val="1"/>
    <w:link w:val="357"/>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10">
    <w:name w:val="heading 7"/>
    <w:basedOn w:val="1"/>
    <w:next w:val="1"/>
    <w:link w:val="358"/>
    <w:qFormat/>
    <w:uiPriority w:val="0"/>
    <w:pPr>
      <w:keepNext/>
      <w:keepLines/>
      <w:spacing w:before="240" w:after="64" w:line="320" w:lineRule="auto"/>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2">
    <w:name w:val="heading 9"/>
    <w:basedOn w:val="1"/>
    <w:next w:val="1"/>
    <w:link w:val="360"/>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55">
    <w:name w:val="Default Paragraph Font"/>
    <w:unhideWhenUsed/>
    <w:qFormat/>
    <w:uiPriority w:val="1"/>
  </w:style>
  <w:style w:type="table" w:default="1" w:styleId="53">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51"/>
    <w:qFormat/>
    <w:uiPriority w:val="0"/>
    <w:pPr>
      <w:spacing w:after="120"/>
    </w:pPr>
    <w:rPr>
      <w:rFonts w:ascii="Calibri" w:hAnsi="Calibri"/>
      <w:sz w:val="21"/>
      <w:szCs w:val="22"/>
    </w:rPr>
  </w:style>
  <w:style w:type="paragraph" w:customStyle="1" w:styleId="3">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13">
    <w:name w:val="toc 7"/>
    <w:basedOn w:val="1"/>
    <w:next w:val="1"/>
    <w:unhideWhenUsed/>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link w:val="361"/>
    <w:qFormat/>
    <w:uiPriority w:val="0"/>
    <w:pPr>
      <w:ind w:firstLine="420"/>
    </w:pPr>
    <w:rPr>
      <w:sz w:val="21"/>
      <w:szCs w:val="20"/>
    </w:rPr>
  </w:style>
  <w:style w:type="paragraph" w:styleId="16">
    <w:name w:val="caption"/>
    <w:basedOn w:val="1"/>
    <w:next w:val="1"/>
    <w:qFormat/>
    <w:uiPriority w:val="99"/>
    <w:rPr>
      <w:rFonts w:ascii="Arial" w:hAnsi="Arial" w:eastAsia="黑体" w:cs="Arial"/>
      <w:sz w:val="20"/>
      <w:szCs w:val="20"/>
    </w:rPr>
  </w:style>
  <w:style w:type="paragraph" w:styleId="17">
    <w:name w:val="List Bullet"/>
    <w:basedOn w:val="1"/>
    <w:qFormat/>
    <w:uiPriority w:val="0"/>
    <w:pPr>
      <w:spacing w:line="360" w:lineRule="auto"/>
    </w:pPr>
    <w:rPr>
      <w:rFonts w:ascii="宋体" w:hAnsi="宋体"/>
      <w:sz w:val="20"/>
      <w:szCs w:val="20"/>
    </w:rPr>
  </w:style>
  <w:style w:type="paragraph" w:styleId="18">
    <w:name w:val="Document Map"/>
    <w:basedOn w:val="1"/>
    <w:link w:val="362"/>
    <w:qFormat/>
    <w:uiPriority w:val="0"/>
    <w:pPr>
      <w:shd w:val="clear" w:color="auto" w:fill="000080"/>
    </w:pPr>
  </w:style>
  <w:style w:type="paragraph" w:styleId="19">
    <w:name w:val="toa heading"/>
    <w:basedOn w:val="1"/>
    <w:next w:val="1"/>
    <w:qFormat/>
    <w:uiPriority w:val="0"/>
    <w:pPr>
      <w:spacing w:before="120"/>
    </w:pPr>
    <w:rPr>
      <w:rFonts w:ascii="Arial" w:hAnsi="Arial" w:eastAsia="仿宋_GB2312"/>
      <w:b/>
      <w:color w:val="000000"/>
      <w:kern w:val="0"/>
      <w:sz w:val="24"/>
      <w:szCs w:val="20"/>
    </w:rPr>
  </w:style>
  <w:style w:type="paragraph" w:styleId="20">
    <w:name w:val="annotation text"/>
    <w:basedOn w:val="1"/>
    <w:link w:val="363"/>
    <w:qFormat/>
    <w:uiPriority w:val="0"/>
    <w:pPr>
      <w:jc w:val="left"/>
    </w:pPr>
  </w:style>
  <w:style w:type="paragraph" w:styleId="21">
    <w:name w:val="Salutation"/>
    <w:basedOn w:val="1"/>
    <w:next w:val="1"/>
    <w:link w:val="364"/>
    <w:qFormat/>
    <w:uiPriority w:val="0"/>
    <w:pPr>
      <w:widowControl/>
      <w:jc w:val="left"/>
    </w:pPr>
    <w:rPr>
      <w:kern w:val="0"/>
      <w:sz w:val="16"/>
      <w:szCs w:val="16"/>
    </w:rPr>
  </w:style>
  <w:style w:type="paragraph" w:styleId="22">
    <w:name w:val="Body Text 3"/>
    <w:basedOn w:val="1"/>
    <w:link w:val="365"/>
    <w:qFormat/>
    <w:uiPriority w:val="99"/>
    <w:pPr>
      <w:spacing w:after="120"/>
    </w:pPr>
    <w:rPr>
      <w:sz w:val="16"/>
      <w:szCs w:val="16"/>
    </w:rPr>
  </w:style>
  <w:style w:type="paragraph" w:styleId="23">
    <w:name w:val="Body Text Indent"/>
    <w:basedOn w:val="1"/>
    <w:next w:val="1"/>
    <w:link w:val="366"/>
    <w:qFormat/>
    <w:uiPriority w:val="0"/>
    <w:pPr>
      <w:adjustRightInd w:val="0"/>
      <w:spacing w:line="500" w:lineRule="atLeast"/>
      <w:ind w:firstLine="210"/>
      <w:textAlignment w:val="baseline"/>
    </w:pPr>
    <w:rPr>
      <w:rFonts w:ascii="仿宋_GB2312" w:eastAsia="仿宋_GB2312"/>
      <w:kern w:val="0"/>
      <w:sz w:val="24"/>
      <w:szCs w:val="20"/>
    </w:rPr>
  </w:style>
  <w:style w:type="paragraph" w:styleId="24">
    <w:name w:val="List Number 3"/>
    <w:basedOn w:val="1"/>
    <w:qFormat/>
    <w:uiPriority w:val="0"/>
    <w:pPr>
      <w:numPr>
        <w:ilvl w:val="0"/>
        <w:numId w:val="1"/>
      </w:numPr>
      <w:tabs>
        <w:tab w:val="left" w:pos="865"/>
        <w:tab w:val="left" w:pos="1200"/>
        <w:tab w:val="clear" w:pos="360"/>
      </w:tabs>
      <w:ind w:left="865"/>
    </w:pPr>
    <w:rPr>
      <w:sz w:val="21"/>
    </w:rPr>
  </w:style>
  <w:style w:type="paragraph" w:styleId="25">
    <w:name w:val="List 2"/>
    <w:basedOn w:val="1"/>
    <w:qFormat/>
    <w:uiPriority w:val="99"/>
    <w:pPr>
      <w:ind w:left="100" w:leftChars="200" w:hanging="200" w:hangingChars="200"/>
    </w:pPr>
    <w:rPr>
      <w:sz w:val="28"/>
    </w:rPr>
  </w:style>
  <w:style w:type="paragraph" w:styleId="26">
    <w:name w:val="Block Text"/>
    <w:basedOn w:val="1"/>
    <w:qFormat/>
    <w:uiPriority w:val="0"/>
    <w:pPr>
      <w:ind w:left="902" w:right="386"/>
    </w:pPr>
    <w:rPr>
      <w:sz w:val="21"/>
      <w:szCs w:val="20"/>
    </w:rPr>
  </w:style>
  <w:style w:type="paragraph" w:styleId="27">
    <w:name w:val="toc 5"/>
    <w:basedOn w:val="1"/>
    <w:next w:val="1"/>
    <w:unhideWhenUsed/>
    <w:qFormat/>
    <w:uiPriority w:val="39"/>
    <w:pPr>
      <w:ind w:left="840"/>
      <w:jc w:val="left"/>
    </w:pPr>
    <w:rPr>
      <w:rFonts w:ascii="Calibri" w:hAnsi="Calibri"/>
      <w:sz w:val="18"/>
      <w:szCs w:val="18"/>
    </w:rPr>
  </w:style>
  <w:style w:type="paragraph" w:styleId="28">
    <w:name w:val="toc 3"/>
    <w:basedOn w:val="1"/>
    <w:next w:val="1"/>
    <w:qFormat/>
    <w:uiPriority w:val="39"/>
    <w:pPr>
      <w:ind w:left="840" w:leftChars="400"/>
    </w:pPr>
  </w:style>
  <w:style w:type="paragraph" w:styleId="29">
    <w:name w:val="Plain Text"/>
    <w:basedOn w:val="1"/>
    <w:next w:val="30"/>
    <w:link w:val="367"/>
    <w:qFormat/>
    <w:uiPriority w:val="99"/>
    <w:rPr>
      <w:rFonts w:ascii="宋体" w:hAnsi="Courier New"/>
      <w:sz w:val="21"/>
      <w:szCs w:val="20"/>
    </w:rPr>
  </w:style>
  <w:style w:type="paragraph" w:styleId="30">
    <w:name w:val="Date"/>
    <w:basedOn w:val="1"/>
    <w:next w:val="1"/>
    <w:link w:val="368"/>
    <w:qFormat/>
    <w:uiPriority w:val="99"/>
    <w:pPr>
      <w:ind w:left="100" w:leftChars="2500"/>
    </w:pPr>
  </w:style>
  <w:style w:type="paragraph" w:styleId="31">
    <w:name w:val="List Number 4"/>
    <w:basedOn w:val="1"/>
    <w:qFormat/>
    <w:uiPriority w:val="0"/>
    <w:pPr>
      <w:tabs>
        <w:tab w:val="left" w:pos="432"/>
      </w:tabs>
      <w:ind w:left="432" w:hanging="432"/>
    </w:pPr>
    <w:rPr>
      <w:sz w:val="21"/>
    </w:rPr>
  </w:style>
  <w:style w:type="paragraph" w:styleId="32">
    <w:name w:val="toc 8"/>
    <w:basedOn w:val="1"/>
    <w:next w:val="1"/>
    <w:unhideWhenUsed/>
    <w:qFormat/>
    <w:uiPriority w:val="39"/>
    <w:pPr>
      <w:ind w:left="1470"/>
      <w:jc w:val="left"/>
    </w:pPr>
    <w:rPr>
      <w:rFonts w:ascii="Calibri" w:hAnsi="Calibri"/>
      <w:sz w:val="18"/>
      <w:szCs w:val="18"/>
    </w:rPr>
  </w:style>
  <w:style w:type="paragraph" w:styleId="33">
    <w:name w:val="Body Text Indent 2"/>
    <w:basedOn w:val="1"/>
    <w:next w:val="1"/>
    <w:link w:val="369"/>
    <w:qFormat/>
    <w:uiPriority w:val="0"/>
    <w:pPr>
      <w:spacing w:after="120" w:line="480" w:lineRule="auto"/>
      <w:ind w:left="420" w:leftChars="200"/>
    </w:pPr>
  </w:style>
  <w:style w:type="paragraph" w:styleId="34">
    <w:name w:val="Balloon Text"/>
    <w:basedOn w:val="1"/>
    <w:link w:val="370"/>
    <w:qFormat/>
    <w:uiPriority w:val="0"/>
    <w:rPr>
      <w:sz w:val="18"/>
      <w:szCs w:val="18"/>
    </w:rPr>
  </w:style>
  <w:style w:type="paragraph" w:styleId="35">
    <w:name w:val="footer"/>
    <w:basedOn w:val="1"/>
    <w:link w:val="371"/>
    <w:qFormat/>
    <w:uiPriority w:val="0"/>
    <w:pPr>
      <w:tabs>
        <w:tab w:val="center" w:pos="4153"/>
        <w:tab w:val="right" w:pos="8306"/>
      </w:tabs>
      <w:snapToGrid w:val="0"/>
      <w:jc w:val="left"/>
    </w:pPr>
    <w:rPr>
      <w:sz w:val="18"/>
      <w:szCs w:val="18"/>
    </w:rPr>
  </w:style>
  <w:style w:type="paragraph" w:styleId="36">
    <w:name w:val="header"/>
    <w:basedOn w:val="1"/>
    <w:link w:val="372"/>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9628"/>
      </w:tabs>
      <w:jc w:val="center"/>
    </w:pPr>
    <w:rPr>
      <w:b/>
      <w:sz w:val="52"/>
      <w:szCs w:val="52"/>
    </w:rPr>
  </w:style>
  <w:style w:type="paragraph" w:styleId="38">
    <w:name w:val="toc 4"/>
    <w:basedOn w:val="1"/>
    <w:next w:val="1"/>
    <w:qFormat/>
    <w:uiPriority w:val="0"/>
    <w:pPr>
      <w:ind w:left="630"/>
      <w:jc w:val="left"/>
    </w:pPr>
    <w:rPr>
      <w:sz w:val="18"/>
      <w:szCs w:val="18"/>
    </w:rPr>
  </w:style>
  <w:style w:type="paragraph" w:styleId="39">
    <w:name w:val="Subtitle"/>
    <w:basedOn w:val="1"/>
    <w:next w:val="1"/>
    <w:link w:val="373"/>
    <w:qFormat/>
    <w:locked/>
    <w:uiPriority w:val="0"/>
    <w:pPr>
      <w:spacing w:before="240" w:after="60" w:line="312" w:lineRule="auto"/>
      <w:jc w:val="center"/>
      <w:outlineLvl w:val="1"/>
    </w:pPr>
    <w:rPr>
      <w:rFonts w:ascii="Cambria" w:hAnsi="Cambria" w:cs="Times New Roman"/>
      <w:b/>
      <w:bCs/>
      <w:kern w:val="28"/>
      <w:sz w:val="32"/>
      <w:szCs w:val="32"/>
    </w:rPr>
  </w:style>
  <w:style w:type="paragraph" w:styleId="40">
    <w:name w:val="List"/>
    <w:basedOn w:val="1"/>
    <w:qFormat/>
    <w:uiPriority w:val="99"/>
    <w:pPr>
      <w:ind w:left="200" w:hanging="200" w:hangingChars="200"/>
    </w:pPr>
    <w:rPr>
      <w:sz w:val="28"/>
    </w:rPr>
  </w:style>
  <w:style w:type="paragraph" w:styleId="41">
    <w:name w:val="footnote text"/>
    <w:basedOn w:val="1"/>
    <w:link w:val="374"/>
    <w:qFormat/>
    <w:uiPriority w:val="0"/>
    <w:pPr>
      <w:snapToGrid w:val="0"/>
      <w:jc w:val="left"/>
    </w:pPr>
    <w:rPr>
      <w:sz w:val="16"/>
      <w:szCs w:val="16"/>
    </w:rPr>
  </w:style>
  <w:style w:type="paragraph" w:styleId="42">
    <w:name w:val="toc 6"/>
    <w:basedOn w:val="1"/>
    <w:next w:val="1"/>
    <w:unhideWhenUsed/>
    <w:qFormat/>
    <w:uiPriority w:val="39"/>
    <w:pPr>
      <w:ind w:left="1050"/>
      <w:jc w:val="left"/>
    </w:pPr>
    <w:rPr>
      <w:rFonts w:ascii="Calibri" w:hAnsi="Calibri"/>
      <w:sz w:val="18"/>
      <w:szCs w:val="18"/>
    </w:rPr>
  </w:style>
  <w:style w:type="paragraph" w:styleId="43">
    <w:name w:val="Body Text Indent 3"/>
    <w:basedOn w:val="1"/>
    <w:link w:val="375"/>
    <w:qFormat/>
    <w:uiPriority w:val="0"/>
    <w:pPr>
      <w:spacing w:after="120"/>
      <w:ind w:left="420" w:leftChars="200"/>
    </w:pPr>
    <w:rPr>
      <w:sz w:val="16"/>
      <w:szCs w:val="16"/>
    </w:rPr>
  </w:style>
  <w:style w:type="paragraph" w:styleId="44">
    <w:name w:val="toc 2"/>
    <w:basedOn w:val="1"/>
    <w:next w:val="1"/>
    <w:qFormat/>
    <w:uiPriority w:val="39"/>
    <w:pPr>
      <w:ind w:left="420" w:leftChars="200"/>
    </w:pPr>
  </w:style>
  <w:style w:type="paragraph" w:styleId="45">
    <w:name w:val="toc 9"/>
    <w:basedOn w:val="1"/>
    <w:next w:val="1"/>
    <w:unhideWhenUsed/>
    <w:qFormat/>
    <w:uiPriority w:val="39"/>
    <w:pPr>
      <w:ind w:left="1680"/>
      <w:jc w:val="left"/>
    </w:pPr>
    <w:rPr>
      <w:rFonts w:ascii="Calibri" w:hAnsi="Calibri"/>
      <w:sz w:val="18"/>
      <w:szCs w:val="18"/>
    </w:rPr>
  </w:style>
  <w:style w:type="paragraph" w:styleId="46">
    <w:name w:val="Body Text 2"/>
    <w:basedOn w:val="1"/>
    <w:link w:val="376"/>
    <w:qFormat/>
    <w:uiPriority w:val="0"/>
    <w:pPr>
      <w:widowControl/>
      <w:snapToGrid w:val="0"/>
      <w:spacing w:before="50" w:afterLines="50" w:line="400" w:lineRule="exact"/>
      <w:jc w:val="left"/>
    </w:pPr>
    <w:rPr>
      <w:rFonts w:ascii="宋体" w:hAnsi="宋体"/>
      <w:color w:val="000000"/>
      <w:sz w:val="24"/>
    </w:rPr>
  </w:style>
  <w:style w:type="paragraph" w:styleId="47">
    <w:name w:val="HTML Preformatted"/>
    <w:basedOn w:val="1"/>
    <w:link w:val="3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8">
    <w:name w:val="Normal (Web)"/>
    <w:basedOn w:val="1"/>
    <w:next w:val="44"/>
    <w:link w:val="378"/>
    <w:qFormat/>
    <w:uiPriority w:val="0"/>
    <w:pPr>
      <w:widowControl/>
      <w:spacing w:before="100" w:beforeAutospacing="1" w:after="100" w:afterAutospacing="1"/>
      <w:jc w:val="left"/>
    </w:pPr>
    <w:rPr>
      <w:rFonts w:ascii="宋体" w:hAnsi="宋体"/>
      <w:kern w:val="0"/>
      <w:sz w:val="24"/>
    </w:rPr>
  </w:style>
  <w:style w:type="paragraph" w:styleId="49">
    <w:name w:val="Title"/>
    <w:basedOn w:val="1"/>
    <w:next w:val="1"/>
    <w:link w:val="379"/>
    <w:qFormat/>
    <w:uiPriority w:val="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20"/>
    <w:next w:val="20"/>
    <w:link w:val="380"/>
    <w:qFormat/>
    <w:uiPriority w:val="99"/>
    <w:rPr>
      <w:b/>
      <w:bCs/>
    </w:rPr>
  </w:style>
  <w:style w:type="paragraph" w:styleId="51">
    <w:name w:val="Body Text First Indent"/>
    <w:basedOn w:val="2"/>
    <w:next w:val="42"/>
    <w:link w:val="381"/>
    <w:qFormat/>
    <w:uiPriority w:val="0"/>
    <w:pPr>
      <w:ind w:firstLine="420" w:firstLineChars="100"/>
    </w:pPr>
  </w:style>
  <w:style w:type="paragraph" w:styleId="52">
    <w:name w:val="Body Text First Indent 2"/>
    <w:basedOn w:val="23"/>
    <w:next w:val="1"/>
    <w:link w:val="382"/>
    <w:qFormat/>
    <w:uiPriority w:val="99"/>
    <w:pPr>
      <w:adjustRightInd/>
      <w:spacing w:after="120" w:line="240" w:lineRule="auto"/>
      <w:ind w:left="420" w:leftChars="200" w:firstLine="420" w:firstLineChars="200"/>
      <w:textAlignment w:val="auto"/>
    </w:pPr>
    <w:rPr>
      <w:rFonts w:ascii="Times New Roman" w:eastAsia="宋体"/>
      <w:kern w:val="2"/>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rFonts w:cs="Times New Roman"/>
      <w:b/>
    </w:rPr>
  </w:style>
  <w:style w:type="character" w:styleId="57">
    <w:name w:val="page number"/>
    <w:basedOn w:val="55"/>
    <w:qFormat/>
    <w:uiPriority w:val="0"/>
    <w:rPr>
      <w:rFonts w:cs="Times New Roman"/>
    </w:rPr>
  </w:style>
  <w:style w:type="character" w:styleId="58">
    <w:name w:val="FollowedHyperlink"/>
    <w:qFormat/>
    <w:uiPriority w:val="99"/>
    <w:rPr>
      <w:rFonts w:cs="Times New Roman"/>
      <w:color w:val="800080"/>
      <w:u w:val="single"/>
    </w:rPr>
  </w:style>
  <w:style w:type="character" w:styleId="59">
    <w:name w:val="Emphasis"/>
    <w:qFormat/>
    <w:locked/>
    <w:uiPriority w:val="20"/>
    <w:rPr>
      <w:i/>
      <w:iCs/>
    </w:rPr>
  </w:style>
  <w:style w:type="character" w:styleId="60">
    <w:name w:val="HTML Typewriter"/>
    <w:qFormat/>
    <w:uiPriority w:val="99"/>
    <w:rPr>
      <w:rFonts w:ascii="Arial Unicode MS" w:hAnsi="Arial Unicode MS" w:eastAsia="Times New Roman" w:cs="Times New Roman"/>
      <w:sz w:val="18"/>
    </w:rPr>
  </w:style>
  <w:style w:type="character" w:styleId="61">
    <w:name w:val="Hyperlink"/>
    <w:qFormat/>
    <w:uiPriority w:val="99"/>
    <w:rPr>
      <w:rFonts w:cs="Times New Roman"/>
      <w:color w:val="0000FF"/>
      <w:u w:val="single"/>
    </w:rPr>
  </w:style>
  <w:style w:type="character" w:styleId="62">
    <w:name w:val="annotation reference"/>
    <w:qFormat/>
    <w:uiPriority w:val="0"/>
    <w:rPr>
      <w:rFonts w:cs="Times New Roman"/>
      <w:sz w:val="21"/>
    </w:rPr>
  </w:style>
  <w:style w:type="paragraph" w:customStyle="1" w:styleId="6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
    <w:name w:val="目录 22"/>
    <w:next w:val="1"/>
    <w:qFormat/>
    <w:uiPriority w:val="0"/>
    <w:pPr>
      <w:wordWrap w:val="0"/>
      <w:jc w:val="both"/>
    </w:pPr>
    <w:rPr>
      <w:rFonts w:ascii="Calibri" w:hAnsi="Calibri" w:eastAsia="宋体" w:cs="Times New Roman"/>
      <w:sz w:val="21"/>
      <w:lang w:val="en-US" w:eastAsia="zh-CN" w:bidi="ar-SA"/>
    </w:rPr>
  </w:style>
  <w:style w:type="character" w:customStyle="1" w:styleId="65">
    <w:name w:val="标题 2 Char"/>
    <w:qFormat/>
    <w:uiPriority w:val="9"/>
    <w:rPr>
      <w:rFonts w:ascii="Arial" w:hAnsi="Arial" w:eastAsia="黑体"/>
      <w:b/>
      <w:kern w:val="2"/>
      <w:sz w:val="32"/>
      <w:lang w:val="en-US" w:eastAsia="zh-CN"/>
    </w:rPr>
  </w:style>
  <w:style w:type="paragraph" w:customStyle="1" w:styleId="6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7">
    <w:name w:val="正文1"/>
    <w:basedOn w:val="1"/>
    <w:next w:val="1"/>
    <w:link w:val="383"/>
    <w:qFormat/>
    <w:uiPriority w:val="99"/>
    <w:pPr>
      <w:spacing w:line="360" w:lineRule="auto"/>
      <w:ind w:firstLine="200" w:firstLineChars="200"/>
      <w:jc w:val="left"/>
    </w:pPr>
    <w:rPr>
      <w:rFonts w:ascii="宋体" w:hAnsi="宋体"/>
      <w:color w:val="000000"/>
      <w:kern w:val="0"/>
      <w:sz w:val="24"/>
      <w:szCs w:val="20"/>
    </w:rPr>
  </w:style>
  <w:style w:type="paragraph" w:customStyle="1" w:styleId="68">
    <w:name w:val="首行缩进"/>
    <w:basedOn w:val="1"/>
    <w:qFormat/>
    <w:uiPriority w:val="0"/>
    <w:rPr>
      <w:lang w:val="zh-CN"/>
    </w:rPr>
  </w:style>
  <w:style w:type="paragraph" w:customStyle="1" w:styleId="69">
    <w:name w:val="纯文本2"/>
    <w:basedOn w:val="1"/>
    <w:link w:val="396"/>
    <w:qFormat/>
    <w:uiPriority w:val="0"/>
    <w:rPr>
      <w:rFonts w:ascii="宋体" w:hAnsi="Courier New"/>
      <w:sz w:val="21"/>
      <w:szCs w:val="20"/>
    </w:rPr>
  </w:style>
  <w:style w:type="paragraph" w:customStyle="1" w:styleId="70">
    <w:name w:val="内容文本"/>
    <w:basedOn w:val="1"/>
    <w:link w:val="401"/>
    <w:qFormat/>
    <w:uiPriority w:val="99"/>
    <w:pPr>
      <w:autoSpaceDE w:val="0"/>
      <w:autoSpaceDN w:val="0"/>
      <w:spacing w:line="360" w:lineRule="auto"/>
      <w:ind w:firstLine="480" w:firstLineChars="200"/>
      <w:jc w:val="left"/>
    </w:pPr>
    <w:rPr>
      <w:rFonts w:ascii="宋体" w:hAnsi="宋体"/>
      <w:sz w:val="24"/>
    </w:rPr>
  </w:style>
  <w:style w:type="paragraph" w:customStyle="1" w:styleId="71">
    <w:name w:val="标书的正文"/>
    <w:basedOn w:val="1"/>
    <w:link w:val="405"/>
    <w:qFormat/>
    <w:uiPriority w:val="99"/>
    <w:pPr>
      <w:widowControl/>
      <w:adjustRightInd w:val="0"/>
      <w:spacing w:line="360" w:lineRule="auto"/>
      <w:ind w:firstLine="200" w:firstLineChars="200"/>
    </w:pPr>
    <w:rPr>
      <w:rFonts w:ascii="宋体" w:hAnsi="宋体" w:cs="宋体"/>
      <w:b/>
      <w:color w:val="000000"/>
      <w:sz w:val="24"/>
    </w:rPr>
  </w:style>
  <w:style w:type="paragraph" w:customStyle="1" w:styleId="72">
    <w:name w:val="Char4"/>
    <w:basedOn w:val="1"/>
    <w:link w:val="407"/>
    <w:qFormat/>
    <w:uiPriority w:val="0"/>
    <w:rPr>
      <w:rFonts w:ascii="仿宋_GB2312" w:eastAsia="仿宋_GB2312"/>
      <w:b/>
      <w:sz w:val="32"/>
      <w:szCs w:val="20"/>
    </w:rPr>
  </w:style>
  <w:style w:type="paragraph" w:customStyle="1" w:styleId="73">
    <w:name w:val="列出段落2"/>
    <w:basedOn w:val="1"/>
    <w:link w:val="410"/>
    <w:qFormat/>
    <w:uiPriority w:val="99"/>
    <w:pPr>
      <w:ind w:firstLine="420" w:firstLineChars="200"/>
    </w:pPr>
    <w:rPr>
      <w:rFonts w:ascii="Calibri" w:hAnsi="Calibri"/>
      <w:sz w:val="21"/>
      <w:szCs w:val="22"/>
    </w:rPr>
  </w:style>
  <w:style w:type="paragraph" w:customStyle="1" w:styleId="74">
    <w:name w:val="样式"/>
    <w:link w:val="417"/>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75">
    <w:name w:val="No Spacing"/>
    <w:link w:val="419"/>
    <w:qFormat/>
    <w:uiPriority w:val="0"/>
    <w:rPr>
      <w:rFonts w:ascii="Calibri" w:hAnsi="Calibri" w:eastAsia="宋体" w:cs="Calibri"/>
      <w:sz w:val="22"/>
      <w:szCs w:val="22"/>
      <w:lang w:val="en-US" w:eastAsia="en-US" w:bidi="ar-SA"/>
    </w:rPr>
  </w:style>
  <w:style w:type="paragraph" w:customStyle="1" w:styleId="76">
    <w:name w:val="投标正文"/>
    <w:basedOn w:val="1"/>
    <w:link w:val="421"/>
    <w:qFormat/>
    <w:uiPriority w:val="99"/>
    <w:pPr>
      <w:spacing w:line="360" w:lineRule="auto"/>
      <w:ind w:left="100" w:firstLine="480" w:firstLineChars="200"/>
    </w:pPr>
    <w:rPr>
      <w:rFonts w:ascii="Calibri" w:hAnsi="Calibri"/>
      <w:kern w:val="0"/>
      <w:sz w:val="24"/>
    </w:rPr>
  </w:style>
  <w:style w:type="paragraph" w:customStyle="1" w:styleId="77">
    <w:name w:val="+正文"/>
    <w:basedOn w:val="1"/>
    <w:link w:val="429"/>
    <w:qFormat/>
    <w:uiPriority w:val="0"/>
    <w:pPr>
      <w:spacing w:line="360" w:lineRule="auto"/>
      <w:ind w:firstLine="200" w:firstLineChars="200"/>
    </w:pPr>
    <w:rPr>
      <w:sz w:val="24"/>
      <w:szCs w:val="28"/>
      <w:lang w:val="zh-CN"/>
    </w:rPr>
  </w:style>
  <w:style w:type="paragraph" w:customStyle="1" w:styleId="78">
    <w:name w:val="样式 金保文档标准正文 Char + 宋体1"/>
    <w:basedOn w:val="1"/>
    <w:link w:val="434"/>
    <w:qFormat/>
    <w:uiPriority w:val="0"/>
    <w:pPr>
      <w:spacing w:line="360" w:lineRule="auto"/>
      <w:ind w:firstLine="480" w:firstLineChars="200"/>
      <w:jc w:val="left"/>
    </w:pPr>
    <w:rPr>
      <w:rFonts w:ascii="宋体" w:hAnsi="宋体"/>
      <w:sz w:val="24"/>
    </w:rPr>
  </w:style>
  <w:style w:type="paragraph" w:customStyle="1" w:styleId="79">
    <w:name w:val="标书的标题3"/>
    <w:basedOn w:val="15"/>
    <w:link w:val="438"/>
    <w:qFormat/>
    <w:uiPriority w:val="99"/>
    <w:pPr>
      <w:widowControl/>
      <w:adjustRightInd w:val="0"/>
      <w:spacing w:line="360" w:lineRule="auto"/>
      <w:ind w:firstLine="0"/>
      <w:outlineLvl w:val="2"/>
    </w:pPr>
    <w:rPr>
      <w:rFonts w:ascii="宋体" w:hAnsi="宋体" w:cs="宋体"/>
      <w:b/>
      <w:color w:val="000000"/>
      <w:sz w:val="24"/>
      <w:szCs w:val="24"/>
    </w:rPr>
  </w:style>
  <w:style w:type="paragraph" w:customStyle="1" w:styleId="80">
    <w:name w:val="标书正文"/>
    <w:basedOn w:val="2"/>
    <w:link w:val="450"/>
    <w:qFormat/>
    <w:uiPriority w:val="99"/>
    <w:pPr>
      <w:adjustRightInd w:val="0"/>
      <w:snapToGrid w:val="0"/>
      <w:spacing w:after="0" w:line="360" w:lineRule="auto"/>
      <w:ind w:firstLine="672" w:firstLineChars="200"/>
    </w:pPr>
    <w:rPr>
      <w:rFonts w:ascii="宋体" w:hAnsi="宋体" w:cs="宋体"/>
      <w:bCs/>
      <w:spacing w:val="8"/>
      <w:kern w:val="0"/>
      <w:sz w:val="24"/>
      <w:szCs w:val="24"/>
    </w:rPr>
  </w:style>
  <w:style w:type="paragraph" w:customStyle="1" w:styleId="81">
    <w:name w:val="表格"/>
    <w:basedOn w:val="1"/>
    <w:link w:val="455"/>
    <w:qFormat/>
    <w:uiPriority w:val="99"/>
    <w:pPr>
      <w:snapToGrid w:val="0"/>
      <w:ind w:firstLine="42" w:firstLineChars="21"/>
    </w:pPr>
    <w:rPr>
      <w:rFonts w:ascii="宋体" w:hAnsi="宋体"/>
      <w:kern w:val="0"/>
      <w:sz w:val="20"/>
      <w:szCs w:val="20"/>
    </w:rPr>
  </w:style>
  <w:style w:type="paragraph" w:customStyle="1" w:styleId="82">
    <w:name w:val="金保标题2"/>
    <w:basedOn w:val="5"/>
    <w:next w:val="1"/>
    <w:link w:val="463"/>
    <w:qFormat/>
    <w:uiPriority w:val="0"/>
    <w:pPr>
      <w:tabs>
        <w:tab w:val="left" w:pos="709"/>
      </w:tabs>
      <w:spacing w:before="240" w:after="0" w:line="360" w:lineRule="auto"/>
    </w:pPr>
    <w:rPr>
      <w:rFonts w:ascii="宋体" w:hAnsi="宋体" w:eastAsia="宋体" w:cs="宋体"/>
      <w:bCs w:val="0"/>
      <w:kern w:val="0"/>
      <w:sz w:val="24"/>
      <w:szCs w:val="24"/>
    </w:rPr>
  </w:style>
  <w:style w:type="paragraph" w:customStyle="1" w:styleId="83">
    <w:name w:val="正文2"/>
    <w:basedOn w:val="1"/>
    <w:link w:val="481"/>
    <w:qFormat/>
    <w:uiPriority w:val="0"/>
    <w:pPr>
      <w:spacing w:before="156" w:line="360" w:lineRule="auto"/>
      <w:ind w:firstLine="510" w:firstLineChars="200"/>
    </w:pPr>
    <w:rPr>
      <w:sz w:val="24"/>
      <w:szCs w:val="20"/>
    </w:rPr>
  </w:style>
  <w:style w:type="paragraph" w:customStyle="1" w:styleId="84">
    <w:name w:val="*正文"/>
    <w:basedOn w:val="1"/>
    <w:link w:val="493"/>
    <w:qFormat/>
    <w:uiPriority w:val="99"/>
    <w:pPr>
      <w:spacing w:line="360" w:lineRule="auto"/>
      <w:ind w:firstLine="480" w:firstLineChars="200"/>
    </w:pPr>
    <w:rPr>
      <w:rFonts w:ascii="Arial" w:hAnsi="Arial"/>
      <w:sz w:val="24"/>
      <w:szCs w:val="20"/>
    </w:rPr>
  </w:style>
  <w:style w:type="paragraph" w:customStyle="1" w:styleId="85">
    <w:name w:val="编号，小四"/>
    <w:basedOn w:val="1"/>
    <w:link w:val="499"/>
    <w:qFormat/>
    <w:uiPriority w:val="99"/>
    <w:pPr>
      <w:numPr>
        <w:ilvl w:val="0"/>
        <w:numId w:val="2"/>
      </w:numPr>
      <w:spacing w:line="360" w:lineRule="auto"/>
    </w:pPr>
    <w:rPr>
      <w:rFonts w:ascii="Arial" w:hAnsi="Arial"/>
      <w:sz w:val="24"/>
      <w:szCs w:val="20"/>
    </w:rPr>
  </w:style>
  <w:style w:type="paragraph" w:customStyle="1" w:styleId="86">
    <w:name w:val="标书标题3"/>
    <w:basedOn w:val="6"/>
    <w:link w:val="505"/>
    <w:qFormat/>
    <w:uiPriority w:val="99"/>
    <w:pPr>
      <w:keepNext w:val="0"/>
      <w:keepLines w:val="0"/>
      <w:tabs>
        <w:tab w:val="left" w:pos="709"/>
      </w:tabs>
      <w:adjustRightInd w:val="0"/>
      <w:snapToGrid w:val="0"/>
      <w:spacing w:before="0" w:after="0" w:line="360" w:lineRule="auto"/>
      <w:jc w:val="left"/>
    </w:pPr>
    <w:rPr>
      <w:rFonts w:ascii="宋体" w:hAnsi="宋体" w:eastAsia="宋体" w:cs="宋体"/>
      <w:bCs w:val="0"/>
      <w:kern w:val="0"/>
      <w:sz w:val="24"/>
      <w:szCs w:val="24"/>
    </w:rPr>
  </w:style>
  <w:style w:type="paragraph" w:customStyle="1" w:styleId="87">
    <w:name w:val="标准正文格式"/>
    <w:basedOn w:val="1"/>
    <w:link w:val="506"/>
    <w:qFormat/>
    <w:uiPriority w:val="99"/>
    <w:pPr>
      <w:widowControl/>
      <w:adjustRightInd w:val="0"/>
      <w:spacing w:before="60" w:after="120" w:line="360" w:lineRule="auto"/>
      <w:ind w:firstLine="200" w:firstLineChars="200"/>
      <w:textAlignment w:val="baseline"/>
    </w:pPr>
    <w:rPr>
      <w:rFonts w:eastAsia="仿宋_GB2312"/>
      <w:bCs/>
      <w:sz w:val="28"/>
      <w:szCs w:val="20"/>
    </w:rPr>
  </w:style>
  <w:style w:type="paragraph" w:customStyle="1" w:styleId="88">
    <w:name w:val="正文首行缩进（绿盟科技）"/>
    <w:basedOn w:val="1"/>
    <w:link w:val="509"/>
    <w:qFormat/>
    <w:uiPriority w:val="99"/>
    <w:pPr>
      <w:widowControl/>
      <w:spacing w:after="50" w:line="300" w:lineRule="auto"/>
      <w:ind w:firstLine="200" w:firstLineChars="200"/>
      <w:jc w:val="left"/>
    </w:pPr>
    <w:rPr>
      <w:rFonts w:ascii="Arial" w:hAnsi="Arial"/>
      <w:kern w:val="0"/>
      <w:sz w:val="21"/>
      <w:szCs w:val="21"/>
    </w:rPr>
  </w:style>
  <w:style w:type="paragraph" w:customStyle="1" w:styleId="89">
    <w:name w:val="样式5"/>
    <w:basedOn w:val="37"/>
    <w:qFormat/>
    <w:uiPriority w:val="0"/>
    <w:pPr>
      <w:tabs>
        <w:tab w:val="clear" w:pos="9628"/>
      </w:tabs>
      <w:adjustRightInd w:val="0"/>
      <w:snapToGrid w:val="0"/>
      <w:spacing w:line="500" w:lineRule="atLeast"/>
      <w:jc w:val="both"/>
    </w:pPr>
    <w:rPr>
      <w:rFonts w:ascii="黑体" w:hAnsi="宋体" w:eastAsia="黑体" w:cs="Arial"/>
      <w:b w:val="0"/>
      <w:bCs/>
      <w:sz w:val="30"/>
      <w:szCs w:val="30"/>
    </w:rPr>
  </w:style>
  <w:style w:type="paragraph" w:customStyle="1" w:styleId="90">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91">
    <w:name w:val="xl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2">
    <w:name w:val="Char3 Char Char Char Char Char Char Char Char Char1"/>
    <w:basedOn w:val="1"/>
    <w:qFormat/>
    <w:uiPriority w:val="99"/>
    <w:pPr>
      <w:widowControl/>
      <w:tabs>
        <w:tab w:val="left" w:pos="960"/>
      </w:tabs>
      <w:ind w:left="960" w:hanging="420"/>
      <w:jc w:val="left"/>
    </w:pPr>
    <w:rPr>
      <w:rFonts w:ascii="宋体" w:hAnsi="宋体" w:cs="宋体"/>
      <w:kern w:val="0"/>
      <w:sz w:val="24"/>
    </w:rPr>
  </w:style>
  <w:style w:type="paragraph" w:customStyle="1" w:styleId="9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94">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5">
    <w:name w:val="xl13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9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98">
    <w:name w:val="默认段落字体 Para Char Char Char Char Char Char Char Char Char1 Char Char Char Char"/>
    <w:basedOn w:val="1"/>
    <w:qFormat/>
    <w:uiPriority w:val="99"/>
    <w:rPr>
      <w:rFonts w:ascii="Tahoma" w:hAnsi="Tahoma"/>
      <w:sz w:val="24"/>
      <w:szCs w:val="20"/>
    </w:rPr>
  </w:style>
  <w:style w:type="paragraph" w:customStyle="1" w:styleId="99">
    <w:name w:val="加点"/>
    <w:basedOn w:val="1"/>
    <w:qFormat/>
    <w:uiPriority w:val="0"/>
    <w:pPr>
      <w:spacing w:line="360" w:lineRule="auto"/>
    </w:pPr>
    <w:rPr>
      <w:rFonts w:eastAsia="楷体_GB2312"/>
      <w:sz w:val="24"/>
      <w:szCs w:val="20"/>
    </w:rPr>
  </w:style>
  <w:style w:type="paragraph" w:customStyle="1" w:styleId="100">
    <w:name w:val="xl3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01">
    <w:name w:val="文档正文"/>
    <w:basedOn w:val="1"/>
    <w:qFormat/>
    <w:uiPriority w:val="99"/>
    <w:pPr>
      <w:adjustRightInd w:val="0"/>
      <w:spacing w:line="312" w:lineRule="atLeast"/>
      <w:ind w:firstLine="567"/>
      <w:textAlignment w:val="baseline"/>
    </w:pPr>
    <w:rPr>
      <w:rFonts w:ascii="长城仿宋" w:eastAsia="长城仿宋" w:cs="长城仿宋"/>
      <w:kern w:val="0"/>
      <w:sz w:val="28"/>
      <w:szCs w:val="28"/>
    </w:rPr>
  </w:style>
  <w:style w:type="paragraph" w:styleId="102">
    <w:name w:val="List Paragraph"/>
    <w:basedOn w:val="1"/>
    <w:qFormat/>
    <w:uiPriority w:val="34"/>
    <w:pPr>
      <w:ind w:firstLine="420" w:firstLineChars="200"/>
    </w:pPr>
    <w:rPr>
      <w:rFonts w:ascii="Calibri" w:hAnsi="Calibri"/>
      <w:sz w:val="21"/>
      <w:szCs w:val="22"/>
    </w:rPr>
  </w:style>
  <w:style w:type="paragraph" w:customStyle="1" w:styleId="10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szCs w:val="22"/>
      <w:lang w:val="en-US" w:eastAsia="zh-CN" w:bidi="ar-SA"/>
    </w:rPr>
  </w:style>
  <w:style w:type="paragraph" w:customStyle="1" w:styleId="104">
    <w:name w:val="3级"/>
    <w:basedOn w:val="1"/>
    <w:qFormat/>
    <w:uiPriority w:val="99"/>
    <w:pPr>
      <w:spacing w:line="360" w:lineRule="auto"/>
      <w:jc w:val="left"/>
      <w:outlineLvl w:val="2"/>
    </w:pPr>
    <w:rPr>
      <w:rFonts w:ascii="宋体" w:hAnsi="宋体"/>
      <w:b/>
      <w:sz w:val="24"/>
    </w:rPr>
  </w:style>
  <w:style w:type="paragraph" w:customStyle="1" w:styleId="105">
    <w:name w:val="Char1 Char Char Char"/>
    <w:basedOn w:val="1"/>
    <w:qFormat/>
    <w:uiPriority w:val="0"/>
    <w:rPr>
      <w:rFonts w:ascii="Tahoma" w:hAnsi="Tahoma"/>
      <w:sz w:val="24"/>
      <w:szCs w:val="20"/>
    </w:rPr>
  </w:style>
  <w:style w:type="paragraph" w:customStyle="1" w:styleId="106">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7">
    <w:name w:val="正文段"/>
    <w:basedOn w:val="1"/>
    <w:qFormat/>
    <w:uiPriority w:val="0"/>
    <w:pPr>
      <w:widowControl/>
      <w:snapToGrid w:val="0"/>
      <w:spacing w:afterLines="50"/>
      <w:ind w:firstLine="200" w:firstLineChars="200"/>
    </w:pPr>
    <w:rPr>
      <w:kern w:val="0"/>
      <w:sz w:val="24"/>
      <w:szCs w:val="20"/>
    </w:rPr>
  </w:style>
  <w:style w:type="paragraph" w:customStyle="1" w:styleId="108">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0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0">
    <w:name w:val="xl5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111">
    <w:name w:val="正文3"/>
    <w:qFormat/>
    <w:uiPriority w:val="0"/>
    <w:pPr>
      <w:widowControl w:val="0"/>
      <w:adjustRightInd w:val="0"/>
      <w:spacing w:line="240" w:lineRule="atLeast"/>
      <w:jc w:val="both"/>
      <w:textAlignment w:val="baseline"/>
    </w:pPr>
    <w:rPr>
      <w:rFonts w:ascii="宋体" w:hAnsi="Calibri" w:eastAsia="宋体" w:cs="Times New Roman"/>
      <w:sz w:val="34"/>
      <w:lang w:val="en-US" w:eastAsia="zh-CN" w:bidi="ar-SA"/>
    </w:rPr>
  </w:style>
  <w:style w:type="paragraph" w:customStyle="1" w:styleId="112">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13">
    <w:name w:val="xl7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114">
    <w:name w:val="Char Char Char Char Char Char Char Char Char Char1"/>
    <w:basedOn w:val="18"/>
    <w:qFormat/>
    <w:uiPriority w:val="0"/>
    <w:rPr>
      <w:sz w:val="21"/>
    </w:rPr>
  </w:style>
  <w:style w:type="paragraph" w:customStyle="1" w:styleId="11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16">
    <w:name w:val="Table Text Char"/>
    <w:qFormat/>
    <w:uiPriority w:val="99"/>
    <w:pPr>
      <w:snapToGrid w:val="0"/>
      <w:spacing w:before="80" w:after="80"/>
    </w:pPr>
    <w:rPr>
      <w:rFonts w:ascii="Arial" w:hAnsi="Arial" w:eastAsia="宋体" w:cs="Times New Roman"/>
      <w:sz w:val="18"/>
      <w:lang w:val="en-US" w:eastAsia="zh-CN" w:bidi="ar-SA"/>
    </w:rPr>
  </w:style>
  <w:style w:type="paragraph" w:customStyle="1" w:styleId="117">
    <w:name w:val="列出段落1"/>
    <w:basedOn w:val="1"/>
    <w:next w:val="118"/>
    <w:qFormat/>
    <w:uiPriority w:val="34"/>
    <w:pPr>
      <w:ind w:firstLine="420" w:firstLineChars="200"/>
    </w:pPr>
    <w:rPr>
      <w:rFonts w:ascii="Calibri" w:hAnsi="Calibri"/>
      <w:sz w:val="21"/>
      <w:szCs w:val="22"/>
    </w:rPr>
  </w:style>
  <w:style w:type="paragraph" w:customStyle="1" w:styleId="118">
    <w:name w:val="Char"/>
    <w:basedOn w:val="1"/>
    <w:next w:val="1"/>
    <w:qFormat/>
    <w:uiPriority w:val="99"/>
    <w:rPr>
      <w:rFonts w:ascii="仿宋_GB2312" w:eastAsia="仿宋_GB2312"/>
      <w:b/>
      <w:sz w:val="32"/>
      <w:szCs w:val="32"/>
    </w:rPr>
  </w:style>
  <w:style w:type="paragraph" w:customStyle="1" w:styleId="119">
    <w:name w:val="xl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20">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1">
    <w:name w:val="xl74"/>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22">
    <w:name w:val="正文_14"/>
    <w:qFormat/>
    <w:uiPriority w:val="0"/>
    <w:rPr>
      <w:rFonts w:ascii="Times New Roman" w:hAnsi="Times New Roman" w:eastAsia="宋体" w:cs="Times New Roman"/>
      <w:sz w:val="21"/>
      <w:szCs w:val="22"/>
      <w:lang w:val="en-US" w:eastAsia="zh-CN" w:bidi="ar-SA"/>
    </w:rPr>
  </w:style>
  <w:style w:type="paragraph" w:customStyle="1" w:styleId="123">
    <w:name w:val="Plain Text1"/>
    <w:basedOn w:val="124"/>
    <w:qFormat/>
    <w:uiPriority w:val="99"/>
    <w:pPr>
      <w:widowControl/>
      <w:jc w:val="left"/>
    </w:pPr>
    <w:rPr>
      <w:rFonts w:ascii="宋体" w:hAnsi="Courier New"/>
    </w:rPr>
  </w:style>
  <w:style w:type="paragraph" w:customStyle="1" w:styleId="124">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xl41"/>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6">
    <w:name w:val="p0"/>
    <w:basedOn w:val="1"/>
    <w:qFormat/>
    <w:uiPriority w:val="99"/>
    <w:pPr>
      <w:widowControl/>
      <w:jc w:val="left"/>
    </w:pPr>
    <w:rPr>
      <w:rFonts w:ascii="宋体" w:hAnsi="宋体"/>
      <w:kern w:val="0"/>
      <w:sz w:val="20"/>
      <w:szCs w:val="20"/>
    </w:rPr>
  </w:style>
  <w:style w:type="paragraph" w:customStyle="1" w:styleId="127">
    <w:name w:val="标书的标题2"/>
    <w:basedOn w:val="4"/>
    <w:qFormat/>
    <w:uiPriority w:val="99"/>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128">
    <w:name w:val="网新正文文本"/>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129">
    <w:name w:val="xl97"/>
    <w:basedOn w:val="1"/>
    <w:qFormat/>
    <w:uiPriority w:val="0"/>
    <w:pPr>
      <w:widowControl/>
      <w:spacing w:before="100" w:beforeAutospacing="1" w:after="100" w:afterAutospacing="1"/>
      <w:jc w:val="left"/>
    </w:pPr>
    <w:rPr>
      <w:rFonts w:ascii="Arial Unicode MS" w:hAnsi="Arial Unicode MS" w:eastAsia="Arial Unicode MS" w:cs="Arial Unicode MS"/>
      <w:kern w:val="0"/>
      <w:sz w:val="24"/>
      <w:u w:val="single"/>
    </w:rPr>
  </w:style>
  <w:style w:type="paragraph" w:customStyle="1" w:styleId="130">
    <w:name w:val="No Spacing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1">
    <w:name w:val="Char Char"/>
    <w:basedOn w:val="1"/>
    <w:qFormat/>
    <w:uiPriority w:val="99"/>
    <w:pPr>
      <w:spacing w:line="360" w:lineRule="auto"/>
    </w:pPr>
    <w:rPr>
      <w:rFonts w:ascii="Tahoma" w:hAnsi="Tahoma"/>
      <w:sz w:val="24"/>
      <w:szCs w:val="20"/>
    </w:rPr>
  </w:style>
  <w:style w:type="paragraph" w:customStyle="1" w:styleId="132">
    <w:name w:val="Char Char Char Char Char Char Char"/>
    <w:basedOn w:val="1"/>
    <w:qFormat/>
    <w:uiPriority w:val="0"/>
    <w:rPr>
      <w:sz w:val="21"/>
    </w:rPr>
  </w:style>
  <w:style w:type="paragraph" w:customStyle="1" w:styleId="133">
    <w:name w:val="正文缩进1"/>
    <w:basedOn w:val="1"/>
    <w:next w:val="23"/>
    <w:qFormat/>
    <w:uiPriority w:val="0"/>
    <w:pPr>
      <w:widowControl/>
      <w:ind w:firstLine="420"/>
      <w:jc w:val="left"/>
    </w:pPr>
    <w:rPr>
      <w:rFonts w:eastAsia="仿宋_GB2312"/>
      <w:b/>
      <w:color w:val="000000"/>
      <w:kern w:val="0"/>
      <w:sz w:val="21"/>
      <w:szCs w:val="20"/>
    </w:rPr>
  </w:style>
  <w:style w:type="paragraph" w:customStyle="1" w:styleId="134">
    <w:name w:val="Char2"/>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35">
    <w:name w:val="正文一"/>
    <w:basedOn w:val="1"/>
    <w:qFormat/>
    <w:uiPriority w:val="0"/>
    <w:pPr>
      <w:widowControl/>
      <w:spacing w:line="360" w:lineRule="auto"/>
      <w:ind w:firstLine="480" w:firstLineChars="200"/>
      <w:jc w:val="left"/>
    </w:pPr>
    <w:rPr>
      <w:kern w:val="0"/>
      <w:sz w:val="24"/>
      <w:lang w:bidi="he-IL"/>
    </w:rPr>
  </w:style>
  <w:style w:type="paragraph" w:customStyle="1" w:styleId="136">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37">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38">
    <w:name w:val="样式 宋体 行距: 固定值 18 磅"/>
    <w:basedOn w:val="1"/>
    <w:qFormat/>
    <w:uiPriority w:val="0"/>
    <w:pPr>
      <w:spacing w:beforeLines="30" w:line="360" w:lineRule="exact"/>
    </w:pPr>
    <w:rPr>
      <w:rFonts w:ascii="宋体" w:hAnsi="宋体" w:cs="宋体"/>
      <w:sz w:val="24"/>
      <w:szCs w:val="28"/>
    </w:rPr>
  </w:style>
  <w:style w:type="paragraph" w:customStyle="1" w:styleId="139">
    <w:name w:val="font"/>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140">
    <w:name w:val="2册标题4"/>
    <w:basedOn w:val="1"/>
    <w:next w:val="1"/>
    <w:qFormat/>
    <w:uiPriority w:val="0"/>
    <w:pPr>
      <w:spacing w:before="120" w:after="120" w:line="300" w:lineRule="auto"/>
      <w:ind w:left="120"/>
      <w:outlineLvl w:val="3"/>
    </w:pPr>
    <w:rPr>
      <w:rFonts w:ascii="Arial" w:hAnsi="Arial" w:cs="Arial"/>
      <w:sz w:val="21"/>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3">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4">
    <w:name w:val="Char Char Char Char1"/>
    <w:basedOn w:val="1"/>
    <w:qFormat/>
    <w:uiPriority w:val="99"/>
    <w:rPr>
      <w:rFonts w:ascii="Tahoma" w:hAnsi="Tahoma"/>
      <w:sz w:val="24"/>
      <w:szCs w:val="20"/>
    </w:rPr>
  </w:style>
  <w:style w:type="paragraph" w:customStyle="1" w:styleId="145">
    <w:name w:val="项目符号"/>
    <w:basedOn w:val="31"/>
    <w:qFormat/>
    <w:uiPriority w:val="0"/>
    <w:pPr>
      <w:tabs>
        <w:tab w:val="left" w:pos="1260"/>
        <w:tab w:val="left" w:pos="2260"/>
        <w:tab w:val="clear" w:pos="432"/>
      </w:tabs>
      <w:spacing w:line="360" w:lineRule="auto"/>
      <w:ind w:left="630" w:firstLine="0"/>
    </w:pPr>
    <w:rPr>
      <w:rFonts w:ascii="宋体" w:hAnsi="宋体"/>
      <w:sz w:val="24"/>
    </w:rPr>
  </w:style>
  <w:style w:type="paragraph" w:customStyle="1" w:styleId="146">
    <w:name w:val="heading"/>
    <w:basedOn w:val="1"/>
    <w:next w:val="1"/>
    <w:qFormat/>
    <w:uiPriority w:val="99"/>
    <w:pPr>
      <w:keepNext/>
      <w:keepLines/>
      <w:numPr>
        <w:ilvl w:val="1"/>
        <w:numId w:val="3"/>
      </w:numPr>
      <w:tabs>
        <w:tab w:val="left" w:pos="840"/>
      </w:tabs>
      <w:spacing w:before="260" w:after="260" w:line="416" w:lineRule="auto"/>
      <w:outlineLvl w:val="1"/>
    </w:pPr>
    <w:rPr>
      <w:rFonts w:ascii="Arial" w:hAnsi="Arial" w:eastAsia="黑体" w:cs="Arial"/>
      <w:b/>
      <w:bCs/>
      <w:sz w:val="32"/>
      <w:szCs w:val="32"/>
    </w:rPr>
  </w:style>
  <w:style w:type="paragraph" w:customStyle="1" w:styleId="14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9">
    <w:name w:val="xl1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150">
    <w:name w:val="Char3 Char Char Char Char Char Char"/>
    <w:basedOn w:val="18"/>
    <w:qFormat/>
    <w:uiPriority w:val="99"/>
    <w:rPr>
      <w:rFonts w:ascii="Tahoma" w:hAnsi="Tahoma" w:cs="Tahoma"/>
      <w:sz w:val="24"/>
    </w:rPr>
  </w:style>
  <w:style w:type="paragraph" w:customStyle="1" w:styleId="151">
    <w:name w:val="列表编号2"/>
    <w:basedOn w:val="1"/>
    <w:qFormat/>
    <w:uiPriority w:val="0"/>
    <w:pPr>
      <w:widowControl/>
      <w:tabs>
        <w:tab w:val="left" w:pos="454"/>
        <w:tab w:val="left" w:pos="720"/>
      </w:tabs>
      <w:spacing w:afterLines="50"/>
      <w:ind w:left="454" w:hanging="284"/>
      <w:jc w:val="left"/>
    </w:pPr>
    <w:rPr>
      <w:kern w:val="0"/>
      <w:sz w:val="24"/>
      <w:szCs w:val="20"/>
    </w:rPr>
  </w:style>
  <w:style w:type="paragraph" w:customStyle="1" w:styleId="152">
    <w:name w:val="xl78"/>
    <w:basedOn w:val="1"/>
    <w:qFormat/>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Arial Unicode MS" w:eastAsia="黑体" w:cs="Arial Unicode MS"/>
      <w:kern w:val="0"/>
      <w:sz w:val="20"/>
      <w:szCs w:val="20"/>
    </w:rPr>
  </w:style>
  <w:style w:type="paragraph" w:customStyle="1" w:styleId="153">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4">
    <w:name w:val="投标书标题4"/>
    <w:next w:val="1"/>
    <w:qFormat/>
    <w:uiPriority w:val="0"/>
    <w:pPr>
      <w:spacing w:line="360" w:lineRule="auto"/>
      <w:outlineLvl w:val="3"/>
    </w:pPr>
    <w:rPr>
      <w:rFonts w:ascii="Calibri" w:hAnsi="Calibri" w:eastAsia="黑体" w:cs="Times New Roman"/>
      <w:b/>
      <w:kern w:val="2"/>
      <w:sz w:val="30"/>
      <w:szCs w:val="24"/>
      <w:lang w:val="en-US" w:eastAsia="zh-CN" w:bidi="ar-SA"/>
    </w:rPr>
  </w:style>
  <w:style w:type="paragraph" w:customStyle="1" w:styleId="155">
    <w:name w:val="font8"/>
    <w:basedOn w:val="1"/>
    <w:qFormat/>
    <w:uiPriority w:val="0"/>
    <w:pPr>
      <w:widowControl/>
      <w:spacing w:before="100" w:beforeAutospacing="1" w:after="100" w:afterAutospacing="1"/>
      <w:jc w:val="left"/>
    </w:pPr>
    <w:rPr>
      <w:rFonts w:eastAsia="Arial Unicode MS"/>
      <w:kern w:val="0"/>
      <w:sz w:val="21"/>
      <w:szCs w:val="21"/>
    </w:rPr>
  </w:style>
  <w:style w:type="paragraph" w:customStyle="1" w:styleId="156">
    <w:name w:val="xl59"/>
    <w:basedOn w:val="1"/>
    <w:qFormat/>
    <w:uiPriority w:val="99"/>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57">
    <w:name w:val="样式 正文首行缩进 + 首行缩进:  1 字符"/>
    <w:basedOn w:val="1"/>
    <w:next w:val="1"/>
    <w:qFormat/>
    <w:uiPriority w:val="99"/>
    <w:pPr>
      <w:spacing w:line="360" w:lineRule="auto"/>
      <w:ind w:firstLine="200" w:firstLineChars="200"/>
    </w:pPr>
    <w:rPr>
      <w:rFonts w:cs="宋体"/>
      <w:sz w:val="24"/>
      <w:szCs w:val="20"/>
    </w:rPr>
  </w:style>
  <w:style w:type="paragraph" w:customStyle="1" w:styleId="158">
    <w:name w:val="正文首行缩进1"/>
    <w:basedOn w:val="2"/>
    <w:qFormat/>
    <w:uiPriority w:val="0"/>
    <w:pPr>
      <w:spacing w:after="0" w:line="500" w:lineRule="exact"/>
      <w:ind w:firstLine="420"/>
      <w:jc w:val="center"/>
    </w:pPr>
    <w:rPr>
      <w:rFonts w:ascii="仿宋_GB2312" w:eastAsia="方正小标宋简体"/>
      <w:sz w:val="28"/>
      <w:szCs w:val="20"/>
    </w:rPr>
  </w:style>
  <w:style w:type="paragraph" w:customStyle="1" w:styleId="159">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160">
    <w:name w:val="xl10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1">
    <w:name w:val="xl10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62">
    <w:name w:val="样式 楷体_GB2312 小四 Char Char Char Char Char Char Char Char Char Char Char Char"/>
    <w:basedOn w:val="1"/>
    <w:next w:val="1"/>
    <w:qFormat/>
    <w:uiPriority w:val="99"/>
    <w:pPr>
      <w:spacing w:line="360" w:lineRule="auto"/>
    </w:pPr>
    <w:rPr>
      <w:rFonts w:ascii="楷体_GB2312" w:eastAsia="楷体_GB2312"/>
      <w:sz w:val="24"/>
    </w:rPr>
  </w:style>
  <w:style w:type="paragraph" w:customStyle="1" w:styleId="163">
    <w:name w:val="[Normal]"/>
    <w:qFormat/>
    <w:uiPriority w:val="0"/>
    <w:rPr>
      <w:rFonts w:ascii="宋体" w:hAnsi="宋体" w:eastAsia="宋体" w:cs="Times New Roman"/>
      <w:sz w:val="24"/>
      <w:lang w:val="en-US" w:eastAsia="en-US" w:bidi="ar-SA"/>
    </w:rPr>
  </w:style>
  <w:style w:type="paragraph" w:customStyle="1" w:styleId="16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165">
    <w:name w:val="xl4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66">
    <w:name w:val="yj正文首行缩进"/>
    <w:basedOn w:val="1"/>
    <w:qFormat/>
    <w:uiPriority w:val="0"/>
    <w:pPr>
      <w:spacing w:line="360" w:lineRule="auto"/>
      <w:ind w:firstLine="420" w:firstLineChars="200"/>
    </w:pPr>
    <w:rPr>
      <w:rFonts w:ascii="Arial" w:hAnsi="Arial"/>
      <w:color w:val="000000"/>
      <w:sz w:val="21"/>
      <w:szCs w:val="20"/>
    </w:rPr>
  </w:style>
  <w:style w:type="paragraph" w:customStyle="1" w:styleId="167">
    <w:name w:val="Style First line:  1.71 ch"/>
    <w:basedOn w:val="1"/>
    <w:qFormat/>
    <w:uiPriority w:val="99"/>
    <w:pPr>
      <w:spacing w:line="360" w:lineRule="auto"/>
      <w:ind w:firstLine="359" w:firstLineChars="171"/>
    </w:pPr>
    <w:rPr>
      <w:sz w:val="24"/>
      <w:szCs w:val="20"/>
    </w:rPr>
  </w:style>
  <w:style w:type="paragraph" w:customStyle="1" w:styleId="168">
    <w:name w:val="金保标题1"/>
    <w:basedOn w:val="4"/>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169">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70">
    <w:name w:val="dash bullet 4"/>
    <w:basedOn w:val="1"/>
    <w:qFormat/>
    <w:uiPriority w:val="0"/>
    <w:pPr>
      <w:widowControl/>
      <w:numPr>
        <w:ilvl w:val="0"/>
        <w:numId w:val="4"/>
      </w:numPr>
      <w:tabs>
        <w:tab w:val="left" w:pos="2722"/>
      </w:tabs>
      <w:spacing w:after="140" w:line="290" w:lineRule="auto"/>
    </w:pPr>
    <w:rPr>
      <w:rFonts w:ascii="Arial" w:hAnsi="Arial"/>
      <w:kern w:val="20"/>
      <w:sz w:val="20"/>
      <w:lang w:eastAsia="en-US"/>
    </w:rPr>
  </w:style>
  <w:style w:type="paragraph" w:customStyle="1" w:styleId="171">
    <w:name w:val="样式2"/>
    <w:basedOn w:val="5"/>
    <w:qFormat/>
    <w:uiPriority w:val="0"/>
    <w:pPr>
      <w:tabs>
        <w:tab w:val="left" w:pos="576"/>
        <w:tab w:val="left" w:pos="840"/>
        <w:tab w:val="left" w:pos="1711"/>
      </w:tabs>
      <w:adjustRightInd w:val="0"/>
      <w:spacing w:before="100" w:beforeAutospacing="1" w:after="100" w:afterAutospacing="1" w:line="240" w:lineRule="auto"/>
      <w:ind w:left="840" w:hanging="420"/>
      <w:jc w:val="left"/>
      <w:textAlignment w:val="baseline"/>
    </w:pPr>
    <w:rPr>
      <w:b w:val="0"/>
      <w:bCs w:val="0"/>
      <w:iCs/>
      <w:snapToGrid w:val="0"/>
      <w:kern w:val="0"/>
      <w:sz w:val="30"/>
      <w:szCs w:val="20"/>
    </w:rPr>
  </w:style>
  <w:style w:type="paragraph" w:customStyle="1" w:styleId="172">
    <w:name w:val="Char Char1 Char1"/>
    <w:basedOn w:val="1"/>
    <w:qFormat/>
    <w:uiPriority w:val="99"/>
    <w:pPr>
      <w:widowControl/>
      <w:spacing w:after="160" w:line="240" w:lineRule="exact"/>
      <w:jc w:val="left"/>
    </w:pPr>
    <w:rPr>
      <w:rFonts w:ascii="Verdana" w:hAnsi="Verdana"/>
      <w:kern w:val="0"/>
      <w:sz w:val="24"/>
      <w:szCs w:val="20"/>
      <w:lang w:eastAsia="en-US"/>
    </w:rPr>
  </w:style>
  <w:style w:type="paragraph" w:customStyle="1" w:styleId="173">
    <w:name w:val="Char Char Char Char"/>
    <w:basedOn w:val="1"/>
    <w:qFormat/>
    <w:uiPriority w:val="99"/>
    <w:pPr>
      <w:widowControl/>
      <w:jc w:val="left"/>
    </w:pPr>
  </w:style>
  <w:style w:type="paragraph" w:customStyle="1" w:styleId="174">
    <w:name w:val="正文－恩普"/>
    <w:basedOn w:val="15"/>
    <w:qFormat/>
    <w:uiPriority w:val="0"/>
    <w:pPr>
      <w:widowControl/>
      <w:spacing w:before="100" w:beforeAutospacing="1" w:afterLines="50" w:line="360" w:lineRule="auto"/>
      <w:ind w:firstLine="480" w:firstLineChars="200"/>
      <w:jc w:val="left"/>
    </w:pPr>
    <w:rPr>
      <w:rFonts w:ascii="仿宋_GB2312" w:hAnsi="宋体" w:eastAsia="仿宋_GB2312"/>
      <w:b/>
      <w:color w:val="000000"/>
      <w:kern w:val="0"/>
      <w:sz w:val="24"/>
    </w:rPr>
  </w:style>
  <w:style w:type="paragraph" w:customStyle="1" w:styleId="1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76">
    <w:name w:val="xl5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eastAsia="Arial Unicode MS"/>
      <w:b/>
      <w:bCs/>
      <w:kern w:val="0"/>
      <w:sz w:val="40"/>
      <w:szCs w:val="40"/>
    </w:rPr>
  </w:style>
  <w:style w:type="paragraph" w:customStyle="1" w:styleId="17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8">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179">
    <w:name w:val="Char11"/>
    <w:basedOn w:val="1"/>
    <w:qFormat/>
    <w:uiPriority w:val="99"/>
    <w:rPr>
      <w:rFonts w:ascii="仿宋_GB2312" w:eastAsia="仿宋_GB2312"/>
      <w:b/>
      <w:sz w:val="32"/>
      <w:szCs w:val="32"/>
    </w:rPr>
  </w:style>
  <w:style w:type="paragraph" w:customStyle="1" w:styleId="18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1">
    <w:name w:val="contentlabel"/>
    <w:basedOn w:val="1"/>
    <w:qFormat/>
    <w:uiPriority w:val="0"/>
    <w:pPr>
      <w:widowControl/>
      <w:spacing w:before="40" w:after="100" w:afterAutospacing="1"/>
      <w:ind w:left="120"/>
      <w:jc w:val="left"/>
    </w:pPr>
    <w:rPr>
      <w:rFonts w:ascii="Arial" w:hAnsi="Arial" w:cs="Arial"/>
      <w:color w:val="336666"/>
      <w:kern w:val="0"/>
      <w:sz w:val="24"/>
    </w:rPr>
  </w:style>
  <w:style w:type="paragraph" w:customStyle="1" w:styleId="182">
    <w:name w:val="font9"/>
    <w:basedOn w:val="1"/>
    <w:qFormat/>
    <w:uiPriority w:val="0"/>
    <w:pPr>
      <w:widowControl/>
      <w:spacing w:before="100" w:beforeAutospacing="1" w:after="100" w:afterAutospacing="1"/>
      <w:jc w:val="left"/>
    </w:pPr>
    <w:rPr>
      <w:rFonts w:hint="eastAsia" w:ascii="宋体" w:hAnsi="宋体" w:cs="Arial Unicode MS"/>
      <w:kern w:val="0"/>
      <w:sz w:val="21"/>
      <w:szCs w:val="21"/>
    </w:rPr>
  </w:style>
  <w:style w:type="paragraph" w:customStyle="1" w:styleId="183">
    <w:name w:val="表文1"/>
    <w:basedOn w:val="1"/>
    <w:qFormat/>
    <w:uiPriority w:val="0"/>
    <w:pPr>
      <w:widowControl/>
      <w:spacing w:line="360" w:lineRule="auto"/>
      <w:ind w:firstLine="780" w:firstLineChars="300"/>
    </w:pPr>
    <w:rPr>
      <w:rFonts w:ascii="宋体" w:hAnsi="宋体"/>
      <w:bCs/>
      <w:color w:val="000000"/>
      <w:spacing w:val="10"/>
      <w:kern w:val="0"/>
      <w:sz w:val="24"/>
    </w:rPr>
  </w:style>
  <w:style w:type="paragraph" w:customStyle="1" w:styleId="18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85">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18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kern w:val="0"/>
      <w:sz w:val="24"/>
    </w:rPr>
  </w:style>
  <w:style w:type="paragraph" w:customStyle="1" w:styleId="187">
    <w:name w:val="xl80"/>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color w:val="FF0000"/>
      <w:kern w:val="0"/>
      <w:sz w:val="20"/>
      <w:szCs w:val="20"/>
    </w:rPr>
  </w:style>
  <w:style w:type="paragraph" w:customStyle="1" w:styleId="188">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89">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90">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192">
    <w:name w:val="部分1"/>
    <w:basedOn w:val="1"/>
    <w:qFormat/>
    <w:uiPriority w:val="99"/>
    <w:pPr>
      <w:keepNext/>
      <w:pageBreakBefore/>
      <w:tabs>
        <w:tab w:val="left" w:pos="720"/>
      </w:tabs>
      <w:spacing w:line="360" w:lineRule="auto"/>
      <w:jc w:val="center"/>
      <w:outlineLvl w:val="0"/>
    </w:pPr>
    <w:rPr>
      <w:rFonts w:eastAsia="黑体"/>
      <w:b/>
      <w:kern w:val="44"/>
      <w:szCs w:val="20"/>
    </w:rPr>
  </w:style>
  <w:style w:type="paragraph" w:customStyle="1" w:styleId="193">
    <w:name w:val="Default"/>
    <w:next w:val="194"/>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194">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195">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9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197">
    <w:name w:val="Char Char1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198">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99">
    <w:name w:val="普通(网站)1"/>
    <w:basedOn w:val="1"/>
    <w:qFormat/>
    <w:uiPriority w:val="0"/>
    <w:pPr>
      <w:widowControl/>
      <w:spacing w:beforeAutospacing="1" w:afterAutospacing="1"/>
      <w:jc w:val="left"/>
    </w:pPr>
    <w:rPr>
      <w:rFonts w:ascii="宋体" w:hAnsi="宋体"/>
      <w:kern w:val="0"/>
      <w:sz w:val="24"/>
      <w:szCs w:val="20"/>
    </w:rPr>
  </w:style>
  <w:style w:type="paragraph" w:customStyle="1" w:styleId="20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01">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02">
    <w:name w:val="hea"/>
    <w:basedOn w:val="1"/>
    <w:next w:val="1"/>
    <w:qFormat/>
    <w:uiPriority w:val="99"/>
    <w:pPr>
      <w:keepNext/>
      <w:keepLines/>
      <w:numPr>
        <w:ilvl w:val="0"/>
        <w:numId w:val="3"/>
      </w:numPr>
      <w:tabs>
        <w:tab w:val="left" w:pos="1200"/>
      </w:tabs>
      <w:spacing w:before="340" w:after="330" w:line="578" w:lineRule="auto"/>
      <w:outlineLvl w:val="0"/>
    </w:pPr>
    <w:rPr>
      <w:b/>
      <w:bCs/>
      <w:kern w:val="44"/>
      <w:sz w:val="44"/>
      <w:szCs w:val="44"/>
    </w:rPr>
  </w:style>
  <w:style w:type="paragraph" w:customStyle="1" w:styleId="203">
    <w:name w:val="pbullet2cm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4">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0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06">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7">
    <w:name w:val="正文文本缩进1"/>
    <w:basedOn w:val="1"/>
    <w:next w:val="1"/>
    <w:qFormat/>
    <w:uiPriority w:val="0"/>
    <w:pPr>
      <w:ind w:left="420" w:leftChars="200"/>
    </w:pPr>
    <w:rPr>
      <w:color w:val="000000"/>
      <w:sz w:val="21"/>
      <w:szCs w:val="21"/>
    </w:rPr>
  </w:style>
  <w:style w:type="paragraph" w:customStyle="1" w:styleId="208">
    <w:name w:val="Char Char1 Char Char Char Char1 Char Char Char"/>
    <w:basedOn w:val="1"/>
    <w:qFormat/>
    <w:uiPriority w:val="99"/>
    <w:pPr>
      <w:adjustRightInd w:val="0"/>
      <w:spacing w:line="360" w:lineRule="atLeast"/>
    </w:pPr>
    <w:rPr>
      <w:rFonts w:ascii="Tahoma" w:hAnsi="Tahoma"/>
      <w:sz w:val="24"/>
      <w:szCs w:val="20"/>
    </w:rPr>
  </w:style>
  <w:style w:type="paragraph" w:customStyle="1" w:styleId="209">
    <w:name w:val="正文首行缩进 21"/>
    <w:basedOn w:val="207"/>
    <w:qFormat/>
    <w:uiPriority w:val="0"/>
    <w:pPr>
      <w:ind w:firstLine="420"/>
    </w:pPr>
    <w:rPr>
      <w:rFonts w:cs="宋体"/>
    </w:rPr>
  </w:style>
  <w:style w:type="paragraph" w:customStyle="1" w:styleId="210">
    <w:name w:val="+1."/>
    <w:basedOn w:val="77"/>
    <w:qFormat/>
    <w:uiPriority w:val="0"/>
    <w:pPr>
      <w:tabs>
        <w:tab w:val="left" w:pos="624"/>
      </w:tabs>
      <w:ind w:left="1320" w:firstLine="0" w:firstLineChars="0"/>
    </w:pPr>
  </w:style>
  <w:style w:type="paragraph" w:customStyle="1" w:styleId="211">
    <w:name w:val="Char Char Char"/>
    <w:basedOn w:val="1"/>
    <w:qFormat/>
    <w:uiPriority w:val="0"/>
    <w:rPr>
      <w:sz w:val="21"/>
      <w:szCs w:val="20"/>
    </w:rPr>
  </w:style>
  <w:style w:type="paragraph" w:customStyle="1" w:styleId="212">
    <w:name w:val="无间隔1"/>
    <w:basedOn w:val="1"/>
    <w:qFormat/>
    <w:uiPriority w:val="99"/>
    <w:pPr>
      <w:widowControl/>
      <w:adjustRightInd w:val="0"/>
      <w:snapToGrid w:val="0"/>
      <w:jc w:val="left"/>
    </w:pPr>
    <w:rPr>
      <w:rFonts w:ascii="Tahoma" w:hAnsi="Tahoma" w:eastAsia="微软雅黑"/>
      <w:kern w:val="0"/>
      <w:sz w:val="22"/>
      <w:szCs w:val="22"/>
    </w:rPr>
  </w:style>
  <w:style w:type="paragraph" w:customStyle="1" w:styleId="213">
    <w:name w:val="xl64"/>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14">
    <w:name w:val="xl10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5">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16">
    <w:name w:val="Char3 Char Char Char1"/>
    <w:basedOn w:val="1"/>
    <w:qFormat/>
    <w:uiPriority w:val="99"/>
    <w:pPr>
      <w:widowControl/>
      <w:spacing w:after="160" w:line="240" w:lineRule="exact"/>
      <w:jc w:val="left"/>
    </w:pPr>
  </w:style>
  <w:style w:type="paragraph" w:customStyle="1" w:styleId="21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218">
    <w:name w:val="文字"/>
    <w:basedOn w:val="1"/>
    <w:qFormat/>
    <w:uiPriority w:val="0"/>
    <w:pPr>
      <w:spacing w:line="360" w:lineRule="auto"/>
      <w:ind w:firstLine="630"/>
      <w:jc w:val="left"/>
    </w:pPr>
    <w:rPr>
      <w:rFonts w:ascii="宋体" w:hAnsi="宋体"/>
      <w:kern w:val="0"/>
      <w:sz w:val="24"/>
      <w:szCs w:val="28"/>
    </w:rPr>
  </w:style>
  <w:style w:type="paragraph" w:customStyle="1" w:styleId="219">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20">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22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4"/>
    </w:rPr>
  </w:style>
  <w:style w:type="paragraph" w:customStyle="1" w:styleId="22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23">
    <w:name w:val="xl4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24">
    <w:name w:val="List Paragraph1"/>
    <w:basedOn w:val="1"/>
    <w:qFormat/>
    <w:uiPriority w:val="99"/>
    <w:pPr>
      <w:ind w:firstLine="420" w:firstLineChars="200"/>
    </w:pPr>
    <w:rPr>
      <w:rFonts w:ascii="Calibri" w:hAnsi="Calibri"/>
      <w:sz w:val="21"/>
      <w:szCs w:val="22"/>
    </w:rPr>
  </w:style>
  <w:style w:type="paragraph" w:customStyle="1" w:styleId="225">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6">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7">
    <w:name w:val="样式 宋体 首行缩进:  0.87 厘米"/>
    <w:basedOn w:val="1"/>
    <w:qFormat/>
    <w:uiPriority w:val="99"/>
    <w:pPr>
      <w:spacing w:line="480" w:lineRule="exact"/>
      <w:ind w:firstLine="493"/>
    </w:pPr>
    <w:rPr>
      <w:rFonts w:ascii="宋体" w:hAnsi="宋体" w:cs="宋体"/>
      <w:spacing w:val="6"/>
      <w:sz w:val="24"/>
    </w:rPr>
  </w:style>
  <w:style w:type="paragraph" w:customStyle="1" w:styleId="228">
    <w:name w:val="表格1"/>
    <w:basedOn w:val="1"/>
    <w:qFormat/>
    <w:uiPriority w:val="0"/>
    <w:pPr>
      <w:spacing w:before="60" w:after="60"/>
      <w:jc w:val="center"/>
    </w:pPr>
    <w:rPr>
      <w:sz w:val="21"/>
      <w:szCs w:val="20"/>
    </w:rPr>
  </w:style>
  <w:style w:type="paragraph" w:customStyle="1" w:styleId="2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30">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32">
    <w:name w:val="表文"/>
    <w:basedOn w:val="1"/>
    <w:qFormat/>
    <w:uiPriority w:val="0"/>
    <w:pPr>
      <w:keepLines/>
      <w:widowControl/>
      <w:tabs>
        <w:tab w:val="right" w:pos="9660"/>
      </w:tabs>
      <w:topLinePunct/>
      <w:jc w:val="center"/>
      <w:textAlignment w:val="center"/>
    </w:pPr>
    <w:rPr>
      <w:rFonts w:ascii="等线" w:hAnsi="Calibri" w:eastAsia="等线"/>
    </w:rPr>
  </w:style>
  <w:style w:type="paragraph" w:customStyle="1" w:styleId="233">
    <w:name w:val="Body Text 21"/>
    <w:basedOn w:val="1"/>
    <w:next w:val="1"/>
    <w:qFormat/>
    <w:uiPriority w:val="99"/>
    <w:pPr>
      <w:widowControl/>
      <w:spacing w:line="300" w:lineRule="auto"/>
      <w:jc w:val="center"/>
    </w:pPr>
    <w:rPr>
      <w:rFonts w:ascii="宋体"/>
      <w:color w:val="000000"/>
      <w:sz w:val="24"/>
      <w:szCs w:val="20"/>
    </w:rPr>
  </w:style>
  <w:style w:type="paragraph" w:customStyle="1" w:styleId="234">
    <w:name w:val="_Style 42"/>
    <w:basedOn w:val="1"/>
    <w:qFormat/>
    <w:uiPriority w:val="99"/>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3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36">
    <w:name w:val="Char Char Char Char Char Char Char1"/>
    <w:basedOn w:val="1"/>
    <w:qFormat/>
    <w:uiPriority w:val="99"/>
    <w:rPr>
      <w:sz w:val="21"/>
    </w:rPr>
  </w:style>
  <w:style w:type="paragraph" w:customStyle="1" w:styleId="237">
    <w:name w:val="Char1"/>
    <w:basedOn w:val="1"/>
    <w:qFormat/>
    <w:uiPriority w:val="0"/>
    <w:rPr>
      <w:rFonts w:ascii="Tahoma" w:hAnsi="Tahoma"/>
      <w:sz w:val="24"/>
      <w:szCs w:val="20"/>
    </w:rPr>
  </w:style>
  <w:style w:type="paragraph" w:customStyle="1" w:styleId="23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39">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40">
    <w:name w:val="样式 正文2 + 首行缩进:  2 字符"/>
    <w:basedOn w:val="1"/>
    <w:qFormat/>
    <w:uiPriority w:val="99"/>
    <w:pPr>
      <w:spacing w:line="500" w:lineRule="exact"/>
      <w:ind w:firstLine="200" w:firstLineChars="200"/>
    </w:pPr>
    <w:rPr>
      <w:rFonts w:ascii="仿宋_GB2312" w:eastAsia="仿宋_GB2312" w:cs="宋体"/>
      <w:sz w:val="30"/>
      <w:szCs w:val="20"/>
    </w:rPr>
  </w:style>
  <w:style w:type="paragraph" w:customStyle="1" w:styleId="241">
    <w:name w:val="Char3 Char Char Char Char Char Char Char Char Char"/>
    <w:basedOn w:val="1"/>
    <w:qFormat/>
    <w:uiPriority w:val="99"/>
    <w:pPr>
      <w:widowControl/>
      <w:tabs>
        <w:tab w:val="left" w:pos="960"/>
      </w:tabs>
      <w:ind w:left="960" w:hanging="420"/>
      <w:jc w:val="left"/>
    </w:pPr>
    <w:rPr>
      <w:rFonts w:ascii="宋体" w:hAnsi="宋体" w:cs="宋体"/>
      <w:kern w:val="0"/>
      <w:sz w:val="24"/>
    </w:rPr>
  </w:style>
  <w:style w:type="paragraph" w:customStyle="1" w:styleId="242">
    <w:name w:val="标书的标题4"/>
    <w:basedOn w:val="4"/>
    <w:qFormat/>
    <w:uiPriority w:val="99"/>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243">
    <w:name w:val="表头1"/>
    <w:basedOn w:val="183"/>
    <w:qFormat/>
    <w:uiPriority w:val="0"/>
    <w:pPr>
      <w:jc w:val="center"/>
    </w:pPr>
    <w:rPr>
      <w:rFonts w:ascii="黑体" w:eastAsia="黑体"/>
      <w:b/>
    </w:rPr>
  </w:style>
  <w:style w:type="paragraph" w:customStyle="1" w:styleId="244">
    <w:name w:val="table"/>
    <w:basedOn w:val="1"/>
    <w:qFormat/>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Arial Unicode MS" w:hAnsi="Arial Unicode MS" w:eastAsia="Arial Unicode MS"/>
      <w:kern w:val="0"/>
      <w:sz w:val="24"/>
    </w:rPr>
  </w:style>
  <w:style w:type="paragraph" w:customStyle="1" w:styleId="245">
    <w:name w:val="中等深浅网格 1 - 强调文字颜色 21"/>
    <w:basedOn w:val="1"/>
    <w:qFormat/>
    <w:uiPriority w:val="99"/>
    <w:pPr>
      <w:ind w:firstLine="420" w:firstLineChars="200"/>
    </w:pPr>
    <w:rPr>
      <w:kern w:val="0"/>
      <w:sz w:val="20"/>
      <w:szCs w:val="20"/>
    </w:rPr>
  </w:style>
  <w:style w:type="paragraph" w:customStyle="1" w:styleId="246">
    <w:name w:val="xl49"/>
    <w:basedOn w:val="1"/>
    <w:qFormat/>
    <w:uiPriority w:val="0"/>
    <w:pPr>
      <w:widowControl/>
      <w:pBdr>
        <w:left w:val="single" w:color="auto" w:sz="8" w:space="0"/>
        <w:bottom w:val="single" w:color="auto" w:sz="4" w:space="0"/>
      </w:pBdr>
      <w:tabs>
        <w:tab w:val="left" w:pos="743"/>
      </w:tabs>
      <w:spacing w:before="100" w:beforeAutospacing="1" w:after="100" w:afterAutospacing="1"/>
    </w:pPr>
    <w:rPr>
      <w:rFonts w:ascii="Arial Unicode MS" w:hAnsi="Arial Unicode MS" w:eastAsia="Arial Unicode MS"/>
      <w:kern w:val="0"/>
      <w:sz w:val="24"/>
    </w:rPr>
  </w:style>
  <w:style w:type="paragraph" w:customStyle="1" w:styleId="247">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48">
    <w:name w:val="xl138"/>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49">
    <w:name w:val="a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0">
    <w:name w:val="列表内容"/>
    <w:basedOn w:val="1"/>
    <w:next w:val="1"/>
    <w:qFormat/>
    <w:uiPriority w:val="99"/>
    <w:pPr>
      <w:widowControl/>
      <w:tabs>
        <w:tab w:val="left" w:pos="840"/>
      </w:tabs>
      <w:ind w:left="865" w:hanging="360"/>
      <w:jc w:val="left"/>
    </w:pPr>
    <w:rPr>
      <w:kern w:val="0"/>
      <w:sz w:val="18"/>
      <w:szCs w:val="20"/>
    </w:rPr>
  </w:style>
  <w:style w:type="paragraph" w:customStyle="1" w:styleId="251">
    <w:name w:val="标准小四"/>
    <w:basedOn w:val="1"/>
    <w:qFormat/>
    <w:uiPriority w:val="0"/>
    <w:pPr>
      <w:spacing w:line="360" w:lineRule="auto"/>
      <w:ind w:firstLine="480" w:firstLineChars="200"/>
    </w:pPr>
    <w:rPr>
      <w:rFonts w:ascii="Arial" w:hAnsi="Arial"/>
      <w:sz w:val="24"/>
      <w:szCs w:val="21"/>
    </w:rPr>
  </w:style>
  <w:style w:type="paragraph" w:customStyle="1" w:styleId="25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
    <w:name w:val="正文缩进11"/>
    <w:basedOn w:val="1"/>
    <w:qFormat/>
    <w:uiPriority w:val="0"/>
    <w:pPr>
      <w:ind w:firstLine="420"/>
    </w:pPr>
    <w:rPr>
      <w:sz w:val="21"/>
      <w:szCs w:val="20"/>
    </w:rPr>
  </w:style>
  <w:style w:type="paragraph" w:customStyle="1" w:styleId="254">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25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56">
    <w:name w:val="金保标题正文"/>
    <w:qFormat/>
    <w:uiPriority w:val="99"/>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57">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58">
    <w:name w:val="默认段落字体 Para Char Char Char Char"/>
    <w:basedOn w:val="1"/>
    <w:qFormat/>
    <w:uiPriority w:val="0"/>
    <w:rPr>
      <w:sz w:val="21"/>
    </w:rPr>
  </w:style>
  <w:style w:type="paragraph" w:customStyle="1" w:styleId="25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wy"/>
    <w:basedOn w:val="7"/>
    <w:qFormat/>
    <w:uiPriority w:val="0"/>
    <w:pPr>
      <w:keepNext w:val="0"/>
      <w:keepLines w:val="0"/>
      <w:widowControl/>
      <w:tabs>
        <w:tab w:val="left" w:pos="2003"/>
      </w:tabs>
      <w:spacing w:before="240" w:after="240" w:line="240" w:lineRule="auto"/>
      <w:ind w:left="2003" w:hanging="420"/>
      <w:jc w:val="left"/>
    </w:pPr>
    <w:rPr>
      <w:rFonts w:ascii="仿宋_GB2312" w:hAnsi="Times New Roman" w:eastAsia="仿宋_GB2312"/>
      <w:iCs/>
      <w:snapToGrid w:val="0"/>
      <w:kern w:val="0"/>
      <w:sz w:val="24"/>
      <w:szCs w:val="20"/>
    </w:rPr>
  </w:style>
  <w:style w:type="paragraph" w:customStyle="1" w:styleId="261">
    <w:name w:val="投标书标题5"/>
    <w:next w:val="1"/>
    <w:qFormat/>
    <w:uiPriority w:val="0"/>
    <w:pPr>
      <w:spacing w:line="360" w:lineRule="auto"/>
      <w:outlineLvl w:val="4"/>
    </w:pPr>
    <w:rPr>
      <w:rFonts w:ascii="Calibri" w:hAnsi="Calibri" w:eastAsia="黑体" w:cs="Times New Roman"/>
      <w:b/>
      <w:kern w:val="2"/>
      <w:sz w:val="28"/>
      <w:szCs w:val="24"/>
      <w:lang w:val="en-US" w:eastAsia="zh-CN" w:bidi="ar-SA"/>
    </w:rPr>
  </w:style>
  <w:style w:type="paragraph" w:customStyle="1" w:styleId="262">
    <w:name w:val="彩色列表 - 着色 11"/>
    <w:basedOn w:val="1"/>
    <w:qFormat/>
    <w:uiPriority w:val="99"/>
    <w:pPr>
      <w:ind w:firstLine="420" w:firstLineChars="200"/>
    </w:pPr>
    <w:rPr>
      <w:rFonts w:ascii="Calibri" w:hAnsi="Calibri"/>
      <w:sz w:val="21"/>
      <w:szCs w:val="22"/>
    </w:rPr>
  </w:style>
  <w:style w:type="paragraph" w:customStyle="1" w:styleId="263">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65">
    <w:name w:val="Char3 Char Char Char"/>
    <w:basedOn w:val="1"/>
    <w:qFormat/>
    <w:uiPriority w:val="99"/>
    <w:pPr>
      <w:widowControl/>
      <w:spacing w:after="160" w:line="240" w:lineRule="exact"/>
      <w:jc w:val="left"/>
    </w:pPr>
  </w:style>
  <w:style w:type="paragraph" w:customStyle="1" w:styleId="26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szCs w:val="20"/>
    </w:rPr>
  </w:style>
  <w:style w:type="paragraph" w:customStyle="1" w:styleId="267">
    <w:name w:val="正文缩进2"/>
    <w:basedOn w:val="1"/>
    <w:qFormat/>
    <w:uiPriority w:val="0"/>
    <w:pPr>
      <w:widowControl/>
      <w:ind w:firstLine="420"/>
      <w:jc w:val="left"/>
    </w:pPr>
    <w:rPr>
      <w:rFonts w:eastAsia="仿宋_GB2312"/>
      <w:b/>
      <w:color w:val="000000"/>
      <w:kern w:val="0"/>
      <w:sz w:val="21"/>
      <w:szCs w:val="20"/>
    </w:rPr>
  </w:style>
  <w:style w:type="paragraph" w:customStyle="1" w:styleId="26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69">
    <w:name w:val="Char3 Char Char Char Char Char Char1"/>
    <w:basedOn w:val="18"/>
    <w:qFormat/>
    <w:uiPriority w:val="99"/>
    <w:rPr>
      <w:rFonts w:ascii="Tahoma" w:hAnsi="Tahoma" w:cs="Tahoma"/>
      <w:sz w:val="24"/>
    </w:rPr>
  </w:style>
  <w:style w:type="paragraph" w:customStyle="1" w:styleId="270">
    <w:name w:val="Char Char Char Char3"/>
    <w:basedOn w:val="18"/>
    <w:qFormat/>
    <w:uiPriority w:val="0"/>
    <w:rPr>
      <w:rFonts w:ascii="Tahoma" w:hAnsi="Tahoma"/>
      <w:sz w:val="24"/>
    </w:rPr>
  </w:style>
  <w:style w:type="paragraph" w:customStyle="1" w:styleId="271">
    <w:name w:val="小点说明"/>
    <w:basedOn w:val="1"/>
    <w:qFormat/>
    <w:uiPriority w:val="0"/>
    <w:pPr>
      <w:tabs>
        <w:tab w:val="left" w:pos="0"/>
      </w:tabs>
      <w:adjustRightInd w:val="0"/>
      <w:snapToGrid w:val="0"/>
      <w:spacing w:line="340" w:lineRule="atLeast"/>
    </w:pPr>
    <w:rPr>
      <w:rFonts w:ascii="宋体" w:hAnsi="宋体"/>
      <w:kern w:val="0"/>
      <w:sz w:val="21"/>
      <w:szCs w:val="20"/>
      <w:lang w:val="eu-ES"/>
    </w:rPr>
  </w:style>
  <w:style w:type="paragraph" w:customStyle="1" w:styleId="27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73">
    <w:name w:val="xl13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4">
    <w:name w:val="xl116"/>
    <w:basedOn w:val="1"/>
    <w:qFormat/>
    <w:uiPriority w:val="0"/>
    <w:pPr>
      <w:widowControl/>
      <w:spacing w:before="100" w:beforeAutospacing="1" w:after="100" w:afterAutospacing="1"/>
      <w:jc w:val="center"/>
    </w:pPr>
    <w:rPr>
      <w:rFonts w:eastAsia="Arial Unicode MS"/>
      <w:kern w:val="0"/>
      <w:sz w:val="24"/>
    </w:rPr>
  </w:style>
  <w:style w:type="paragraph" w:customStyle="1" w:styleId="275">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276">
    <w:name w:val="xl71"/>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77">
    <w:name w:val="border"/>
    <w:basedOn w:val="1"/>
    <w:qFormat/>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Arial Unicode MS" w:hAnsi="Arial Unicode MS" w:eastAsia="Arial Unicode MS"/>
      <w:color w:val="000000"/>
      <w:kern w:val="0"/>
      <w:sz w:val="24"/>
    </w:rPr>
  </w:style>
  <w:style w:type="paragraph" w:customStyle="1" w:styleId="278">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279">
    <w:name w:val="Body Text(ch)"/>
    <w:basedOn w:val="1"/>
    <w:next w:val="2"/>
    <w:qFormat/>
    <w:uiPriority w:val="0"/>
    <w:pPr>
      <w:spacing w:line="500" w:lineRule="exact"/>
      <w:jc w:val="center"/>
    </w:pPr>
    <w:rPr>
      <w:sz w:val="21"/>
      <w:szCs w:val="20"/>
    </w:rPr>
  </w:style>
  <w:style w:type="paragraph" w:customStyle="1" w:styleId="280">
    <w:name w:val="Char Char Char Char2"/>
    <w:basedOn w:val="1"/>
    <w:qFormat/>
    <w:uiPriority w:val="99"/>
    <w:pPr>
      <w:widowControl/>
      <w:jc w:val="left"/>
    </w:pPr>
    <w:rPr>
      <w:kern w:val="0"/>
      <w:sz w:val="24"/>
    </w:rPr>
  </w:style>
  <w:style w:type="paragraph" w:customStyle="1" w:styleId="281">
    <w:name w:val="Char3"/>
    <w:basedOn w:val="18"/>
    <w:qFormat/>
    <w:uiPriority w:val="0"/>
    <w:rPr>
      <w:rFonts w:ascii="Tahoma" w:hAnsi="Tahoma"/>
      <w:sz w:val="24"/>
    </w:rPr>
  </w:style>
  <w:style w:type="paragraph" w:customStyle="1" w:styleId="282">
    <w:name w:val="shadow1"/>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customStyle="1" w:styleId="283">
    <w:name w:val="样式 首行缩进:  2 字符"/>
    <w:basedOn w:val="1"/>
    <w:qFormat/>
    <w:uiPriority w:val="0"/>
    <w:pPr>
      <w:spacing w:line="360" w:lineRule="auto"/>
      <w:ind w:firstLine="480" w:firstLineChars="200"/>
    </w:pPr>
    <w:rPr>
      <w:rFonts w:ascii="Arial" w:hAnsi="Arial" w:cs="宋体"/>
      <w:sz w:val="24"/>
      <w:szCs w:val="20"/>
    </w:rPr>
  </w:style>
  <w:style w:type="paragraph" w:customStyle="1" w:styleId="28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85">
    <w:name w:val="Char21"/>
    <w:basedOn w:val="1"/>
    <w:qFormat/>
    <w:uiPriority w:val="0"/>
    <w:rPr>
      <w:rFonts w:ascii="仿宋_GB2312" w:hAnsi="宋体" w:eastAsia="仿宋_GB2312"/>
      <w:color w:val="000000"/>
      <w:kern w:val="0"/>
      <w:sz w:val="32"/>
      <w:szCs w:val="20"/>
    </w:rPr>
  </w:style>
  <w:style w:type="paragraph" w:customStyle="1" w:styleId="286">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87">
    <w:name w:val="xl82"/>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88">
    <w:name w:val="xl62"/>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8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90">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91">
    <w:name w:val="shadow2"/>
    <w:basedOn w:val="1"/>
    <w:qFormat/>
    <w:uiPriority w:val="0"/>
    <w:pPr>
      <w:widowControl/>
      <w:spacing w:before="100" w:beforeAutospacing="1" w:after="100" w:afterAutospacing="1"/>
      <w:jc w:val="left"/>
    </w:pPr>
    <w:rPr>
      <w:rFonts w:ascii="Arial Unicode MS" w:hAnsi="Arial Unicode MS" w:eastAsia="Arial Unicode MS"/>
      <w:color w:val="FFFFFF"/>
      <w:kern w:val="0"/>
      <w:sz w:val="24"/>
    </w:rPr>
  </w:style>
  <w:style w:type="paragraph" w:customStyle="1" w:styleId="292">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9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94">
    <w:name w:val="正文文字表格居中"/>
    <w:basedOn w:val="1"/>
    <w:next w:val="46"/>
    <w:qFormat/>
    <w:uiPriority w:val="0"/>
    <w:pPr>
      <w:spacing w:line="400" w:lineRule="exact"/>
      <w:jc w:val="center"/>
    </w:pPr>
    <w:rPr>
      <w:b/>
      <w:bCs/>
      <w:sz w:val="24"/>
    </w:rPr>
  </w:style>
  <w:style w:type="paragraph" w:customStyle="1" w:styleId="295">
    <w:name w:val="1"/>
    <w:basedOn w:val="1"/>
    <w:next w:val="23"/>
    <w:qFormat/>
    <w:uiPriority w:val="0"/>
    <w:pPr>
      <w:spacing w:line="480" w:lineRule="exact"/>
      <w:ind w:firstLine="480"/>
    </w:pPr>
    <w:rPr>
      <w:rFonts w:ascii="宋体" w:hAnsi="宋体" w:eastAsia="仿宋_GB2312"/>
      <w:b/>
      <w:color w:val="000000"/>
      <w:kern w:val="0"/>
      <w:sz w:val="24"/>
      <w:szCs w:val="20"/>
    </w:rPr>
  </w:style>
  <w:style w:type="paragraph" w:customStyle="1" w:styleId="29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97">
    <w:name w:val="xl66"/>
    <w:basedOn w:val="1"/>
    <w:qFormat/>
    <w:uiPriority w:val="0"/>
    <w:pPr>
      <w:widowControl/>
      <w:spacing w:before="100" w:beforeAutospacing="1" w:after="100" w:afterAutospacing="1"/>
    </w:pPr>
    <w:rPr>
      <w:rFonts w:ascii="Arial Unicode MS" w:hAnsi="Arial Unicode MS" w:eastAsia="Arial Unicode MS"/>
      <w:kern w:val="0"/>
      <w:sz w:val="24"/>
    </w:rPr>
  </w:style>
  <w:style w:type="paragraph" w:customStyle="1" w:styleId="298">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2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300">
    <w:name w:val="titletext"/>
    <w:basedOn w:val="1"/>
    <w:qFormat/>
    <w:uiPriority w:val="0"/>
    <w:pPr>
      <w:widowControl/>
      <w:spacing w:before="100" w:beforeAutospacing="1" w:after="100" w:afterAutospacing="1" w:line="800" w:lineRule="atLeast"/>
      <w:jc w:val="left"/>
    </w:pPr>
    <w:rPr>
      <w:rFonts w:ascii="ƨ" w:hAnsi="ƨ" w:eastAsia="Arial Unicode MS"/>
      <w:color w:val="666666"/>
      <w:kern w:val="0"/>
      <w:szCs w:val="36"/>
    </w:rPr>
  </w:style>
  <w:style w:type="paragraph" w:customStyle="1" w:styleId="301">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302">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03">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04">
    <w:name w:val="xl65"/>
    <w:basedOn w:val="1"/>
    <w:qFormat/>
    <w:uiPriority w:val="0"/>
    <w:pPr>
      <w:widowControl/>
      <w:spacing w:before="100" w:beforeAutospacing="1" w:after="100" w:afterAutospacing="1"/>
      <w:jc w:val="left"/>
      <w:textAlignment w:val="center"/>
    </w:pPr>
    <w:rPr>
      <w:rFonts w:eastAsia="Arial Unicode MS"/>
      <w:kern w:val="0"/>
      <w:sz w:val="20"/>
      <w:szCs w:val="20"/>
    </w:rPr>
  </w:style>
  <w:style w:type="paragraph" w:customStyle="1" w:styleId="305">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6">
    <w:name w:val="TOC 标题1"/>
    <w:basedOn w:val="4"/>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307">
    <w:name w:val="xl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eastAsia="Arial Unicode MS"/>
      <w:kern w:val="0"/>
      <w:sz w:val="18"/>
      <w:szCs w:val="18"/>
    </w:rPr>
  </w:style>
  <w:style w:type="paragraph" w:customStyle="1" w:styleId="308">
    <w:name w:val="纯文本1"/>
    <w:basedOn w:val="1"/>
    <w:qFormat/>
    <w:uiPriority w:val="99"/>
    <w:pPr>
      <w:spacing w:beforeLines="50" w:afterLines="50" w:line="400" w:lineRule="exact"/>
    </w:pPr>
    <w:rPr>
      <w:rFonts w:ascii="宋体" w:hAnsi="Courier New"/>
      <w:sz w:val="21"/>
    </w:rPr>
  </w:style>
  <w:style w:type="paragraph" w:customStyle="1" w:styleId="309">
    <w:name w:val="2"/>
    <w:basedOn w:val="1"/>
    <w:next w:val="1"/>
    <w:qFormat/>
    <w:uiPriority w:val="0"/>
    <w:rPr>
      <w:rFonts w:ascii="仿宋_GB2312" w:hAnsi="宋体" w:eastAsia="仿宋_GB2312"/>
      <w:b/>
      <w:color w:val="000000"/>
      <w:kern w:val="0"/>
      <w:sz w:val="21"/>
      <w:szCs w:val="20"/>
    </w:rPr>
  </w:style>
  <w:style w:type="paragraph" w:customStyle="1" w:styleId="310">
    <w:name w:val="xl5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11">
    <w:name w:val="Char Char1 Char Char Char Char Char Char Char Char Char Char"/>
    <w:basedOn w:val="1"/>
    <w:qFormat/>
    <w:uiPriority w:val="0"/>
    <w:rPr>
      <w:rFonts w:ascii="Tahoma" w:hAnsi="Tahoma"/>
      <w:sz w:val="24"/>
      <w:szCs w:val="20"/>
    </w:rPr>
  </w:style>
  <w:style w:type="paragraph" w:customStyle="1" w:styleId="312">
    <w:name w:val="xl4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13">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14">
    <w:name w:val="time"/>
    <w:basedOn w:val="1"/>
    <w:qFormat/>
    <w:uiPriority w:val="0"/>
    <w:pPr>
      <w:widowControl/>
      <w:spacing w:before="100" w:beforeAutospacing="1" w:after="100" w:afterAutospacing="1"/>
      <w:jc w:val="left"/>
    </w:pPr>
    <w:rPr>
      <w:rFonts w:ascii="Arial" w:hAnsi="Arial" w:eastAsia="Arial Unicode MS" w:cs="Arial"/>
      <w:kern w:val="0"/>
      <w:sz w:val="22"/>
      <w:szCs w:val="22"/>
    </w:rPr>
  </w:style>
  <w:style w:type="paragraph" w:customStyle="1" w:styleId="315">
    <w:name w:val="xl63"/>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16">
    <w:name w:val="Char Char Char Char11"/>
    <w:basedOn w:val="18"/>
    <w:qFormat/>
    <w:uiPriority w:val="0"/>
    <w:rPr>
      <w:sz w:val="21"/>
      <w:szCs w:val="20"/>
    </w:rPr>
  </w:style>
  <w:style w:type="paragraph" w:customStyle="1" w:styleId="31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18">
    <w:name w:val="样式 标题 1 + 居中"/>
    <w:basedOn w:val="4"/>
    <w:qFormat/>
    <w:uiPriority w:val="0"/>
    <w:pPr>
      <w:keepLines w:val="0"/>
      <w:widowControl/>
      <w:tabs>
        <w:tab w:val="left" w:pos="432"/>
      </w:tabs>
      <w:spacing w:beforeLines="50" w:afterLines="50" w:line="400" w:lineRule="atLeast"/>
      <w:jc w:val="center"/>
    </w:pPr>
    <w:rPr>
      <w:rFonts w:ascii="楷体_GB2312" w:eastAsia="黑体" w:cs="宋体"/>
      <w:b w:val="0"/>
      <w:bCs w:val="0"/>
      <w:kern w:val="0"/>
      <w:sz w:val="32"/>
      <w:szCs w:val="20"/>
    </w:rPr>
  </w:style>
  <w:style w:type="paragraph" w:customStyle="1" w:styleId="319">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0">
    <w:name w:val="xl31"/>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321">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22">
    <w:name w:val="Char31"/>
    <w:basedOn w:val="18"/>
    <w:qFormat/>
    <w:uiPriority w:val="0"/>
    <w:rPr>
      <w:rFonts w:ascii="Tahoma" w:hAnsi="Tahoma"/>
      <w:sz w:val="24"/>
    </w:rPr>
  </w:style>
  <w:style w:type="paragraph" w:customStyle="1" w:styleId="323">
    <w:name w:val="正文缩进6"/>
    <w:basedOn w:val="1"/>
    <w:qFormat/>
    <w:uiPriority w:val="0"/>
    <w:pPr>
      <w:ind w:firstLine="420"/>
    </w:pPr>
    <w:rPr>
      <w:sz w:val="20"/>
    </w:rPr>
  </w:style>
  <w:style w:type="paragraph" w:customStyle="1" w:styleId="324">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25">
    <w:name w:val="表格文字"/>
    <w:basedOn w:val="1"/>
    <w:next w:val="2"/>
    <w:qFormat/>
    <w:uiPriority w:val="0"/>
    <w:pPr>
      <w:adjustRightInd w:val="0"/>
      <w:spacing w:line="420" w:lineRule="atLeast"/>
      <w:textAlignment w:val="baseline"/>
    </w:pPr>
    <w:rPr>
      <w:rFonts w:ascii="Calibri" w:hAnsi="Calibri"/>
      <w:sz w:val="28"/>
    </w:rPr>
  </w:style>
  <w:style w:type="paragraph" w:customStyle="1" w:styleId="326">
    <w:name w:val="列表编号1"/>
    <w:basedOn w:val="1"/>
    <w:qFormat/>
    <w:uiPriority w:val="0"/>
    <w:pPr>
      <w:widowControl/>
      <w:tabs>
        <w:tab w:val="left" w:pos="454"/>
        <w:tab w:val="left" w:pos="720"/>
      </w:tabs>
      <w:spacing w:afterLines="50"/>
      <w:ind w:left="454" w:hanging="284"/>
      <w:jc w:val="left"/>
    </w:pPr>
    <w:rPr>
      <w:kern w:val="0"/>
      <w:sz w:val="24"/>
      <w:szCs w:val="20"/>
    </w:rPr>
  </w:style>
  <w:style w:type="paragraph" w:customStyle="1" w:styleId="327">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28">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29">
    <w:name w:val="默认段落字体 Para Char Char Char Char Char Char Char"/>
    <w:basedOn w:val="1"/>
    <w:qFormat/>
    <w:uiPriority w:val="0"/>
    <w:rPr>
      <w:rFonts w:ascii="Tahoma" w:hAnsi="Tahoma"/>
      <w:sz w:val="24"/>
      <w:szCs w:val="20"/>
    </w:rPr>
  </w:style>
  <w:style w:type="paragraph" w:customStyle="1" w:styleId="330">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31">
    <w:name w:val="styles1"/>
    <w:basedOn w:val="1"/>
    <w:qFormat/>
    <w:uiPriority w:val="0"/>
    <w:pPr>
      <w:widowControl/>
      <w:spacing w:before="100" w:beforeAutospacing="1" w:after="100" w:afterAutospacing="1" w:line="312" w:lineRule="auto"/>
      <w:jc w:val="left"/>
    </w:pPr>
    <w:rPr>
      <w:rFonts w:cs="Arial"/>
      <w:color w:val="000000"/>
      <w:kern w:val="0"/>
      <w:sz w:val="21"/>
      <w:szCs w:val="21"/>
    </w:rPr>
  </w:style>
  <w:style w:type="paragraph" w:customStyle="1" w:styleId="332">
    <w:name w:val="Char Char7 Char"/>
    <w:basedOn w:val="1"/>
    <w:qFormat/>
    <w:uiPriority w:val="0"/>
    <w:pPr>
      <w:tabs>
        <w:tab w:val="left" w:pos="425"/>
      </w:tabs>
      <w:ind w:left="420" w:leftChars="200" w:firstLine="270" w:firstLineChars="150"/>
    </w:pPr>
    <w:rPr>
      <w:rFonts w:ascii="宋体" w:hAnsi="宋体" w:cs="Arial"/>
      <w:color w:val="5E5E5E"/>
      <w:kern w:val="0"/>
      <w:sz w:val="21"/>
      <w:szCs w:val="21"/>
    </w:rPr>
  </w:style>
  <w:style w:type="paragraph" w:customStyle="1" w:styleId="333">
    <w:name w:val="~正文（全省电力运监标书）"/>
    <w:basedOn w:val="1"/>
    <w:qFormat/>
    <w:uiPriority w:val="0"/>
    <w:pPr>
      <w:spacing w:line="360" w:lineRule="auto"/>
      <w:ind w:firstLine="200" w:firstLineChars="200"/>
    </w:pPr>
    <w:rPr>
      <w:rFonts w:ascii="宋体" w:hAnsi="宋体"/>
      <w:sz w:val="24"/>
    </w:rPr>
  </w:style>
  <w:style w:type="paragraph" w:customStyle="1" w:styleId="334">
    <w:name w:val="正文-宋4行25"/>
    <w:basedOn w:val="1"/>
    <w:qFormat/>
    <w:uiPriority w:val="0"/>
    <w:pPr>
      <w:adjustRightInd w:val="0"/>
      <w:snapToGrid w:val="0"/>
      <w:spacing w:line="500" w:lineRule="exact"/>
      <w:ind w:firstLine="567"/>
      <w:textAlignment w:val="baseline"/>
    </w:pPr>
    <w:rPr>
      <w:rFonts w:ascii="宋体"/>
      <w:kern w:val="0"/>
      <w:sz w:val="27"/>
      <w:szCs w:val="20"/>
    </w:rPr>
  </w:style>
  <w:style w:type="paragraph" w:customStyle="1" w:styleId="335">
    <w:name w:val="Table roman"/>
    <w:basedOn w:val="1"/>
    <w:qFormat/>
    <w:uiPriority w:val="0"/>
    <w:pPr>
      <w:widowControl/>
      <w:numPr>
        <w:ilvl w:val="0"/>
        <w:numId w:val="5"/>
      </w:numPr>
      <w:tabs>
        <w:tab w:val="left" w:pos="567"/>
      </w:tabs>
      <w:spacing w:before="60" w:after="60" w:line="290" w:lineRule="auto"/>
      <w:jc w:val="left"/>
    </w:pPr>
    <w:rPr>
      <w:rFonts w:ascii="Arial" w:hAnsi="Arial"/>
      <w:kern w:val="20"/>
      <w:sz w:val="20"/>
      <w:szCs w:val="20"/>
      <w:lang w:eastAsia="en-US"/>
    </w:rPr>
  </w:style>
  <w:style w:type="paragraph" w:customStyle="1" w:styleId="336">
    <w:name w:val="xl4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3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33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339">
    <w:name w:val="l18"/>
    <w:basedOn w:val="1"/>
    <w:qFormat/>
    <w:uiPriority w:val="0"/>
    <w:pPr>
      <w:widowControl/>
      <w:spacing w:before="40" w:after="100" w:afterAutospacing="1" w:line="360" w:lineRule="atLeast"/>
      <w:ind w:left="120"/>
      <w:jc w:val="left"/>
    </w:pPr>
    <w:rPr>
      <w:rFonts w:ascii="Arial" w:hAnsi="Arial" w:cs="Arial"/>
      <w:color w:val="000000"/>
      <w:kern w:val="0"/>
      <w:sz w:val="24"/>
    </w:rPr>
  </w:style>
  <w:style w:type="paragraph" w:customStyle="1" w:styleId="340">
    <w:name w:val="Char Char Char Char Char Char Char2"/>
    <w:basedOn w:val="1"/>
    <w:qFormat/>
    <w:uiPriority w:val="0"/>
    <w:rPr>
      <w:sz w:val="21"/>
      <w:szCs w:val="20"/>
    </w:rPr>
  </w:style>
  <w:style w:type="paragraph" w:customStyle="1" w:styleId="341">
    <w:name w:val="Char Char7 Char1"/>
    <w:basedOn w:val="1"/>
    <w:qFormat/>
    <w:uiPriority w:val="0"/>
    <w:pPr>
      <w:tabs>
        <w:tab w:val="left" w:pos="425"/>
      </w:tabs>
      <w:ind w:left="420" w:leftChars="200" w:firstLine="270" w:firstLineChars="150"/>
    </w:pPr>
    <w:rPr>
      <w:rFonts w:ascii="宋体" w:hAnsi="宋体" w:cs="Arial"/>
      <w:color w:val="5E5E5E"/>
      <w:kern w:val="0"/>
      <w:sz w:val="21"/>
      <w:szCs w:val="21"/>
    </w:rPr>
  </w:style>
  <w:style w:type="paragraph" w:customStyle="1" w:styleId="342">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43">
    <w:name w:val="列出段落3"/>
    <w:basedOn w:val="1"/>
    <w:qFormat/>
    <w:uiPriority w:val="99"/>
    <w:pPr>
      <w:spacing w:before="100" w:line="500" w:lineRule="exact"/>
      <w:ind w:firstLine="420" w:firstLineChars="200"/>
    </w:pPr>
    <w:rPr>
      <w:rFonts w:ascii="Calibri" w:hAnsi="Calibri"/>
      <w:sz w:val="21"/>
      <w:szCs w:val="22"/>
    </w:rPr>
  </w:style>
  <w:style w:type="paragraph" w:customStyle="1" w:styleId="344">
    <w:name w:val="xl8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45">
    <w:name w:val="样式1"/>
    <w:basedOn w:val="37"/>
    <w:qFormat/>
    <w:uiPriority w:val="0"/>
    <w:pPr>
      <w:tabs>
        <w:tab w:val="clear" w:pos="9628"/>
      </w:tabs>
      <w:adjustRightInd w:val="0"/>
      <w:snapToGrid w:val="0"/>
      <w:spacing w:line="500" w:lineRule="atLeast"/>
      <w:jc w:val="both"/>
    </w:pPr>
    <w:rPr>
      <w:rFonts w:ascii="黑体" w:hAnsi="宋体" w:eastAsia="黑体" w:cs="Arial"/>
      <w:b w:val="0"/>
      <w:bCs/>
      <w:sz w:val="30"/>
      <w:szCs w:val="30"/>
    </w:rPr>
  </w:style>
  <w:style w:type="paragraph" w:customStyle="1" w:styleId="346">
    <w:name w:val="xl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47">
    <w:name w:val="章正文"/>
    <w:basedOn w:val="1"/>
    <w:qFormat/>
    <w:locked/>
    <w:uiPriority w:val="0"/>
    <w:pPr>
      <w:spacing w:beforeLines="50" w:after="120" w:line="300" w:lineRule="auto"/>
      <w:ind w:firstLine="480"/>
    </w:pPr>
    <w:rPr>
      <w:rFonts w:ascii="Helvetica" w:hAnsi="Helvetica"/>
      <w:kern w:val="0"/>
    </w:rPr>
  </w:style>
  <w:style w:type="paragraph" w:customStyle="1" w:styleId="34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49">
    <w:name w:val="_Style 3"/>
    <w:qFormat/>
    <w:uiPriority w:val="0"/>
    <w:pPr>
      <w:widowControl w:val="0"/>
      <w:jc w:val="both"/>
    </w:pPr>
    <w:rPr>
      <w:rFonts w:ascii="Calibri" w:hAnsi="Calibri" w:eastAsia="宋体" w:cs="Times New Roman"/>
      <w:kern w:val="2"/>
      <w:sz w:val="21"/>
      <w:lang w:val="en-US" w:eastAsia="zh-CN" w:bidi="ar-SA"/>
    </w:rPr>
  </w:style>
  <w:style w:type="paragraph" w:customStyle="1" w:styleId="350">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1">
    <w:name w:val="正文文本 字符"/>
    <w:link w:val="2"/>
    <w:qFormat/>
    <w:locked/>
    <w:uiPriority w:val="99"/>
    <w:rPr>
      <w:rFonts w:ascii="Calibri" w:hAnsi="Calibri" w:eastAsia="宋体"/>
      <w:kern w:val="2"/>
      <w:sz w:val="22"/>
      <w:lang w:val="en-US" w:eastAsia="zh-CN"/>
    </w:rPr>
  </w:style>
  <w:style w:type="character" w:customStyle="1" w:styleId="352">
    <w:name w:val="标题 1 字符"/>
    <w:link w:val="4"/>
    <w:qFormat/>
    <w:locked/>
    <w:uiPriority w:val="0"/>
    <w:rPr>
      <w:rFonts w:eastAsia="宋体"/>
      <w:b/>
      <w:kern w:val="44"/>
      <w:sz w:val="44"/>
      <w:lang w:val="en-US" w:eastAsia="zh-CN"/>
    </w:rPr>
  </w:style>
  <w:style w:type="character" w:customStyle="1" w:styleId="353">
    <w:name w:val="标题 2 字符1"/>
    <w:link w:val="5"/>
    <w:qFormat/>
    <w:locked/>
    <w:uiPriority w:val="99"/>
    <w:rPr>
      <w:rFonts w:ascii="Arial" w:hAnsi="Arial" w:eastAsia="黑体"/>
      <w:b/>
      <w:kern w:val="2"/>
      <w:sz w:val="32"/>
      <w:lang w:val="en-US" w:eastAsia="zh-CN"/>
    </w:rPr>
  </w:style>
  <w:style w:type="character" w:customStyle="1" w:styleId="354">
    <w:name w:val="标题 3 字符"/>
    <w:link w:val="6"/>
    <w:qFormat/>
    <w:locked/>
    <w:uiPriority w:val="99"/>
    <w:rPr>
      <w:rFonts w:eastAsia="楷体_GB2312"/>
      <w:b/>
      <w:kern w:val="2"/>
      <w:sz w:val="32"/>
      <w:lang w:val="en-US" w:eastAsia="zh-CN"/>
    </w:rPr>
  </w:style>
  <w:style w:type="character" w:customStyle="1" w:styleId="355">
    <w:name w:val="标题 4 字符"/>
    <w:link w:val="7"/>
    <w:qFormat/>
    <w:locked/>
    <w:uiPriority w:val="99"/>
    <w:rPr>
      <w:rFonts w:ascii="Cambria" w:hAnsi="Cambria" w:eastAsia="宋体"/>
      <w:b/>
      <w:kern w:val="2"/>
      <w:sz w:val="28"/>
      <w:lang w:val="en-US" w:eastAsia="zh-CN"/>
    </w:rPr>
  </w:style>
  <w:style w:type="character" w:customStyle="1" w:styleId="356">
    <w:name w:val="标题 5 字符"/>
    <w:link w:val="8"/>
    <w:qFormat/>
    <w:locked/>
    <w:uiPriority w:val="99"/>
    <w:rPr>
      <w:rFonts w:eastAsia="宋体"/>
      <w:b/>
      <w:kern w:val="2"/>
      <w:sz w:val="28"/>
      <w:lang w:val="en-US" w:eastAsia="zh-CN"/>
    </w:rPr>
  </w:style>
  <w:style w:type="character" w:customStyle="1" w:styleId="357">
    <w:name w:val="标题 6 字符"/>
    <w:link w:val="9"/>
    <w:qFormat/>
    <w:locked/>
    <w:uiPriority w:val="99"/>
    <w:rPr>
      <w:rFonts w:ascii="Arial" w:hAnsi="Arial" w:eastAsia="黑体"/>
      <w:b/>
      <w:kern w:val="2"/>
      <w:sz w:val="24"/>
      <w:lang w:val="en-US" w:eastAsia="zh-CN"/>
    </w:rPr>
  </w:style>
  <w:style w:type="character" w:customStyle="1" w:styleId="358">
    <w:name w:val="标题 7 字符"/>
    <w:link w:val="10"/>
    <w:qFormat/>
    <w:locked/>
    <w:uiPriority w:val="99"/>
    <w:rPr>
      <w:rFonts w:eastAsia="宋体"/>
      <w:b/>
      <w:kern w:val="2"/>
      <w:sz w:val="24"/>
      <w:lang w:val="en-US" w:eastAsia="zh-CN"/>
    </w:rPr>
  </w:style>
  <w:style w:type="character" w:customStyle="1" w:styleId="359">
    <w:name w:val="标题 8 字符"/>
    <w:link w:val="11"/>
    <w:qFormat/>
    <w:locked/>
    <w:uiPriority w:val="99"/>
    <w:rPr>
      <w:rFonts w:ascii="Arial" w:hAnsi="Arial" w:eastAsia="黑体"/>
      <w:kern w:val="2"/>
      <w:sz w:val="24"/>
      <w:lang w:val="en-US" w:eastAsia="zh-CN"/>
    </w:rPr>
  </w:style>
  <w:style w:type="character" w:customStyle="1" w:styleId="360">
    <w:name w:val="标题 9 字符"/>
    <w:link w:val="12"/>
    <w:qFormat/>
    <w:locked/>
    <w:uiPriority w:val="99"/>
    <w:rPr>
      <w:rFonts w:ascii="Arial" w:hAnsi="Arial" w:eastAsia="黑体"/>
      <w:kern w:val="2"/>
      <w:sz w:val="21"/>
      <w:lang w:val="en-US" w:eastAsia="zh-CN"/>
    </w:rPr>
  </w:style>
  <w:style w:type="character" w:customStyle="1" w:styleId="361">
    <w:name w:val="正文缩进 字符1"/>
    <w:link w:val="15"/>
    <w:qFormat/>
    <w:locked/>
    <w:uiPriority w:val="99"/>
    <w:rPr>
      <w:rFonts w:eastAsia="宋体"/>
      <w:kern w:val="2"/>
      <w:sz w:val="21"/>
      <w:lang w:val="en-US" w:eastAsia="zh-CN"/>
    </w:rPr>
  </w:style>
  <w:style w:type="character" w:customStyle="1" w:styleId="362">
    <w:name w:val="文档结构图 字符"/>
    <w:link w:val="18"/>
    <w:qFormat/>
    <w:locked/>
    <w:uiPriority w:val="99"/>
    <w:rPr>
      <w:rFonts w:eastAsia="宋体"/>
      <w:kern w:val="2"/>
      <w:sz w:val="24"/>
      <w:lang w:val="en-US" w:eastAsia="zh-CN"/>
    </w:rPr>
  </w:style>
  <w:style w:type="character" w:customStyle="1" w:styleId="363">
    <w:name w:val="批注文字 字符1"/>
    <w:link w:val="20"/>
    <w:qFormat/>
    <w:locked/>
    <w:uiPriority w:val="0"/>
    <w:rPr>
      <w:rFonts w:eastAsia="宋体"/>
      <w:kern w:val="2"/>
      <w:sz w:val="24"/>
      <w:lang w:val="en-US" w:eastAsia="zh-CN"/>
    </w:rPr>
  </w:style>
  <w:style w:type="character" w:customStyle="1" w:styleId="364">
    <w:name w:val="称呼 字符"/>
    <w:link w:val="21"/>
    <w:qFormat/>
    <w:locked/>
    <w:uiPriority w:val="99"/>
    <w:rPr>
      <w:sz w:val="16"/>
    </w:rPr>
  </w:style>
  <w:style w:type="character" w:customStyle="1" w:styleId="365">
    <w:name w:val="正文文本 3 字符"/>
    <w:link w:val="22"/>
    <w:semiHidden/>
    <w:qFormat/>
    <w:uiPriority w:val="99"/>
    <w:rPr>
      <w:sz w:val="16"/>
      <w:szCs w:val="16"/>
    </w:rPr>
  </w:style>
  <w:style w:type="character" w:customStyle="1" w:styleId="366">
    <w:name w:val="正文文本缩进 字符1"/>
    <w:link w:val="23"/>
    <w:qFormat/>
    <w:locked/>
    <w:uiPriority w:val="99"/>
    <w:rPr>
      <w:rFonts w:ascii="仿宋_GB2312" w:eastAsia="仿宋_GB2312"/>
      <w:sz w:val="24"/>
      <w:lang w:val="en-US" w:eastAsia="zh-CN"/>
    </w:rPr>
  </w:style>
  <w:style w:type="character" w:customStyle="1" w:styleId="367">
    <w:name w:val="纯文本 字符1"/>
    <w:link w:val="29"/>
    <w:qFormat/>
    <w:locked/>
    <w:uiPriority w:val="0"/>
    <w:rPr>
      <w:rFonts w:ascii="宋体" w:hAnsi="Courier New" w:eastAsia="宋体"/>
      <w:kern w:val="2"/>
      <w:sz w:val="21"/>
      <w:lang w:val="en-US" w:eastAsia="zh-CN"/>
    </w:rPr>
  </w:style>
  <w:style w:type="character" w:customStyle="1" w:styleId="368">
    <w:name w:val="日期 字符"/>
    <w:link w:val="30"/>
    <w:qFormat/>
    <w:uiPriority w:val="99"/>
    <w:rPr>
      <w:sz w:val="36"/>
      <w:szCs w:val="24"/>
    </w:rPr>
  </w:style>
  <w:style w:type="character" w:customStyle="1" w:styleId="369">
    <w:name w:val="正文文本缩进 2 字符"/>
    <w:link w:val="33"/>
    <w:qFormat/>
    <w:locked/>
    <w:uiPriority w:val="99"/>
    <w:rPr>
      <w:rFonts w:eastAsia="宋体"/>
      <w:kern w:val="2"/>
      <w:sz w:val="24"/>
      <w:lang w:val="en-US" w:eastAsia="zh-CN"/>
    </w:rPr>
  </w:style>
  <w:style w:type="character" w:customStyle="1" w:styleId="370">
    <w:name w:val="批注框文本 字符"/>
    <w:link w:val="34"/>
    <w:qFormat/>
    <w:locked/>
    <w:uiPriority w:val="99"/>
    <w:rPr>
      <w:rFonts w:eastAsia="宋体"/>
      <w:kern w:val="2"/>
      <w:sz w:val="18"/>
      <w:lang w:val="en-US" w:eastAsia="zh-CN"/>
    </w:rPr>
  </w:style>
  <w:style w:type="character" w:customStyle="1" w:styleId="371">
    <w:name w:val="页脚 字符"/>
    <w:link w:val="35"/>
    <w:qFormat/>
    <w:locked/>
    <w:uiPriority w:val="0"/>
    <w:rPr>
      <w:rFonts w:eastAsia="宋体" w:cs="Times New Roman"/>
      <w:kern w:val="2"/>
      <w:sz w:val="18"/>
      <w:szCs w:val="18"/>
      <w:lang w:val="en-US" w:eastAsia="zh-CN" w:bidi="ar-SA"/>
    </w:rPr>
  </w:style>
  <w:style w:type="character" w:customStyle="1" w:styleId="372">
    <w:name w:val="页眉 字符"/>
    <w:link w:val="36"/>
    <w:qFormat/>
    <w:locked/>
    <w:uiPriority w:val="99"/>
    <w:rPr>
      <w:rFonts w:eastAsia="宋体"/>
      <w:kern w:val="2"/>
      <w:sz w:val="18"/>
      <w:lang w:val="en-US" w:eastAsia="zh-CN"/>
    </w:rPr>
  </w:style>
  <w:style w:type="character" w:customStyle="1" w:styleId="373">
    <w:name w:val="副标题 字符"/>
    <w:link w:val="39"/>
    <w:qFormat/>
    <w:uiPriority w:val="0"/>
    <w:rPr>
      <w:rFonts w:ascii="Cambria" w:hAnsi="Cambria" w:cs="Times New Roman"/>
      <w:b/>
      <w:bCs/>
      <w:kern w:val="28"/>
      <w:sz w:val="32"/>
      <w:szCs w:val="32"/>
    </w:rPr>
  </w:style>
  <w:style w:type="character" w:customStyle="1" w:styleId="374">
    <w:name w:val="脚注文本 字符"/>
    <w:link w:val="41"/>
    <w:qFormat/>
    <w:locked/>
    <w:uiPriority w:val="0"/>
    <w:rPr>
      <w:kern w:val="2"/>
      <w:sz w:val="16"/>
    </w:rPr>
  </w:style>
  <w:style w:type="character" w:customStyle="1" w:styleId="375">
    <w:name w:val="正文文本缩进 3 字符"/>
    <w:link w:val="43"/>
    <w:qFormat/>
    <w:locked/>
    <w:uiPriority w:val="99"/>
    <w:rPr>
      <w:kern w:val="2"/>
      <w:sz w:val="16"/>
    </w:rPr>
  </w:style>
  <w:style w:type="character" w:customStyle="1" w:styleId="376">
    <w:name w:val="正文文本 2 字符"/>
    <w:link w:val="46"/>
    <w:semiHidden/>
    <w:qFormat/>
    <w:uiPriority w:val="99"/>
    <w:rPr>
      <w:sz w:val="36"/>
      <w:szCs w:val="24"/>
    </w:rPr>
  </w:style>
  <w:style w:type="character" w:customStyle="1" w:styleId="377">
    <w:name w:val="HTML 预设格式 字符"/>
    <w:link w:val="47"/>
    <w:qFormat/>
    <w:uiPriority w:val="0"/>
    <w:rPr>
      <w:rFonts w:ascii="宋体" w:hAnsi="宋体" w:cs="宋体"/>
      <w:sz w:val="24"/>
      <w:szCs w:val="24"/>
    </w:rPr>
  </w:style>
  <w:style w:type="character" w:customStyle="1" w:styleId="378">
    <w:name w:val="普通(网站) 字符"/>
    <w:link w:val="48"/>
    <w:qFormat/>
    <w:locked/>
    <w:uiPriority w:val="0"/>
    <w:rPr>
      <w:rFonts w:ascii="宋体" w:hAnsi="宋体"/>
      <w:sz w:val="24"/>
      <w:szCs w:val="24"/>
    </w:rPr>
  </w:style>
  <w:style w:type="character" w:customStyle="1" w:styleId="379">
    <w:name w:val="标题 字符"/>
    <w:link w:val="49"/>
    <w:qFormat/>
    <w:uiPriority w:val="99"/>
    <w:rPr>
      <w:rFonts w:ascii="Cambria" w:hAnsi="Cambria" w:cs="Times New Roman"/>
      <w:b/>
      <w:bCs/>
      <w:sz w:val="32"/>
      <w:szCs w:val="32"/>
    </w:rPr>
  </w:style>
  <w:style w:type="character" w:customStyle="1" w:styleId="380">
    <w:name w:val="批注主题 字符1"/>
    <w:link w:val="50"/>
    <w:qFormat/>
    <w:locked/>
    <w:uiPriority w:val="99"/>
    <w:rPr>
      <w:rFonts w:eastAsia="宋体"/>
      <w:b/>
      <w:kern w:val="2"/>
      <w:sz w:val="24"/>
      <w:lang w:val="en-US" w:eastAsia="zh-CN"/>
    </w:rPr>
  </w:style>
  <w:style w:type="character" w:customStyle="1" w:styleId="381">
    <w:name w:val="正文文本首行缩进 字符"/>
    <w:link w:val="51"/>
    <w:qFormat/>
    <w:locked/>
    <w:uiPriority w:val="99"/>
    <w:rPr>
      <w:rFonts w:ascii="Calibri" w:hAnsi="Calibri" w:eastAsia="宋体" w:cs="Times New Roman"/>
      <w:kern w:val="2"/>
      <w:sz w:val="22"/>
      <w:szCs w:val="22"/>
      <w:lang w:val="en-US" w:eastAsia="zh-CN" w:bidi="ar-SA"/>
    </w:rPr>
  </w:style>
  <w:style w:type="character" w:customStyle="1" w:styleId="382">
    <w:name w:val="正文文本首行缩进 2 字符"/>
    <w:link w:val="52"/>
    <w:qFormat/>
    <w:uiPriority w:val="0"/>
    <w:rPr>
      <w:rFonts w:ascii="仿宋_GB2312" w:eastAsia="仿宋_GB2312"/>
      <w:kern w:val="2"/>
      <w:sz w:val="21"/>
      <w:lang w:val="en-US" w:eastAsia="zh-CN"/>
    </w:rPr>
  </w:style>
  <w:style w:type="character" w:customStyle="1" w:styleId="383">
    <w:name w:val="正文1 Char Char"/>
    <w:link w:val="67"/>
    <w:qFormat/>
    <w:locked/>
    <w:uiPriority w:val="99"/>
    <w:rPr>
      <w:rFonts w:ascii="宋体" w:eastAsia="宋体"/>
      <w:color w:val="000000"/>
      <w:sz w:val="24"/>
    </w:rPr>
  </w:style>
  <w:style w:type="character" w:customStyle="1" w:styleId="384">
    <w:name w:val="NormalCharacter"/>
    <w:qFormat/>
    <w:uiPriority w:val="99"/>
  </w:style>
  <w:style w:type="character" w:customStyle="1" w:styleId="385">
    <w:name w:val="styles11"/>
    <w:qFormat/>
    <w:uiPriority w:val="0"/>
    <w:rPr>
      <w:rFonts w:hint="default"/>
      <w:sz w:val="21"/>
      <w:szCs w:val="21"/>
    </w:rPr>
  </w:style>
  <w:style w:type="character" w:customStyle="1" w:styleId="386">
    <w:name w:val="font51"/>
    <w:qFormat/>
    <w:uiPriority w:val="0"/>
    <w:rPr>
      <w:rFonts w:hint="default" w:ascii="Calibri" w:hAnsi="Calibri" w:cs="Calibri"/>
      <w:color w:val="000000"/>
      <w:sz w:val="16"/>
      <w:szCs w:val="16"/>
      <w:u w:val="none"/>
    </w:rPr>
  </w:style>
  <w:style w:type="character" w:customStyle="1" w:styleId="387">
    <w:name w:val="font91"/>
    <w:qFormat/>
    <w:uiPriority w:val="0"/>
    <w:rPr>
      <w:rFonts w:ascii="Calibri" w:hAnsi="Calibri" w:cs="Calibri"/>
      <w:color w:val="000000"/>
      <w:sz w:val="18"/>
      <w:szCs w:val="18"/>
      <w:u w:val="none"/>
    </w:rPr>
  </w:style>
  <w:style w:type="character" w:customStyle="1" w:styleId="388">
    <w:name w:val="font01"/>
    <w:basedOn w:val="55"/>
    <w:qFormat/>
    <w:uiPriority w:val="0"/>
    <w:rPr>
      <w:rFonts w:hint="eastAsia" w:ascii="宋体" w:hAnsi="宋体" w:eastAsia="宋体" w:cs="宋体"/>
      <w:color w:val="000000"/>
      <w:sz w:val="18"/>
      <w:szCs w:val="18"/>
      <w:u w:val="none"/>
    </w:rPr>
  </w:style>
  <w:style w:type="character" w:customStyle="1" w:styleId="389">
    <w:name w:val="yellow12"/>
    <w:qFormat/>
    <w:uiPriority w:val="0"/>
  </w:style>
  <w:style w:type="character" w:customStyle="1" w:styleId="390">
    <w:name w:val="headst"/>
    <w:qFormat/>
    <w:uiPriority w:val="0"/>
  </w:style>
  <w:style w:type="character" w:customStyle="1" w:styleId="391">
    <w:name w:val="HTML 打字机1"/>
    <w:qFormat/>
    <w:uiPriority w:val="0"/>
    <w:rPr>
      <w:rFonts w:ascii="Arial Unicode MS" w:hAnsi="Arial Unicode MS" w:eastAsia="Courier New"/>
      <w:sz w:val="18"/>
    </w:rPr>
  </w:style>
  <w:style w:type="character" w:customStyle="1" w:styleId="392">
    <w:name w:val="hover4"/>
    <w:qFormat/>
    <w:uiPriority w:val="0"/>
    <w:rPr>
      <w:color w:val="315EFB"/>
    </w:rPr>
  </w:style>
  <w:style w:type="character" w:customStyle="1" w:styleId="393">
    <w:name w:val="text1"/>
    <w:qFormat/>
    <w:uiPriority w:val="0"/>
    <w:rPr>
      <w:rFonts w:hint="default"/>
      <w:color w:val="666666"/>
      <w:sz w:val="18"/>
      <w:szCs w:val="18"/>
      <w:u w:val="none"/>
    </w:rPr>
  </w:style>
  <w:style w:type="character" w:customStyle="1" w:styleId="394">
    <w:name w:val="font31"/>
    <w:basedOn w:val="55"/>
    <w:qFormat/>
    <w:uiPriority w:val="0"/>
    <w:rPr>
      <w:rFonts w:hint="eastAsia" w:ascii="微软雅黑" w:hAnsi="微软雅黑" w:eastAsia="微软雅黑" w:cs="微软雅黑"/>
      <w:color w:val="000000"/>
      <w:sz w:val="24"/>
      <w:szCs w:val="24"/>
      <w:u w:val="none"/>
    </w:rPr>
  </w:style>
  <w:style w:type="character" w:customStyle="1" w:styleId="395">
    <w:name w:val="不明显参考1"/>
    <w:qFormat/>
    <w:uiPriority w:val="31"/>
    <w:rPr>
      <w:smallCaps/>
      <w:color w:val="C0504D"/>
      <w:u w:val="single"/>
    </w:rPr>
  </w:style>
  <w:style w:type="character" w:customStyle="1" w:styleId="396">
    <w:name w:val="纯文本 Char2"/>
    <w:link w:val="69"/>
    <w:qFormat/>
    <w:uiPriority w:val="0"/>
    <w:rPr>
      <w:rFonts w:ascii="宋体" w:hAnsi="Courier New"/>
      <w:kern w:val="2"/>
      <w:sz w:val="21"/>
    </w:rPr>
  </w:style>
  <w:style w:type="character" w:customStyle="1" w:styleId="397">
    <w:name w:val="font101"/>
    <w:qFormat/>
    <w:uiPriority w:val="0"/>
    <w:rPr>
      <w:rFonts w:hint="default" w:ascii="仿宋_GB2312" w:eastAsia="仿宋_GB2312" w:cs="仿宋_GB2312"/>
      <w:color w:val="000000"/>
      <w:sz w:val="16"/>
      <w:szCs w:val="16"/>
      <w:u w:val="none"/>
    </w:rPr>
  </w:style>
  <w:style w:type="character" w:customStyle="1" w:styleId="398">
    <w:name w:val="批注文字 字符"/>
    <w:qFormat/>
    <w:uiPriority w:val="0"/>
    <w:rPr>
      <w:rFonts w:ascii="仿宋_GB2312" w:hAnsi="宋体" w:eastAsia="仿宋_GB2312"/>
      <w:b/>
      <w:color w:val="000000"/>
      <w:sz w:val="21"/>
    </w:rPr>
  </w:style>
  <w:style w:type="character" w:customStyle="1" w:styleId="399">
    <w:name w:val="PI Char1"/>
    <w:qFormat/>
    <w:uiPriority w:val="0"/>
    <w:rPr>
      <w:rFonts w:eastAsia="仿宋_GB2312"/>
      <w:kern w:val="2"/>
      <w:sz w:val="24"/>
      <w:szCs w:val="24"/>
      <w:lang w:val="en-US" w:eastAsia="zh-CN" w:bidi="ar-SA"/>
    </w:rPr>
  </w:style>
  <w:style w:type="character" w:customStyle="1" w:styleId="400">
    <w:name w:val="正文缩进 字符"/>
    <w:qFormat/>
    <w:locked/>
    <w:uiPriority w:val="0"/>
    <w:rPr>
      <w:rFonts w:ascii="仿宋_GB2312" w:hAnsi="宋体" w:eastAsia="仿宋_GB2312"/>
      <w:b/>
      <w:color w:val="000000"/>
      <w:sz w:val="21"/>
      <w:lang w:val="en-US" w:eastAsia="zh-CN" w:bidi="ar-SA"/>
    </w:rPr>
  </w:style>
  <w:style w:type="character" w:customStyle="1" w:styleId="401">
    <w:name w:val="内容文本 Char"/>
    <w:link w:val="70"/>
    <w:qFormat/>
    <w:locked/>
    <w:uiPriority w:val="99"/>
    <w:rPr>
      <w:rFonts w:ascii="宋体" w:hAnsi="宋体" w:eastAsia="宋体"/>
      <w:kern w:val="2"/>
      <w:sz w:val="24"/>
    </w:rPr>
  </w:style>
  <w:style w:type="character" w:customStyle="1" w:styleId="402">
    <w:name w:val="正文文本缩进 Char"/>
    <w:qFormat/>
    <w:uiPriority w:val="0"/>
    <w:rPr>
      <w:rFonts w:ascii="仿宋_GB2312" w:eastAsia="仿宋_GB2312"/>
      <w:sz w:val="24"/>
      <w:lang w:val="en-US" w:eastAsia="zh-CN"/>
    </w:rPr>
  </w:style>
  <w:style w:type="character" w:customStyle="1" w:styleId="403">
    <w:name w:val="正文首行缩进 2 字符"/>
    <w:qFormat/>
    <w:uiPriority w:val="0"/>
    <w:rPr>
      <w:rFonts w:ascii="仿宋_GB2312" w:hAnsi="宋体" w:eastAsia="仿宋_GB2312"/>
      <w:b/>
      <w:color w:val="000000"/>
      <w:kern w:val="2"/>
      <w:sz w:val="21"/>
    </w:rPr>
  </w:style>
  <w:style w:type="character" w:customStyle="1" w:styleId="404">
    <w:name w:val="unnamed11"/>
    <w:qFormat/>
    <w:uiPriority w:val="0"/>
    <w:rPr>
      <w:color w:val="000000"/>
      <w:u w:val="none"/>
    </w:rPr>
  </w:style>
  <w:style w:type="character" w:customStyle="1" w:styleId="405">
    <w:name w:val="标书的正文 Char Char"/>
    <w:link w:val="71"/>
    <w:qFormat/>
    <w:locked/>
    <w:uiPriority w:val="99"/>
    <w:rPr>
      <w:rFonts w:ascii="宋体" w:hAnsi="宋体" w:eastAsia="宋体"/>
      <w:b/>
      <w:color w:val="000000"/>
      <w:kern w:val="2"/>
      <w:sz w:val="24"/>
      <w:lang w:val="en-US" w:eastAsia="zh-CN"/>
    </w:rPr>
  </w:style>
  <w:style w:type="character" w:customStyle="1" w:styleId="406">
    <w:name w:val="contentheaderrev1"/>
    <w:qFormat/>
    <w:uiPriority w:val="0"/>
    <w:rPr>
      <w:rFonts w:hint="default" w:ascii="Arial" w:hAnsi="Arial" w:cs="Arial"/>
      <w:b/>
      <w:bCs/>
      <w:color w:val="FFFFFF"/>
      <w:sz w:val="24"/>
      <w:szCs w:val="24"/>
      <w:u w:val="none"/>
    </w:rPr>
  </w:style>
  <w:style w:type="character" w:customStyle="1" w:styleId="407">
    <w:name w:val="Char Char2"/>
    <w:link w:val="72"/>
    <w:qFormat/>
    <w:uiPriority w:val="0"/>
    <w:rPr>
      <w:rFonts w:ascii="仿宋_GB2312" w:eastAsia="仿宋_GB2312"/>
      <w:b/>
      <w:kern w:val="2"/>
      <w:sz w:val="32"/>
    </w:rPr>
  </w:style>
  <w:style w:type="character" w:customStyle="1" w:styleId="408">
    <w:name w:val="unnamed31"/>
    <w:qFormat/>
    <w:uiPriority w:val="0"/>
    <w:rPr>
      <w:rFonts w:hint="eastAsia" w:ascii="宋体" w:hAnsi="宋体" w:eastAsia="宋体"/>
      <w:color w:val="6666CC"/>
      <w:sz w:val="18"/>
      <w:szCs w:val="18"/>
    </w:rPr>
  </w:style>
  <w:style w:type="character" w:customStyle="1" w:styleId="409">
    <w:name w:val="批注主题 字符"/>
    <w:qFormat/>
    <w:uiPriority w:val="0"/>
    <w:rPr>
      <w:rFonts w:ascii="仿宋_GB2312" w:hAnsi="宋体" w:eastAsia="仿宋_GB2312"/>
      <w:b/>
      <w:bCs/>
      <w:color w:val="000000"/>
      <w:sz w:val="21"/>
    </w:rPr>
  </w:style>
  <w:style w:type="character" w:customStyle="1" w:styleId="410">
    <w:name w:val="列出段落 Char"/>
    <w:link w:val="73"/>
    <w:qFormat/>
    <w:locked/>
    <w:uiPriority w:val="99"/>
    <w:rPr>
      <w:rFonts w:ascii="Calibri" w:hAnsi="Calibri" w:eastAsia="宋体"/>
      <w:kern w:val="2"/>
      <w:sz w:val="22"/>
      <w:lang w:val="en-US" w:eastAsia="zh-CN"/>
    </w:rPr>
  </w:style>
  <w:style w:type="character" w:customStyle="1" w:styleId="411">
    <w:name w:val="正文文本缩进 2 Char"/>
    <w:qFormat/>
    <w:uiPriority w:val="99"/>
    <w:rPr>
      <w:rFonts w:eastAsia="宋体"/>
      <w:kern w:val="2"/>
      <w:sz w:val="24"/>
      <w:lang w:val="en-US" w:eastAsia="zh-CN"/>
    </w:rPr>
  </w:style>
  <w:style w:type="character" w:customStyle="1" w:styleId="412">
    <w:name w:val="标书的标题3 Char"/>
    <w:qFormat/>
    <w:uiPriority w:val="99"/>
    <w:rPr>
      <w:rFonts w:ascii="宋体" w:hAnsi="宋体" w:eastAsia="宋体"/>
      <w:b/>
      <w:color w:val="000000"/>
      <w:kern w:val="2"/>
      <w:sz w:val="24"/>
      <w:lang w:val="en-US" w:eastAsia="zh-CN"/>
    </w:rPr>
  </w:style>
  <w:style w:type="character" w:customStyle="1" w:styleId="413">
    <w:name w:val="font41"/>
    <w:qFormat/>
    <w:uiPriority w:val="0"/>
    <w:rPr>
      <w:rFonts w:hint="eastAsia" w:ascii="宋体" w:hAnsi="宋体" w:eastAsia="宋体" w:cs="宋体"/>
      <w:color w:val="000000"/>
      <w:sz w:val="16"/>
      <w:szCs w:val="16"/>
      <w:u w:val="none"/>
    </w:rPr>
  </w:style>
  <w:style w:type="character" w:customStyle="1" w:styleId="414">
    <w:name w:val="明显强调1"/>
    <w:qFormat/>
    <w:uiPriority w:val="21"/>
    <w:rPr>
      <w:b/>
      <w:bCs/>
      <w:i/>
      <w:iCs/>
      <w:color w:val="4F81BD"/>
    </w:rPr>
  </w:style>
  <w:style w:type="character" w:customStyle="1" w:styleId="415">
    <w:name w:val="Char Char14"/>
    <w:qFormat/>
    <w:uiPriority w:val="99"/>
    <w:rPr>
      <w:rFonts w:eastAsia="楷体_GB2312"/>
      <w:b/>
      <w:kern w:val="2"/>
      <w:sz w:val="32"/>
      <w:lang w:val="en-US" w:eastAsia="zh-CN"/>
    </w:rPr>
  </w:style>
  <w:style w:type="character" w:customStyle="1" w:styleId="416">
    <w:name w:val="正文文本缩进 Char Char"/>
    <w:qFormat/>
    <w:uiPriority w:val="99"/>
    <w:rPr>
      <w:rFonts w:ascii="仿宋_GB2312" w:eastAsia="仿宋_GB2312"/>
      <w:sz w:val="24"/>
      <w:lang w:val="en-US" w:eastAsia="zh-CN"/>
    </w:rPr>
  </w:style>
  <w:style w:type="character" w:customStyle="1" w:styleId="417">
    <w:name w:val="样式 Char"/>
    <w:link w:val="74"/>
    <w:qFormat/>
    <w:uiPriority w:val="0"/>
    <w:rPr>
      <w:rFonts w:ascii="宋体" w:hAnsi="宋体" w:cs="宋体"/>
      <w:sz w:val="24"/>
      <w:szCs w:val="24"/>
    </w:rPr>
  </w:style>
  <w:style w:type="character" w:customStyle="1" w:styleId="418">
    <w:name w:val="正文文本缩进 2 Char Char"/>
    <w:qFormat/>
    <w:uiPriority w:val="99"/>
    <w:rPr>
      <w:rFonts w:eastAsia="宋体"/>
      <w:kern w:val="2"/>
      <w:sz w:val="24"/>
      <w:lang w:val="en-US" w:eastAsia="zh-CN"/>
    </w:rPr>
  </w:style>
  <w:style w:type="character" w:customStyle="1" w:styleId="419">
    <w:name w:val="无间隔 字符"/>
    <w:link w:val="75"/>
    <w:qFormat/>
    <w:locked/>
    <w:uiPriority w:val="0"/>
    <w:rPr>
      <w:rFonts w:ascii="Calibri" w:hAnsi="Calibri" w:cs="Calibri"/>
      <w:sz w:val="22"/>
      <w:szCs w:val="22"/>
      <w:lang w:eastAsia="en-US"/>
    </w:rPr>
  </w:style>
  <w:style w:type="character" w:customStyle="1" w:styleId="420">
    <w:name w:val="font81"/>
    <w:qFormat/>
    <w:uiPriority w:val="0"/>
    <w:rPr>
      <w:rFonts w:hint="default" w:ascii="Times New Roman" w:hAnsi="Times New Roman" w:cs="Times New Roman"/>
      <w:color w:val="000000"/>
      <w:sz w:val="16"/>
      <w:szCs w:val="16"/>
      <w:u w:val="none"/>
    </w:rPr>
  </w:style>
  <w:style w:type="character" w:customStyle="1" w:styleId="421">
    <w:name w:val="投标正文 Char"/>
    <w:link w:val="76"/>
    <w:qFormat/>
    <w:locked/>
    <w:uiPriority w:val="99"/>
    <w:rPr>
      <w:rFonts w:ascii="Calibri" w:hAnsi="Calibri"/>
      <w:sz w:val="24"/>
    </w:rPr>
  </w:style>
  <w:style w:type="character" w:customStyle="1" w:styleId="422">
    <w:name w:val="正文首行缩进 2 字符1"/>
    <w:qFormat/>
    <w:uiPriority w:val="0"/>
    <w:rPr>
      <w:rFonts w:ascii="仿宋_GB2312" w:hAnsi="宋体" w:eastAsia="仿宋_GB2312"/>
      <w:b/>
      <w:color w:val="000000"/>
      <w:sz w:val="21"/>
    </w:rPr>
  </w:style>
  <w:style w:type="character" w:customStyle="1" w:styleId="423">
    <w:name w:val="unnamed51"/>
    <w:qFormat/>
    <w:uiPriority w:val="0"/>
    <w:rPr>
      <w:sz w:val="22"/>
    </w:rPr>
  </w:style>
  <w:style w:type="character" w:customStyle="1" w:styleId="424">
    <w:name w:val="日期 Char1"/>
    <w:semiHidden/>
    <w:qFormat/>
    <w:uiPriority w:val="99"/>
    <w:rPr>
      <w:rFonts w:ascii="Times New Roman" w:hAnsi="Times New Roman" w:eastAsia="宋体" w:cs="Times New Roman"/>
      <w:szCs w:val="24"/>
    </w:rPr>
  </w:style>
  <w:style w:type="character" w:customStyle="1" w:styleId="425">
    <w:name w:val="标题 1 Char"/>
    <w:qFormat/>
    <w:uiPriority w:val="9"/>
    <w:rPr>
      <w:rFonts w:eastAsia="宋体"/>
      <w:b/>
      <w:kern w:val="44"/>
      <w:sz w:val="44"/>
      <w:lang w:val="en-US" w:eastAsia="zh-CN"/>
    </w:rPr>
  </w:style>
  <w:style w:type="character" w:customStyle="1" w:styleId="426">
    <w:name w:val="页眉 Char Char"/>
    <w:qFormat/>
    <w:uiPriority w:val="99"/>
    <w:rPr>
      <w:rFonts w:eastAsia="宋体"/>
      <w:kern w:val="2"/>
      <w:sz w:val="18"/>
      <w:lang w:val="en-US" w:eastAsia="zh-CN"/>
    </w:rPr>
  </w:style>
  <w:style w:type="character" w:customStyle="1" w:styleId="427">
    <w:name w:val="font71"/>
    <w:qFormat/>
    <w:uiPriority w:val="0"/>
    <w:rPr>
      <w:rFonts w:hint="default" w:ascii="Times New Roman" w:hAnsi="Times New Roman" w:cs="Times New Roman"/>
      <w:color w:val="000000"/>
      <w:sz w:val="16"/>
      <w:szCs w:val="16"/>
      <w:u w:val="none"/>
    </w:rPr>
  </w:style>
  <w:style w:type="character" w:customStyle="1" w:styleId="428">
    <w:name w:val="标书标题3 Char"/>
    <w:qFormat/>
    <w:uiPriority w:val="99"/>
    <w:rPr>
      <w:rFonts w:ascii="宋体" w:hAnsi="宋体" w:eastAsia="宋体"/>
      <w:b/>
      <w:sz w:val="24"/>
      <w:lang w:val="en-US" w:eastAsia="zh-CN"/>
    </w:rPr>
  </w:style>
  <w:style w:type="character" w:customStyle="1" w:styleId="429">
    <w:name w:val="+正文 Char4"/>
    <w:link w:val="77"/>
    <w:qFormat/>
    <w:uiPriority w:val="0"/>
    <w:rPr>
      <w:kern w:val="2"/>
      <w:sz w:val="24"/>
      <w:szCs w:val="28"/>
      <w:lang w:val="zh-CN"/>
    </w:rPr>
  </w:style>
  <w:style w:type="character" w:customStyle="1" w:styleId="430">
    <w:name w:val="正文2 Char"/>
    <w:qFormat/>
    <w:uiPriority w:val="99"/>
    <w:rPr>
      <w:kern w:val="2"/>
      <w:sz w:val="24"/>
    </w:rPr>
  </w:style>
  <w:style w:type="character" w:customStyle="1" w:styleId="431">
    <w:name w:val="页眉 Char2"/>
    <w:qFormat/>
    <w:uiPriority w:val="99"/>
    <w:rPr>
      <w:rFonts w:eastAsia="宋体"/>
      <w:kern w:val="2"/>
      <w:sz w:val="18"/>
      <w:lang w:val="en-US" w:eastAsia="zh-CN"/>
    </w:rPr>
  </w:style>
  <w:style w:type="character" w:customStyle="1" w:styleId="432">
    <w:name w:val="纯文本 字符"/>
    <w:qFormat/>
    <w:uiPriority w:val="0"/>
    <w:rPr>
      <w:rFonts w:ascii="宋体" w:hAnsi="Courier New" w:eastAsia="仿宋_GB2312"/>
      <w:b/>
      <w:color w:val="000000"/>
      <w:sz w:val="21"/>
    </w:rPr>
  </w:style>
  <w:style w:type="character" w:customStyle="1" w:styleId="433">
    <w:name w:val="明显参考1"/>
    <w:qFormat/>
    <w:uiPriority w:val="32"/>
    <w:rPr>
      <w:b/>
      <w:bCs/>
      <w:smallCaps/>
      <w:color w:val="C0504D"/>
      <w:spacing w:val="5"/>
      <w:u w:val="single"/>
    </w:rPr>
  </w:style>
  <w:style w:type="character" w:customStyle="1" w:styleId="434">
    <w:name w:val="样式 金保文档标准正文 Char + 宋体1 Char"/>
    <w:link w:val="78"/>
    <w:qFormat/>
    <w:uiPriority w:val="0"/>
    <w:rPr>
      <w:rFonts w:ascii="宋体" w:hAnsi="宋体"/>
      <w:kern w:val="2"/>
      <w:sz w:val="24"/>
      <w:szCs w:val="24"/>
    </w:rPr>
  </w:style>
  <w:style w:type="character" w:customStyle="1" w:styleId="435">
    <w:name w:val="批注主题 Char"/>
    <w:qFormat/>
    <w:uiPriority w:val="99"/>
    <w:rPr>
      <w:rFonts w:eastAsia="宋体"/>
      <w:b/>
      <w:kern w:val="2"/>
      <w:sz w:val="24"/>
      <w:lang w:val="en-US" w:eastAsia="zh-CN"/>
    </w:rPr>
  </w:style>
  <w:style w:type="character" w:customStyle="1" w:styleId="436">
    <w:name w:val="正文首行缩进 Char"/>
    <w:qFormat/>
    <w:uiPriority w:val="99"/>
    <w:rPr>
      <w:rFonts w:ascii="Calibri" w:hAnsi="Calibri" w:eastAsia="宋体" w:cs="Times New Roman"/>
      <w:kern w:val="2"/>
      <w:sz w:val="22"/>
      <w:szCs w:val="22"/>
      <w:lang w:val="en-US" w:eastAsia="zh-CN" w:bidi="ar-SA"/>
    </w:rPr>
  </w:style>
  <w:style w:type="character" w:customStyle="1" w:styleId="437">
    <w:name w:val="正文文本缩进 3 Char"/>
    <w:qFormat/>
    <w:uiPriority w:val="0"/>
    <w:rPr>
      <w:rFonts w:ascii="Times New Roman" w:hAnsi="Times New Roman" w:eastAsia="宋体"/>
      <w:sz w:val="16"/>
    </w:rPr>
  </w:style>
  <w:style w:type="character" w:customStyle="1" w:styleId="438">
    <w:name w:val="标书的标题3 Char Char"/>
    <w:link w:val="79"/>
    <w:qFormat/>
    <w:locked/>
    <w:uiPriority w:val="99"/>
    <w:rPr>
      <w:rFonts w:ascii="宋体" w:hAnsi="宋体" w:eastAsia="宋体"/>
      <w:b/>
      <w:color w:val="000000"/>
      <w:kern w:val="2"/>
      <w:sz w:val="24"/>
      <w:lang w:val="en-US" w:eastAsia="zh-CN"/>
    </w:rPr>
  </w:style>
  <w:style w:type="character" w:customStyle="1" w:styleId="439">
    <w:name w:val="正文首行缩进 2 Char1"/>
    <w:semiHidden/>
    <w:qFormat/>
    <w:uiPriority w:val="99"/>
    <w:rPr>
      <w:rFonts w:ascii="仿宋_GB2312" w:eastAsia="仿宋_GB2312"/>
      <w:kern w:val="2"/>
      <w:sz w:val="36"/>
      <w:szCs w:val="24"/>
      <w:lang w:val="en-US" w:eastAsia="zh-CN"/>
    </w:rPr>
  </w:style>
  <w:style w:type="character" w:customStyle="1" w:styleId="440">
    <w:name w:val="批注文字 Char Char"/>
    <w:qFormat/>
    <w:uiPriority w:val="99"/>
    <w:rPr>
      <w:rFonts w:eastAsia="宋体"/>
      <w:kern w:val="2"/>
      <w:sz w:val="24"/>
      <w:lang w:val="en-US" w:eastAsia="zh-CN"/>
    </w:rPr>
  </w:style>
  <w:style w:type="character" w:customStyle="1" w:styleId="441">
    <w:name w:val="Plain Text Char"/>
    <w:qFormat/>
    <w:locked/>
    <w:uiPriority w:val="99"/>
    <w:rPr>
      <w:rFonts w:ascii="宋体" w:hAnsi="Courier New" w:eastAsia="宋体" w:cs="Times New Roman"/>
      <w:sz w:val="24"/>
      <w:szCs w:val="24"/>
    </w:rPr>
  </w:style>
  <w:style w:type="character" w:customStyle="1" w:styleId="442">
    <w:name w:val="正文文本缩进 字符"/>
    <w:qFormat/>
    <w:uiPriority w:val="0"/>
    <w:rPr>
      <w:kern w:val="2"/>
      <w:sz w:val="21"/>
    </w:rPr>
  </w:style>
  <w:style w:type="character" w:customStyle="1" w:styleId="443">
    <w:name w:val="Heading 1 Char"/>
    <w:qFormat/>
    <w:locked/>
    <w:uiPriority w:val="99"/>
    <w:rPr>
      <w:rFonts w:cs="Times New Roman"/>
      <w:bCs/>
      <w:kern w:val="44"/>
      <w:sz w:val="44"/>
      <w:szCs w:val="44"/>
    </w:rPr>
  </w:style>
  <w:style w:type="character" w:customStyle="1" w:styleId="444">
    <w:name w:val="正文首行缩进 Char1"/>
    <w:qFormat/>
    <w:uiPriority w:val="99"/>
    <w:rPr>
      <w:rFonts w:ascii="Calibri" w:hAnsi="Calibri" w:eastAsia="宋体"/>
      <w:kern w:val="2"/>
      <w:sz w:val="22"/>
      <w:lang w:val="en-US" w:eastAsia="zh-CN"/>
    </w:rPr>
  </w:style>
  <w:style w:type="character" w:customStyle="1" w:styleId="445">
    <w:name w:val="纯文本 Char3"/>
    <w:qFormat/>
    <w:locked/>
    <w:uiPriority w:val="99"/>
    <w:rPr>
      <w:rFonts w:ascii="宋体" w:hAnsi="Courier New" w:eastAsia="宋体" w:cs="Times New Roman"/>
      <w:sz w:val="24"/>
      <w:szCs w:val="24"/>
    </w:rPr>
  </w:style>
  <w:style w:type="character" w:customStyle="1" w:styleId="446">
    <w:name w:val="Texte Char Char"/>
    <w:qFormat/>
    <w:uiPriority w:val="0"/>
    <w:rPr>
      <w:rFonts w:ascii="宋体" w:hAnsi="Courier New" w:eastAsia="仿宋_GB2312" w:cs="宋体"/>
      <w:b/>
      <w:bCs/>
      <w:color w:val="000000"/>
      <w:sz w:val="21"/>
      <w:lang w:val="en-US" w:eastAsia="zh-CN" w:bidi="ar-SA"/>
    </w:rPr>
  </w:style>
  <w:style w:type="character" w:customStyle="1" w:styleId="447">
    <w:name w:val="Normal Indent Char"/>
    <w:qFormat/>
    <w:locked/>
    <w:uiPriority w:val="99"/>
    <w:rPr>
      <w:rFonts w:eastAsia="宋体"/>
    </w:rPr>
  </w:style>
  <w:style w:type="character" w:customStyle="1" w:styleId="448">
    <w:name w:val="不明显强调1"/>
    <w:qFormat/>
    <w:uiPriority w:val="19"/>
    <w:rPr>
      <w:i/>
      <w:iCs/>
      <w:color w:val="7E7E7E"/>
    </w:rPr>
  </w:style>
  <w:style w:type="character" w:customStyle="1" w:styleId="449">
    <w:name w:val="正文文本 Char Char"/>
    <w:qFormat/>
    <w:uiPriority w:val="99"/>
    <w:rPr>
      <w:rFonts w:ascii="Calibri" w:hAnsi="Calibri" w:eastAsia="宋体"/>
      <w:kern w:val="2"/>
      <w:sz w:val="22"/>
      <w:lang w:val="en-US" w:eastAsia="zh-CN"/>
    </w:rPr>
  </w:style>
  <w:style w:type="character" w:customStyle="1" w:styleId="450">
    <w:name w:val="标书正文 Char1"/>
    <w:link w:val="80"/>
    <w:qFormat/>
    <w:locked/>
    <w:uiPriority w:val="99"/>
    <w:rPr>
      <w:rFonts w:ascii="宋体" w:hAnsi="宋体" w:eastAsia="宋体"/>
      <w:spacing w:val="8"/>
      <w:sz w:val="24"/>
      <w:lang w:val="en-US" w:eastAsia="zh-CN"/>
    </w:rPr>
  </w:style>
  <w:style w:type="character" w:customStyle="1" w:styleId="451">
    <w:name w:val="页眉 Char"/>
    <w:qFormat/>
    <w:uiPriority w:val="99"/>
    <w:rPr>
      <w:rFonts w:eastAsia="宋体"/>
      <w:kern w:val="2"/>
      <w:sz w:val="18"/>
      <w:lang w:val="en-US" w:eastAsia="zh-CN"/>
    </w:rPr>
  </w:style>
  <w:style w:type="character" w:customStyle="1" w:styleId="452">
    <w:name w:val="标题 1 Char Char"/>
    <w:qFormat/>
    <w:uiPriority w:val="99"/>
    <w:rPr>
      <w:rFonts w:eastAsia="宋体"/>
      <w:b/>
      <w:spacing w:val="-2"/>
      <w:sz w:val="24"/>
      <w:lang w:val="en-US" w:eastAsia="zh-CN"/>
    </w:rPr>
  </w:style>
  <w:style w:type="character" w:customStyle="1" w:styleId="453">
    <w:name w:val="textcontents"/>
    <w:qFormat/>
    <w:uiPriority w:val="99"/>
    <w:rPr>
      <w:rFonts w:cs="Times New Roman"/>
    </w:rPr>
  </w:style>
  <w:style w:type="character" w:customStyle="1" w:styleId="454">
    <w:name w:val="product_detail_name"/>
    <w:qFormat/>
    <w:uiPriority w:val="99"/>
    <w:rPr>
      <w:rFonts w:cs="Times New Roman"/>
    </w:rPr>
  </w:style>
  <w:style w:type="character" w:customStyle="1" w:styleId="455">
    <w:name w:val="表格 Char Char"/>
    <w:link w:val="81"/>
    <w:qFormat/>
    <w:locked/>
    <w:uiPriority w:val="99"/>
    <w:rPr>
      <w:rFonts w:ascii="宋体" w:hAnsi="宋体" w:eastAsia="宋体"/>
      <w:lang w:val="en-US" w:eastAsia="zh-CN"/>
    </w:rPr>
  </w:style>
  <w:style w:type="character" w:customStyle="1" w:styleId="456">
    <w:name w:val="h Char Char1"/>
    <w:qFormat/>
    <w:uiPriority w:val="99"/>
    <w:rPr>
      <w:sz w:val="18"/>
    </w:rPr>
  </w:style>
  <w:style w:type="character" w:customStyle="1" w:styleId="457">
    <w:name w:val="页眉 Char1"/>
    <w:qFormat/>
    <w:uiPriority w:val="99"/>
    <w:rPr>
      <w:rFonts w:eastAsia="宋体"/>
      <w:kern w:val="2"/>
      <w:sz w:val="18"/>
      <w:lang w:val="en-US" w:eastAsia="zh-CN"/>
    </w:rPr>
  </w:style>
  <w:style w:type="character" w:customStyle="1" w:styleId="458">
    <w:name w:val="Header Char"/>
    <w:qFormat/>
    <w:uiPriority w:val="99"/>
    <w:rPr>
      <w:rFonts w:eastAsia="仿宋_GB2312"/>
      <w:kern w:val="2"/>
      <w:sz w:val="18"/>
      <w:lang w:val="en-US" w:eastAsia="zh-CN"/>
    </w:rPr>
  </w:style>
  <w:style w:type="character" w:customStyle="1" w:styleId="459">
    <w:name w:val="h3 Char1"/>
    <w:qFormat/>
    <w:uiPriority w:val="99"/>
    <w:rPr>
      <w:rFonts w:eastAsia="楷体_GB2312"/>
      <w:b/>
      <w:kern w:val="2"/>
      <w:sz w:val="32"/>
      <w:lang w:val="en-US" w:eastAsia="zh-CN"/>
    </w:rPr>
  </w:style>
  <w:style w:type="character" w:customStyle="1" w:styleId="460">
    <w:name w:val="标题 3 Char Char"/>
    <w:qFormat/>
    <w:uiPriority w:val="99"/>
    <w:rPr>
      <w:rFonts w:eastAsia="楷体_GB2312"/>
      <w:b/>
      <w:kern w:val="2"/>
      <w:sz w:val="32"/>
      <w:lang w:val="en-US" w:eastAsia="zh-CN"/>
    </w:rPr>
  </w:style>
  <w:style w:type="character" w:customStyle="1" w:styleId="461">
    <w:name w:val="Char Char21"/>
    <w:qFormat/>
    <w:uiPriority w:val="99"/>
    <w:rPr>
      <w:rFonts w:ascii="Times New Roman" w:hAnsi="Times New Roman" w:eastAsia="楷体_GB2312"/>
      <w:b/>
      <w:sz w:val="32"/>
    </w:rPr>
  </w:style>
  <w:style w:type="character" w:customStyle="1" w:styleId="462">
    <w:name w:val="Body Text Indent 3 Char1"/>
    <w:semiHidden/>
    <w:qFormat/>
    <w:locked/>
    <w:uiPriority w:val="99"/>
    <w:rPr>
      <w:rFonts w:cs="Times New Roman"/>
      <w:sz w:val="16"/>
      <w:szCs w:val="16"/>
    </w:rPr>
  </w:style>
  <w:style w:type="character" w:customStyle="1" w:styleId="463">
    <w:name w:val="金保标题2 Char Char"/>
    <w:link w:val="82"/>
    <w:qFormat/>
    <w:locked/>
    <w:uiPriority w:val="99"/>
    <w:rPr>
      <w:rFonts w:ascii="宋体" w:hAnsi="宋体" w:eastAsia="宋体"/>
      <w:b/>
      <w:sz w:val="24"/>
      <w:lang w:val="en-US" w:eastAsia="zh-CN"/>
    </w:rPr>
  </w:style>
  <w:style w:type="character" w:customStyle="1" w:styleId="464">
    <w:name w:val="Char Char12"/>
    <w:qFormat/>
    <w:uiPriority w:val="99"/>
    <w:rPr>
      <w:rFonts w:ascii="仿宋_GB2312" w:eastAsia="宋体"/>
      <w:kern w:val="2"/>
      <w:sz w:val="24"/>
    </w:rPr>
  </w:style>
  <w:style w:type="character" w:customStyle="1" w:styleId="465">
    <w:name w:val="普通文字 Char Char"/>
    <w:qFormat/>
    <w:uiPriority w:val="99"/>
    <w:rPr>
      <w:rFonts w:ascii="宋体" w:hAnsi="Courier New" w:eastAsia="宋体"/>
      <w:kern w:val="2"/>
      <w:sz w:val="21"/>
      <w:lang w:val="en-US" w:eastAsia="zh-CN"/>
    </w:rPr>
  </w:style>
  <w:style w:type="character" w:customStyle="1" w:styleId="466">
    <w:name w:val="Char Char20"/>
    <w:qFormat/>
    <w:uiPriority w:val="99"/>
    <w:rPr>
      <w:rFonts w:ascii="Cambria" w:hAnsi="Cambria" w:eastAsia="宋体"/>
      <w:b/>
      <w:sz w:val="28"/>
    </w:rPr>
  </w:style>
  <w:style w:type="character" w:customStyle="1" w:styleId="467">
    <w:name w:val="blue"/>
    <w:qFormat/>
    <w:uiPriority w:val="99"/>
    <w:rPr>
      <w:rFonts w:cs="Times New Roman"/>
    </w:rPr>
  </w:style>
  <w:style w:type="character" w:customStyle="1" w:styleId="468">
    <w:name w:val="第三层条 Char1"/>
    <w:qFormat/>
    <w:uiPriority w:val="99"/>
    <w:rPr>
      <w:rFonts w:ascii="Cambria" w:hAnsi="Cambria" w:eastAsia="宋体"/>
      <w:b/>
      <w:kern w:val="2"/>
      <w:sz w:val="28"/>
      <w:lang w:val="en-US" w:eastAsia="zh-CN"/>
    </w:rPr>
  </w:style>
  <w:style w:type="character" w:customStyle="1" w:styleId="469">
    <w:name w:val="正文文本缩进 2 Char Char Char Char Char Char Char Char Char Char1"/>
    <w:qFormat/>
    <w:uiPriority w:val="99"/>
    <w:rPr>
      <w:rFonts w:eastAsia="宋体"/>
      <w:kern w:val="2"/>
      <w:sz w:val="24"/>
      <w:lang w:val="en-US" w:eastAsia="zh-CN"/>
    </w:rPr>
  </w:style>
  <w:style w:type="character" w:customStyle="1" w:styleId="470">
    <w:name w:val="Char Char15"/>
    <w:qFormat/>
    <w:uiPriority w:val="99"/>
    <w:rPr>
      <w:rFonts w:ascii="Arial" w:hAnsi="Arial" w:eastAsia="黑体"/>
      <w:b/>
      <w:kern w:val="2"/>
      <w:sz w:val="32"/>
      <w:lang w:val="en-US" w:eastAsia="zh-CN"/>
    </w:rPr>
  </w:style>
  <w:style w:type="character" w:customStyle="1" w:styleId="471">
    <w:name w:val="font61"/>
    <w:qFormat/>
    <w:uiPriority w:val="0"/>
    <w:rPr>
      <w:rFonts w:hint="eastAsia" w:ascii="宋体" w:hAnsi="宋体" w:eastAsia="宋体" w:cs="宋体"/>
      <w:color w:val="000000"/>
      <w:sz w:val="16"/>
      <w:szCs w:val="16"/>
      <w:u w:val="none"/>
    </w:rPr>
  </w:style>
  <w:style w:type="character" w:customStyle="1" w:styleId="472">
    <w:name w:val="Char Char23"/>
    <w:qFormat/>
    <w:uiPriority w:val="99"/>
    <w:rPr>
      <w:rFonts w:ascii="Times New Roman" w:hAnsi="Times New Roman" w:eastAsia="宋体"/>
      <w:b/>
      <w:kern w:val="44"/>
      <w:sz w:val="44"/>
    </w:rPr>
  </w:style>
  <w:style w:type="character" w:customStyle="1" w:styleId="473">
    <w:name w:val="Char Char Char Char Char Char Char Char Char Char"/>
    <w:qFormat/>
    <w:uiPriority w:val="99"/>
    <w:rPr>
      <w:kern w:val="2"/>
      <w:sz w:val="16"/>
    </w:rPr>
  </w:style>
  <w:style w:type="character" w:customStyle="1" w:styleId="474">
    <w:name w:val="Char Char131"/>
    <w:qFormat/>
    <w:uiPriority w:val="99"/>
    <w:rPr>
      <w:rFonts w:ascii="Cambria" w:hAnsi="Cambria" w:eastAsia="宋体"/>
      <w:b/>
      <w:kern w:val="2"/>
      <w:sz w:val="28"/>
      <w:lang w:val="en-US" w:eastAsia="zh-CN"/>
    </w:rPr>
  </w:style>
  <w:style w:type="character" w:customStyle="1" w:styleId="475">
    <w:name w:val="标题 1 Char Char Char"/>
    <w:qFormat/>
    <w:uiPriority w:val="99"/>
    <w:rPr>
      <w:rFonts w:eastAsia="宋体"/>
      <w:b/>
      <w:kern w:val="44"/>
      <w:sz w:val="44"/>
      <w:lang w:val="en-US" w:eastAsia="zh-CN"/>
    </w:rPr>
  </w:style>
  <w:style w:type="character" w:customStyle="1" w:styleId="476">
    <w:name w:val="批注框文本 Char Char"/>
    <w:qFormat/>
    <w:uiPriority w:val="99"/>
    <w:rPr>
      <w:rFonts w:eastAsia="宋体"/>
      <w:kern w:val="2"/>
      <w:sz w:val="18"/>
      <w:lang w:val="en-US" w:eastAsia="zh-CN"/>
    </w:rPr>
  </w:style>
  <w:style w:type="character" w:customStyle="1" w:styleId="477">
    <w:name w:val="Char Char22"/>
    <w:qFormat/>
    <w:uiPriority w:val="99"/>
    <w:rPr>
      <w:rFonts w:ascii="Arial" w:hAnsi="Arial" w:eastAsia="黑体"/>
      <w:b/>
      <w:sz w:val="32"/>
    </w:rPr>
  </w:style>
  <w:style w:type="character" w:customStyle="1" w:styleId="478">
    <w:name w:val="纯文本 Char"/>
    <w:qFormat/>
    <w:uiPriority w:val="99"/>
    <w:rPr>
      <w:rFonts w:ascii="宋体" w:hAnsi="Courier New" w:eastAsia="宋体" w:cs="Times New Roman"/>
      <w:kern w:val="2"/>
      <w:sz w:val="21"/>
      <w:lang w:val="en-US" w:eastAsia="zh-CN" w:bidi="ar-SA"/>
    </w:rPr>
  </w:style>
  <w:style w:type="character" w:customStyle="1" w:styleId="479">
    <w:name w:val="标题 3 Char"/>
    <w:qFormat/>
    <w:uiPriority w:val="99"/>
    <w:rPr>
      <w:rFonts w:eastAsia="楷体_GB2312"/>
      <w:b/>
      <w:kern w:val="2"/>
      <w:sz w:val="32"/>
      <w:lang w:val="en-US" w:eastAsia="zh-CN"/>
    </w:rPr>
  </w:style>
  <w:style w:type="character" w:customStyle="1" w:styleId="480">
    <w:name w:val="Char Char1"/>
    <w:qFormat/>
    <w:uiPriority w:val="0"/>
    <w:rPr>
      <w:rFonts w:ascii="宋体" w:hAnsi="Courier New" w:eastAsia="仿宋_GB2312"/>
      <w:b/>
      <w:color w:val="000000"/>
      <w:sz w:val="21"/>
      <w:lang w:val="en-US" w:eastAsia="zh-CN" w:bidi="ar-SA"/>
    </w:rPr>
  </w:style>
  <w:style w:type="character" w:customStyle="1" w:styleId="481">
    <w:name w:val="正文2 Char Char"/>
    <w:link w:val="83"/>
    <w:qFormat/>
    <w:locked/>
    <w:uiPriority w:val="0"/>
    <w:rPr>
      <w:kern w:val="2"/>
      <w:sz w:val="24"/>
    </w:rPr>
  </w:style>
  <w:style w:type="character" w:customStyle="1" w:styleId="482">
    <w:name w:val="cp_test"/>
    <w:qFormat/>
    <w:uiPriority w:val="99"/>
    <w:rPr>
      <w:rFonts w:cs="Times New Roman"/>
    </w:rPr>
  </w:style>
  <w:style w:type="character" w:customStyle="1" w:styleId="483">
    <w:name w:val="批注框文本 Char"/>
    <w:qFormat/>
    <w:uiPriority w:val="0"/>
    <w:rPr>
      <w:rFonts w:eastAsia="宋体"/>
      <w:kern w:val="2"/>
      <w:sz w:val="18"/>
      <w:lang w:val="en-US" w:eastAsia="zh-CN"/>
    </w:rPr>
  </w:style>
  <w:style w:type="character" w:customStyle="1" w:styleId="484">
    <w:name w:val="正文缩进 Char"/>
    <w:qFormat/>
    <w:uiPriority w:val="0"/>
    <w:rPr>
      <w:rFonts w:eastAsia="宋体"/>
      <w:kern w:val="2"/>
      <w:sz w:val="21"/>
      <w:lang w:val="en-US" w:eastAsia="zh-CN"/>
    </w:rPr>
  </w:style>
  <w:style w:type="character" w:customStyle="1" w:styleId="485">
    <w:name w:val="样式 正文（首行缩进两字） + 宋体 Char"/>
    <w:qFormat/>
    <w:uiPriority w:val="99"/>
    <w:rPr>
      <w:rFonts w:ascii="宋体" w:hAnsi="宋体" w:eastAsia="宋体"/>
      <w:spacing w:val="6"/>
      <w:kern w:val="24"/>
      <w:sz w:val="24"/>
      <w:lang w:val="en-US" w:eastAsia="zh-CN"/>
    </w:rPr>
  </w:style>
  <w:style w:type="character" w:customStyle="1" w:styleId="486">
    <w:name w:val="标题 2 Char Char"/>
    <w:qFormat/>
    <w:uiPriority w:val="99"/>
    <w:rPr>
      <w:rFonts w:ascii="Arial" w:hAnsi="Arial" w:eastAsia="黑体"/>
      <w:b/>
      <w:kern w:val="2"/>
      <w:sz w:val="32"/>
      <w:lang w:val="en-US" w:eastAsia="zh-CN"/>
    </w:rPr>
  </w:style>
  <w:style w:type="character" w:customStyle="1" w:styleId="487">
    <w:name w:val="样式 黑体 二号"/>
    <w:qFormat/>
    <w:uiPriority w:val="99"/>
    <w:rPr>
      <w:rFonts w:ascii="Arial" w:hAnsi="Arial" w:eastAsia="黑体"/>
      <w:sz w:val="44"/>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批注框文本 Char1"/>
    <w:qFormat/>
    <w:uiPriority w:val="99"/>
    <w:rPr>
      <w:rFonts w:eastAsia="宋体"/>
      <w:kern w:val="2"/>
      <w:sz w:val="18"/>
      <w:lang w:val="en-US" w:eastAsia="zh-CN"/>
    </w:rPr>
  </w:style>
  <w:style w:type="character" w:customStyle="1" w:styleId="490">
    <w:name w:val="批注主题 Char Char"/>
    <w:qFormat/>
    <w:uiPriority w:val="99"/>
    <w:rPr>
      <w:rFonts w:eastAsia="宋体"/>
      <w:b/>
      <w:kern w:val="2"/>
      <w:sz w:val="24"/>
      <w:lang w:val="en-US" w:eastAsia="zh-CN"/>
    </w:rPr>
  </w:style>
  <w:style w:type="character" w:customStyle="1" w:styleId="491">
    <w:name w:val="正文文本 Char"/>
    <w:qFormat/>
    <w:uiPriority w:val="0"/>
    <w:rPr>
      <w:rFonts w:ascii="Calibri" w:hAnsi="Calibri" w:eastAsia="宋体"/>
      <w:kern w:val="2"/>
      <w:sz w:val="22"/>
      <w:lang w:val="en-US" w:eastAsia="zh-CN"/>
    </w:rPr>
  </w:style>
  <w:style w:type="character" w:customStyle="1" w:styleId="492">
    <w:name w:val="Body Text Indent 3 Char"/>
    <w:qFormat/>
    <w:locked/>
    <w:uiPriority w:val="99"/>
    <w:rPr>
      <w:sz w:val="16"/>
    </w:rPr>
  </w:style>
  <w:style w:type="character" w:customStyle="1" w:styleId="493">
    <w:name w:val="*正文 Char"/>
    <w:link w:val="84"/>
    <w:qFormat/>
    <w:locked/>
    <w:uiPriority w:val="99"/>
    <w:rPr>
      <w:rFonts w:ascii="Arial" w:hAnsi="Arial" w:eastAsia="宋体"/>
      <w:kern w:val="2"/>
      <w:sz w:val="24"/>
    </w:rPr>
  </w:style>
  <w:style w:type="character" w:customStyle="1" w:styleId="494">
    <w:name w:val="normal1"/>
    <w:qFormat/>
    <w:uiPriority w:val="0"/>
    <w:rPr>
      <w:rFonts w:hint="default" w:ascii="Tahoma" w:hAnsi="Tahoma" w:eastAsia="Tahoma" w:cs="Tahoma"/>
      <w:sz w:val="18"/>
      <w:szCs w:val="18"/>
    </w:rPr>
  </w:style>
  <w:style w:type="character" w:customStyle="1" w:styleId="495">
    <w:name w:val="金保标题2 Char"/>
    <w:qFormat/>
    <w:uiPriority w:val="0"/>
    <w:rPr>
      <w:rFonts w:ascii="宋体" w:hAnsi="宋体" w:eastAsia="宋体"/>
      <w:b/>
      <w:sz w:val="24"/>
      <w:lang w:val="en-US" w:eastAsia="zh-CN"/>
    </w:rPr>
  </w:style>
  <w:style w:type="character" w:customStyle="1" w:styleId="496">
    <w:name w:val="标题 2 字符"/>
    <w:qFormat/>
    <w:uiPriority w:val="0"/>
    <w:rPr>
      <w:rFonts w:ascii="Arial" w:hAnsi="Arial" w:eastAsia="黑体"/>
      <w:color w:val="000000"/>
      <w:spacing w:val="20"/>
      <w:sz w:val="32"/>
    </w:rPr>
  </w:style>
  <w:style w:type="character" w:customStyle="1" w:styleId="497">
    <w:name w:val="批注文字 Char"/>
    <w:qFormat/>
    <w:uiPriority w:val="0"/>
    <w:rPr>
      <w:rFonts w:eastAsia="宋体"/>
      <w:kern w:val="2"/>
      <w:sz w:val="24"/>
      <w:lang w:val="en-US" w:eastAsia="zh-CN"/>
    </w:rPr>
  </w:style>
  <w:style w:type="character" w:customStyle="1" w:styleId="498">
    <w:name w:val="Char Char13"/>
    <w:qFormat/>
    <w:uiPriority w:val="99"/>
    <w:rPr>
      <w:rFonts w:eastAsia="宋体"/>
      <w:b/>
      <w:kern w:val="44"/>
      <w:sz w:val="44"/>
      <w:lang w:val="en-US" w:eastAsia="zh-CN"/>
    </w:rPr>
  </w:style>
  <w:style w:type="character" w:customStyle="1" w:styleId="499">
    <w:name w:val="编号，小四 Char"/>
    <w:link w:val="85"/>
    <w:qFormat/>
    <w:locked/>
    <w:uiPriority w:val="99"/>
    <w:rPr>
      <w:rFonts w:ascii="Arial" w:hAnsi="Arial"/>
      <w:sz w:val="24"/>
      <w:szCs w:val="20"/>
    </w:rPr>
  </w:style>
  <w:style w:type="character" w:customStyle="1" w:styleId="500">
    <w:name w:val="文档结构图 Char Char"/>
    <w:qFormat/>
    <w:uiPriority w:val="99"/>
    <w:rPr>
      <w:rFonts w:eastAsia="宋体"/>
      <w:kern w:val="2"/>
      <w:sz w:val="24"/>
      <w:lang w:val="en-US" w:eastAsia="zh-CN"/>
    </w:rPr>
  </w:style>
  <w:style w:type="character" w:customStyle="1" w:styleId="501">
    <w:name w:val="标准正文格式 Char"/>
    <w:qFormat/>
    <w:uiPriority w:val="99"/>
    <w:rPr>
      <w:rFonts w:eastAsia="仿宋_GB2312"/>
      <w:kern w:val="2"/>
      <w:sz w:val="28"/>
      <w:lang w:val="en-US" w:eastAsia="zh-CN"/>
    </w:rPr>
  </w:style>
  <w:style w:type="character" w:customStyle="1" w:styleId="502">
    <w:name w:val="正文缩进 Char Char"/>
    <w:qFormat/>
    <w:uiPriority w:val="99"/>
    <w:rPr>
      <w:rFonts w:eastAsia="宋体"/>
      <w:kern w:val="2"/>
      <w:sz w:val="21"/>
      <w:lang w:val="en-US" w:eastAsia="zh-CN"/>
    </w:rPr>
  </w:style>
  <w:style w:type="character" w:customStyle="1" w:styleId="503">
    <w:name w:val="标题 4 Char"/>
    <w:qFormat/>
    <w:uiPriority w:val="99"/>
    <w:rPr>
      <w:rFonts w:ascii="Cambria" w:hAnsi="Cambria" w:eastAsia="宋体"/>
      <w:b/>
      <w:kern w:val="2"/>
      <w:sz w:val="28"/>
      <w:lang w:val="en-US" w:eastAsia="zh-CN"/>
    </w:rPr>
  </w:style>
  <w:style w:type="character" w:customStyle="1" w:styleId="504">
    <w:name w:val="正文文本缩进 3 Char1"/>
    <w:semiHidden/>
    <w:qFormat/>
    <w:uiPriority w:val="99"/>
    <w:rPr>
      <w:rFonts w:cs="Times New Roman"/>
      <w:sz w:val="16"/>
      <w:szCs w:val="16"/>
    </w:rPr>
  </w:style>
  <w:style w:type="character" w:customStyle="1" w:styleId="505">
    <w:name w:val="标书标题3 Char Char"/>
    <w:link w:val="86"/>
    <w:qFormat/>
    <w:locked/>
    <w:uiPriority w:val="99"/>
    <w:rPr>
      <w:rFonts w:ascii="宋体" w:hAnsi="宋体" w:eastAsia="宋体"/>
      <w:b/>
      <w:sz w:val="24"/>
      <w:lang w:val="en-US" w:eastAsia="zh-CN"/>
    </w:rPr>
  </w:style>
  <w:style w:type="character" w:customStyle="1" w:styleId="506">
    <w:name w:val="标准正文格式 Char Char"/>
    <w:link w:val="87"/>
    <w:qFormat/>
    <w:locked/>
    <w:uiPriority w:val="99"/>
    <w:rPr>
      <w:rFonts w:eastAsia="仿宋_GB2312"/>
      <w:kern w:val="2"/>
      <w:sz w:val="28"/>
      <w:lang w:val="en-US" w:eastAsia="zh-CN"/>
    </w:rPr>
  </w:style>
  <w:style w:type="character" w:customStyle="1" w:styleId="507">
    <w:name w:val="Char Char121"/>
    <w:qFormat/>
    <w:uiPriority w:val="99"/>
    <w:rPr>
      <w:rFonts w:ascii="Arial" w:hAnsi="Arial" w:eastAsia="黑体"/>
      <w:b/>
      <w:kern w:val="2"/>
      <w:sz w:val="32"/>
      <w:lang w:val="en-US" w:eastAsia="zh-CN"/>
    </w:rPr>
  </w:style>
  <w:style w:type="character" w:customStyle="1" w:styleId="508">
    <w:name w:val="Heading 2 Char"/>
    <w:qFormat/>
    <w:locked/>
    <w:uiPriority w:val="99"/>
    <w:rPr>
      <w:rFonts w:ascii="Calibri Light" w:hAnsi="Calibri Light" w:eastAsia="宋体" w:cs="Times New Roman"/>
      <w:bCs/>
      <w:sz w:val="32"/>
      <w:szCs w:val="32"/>
    </w:rPr>
  </w:style>
  <w:style w:type="character" w:customStyle="1" w:styleId="509">
    <w:name w:val="正文首行缩进（绿盟科技） Char"/>
    <w:link w:val="88"/>
    <w:qFormat/>
    <w:locked/>
    <w:uiPriority w:val="99"/>
    <w:rPr>
      <w:rFonts w:ascii="Arial" w:hAnsi="Arial" w:eastAsia="宋体"/>
      <w:sz w:val="21"/>
    </w:rPr>
  </w:style>
  <w:style w:type="character" w:customStyle="1" w:styleId="510">
    <w:name w:val="font11"/>
    <w:qFormat/>
    <w:uiPriority w:val="0"/>
    <w:rPr>
      <w:rFonts w:ascii="font-weight : 400" w:hAnsi="font-weight : 400" w:eastAsia="font-weight : 400" w:cs="font-weight : 400"/>
      <w:color w:val="000000"/>
      <w:sz w:val="22"/>
      <w:szCs w:val="22"/>
      <w:u w:val="none"/>
    </w:rPr>
  </w:style>
  <w:style w:type="character" w:customStyle="1" w:styleId="511">
    <w:name w:val="Char Char11"/>
    <w:qFormat/>
    <w:uiPriority w:val="99"/>
    <w:rPr>
      <w:b/>
      <w:sz w:val="24"/>
    </w:rPr>
  </w:style>
  <w:style w:type="character" w:customStyle="1" w:styleId="512">
    <w:name w:val="Char Char16"/>
    <w:qFormat/>
    <w:uiPriority w:val="99"/>
    <w:rPr>
      <w:rFonts w:eastAsia="宋体"/>
      <w:b/>
      <w:kern w:val="44"/>
      <w:sz w:val="44"/>
      <w:lang w:val="en-US" w:eastAsia="zh-CN"/>
    </w:rPr>
  </w:style>
  <w:style w:type="character" w:customStyle="1" w:styleId="513">
    <w:name w:val="普通文字 Char2"/>
    <w:qFormat/>
    <w:uiPriority w:val="99"/>
    <w:rPr>
      <w:rFonts w:ascii="宋体" w:hAnsi="Courier New" w:eastAsia="宋体"/>
      <w:kern w:val="2"/>
      <w:sz w:val="21"/>
      <w:lang w:val="en-US" w:eastAsia="zh-CN"/>
    </w:rPr>
  </w:style>
  <w:style w:type="character" w:customStyle="1" w:styleId="514">
    <w:name w:val="h Char Char"/>
    <w:qFormat/>
    <w:uiPriority w:val="99"/>
    <w:rPr>
      <w:sz w:val="18"/>
    </w:rPr>
  </w:style>
  <w:style w:type="character" w:customStyle="1" w:styleId="515">
    <w:name w:val="Heading 3 Char"/>
    <w:qFormat/>
    <w:locked/>
    <w:uiPriority w:val="99"/>
    <w:rPr>
      <w:rFonts w:cs="Times New Roman"/>
      <w:bCs/>
      <w:sz w:val="32"/>
      <w:szCs w:val="32"/>
    </w:rPr>
  </w:style>
  <w:style w:type="character" w:customStyle="1" w:styleId="516">
    <w:name w:val="标题 4 Char Char"/>
    <w:qFormat/>
    <w:uiPriority w:val="99"/>
    <w:rPr>
      <w:rFonts w:ascii="Cambria" w:hAnsi="Cambria" w:eastAsia="宋体"/>
      <w:b/>
      <w:kern w:val="2"/>
      <w:sz w:val="28"/>
      <w:lang w:val="en-US" w:eastAsia="zh-CN"/>
    </w:rPr>
  </w:style>
  <w:style w:type="character" w:customStyle="1" w:styleId="517">
    <w:name w:val="文档结构图 Char"/>
    <w:qFormat/>
    <w:uiPriority w:val="99"/>
    <w:rPr>
      <w:rFonts w:eastAsia="宋体"/>
      <w:kern w:val="2"/>
      <w:sz w:val="24"/>
      <w:lang w:val="en-US" w:eastAsia="zh-CN"/>
    </w:rPr>
  </w:style>
  <w:style w:type="character" w:customStyle="1" w:styleId="518">
    <w:name w:val="标书的正文 Char"/>
    <w:qFormat/>
    <w:uiPriority w:val="99"/>
    <w:rPr>
      <w:rFonts w:ascii="宋体" w:hAnsi="宋体" w:eastAsia="宋体"/>
      <w:b/>
      <w:color w:val="000000"/>
      <w:kern w:val="2"/>
      <w:sz w:val="24"/>
      <w:lang w:val="en-US" w:eastAsia="zh-CN"/>
    </w:rPr>
  </w:style>
  <w:style w:type="character" w:customStyle="1" w:styleId="519">
    <w:name w:val="font21"/>
    <w:qFormat/>
    <w:uiPriority w:val="0"/>
    <w:rPr>
      <w:rFonts w:ascii="宋体" w:hAnsi="宋体" w:eastAsia="宋体" w:cs="宋体"/>
      <w:color w:val="000000"/>
      <w:sz w:val="21"/>
      <w:szCs w:val="21"/>
      <w:u w:val="none"/>
    </w:rPr>
  </w:style>
  <w:style w:type="character" w:customStyle="1" w:styleId="520">
    <w:name w:val="_3bwix"/>
    <w:qFormat/>
    <w:uiPriority w:val="0"/>
  </w:style>
  <w:style w:type="table" w:customStyle="1" w:styleId="521">
    <w:name w:val="Table Normal"/>
    <w:unhideWhenUsed/>
    <w:qFormat/>
    <w:uiPriority w:val="0"/>
    <w:rPr>
      <w:rFonts w:ascii="Arial" w:hAnsi="Arial" w:cs="Arial"/>
      <w:lang w:val="en-US" w:eastAsia="zh-CN" w:bidi="ar-SA"/>
    </w:rPr>
    <w:tblPr>
      <w:tblCellMar>
        <w:top w:w="0" w:type="dxa"/>
        <w:left w:w="0" w:type="dxa"/>
        <w:bottom w:w="0" w:type="dxa"/>
        <w:right w:w="0" w:type="dxa"/>
      </w:tblCellMar>
    </w:tblPr>
  </w:style>
  <w:style w:type="paragraph" w:customStyle="1" w:styleId="522">
    <w:name w:val="_Style 2"/>
    <w:basedOn w:val="1"/>
    <w:qFormat/>
    <w:uiPriority w:val="34"/>
    <w:pPr>
      <w:ind w:left="720"/>
      <w:contextualSpacing/>
    </w:pPr>
  </w:style>
  <w:style w:type="paragraph" w:customStyle="1" w:styleId="523">
    <w:name w:val="正文文本首行缩进 21"/>
    <w:basedOn w:val="23"/>
    <w:qFormat/>
    <w:uiPriority w:val="99"/>
    <w:pPr>
      <w:spacing w:line="200" w:lineRule="atLeast"/>
      <w:ind w:firstLine="420"/>
    </w:pPr>
    <w:rPr>
      <w:rFonts w:ascii="宋体" w:hAnsi="Courier New"/>
      <w:spacing w:val="-4"/>
      <w:sz w:val="18"/>
    </w:rPr>
  </w:style>
  <w:style w:type="paragraph" w:customStyle="1" w:styleId="524">
    <w:name w:val="表名和图名"/>
    <w:basedOn w:val="16"/>
    <w:qFormat/>
    <w:uiPriority w:val="0"/>
    <w:pPr>
      <w:keepNext/>
      <w:spacing w:before="60" w:after="60"/>
      <w:jc w:val="center"/>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0576-87777686</Company>
  <Pages>52</Pages>
  <Words>27362</Words>
  <Characters>28514</Characters>
  <Lines>750</Lines>
  <Paragraphs>211</Paragraphs>
  <TotalTime>0</TotalTime>
  <ScaleCrop>false</ScaleCrop>
  <LinksUpToDate>false</LinksUpToDate>
  <CharactersWithSpaces>28883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2022-12-04T01:32:00Z</dcterms:created>
  <dc:creator>仙居县政府采购中心</dc:creator>
  <cp:lastModifiedBy>Admin</cp:lastModifiedBy>
  <cp:lastPrinted>2024-12-23T01:24:00Z</cp:lastPrinted>
  <dcterms:modified xsi:type="dcterms:W3CDTF">2024-12-30T09:52:38Z</dcterms:modified>
  <dc:title>仙居县政府采购中心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EAB331FF3D174CDEA7C3F792CD76F927_13</vt:lpwstr>
  </property>
  <property fmtid="{D5CDD505-2E9C-101B-9397-08002B2CF9AE}" pid="4" name="KSOTemplateDocerSaveRecord">
    <vt:lpwstr>eyJoZGlkIjoiMmZmYTFlZTU4YzVmN2Q2OWQ2OTk5MzQ5OTY5NTQ5OTgiLCJ1c2VySWQiOiIxMDI2MjgwNTQ2In0=</vt:lpwstr>
  </property>
</Properties>
</file>