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4B135">
      <w:pPr>
        <w:spacing w:line="700" w:lineRule="exact"/>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杭州千岛湖城市旅游开发有限公司天屿景区保安及保洁服务采购项目</w:t>
      </w:r>
    </w:p>
    <w:p w14:paraId="3837430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（电子招投标）</w:t>
      </w:r>
    </w:p>
    <w:p w14:paraId="6AE567B2">
      <w:pPr>
        <w:spacing w:line="360" w:lineRule="auto"/>
        <w:rPr>
          <w:rFonts w:hint="eastAsia" w:ascii="宋体" w:hAnsi="宋体" w:eastAsia="宋体" w:cs="宋体"/>
          <w:b/>
          <w:color w:val="auto"/>
          <w:sz w:val="44"/>
          <w:szCs w:val="44"/>
          <w:highlight w:val="none"/>
        </w:rPr>
      </w:pPr>
    </w:p>
    <w:p w14:paraId="0ECD917B">
      <w:pPr>
        <w:spacing w:line="1100" w:lineRule="exact"/>
        <w:jc w:val="center"/>
        <w:rPr>
          <w:rFonts w:hint="eastAsia" w:ascii="宋体" w:hAnsi="宋体" w:eastAsia="宋体" w:cs="宋体"/>
          <w:b/>
          <w:bCs/>
          <w:color w:val="auto"/>
          <w:sz w:val="80"/>
          <w:szCs w:val="80"/>
          <w:highlight w:val="none"/>
        </w:rPr>
      </w:pPr>
      <w:r>
        <w:rPr>
          <w:rFonts w:hint="eastAsia" w:ascii="宋体" w:hAnsi="宋体" w:eastAsia="宋体" w:cs="宋体"/>
          <w:b/>
          <w:bCs/>
          <w:color w:val="auto"/>
          <w:sz w:val="80"/>
          <w:szCs w:val="80"/>
          <w:highlight w:val="none"/>
        </w:rPr>
        <w:t>招</w:t>
      </w:r>
    </w:p>
    <w:p w14:paraId="73E23BBF">
      <w:pPr>
        <w:spacing w:line="1100" w:lineRule="exact"/>
        <w:jc w:val="center"/>
        <w:rPr>
          <w:rFonts w:hint="eastAsia" w:ascii="宋体" w:hAnsi="宋体" w:eastAsia="宋体" w:cs="宋体"/>
          <w:b/>
          <w:bCs/>
          <w:color w:val="auto"/>
          <w:sz w:val="80"/>
          <w:szCs w:val="80"/>
          <w:highlight w:val="none"/>
        </w:rPr>
      </w:pPr>
      <w:r>
        <w:rPr>
          <w:rFonts w:hint="eastAsia" w:ascii="宋体" w:hAnsi="宋体" w:eastAsia="宋体" w:cs="宋体"/>
          <w:b/>
          <w:bCs/>
          <w:color w:val="auto"/>
          <w:sz w:val="80"/>
          <w:szCs w:val="80"/>
          <w:highlight w:val="none"/>
        </w:rPr>
        <w:t>标</w:t>
      </w:r>
    </w:p>
    <w:p w14:paraId="6AC9AB18">
      <w:pPr>
        <w:spacing w:line="1100" w:lineRule="exact"/>
        <w:jc w:val="center"/>
        <w:rPr>
          <w:rFonts w:hint="eastAsia" w:ascii="宋体" w:hAnsi="宋体" w:eastAsia="宋体" w:cs="宋体"/>
          <w:b/>
          <w:bCs/>
          <w:color w:val="auto"/>
          <w:sz w:val="80"/>
          <w:szCs w:val="80"/>
          <w:highlight w:val="none"/>
        </w:rPr>
      </w:pPr>
      <w:r>
        <w:rPr>
          <w:rFonts w:hint="eastAsia" w:ascii="宋体" w:hAnsi="宋体" w:eastAsia="宋体" w:cs="宋体"/>
          <w:b/>
          <w:bCs/>
          <w:color w:val="auto"/>
          <w:sz w:val="80"/>
          <w:szCs w:val="80"/>
          <w:highlight w:val="none"/>
        </w:rPr>
        <w:t>文</w:t>
      </w:r>
    </w:p>
    <w:p w14:paraId="609096BE">
      <w:pPr>
        <w:widowControl/>
        <w:spacing w:line="360" w:lineRule="auto"/>
        <w:ind w:left="527" w:right="527"/>
        <w:jc w:val="center"/>
        <w:rPr>
          <w:rFonts w:hint="eastAsia" w:ascii="宋体" w:hAnsi="宋体" w:eastAsia="宋体" w:cs="宋体"/>
          <w:b/>
          <w:bCs/>
          <w:color w:val="auto"/>
          <w:sz w:val="80"/>
          <w:szCs w:val="80"/>
          <w:highlight w:val="none"/>
        </w:rPr>
      </w:pPr>
      <w:r>
        <w:rPr>
          <w:rFonts w:hint="eastAsia" w:ascii="宋体" w:hAnsi="宋体" w:eastAsia="宋体" w:cs="宋体"/>
          <w:b/>
          <w:bCs/>
          <w:color w:val="auto"/>
          <w:sz w:val="80"/>
          <w:szCs w:val="80"/>
          <w:highlight w:val="none"/>
        </w:rPr>
        <w:t>件</w:t>
      </w:r>
    </w:p>
    <w:p w14:paraId="3E789FF9">
      <w:pPr>
        <w:widowControl/>
        <w:spacing w:line="520" w:lineRule="exact"/>
        <w:ind w:left="527" w:right="527"/>
        <w:jc w:val="center"/>
        <w:rPr>
          <w:rFonts w:hint="eastAsia" w:ascii="宋体" w:hAnsi="宋体" w:eastAsia="宋体" w:cs="宋体"/>
          <w:b/>
          <w:color w:val="auto"/>
          <w:sz w:val="24"/>
          <w:highlight w:val="none"/>
        </w:rPr>
      </w:pPr>
    </w:p>
    <w:p w14:paraId="64B97A12">
      <w:pPr>
        <w:widowControl/>
        <w:spacing w:line="520" w:lineRule="exact"/>
        <w:ind w:left="527" w:right="527"/>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HZYS[2025]020GK）</w:t>
      </w:r>
    </w:p>
    <w:p w14:paraId="7C839180">
      <w:pPr>
        <w:spacing w:line="520" w:lineRule="exact"/>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杭州千岛湖城市旅游开发有限公司</w:t>
      </w:r>
    </w:p>
    <w:p w14:paraId="3CFCA8AE">
      <w:pPr>
        <w:spacing w:line="520" w:lineRule="exact"/>
        <w:jc w:val="center"/>
        <w:rPr>
          <w:rFonts w:hint="eastAsia" w:ascii="宋体" w:hAnsi="宋体" w:eastAsia="宋体" w:cs="宋体"/>
          <w:color w:val="auto"/>
          <w:highlight w:val="none"/>
        </w:rPr>
      </w:pPr>
      <w:r>
        <w:rPr>
          <w:rFonts w:hint="eastAsia" w:ascii="宋体" w:hAnsi="宋体" w:eastAsia="宋体" w:cs="宋体"/>
          <w:color w:val="auto"/>
          <w:sz w:val="32"/>
          <w:szCs w:val="32"/>
          <w:highlight w:val="none"/>
        </w:rPr>
        <w:t>杭州永盛联合会计师事务所(普通合伙)</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7D56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14F179F6">
            <w:pPr>
              <w:autoSpaceDE w:val="0"/>
              <w:spacing w:after="100" w:afterAutospacing="1"/>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采购单位确认（公章）：该采购文件已经我单位审核确认。</w:t>
            </w:r>
          </w:p>
          <w:p w14:paraId="78E165E8">
            <w:pPr>
              <w:autoSpaceDE w:val="0"/>
              <w:spacing w:after="100" w:afterAutospacing="1"/>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法定代表人或其代理人（签字或盖章）：</w:t>
            </w:r>
          </w:p>
          <w:p w14:paraId="3A112607">
            <w:pPr>
              <w:pStyle w:val="80"/>
              <w:rPr>
                <w:rFonts w:hint="eastAsia" w:ascii="宋体" w:hAnsi="宋体" w:eastAsia="宋体" w:cs="宋体"/>
                <w:color w:val="auto"/>
                <w:highlight w:val="none"/>
              </w:rPr>
            </w:pPr>
          </w:p>
          <w:p w14:paraId="706EC546">
            <w:pPr>
              <w:autoSpaceDE w:val="0"/>
              <w:spacing w:after="100" w:afterAutospacing="1"/>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日期：202</w:t>
            </w:r>
            <w:r>
              <w:rPr>
                <w:rFonts w:hint="eastAsia" w:ascii="宋体" w:hAnsi="宋体" w:eastAsia="宋体" w:cs="宋体"/>
                <w:b/>
                <w:bCs/>
                <w:color w:val="auto"/>
                <w:kern w:val="0"/>
                <w:sz w:val="36"/>
                <w:szCs w:val="36"/>
                <w:highlight w:val="none"/>
                <w:lang w:val="en-US" w:eastAsia="zh-CN"/>
              </w:rPr>
              <w:t>5</w:t>
            </w:r>
            <w:r>
              <w:rPr>
                <w:rFonts w:hint="eastAsia" w:ascii="宋体" w:hAnsi="宋体" w:eastAsia="宋体" w:cs="宋体"/>
                <w:b/>
                <w:bCs/>
                <w:color w:val="auto"/>
                <w:kern w:val="0"/>
                <w:sz w:val="36"/>
                <w:szCs w:val="36"/>
                <w:highlight w:val="none"/>
              </w:rPr>
              <w:t>年</w:t>
            </w:r>
            <w:r>
              <w:rPr>
                <w:rFonts w:hint="eastAsia" w:ascii="宋体" w:hAnsi="宋体" w:eastAsia="宋体" w:cs="宋体"/>
                <w:b/>
                <w:bCs/>
                <w:color w:val="auto"/>
                <w:kern w:val="0"/>
                <w:sz w:val="36"/>
                <w:szCs w:val="36"/>
                <w:highlight w:val="none"/>
                <w:lang w:val="en-US" w:eastAsia="zh-CN"/>
              </w:rPr>
              <w:t>03</w:t>
            </w:r>
            <w:r>
              <w:rPr>
                <w:rFonts w:hint="eastAsia" w:ascii="宋体" w:hAnsi="宋体" w:eastAsia="宋体" w:cs="宋体"/>
                <w:b/>
                <w:bCs/>
                <w:color w:val="auto"/>
                <w:kern w:val="0"/>
                <w:sz w:val="36"/>
                <w:szCs w:val="36"/>
                <w:highlight w:val="none"/>
              </w:rPr>
              <w:t>月</w:t>
            </w:r>
            <w:r>
              <w:rPr>
                <w:rFonts w:hint="eastAsia" w:ascii="宋体" w:hAnsi="宋体" w:cs="宋体"/>
                <w:b/>
                <w:bCs/>
                <w:color w:val="auto"/>
                <w:kern w:val="0"/>
                <w:sz w:val="36"/>
                <w:szCs w:val="36"/>
                <w:highlight w:val="none"/>
                <w:lang w:val="en-US" w:eastAsia="zh-CN"/>
              </w:rPr>
              <w:t>13</w:t>
            </w:r>
            <w:r>
              <w:rPr>
                <w:rFonts w:hint="eastAsia" w:ascii="宋体" w:hAnsi="宋体" w:eastAsia="宋体" w:cs="宋体"/>
                <w:b/>
                <w:bCs/>
                <w:color w:val="auto"/>
                <w:kern w:val="0"/>
                <w:sz w:val="36"/>
                <w:szCs w:val="36"/>
                <w:highlight w:val="none"/>
              </w:rPr>
              <w:t>日</w:t>
            </w:r>
          </w:p>
        </w:tc>
        <w:tc>
          <w:tcPr>
            <w:tcW w:w="5047" w:type="dxa"/>
          </w:tcPr>
          <w:p w14:paraId="63A08225">
            <w:pPr>
              <w:autoSpaceDE w:val="0"/>
              <w:spacing w:after="100" w:afterAutospacing="1" w:line="240" w:lineRule="atLeast"/>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代理机构审批（公章）：同意发布</w:t>
            </w:r>
          </w:p>
          <w:p w14:paraId="67C71F8C">
            <w:pPr>
              <w:autoSpaceDE w:val="0"/>
              <w:spacing w:after="100" w:afterAutospacing="1"/>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法定代表人或其代理人（签字或盖章）：</w:t>
            </w:r>
          </w:p>
          <w:p w14:paraId="0CEFE5DB">
            <w:pPr>
              <w:pStyle w:val="80"/>
              <w:rPr>
                <w:rFonts w:hint="eastAsia" w:ascii="宋体" w:hAnsi="宋体" w:eastAsia="宋体" w:cs="宋体"/>
                <w:color w:val="auto"/>
                <w:highlight w:val="none"/>
              </w:rPr>
            </w:pPr>
          </w:p>
          <w:p w14:paraId="153562E6">
            <w:pPr>
              <w:autoSpaceDE w:val="0"/>
              <w:spacing w:after="100" w:afterAutospacing="1" w:line="240" w:lineRule="atLeast"/>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日期：202</w:t>
            </w:r>
            <w:r>
              <w:rPr>
                <w:rFonts w:hint="eastAsia" w:ascii="宋体" w:hAnsi="宋体" w:eastAsia="宋体" w:cs="宋体"/>
                <w:b/>
                <w:bCs/>
                <w:color w:val="auto"/>
                <w:kern w:val="0"/>
                <w:sz w:val="36"/>
                <w:szCs w:val="36"/>
                <w:highlight w:val="none"/>
                <w:lang w:val="en-US" w:eastAsia="zh-CN"/>
              </w:rPr>
              <w:t>5</w:t>
            </w:r>
            <w:r>
              <w:rPr>
                <w:rFonts w:hint="eastAsia" w:ascii="宋体" w:hAnsi="宋体" w:eastAsia="宋体" w:cs="宋体"/>
                <w:b/>
                <w:bCs/>
                <w:color w:val="auto"/>
                <w:kern w:val="0"/>
                <w:sz w:val="36"/>
                <w:szCs w:val="36"/>
                <w:highlight w:val="none"/>
              </w:rPr>
              <w:t>年</w:t>
            </w:r>
            <w:r>
              <w:rPr>
                <w:rFonts w:hint="eastAsia" w:ascii="宋体" w:hAnsi="宋体" w:eastAsia="宋体" w:cs="宋体"/>
                <w:b/>
                <w:bCs/>
                <w:color w:val="auto"/>
                <w:kern w:val="0"/>
                <w:sz w:val="36"/>
                <w:szCs w:val="36"/>
                <w:highlight w:val="none"/>
                <w:lang w:val="en-US" w:eastAsia="zh-CN"/>
              </w:rPr>
              <w:t>03</w:t>
            </w:r>
            <w:r>
              <w:rPr>
                <w:rFonts w:hint="eastAsia" w:ascii="宋体" w:hAnsi="宋体" w:eastAsia="宋体" w:cs="宋体"/>
                <w:b/>
                <w:bCs/>
                <w:color w:val="auto"/>
                <w:kern w:val="0"/>
                <w:sz w:val="36"/>
                <w:szCs w:val="36"/>
                <w:highlight w:val="none"/>
              </w:rPr>
              <w:t>月</w:t>
            </w:r>
            <w:r>
              <w:rPr>
                <w:rFonts w:hint="eastAsia" w:ascii="宋体" w:hAnsi="宋体" w:cs="宋体"/>
                <w:b/>
                <w:bCs/>
                <w:color w:val="auto"/>
                <w:kern w:val="0"/>
                <w:sz w:val="36"/>
                <w:szCs w:val="36"/>
                <w:highlight w:val="none"/>
                <w:lang w:val="en-US" w:eastAsia="zh-CN"/>
              </w:rPr>
              <w:t>13</w:t>
            </w:r>
            <w:r>
              <w:rPr>
                <w:rFonts w:hint="eastAsia" w:ascii="宋体" w:hAnsi="宋体" w:eastAsia="宋体" w:cs="宋体"/>
                <w:b/>
                <w:bCs/>
                <w:color w:val="auto"/>
                <w:kern w:val="0"/>
                <w:sz w:val="36"/>
                <w:szCs w:val="36"/>
                <w:highlight w:val="none"/>
              </w:rPr>
              <w:t>日</w:t>
            </w:r>
          </w:p>
        </w:tc>
      </w:tr>
    </w:tbl>
    <w:p w14:paraId="701550E4">
      <w:pPr>
        <w:jc w:val="both"/>
        <w:rPr>
          <w:rFonts w:hint="eastAsia" w:ascii="宋体" w:hAnsi="宋体" w:eastAsia="宋体" w:cs="宋体"/>
          <w:color w:val="auto"/>
          <w:sz w:val="24"/>
          <w:highlight w:val="none"/>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5FBE5419">
      <w:pPr>
        <w:spacing w:line="360" w:lineRule="auto"/>
        <w:jc w:val="center"/>
        <w:rPr>
          <w:rFonts w:hint="eastAsia" w:ascii="宋体" w:hAnsi="宋体" w:eastAsia="宋体" w:cs="宋体"/>
          <w:color w:val="auto"/>
          <w:sz w:val="24"/>
          <w:highlight w:val="none"/>
        </w:rPr>
      </w:pPr>
    </w:p>
    <w:p w14:paraId="4560D3A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06BC37B">
      <w:pPr>
        <w:spacing w:line="360" w:lineRule="auto"/>
        <w:rPr>
          <w:rFonts w:hint="eastAsia" w:ascii="宋体" w:hAnsi="宋体" w:eastAsia="宋体" w:cs="宋体"/>
          <w:color w:val="auto"/>
          <w:sz w:val="32"/>
          <w:szCs w:val="32"/>
          <w:highlight w:val="none"/>
        </w:rPr>
      </w:pPr>
    </w:p>
    <w:p w14:paraId="23D1C2AA">
      <w:pPr>
        <w:spacing w:line="360" w:lineRule="auto"/>
        <w:rPr>
          <w:rFonts w:hint="eastAsia" w:ascii="宋体" w:hAnsi="宋体" w:eastAsia="宋体" w:cs="宋体"/>
          <w:color w:val="auto"/>
          <w:sz w:val="32"/>
          <w:szCs w:val="32"/>
          <w:highlight w:val="none"/>
        </w:rPr>
      </w:pPr>
    </w:p>
    <w:p w14:paraId="63AE609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FBF3C0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87C27B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51E4B1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61A27C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4F3826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5916908">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47F2181D">
      <w:pPr>
        <w:spacing w:line="360" w:lineRule="auto"/>
        <w:ind w:firstLine="549" w:firstLineChars="229"/>
        <w:rPr>
          <w:rFonts w:hint="eastAsia" w:ascii="宋体" w:hAnsi="宋体" w:eastAsia="宋体" w:cs="宋体"/>
          <w:color w:val="auto"/>
          <w:sz w:val="24"/>
          <w:highlight w:val="none"/>
        </w:rPr>
      </w:pPr>
    </w:p>
    <w:p w14:paraId="0AE6B50D">
      <w:pPr>
        <w:spacing w:line="360" w:lineRule="auto"/>
        <w:ind w:firstLine="549" w:firstLineChars="229"/>
        <w:rPr>
          <w:rFonts w:hint="eastAsia" w:ascii="宋体" w:hAnsi="宋体" w:eastAsia="宋体" w:cs="宋体"/>
          <w:color w:val="auto"/>
          <w:sz w:val="24"/>
          <w:highlight w:val="none"/>
        </w:rPr>
      </w:pPr>
    </w:p>
    <w:p w14:paraId="211F265D">
      <w:pPr>
        <w:spacing w:line="360" w:lineRule="auto"/>
        <w:ind w:firstLine="549" w:firstLineChars="229"/>
        <w:rPr>
          <w:rFonts w:hint="eastAsia" w:ascii="宋体" w:hAnsi="宋体" w:eastAsia="宋体" w:cs="宋体"/>
          <w:color w:val="auto"/>
          <w:sz w:val="24"/>
          <w:highlight w:val="none"/>
        </w:rPr>
      </w:pPr>
    </w:p>
    <w:p w14:paraId="7CF3F034">
      <w:pPr>
        <w:spacing w:line="360" w:lineRule="auto"/>
        <w:ind w:firstLine="549" w:firstLineChars="229"/>
        <w:rPr>
          <w:rFonts w:hint="eastAsia" w:ascii="宋体" w:hAnsi="宋体" w:eastAsia="宋体" w:cs="宋体"/>
          <w:color w:val="auto"/>
          <w:sz w:val="24"/>
          <w:highlight w:val="none"/>
        </w:rPr>
      </w:pPr>
    </w:p>
    <w:p w14:paraId="6E06C75E">
      <w:pPr>
        <w:spacing w:line="360" w:lineRule="auto"/>
        <w:ind w:firstLine="549" w:firstLineChars="229"/>
        <w:rPr>
          <w:rFonts w:hint="eastAsia" w:ascii="宋体" w:hAnsi="宋体" w:eastAsia="宋体" w:cs="宋体"/>
          <w:color w:val="auto"/>
          <w:sz w:val="24"/>
          <w:highlight w:val="none"/>
        </w:rPr>
      </w:pPr>
    </w:p>
    <w:p w14:paraId="5D0D6DF8">
      <w:pPr>
        <w:spacing w:line="360" w:lineRule="auto"/>
        <w:ind w:firstLine="549" w:firstLineChars="229"/>
        <w:rPr>
          <w:rFonts w:hint="eastAsia" w:ascii="宋体" w:hAnsi="宋体" w:eastAsia="宋体" w:cs="宋体"/>
          <w:color w:val="auto"/>
          <w:sz w:val="24"/>
          <w:highlight w:val="none"/>
        </w:rPr>
      </w:pPr>
    </w:p>
    <w:p w14:paraId="3048A5D5">
      <w:pPr>
        <w:spacing w:line="360" w:lineRule="auto"/>
        <w:ind w:firstLine="549" w:firstLineChars="229"/>
        <w:rPr>
          <w:rFonts w:hint="eastAsia" w:ascii="宋体" w:hAnsi="宋体" w:eastAsia="宋体" w:cs="宋体"/>
          <w:color w:val="auto"/>
          <w:sz w:val="24"/>
          <w:highlight w:val="none"/>
        </w:rPr>
      </w:pPr>
    </w:p>
    <w:p w14:paraId="6F75FB47">
      <w:pPr>
        <w:spacing w:line="360" w:lineRule="auto"/>
        <w:ind w:firstLine="549" w:firstLineChars="229"/>
        <w:rPr>
          <w:rFonts w:hint="eastAsia" w:ascii="宋体" w:hAnsi="宋体" w:eastAsia="宋体" w:cs="宋体"/>
          <w:color w:val="auto"/>
          <w:sz w:val="24"/>
          <w:highlight w:val="none"/>
        </w:rPr>
      </w:pPr>
    </w:p>
    <w:p w14:paraId="0F0C01BD">
      <w:pPr>
        <w:spacing w:line="360" w:lineRule="auto"/>
        <w:ind w:firstLine="549" w:firstLineChars="229"/>
        <w:rPr>
          <w:rFonts w:hint="eastAsia" w:ascii="宋体" w:hAnsi="宋体" w:eastAsia="宋体" w:cs="宋体"/>
          <w:color w:val="auto"/>
          <w:sz w:val="24"/>
          <w:highlight w:val="none"/>
        </w:rPr>
      </w:pPr>
    </w:p>
    <w:p w14:paraId="17918F8A">
      <w:pPr>
        <w:spacing w:line="360" w:lineRule="auto"/>
        <w:ind w:firstLine="549" w:firstLineChars="229"/>
        <w:rPr>
          <w:rFonts w:hint="eastAsia" w:ascii="宋体" w:hAnsi="宋体" w:eastAsia="宋体" w:cs="宋体"/>
          <w:color w:val="auto"/>
          <w:sz w:val="24"/>
          <w:highlight w:val="none"/>
        </w:rPr>
      </w:pPr>
    </w:p>
    <w:p w14:paraId="619469F3">
      <w:pPr>
        <w:spacing w:line="360" w:lineRule="auto"/>
        <w:ind w:firstLine="549" w:firstLineChars="229"/>
        <w:rPr>
          <w:rFonts w:hint="eastAsia" w:ascii="宋体" w:hAnsi="宋体" w:eastAsia="宋体" w:cs="宋体"/>
          <w:color w:val="auto"/>
          <w:sz w:val="24"/>
          <w:highlight w:val="none"/>
        </w:rPr>
      </w:pPr>
    </w:p>
    <w:p w14:paraId="4F551F75">
      <w:pPr>
        <w:spacing w:line="360" w:lineRule="auto"/>
        <w:ind w:firstLine="549" w:firstLineChars="229"/>
        <w:rPr>
          <w:rFonts w:hint="eastAsia" w:ascii="宋体" w:hAnsi="宋体" w:eastAsia="宋体" w:cs="宋体"/>
          <w:color w:val="auto"/>
          <w:sz w:val="24"/>
          <w:highlight w:val="none"/>
        </w:rPr>
      </w:pPr>
    </w:p>
    <w:p w14:paraId="1F54DB06">
      <w:pPr>
        <w:spacing w:line="360" w:lineRule="auto"/>
        <w:rPr>
          <w:rFonts w:hint="eastAsia" w:ascii="宋体" w:hAnsi="宋体" w:eastAsia="宋体" w:cs="宋体"/>
          <w:color w:val="auto"/>
          <w:sz w:val="24"/>
          <w:highlight w:val="none"/>
        </w:rPr>
      </w:pPr>
    </w:p>
    <w:p w14:paraId="1654F13B">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4D1D919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24AA8B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u w:val="single"/>
          <w:lang w:eastAsia="zh-CN"/>
        </w:rPr>
        <w:t>杭州千岛湖城市旅游开发有限公司天屿景区保安及保洁服务采购项目</w:t>
      </w:r>
      <w:r>
        <w:rPr>
          <w:rFonts w:hint="eastAsia" w:ascii="宋体" w:hAnsi="宋体" w:eastAsia="宋体" w:cs="宋体"/>
          <w:color w:val="auto"/>
          <w:sz w:val="24"/>
          <w:highlight w:val="none"/>
        </w:rPr>
        <w:t>招标项目的潜在投标人应在乐采云平台（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lang w:eastAsia="zh-CN"/>
        </w:rPr>
        <w:t>https://www.lecaiyun.com</w:t>
      </w:r>
      <w:r>
        <w:rPr>
          <w:rStyle w:val="77"/>
          <w:rFonts w:hint="eastAsia" w:ascii="宋体" w:hAnsi="宋体" w:eastAsia="宋体" w:cs="宋体"/>
          <w:snapToGrid/>
          <w:color w:val="auto"/>
          <w:kern w:val="2"/>
          <w:sz w:val="24"/>
          <w:szCs w:val="24"/>
          <w:highlight w:val="none"/>
        </w:rPr>
        <w:t>）获取（下载）招标文件，并于</w:t>
      </w:r>
      <w:r>
        <w:rPr>
          <w:rStyle w:val="77"/>
          <w:rFonts w:hint="eastAsia" w:ascii="宋体" w:hAnsi="宋体" w:eastAsia="宋体" w:cs="宋体"/>
          <w:snapToGrid/>
          <w:color w:val="auto"/>
          <w:kern w:val="2"/>
          <w:sz w:val="24"/>
          <w:szCs w:val="24"/>
          <w:highlight w:val="none"/>
          <w:lang w:eastAsia="zh-CN"/>
        </w:rPr>
        <w:t>2025年</w:t>
      </w:r>
      <w:r>
        <w:rPr>
          <w:rStyle w:val="77"/>
          <w:rFonts w:hint="eastAsia" w:ascii="宋体" w:hAnsi="宋体" w:eastAsia="宋体" w:cs="宋体"/>
          <w:snapToGrid/>
          <w:color w:val="auto"/>
          <w:kern w:val="2"/>
          <w:sz w:val="24"/>
          <w:szCs w:val="24"/>
          <w:highlight w:val="none"/>
        </w:rPr>
        <w:t>0</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03</w:t>
      </w:r>
      <w:r>
        <w:rPr>
          <w:rStyle w:val="77"/>
          <w:rFonts w:hint="eastAsia" w:ascii="宋体" w:hAnsi="宋体" w:eastAsia="宋体" w:cs="宋体"/>
          <w:snapToGrid/>
          <w:color w:val="auto"/>
          <w:kern w:val="2"/>
          <w:sz w:val="24"/>
          <w:szCs w:val="24"/>
          <w:highlight w:val="none"/>
        </w:rPr>
        <w:t>日09点 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1852A2D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B20A304">
      <w:pPr>
        <w:spacing w:line="360" w:lineRule="auto"/>
        <w:ind w:firstLine="472" w:firstLineChars="196"/>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eastAsia="宋体" w:cs="宋体"/>
          <w:color w:val="auto"/>
          <w:kern w:val="0"/>
          <w:sz w:val="24"/>
          <w:highlight w:val="none"/>
          <w:lang w:eastAsia="zh-CN"/>
        </w:rPr>
        <w:t>HZYS[2025]020GK</w:t>
      </w:r>
    </w:p>
    <w:p w14:paraId="5D7A13E1">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eastAsia="宋体" w:cs="宋体"/>
          <w:color w:val="auto"/>
          <w:kern w:val="0"/>
          <w:sz w:val="24"/>
          <w:highlight w:val="none"/>
          <w:lang w:eastAsia="zh-CN"/>
        </w:rPr>
        <w:t>杭州千岛湖城市旅游开发有限公司天屿景区保安及保洁服务采购项目</w:t>
      </w:r>
    </w:p>
    <w:p w14:paraId="50350ADF">
      <w:pPr>
        <w:spacing w:line="360" w:lineRule="auto"/>
        <w:ind w:firstLine="48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eastAsia="宋体" w:cs="宋体"/>
          <w:color w:val="auto"/>
          <w:sz w:val="24"/>
          <w:highlight w:val="none"/>
          <w:lang w:eastAsia="zh-CN"/>
        </w:rPr>
        <w:t>950000</w:t>
      </w:r>
    </w:p>
    <w:p w14:paraId="31A1FBE2">
      <w:pPr>
        <w:spacing w:line="360" w:lineRule="auto"/>
        <w:ind w:firstLine="48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sz w:val="24"/>
          <w:highlight w:val="none"/>
        </w:rPr>
        <w:t>最高限价（</w:t>
      </w:r>
      <w:r>
        <w:rPr>
          <w:rFonts w:hint="eastAsia" w:ascii="宋体" w:hAnsi="宋体" w:eastAsia="宋体" w:cs="宋体"/>
          <w:b/>
          <w:color w:val="auto"/>
          <w:sz w:val="24"/>
          <w:highlight w:val="none"/>
        </w:rPr>
        <w:t>元）：</w:t>
      </w:r>
      <w:r>
        <w:rPr>
          <w:rFonts w:hint="eastAsia" w:ascii="宋体" w:hAnsi="宋体" w:eastAsia="宋体" w:cs="宋体"/>
          <w:color w:val="auto"/>
          <w:sz w:val="24"/>
          <w:highlight w:val="none"/>
          <w:lang w:eastAsia="zh-CN"/>
        </w:rPr>
        <w:t>950000</w:t>
      </w:r>
    </w:p>
    <w:p w14:paraId="6CF9F3D6">
      <w:pPr>
        <w:pStyle w:val="2"/>
        <w:spacing w:line="360" w:lineRule="auto"/>
        <w:ind w:firstLine="480"/>
        <w:rPr>
          <w:rFonts w:hint="eastAsia" w:ascii="宋体" w:hAnsi="宋体" w:eastAsia="宋体" w:cs="宋体"/>
          <w:snapToGrid/>
          <w:color w:val="auto"/>
          <w:kern w:val="2"/>
          <w:sz w:val="24"/>
          <w:szCs w:val="24"/>
          <w:highlight w:val="none"/>
        </w:rPr>
      </w:pPr>
      <w:r>
        <w:rPr>
          <w:rFonts w:hint="eastAsia" w:ascii="宋体" w:hAnsi="宋体" w:eastAsia="宋体" w:cs="宋体"/>
          <w:b/>
          <w:bCs/>
          <w:snapToGrid/>
          <w:color w:val="auto"/>
          <w:kern w:val="2"/>
          <w:sz w:val="24"/>
          <w:szCs w:val="24"/>
          <w:highlight w:val="none"/>
        </w:rPr>
        <w:t>采购需求：</w:t>
      </w:r>
      <w:r>
        <w:rPr>
          <w:rFonts w:hint="eastAsia" w:ascii="宋体" w:hAnsi="宋体" w:eastAsia="宋体" w:cs="宋体"/>
          <w:color w:val="auto"/>
          <w:kern w:val="0"/>
          <w:sz w:val="24"/>
          <w:highlight w:val="none"/>
          <w:lang w:eastAsia="zh-CN"/>
        </w:rPr>
        <w:t>杭州千岛湖城市旅游开发有限公司天屿景区保安及保洁服务采购项目</w:t>
      </w:r>
      <w:r>
        <w:rPr>
          <w:rFonts w:hint="eastAsia" w:ascii="宋体" w:hAnsi="宋体" w:eastAsia="宋体" w:cs="宋体"/>
          <w:snapToGrid/>
          <w:color w:val="auto"/>
          <w:kern w:val="2"/>
          <w:sz w:val="24"/>
          <w:szCs w:val="24"/>
          <w:highlight w:val="none"/>
        </w:rPr>
        <w:t>，</w:t>
      </w:r>
      <w:r>
        <w:rPr>
          <w:rFonts w:hint="eastAsia" w:ascii="宋体" w:hAnsi="宋体" w:eastAsia="宋体" w:cs="宋体"/>
          <w:color w:val="auto"/>
          <w:kern w:val="0"/>
          <w:sz w:val="24"/>
          <w:highlight w:val="none"/>
        </w:rPr>
        <w:t>主要内容：</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45F5C2D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合同履约期限：</w:t>
      </w:r>
      <w:r>
        <w:rPr>
          <w:rFonts w:hint="eastAsia" w:ascii="宋体" w:hAnsi="宋体" w:eastAsia="宋体" w:cs="宋体"/>
          <w:color w:val="auto"/>
          <w:kern w:val="0"/>
          <w:sz w:val="24"/>
          <w:highlight w:val="none"/>
        </w:rPr>
        <w:t>服务期为</w:t>
      </w:r>
      <w:r>
        <w:rPr>
          <w:rFonts w:hint="eastAsia" w:ascii="宋体" w:hAnsi="宋体" w:eastAsia="宋体" w:cs="宋体"/>
          <w:color w:val="auto"/>
          <w:sz w:val="24"/>
          <w:highlight w:val="none"/>
        </w:rPr>
        <w:t>签订合同之日起一年。</w:t>
      </w:r>
    </w:p>
    <w:p w14:paraId="7434EEAD">
      <w:pPr>
        <w:pStyle w:val="2"/>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00A8"/>
      </w:r>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r>
        <w:rPr>
          <w:rFonts w:hint="eastAsia" w:ascii="宋体" w:hAnsi="宋体" w:eastAsia="宋体" w:cs="宋体"/>
          <w:color w:val="auto"/>
          <w:kern w:val="0"/>
          <w:sz w:val="24"/>
          <w:highlight w:val="none"/>
        </w:rPr>
        <w:sym w:font="Wingdings" w:char="0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2DB94B9">
      <w:pPr>
        <w:numPr>
          <w:ilvl w:val="0"/>
          <w:numId w:val="1"/>
        </w:numPr>
        <w:spacing w:line="360" w:lineRule="auto"/>
        <w:rPr>
          <w:rFonts w:hint="eastAsia" w:ascii="宋体" w:hAnsi="宋体" w:eastAsia="宋体" w:cs="宋体"/>
          <w:b/>
          <w:color w:val="auto"/>
          <w:sz w:val="24"/>
          <w:highlight w:val="none"/>
        </w:rPr>
      </w:pPr>
      <w:bookmarkStart w:id="10" w:name="_Hlk101132948"/>
      <w:r>
        <w:rPr>
          <w:rFonts w:hint="eastAsia" w:ascii="宋体" w:hAnsi="宋体" w:eastAsia="宋体" w:cs="宋体"/>
          <w:b/>
          <w:color w:val="auto"/>
          <w:sz w:val="24"/>
          <w:highlight w:val="none"/>
        </w:rPr>
        <w:t>申请人的资格要求</w:t>
      </w:r>
      <w:bookmarkEnd w:id="10"/>
      <w:r>
        <w:rPr>
          <w:rFonts w:hint="eastAsia" w:ascii="宋体" w:hAnsi="宋体" w:eastAsia="宋体" w:cs="宋体"/>
          <w:b/>
          <w:color w:val="auto"/>
          <w:sz w:val="24"/>
          <w:highlight w:val="none"/>
        </w:rPr>
        <w:t>：</w:t>
      </w:r>
    </w:p>
    <w:p w14:paraId="7C8318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54DC6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3BE7FD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6D480D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1CC10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参加采购活动前三年内，在经营活动中没有重大违法记录（包括在本平台交易中无串标、提供虚假资料等记录）</w:t>
      </w:r>
      <w:r>
        <w:rPr>
          <w:rFonts w:hint="eastAsia" w:ascii="宋体" w:hAnsi="宋体" w:eastAsia="宋体" w:cs="宋体"/>
          <w:color w:val="auto"/>
          <w:sz w:val="24"/>
          <w:highlight w:val="none"/>
        </w:rPr>
        <w:t>；</w:t>
      </w:r>
    </w:p>
    <w:p w14:paraId="770B5F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6、未被“信用中国”（www.creditchina.gov.cn)、中国政府采购网（www.ccgp.gov.cn）列入失信被执行人、重大税收违法失信主体、政府采购严重违法失信行为记录名单；</w:t>
      </w:r>
    </w:p>
    <w:p w14:paraId="060623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7、法律、行政法规规定的其他条件；</w:t>
      </w:r>
    </w:p>
    <w:p w14:paraId="1C8ADB6B">
      <w:pPr>
        <w:snapToGrid w:val="0"/>
        <w:spacing w:line="360" w:lineRule="auto"/>
        <w:ind w:firstLine="482"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b/>
          <w:bCs/>
          <w:color w:val="auto"/>
          <w:sz w:val="24"/>
          <w:highlight w:val="none"/>
        </w:rPr>
        <w:t>8、本项目的特定资格要求：</w:t>
      </w:r>
      <w:sdt>
        <w:sdtPr>
          <w:rPr>
            <w:rFonts w:hint="eastAsia" w:ascii="宋体" w:hAnsi="宋体" w:eastAsia="宋体" w:cs="宋体"/>
            <w:b/>
            <w:bCs/>
            <w:color w:val="auto"/>
            <w:sz w:val="24"/>
            <w:highlight w:val="none"/>
          </w:rPr>
          <w:id w:val="2035453831"/>
        </w:sdtPr>
        <w:sdtEndPr>
          <w:rPr>
            <w:rFonts w:hint="eastAsia" w:ascii="宋体" w:hAnsi="宋体" w:eastAsia="宋体" w:cs="宋体"/>
            <w:b/>
            <w:bCs/>
            <w:color w:val="auto"/>
            <w:sz w:val="24"/>
            <w:highlight w:val="none"/>
          </w:rPr>
        </w:sdtEndPr>
        <w:sdtContent>
          <w:r>
            <w:rPr>
              <w:rFonts w:hint="eastAsia" w:ascii="宋体" w:hAnsi="宋体" w:eastAsia="宋体" w:cs="宋体"/>
              <w:b/>
              <w:bCs/>
              <w:color w:val="auto"/>
              <w:sz w:val="24"/>
              <w:highlight w:val="none"/>
            </w:rPr>
            <w:sym w:font="Wingdings" w:char="00FE"/>
          </w:r>
        </w:sdtContent>
      </w:sdt>
      <w:r>
        <w:rPr>
          <w:rFonts w:hint="eastAsia" w:ascii="宋体" w:hAnsi="宋体" w:eastAsia="宋体" w:cs="宋体"/>
          <w:b/>
          <w:bCs/>
          <w:color w:val="auto"/>
          <w:sz w:val="24"/>
          <w:highlight w:val="none"/>
        </w:rPr>
        <w:t>无；</w:t>
      </w:r>
      <w:r>
        <w:rPr>
          <w:rFonts w:hint="eastAsia" w:ascii="宋体" w:hAnsi="宋体" w:eastAsia="宋体" w:cs="宋体"/>
          <w:b/>
          <w:bCs/>
          <w:color w:val="auto"/>
          <w:sz w:val="24"/>
          <w:highlight w:val="none"/>
        </w:rPr>
        <w:sym w:font="Wingdings" w:char="00A8"/>
      </w:r>
      <w:r>
        <w:rPr>
          <w:rFonts w:hint="eastAsia" w:ascii="宋体" w:hAnsi="宋体" w:eastAsia="宋体" w:cs="宋体"/>
          <w:b/>
          <w:bCs/>
          <w:color w:val="auto"/>
          <w:sz w:val="24"/>
          <w:highlight w:val="none"/>
        </w:rPr>
        <w:t>有</w:t>
      </w:r>
      <w:r>
        <w:rPr>
          <w:rFonts w:hint="eastAsia" w:ascii="宋体" w:hAnsi="宋体" w:eastAsia="宋体" w:cs="宋体"/>
          <w:snapToGrid w:val="0"/>
          <w:color w:val="auto"/>
          <w:kern w:val="0"/>
          <w:sz w:val="24"/>
          <w:szCs w:val="20"/>
          <w:highlight w:val="none"/>
        </w:rPr>
        <w:t>。</w:t>
      </w:r>
    </w:p>
    <w:p w14:paraId="2D5C921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9、以联合体形式投标的，提供联合协议(本项目不接受联合体投标或者投标人不以联合体形式投标的，则不需要提供) 。</w:t>
      </w:r>
    </w:p>
    <w:p w14:paraId="5B11C8F3">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i w:val="0"/>
          <w:iCs w:val="0"/>
          <w:caps w:val="0"/>
          <w:color w:val="auto"/>
          <w:spacing w:val="0"/>
          <w:sz w:val="24"/>
          <w:szCs w:val="24"/>
          <w:highlight w:val="none"/>
        </w:rPr>
        <w:t>联合体成员均须满足</w:t>
      </w:r>
      <w:r>
        <w:rPr>
          <w:rFonts w:hint="eastAsia" w:ascii="宋体" w:hAnsi="宋体" w:eastAsia="宋体" w:cs="宋体"/>
          <w:i w:val="0"/>
          <w:iCs w:val="0"/>
          <w:caps w:val="0"/>
          <w:color w:val="auto"/>
          <w:spacing w:val="0"/>
          <w:sz w:val="24"/>
          <w:szCs w:val="24"/>
          <w:highlight w:val="none"/>
          <w:lang w:eastAsia="zh-CN"/>
        </w:rPr>
        <w:t>本项目对</w:t>
      </w:r>
      <w:r>
        <w:rPr>
          <w:rFonts w:hint="eastAsia" w:ascii="宋体" w:hAnsi="宋体" w:eastAsia="宋体" w:cs="宋体"/>
          <w:i w:val="0"/>
          <w:iCs w:val="0"/>
          <w:caps w:val="0"/>
          <w:color w:val="auto"/>
          <w:spacing w:val="0"/>
          <w:sz w:val="24"/>
          <w:szCs w:val="24"/>
          <w:highlight w:val="none"/>
        </w:rPr>
        <w:t>投标</w:t>
      </w:r>
      <w:r>
        <w:rPr>
          <w:rFonts w:hint="eastAsia" w:ascii="宋体" w:hAnsi="宋体" w:eastAsia="宋体" w:cs="宋体"/>
          <w:i w:val="0"/>
          <w:iCs w:val="0"/>
          <w:caps w:val="0"/>
          <w:color w:val="auto"/>
          <w:spacing w:val="0"/>
          <w:sz w:val="24"/>
          <w:szCs w:val="24"/>
          <w:highlight w:val="none"/>
          <w:lang w:eastAsia="zh-CN"/>
        </w:rPr>
        <w:t>人</w:t>
      </w:r>
      <w:r>
        <w:rPr>
          <w:rFonts w:hint="eastAsia" w:ascii="宋体" w:hAnsi="宋体" w:eastAsia="宋体" w:cs="宋体"/>
          <w:i w:val="0"/>
          <w:iCs w:val="0"/>
          <w:caps w:val="0"/>
          <w:color w:val="auto"/>
          <w:spacing w:val="0"/>
          <w:sz w:val="24"/>
          <w:szCs w:val="24"/>
          <w:highlight w:val="none"/>
        </w:rPr>
        <w:t>的资格要求</w:t>
      </w:r>
      <w:r>
        <w:rPr>
          <w:rFonts w:hint="eastAsia" w:ascii="宋体" w:hAnsi="宋体" w:eastAsia="宋体" w:cs="宋体"/>
          <w:i w:val="0"/>
          <w:iCs w:val="0"/>
          <w:caps w:val="0"/>
          <w:color w:val="auto"/>
          <w:spacing w:val="0"/>
          <w:sz w:val="24"/>
          <w:szCs w:val="24"/>
          <w:highlight w:val="none"/>
          <w:lang w:eastAsia="zh-CN"/>
        </w:rPr>
        <w:t>。</w:t>
      </w:r>
    </w:p>
    <w:p w14:paraId="1029D8F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82E423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15039A1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2025年</w:t>
      </w:r>
      <w:r>
        <w:rPr>
          <w:rFonts w:hint="eastAsia" w:ascii="宋体" w:hAnsi="宋体" w:eastAsia="宋体" w:cs="宋体"/>
          <w:color w:val="auto"/>
          <w:sz w:val="24"/>
          <w:highlight w:val="none"/>
          <w:u w:val="single"/>
        </w:rPr>
        <w:t>0</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E46A73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 w:val="0"/>
          <w:bCs/>
          <w:color w:val="auto"/>
          <w:sz w:val="24"/>
          <w:highlight w:val="none"/>
        </w:rPr>
        <w:t>乐</w:t>
      </w:r>
      <w:r>
        <w:rPr>
          <w:rFonts w:hint="eastAsia" w:ascii="宋体" w:hAnsi="宋体" w:eastAsia="宋体" w:cs="宋体"/>
          <w:color w:val="auto"/>
          <w:sz w:val="24"/>
          <w:highlight w:val="none"/>
        </w:rPr>
        <w:t>采云平台（</w:t>
      </w:r>
      <w:r>
        <w:rPr>
          <w:rStyle w:val="77"/>
          <w:rFonts w:hint="eastAsia" w:ascii="宋体" w:hAnsi="宋体" w:eastAsia="宋体" w:cs="宋体"/>
          <w:snapToGrid/>
          <w:color w:val="auto"/>
          <w:kern w:val="2"/>
          <w:sz w:val="24"/>
          <w:szCs w:val="24"/>
          <w:highlight w:val="none"/>
          <w:lang w:eastAsia="zh-CN"/>
        </w:rPr>
        <w:t>https://www.lecaiyun.com</w:t>
      </w:r>
      <w:r>
        <w:rPr>
          <w:rFonts w:hint="eastAsia" w:ascii="宋体" w:hAnsi="宋体" w:eastAsia="宋体" w:cs="宋体"/>
          <w:color w:val="auto"/>
          <w:sz w:val="24"/>
          <w:highlight w:val="none"/>
        </w:rPr>
        <w:t xml:space="preserve">） </w:t>
      </w:r>
    </w:p>
    <w:p w14:paraId="414814B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供应商登录乐采云平台</w:t>
      </w:r>
      <w:r>
        <w:rPr>
          <w:rStyle w:val="77"/>
          <w:rFonts w:hint="eastAsia" w:ascii="宋体" w:hAnsi="宋体" w:eastAsia="宋体" w:cs="宋体"/>
          <w:snapToGrid/>
          <w:color w:val="auto"/>
          <w:kern w:val="2"/>
          <w:sz w:val="24"/>
          <w:szCs w:val="24"/>
          <w:highlight w:val="none"/>
          <w:lang w:eastAsia="zh-CN"/>
        </w:rPr>
        <w:t>https://www.lecaiyun.com</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"http://www.qdh.gov.cn/ggzyjyw/index.html_x0005_在线申请获取采购文件（进入"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highlight w:val="none"/>
        </w:rPr>
        <w:t>在线申请获取采购文件（进入“项目采购”应用，在获取采购文件菜单中选择项目，申请获取采购文件）</w:t>
      </w:r>
      <w:r>
        <w:rPr>
          <w:rStyle w:val="77"/>
          <w:rFonts w:hint="eastAsia" w:ascii="宋体" w:hAnsi="宋体" w:eastAsia="宋体" w:cs="宋体"/>
          <w:color w:val="auto"/>
          <w:sz w:val="24"/>
          <w:highlight w:val="none"/>
        </w:rPr>
        <w:t>。</w:t>
      </w:r>
      <w:r>
        <w:rPr>
          <w:rStyle w:val="77"/>
          <w:rFonts w:hint="eastAsia" w:ascii="宋体" w:hAnsi="宋体" w:eastAsia="宋体" w:cs="宋体"/>
          <w:color w:val="auto"/>
          <w:sz w:val="24"/>
          <w:highlight w:val="none"/>
        </w:rPr>
        <w:fldChar w:fldCharType="end"/>
      </w:r>
    </w:p>
    <w:p w14:paraId="5C078A1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E5DD07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5CA8C4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lang w:eastAsia="zh-CN"/>
        </w:rPr>
        <w:t>2025年</w:t>
      </w:r>
      <w:r>
        <w:rPr>
          <w:rFonts w:hint="eastAsia" w:ascii="宋体" w:hAnsi="宋体" w:eastAsia="宋体" w:cs="宋体"/>
          <w:color w:val="auto"/>
          <w:sz w:val="24"/>
          <w:highlight w:val="none"/>
          <w:u w:val="single"/>
        </w:rPr>
        <w:t>0</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日09点30分00秒</w:t>
      </w:r>
      <w:r>
        <w:rPr>
          <w:rFonts w:hint="eastAsia" w:ascii="宋体" w:hAnsi="宋体" w:eastAsia="宋体" w:cs="宋体"/>
          <w:color w:val="auto"/>
          <w:sz w:val="24"/>
          <w:highlight w:val="none"/>
        </w:rPr>
        <w:t>（北京时间）</w:t>
      </w:r>
    </w:p>
    <w:p w14:paraId="348F8D6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乐采云平台（</w:t>
      </w:r>
      <w:r>
        <w:rPr>
          <w:rStyle w:val="77"/>
          <w:rFonts w:hint="eastAsia" w:ascii="宋体" w:hAnsi="宋体" w:eastAsia="宋体" w:cs="宋体"/>
          <w:snapToGrid/>
          <w:color w:val="auto"/>
          <w:kern w:val="2"/>
          <w:sz w:val="24"/>
          <w:szCs w:val="24"/>
          <w:highlight w:val="none"/>
          <w:lang w:eastAsia="zh-CN"/>
        </w:rPr>
        <w:t>https://www.lecaiyun.com</w:t>
      </w:r>
      <w:r>
        <w:rPr>
          <w:rFonts w:hint="eastAsia" w:ascii="宋体" w:hAnsi="宋体" w:eastAsia="宋体" w:cs="宋体"/>
          <w:color w:val="auto"/>
          <w:sz w:val="24"/>
          <w:highlight w:val="none"/>
        </w:rPr>
        <w:t xml:space="preserve">） </w:t>
      </w:r>
    </w:p>
    <w:p w14:paraId="7A7C9C64">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2025年</w:t>
      </w:r>
      <w:r>
        <w:rPr>
          <w:rFonts w:hint="eastAsia" w:ascii="宋体" w:hAnsi="宋体" w:eastAsia="宋体" w:cs="宋体"/>
          <w:color w:val="auto"/>
          <w:sz w:val="24"/>
          <w:highlight w:val="none"/>
          <w:u w:val="single"/>
        </w:rPr>
        <w:t>0</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日09 点 30分00秒</w:t>
      </w:r>
    </w:p>
    <w:p w14:paraId="0094ABF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乐采云平台</w:t>
      </w:r>
      <w:r>
        <w:rPr>
          <w:rFonts w:hint="eastAsia" w:ascii="宋体" w:hAnsi="宋体" w:eastAsia="宋体" w:cs="宋体"/>
          <w:color w:val="auto"/>
          <w:sz w:val="24"/>
          <w:highlight w:val="none"/>
        </w:rPr>
        <w:t>（</w:t>
      </w:r>
      <w:r>
        <w:rPr>
          <w:rStyle w:val="77"/>
          <w:rFonts w:hint="eastAsia" w:ascii="宋体" w:hAnsi="宋体" w:eastAsia="宋体" w:cs="宋体"/>
          <w:snapToGrid/>
          <w:color w:val="auto"/>
          <w:kern w:val="2"/>
          <w:sz w:val="24"/>
          <w:szCs w:val="24"/>
          <w:highlight w:val="none"/>
          <w:lang w:eastAsia="zh-CN"/>
        </w:rPr>
        <w:t>https://www.lecaiyun.com</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实行在线开标响应。</w:t>
      </w:r>
    </w:p>
    <w:p w14:paraId="139F3172">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D9A4B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2F3DF9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3C61B8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4EB64D9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其他事项：（1）电子招投标的说明：①电子招投标：本项目以数据电文形式，依托“乐采云</w:t>
      </w:r>
      <w:r>
        <w:rPr>
          <w:rFonts w:hint="eastAsia" w:ascii="宋体" w:hAnsi="宋体" w:eastAsia="宋体" w:cs="宋体"/>
          <w:color w:val="auto"/>
          <w:sz w:val="24"/>
          <w:highlight w:val="none"/>
          <w:lang w:val="en-US" w:eastAsia="zh-CN"/>
        </w:rPr>
        <w:t>登录</w:t>
      </w:r>
      <w:r>
        <w:rPr>
          <w:rFonts w:hint="eastAsia" w:ascii="宋体" w:hAnsi="宋体" w:eastAsia="宋体" w:cs="宋体"/>
          <w:color w:val="auto"/>
          <w:sz w:val="24"/>
          <w:highlight w:val="none"/>
        </w:rPr>
        <w:t>平台（</w:t>
      </w:r>
      <w:r>
        <w:rPr>
          <w:rStyle w:val="77"/>
          <w:rFonts w:hint="eastAsia" w:ascii="宋体" w:hAnsi="宋体" w:eastAsia="宋体" w:cs="宋体"/>
          <w:snapToGrid/>
          <w:color w:val="auto"/>
          <w:kern w:val="2"/>
          <w:sz w:val="24"/>
          <w:szCs w:val="24"/>
          <w:highlight w:val="none"/>
        </w:rPr>
        <w:t>https://login-lcy.lecaiyun.com/user-login/#/login</w:t>
      </w:r>
      <w:r>
        <w:rPr>
          <w:rFonts w:hint="eastAsia" w:ascii="宋体" w:hAnsi="宋体" w:eastAsia="宋体" w:cs="宋体"/>
          <w:color w:val="auto"/>
          <w:sz w:val="24"/>
          <w:highlight w:val="none"/>
        </w:rPr>
        <w:t>）”进行招投标活动，不接受纸质投标文件；②投标准备：注册账号--点击“商家注册（</w:t>
      </w:r>
      <w:r>
        <w:rPr>
          <w:rFonts w:hint="eastAsia" w:ascii="宋体" w:hAnsi="宋体" w:eastAsia="宋体" w:cs="宋体"/>
          <w:i w:val="0"/>
          <w:iCs w:val="0"/>
          <w:caps w:val="0"/>
          <w:color w:val="auto"/>
          <w:spacing w:val="0"/>
          <w:sz w:val="21"/>
          <w:szCs w:val="21"/>
          <w:highlight w:val="none"/>
        </w:rPr>
        <w:t>https://middle-lcy.lecaiyun.com/luban/registry/promotion</w:t>
      </w:r>
      <w:r>
        <w:rPr>
          <w:rFonts w:hint="eastAsia" w:ascii="宋体" w:hAnsi="宋体" w:eastAsia="宋体" w:cs="宋体"/>
          <w:color w:val="auto"/>
          <w:sz w:val="24"/>
          <w:highlight w:val="none"/>
        </w:rPr>
        <w:t>），进行供应商资料填写；申领CA数字证书---申领流程详见</w:t>
      </w:r>
      <w:r>
        <w:rPr>
          <w:rFonts w:hint="eastAsia" w:ascii="宋体" w:hAnsi="宋体" w:eastAsia="宋体" w:cs="宋体"/>
          <w:color w:val="auto"/>
          <w:sz w:val="24"/>
          <w:highlight w:val="none"/>
          <w:lang w:eastAsia="zh-CN"/>
        </w:rPr>
        <w:t>“https://helpcenter.zcygov.cn/document/#/document/detail?siteCode=beijing&amp;manualId=343&amp;topicId=2405”</w:t>
      </w:r>
      <w:r>
        <w:rPr>
          <w:rFonts w:hint="eastAsia" w:ascii="宋体" w:hAnsi="宋体" w:eastAsia="宋体" w:cs="宋体"/>
          <w:color w:val="auto"/>
          <w:sz w:val="24"/>
          <w:highlight w:val="none"/>
        </w:rPr>
        <w:t>；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19F3FEA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EAF68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D501E81">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杭州千岛湖城市旅游开发有限公司</w:t>
      </w:r>
    </w:p>
    <w:p w14:paraId="38CFBE3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址：浙江省杭州市淳安县千岛湖镇新安北路42号5楼</w:t>
      </w:r>
    </w:p>
    <w:p w14:paraId="3E797695">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项目经办人：</w:t>
      </w:r>
      <w:r>
        <w:rPr>
          <w:rFonts w:hint="eastAsia" w:ascii="宋体" w:hAnsi="宋体" w:cs="宋体"/>
          <w:color w:val="auto"/>
          <w:sz w:val="24"/>
          <w:highlight w:val="none"/>
          <w:lang w:val="en-US" w:eastAsia="zh-CN"/>
        </w:rPr>
        <w:t>王宇</w:t>
      </w:r>
      <w:r>
        <w:rPr>
          <w:rFonts w:hint="eastAsia" w:ascii="宋体" w:hAnsi="宋体" w:eastAsia="宋体" w:cs="宋体"/>
          <w:color w:val="auto"/>
          <w:sz w:val="24"/>
          <w:highlight w:val="none"/>
        </w:rPr>
        <w:t xml:space="preserve">           联系电话：</w:t>
      </w:r>
      <w:r>
        <w:rPr>
          <w:rFonts w:hint="eastAsia" w:ascii="宋体" w:hAnsi="宋体" w:cs="宋体"/>
          <w:color w:val="auto"/>
          <w:sz w:val="24"/>
          <w:highlight w:val="none"/>
          <w:lang w:val="en-US" w:eastAsia="zh-CN"/>
        </w:rPr>
        <w:t>0571-64822876</w:t>
      </w:r>
      <w:bookmarkStart w:id="408" w:name="_GoBack"/>
      <w:bookmarkEnd w:id="408"/>
    </w:p>
    <w:p w14:paraId="799681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0D4E62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名称：杭州永盛联合会计师事务所（普通合伙）</w:t>
      </w:r>
    </w:p>
    <w:p w14:paraId="4B894CB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地址：浙江省淳安县千岛湖镇新安大街41号三楼</w:t>
      </w:r>
      <w:r>
        <w:rPr>
          <w:rFonts w:hint="eastAsia" w:ascii="宋体" w:hAnsi="宋体" w:eastAsia="宋体" w:cs="宋体"/>
          <w:color w:val="auto"/>
          <w:sz w:val="24"/>
          <w:highlight w:val="none"/>
          <w:lang w:val="en-US" w:eastAsia="zh-CN"/>
        </w:rPr>
        <w:t>303室</w:t>
      </w:r>
    </w:p>
    <w:p w14:paraId="41618E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项目联系人（询问）：方勇玲</w:t>
      </w:r>
    </w:p>
    <w:p w14:paraId="012728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项目联系方式（询问）：18358591219</w:t>
      </w:r>
    </w:p>
    <w:p w14:paraId="49F2EA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质疑联系人：钱宏</w:t>
      </w:r>
    </w:p>
    <w:p w14:paraId="07C303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质疑联系方式：0571-64819846</w:t>
      </w:r>
    </w:p>
    <w:p w14:paraId="3763C7B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3.采购单位纪检监察部门（监管及投诉受理部门）</w:t>
      </w:r>
    </w:p>
    <w:p w14:paraId="504F5DD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"https://aiqicha.baidu.com/company_detail_64735953791208" \t "https://aiqicha.baidu.com/_blank"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4"/>
          <w:highlight w:val="none"/>
        </w:rPr>
        <w:t>淳安千岛湖建设集团有限公司</w: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纪检监察（内审）室</w:t>
      </w:r>
    </w:p>
    <w:p w14:paraId="3C31EC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kern w:val="0"/>
          <w:sz w:val="24"/>
          <w:highlight w:val="none"/>
        </w:rPr>
        <w:t>黄建成</w:t>
      </w:r>
    </w:p>
    <w:p w14:paraId="394FC0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w:t>
      </w:r>
      <w:r>
        <w:rPr>
          <w:rFonts w:hint="eastAsia" w:ascii="宋体" w:hAnsi="宋体" w:eastAsia="宋体" w:cs="宋体"/>
          <w:color w:val="auto"/>
          <w:kern w:val="0"/>
          <w:sz w:val="24"/>
          <w:highlight w:val="none"/>
        </w:rPr>
        <w:t>13867404168</w:t>
      </w:r>
    </w:p>
    <w:p w14:paraId="3BAE27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若对项目采购电子交易系统操作有疑问，可登录乐采云（</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），点击右侧咨询小采，获取采小蜜智能服务管家帮助，或拨打政采云有限公司服务热线95763获取热线服务帮助。</w:t>
      </w:r>
    </w:p>
    <w:p w14:paraId="20FFF6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755B948">
      <w:pPr>
        <w:pStyle w:val="33"/>
        <w:spacing w:line="360" w:lineRule="auto"/>
        <w:rPr>
          <w:rFonts w:hint="eastAsia" w:ascii="宋体" w:hAnsi="宋体" w:eastAsia="宋体" w:cs="宋体"/>
          <w:snapToGrid/>
          <w:color w:val="auto"/>
          <w:sz w:val="24"/>
          <w:szCs w:val="24"/>
          <w:highlight w:val="none"/>
        </w:rPr>
      </w:pPr>
    </w:p>
    <w:p w14:paraId="6D7C0B11">
      <w:pPr>
        <w:pStyle w:val="4"/>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5F9F6CA3">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457B4861">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14:paraId="7FA77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030E45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D0E23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14:paraId="1553894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2CC6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F961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143BA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18A2C8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4DD94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0B92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08A59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813" w:type="dxa"/>
            <w:tcBorders>
              <w:top w:val="single" w:color="000000" w:sz="8" w:space="0"/>
              <w:left w:val="single" w:color="000000" w:sz="2" w:space="0"/>
              <w:bottom w:val="single" w:color="000000" w:sz="8" w:space="0"/>
              <w:right w:val="single" w:color="000000" w:sz="8" w:space="0"/>
            </w:tcBorders>
            <w:vAlign w:val="center"/>
          </w:tcPr>
          <w:p w14:paraId="181E436E">
            <w:pPr>
              <w:pStyle w:val="4"/>
              <w:rPr>
                <w:rFonts w:hint="eastAsia" w:ascii="宋体" w:hAnsi="宋体" w:eastAsia="宋体" w:cs="宋体"/>
                <w:color w:val="auto"/>
                <w:highlight w:val="none"/>
              </w:rPr>
            </w:pPr>
            <w:r>
              <w:rPr>
                <w:rFonts w:hint="eastAsia" w:ascii="宋体" w:hAnsi="宋体" w:eastAsia="宋体" w:cs="宋体"/>
                <w:bCs w:val="0"/>
                <w:color w:val="auto"/>
                <w:sz w:val="24"/>
                <w:szCs w:val="24"/>
                <w:highlight w:val="none"/>
                <w:lang w:val="en-US"/>
              </w:rPr>
              <w:t>本项目</w:t>
            </w:r>
            <w:r>
              <w:rPr>
                <w:rFonts w:hint="eastAsia" w:ascii="宋体" w:hAnsi="宋体" w:eastAsia="宋体" w:cs="宋体"/>
                <w:bCs w:val="0"/>
                <w:color w:val="auto"/>
                <w:sz w:val="24"/>
                <w:szCs w:val="24"/>
                <w:highlight w:val="none"/>
                <w:lang w:val="en-US" w:eastAsia="zh-CN"/>
              </w:rPr>
              <w:t>不</w:t>
            </w:r>
            <w:r>
              <w:rPr>
                <w:rFonts w:hint="eastAsia" w:ascii="宋体" w:hAnsi="宋体" w:eastAsia="宋体" w:cs="宋体"/>
                <w:bCs w:val="0"/>
                <w:color w:val="auto"/>
                <w:sz w:val="24"/>
                <w:szCs w:val="24"/>
                <w:highlight w:val="none"/>
                <w:lang w:val="en-US"/>
              </w:rPr>
              <w:t>适用小型微型企业价格扣除政策。</w:t>
            </w:r>
          </w:p>
        </w:tc>
      </w:tr>
      <w:tr w14:paraId="3BD46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122E9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65CFB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412638C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本项目不允许采购进口产品。</w:t>
            </w:r>
          </w:p>
          <w:p w14:paraId="22AEA2E4">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☐可以就采购进口产品。</w:t>
            </w:r>
          </w:p>
        </w:tc>
      </w:tr>
      <w:tr w14:paraId="44E0F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9B9BE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AA5E421">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14:paraId="5137924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同意将非主体、非关键性的工作分包，但需经采购人同意。</w:t>
            </w:r>
          </w:p>
          <w:p w14:paraId="25B1A248">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6B0BE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6AF2E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EA7EB">
            <w:pPr>
              <w:snapToGrid w:val="0"/>
              <w:spacing w:line="360" w:lineRule="auto"/>
              <w:jc w:val="center"/>
              <w:rPr>
                <w:rFonts w:hint="eastAsia" w:ascii="宋体" w:hAnsi="宋体" w:eastAsia="宋体" w:cs="宋体"/>
                <w:color w:val="auto"/>
                <w:sz w:val="24"/>
                <w:highlight w:val="none"/>
              </w:rPr>
            </w:pPr>
          </w:p>
          <w:p w14:paraId="2878C424">
            <w:pPr>
              <w:snapToGrid w:val="0"/>
              <w:spacing w:line="360" w:lineRule="auto"/>
              <w:jc w:val="center"/>
              <w:rPr>
                <w:rFonts w:hint="eastAsia" w:ascii="宋体" w:hAnsi="宋体" w:eastAsia="宋体" w:cs="宋体"/>
                <w:color w:val="auto"/>
                <w:sz w:val="24"/>
                <w:highlight w:val="none"/>
              </w:rPr>
            </w:pPr>
          </w:p>
          <w:p w14:paraId="2218272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90B4EB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14:paraId="72B88755">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7739DE3">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14:paraId="43C9B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011D80">
            <w:pPr>
              <w:snapToGrid w:val="0"/>
              <w:spacing w:line="360" w:lineRule="auto"/>
              <w:jc w:val="center"/>
              <w:rPr>
                <w:rFonts w:hint="eastAsia" w:ascii="宋体" w:hAnsi="宋体" w:eastAsia="宋体" w:cs="宋体"/>
                <w:color w:val="auto"/>
                <w:sz w:val="24"/>
                <w:highlight w:val="none"/>
              </w:rPr>
            </w:pPr>
          </w:p>
          <w:p w14:paraId="6093F8DA">
            <w:pPr>
              <w:snapToGrid w:val="0"/>
              <w:spacing w:line="360" w:lineRule="auto"/>
              <w:jc w:val="center"/>
              <w:rPr>
                <w:rFonts w:hint="eastAsia" w:ascii="宋体" w:hAnsi="宋体" w:eastAsia="宋体" w:cs="宋体"/>
                <w:color w:val="auto"/>
                <w:sz w:val="24"/>
                <w:highlight w:val="none"/>
              </w:rPr>
            </w:pPr>
          </w:p>
          <w:p w14:paraId="394997A9">
            <w:pPr>
              <w:snapToGrid w:val="0"/>
              <w:spacing w:line="360" w:lineRule="auto"/>
              <w:jc w:val="center"/>
              <w:rPr>
                <w:rFonts w:hint="eastAsia" w:ascii="宋体" w:hAnsi="宋体" w:eastAsia="宋体" w:cs="宋体"/>
                <w:color w:val="auto"/>
                <w:sz w:val="24"/>
                <w:highlight w:val="none"/>
              </w:rPr>
            </w:pPr>
          </w:p>
          <w:p w14:paraId="79FF36F9">
            <w:pPr>
              <w:snapToGrid w:val="0"/>
              <w:spacing w:line="360" w:lineRule="auto"/>
              <w:jc w:val="center"/>
              <w:rPr>
                <w:rFonts w:hint="eastAsia" w:ascii="宋体" w:hAnsi="宋体" w:eastAsia="宋体" w:cs="宋体"/>
                <w:color w:val="auto"/>
                <w:sz w:val="24"/>
                <w:highlight w:val="none"/>
              </w:rPr>
            </w:pPr>
          </w:p>
          <w:p w14:paraId="73CFED1D">
            <w:pPr>
              <w:snapToGrid w:val="0"/>
              <w:spacing w:line="360" w:lineRule="auto"/>
              <w:jc w:val="center"/>
              <w:rPr>
                <w:rFonts w:hint="eastAsia" w:ascii="宋体" w:hAnsi="宋体" w:eastAsia="宋体" w:cs="宋体"/>
                <w:color w:val="auto"/>
                <w:sz w:val="24"/>
                <w:highlight w:val="none"/>
              </w:rPr>
            </w:pPr>
          </w:p>
          <w:p w14:paraId="49B98854">
            <w:pPr>
              <w:snapToGrid w:val="0"/>
              <w:spacing w:line="360" w:lineRule="auto"/>
              <w:jc w:val="center"/>
              <w:rPr>
                <w:rFonts w:hint="eastAsia" w:ascii="宋体" w:hAnsi="宋体" w:eastAsia="宋体" w:cs="宋体"/>
                <w:color w:val="auto"/>
                <w:sz w:val="24"/>
                <w:highlight w:val="none"/>
              </w:rPr>
            </w:pPr>
          </w:p>
          <w:p w14:paraId="5442000B">
            <w:pPr>
              <w:snapToGrid w:val="0"/>
              <w:spacing w:line="360" w:lineRule="auto"/>
              <w:jc w:val="center"/>
              <w:rPr>
                <w:rFonts w:hint="eastAsia" w:ascii="宋体" w:hAnsi="宋体" w:eastAsia="宋体" w:cs="宋体"/>
                <w:color w:val="auto"/>
                <w:sz w:val="24"/>
                <w:highlight w:val="none"/>
              </w:rPr>
            </w:pPr>
          </w:p>
          <w:p w14:paraId="27800405">
            <w:pPr>
              <w:snapToGrid w:val="0"/>
              <w:spacing w:line="360" w:lineRule="auto"/>
              <w:jc w:val="center"/>
              <w:rPr>
                <w:rFonts w:hint="eastAsia" w:ascii="宋体" w:hAnsi="宋体" w:eastAsia="宋体" w:cs="宋体"/>
                <w:color w:val="auto"/>
                <w:sz w:val="24"/>
                <w:highlight w:val="none"/>
              </w:rPr>
            </w:pPr>
          </w:p>
          <w:p w14:paraId="7D9C32B7">
            <w:pPr>
              <w:snapToGrid w:val="0"/>
              <w:spacing w:line="360" w:lineRule="auto"/>
              <w:jc w:val="center"/>
              <w:rPr>
                <w:rFonts w:hint="eastAsia" w:ascii="宋体" w:hAnsi="宋体" w:eastAsia="宋体" w:cs="宋体"/>
                <w:color w:val="auto"/>
                <w:sz w:val="24"/>
                <w:highlight w:val="none"/>
              </w:rPr>
            </w:pPr>
          </w:p>
          <w:p w14:paraId="45CD151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94BE91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14:paraId="6D397DA9">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C9AC029">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B要求提供。</w:t>
            </w:r>
          </w:p>
          <w:p w14:paraId="2ECA7DEA">
            <w:pPr>
              <w:numPr>
                <w:ilvl w:val="0"/>
                <w:numId w:val="2"/>
              </w:numPr>
              <w:spacing w:line="360" w:lineRule="auto"/>
              <w:rPr>
                <w:rFonts w:hint="eastAsia" w:ascii="宋体" w:hAnsi="宋体" w:eastAsia="宋体" w:cs="宋体"/>
                <w:b/>
                <w:bCs/>
                <w:color w:val="auto"/>
                <w:kern w:val="0"/>
                <w:sz w:val="24"/>
                <w:highlight w:val="none"/>
                <w:u w:val="single"/>
              </w:rPr>
            </w:pPr>
            <w:r>
              <w:rPr>
                <w:rFonts w:hint="eastAsia" w:ascii="宋体" w:hAnsi="宋体" w:eastAsia="宋体" w:cs="宋体"/>
                <w:b/>
                <w:bCs/>
                <w:snapToGrid w:val="0"/>
                <w:color w:val="auto"/>
                <w:kern w:val="28"/>
                <w:sz w:val="24"/>
                <w:highlight w:val="none"/>
              </w:rPr>
              <w:t>样品：</w:t>
            </w:r>
            <w:r>
              <w:rPr>
                <w:rFonts w:hint="eastAsia" w:ascii="宋体" w:hAnsi="宋体" w:eastAsia="宋体" w:cs="宋体"/>
                <w:b/>
                <w:bCs/>
                <w:color w:val="auto"/>
                <w:kern w:val="0"/>
                <w:sz w:val="24"/>
                <w:highlight w:val="none"/>
                <w:u w:val="single"/>
              </w:rPr>
              <w:t>。</w:t>
            </w:r>
          </w:p>
          <w:p w14:paraId="6DAF837E">
            <w:pPr>
              <w:numPr>
                <w:ilvl w:val="0"/>
                <w:numId w:val="2"/>
              </w:numPr>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kern w:val="0"/>
                <w:sz w:val="24"/>
                <w:highlight w:val="none"/>
              </w:rPr>
              <w:t>；</w:t>
            </w:r>
          </w:p>
          <w:p w14:paraId="49BCD9F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kern w:val="0"/>
                <w:sz w:val="24"/>
                <w:highlight w:val="none"/>
              </w:rPr>
              <w:t>；</w:t>
            </w:r>
          </w:p>
          <w:p w14:paraId="1040D8F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p>
          <w:p w14:paraId="13BE0EAD">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w:t>
            </w:r>
            <w:r>
              <w:rPr>
                <w:rFonts w:hint="eastAsia" w:ascii="宋体" w:hAnsi="宋体" w:eastAsia="宋体" w:cs="宋体"/>
                <w:b/>
                <w:bCs/>
                <w:color w:val="auto"/>
                <w:sz w:val="24"/>
                <w:highlight w:val="none"/>
                <w:u w:val="single"/>
              </w:rPr>
              <w:t>提供样品的时间：。</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7AC28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D70B3F1">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0B58A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EDCAE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EA057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14:paraId="0D9E0726">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350B21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6212617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p w14:paraId="7EFBBC64">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w:t>
            </w:r>
          </w:p>
        </w:tc>
      </w:tr>
      <w:tr w14:paraId="16E96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D834467">
            <w:pPr>
              <w:snapToGrid w:val="0"/>
              <w:spacing w:line="360" w:lineRule="auto"/>
              <w:jc w:val="center"/>
              <w:rPr>
                <w:rFonts w:hint="eastAsia" w:ascii="宋体" w:hAnsi="宋体" w:eastAsia="宋体" w:cs="宋体"/>
                <w:color w:val="auto"/>
                <w:sz w:val="24"/>
                <w:highlight w:val="none"/>
              </w:rPr>
            </w:pPr>
          </w:p>
          <w:p w14:paraId="30A987F0">
            <w:pPr>
              <w:snapToGrid w:val="0"/>
              <w:spacing w:line="360" w:lineRule="auto"/>
              <w:jc w:val="center"/>
              <w:rPr>
                <w:rFonts w:hint="eastAsia" w:ascii="宋体" w:hAnsi="宋体" w:eastAsia="宋体" w:cs="宋体"/>
                <w:color w:val="auto"/>
                <w:sz w:val="24"/>
                <w:highlight w:val="none"/>
              </w:rPr>
            </w:pPr>
          </w:p>
          <w:p w14:paraId="220C511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457D25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14:paraId="52F0E5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0B67A8B">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B6BD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 w:hRule="atLeast"/>
          <w:tblHeader/>
        </w:trPr>
        <w:tc>
          <w:tcPr>
            <w:tcW w:w="629" w:type="dxa"/>
            <w:vMerge w:val="continue"/>
            <w:tcBorders>
              <w:left w:val="single" w:color="auto" w:sz="4" w:space="0"/>
              <w:bottom w:val="single" w:color="auto" w:sz="4" w:space="0"/>
              <w:right w:val="single" w:color="auto" w:sz="4" w:space="0"/>
            </w:tcBorders>
            <w:vAlign w:val="center"/>
          </w:tcPr>
          <w:p w14:paraId="29EB8C7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2D92DF3">
            <w:pPr>
              <w:snapToGrid w:val="0"/>
              <w:spacing w:line="360" w:lineRule="auto"/>
              <w:jc w:val="center"/>
              <w:rPr>
                <w:rFonts w:hint="eastAsia" w:ascii="宋体" w:hAnsi="宋体" w:eastAsia="宋体" w:cs="宋体"/>
                <w:b/>
                <w:color w:val="auto"/>
                <w:sz w:val="24"/>
                <w:highlight w:val="none"/>
              </w:rPr>
            </w:pPr>
          </w:p>
        </w:tc>
        <w:tc>
          <w:tcPr>
            <w:tcW w:w="6813" w:type="dxa"/>
            <w:tcBorders>
              <w:top w:val="single" w:color="auto" w:sz="4" w:space="0"/>
              <w:left w:val="single" w:color="000000" w:sz="2" w:space="0"/>
              <w:bottom w:val="single" w:color="000000" w:sz="8" w:space="0"/>
              <w:right w:val="single" w:color="000000" w:sz="8" w:space="0"/>
            </w:tcBorders>
            <w:vAlign w:val="center"/>
          </w:tcPr>
          <w:p w14:paraId="29336B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9981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7E2ECB">
            <w:pPr>
              <w:snapToGrid w:val="0"/>
              <w:spacing w:line="360" w:lineRule="auto"/>
              <w:jc w:val="center"/>
              <w:rPr>
                <w:rFonts w:hint="eastAsia" w:ascii="宋体" w:hAnsi="宋体" w:eastAsia="宋体" w:cs="宋体"/>
                <w:color w:val="auto"/>
                <w:sz w:val="24"/>
                <w:highlight w:val="none"/>
              </w:rPr>
            </w:pPr>
          </w:p>
          <w:p w14:paraId="127AF82B">
            <w:pPr>
              <w:snapToGrid w:val="0"/>
              <w:spacing w:line="360" w:lineRule="auto"/>
              <w:jc w:val="center"/>
              <w:rPr>
                <w:rFonts w:hint="eastAsia" w:ascii="宋体" w:hAnsi="宋体" w:eastAsia="宋体" w:cs="宋体"/>
                <w:color w:val="auto"/>
                <w:sz w:val="24"/>
                <w:highlight w:val="none"/>
              </w:rPr>
            </w:pPr>
          </w:p>
          <w:p w14:paraId="3F87A6E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1C578E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02FBEA3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sz w:val="24"/>
                <w:highlight w:val="none"/>
              </w:rPr>
              <w:t>本项目不适用</w:t>
            </w:r>
            <w:r>
              <w:rPr>
                <w:rFonts w:hint="eastAsia" w:ascii="宋体" w:hAnsi="宋体" w:eastAsia="宋体" w:cs="宋体"/>
                <w:color w:val="auto"/>
                <w:kern w:val="0"/>
                <w:sz w:val="24"/>
                <w:highlight w:val="none"/>
              </w:rPr>
              <w:t>）</w:t>
            </w:r>
          </w:p>
        </w:tc>
      </w:tr>
      <w:tr w14:paraId="62FEA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1D09AE">
            <w:pPr>
              <w:snapToGrid w:val="0"/>
              <w:spacing w:line="360" w:lineRule="auto"/>
              <w:jc w:val="center"/>
              <w:rPr>
                <w:rFonts w:hint="eastAsia" w:ascii="宋体" w:hAnsi="宋体" w:eastAsia="宋体" w:cs="宋体"/>
                <w:color w:val="auto"/>
                <w:sz w:val="24"/>
                <w:highlight w:val="none"/>
              </w:rPr>
            </w:pPr>
          </w:p>
          <w:p w14:paraId="50F9AB1D">
            <w:pPr>
              <w:snapToGrid w:val="0"/>
              <w:spacing w:line="360" w:lineRule="auto"/>
              <w:jc w:val="center"/>
              <w:rPr>
                <w:rFonts w:hint="eastAsia" w:ascii="宋体" w:hAnsi="宋体" w:eastAsia="宋体" w:cs="宋体"/>
                <w:color w:val="auto"/>
                <w:sz w:val="24"/>
                <w:highlight w:val="none"/>
              </w:rPr>
            </w:pPr>
          </w:p>
          <w:p w14:paraId="53922034">
            <w:pPr>
              <w:snapToGrid w:val="0"/>
              <w:spacing w:line="360" w:lineRule="auto"/>
              <w:jc w:val="center"/>
              <w:rPr>
                <w:rFonts w:hint="eastAsia" w:ascii="宋体" w:hAnsi="宋体" w:eastAsia="宋体" w:cs="宋体"/>
                <w:color w:val="auto"/>
                <w:sz w:val="24"/>
                <w:highlight w:val="none"/>
              </w:rPr>
            </w:pPr>
          </w:p>
          <w:p w14:paraId="0A3E106F">
            <w:pPr>
              <w:snapToGrid w:val="0"/>
              <w:spacing w:line="360" w:lineRule="auto"/>
              <w:jc w:val="center"/>
              <w:rPr>
                <w:rFonts w:hint="eastAsia" w:ascii="宋体" w:hAnsi="宋体" w:eastAsia="宋体" w:cs="宋体"/>
                <w:color w:val="auto"/>
                <w:sz w:val="24"/>
                <w:highlight w:val="none"/>
              </w:rPr>
            </w:pPr>
          </w:p>
          <w:p w14:paraId="00A09A8F">
            <w:pPr>
              <w:snapToGrid w:val="0"/>
              <w:spacing w:line="360" w:lineRule="auto"/>
              <w:jc w:val="center"/>
              <w:rPr>
                <w:rFonts w:hint="eastAsia" w:ascii="宋体" w:hAnsi="宋体" w:eastAsia="宋体" w:cs="宋体"/>
                <w:color w:val="auto"/>
                <w:sz w:val="24"/>
                <w:highlight w:val="none"/>
              </w:rPr>
            </w:pPr>
          </w:p>
          <w:p w14:paraId="288C84B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BF4392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14:paraId="21D20432">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61B398CC">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93399BC">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24CDEBB">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6D7B597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w:t>
            </w:r>
            <w:r>
              <w:rPr>
                <w:rFonts w:hint="eastAsia" w:ascii="宋体" w:hAnsi="宋体" w:eastAsia="宋体" w:cs="宋体"/>
                <w:b/>
                <w:color w:val="auto"/>
                <w:kern w:val="0"/>
                <w:sz w:val="24"/>
                <w:szCs w:val="24"/>
                <w:highlight w:val="none"/>
              </w:rPr>
              <w:t>料证明其报价合理性的</w:t>
            </w:r>
            <w:r>
              <w:rPr>
                <w:rFonts w:hint="eastAsia" w:ascii="宋体" w:hAnsi="宋体" w:eastAsia="宋体" w:cs="宋体"/>
                <w:b/>
                <w:color w:val="auto"/>
                <w:sz w:val="24"/>
                <w:szCs w:val="24"/>
                <w:highlight w:val="none"/>
              </w:rPr>
              <w:t>;</w:t>
            </w:r>
          </w:p>
          <w:p w14:paraId="4A3EA4D0">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45F7B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9D930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0AE408C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14:paraId="47A65116">
            <w:pPr>
              <w:pStyle w:val="33"/>
              <w:snapToGrid w:val="0"/>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本项目实行电子投标。</w:t>
            </w:r>
          </w:p>
          <w:p w14:paraId="60C06650">
            <w:pPr>
              <w:pStyle w:val="33"/>
              <w:snapToGrid w:val="0"/>
              <w:spacing w:line="360" w:lineRule="auto"/>
              <w:ind w:firstLine="360" w:firstLineChars="15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1.供应商应准备电子投标文件、以介质存储的数据电文形式的备份投标文件两类：</w:t>
            </w:r>
          </w:p>
          <w:p w14:paraId="426E5F02">
            <w:pPr>
              <w:pStyle w:val="33"/>
              <w:snapToGrid w:val="0"/>
              <w:spacing w:line="360" w:lineRule="auto"/>
              <w:ind w:firstLine="240" w:firstLineChars="10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（1）电子投标文件，按乐采云平台项目采购-电子招投标操作指南及本招标文件要求递交。</w:t>
            </w:r>
          </w:p>
          <w:p w14:paraId="54BB8DFA">
            <w:pPr>
              <w:pStyle w:val="33"/>
              <w:snapToGrid w:val="0"/>
              <w:spacing w:line="360" w:lineRule="auto"/>
              <w:ind w:firstLine="240" w:firstLineChars="10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（2）以介质存储的数据电文形式的备份投标文件：按乐采云平台项目采购-电子招投标操作指南制作备份投标文件（后缀名为.bfbs），在投标截止时间前送达地点：</w:t>
            </w:r>
            <w:r>
              <w:rPr>
                <w:rFonts w:hint="eastAsia" w:ascii="宋体" w:hAnsi="宋体" w:eastAsia="宋体" w:cs="宋体"/>
                <w:color w:val="auto"/>
                <w:sz w:val="24"/>
                <w:szCs w:val="24"/>
                <w:highlight w:val="none"/>
                <w:u w:val="single"/>
              </w:rPr>
              <w:t>浙江省杭州市淳安县千岛湖镇新安大街41号三楼</w:t>
            </w:r>
            <w:r>
              <w:rPr>
                <w:rFonts w:hint="eastAsia" w:ascii="宋体" w:hAnsi="宋体" w:eastAsia="宋体" w:cs="宋体"/>
                <w:color w:val="auto"/>
                <w:sz w:val="24"/>
                <w:szCs w:val="24"/>
                <w:highlight w:val="none"/>
                <w:u w:val="single"/>
                <w:lang w:val="en-US" w:eastAsia="zh-CN"/>
              </w:rPr>
              <w:t>303室</w:t>
            </w:r>
            <w:r>
              <w:rPr>
                <w:rFonts w:hint="eastAsia" w:ascii="宋体" w:hAnsi="宋体" w:eastAsia="宋体" w:cs="宋体"/>
                <w:color w:val="auto"/>
                <w:kern w:val="28"/>
                <w:sz w:val="24"/>
                <w:szCs w:val="24"/>
                <w:highlight w:val="none"/>
                <w:u w:val="single"/>
              </w:rPr>
              <w:t>；备份投标文件签收人员联系电话：</w:t>
            </w:r>
            <w:r>
              <w:rPr>
                <w:rFonts w:hint="eastAsia" w:ascii="宋体" w:hAnsi="宋体" w:eastAsia="宋体" w:cs="宋体"/>
                <w:color w:val="auto"/>
                <w:sz w:val="24"/>
                <w:szCs w:val="24"/>
                <w:highlight w:val="none"/>
                <w:u w:val="single"/>
              </w:rPr>
              <w:t>方勇玲，18358591219。</w:t>
            </w:r>
            <w:r>
              <w:rPr>
                <w:rFonts w:hint="eastAsia" w:ascii="宋体" w:hAnsi="宋体" w:eastAsia="宋体" w:cs="宋体"/>
                <w:color w:val="auto"/>
                <w:sz w:val="24"/>
                <w:szCs w:val="24"/>
                <w:highlight w:val="none"/>
              </w:rPr>
              <w:t>或</w:t>
            </w:r>
            <w:r>
              <w:rPr>
                <w:rFonts w:hint="eastAsia" w:ascii="宋体" w:hAnsi="宋体" w:eastAsia="宋体" w:cs="宋体"/>
                <w:color w:val="auto"/>
                <w:kern w:val="28"/>
                <w:sz w:val="24"/>
                <w:szCs w:val="24"/>
                <w:highlight w:val="none"/>
              </w:rPr>
              <w:t>以电子邮件形式递交至(</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"mailto:2990430955@qq.com"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8"/>
                <w:sz w:val="24"/>
                <w:szCs w:val="24"/>
                <w:highlight w:val="none"/>
                <w:u w:val="single"/>
              </w:rPr>
              <w:t>515847321@qq.com</w:t>
            </w:r>
            <w:r>
              <w:rPr>
                <w:rFonts w:hint="eastAsia" w:ascii="宋体" w:hAnsi="宋体" w:eastAsia="宋体" w:cs="宋体"/>
                <w:color w:val="auto"/>
                <w:kern w:val="28"/>
                <w:sz w:val="24"/>
                <w:szCs w:val="24"/>
                <w:highlight w:val="none"/>
                <w:u w:val="single"/>
              </w:rPr>
              <w:fldChar w:fldCharType="end"/>
            </w:r>
            <w:r>
              <w:rPr>
                <w:rFonts w:hint="eastAsia" w:ascii="宋体" w:hAnsi="宋体" w:eastAsia="宋体" w:cs="宋体"/>
                <w:color w:val="auto"/>
                <w:kern w:val="28"/>
                <w:sz w:val="24"/>
                <w:szCs w:val="24"/>
                <w:highlight w:val="none"/>
              </w:rPr>
              <w:t>)。</w:t>
            </w:r>
          </w:p>
          <w:p w14:paraId="0FF2AD1F">
            <w:pPr>
              <w:snapToGrid w:val="0"/>
              <w:spacing w:line="360" w:lineRule="auto"/>
              <w:ind w:firstLine="240" w:firstLineChars="1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603D2EA8">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▲未传输递交电子投标文件的，投标无效。</w:t>
            </w:r>
          </w:p>
          <w:p w14:paraId="3AB0A2DA">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▲未按规定提供相应的备份投标文件，造成项目开评标活动无法进行下去的，投标无效。</w:t>
            </w:r>
          </w:p>
        </w:tc>
      </w:tr>
      <w:tr w14:paraId="26CF9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14:paraId="1F2B110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14:paraId="16B5837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14:paraId="35CD85AD">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8F17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vAlign w:val="center"/>
          </w:tcPr>
          <w:p w14:paraId="195EBBD8">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right w:val="single" w:color="auto" w:sz="4" w:space="0"/>
            </w:tcBorders>
            <w:vAlign w:val="center"/>
          </w:tcPr>
          <w:p w14:paraId="327AC379">
            <w:pPr>
              <w:snapToGrid w:val="0"/>
              <w:spacing w:line="360" w:lineRule="auto"/>
              <w:jc w:val="center"/>
              <w:rPr>
                <w:rFonts w:hint="eastAsia" w:ascii="宋体" w:hAnsi="宋体" w:eastAsia="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2A76AC74">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2771618">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60BB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vAlign w:val="center"/>
          </w:tcPr>
          <w:p w14:paraId="2646F31E">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right w:val="single" w:color="auto" w:sz="4" w:space="0"/>
            </w:tcBorders>
            <w:vAlign w:val="center"/>
          </w:tcPr>
          <w:p w14:paraId="53314181">
            <w:pPr>
              <w:snapToGrid w:val="0"/>
              <w:spacing w:line="360" w:lineRule="auto"/>
              <w:jc w:val="center"/>
              <w:rPr>
                <w:rFonts w:hint="eastAsia" w:ascii="宋体" w:hAnsi="宋体" w:eastAsia="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06F9A91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本招标文件的解释权属于采购单位和委托代理机构。</w:t>
            </w:r>
          </w:p>
        </w:tc>
      </w:tr>
      <w:tr w14:paraId="66C2C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vAlign w:val="center"/>
          </w:tcPr>
          <w:p w14:paraId="398C1265">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11BC2747">
            <w:pPr>
              <w:snapToGrid w:val="0"/>
              <w:spacing w:line="360" w:lineRule="auto"/>
              <w:jc w:val="center"/>
              <w:rPr>
                <w:rFonts w:hint="eastAsia" w:ascii="宋体" w:hAnsi="宋体" w:eastAsia="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73B78B57">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如发现投标单位提供虚假材料参与我县国有企业采购投标活动的，无论中标与否，将取消该投标单位在本平台三年内的投标资格。</w:t>
            </w:r>
          </w:p>
        </w:tc>
      </w:tr>
      <w:tr w14:paraId="2826B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71D48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A65872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14:paraId="43751AFD">
            <w:pPr>
              <w:pStyle w:val="23"/>
              <w:rPr>
                <w:rFonts w:hint="eastAsia" w:ascii="宋体" w:hAnsi="宋体" w:eastAsia="宋体" w:cs="宋体"/>
                <w:color w:val="auto"/>
                <w:highlight w:val="none"/>
              </w:rPr>
            </w:pPr>
            <w:r>
              <w:rPr>
                <w:rFonts w:hint="eastAsia" w:ascii="宋体" w:hAnsi="宋体" w:eastAsia="宋体" w:cs="宋体"/>
                <w:color w:val="auto"/>
                <w:highlight w:val="none"/>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），本项目采购评审费由采购单位支付。</w:t>
            </w:r>
          </w:p>
          <w:p w14:paraId="420E0BF3">
            <w:pPr>
              <w:pStyle w:val="23"/>
              <w:rPr>
                <w:rFonts w:hint="eastAsia" w:ascii="宋体" w:hAnsi="宋体" w:eastAsia="宋体" w:cs="宋体"/>
                <w:color w:val="auto"/>
                <w:kern w:val="28"/>
                <w:szCs w:val="24"/>
                <w:highlight w:val="none"/>
                <w:lang w:val="en-US"/>
              </w:rPr>
            </w:pPr>
            <w:r>
              <w:rPr>
                <w:rFonts w:hint="eastAsia" w:ascii="宋体" w:hAnsi="宋体" w:eastAsia="宋体" w:cs="宋体"/>
                <w:color w:val="auto"/>
                <w:kern w:val="28"/>
                <w:szCs w:val="24"/>
                <w:highlight w:val="none"/>
                <w:lang w:val="en-US"/>
              </w:rPr>
              <w:t>户名：淳安县产权经纪有限公司</w:t>
            </w:r>
          </w:p>
          <w:p w14:paraId="5F8B8917">
            <w:pPr>
              <w:pStyle w:val="33"/>
              <w:snapToGrid w:val="0"/>
              <w:spacing w:before="120" w:after="12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开户行：杭州银行股份有限公司淳安支行</w:t>
            </w:r>
          </w:p>
          <w:p w14:paraId="71CD0E69">
            <w:pPr>
              <w:pStyle w:val="33"/>
              <w:snapToGrid w:val="0"/>
              <w:spacing w:before="120" w:after="12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账号：79918100049725</w:t>
            </w:r>
          </w:p>
          <w:p w14:paraId="63F5E55E">
            <w:pPr>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联系人：</w:t>
            </w:r>
            <w:r>
              <w:rPr>
                <w:rFonts w:hint="eastAsia" w:ascii="宋体" w:hAnsi="宋体" w:eastAsia="宋体" w:cs="宋体"/>
                <w:color w:val="auto"/>
                <w:sz w:val="24"/>
                <w:highlight w:val="none"/>
              </w:rPr>
              <w:t xml:space="preserve">江旭琴    </w:t>
            </w:r>
            <w:r>
              <w:rPr>
                <w:rFonts w:hint="eastAsia" w:ascii="宋体" w:hAnsi="宋体" w:eastAsia="宋体" w:cs="宋体"/>
                <w:snapToGrid w:val="0"/>
                <w:color w:val="auto"/>
                <w:kern w:val="28"/>
                <w:sz w:val="24"/>
                <w:highlight w:val="none"/>
              </w:rPr>
              <w:t>      联系电话：</w:t>
            </w:r>
            <w:r>
              <w:rPr>
                <w:rFonts w:hint="eastAsia" w:ascii="宋体" w:hAnsi="宋体" w:eastAsia="宋体" w:cs="宋体"/>
                <w:color w:val="auto"/>
                <w:sz w:val="24"/>
                <w:highlight w:val="none"/>
              </w:rPr>
              <w:t>0571-64880506</w:t>
            </w:r>
          </w:p>
        </w:tc>
      </w:tr>
      <w:tr w14:paraId="660DD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31E73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B38238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c>
          <w:tcPr>
            <w:tcW w:w="6813" w:type="dxa"/>
            <w:tcBorders>
              <w:top w:val="single" w:color="auto" w:sz="4" w:space="0"/>
              <w:left w:val="single" w:color="auto" w:sz="4" w:space="0"/>
              <w:bottom w:val="single" w:color="auto" w:sz="4" w:space="0"/>
              <w:right w:val="single" w:color="auto" w:sz="4" w:space="0"/>
            </w:tcBorders>
            <w:vAlign w:val="center"/>
          </w:tcPr>
          <w:p w14:paraId="6DF6C46F">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sz w:val="24"/>
                <w:highlight w:val="none"/>
              </w:rPr>
              <w:t>在领取中标通知书前中标供应商须提供纸质投标文件（与电子投标文件一致）两套，递交至代理机构，如与电子投标文件不符将影响中标供应商领取中标通知书。</w:t>
            </w:r>
          </w:p>
        </w:tc>
      </w:tr>
    </w:tbl>
    <w:p w14:paraId="66832924">
      <w:pPr>
        <w:snapToGrid w:val="0"/>
        <w:spacing w:line="360" w:lineRule="auto"/>
        <w:jc w:val="center"/>
        <w:rPr>
          <w:rFonts w:hint="eastAsia" w:ascii="宋体" w:hAnsi="宋体" w:eastAsia="宋体" w:cs="宋体"/>
          <w:b/>
          <w:color w:val="auto"/>
          <w:sz w:val="32"/>
          <w:szCs w:val="20"/>
          <w:highlight w:val="none"/>
        </w:rPr>
      </w:pPr>
    </w:p>
    <w:p w14:paraId="6915AA49">
      <w:pPr>
        <w:pStyle w:val="3"/>
        <w:rPr>
          <w:rFonts w:hint="eastAsia" w:ascii="宋体" w:hAnsi="宋体" w:eastAsia="宋体" w:cs="宋体"/>
          <w:b/>
          <w:color w:val="auto"/>
          <w:sz w:val="32"/>
          <w:szCs w:val="20"/>
          <w:highlight w:val="none"/>
        </w:rPr>
      </w:pPr>
    </w:p>
    <w:bookmarkEnd w:id="9"/>
    <w:p w14:paraId="436A740D">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p>
    <w:p w14:paraId="1288672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EFAE290">
      <w:pPr>
        <w:pStyle w:val="23"/>
        <w:rPr>
          <w:rFonts w:hint="eastAsia" w:ascii="宋体" w:hAnsi="宋体" w:eastAsia="宋体" w:cs="宋体"/>
          <w:color w:val="auto"/>
          <w:highlight w:val="none"/>
        </w:rPr>
      </w:pPr>
    </w:p>
    <w:p w14:paraId="7EB4F93A">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3203D0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46BEAA35">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2CFC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85B67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2AAAE7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F64F5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52479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14:paraId="0BFC06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2.6“电子交易平台”系指本项目采购活动所依托的乐采云平台（</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6F5DC9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1898B370">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3.采购项目需要落实的采购政策</w:t>
      </w:r>
    </w:p>
    <w:p w14:paraId="3BBACC8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县财政局（国资办）提出申请并获得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21D020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0EDA57E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CBDC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0CE62D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14:paraId="3E2C11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255A3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7BB8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符合中小企业划分标准的个体工商户，在采购活动中视同中小企业。</w:t>
      </w:r>
    </w:p>
    <w:p w14:paraId="3E394CD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BBDD7E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以联合体形式参加采购活动，联合体各方均为中小企业的，联合体视同中小企业。其中，联合体各方均为小微企业的，联合体视同小微企业。</w:t>
      </w:r>
    </w:p>
    <w:p w14:paraId="2A06DC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3.3.3对于适用小型微型企业价格扣除政策的项目，对小型和微型企业的投标报价给予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%的扣除，用扣除后的价格参与评审。接受大中型企业与小微企业组成联合体或者允许大中型企业向一家或者多家小微企业分包的采购货物项目，对于</w:t>
      </w:r>
      <w:bookmarkStart w:id="14"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4"/>
      <w:r>
        <w:rPr>
          <w:rFonts w:hint="eastAsia" w:ascii="宋体" w:hAnsi="宋体" w:eastAsia="宋体" w:cs="宋体"/>
          <w:color w:val="auto"/>
          <w:sz w:val="24"/>
          <w:highlight w:val="none"/>
        </w:rPr>
        <w:t>，对联合体或者大中型企业的报价给予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FD1F3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768D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37B9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E9ED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3.3.7中小企业享受扶持政策获得采购合同的，小微企业不得将合同分包给大中型企业，中型企业不得将合同分包给大型企业。</w:t>
      </w:r>
    </w:p>
    <w:p w14:paraId="214F13FE">
      <w:pPr>
        <w:spacing w:line="360" w:lineRule="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4. 询问、质疑、投诉</w:t>
      </w:r>
    </w:p>
    <w:p w14:paraId="4343B79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D147E5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2C546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72272710">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6791AC5">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4551DB">
      <w:pPr>
        <w:pStyle w:val="2"/>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10914FAA">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4EF4C276">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4FFBC0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2AB9BD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126C8FC6">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7038F72E">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7A8181C">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71D1E0E4">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6593A3FB">
      <w:pPr>
        <w:pStyle w:val="891"/>
        <w:shd w:val="clear" w:color="auto" w:fill="FFFFFF"/>
        <w:snapToGrid w:val="0"/>
        <w:spacing w:before="0" w:beforeAutospacing="0"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40D8782">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质疑函范本及制作说明详见附件3。</w:t>
      </w:r>
    </w:p>
    <w:p w14:paraId="5D38C9B0">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BE48956">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1931CB5A">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32C4BD39">
      <w:pPr>
        <w:pStyle w:val="89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60E57ACB">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4.4.1质疑供应商对采购人、采购代理机构的答复不满意或者采购人、采购代理机构未在规定的时间内作出答复的，可以在答复期满后十五个工作日内向采购单位纪检监察部门提出投诉。</w:t>
      </w:r>
    </w:p>
    <w:p w14:paraId="6A7936FE">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86FA965">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717C36DA">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以联合体形式参加采购活动的，其投诉应当由组成联合体的所有供应商共同提出。</w:t>
      </w:r>
    </w:p>
    <w:p w14:paraId="63E76A48">
      <w:pPr>
        <w:pStyle w:val="891"/>
        <w:shd w:val="clear" w:color="auto" w:fill="FFFFFF"/>
        <w:snapToGrid w:val="0"/>
        <w:spacing w:after="240" w:afterAutospacing="0" w:line="360" w:lineRule="auto"/>
        <w:ind w:firstLine="480" w:firstLineChars="200"/>
        <w:contextualSpacing/>
        <w:rPr>
          <w:rFonts w:hint="eastAsia" w:ascii="宋体" w:hAnsi="宋体" w:eastAsia="宋体" w:cs="宋体"/>
          <w:color w:val="auto"/>
          <w:sz w:val="18"/>
          <w:szCs w:val="18"/>
          <w:highlight w:val="none"/>
        </w:rPr>
      </w:pPr>
      <w:r>
        <w:rPr>
          <w:rFonts w:hint="eastAsia" w:ascii="宋体" w:hAnsi="宋体" w:eastAsia="宋体" w:cs="宋体"/>
          <w:color w:val="auto"/>
          <w:highlight w:val="none"/>
        </w:rPr>
        <w:t>4.4.5投诉书范本及制作说明详见附件4。</w:t>
      </w:r>
    </w:p>
    <w:p w14:paraId="608B544F">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FBC571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A3E3643">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D0B3EBA">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A2B049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48BF2A5">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97515C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AE06517">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6CA9D89">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84ABA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BFD519D">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1415410E">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0B5CF011">
      <w:pPr>
        <w:pStyle w:val="136"/>
        <w:snapToGrid w:val="0"/>
        <w:spacing w:before="0"/>
        <w:ind w:firstLine="480"/>
        <w:rPr>
          <w:rFonts w:hint="eastAsia" w:ascii="宋体" w:hAnsi="宋体" w:eastAsia="宋体" w:cs="宋体"/>
          <w:color w:val="auto"/>
          <w:sz w:val="18"/>
          <w:szCs w:val="18"/>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433111">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5383414">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2572BB6">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795071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5DA4457">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14067C6">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07CF797">
      <w:pPr>
        <w:pStyle w:val="2"/>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822B15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298CBEF">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0BFE89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20A7B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E7F83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11.1.1符合参加采购活动应当具备的一般条件的承诺函；</w:t>
      </w:r>
    </w:p>
    <w:p w14:paraId="09FA2B0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5" w:name="_Hlk101259339"/>
      <w:r>
        <w:rPr>
          <w:rFonts w:hint="eastAsia" w:ascii="宋体" w:hAnsi="宋体" w:eastAsia="宋体" w:cs="宋体"/>
          <w:snapToGrid w:val="0"/>
          <w:color w:val="auto"/>
          <w:kern w:val="28"/>
          <w:sz w:val="24"/>
          <w:szCs w:val="20"/>
          <w:highlight w:val="none"/>
        </w:rPr>
        <w:t>联合协议</w:t>
      </w:r>
      <w:bookmarkEnd w:id="15"/>
      <w:r>
        <w:rPr>
          <w:rFonts w:hint="eastAsia" w:ascii="宋体" w:hAnsi="宋体" w:eastAsia="宋体" w:cs="宋体"/>
          <w:snapToGrid w:val="0"/>
          <w:color w:val="auto"/>
          <w:kern w:val="28"/>
          <w:sz w:val="24"/>
          <w:szCs w:val="20"/>
          <w:highlight w:val="none"/>
        </w:rPr>
        <w:t>（如果有)；</w:t>
      </w:r>
    </w:p>
    <w:p w14:paraId="7A6FF0C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8702C6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3C2860A">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kern w:val="0"/>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E536DE3">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0D189C7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14:paraId="192E182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C73532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C775C6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188223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560E6F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5470B5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4E74C03">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18C2F336">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14:paraId="18BAAFE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34627C4">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2报价明细表；</w:t>
      </w:r>
    </w:p>
    <w:p w14:paraId="6E0175BF">
      <w:pPr>
        <w:snapToGri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A2F8FA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5709D8A5">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6749F371">
      <w:pPr>
        <w:pStyle w:val="136"/>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71E1007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9DA57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w:t>
      </w:r>
      <w:r>
        <w:rPr>
          <w:rFonts w:hint="eastAsia" w:ascii="宋体" w:hAnsi="宋体" w:eastAsia="宋体" w:cs="宋体"/>
          <w:color w:val="auto"/>
          <w:kern w:val="0"/>
          <w:sz w:val="24"/>
          <w:highlight w:val="none"/>
        </w:rPr>
        <w:t>乐采云</w:t>
      </w:r>
      <w:r>
        <w:rPr>
          <w:rFonts w:hint="eastAsia" w:ascii="宋体" w:hAnsi="宋体" w:eastAsia="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30B380F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2312504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4C5E98D6">
      <w:pPr>
        <w:pStyle w:val="136"/>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62DDE3C">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14:paraId="30CED43C">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31292519">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59F0168">
      <w:pPr>
        <w:pStyle w:val="136"/>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4A0F7C">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9FC565">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373909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1CEBD768">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15.1投标人在电子交易平台传输递交投标文件后，还可以在投标截止时间前直接提交或者以电子邮件方式递交备份投标文件1份，递交至(</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"mailto:2990430955@qq.com"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515847321@qq.com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但采购人、采购代理机构不强制或变相强制投标人提交备份投标文件。</w:t>
      </w:r>
    </w:p>
    <w:p w14:paraId="1B2ACA38">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15.2以介质存储的数据电文形式的备份投标文件：按乐采云平台项目采购-电子招投标操作指南制作备份投标文件（后缀名为.bfbs），在投标截止时间前</w:t>
      </w:r>
      <w:r>
        <w:rPr>
          <w:rFonts w:hint="eastAsia" w:ascii="宋体" w:hAnsi="宋体" w:eastAsia="宋体" w:cs="宋体"/>
          <w:color w:val="auto"/>
          <w:kern w:val="28"/>
          <w:sz w:val="24"/>
          <w:szCs w:val="24"/>
          <w:highlight w:val="none"/>
        </w:rPr>
        <w:t>送达地点：</w:t>
      </w:r>
      <w:r>
        <w:rPr>
          <w:rFonts w:hint="eastAsia" w:ascii="宋体" w:hAnsi="宋体" w:eastAsia="宋体" w:cs="宋体"/>
          <w:color w:val="auto"/>
          <w:sz w:val="24"/>
          <w:szCs w:val="24"/>
          <w:highlight w:val="none"/>
        </w:rPr>
        <w:t>浙江省杭州市淳安县千岛湖镇新安大街41号三楼</w:t>
      </w:r>
      <w:r>
        <w:rPr>
          <w:rFonts w:hint="eastAsia" w:ascii="宋体" w:hAnsi="宋体" w:eastAsia="宋体" w:cs="宋体"/>
          <w:color w:val="auto"/>
          <w:sz w:val="24"/>
          <w:szCs w:val="24"/>
          <w:highlight w:val="none"/>
          <w:lang w:val="en-US" w:eastAsia="zh-CN"/>
        </w:rPr>
        <w:t>303室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rPr>
        <w:t>方勇玲，18358591219。</w:t>
      </w:r>
      <w:r>
        <w:rPr>
          <w:rFonts w:hint="eastAsia" w:ascii="宋体" w:hAnsi="宋体" w:eastAsia="宋体" w:cs="宋体"/>
          <w:b/>
          <w:color w:val="auto"/>
          <w:sz w:val="24"/>
          <w:szCs w:val="24"/>
          <w:highlight w:val="none"/>
        </w:rPr>
        <w:t>不符合上述制作、存储、密封规定的备份投标文件将被视为无效或者被拒绝接收。</w:t>
      </w:r>
    </w:p>
    <w:p w14:paraId="45907AD9">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9F4298E">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15.4投标人仅提交备份投标文件，未在电子交易平台传输递交投标文件的，投标无效。</w:t>
      </w:r>
    </w:p>
    <w:p w14:paraId="753B6E26">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341087C6">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7E215E1F">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7905B37">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39432E65">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81CF363">
      <w:pPr>
        <w:pStyle w:val="136"/>
        <w:spacing w:before="0"/>
        <w:ind w:firstLine="480"/>
        <w:rPr>
          <w:rFonts w:hint="eastAsia" w:ascii="宋体" w:hAnsi="宋体" w:eastAsia="宋体" w:cs="宋体"/>
          <w:b/>
          <w:color w:val="auto"/>
          <w:sz w:val="32"/>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9AA84A8">
      <w:pPr>
        <w:pStyle w:val="136"/>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F8D8B6A">
      <w:pPr>
        <w:pStyle w:val="561"/>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14:paraId="5E3748B8">
      <w:pPr>
        <w:pStyle w:val="561"/>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65314933">
      <w:pPr>
        <w:pStyle w:val="561"/>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9E84058">
      <w:pPr>
        <w:pStyle w:val="561"/>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3D6AD2D">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3838E9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0B4E751A">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E5DA917">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5E267591">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5517D25D">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6A552E30">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AFDE56E">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A27D47D">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14:paraId="246C280E">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A03A676">
      <w:pPr>
        <w:pStyle w:val="136"/>
        <w:spacing w:before="0"/>
        <w:ind w:firstLine="0" w:firstLineChars="0"/>
        <w:rPr>
          <w:rFonts w:hint="eastAsia" w:ascii="宋体" w:hAnsi="宋体" w:eastAsia="宋体" w:cs="宋体"/>
          <w:color w:val="auto"/>
          <w:kern w:val="0"/>
          <w:szCs w:val="24"/>
          <w:highlight w:val="none"/>
        </w:rPr>
      </w:pPr>
    </w:p>
    <w:p w14:paraId="0FD2276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D0B02FC">
      <w:pPr>
        <w:spacing w:line="360" w:lineRule="auto"/>
        <w:rPr>
          <w:rFonts w:hint="eastAsia" w:ascii="宋体" w:hAnsi="宋体" w:eastAsia="宋体" w:cs="宋体"/>
          <w:b/>
          <w:color w:val="auto"/>
          <w:sz w:val="24"/>
          <w:highlight w:val="none"/>
        </w:rPr>
      </w:pPr>
      <w:bookmarkStart w:id="16"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C1EC4C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AE76CD5">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41791299">
      <w:pPr>
        <w:pStyle w:val="136"/>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965421E">
      <w:pPr>
        <w:pStyle w:val="13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0BE6521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C150AA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E1BB58A">
      <w:pPr>
        <w:widowControl/>
        <w:shd w:val="clear" w:color="auto" w:fill="FFFFFF"/>
        <w:spacing w:line="360" w:lineRule="auto"/>
        <w:ind w:firstLine="480"/>
        <w:jc w:val="left"/>
        <w:rPr>
          <w:rFonts w:hint="eastAsia" w:ascii="宋体" w:hAnsi="宋体" w:eastAsia="宋体" w:cs="宋体"/>
          <w:b/>
          <w:color w:val="auto"/>
          <w:sz w:val="32"/>
          <w:highlight w:val="none"/>
        </w:rPr>
      </w:pPr>
      <w:r>
        <w:rPr>
          <w:rFonts w:hint="eastAsia" w:ascii="宋体" w:hAnsi="宋体" w:eastAsia="宋体" w:cs="宋体"/>
          <w:color w:val="auto"/>
          <w:sz w:val="24"/>
          <w:highlight w:val="none"/>
        </w:rPr>
        <w:t>23.3公告期限为1个工作日。</w:t>
      </w:r>
    </w:p>
    <w:p w14:paraId="5A12A60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CE19AC1">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1A0BEEB">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3B4D0939">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30日内，与中标供应商按照采购文件确定的事项签订采购合同。</w:t>
      </w:r>
    </w:p>
    <w:p w14:paraId="4BBEE278">
      <w:pPr>
        <w:pStyle w:val="136"/>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9304703">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3F9E806">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3AE6FE3E">
      <w:pPr>
        <w:pStyle w:val="25"/>
        <w:spacing w:line="360" w:lineRule="auto"/>
        <w:ind w:left="479" w:hanging="479" w:hangingChars="199"/>
        <w:rPr>
          <w:rFonts w:hint="eastAsia" w:ascii="宋体" w:hAnsi="宋体" w:eastAsia="宋体" w:cs="宋体"/>
          <w:b/>
          <w:color w:val="auto"/>
          <w:highlight w:val="none"/>
          <w:lang w:eastAsia="zh-CN"/>
        </w:rPr>
      </w:pPr>
      <w:r>
        <w:rPr>
          <w:rFonts w:hint="eastAsia" w:ascii="宋体" w:hAnsi="宋体" w:eastAsia="宋体" w:cs="宋体"/>
          <w:b/>
          <w:color w:val="auto"/>
          <w:highlight w:val="none"/>
        </w:rPr>
        <w:t>26. 履约保证金</w:t>
      </w:r>
      <w:r>
        <w:rPr>
          <w:rFonts w:hint="eastAsia" w:ascii="宋体" w:hAnsi="宋体" w:eastAsia="宋体" w:cs="宋体"/>
          <w:b/>
          <w:color w:val="auto"/>
          <w:highlight w:val="none"/>
          <w:lang w:eastAsia="zh-CN"/>
        </w:rPr>
        <w:t>（如有）</w:t>
      </w:r>
    </w:p>
    <w:p w14:paraId="2FA3C2C2">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的数额不得超过采购合同金额的1%。鼓励根据项目特点、供应商诚信等因素免收履约保证金或降低缴纳比例。项目验收结束后应及时退还履约保证金，延迟退还的，应当按照合同约定和法律规定承担相应的赔偿责任。</w:t>
      </w:r>
    </w:p>
    <w:p w14:paraId="4A8F80FE">
      <w:pPr>
        <w:pStyle w:val="4"/>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5D1E40BD">
      <w:pPr>
        <w:adjustRightInd/>
        <w:spacing w:line="360" w:lineRule="auto"/>
        <w:ind w:firstLine="480" w:firstLineChars="200"/>
        <w:rPr>
          <w:rFonts w:hint="eastAsia" w:ascii="宋体" w:hAnsi="宋体" w:eastAsia="宋体" w:cs="宋体"/>
          <w:b/>
          <w:color w:val="auto"/>
          <w:sz w:val="32"/>
          <w:highlight w:val="none"/>
        </w:rPr>
      </w:pPr>
      <w:r>
        <w:rPr>
          <w:rFonts w:hint="eastAsia" w:ascii="宋体" w:hAnsi="宋体" w:eastAsia="宋体" w:cs="宋体"/>
          <w:color w:val="auto"/>
          <w:sz w:val="24"/>
          <w:highlight w:val="none"/>
        </w:rPr>
        <w:t>采购单位应当在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5个工作日内支付。</w:t>
      </w:r>
    </w:p>
    <w:p w14:paraId="5135B434">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0F54CC6">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049E3568">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503BAA9C">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FD877C5">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7E54A993">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CBB11C4">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43718E2B">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bookmarkEnd w:id="16"/>
    <w:p w14:paraId="3842E96B">
      <w:pPr>
        <w:tabs>
          <w:tab w:val="left" w:pos="0"/>
        </w:tabs>
        <w:spacing w:line="360" w:lineRule="auto"/>
        <w:rPr>
          <w:rFonts w:hint="eastAsia" w:ascii="宋体" w:hAnsi="宋体" w:eastAsia="宋体" w:cs="宋体"/>
          <w:color w:val="auto"/>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7" w:name="_Hlt68072998"/>
      <w:bookmarkEnd w:id="17"/>
      <w:bookmarkStart w:id="18" w:name="_Hlt68403820"/>
      <w:bookmarkEnd w:id="18"/>
      <w:bookmarkStart w:id="19" w:name="_Hlt68073093"/>
      <w:bookmarkEnd w:id="19"/>
      <w:bookmarkStart w:id="20" w:name="_Hlt75236290"/>
      <w:bookmarkEnd w:id="20"/>
      <w:bookmarkStart w:id="21" w:name="_Hlt74707468"/>
      <w:bookmarkEnd w:id="21"/>
      <w:bookmarkStart w:id="22" w:name="_Hlt74730295"/>
      <w:bookmarkEnd w:id="22"/>
      <w:bookmarkStart w:id="23" w:name="_Hlt74714665"/>
      <w:bookmarkEnd w:id="23"/>
      <w:bookmarkStart w:id="24" w:name="_Hlt75236101"/>
      <w:bookmarkEnd w:id="24"/>
      <w:bookmarkStart w:id="25" w:name="_Hlt68057669"/>
      <w:bookmarkEnd w:id="25"/>
      <w:bookmarkStart w:id="26" w:name="_Hlt74729768"/>
      <w:bookmarkEnd w:id="26"/>
      <w:bookmarkStart w:id="27" w:name="_Hlt68072990"/>
      <w:bookmarkEnd w:id="27"/>
      <w:bookmarkStart w:id="28" w:name="_Hlt75236011"/>
      <w:bookmarkEnd w:id="28"/>
    </w:p>
    <w:bookmarkEnd w:id="11"/>
    <w:bookmarkEnd w:id="12"/>
    <w:p w14:paraId="5F98BE79">
      <w:pPr>
        <w:numPr>
          <w:ilvl w:val="0"/>
          <w:numId w:val="3"/>
        </w:numPr>
        <w:spacing w:line="360" w:lineRule="auto"/>
        <w:jc w:val="center"/>
        <w:outlineLvl w:val="0"/>
        <w:rPr>
          <w:rFonts w:hint="eastAsia" w:ascii="宋体" w:hAnsi="宋体" w:eastAsia="宋体" w:cs="宋体"/>
          <w:b/>
          <w:color w:val="auto"/>
          <w:sz w:val="36"/>
          <w:szCs w:val="36"/>
          <w:highlight w:val="none"/>
        </w:rPr>
      </w:pPr>
      <w:bookmarkStart w:id="29" w:name="第四部分"/>
      <w:r>
        <w:rPr>
          <w:rFonts w:hint="eastAsia" w:ascii="宋体" w:hAnsi="宋体" w:eastAsia="宋体" w:cs="宋体"/>
          <w:b/>
          <w:color w:val="auto"/>
          <w:sz w:val="36"/>
          <w:szCs w:val="36"/>
          <w:highlight w:val="none"/>
        </w:rPr>
        <w:t xml:space="preserve">  采购需求</w:t>
      </w:r>
    </w:p>
    <w:p w14:paraId="5BF3F477">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一、</w:t>
      </w:r>
      <w:r>
        <w:rPr>
          <w:rFonts w:hint="eastAsia" w:ascii="宋体" w:hAnsi="宋体" w:eastAsia="宋体" w:cs="宋体"/>
          <w:b/>
          <w:bCs/>
          <w:color w:val="auto"/>
          <w:sz w:val="24"/>
          <w:highlight w:val="none"/>
          <w:lang w:val="en-US" w:eastAsia="zh-CN"/>
        </w:rPr>
        <w:t>采购内容</w:t>
      </w:r>
    </w:p>
    <w:p w14:paraId="601818D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1、预算控制价不高于95万元。</w:t>
      </w:r>
    </w:p>
    <w:p w14:paraId="223B7E1F">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2、中标</w:t>
      </w:r>
      <w:r>
        <w:rPr>
          <w:rFonts w:hint="eastAsia" w:ascii="宋体" w:hAnsi="宋体" w:cs="宋体"/>
          <w:b w:val="0"/>
          <w:bCs w:val="0"/>
          <w:color w:val="auto"/>
          <w:sz w:val="24"/>
          <w:highlight w:val="none"/>
          <w:lang w:val="en-US" w:eastAsia="zh-CN"/>
        </w:rPr>
        <w:t>单位</w:t>
      </w:r>
      <w:r>
        <w:rPr>
          <w:rFonts w:hint="eastAsia" w:ascii="宋体" w:hAnsi="宋体" w:eastAsia="宋体" w:cs="宋体"/>
          <w:b w:val="0"/>
          <w:bCs w:val="0"/>
          <w:color w:val="auto"/>
          <w:sz w:val="24"/>
          <w:highlight w:val="none"/>
          <w:lang w:val="en-US" w:eastAsia="zh-CN"/>
        </w:rPr>
        <w:t>提供劳务人员须符合年龄在18—60周岁，且体格强壮，吃苦耐劳，能够适应旅游行业淡旺季工作。</w:t>
      </w:r>
    </w:p>
    <w:p w14:paraId="084BD582">
      <w:pPr>
        <w:tabs>
          <w:tab w:val="left" w:pos="2340"/>
        </w:tabs>
        <w:adjustRightInd/>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rPr>
        <w:t>▲</w:t>
      </w:r>
      <w:r>
        <w:rPr>
          <w:rFonts w:hint="eastAsia" w:ascii="宋体" w:hAnsi="宋体" w:eastAsia="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中标单位</w:t>
      </w:r>
      <w:r>
        <w:rPr>
          <w:rFonts w:hint="eastAsia" w:ascii="宋体" w:hAnsi="宋体" w:eastAsia="宋体" w:cs="宋体"/>
          <w:b w:val="0"/>
          <w:bCs w:val="0"/>
          <w:color w:val="auto"/>
          <w:sz w:val="24"/>
          <w:highlight w:val="none"/>
          <w:lang w:val="en-US" w:eastAsia="zh-CN"/>
        </w:rPr>
        <w:t>每日提供不少于15名固定在天屿景区工作的劳务人员，其中包括保安人员10名、保洁人员4名、夜间执勤1名。暑期（7月、8月）及五一、十一、春节假期如需增加劳务人员的另行计算。固定人员如有离职的，</w:t>
      </w:r>
      <w:r>
        <w:rPr>
          <w:rFonts w:hint="eastAsia" w:ascii="宋体" w:hAnsi="宋体" w:cs="宋体"/>
          <w:b w:val="0"/>
          <w:bCs w:val="0"/>
          <w:color w:val="auto"/>
          <w:sz w:val="24"/>
          <w:highlight w:val="none"/>
          <w:lang w:val="en-US" w:eastAsia="zh-CN"/>
        </w:rPr>
        <w:t>中标单位</w:t>
      </w:r>
      <w:r>
        <w:rPr>
          <w:rFonts w:hint="eastAsia" w:ascii="宋体" w:hAnsi="宋体" w:eastAsia="宋体" w:cs="宋体"/>
          <w:b w:val="0"/>
          <w:bCs w:val="0"/>
          <w:color w:val="auto"/>
          <w:sz w:val="24"/>
          <w:highlight w:val="none"/>
          <w:lang w:val="en-US" w:eastAsia="zh-CN"/>
        </w:rPr>
        <w:t>需提前做好离、入职工作，保障每日15名人员的配备工作。</w:t>
      </w:r>
      <w:r>
        <w:rPr>
          <w:rFonts w:hint="eastAsia" w:ascii="宋体" w:hAnsi="宋体" w:eastAsia="宋体" w:cs="宋体"/>
          <w:b/>
          <w:bCs/>
          <w:color w:val="auto"/>
          <w:sz w:val="24"/>
          <w:highlight w:val="none"/>
          <w:lang w:eastAsia="zh-CN"/>
        </w:rPr>
        <w:t>投标文件中必须提供</w:t>
      </w:r>
      <w:r>
        <w:rPr>
          <w:rFonts w:hint="eastAsia" w:ascii="宋体" w:hAnsi="宋体" w:eastAsia="宋体" w:cs="宋体"/>
          <w:b/>
          <w:bCs/>
          <w:color w:val="auto"/>
          <w:sz w:val="24"/>
          <w:highlight w:val="none"/>
          <w:lang w:val="en-US" w:eastAsia="zh-CN"/>
        </w:rPr>
        <w:t>相关人员名单及劳动合同</w:t>
      </w:r>
      <w:r>
        <w:rPr>
          <w:rFonts w:hint="eastAsia" w:ascii="宋体" w:hAnsi="宋体" w:eastAsia="宋体" w:cs="宋体"/>
          <w:b/>
          <w:bCs/>
          <w:color w:val="auto"/>
          <w:sz w:val="24"/>
          <w:highlight w:val="none"/>
          <w:lang w:eastAsia="zh-CN"/>
        </w:rPr>
        <w:t>，否则为无效标，格式自拟</w:t>
      </w:r>
      <w:r>
        <w:rPr>
          <w:rFonts w:hint="eastAsia" w:ascii="宋体" w:hAnsi="宋体" w:eastAsia="宋体" w:cs="宋体"/>
          <w:b/>
          <w:bCs/>
          <w:color w:val="auto"/>
          <w:sz w:val="24"/>
          <w:highlight w:val="none"/>
          <w:lang w:val="en-US" w:eastAsia="zh-CN"/>
        </w:rPr>
        <w:t>。</w:t>
      </w:r>
    </w:p>
    <w:p w14:paraId="36F61164">
      <w:pPr>
        <w:tabs>
          <w:tab w:val="left" w:pos="2340"/>
        </w:tabs>
        <w:adjustRightInd/>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rPr>
        <w:t>▲</w:t>
      </w:r>
      <w:r>
        <w:rPr>
          <w:rFonts w:hint="eastAsia" w:ascii="宋体" w:hAnsi="宋体" w:eastAsia="宋体" w:cs="宋体"/>
          <w:b w:val="0"/>
          <w:bCs w:val="0"/>
          <w:color w:val="auto"/>
          <w:sz w:val="24"/>
          <w:highlight w:val="none"/>
          <w:lang w:val="en-US" w:eastAsia="zh-CN"/>
        </w:rPr>
        <w:t>4、提供的15名固定人员中必须包含保安人员10名，薪资不低于人均55000元/年，保洁人员4名，薪资不低于人均45000元/年，夜间执勤人员1名，薪资不低于人均45000元/年。</w:t>
      </w:r>
    </w:p>
    <w:p w14:paraId="6CFD68B5">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5、五一、十一、春节假期的劳务人员工作用餐由招标方提供，除此外的劳务人员日常用餐由</w:t>
      </w:r>
      <w:r>
        <w:rPr>
          <w:rFonts w:hint="eastAsia" w:ascii="宋体" w:hAnsi="宋体" w:cs="宋体"/>
          <w:b w:val="0"/>
          <w:bCs w:val="0"/>
          <w:color w:val="auto"/>
          <w:sz w:val="24"/>
          <w:highlight w:val="none"/>
          <w:lang w:val="en-US" w:eastAsia="zh-CN"/>
        </w:rPr>
        <w:t>中标单位</w:t>
      </w:r>
      <w:r>
        <w:rPr>
          <w:rFonts w:hint="eastAsia" w:ascii="宋体" w:hAnsi="宋体" w:eastAsia="宋体" w:cs="宋体"/>
          <w:b w:val="0"/>
          <w:bCs w:val="0"/>
          <w:color w:val="auto"/>
          <w:sz w:val="24"/>
          <w:highlight w:val="none"/>
          <w:lang w:val="en-US" w:eastAsia="zh-CN"/>
        </w:rPr>
        <w:t>负责，餐标自定。</w:t>
      </w:r>
    </w:p>
    <w:p w14:paraId="6509C0B0">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6、</w:t>
      </w:r>
      <w:r>
        <w:rPr>
          <w:rFonts w:hint="eastAsia" w:ascii="宋体" w:hAnsi="宋体" w:cs="宋体"/>
          <w:b w:val="0"/>
          <w:bCs w:val="0"/>
          <w:color w:val="auto"/>
          <w:sz w:val="24"/>
          <w:highlight w:val="none"/>
          <w:lang w:val="en-US" w:eastAsia="zh-CN"/>
        </w:rPr>
        <w:t>中标单位</w:t>
      </w:r>
      <w:r>
        <w:rPr>
          <w:rFonts w:hint="eastAsia" w:ascii="宋体" w:hAnsi="宋体" w:eastAsia="宋体" w:cs="宋体"/>
          <w:b w:val="0"/>
          <w:bCs w:val="0"/>
          <w:color w:val="auto"/>
          <w:sz w:val="24"/>
          <w:highlight w:val="none"/>
          <w:lang w:val="en-US" w:eastAsia="zh-CN"/>
        </w:rPr>
        <w:t>需按照劳务人员意愿选择是否为其缴纳社保，并为提供的所有劳务人员购买符合景区工作的从业保险</w:t>
      </w:r>
      <w:r>
        <w:rPr>
          <w:rFonts w:hint="eastAsia" w:ascii="宋体" w:hAnsi="宋体" w:cs="宋体"/>
          <w:b w:val="0"/>
          <w:bCs w:val="0"/>
          <w:color w:val="auto"/>
          <w:sz w:val="24"/>
          <w:highlight w:val="none"/>
          <w:lang w:val="en-US" w:eastAsia="zh-CN"/>
        </w:rPr>
        <w:t>（如意外保险）</w:t>
      </w:r>
      <w:r>
        <w:rPr>
          <w:rFonts w:hint="eastAsia" w:ascii="宋体" w:hAnsi="宋体" w:eastAsia="宋体" w:cs="宋体"/>
          <w:b w:val="0"/>
          <w:bCs w:val="0"/>
          <w:color w:val="auto"/>
          <w:sz w:val="24"/>
          <w:highlight w:val="none"/>
          <w:lang w:val="en-US" w:eastAsia="zh-CN"/>
        </w:rPr>
        <w:t>。</w:t>
      </w:r>
    </w:p>
    <w:p w14:paraId="45EB99E6">
      <w:pPr>
        <w:snapToGrid w:val="0"/>
        <w:spacing w:line="360" w:lineRule="auto"/>
        <w:ind w:firstLine="482" w:firstLineChars="200"/>
        <w:rPr>
          <w:rFonts w:hint="eastAsia" w:ascii="宋体" w:hAnsi="宋体" w:eastAsia="宋体" w:cs="Times New Roman"/>
          <w:color w:val="auto"/>
          <w:sz w:val="24"/>
          <w:highlight w:val="none"/>
        </w:rPr>
      </w:pPr>
      <w:r>
        <w:rPr>
          <w:rFonts w:hint="eastAsia" w:ascii="宋体" w:hAnsi="宋体" w:eastAsia="宋体" w:cs="宋体"/>
          <w:b/>
          <w:bCs/>
          <w:color w:val="auto"/>
          <w:sz w:val="24"/>
          <w:highlight w:val="none"/>
          <w:lang w:eastAsia="zh-CN"/>
        </w:rPr>
        <w:t>二、服务标准</w:t>
      </w:r>
    </w:p>
    <w:p w14:paraId="6F138F28">
      <w:pPr>
        <w:pStyle w:val="4"/>
        <w:ind w:left="434" w:leftChars="202" w:hanging="10" w:hangingChars="4"/>
        <w:rPr>
          <w:rFonts w:hint="default"/>
          <w:color w:val="auto"/>
          <w:highlight w:val="none"/>
          <w:lang w:val="en-US"/>
        </w:rPr>
      </w:pPr>
      <w:r>
        <w:rPr>
          <w:rFonts w:hint="eastAsia" w:ascii="宋体" w:hAnsi="宋体" w:eastAsia="宋体" w:cs="宋体"/>
          <w:b/>
          <w:bCs/>
          <w:color w:val="auto"/>
          <w:sz w:val="24"/>
          <w:highlight w:val="none"/>
          <w:lang w:val="en-US" w:eastAsia="zh-CN"/>
        </w:rPr>
        <w:t>（1）保洁服务要求：</w:t>
      </w:r>
    </w:p>
    <w:p w14:paraId="55DE2DC9">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1、天屿入口至天屿山上公厕车行道每天清捡一次，确保车行道及道路两侧绿化带没有垃圾。</w:t>
      </w:r>
    </w:p>
    <w:p w14:paraId="454AB848">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2、公厕清理标准:每天早上一次全面清理</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每月两次抹净排气扇、天花板、灯具等设备</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清理标准达到地面、墙面干净，洗手池、厕所洁具无污渍无异味</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通往观景平台道路每天至少清捡三次</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天屿</w:t>
      </w:r>
      <w:r>
        <w:rPr>
          <w:rFonts w:hint="eastAsia" w:ascii="宋体" w:hAnsi="宋体" w:eastAsia="宋体" w:cs="Times New Roman"/>
          <w:color w:val="auto"/>
          <w:sz w:val="24"/>
          <w:highlight w:val="none"/>
          <w:lang w:val="en-US" w:eastAsia="zh-CN"/>
        </w:rPr>
        <w:t>景区</w:t>
      </w:r>
      <w:r>
        <w:rPr>
          <w:rFonts w:hint="eastAsia" w:ascii="宋体" w:hAnsi="宋体" w:eastAsia="宋体" w:cs="Times New Roman"/>
          <w:color w:val="auto"/>
          <w:sz w:val="24"/>
          <w:highlight w:val="none"/>
        </w:rPr>
        <w:t>范围内垃圾桶必须做到日产日清，将垃圾桶内垃圾集中搬运至环卫车清理垃圾点，垃圾桶保持干净防止垃圾外溢。</w:t>
      </w:r>
    </w:p>
    <w:p w14:paraId="7AF62508">
      <w:p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（2）保安服务要求：</w:t>
      </w:r>
    </w:p>
    <w:p w14:paraId="5F1D2CB9">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自觉遵守国家法律、法规，严格执行风景区的各项规章制度，尊重领导、团结同事、服从管理。</w:t>
      </w:r>
    </w:p>
    <w:p w14:paraId="7D499B55">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保安人员必须统一着装上岗，仪容严整，精神饱满，服务时应使用规范文明用语，如“请问”“您好”“谢谢”等。</w:t>
      </w:r>
    </w:p>
    <w:p w14:paraId="0BD8FBD3">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遵守纪律，按时交接班，不迟到、不早退、不漏班、不睡班。当班时，要做好书面交接记录，以备查考。</w:t>
      </w:r>
    </w:p>
    <w:p w14:paraId="1E418F84">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熟悉景区内各主要景点、建筑物、设施等重点部位的分布情况和使用性质，掌握景区内治安执勤巡逻部位、线路和必要的保安防范知识和技能。</w:t>
      </w:r>
    </w:p>
    <w:p w14:paraId="542B87D4">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有效制止违反景区管理条例、</w:t>
      </w:r>
      <w:r>
        <w:rPr>
          <w:rFonts w:hint="eastAsia" w:ascii="宋体" w:hAnsi="宋体" w:cs="Times New Roman"/>
          <w:color w:val="auto"/>
          <w:sz w:val="24"/>
          <w:highlight w:val="none"/>
          <w:lang w:val="en-US" w:eastAsia="zh-CN"/>
        </w:rPr>
        <w:t>游览</w:t>
      </w:r>
      <w:r>
        <w:rPr>
          <w:rFonts w:hint="eastAsia" w:ascii="宋体" w:hAnsi="宋体" w:eastAsia="宋体" w:cs="Times New Roman"/>
          <w:color w:val="auto"/>
          <w:sz w:val="24"/>
          <w:highlight w:val="none"/>
        </w:rPr>
        <w:t>须知的一切违法违纪行为，有效制止违反各类公约、公共道德和干扰、妨碍管理工作的现象。禁止乞讨、拾荒人员进入景区。</w:t>
      </w:r>
    </w:p>
    <w:p w14:paraId="2506B7CB">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rPr>
        <w:t>督导车辆停放到指定区域，驶入景区内的车辆需要得到允许并做好登记。保持景区内设置的指示牌、导游图（牌）、消防、安全、交通等标志齐全、醒目，维护园内各类安全设施、设备的完好性，如发现损坏及时上报。</w:t>
      </w:r>
    </w:p>
    <w:p w14:paraId="0DC5B02E">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遇到突发事件时按照指定的应急预案和工作流程处理，必要时还要积极配合</w:t>
      </w:r>
      <w:r>
        <w:rPr>
          <w:rFonts w:hint="eastAsia" w:ascii="宋体" w:hAnsi="宋体" w:cs="Times New Roman"/>
          <w:color w:val="auto"/>
          <w:sz w:val="24"/>
          <w:highlight w:val="none"/>
          <w:lang w:val="en-US" w:eastAsia="zh-CN"/>
        </w:rPr>
        <w:t>调查小组</w:t>
      </w:r>
      <w:r>
        <w:rPr>
          <w:rFonts w:hint="eastAsia" w:ascii="宋体" w:hAnsi="宋体" w:eastAsia="宋体" w:cs="Times New Roman"/>
          <w:color w:val="auto"/>
          <w:sz w:val="24"/>
          <w:highlight w:val="none"/>
        </w:rPr>
        <w:t>做好各项调查、取证工作。</w:t>
      </w:r>
    </w:p>
    <w:p w14:paraId="7404887C">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掌握消防基本业务知识和使用操作方法，定期参与消防演练、并做好灭火器、消防栓、水管等消防设施的正常检查和保养。</w:t>
      </w:r>
    </w:p>
    <w:p w14:paraId="6CF4EA97">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rPr>
        <w:t>巡逻时严格按照规定的线路认真地检查巡视，发现异常响声、异常气味或异常现象等情况时，要及时并积极进行处理，同时报告相关领导和部门。</w:t>
      </w:r>
    </w:p>
    <w:p w14:paraId="0AD89247">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r>
        <w:rPr>
          <w:rFonts w:hint="eastAsia" w:ascii="宋体" w:hAnsi="宋体" w:eastAsia="宋体" w:cs="Times New Roman"/>
          <w:color w:val="auto"/>
          <w:sz w:val="24"/>
          <w:highlight w:val="none"/>
        </w:rPr>
        <w:t>凡发生盗窃、火警及其他事故，要注意保护现场，采取妥善措施，并及时向上级有关部门报告。</w:t>
      </w:r>
    </w:p>
    <w:p w14:paraId="3170652B">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11、</w:t>
      </w:r>
      <w:r>
        <w:rPr>
          <w:rFonts w:hint="eastAsia" w:ascii="宋体" w:hAnsi="宋体" w:eastAsia="宋体" w:cs="Times New Roman"/>
          <w:color w:val="auto"/>
          <w:sz w:val="24"/>
          <w:highlight w:val="none"/>
        </w:rPr>
        <w:t>保安人员不做超出正常职责范围外的事项和在执勤时间出现不安全行为及影响采购单位形象的事件。</w:t>
      </w:r>
    </w:p>
    <w:p w14:paraId="38EA15BE">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w:t>
      </w:r>
      <w:r>
        <w:rPr>
          <w:rFonts w:hint="eastAsia" w:ascii="宋体" w:hAnsi="宋体" w:eastAsia="宋体" w:cs="宋体"/>
          <w:b/>
          <w:color w:val="auto"/>
          <w:kern w:val="0"/>
          <w:sz w:val="24"/>
          <w:highlight w:val="none"/>
        </w:rPr>
        <w:t>其它商务条款：</w:t>
      </w:r>
    </w:p>
    <w:p w14:paraId="3556C2CF">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1、付款方式：</w:t>
      </w:r>
      <w:r>
        <w:rPr>
          <w:rFonts w:hint="eastAsia" w:ascii="宋体" w:hAnsi="宋体" w:eastAsia="宋体" w:cs="宋体"/>
          <w:bCs/>
          <w:color w:val="auto"/>
          <w:sz w:val="24"/>
          <w:highlight w:val="none"/>
        </w:rPr>
        <w:t>合同签订生效并具备实施条件后，由成交供应商在完成每季度服务后7日内，开具增值税专用发票，采购单位在收到发票十五日内支付季度款项。</w:t>
      </w:r>
    </w:p>
    <w:p w14:paraId="14FA1B4C">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2、服务期为</w:t>
      </w:r>
      <w:r>
        <w:rPr>
          <w:rFonts w:hint="eastAsia" w:ascii="宋体" w:hAnsi="宋体" w:eastAsia="宋体" w:cs="宋体"/>
          <w:color w:val="auto"/>
          <w:sz w:val="24"/>
          <w:highlight w:val="none"/>
        </w:rPr>
        <w:t>签订合同之日起一年。</w:t>
      </w:r>
    </w:p>
    <w:p w14:paraId="0FA6F6FB">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四、特别说明</w:t>
      </w:r>
    </w:p>
    <w:p w14:paraId="071CFB7F">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▲1、在报价文件中必须列出本项目保洁</w:t>
      </w:r>
      <w:r>
        <w:rPr>
          <w:rFonts w:hint="eastAsia" w:ascii="宋体" w:hAnsi="宋体" w:cs="Times New Roman"/>
          <w:color w:val="auto"/>
          <w:sz w:val="24"/>
          <w:highlight w:val="none"/>
          <w:lang w:eastAsia="zh-CN"/>
        </w:rPr>
        <w:t>、保安</w:t>
      </w:r>
      <w:r>
        <w:rPr>
          <w:rFonts w:hint="eastAsia" w:ascii="宋体" w:hAnsi="宋体" w:eastAsia="宋体" w:cs="Times New Roman"/>
          <w:color w:val="auto"/>
          <w:sz w:val="24"/>
          <w:highlight w:val="none"/>
        </w:rPr>
        <w:t>人员数量、工资等详细情况。中标单位每月人员工资发放情况必须报采购</w:t>
      </w:r>
      <w:r>
        <w:rPr>
          <w:rFonts w:hint="eastAsia" w:ascii="宋体" w:hAnsi="宋体" w:cs="Times New Roman"/>
          <w:color w:val="auto"/>
          <w:sz w:val="24"/>
          <w:highlight w:val="none"/>
          <w:lang w:eastAsia="zh-CN"/>
        </w:rPr>
        <w:t>单位</w:t>
      </w:r>
      <w:r>
        <w:rPr>
          <w:rFonts w:hint="eastAsia" w:ascii="宋体" w:hAnsi="宋体" w:eastAsia="宋体" w:cs="Times New Roman"/>
          <w:color w:val="auto"/>
          <w:sz w:val="24"/>
          <w:highlight w:val="none"/>
        </w:rPr>
        <w:t>备案，采购</w:t>
      </w:r>
      <w:r>
        <w:rPr>
          <w:rFonts w:hint="eastAsia" w:ascii="宋体" w:hAnsi="宋体" w:cs="Times New Roman"/>
          <w:color w:val="auto"/>
          <w:sz w:val="24"/>
          <w:highlight w:val="none"/>
          <w:lang w:eastAsia="zh-CN"/>
        </w:rPr>
        <w:t>单位</w:t>
      </w:r>
      <w:r>
        <w:rPr>
          <w:rFonts w:hint="eastAsia" w:ascii="宋体" w:hAnsi="宋体" w:eastAsia="宋体" w:cs="Times New Roman"/>
          <w:color w:val="auto"/>
          <w:sz w:val="24"/>
          <w:highlight w:val="none"/>
        </w:rPr>
        <w:t>将进行逐个核实，不足部分将责令其补足，否则支付费用时不足部分予以三倍扣除。</w:t>
      </w:r>
    </w:p>
    <w:p w14:paraId="503E4B72">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▲2、本项目报价包含人员工资、服装费、</w:t>
      </w:r>
      <w:r>
        <w:rPr>
          <w:rFonts w:hint="eastAsia" w:ascii="宋体" w:hAnsi="宋体" w:cs="Times New Roman"/>
          <w:color w:val="auto"/>
          <w:sz w:val="24"/>
          <w:highlight w:val="none"/>
          <w:lang w:eastAsia="zh-CN"/>
        </w:rPr>
        <w:t>福利费、保险费</w:t>
      </w:r>
      <w:r>
        <w:rPr>
          <w:rFonts w:hint="eastAsia" w:ascii="宋体" w:hAnsi="宋体" w:eastAsia="宋体" w:cs="Times New Roman"/>
          <w:color w:val="auto"/>
          <w:sz w:val="24"/>
          <w:highlight w:val="none"/>
        </w:rPr>
        <w:t>、税金、管理费用、招标代理费、完成本项目所需的其他费用，报价时必须列出详细清单</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格式自拟</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w:t>
      </w:r>
    </w:p>
    <w:p w14:paraId="4DD65CD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五、考核制度</w:t>
      </w:r>
    </w:p>
    <w:p w14:paraId="23C39D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cs="宋体"/>
          <w:color w:val="auto"/>
          <w:sz w:val="24"/>
          <w:highlight w:val="none"/>
          <w:lang w:eastAsia="zh-CN"/>
        </w:rPr>
        <w:t>单位</w:t>
      </w:r>
      <w:r>
        <w:rPr>
          <w:rFonts w:hint="eastAsia" w:ascii="宋体" w:hAnsi="宋体" w:eastAsia="宋体" w:cs="宋体"/>
          <w:color w:val="auto"/>
          <w:sz w:val="24"/>
          <w:highlight w:val="none"/>
        </w:rPr>
        <w:t>采取抽检方式每月对</w:t>
      </w:r>
      <w:r>
        <w:rPr>
          <w:rFonts w:hint="eastAsia" w:ascii="宋体" w:hAnsi="宋体" w:cs="宋体"/>
          <w:color w:val="auto"/>
          <w:sz w:val="24"/>
          <w:highlight w:val="none"/>
          <w:lang w:eastAsia="zh-CN"/>
        </w:rPr>
        <w:t>中标单位</w:t>
      </w:r>
      <w:r>
        <w:rPr>
          <w:rFonts w:hint="eastAsia" w:ascii="宋体" w:hAnsi="宋体" w:eastAsia="宋体" w:cs="宋体"/>
          <w:color w:val="auto"/>
          <w:sz w:val="24"/>
          <w:highlight w:val="none"/>
        </w:rPr>
        <w:t>进行考核。</w:t>
      </w:r>
    </w:p>
    <w:p w14:paraId="0FF007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cs="宋体"/>
          <w:color w:val="auto"/>
          <w:sz w:val="24"/>
          <w:highlight w:val="none"/>
          <w:lang w:eastAsia="zh-CN"/>
        </w:rPr>
        <w:t>单位</w:t>
      </w:r>
      <w:r>
        <w:rPr>
          <w:rFonts w:hint="eastAsia" w:ascii="宋体" w:hAnsi="宋体" w:eastAsia="宋体" w:cs="宋体"/>
          <w:color w:val="auto"/>
          <w:sz w:val="24"/>
          <w:highlight w:val="none"/>
        </w:rPr>
        <w:t>依据考核结果对</w:t>
      </w:r>
      <w:r>
        <w:rPr>
          <w:rFonts w:hint="eastAsia" w:ascii="宋体" w:hAnsi="宋体" w:cs="宋体"/>
          <w:color w:val="auto"/>
          <w:sz w:val="24"/>
          <w:highlight w:val="none"/>
          <w:lang w:eastAsia="zh-CN"/>
        </w:rPr>
        <w:t>中标单位</w:t>
      </w:r>
      <w:r>
        <w:rPr>
          <w:rFonts w:hint="eastAsia" w:ascii="宋体" w:hAnsi="宋体" w:eastAsia="宋体" w:cs="宋体"/>
          <w:color w:val="auto"/>
          <w:sz w:val="24"/>
          <w:highlight w:val="none"/>
        </w:rPr>
        <w:t>进行扣罚，以达到提高服务质量的目的。</w:t>
      </w:r>
    </w:p>
    <w:p w14:paraId="79E6D8E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3、对考核过程中发现的不足之处，中标单位应立即制定相应措施，尽快落实整改。</w:t>
      </w:r>
    </w:p>
    <w:p w14:paraId="67A917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4、考核实行百分制，月扣款金额=月服务费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(100-考核分数)/100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季度考核总分达不到75分，并经整改后，仍达不到要求的，</w:t>
      </w:r>
      <w:r>
        <w:rPr>
          <w:rFonts w:hint="eastAsia" w:ascii="宋体" w:hAnsi="宋体" w:eastAsia="宋体" w:cs="宋体"/>
          <w:color w:val="auto"/>
          <w:sz w:val="24"/>
          <w:highlight w:val="none"/>
          <w:lang w:eastAsia="zh-CN"/>
        </w:rPr>
        <w:t>采购</w:t>
      </w:r>
      <w:r>
        <w:rPr>
          <w:rFonts w:hint="eastAsia" w:ascii="宋体" w:hAnsi="宋体" w:cs="宋体"/>
          <w:color w:val="auto"/>
          <w:sz w:val="24"/>
          <w:highlight w:val="none"/>
          <w:lang w:eastAsia="zh-CN"/>
        </w:rPr>
        <w:t>单位</w:t>
      </w:r>
      <w:r>
        <w:rPr>
          <w:rFonts w:hint="eastAsia" w:ascii="宋体" w:hAnsi="宋体" w:eastAsia="宋体" w:cs="宋体"/>
          <w:color w:val="auto"/>
          <w:sz w:val="24"/>
          <w:highlight w:val="none"/>
        </w:rPr>
        <w:t>有权终止合同，(考核细则附后)</w:t>
      </w:r>
    </w:p>
    <w:tbl>
      <w:tblPr>
        <w:tblStyle w:val="64"/>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4648"/>
        <w:gridCol w:w="3557"/>
      </w:tblGrid>
      <w:tr w14:paraId="45C5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40" w:type="dxa"/>
            <w:vMerge w:val="restart"/>
            <w:noWrap w:val="0"/>
            <w:vAlign w:val="center"/>
          </w:tcPr>
          <w:p w14:paraId="7B6865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人员要求（</w:t>
            </w:r>
            <w:r>
              <w:rPr>
                <w:rFonts w:hint="eastAsia" w:ascii="宋体" w:hAnsi="宋体" w:eastAsia="宋体" w:cs="宋体"/>
                <w:color w:val="auto"/>
                <w:sz w:val="21"/>
                <w:szCs w:val="21"/>
                <w:highlight w:val="none"/>
                <w:vertAlign w:val="baseline"/>
                <w:lang w:val="en-US" w:eastAsia="zh-CN"/>
              </w:rPr>
              <w:t>12分</w:t>
            </w:r>
            <w:r>
              <w:rPr>
                <w:rFonts w:hint="eastAsia" w:ascii="宋体" w:hAnsi="宋体" w:eastAsia="宋体" w:cs="宋体"/>
                <w:color w:val="auto"/>
                <w:sz w:val="21"/>
                <w:szCs w:val="21"/>
                <w:highlight w:val="none"/>
                <w:vertAlign w:val="baseline"/>
                <w:lang w:eastAsia="zh-CN"/>
              </w:rPr>
              <w:t>）</w:t>
            </w:r>
          </w:p>
        </w:tc>
        <w:tc>
          <w:tcPr>
            <w:tcW w:w="4648" w:type="dxa"/>
            <w:noWrap w:val="0"/>
            <w:vAlign w:val="center"/>
          </w:tcPr>
          <w:p w14:paraId="26F33E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上岗时，仪容仪表规范整齐。文明工作，训练有素，言语规范，认真负责。</w:t>
            </w:r>
          </w:p>
        </w:tc>
        <w:tc>
          <w:tcPr>
            <w:tcW w:w="3557" w:type="dxa"/>
            <w:noWrap w:val="0"/>
            <w:vAlign w:val="center"/>
          </w:tcPr>
          <w:p w14:paraId="7A4EBC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发现不穿工作服及有游客投诉扣三分。</w:t>
            </w:r>
          </w:p>
        </w:tc>
      </w:tr>
      <w:tr w14:paraId="51B4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40" w:type="dxa"/>
            <w:vMerge w:val="continue"/>
            <w:noWrap w:val="0"/>
            <w:vAlign w:val="center"/>
          </w:tcPr>
          <w:p w14:paraId="0940DC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vertAlign w:val="baseline"/>
              </w:rPr>
            </w:pPr>
          </w:p>
        </w:tc>
        <w:tc>
          <w:tcPr>
            <w:tcW w:w="4648" w:type="dxa"/>
            <w:noWrap w:val="0"/>
            <w:vAlign w:val="center"/>
          </w:tcPr>
          <w:p w14:paraId="50DC33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合理配置工作人员。</w:t>
            </w:r>
          </w:p>
        </w:tc>
        <w:tc>
          <w:tcPr>
            <w:tcW w:w="3557" w:type="dxa"/>
            <w:noWrap w:val="0"/>
            <w:vAlign w:val="center"/>
          </w:tcPr>
          <w:p w14:paraId="0E147C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少于最低配置要求的，每少-一人扣1分。</w:t>
            </w:r>
          </w:p>
        </w:tc>
      </w:tr>
      <w:tr w14:paraId="058E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040" w:type="dxa"/>
            <w:vMerge w:val="continue"/>
            <w:noWrap w:val="0"/>
            <w:vAlign w:val="center"/>
          </w:tcPr>
          <w:p w14:paraId="3ACFA7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vertAlign w:val="baseline"/>
              </w:rPr>
            </w:pPr>
          </w:p>
        </w:tc>
        <w:tc>
          <w:tcPr>
            <w:tcW w:w="4648" w:type="dxa"/>
            <w:noWrap w:val="0"/>
            <w:vAlign w:val="center"/>
          </w:tcPr>
          <w:p w14:paraId="587405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及时将从业的信息和职责范围报给采购单位管理部门，签订劳动合同，按时发放工资，参加意外保险。</w:t>
            </w:r>
          </w:p>
        </w:tc>
        <w:tc>
          <w:tcPr>
            <w:tcW w:w="3557" w:type="dxa"/>
            <w:noWrap w:val="0"/>
            <w:vAlign w:val="center"/>
          </w:tcPr>
          <w:p w14:paraId="6091DCC8">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color w:val="auto"/>
                <w:sz w:val="21"/>
                <w:szCs w:val="21"/>
                <w:highlight w:val="none"/>
              </w:rPr>
            </w:pPr>
          </w:p>
          <w:p w14:paraId="546B3A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发现问题每次扣0.5分。</w:t>
            </w:r>
          </w:p>
          <w:p w14:paraId="7A1FE29B">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color w:val="auto"/>
                <w:sz w:val="21"/>
                <w:szCs w:val="21"/>
                <w:highlight w:val="none"/>
              </w:rPr>
            </w:pPr>
          </w:p>
        </w:tc>
      </w:tr>
      <w:tr w14:paraId="680C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040" w:type="dxa"/>
            <w:vMerge w:val="restart"/>
            <w:noWrap w:val="0"/>
            <w:vAlign w:val="center"/>
          </w:tcPr>
          <w:p w14:paraId="070CDF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p>
          <w:p w14:paraId="56C93E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p>
          <w:p w14:paraId="06D7D5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p>
          <w:p w14:paraId="5137DF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岗位要求(88分)</w:t>
            </w:r>
          </w:p>
          <w:p w14:paraId="73B098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4648" w:type="dxa"/>
            <w:noWrap w:val="0"/>
            <w:vAlign w:val="center"/>
          </w:tcPr>
          <w:p w14:paraId="6CFE80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按采购</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要求的工作制度，按时上下班。</w:t>
            </w:r>
          </w:p>
        </w:tc>
        <w:tc>
          <w:tcPr>
            <w:tcW w:w="3557" w:type="dxa"/>
            <w:noWrap w:val="0"/>
            <w:vAlign w:val="center"/>
          </w:tcPr>
          <w:p w14:paraId="46554B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发现迟到早退一次扣1分;发现缺勤一天扣2分。</w:t>
            </w:r>
          </w:p>
        </w:tc>
      </w:tr>
      <w:tr w14:paraId="6AF7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40" w:type="dxa"/>
            <w:vMerge w:val="continue"/>
            <w:noWrap w:val="0"/>
            <w:vAlign w:val="center"/>
          </w:tcPr>
          <w:p w14:paraId="651AE2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4648" w:type="dxa"/>
            <w:noWrap w:val="0"/>
            <w:vAlign w:val="center"/>
          </w:tcPr>
          <w:p w14:paraId="344E9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天屿入口至天屿山上公厕车行道。</w:t>
            </w:r>
          </w:p>
        </w:tc>
        <w:tc>
          <w:tcPr>
            <w:tcW w:w="3557" w:type="dxa"/>
            <w:noWrap w:val="0"/>
            <w:vAlign w:val="center"/>
          </w:tcPr>
          <w:p w14:paraId="0D4D96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发现有垃圾长时间未清理，一次扣1 分。</w:t>
            </w:r>
          </w:p>
        </w:tc>
      </w:tr>
      <w:tr w14:paraId="6941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040" w:type="dxa"/>
            <w:vMerge w:val="continue"/>
            <w:noWrap w:val="0"/>
            <w:vAlign w:val="center"/>
          </w:tcPr>
          <w:p w14:paraId="50C49F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4648" w:type="dxa"/>
            <w:noWrap w:val="0"/>
            <w:vAlign w:val="center"/>
          </w:tcPr>
          <w:p w14:paraId="76E3F4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千岛湖天屿景区</w:t>
            </w:r>
            <w:r>
              <w:rPr>
                <w:rFonts w:hint="eastAsia" w:ascii="宋体" w:hAnsi="宋体" w:eastAsia="宋体" w:cs="宋体"/>
                <w:color w:val="auto"/>
                <w:sz w:val="21"/>
                <w:szCs w:val="21"/>
                <w:highlight w:val="none"/>
              </w:rPr>
              <w:t>内垃圾桶外溢。</w:t>
            </w:r>
          </w:p>
        </w:tc>
        <w:tc>
          <w:tcPr>
            <w:tcW w:w="3557" w:type="dxa"/>
            <w:noWrap w:val="0"/>
            <w:vAlign w:val="center"/>
          </w:tcPr>
          <w:p w14:paraId="49C99E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发现一次扣0.5分。</w:t>
            </w:r>
          </w:p>
        </w:tc>
      </w:tr>
      <w:tr w14:paraId="054D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40" w:type="dxa"/>
            <w:vMerge w:val="continue"/>
            <w:noWrap w:val="0"/>
            <w:vAlign w:val="center"/>
          </w:tcPr>
          <w:p w14:paraId="214B75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4648" w:type="dxa"/>
            <w:noWrap w:val="0"/>
            <w:vAlign w:val="center"/>
          </w:tcPr>
          <w:p w14:paraId="2C935F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天屿山上公厕。</w:t>
            </w:r>
          </w:p>
        </w:tc>
        <w:tc>
          <w:tcPr>
            <w:tcW w:w="3557" w:type="dxa"/>
            <w:noWrap w:val="0"/>
            <w:vAlign w:val="center"/>
          </w:tcPr>
          <w:p w14:paraId="26F7EE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发现墙面、地面有污渍扣0.5分，洁具有污渍，卫生间有异味扣0.5分。</w:t>
            </w:r>
          </w:p>
        </w:tc>
      </w:tr>
      <w:tr w14:paraId="48A2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40" w:type="dxa"/>
            <w:vMerge w:val="continue"/>
            <w:noWrap w:val="0"/>
            <w:vAlign w:val="center"/>
          </w:tcPr>
          <w:p w14:paraId="0B6BF4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4648" w:type="dxa"/>
            <w:noWrap w:val="0"/>
            <w:vAlign w:val="center"/>
          </w:tcPr>
          <w:p w14:paraId="4CFE31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天屿山上公厕及通往观景平台内部道路。</w:t>
            </w:r>
          </w:p>
        </w:tc>
        <w:tc>
          <w:tcPr>
            <w:tcW w:w="3557" w:type="dxa"/>
            <w:noWrap w:val="0"/>
            <w:vAlign w:val="center"/>
          </w:tcPr>
          <w:p w14:paraId="6D346E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发现有垃圾长时间不清理，二次扣0. 5分。</w:t>
            </w:r>
          </w:p>
        </w:tc>
      </w:tr>
      <w:tr w14:paraId="753D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noWrap w:val="0"/>
            <w:vAlign w:val="center"/>
          </w:tcPr>
          <w:p w14:paraId="783D9C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一票否决</w:t>
            </w:r>
          </w:p>
        </w:tc>
        <w:tc>
          <w:tcPr>
            <w:tcW w:w="4648" w:type="dxa"/>
            <w:noWrap w:val="0"/>
            <w:vAlign w:val="center"/>
          </w:tcPr>
          <w:p w14:paraId="119707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因保洁不力，造成领导追查三次以上的:县级以上媒体曝光，造成负面影响的。</w:t>
            </w:r>
          </w:p>
        </w:tc>
        <w:tc>
          <w:tcPr>
            <w:tcW w:w="3557" w:type="dxa"/>
            <w:noWrap w:val="0"/>
            <w:vAlign w:val="center"/>
          </w:tcPr>
          <w:p w14:paraId="2403B0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终止合同。</w:t>
            </w:r>
          </w:p>
        </w:tc>
      </w:tr>
    </w:tbl>
    <w:p w14:paraId="09F7930A">
      <w:pPr>
        <w:spacing w:line="360" w:lineRule="auto"/>
        <w:jc w:val="both"/>
        <w:outlineLvl w:val="0"/>
        <w:rPr>
          <w:rFonts w:hint="eastAsia" w:ascii="宋体" w:hAnsi="宋体" w:eastAsia="宋体" w:cs="宋体"/>
          <w:b/>
          <w:color w:val="auto"/>
          <w:sz w:val="36"/>
          <w:szCs w:val="36"/>
          <w:highlight w:val="none"/>
        </w:rPr>
      </w:pPr>
    </w:p>
    <w:p w14:paraId="1E7B403B">
      <w:pPr>
        <w:spacing w:line="360" w:lineRule="auto"/>
        <w:jc w:val="both"/>
        <w:outlineLvl w:val="0"/>
        <w:rPr>
          <w:rFonts w:hint="eastAsia" w:ascii="宋体" w:hAnsi="宋体" w:eastAsia="宋体" w:cs="宋体"/>
          <w:b/>
          <w:color w:val="auto"/>
          <w:sz w:val="36"/>
          <w:szCs w:val="36"/>
          <w:highlight w:val="none"/>
        </w:rPr>
      </w:pPr>
    </w:p>
    <w:p w14:paraId="33FE7481">
      <w:pPr>
        <w:spacing w:line="360" w:lineRule="auto"/>
        <w:jc w:val="center"/>
        <w:outlineLvl w:val="0"/>
        <w:rPr>
          <w:rFonts w:hint="eastAsia" w:ascii="宋体" w:hAnsi="宋体" w:eastAsia="宋体" w:cs="宋体"/>
          <w:b/>
          <w:color w:val="auto"/>
          <w:sz w:val="36"/>
          <w:szCs w:val="36"/>
          <w:highlight w:val="none"/>
        </w:rPr>
      </w:pPr>
    </w:p>
    <w:p w14:paraId="55349370">
      <w:pPr>
        <w:spacing w:line="360" w:lineRule="auto"/>
        <w:jc w:val="center"/>
        <w:outlineLvl w:val="0"/>
        <w:rPr>
          <w:rFonts w:hint="eastAsia" w:ascii="宋体" w:hAnsi="宋体" w:eastAsia="宋体" w:cs="宋体"/>
          <w:b/>
          <w:color w:val="auto"/>
          <w:sz w:val="36"/>
          <w:szCs w:val="36"/>
          <w:highlight w:val="none"/>
        </w:rPr>
      </w:pPr>
    </w:p>
    <w:p w14:paraId="6D09EB6C">
      <w:pPr>
        <w:spacing w:line="360" w:lineRule="auto"/>
        <w:jc w:val="center"/>
        <w:outlineLvl w:val="0"/>
        <w:rPr>
          <w:rFonts w:hint="eastAsia" w:ascii="宋体" w:hAnsi="宋体" w:eastAsia="宋体" w:cs="宋体"/>
          <w:b/>
          <w:color w:val="auto"/>
          <w:sz w:val="36"/>
          <w:szCs w:val="36"/>
          <w:highlight w:val="none"/>
        </w:rPr>
      </w:pPr>
    </w:p>
    <w:p w14:paraId="6DB5BB4B">
      <w:pPr>
        <w:spacing w:line="360" w:lineRule="auto"/>
        <w:jc w:val="center"/>
        <w:outlineLvl w:val="0"/>
        <w:rPr>
          <w:rFonts w:hint="eastAsia" w:ascii="宋体" w:hAnsi="宋体" w:eastAsia="宋体" w:cs="宋体"/>
          <w:b/>
          <w:color w:val="auto"/>
          <w:sz w:val="36"/>
          <w:szCs w:val="36"/>
          <w:highlight w:val="none"/>
        </w:rPr>
      </w:pPr>
    </w:p>
    <w:p w14:paraId="6CD01739">
      <w:pPr>
        <w:spacing w:line="360" w:lineRule="auto"/>
        <w:jc w:val="center"/>
        <w:outlineLvl w:val="0"/>
        <w:rPr>
          <w:rFonts w:hint="eastAsia" w:ascii="宋体" w:hAnsi="宋体" w:eastAsia="宋体" w:cs="宋体"/>
          <w:b/>
          <w:color w:val="auto"/>
          <w:sz w:val="36"/>
          <w:szCs w:val="36"/>
          <w:highlight w:val="none"/>
        </w:rPr>
      </w:pPr>
    </w:p>
    <w:p w14:paraId="1EDC957A">
      <w:pPr>
        <w:spacing w:line="360" w:lineRule="auto"/>
        <w:jc w:val="center"/>
        <w:outlineLvl w:val="0"/>
        <w:rPr>
          <w:rFonts w:hint="eastAsia" w:ascii="宋体" w:hAnsi="宋体" w:eastAsia="宋体" w:cs="宋体"/>
          <w:b/>
          <w:color w:val="auto"/>
          <w:sz w:val="36"/>
          <w:szCs w:val="36"/>
          <w:highlight w:val="none"/>
        </w:rPr>
      </w:pPr>
    </w:p>
    <w:p w14:paraId="776741F5">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0" w:name="_Toc184314446"/>
      <w:bookmarkEnd w:id="30"/>
      <w:bookmarkStart w:id="31" w:name="_Toc184314473"/>
      <w:bookmarkEnd w:id="31"/>
      <w:bookmarkStart w:id="32" w:name="_Toc184308089"/>
      <w:bookmarkEnd w:id="32"/>
      <w:bookmarkStart w:id="33" w:name="_Toc184314467"/>
      <w:bookmarkEnd w:id="33"/>
      <w:bookmarkStart w:id="34" w:name="_Toc184312110"/>
      <w:bookmarkEnd w:id="34"/>
      <w:bookmarkStart w:id="35" w:name="_Toc184310292"/>
      <w:bookmarkEnd w:id="35"/>
      <w:bookmarkStart w:id="36" w:name="_Toc184308084"/>
      <w:bookmarkEnd w:id="36"/>
      <w:bookmarkStart w:id="37" w:name="_Toc184314428"/>
      <w:bookmarkEnd w:id="37"/>
      <w:bookmarkStart w:id="38" w:name="_Toc184308074"/>
      <w:bookmarkEnd w:id="38"/>
      <w:bookmarkStart w:id="39" w:name="_Toc184314454"/>
      <w:bookmarkEnd w:id="39"/>
      <w:bookmarkStart w:id="40" w:name="_Toc184312138"/>
      <w:bookmarkEnd w:id="40"/>
      <w:bookmarkStart w:id="41" w:name="_Toc184312101"/>
      <w:bookmarkEnd w:id="41"/>
      <w:bookmarkStart w:id="42" w:name="_Toc184308100"/>
      <w:bookmarkEnd w:id="42"/>
      <w:bookmarkStart w:id="43" w:name="_Toc184308075"/>
      <w:bookmarkEnd w:id="43"/>
      <w:bookmarkStart w:id="44" w:name="_Toc184313249"/>
      <w:bookmarkEnd w:id="44"/>
      <w:bookmarkStart w:id="45" w:name="_Toc184313286"/>
      <w:bookmarkEnd w:id="45"/>
      <w:bookmarkStart w:id="46" w:name="_Toc184310295"/>
      <w:bookmarkEnd w:id="46"/>
      <w:bookmarkStart w:id="47" w:name="_Toc184308054"/>
      <w:bookmarkEnd w:id="47"/>
      <w:bookmarkStart w:id="48" w:name="_Toc184314449"/>
      <w:bookmarkEnd w:id="48"/>
      <w:bookmarkStart w:id="49" w:name="_Toc184314474"/>
      <w:bookmarkEnd w:id="49"/>
      <w:bookmarkStart w:id="50" w:name="_Toc184313302"/>
      <w:bookmarkEnd w:id="50"/>
      <w:bookmarkStart w:id="51" w:name="_Toc184313241"/>
      <w:bookmarkEnd w:id="51"/>
      <w:bookmarkStart w:id="52" w:name="_Toc184313280"/>
      <w:bookmarkEnd w:id="52"/>
      <w:bookmarkStart w:id="53" w:name="_Toc184308103"/>
      <w:bookmarkEnd w:id="53"/>
      <w:bookmarkStart w:id="54" w:name="_Toc184310338"/>
      <w:bookmarkEnd w:id="54"/>
      <w:bookmarkStart w:id="55" w:name="_Toc184310309"/>
      <w:bookmarkEnd w:id="55"/>
      <w:bookmarkStart w:id="56" w:name="_Toc184314416"/>
      <w:bookmarkEnd w:id="56"/>
      <w:bookmarkStart w:id="57" w:name="_Toc184312078"/>
      <w:bookmarkEnd w:id="57"/>
      <w:bookmarkStart w:id="58" w:name="_Toc184310302"/>
      <w:bookmarkEnd w:id="58"/>
      <w:bookmarkStart w:id="59" w:name="_Toc184310279"/>
      <w:bookmarkEnd w:id="59"/>
      <w:bookmarkStart w:id="60" w:name="_Toc184314410"/>
      <w:bookmarkEnd w:id="60"/>
      <w:bookmarkStart w:id="61" w:name="_Toc184313265"/>
      <w:bookmarkEnd w:id="61"/>
      <w:bookmarkStart w:id="62" w:name="_Toc184313262"/>
      <w:bookmarkEnd w:id="62"/>
      <w:bookmarkStart w:id="63" w:name="_Toc184308058"/>
      <w:bookmarkEnd w:id="63"/>
      <w:bookmarkStart w:id="64" w:name="_Toc184313244"/>
      <w:bookmarkEnd w:id="64"/>
      <w:bookmarkStart w:id="65" w:name="_Toc184313259"/>
      <w:bookmarkEnd w:id="65"/>
      <w:bookmarkStart w:id="66" w:name="_Toc184308052"/>
      <w:bookmarkEnd w:id="66"/>
      <w:bookmarkStart w:id="67" w:name="_Toc184312105"/>
      <w:bookmarkEnd w:id="67"/>
      <w:bookmarkStart w:id="68" w:name="_Toc184312111"/>
      <w:bookmarkEnd w:id="68"/>
      <w:bookmarkStart w:id="69" w:name="_Toc184310296"/>
      <w:bookmarkEnd w:id="69"/>
      <w:bookmarkStart w:id="70" w:name="_Toc184314435"/>
      <w:bookmarkEnd w:id="70"/>
      <w:bookmarkStart w:id="71" w:name="_Toc184308048"/>
      <w:bookmarkEnd w:id="71"/>
      <w:bookmarkStart w:id="72" w:name="_Toc184308078"/>
      <w:bookmarkEnd w:id="72"/>
      <w:bookmarkStart w:id="73" w:name="_Toc184310305"/>
      <w:bookmarkEnd w:id="73"/>
      <w:bookmarkStart w:id="74" w:name="_Toc184313275"/>
      <w:bookmarkEnd w:id="74"/>
      <w:bookmarkStart w:id="75" w:name="_Toc184313290"/>
      <w:bookmarkEnd w:id="75"/>
      <w:bookmarkStart w:id="76" w:name="_Toc184312123"/>
      <w:bookmarkEnd w:id="76"/>
      <w:bookmarkStart w:id="77" w:name="_Toc184314426"/>
      <w:bookmarkEnd w:id="77"/>
      <w:bookmarkStart w:id="78" w:name="_Toc184313254"/>
      <w:bookmarkEnd w:id="78"/>
      <w:bookmarkStart w:id="79" w:name="_Toc184310319"/>
      <w:bookmarkEnd w:id="79"/>
      <w:bookmarkStart w:id="80" w:name="_Toc184308092"/>
      <w:bookmarkEnd w:id="80"/>
      <w:bookmarkStart w:id="81" w:name="_Toc184313248"/>
      <w:bookmarkEnd w:id="81"/>
      <w:bookmarkStart w:id="82" w:name="_Toc184314415"/>
      <w:bookmarkEnd w:id="82"/>
      <w:bookmarkStart w:id="83" w:name="_Toc184313277"/>
      <w:bookmarkEnd w:id="83"/>
      <w:bookmarkStart w:id="84" w:name="_Toc184313271"/>
      <w:bookmarkEnd w:id="84"/>
      <w:bookmarkStart w:id="85" w:name="_Toc184310337"/>
      <w:bookmarkEnd w:id="85"/>
      <w:bookmarkStart w:id="86" w:name="_Toc184313272"/>
      <w:bookmarkEnd w:id="86"/>
      <w:bookmarkStart w:id="87" w:name="_Toc184310291"/>
      <w:bookmarkEnd w:id="87"/>
      <w:bookmarkStart w:id="88" w:name="_Toc184313257"/>
      <w:bookmarkEnd w:id="88"/>
      <w:bookmarkStart w:id="89" w:name="_Toc184312130"/>
      <w:bookmarkEnd w:id="89"/>
      <w:bookmarkStart w:id="90" w:name="_Toc184313260"/>
      <w:bookmarkEnd w:id="90"/>
      <w:bookmarkStart w:id="91" w:name="_Toc184308045"/>
      <w:bookmarkEnd w:id="91"/>
      <w:bookmarkStart w:id="92" w:name="_Toc184314447"/>
      <w:bookmarkEnd w:id="92"/>
      <w:bookmarkStart w:id="93" w:name="_Toc184308086"/>
      <w:bookmarkEnd w:id="93"/>
      <w:bookmarkStart w:id="94" w:name="_Toc184312109"/>
      <w:bookmarkEnd w:id="94"/>
      <w:bookmarkStart w:id="95" w:name="_Toc184314443"/>
      <w:bookmarkEnd w:id="95"/>
      <w:bookmarkStart w:id="96" w:name="_Toc184313243"/>
      <w:bookmarkEnd w:id="96"/>
      <w:bookmarkStart w:id="97" w:name="_Toc184313253"/>
      <w:bookmarkEnd w:id="97"/>
      <w:bookmarkStart w:id="98" w:name="_Toc184313264"/>
      <w:bookmarkEnd w:id="98"/>
      <w:bookmarkStart w:id="99" w:name="_Toc184313278"/>
      <w:bookmarkEnd w:id="99"/>
      <w:bookmarkStart w:id="100" w:name="_Toc184312088"/>
      <w:bookmarkEnd w:id="100"/>
      <w:bookmarkStart w:id="101" w:name="_Toc184308046"/>
      <w:bookmarkEnd w:id="101"/>
      <w:bookmarkStart w:id="102" w:name="_Toc184312067"/>
      <w:bookmarkEnd w:id="102"/>
      <w:bookmarkStart w:id="103" w:name="_Toc184310282"/>
      <w:bookmarkEnd w:id="103"/>
      <w:bookmarkStart w:id="104" w:name="_Toc184312126"/>
      <w:bookmarkEnd w:id="104"/>
      <w:bookmarkStart w:id="105" w:name="_Toc184308038"/>
      <w:bookmarkEnd w:id="105"/>
      <w:bookmarkStart w:id="106" w:name="_Toc184308059"/>
      <w:bookmarkEnd w:id="106"/>
      <w:bookmarkStart w:id="107" w:name="_Toc184308067"/>
      <w:bookmarkEnd w:id="107"/>
      <w:bookmarkStart w:id="108" w:name="_Toc184314423"/>
      <w:bookmarkEnd w:id="108"/>
      <w:bookmarkStart w:id="109" w:name="_Toc184312117"/>
      <w:bookmarkEnd w:id="109"/>
      <w:bookmarkStart w:id="110" w:name="_Toc184310289"/>
      <w:bookmarkEnd w:id="110"/>
      <w:bookmarkStart w:id="111" w:name="_Toc184310300"/>
      <w:bookmarkEnd w:id="111"/>
      <w:bookmarkStart w:id="112" w:name="_Toc184308051"/>
      <w:bookmarkEnd w:id="112"/>
      <w:bookmarkStart w:id="113" w:name="_Toc184310312"/>
      <w:bookmarkEnd w:id="113"/>
      <w:bookmarkStart w:id="114" w:name="_Toc184314411"/>
      <w:bookmarkEnd w:id="114"/>
      <w:bookmarkStart w:id="115" w:name="_Toc184308087"/>
      <w:bookmarkEnd w:id="115"/>
      <w:bookmarkStart w:id="116" w:name="_Toc184314479"/>
      <w:bookmarkEnd w:id="116"/>
      <w:bookmarkStart w:id="117" w:name="_Toc184314451"/>
      <w:bookmarkEnd w:id="117"/>
      <w:bookmarkStart w:id="118" w:name="_Toc184313267"/>
      <w:bookmarkEnd w:id="118"/>
      <w:bookmarkStart w:id="119" w:name="_Toc184314417"/>
      <w:bookmarkEnd w:id="119"/>
      <w:bookmarkStart w:id="120" w:name="_Toc184313298"/>
      <w:bookmarkEnd w:id="120"/>
      <w:bookmarkStart w:id="121" w:name="_Toc184310329"/>
      <w:bookmarkEnd w:id="121"/>
      <w:bookmarkStart w:id="122" w:name="_Toc184308099"/>
      <w:bookmarkEnd w:id="122"/>
      <w:bookmarkStart w:id="123" w:name="_Toc184312069"/>
      <w:bookmarkEnd w:id="123"/>
      <w:bookmarkStart w:id="124" w:name="_Toc184310307"/>
      <w:bookmarkEnd w:id="124"/>
      <w:bookmarkStart w:id="125" w:name="_Toc184308069"/>
      <w:bookmarkEnd w:id="125"/>
      <w:bookmarkStart w:id="126" w:name="_Toc184314444"/>
      <w:bookmarkEnd w:id="126"/>
      <w:bookmarkStart w:id="127" w:name="_Toc184313252"/>
      <w:bookmarkEnd w:id="127"/>
      <w:bookmarkStart w:id="128" w:name="_Toc184312102"/>
      <w:bookmarkEnd w:id="128"/>
      <w:bookmarkStart w:id="129" w:name="_Toc184312084"/>
      <w:bookmarkEnd w:id="129"/>
      <w:bookmarkStart w:id="130" w:name="_Toc184308081"/>
      <w:bookmarkEnd w:id="130"/>
      <w:bookmarkStart w:id="131" w:name="_Toc184310332"/>
      <w:bookmarkEnd w:id="131"/>
      <w:bookmarkStart w:id="132" w:name="_Toc184313310"/>
      <w:bookmarkEnd w:id="132"/>
      <w:bookmarkStart w:id="133" w:name="_Toc184312129"/>
      <w:bookmarkEnd w:id="133"/>
      <w:bookmarkStart w:id="134" w:name="_Toc184308108"/>
      <w:bookmarkEnd w:id="134"/>
      <w:bookmarkStart w:id="135" w:name="_Toc184310304"/>
      <w:bookmarkEnd w:id="135"/>
      <w:bookmarkStart w:id="136" w:name="_Toc184308072"/>
      <w:bookmarkEnd w:id="136"/>
      <w:bookmarkStart w:id="137" w:name="_Toc184312133"/>
      <w:bookmarkEnd w:id="137"/>
      <w:bookmarkStart w:id="138" w:name="_Toc184312073"/>
      <w:bookmarkEnd w:id="138"/>
      <w:bookmarkStart w:id="139" w:name="_Toc184308088"/>
      <w:bookmarkEnd w:id="139"/>
      <w:bookmarkStart w:id="140" w:name="_Toc184313299"/>
      <w:bookmarkEnd w:id="140"/>
      <w:bookmarkStart w:id="141" w:name="_Toc184308044"/>
      <w:bookmarkEnd w:id="141"/>
      <w:bookmarkStart w:id="142" w:name="_Toc184314413"/>
      <w:bookmarkEnd w:id="142"/>
      <w:bookmarkStart w:id="143" w:name="_Toc184312076"/>
      <w:bookmarkEnd w:id="143"/>
      <w:bookmarkStart w:id="144" w:name="_Toc184312104"/>
      <w:bookmarkEnd w:id="144"/>
      <w:bookmarkStart w:id="145" w:name="_Toc184308073"/>
      <w:bookmarkEnd w:id="145"/>
      <w:bookmarkStart w:id="146" w:name="_Toc184308083"/>
      <w:bookmarkEnd w:id="146"/>
      <w:bookmarkStart w:id="147" w:name="_Toc184310303"/>
      <w:bookmarkEnd w:id="147"/>
      <w:bookmarkStart w:id="148" w:name="_Toc184310314"/>
      <w:bookmarkEnd w:id="148"/>
      <w:bookmarkStart w:id="149" w:name="_Toc184313279"/>
      <w:bookmarkEnd w:id="149"/>
      <w:bookmarkStart w:id="150" w:name="_Toc184312090"/>
      <w:bookmarkEnd w:id="150"/>
      <w:bookmarkStart w:id="151" w:name="_Toc184310331"/>
      <w:bookmarkEnd w:id="151"/>
      <w:bookmarkStart w:id="152" w:name="_Toc184312137"/>
      <w:bookmarkEnd w:id="152"/>
      <w:bookmarkStart w:id="153" w:name="_Toc184313282"/>
      <w:bookmarkEnd w:id="153"/>
      <w:bookmarkStart w:id="154" w:name="_Toc184310318"/>
      <w:bookmarkEnd w:id="154"/>
      <w:bookmarkStart w:id="155" w:name="_Toc184314457"/>
      <w:bookmarkEnd w:id="155"/>
      <w:bookmarkStart w:id="156" w:name="_Toc184314440"/>
      <w:bookmarkEnd w:id="156"/>
      <w:bookmarkStart w:id="157" w:name="_Toc184310317"/>
      <w:bookmarkEnd w:id="157"/>
      <w:bookmarkStart w:id="158" w:name="_Toc184310308"/>
      <w:bookmarkEnd w:id="158"/>
      <w:bookmarkStart w:id="159" w:name="_Toc184308102"/>
      <w:bookmarkEnd w:id="159"/>
      <w:bookmarkStart w:id="160" w:name="_Toc184308085"/>
      <w:bookmarkEnd w:id="160"/>
      <w:bookmarkStart w:id="161" w:name="_Toc184314429"/>
      <w:bookmarkEnd w:id="161"/>
      <w:bookmarkStart w:id="162" w:name="_Toc184312124"/>
      <w:bookmarkEnd w:id="162"/>
      <w:bookmarkStart w:id="163" w:name="_Toc184314476"/>
      <w:bookmarkEnd w:id="163"/>
      <w:bookmarkStart w:id="164" w:name="_Toc184312127"/>
      <w:bookmarkEnd w:id="164"/>
      <w:bookmarkStart w:id="165" w:name="_Toc184312085"/>
      <w:bookmarkEnd w:id="165"/>
      <w:bookmarkStart w:id="166" w:name="_Toc184312132"/>
      <w:bookmarkEnd w:id="166"/>
      <w:bookmarkStart w:id="167" w:name="_Toc184314438"/>
      <w:bookmarkEnd w:id="167"/>
      <w:bookmarkStart w:id="168" w:name="_Toc184313266"/>
      <w:bookmarkEnd w:id="168"/>
      <w:bookmarkStart w:id="169" w:name="_Toc184314465"/>
      <w:bookmarkEnd w:id="169"/>
      <w:bookmarkStart w:id="170" w:name="_Toc184310343"/>
      <w:bookmarkEnd w:id="170"/>
      <w:bookmarkStart w:id="171" w:name="_Toc184310344"/>
      <w:bookmarkEnd w:id="171"/>
      <w:bookmarkStart w:id="172" w:name="_Toc184313268"/>
      <w:bookmarkEnd w:id="172"/>
      <w:bookmarkStart w:id="173" w:name="_Toc184314458"/>
      <w:bookmarkEnd w:id="173"/>
      <w:bookmarkStart w:id="174" w:name="_Toc184313247"/>
      <w:bookmarkEnd w:id="174"/>
      <w:bookmarkStart w:id="175" w:name="_Toc184310323"/>
      <w:bookmarkEnd w:id="175"/>
      <w:bookmarkStart w:id="176" w:name="_Toc184312093"/>
      <w:bookmarkEnd w:id="176"/>
      <w:bookmarkStart w:id="177" w:name="_Toc184314460"/>
      <w:bookmarkEnd w:id="177"/>
      <w:bookmarkStart w:id="178" w:name="_Toc184312128"/>
      <w:bookmarkEnd w:id="178"/>
      <w:bookmarkStart w:id="179" w:name="_Toc184313251"/>
      <w:bookmarkEnd w:id="179"/>
      <w:bookmarkStart w:id="180" w:name="_Toc184313239"/>
      <w:bookmarkEnd w:id="180"/>
      <w:bookmarkStart w:id="181" w:name="_Toc184313305"/>
      <w:bookmarkEnd w:id="181"/>
      <w:bookmarkStart w:id="182" w:name="_Toc184314418"/>
      <w:bookmarkEnd w:id="182"/>
      <w:bookmarkStart w:id="183" w:name="_Toc184308101"/>
      <w:bookmarkEnd w:id="183"/>
      <w:bookmarkStart w:id="184" w:name="_Toc184314430"/>
      <w:bookmarkEnd w:id="184"/>
      <w:bookmarkStart w:id="185" w:name="_Toc184314462"/>
      <w:bookmarkEnd w:id="185"/>
      <w:bookmarkStart w:id="186" w:name="_Toc184312098"/>
      <w:bookmarkEnd w:id="186"/>
      <w:bookmarkStart w:id="187" w:name="_Toc184314470"/>
      <w:bookmarkEnd w:id="187"/>
      <w:bookmarkStart w:id="188" w:name="_Toc184308063"/>
      <w:bookmarkEnd w:id="188"/>
      <w:bookmarkStart w:id="189" w:name="_Toc184310333"/>
      <w:bookmarkEnd w:id="189"/>
      <w:bookmarkStart w:id="190" w:name="_Toc184308062"/>
      <w:bookmarkEnd w:id="190"/>
      <w:bookmarkStart w:id="191" w:name="_Toc184312122"/>
      <w:bookmarkEnd w:id="191"/>
      <w:bookmarkStart w:id="192" w:name="_Toc184310273"/>
      <w:bookmarkEnd w:id="192"/>
      <w:bookmarkStart w:id="193" w:name="_Toc184308060"/>
      <w:bookmarkEnd w:id="193"/>
      <w:bookmarkStart w:id="194" w:name="_Toc184314414"/>
      <w:bookmarkEnd w:id="194"/>
      <w:bookmarkStart w:id="195" w:name="_Toc184312139"/>
      <w:bookmarkEnd w:id="195"/>
      <w:bookmarkStart w:id="196" w:name="_Toc184310306"/>
      <w:bookmarkEnd w:id="196"/>
      <w:bookmarkStart w:id="197" w:name="_Toc184308053"/>
      <w:bookmarkEnd w:id="197"/>
      <w:bookmarkStart w:id="198" w:name="_Toc184314475"/>
      <w:bookmarkEnd w:id="198"/>
      <w:bookmarkStart w:id="199" w:name="_Toc184314478"/>
      <w:bookmarkEnd w:id="199"/>
      <w:bookmarkStart w:id="200" w:name="_Toc184308076"/>
      <w:bookmarkEnd w:id="200"/>
      <w:bookmarkStart w:id="201" w:name="_Toc184312120"/>
      <w:bookmarkEnd w:id="201"/>
      <w:bookmarkStart w:id="202" w:name="_Toc184313306"/>
      <w:bookmarkEnd w:id="202"/>
      <w:bookmarkStart w:id="203" w:name="_Toc184308040"/>
      <w:bookmarkEnd w:id="203"/>
      <w:bookmarkStart w:id="204" w:name="_Toc184308068"/>
      <w:bookmarkEnd w:id="204"/>
      <w:bookmarkStart w:id="205" w:name="_Toc184312087"/>
      <w:bookmarkEnd w:id="205"/>
      <w:bookmarkStart w:id="206" w:name="_Toc184312095"/>
      <w:bookmarkEnd w:id="206"/>
      <w:bookmarkStart w:id="207" w:name="_Toc184312103"/>
      <w:bookmarkEnd w:id="207"/>
      <w:bookmarkStart w:id="208" w:name="_Toc184308066"/>
      <w:bookmarkEnd w:id="208"/>
      <w:bookmarkStart w:id="209" w:name="_Toc184308043"/>
      <w:bookmarkEnd w:id="209"/>
      <w:bookmarkStart w:id="210" w:name="_Toc184308105"/>
      <w:bookmarkEnd w:id="210"/>
      <w:bookmarkStart w:id="211" w:name="_Toc184310272"/>
      <w:bookmarkEnd w:id="211"/>
      <w:bookmarkStart w:id="212" w:name="_Toc184310313"/>
      <w:bookmarkEnd w:id="212"/>
      <w:bookmarkStart w:id="213" w:name="_Toc184310342"/>
      <w:bookmarkEnd w:id="213"/>
      <w:bookmarkStart w:id="214" w:name="_Toc184313293"/>
      <w:bookmarkEnd w:id="214"/>
      <w:bookmarkStart w:id="215" w:name="_Toc184314425"/>
      <w:bookmarkEnd w:id="215"/>
      <w:bookmarkStart w:id="216" w:name="_Toc184313258"/>
      <w:bookmarkEnd w:id="216"/>
      <w:bookmarkStart w:id="217" w:name="_Toc184312134"/>
      <w:bookmarkEnd w:id="217"/>
      <w:bookmarkStart w:id="218" w:name="_Toc184314459"/>
      <w:bookmarkEnd w:id="218"/>
      <w:bookmarkStart w:id="219" w:name="_Toc184308049"/>
      <w:bookmarkEnd w:id="219"/>
      <w:bookmarkStart w:id="220" w:name="_Toc184313308"/>
      <w:bookmarkEnd w:id="220"/>
      <w:bookmarkStart w:id="221" w:name="_Toc184308056"/>
      <w:bookmarkEnd w:id="221"/>
      <w:bookmarkStart w:id="222" w:name="_Toc184312116"/>
      <w:bookmarkEnd w:id="222"/>
      <w:bookmarkStart w:id="223" w:name="_Toc184313246"/>
      <w:bookmarkEnd w:id="223"/>
      <w:bookmarkStart w:id="224" w:name="_Toc184312112"/>
      <w:bookmarkEnd w:id="224"/>
      <w:bookmarkStart w:id="225" w:name="_Toc184310285"/>
      <w:bookmarkEnd w:id="225"/>
      <w:bookmarkStart w:id="226" w:name="_Toc184310299"/>
      <w:bookmarkEnd w:id="226"/>
      <w:bookmarkStart w:id="227" w:name="_Toc184312086"/>
      <w:bookmarkEnd w:id="227"/>
      <w:bookmarkStart w:id="228" w:name="_Toc184313283"/>
      <w:bookmarkEnd w:id="228"/>
      <w:bookmarkStart w:id="229" w:name="_Toc184312072"/>
      <w:bookmarkEnd w:id="229"/>
      <w:bookmarkStart w:id="230" w:name="_Toc184312100"/>
      <w:bookmarkEnd w:id="230"/>
      <w:bookmarkStart w:id="231" w:name="_Toc184314448"/>
      <w:bookmarkEnd w:id="231"/>
      <w:bookmarkStart w:id="232" w:name="_Toc184314434"/>
      <w:bookmarkEnd w:id="232"/>
      <w:bookmarkStart w:id="233" w:name="_Toc184308082"/>
      <w:bookmarkEnd w:id="233"/>
      <w:bookmarkStart w:id="234" w:name="_Toc184314464"/>
      <w:bookmarkEnd w:id="234"/>
      <w:bookmarkStart w:id="235" w:name="_Toc184313245"/>
      <w:bookmarkEnd w:id="235"/>
      <w:bookmarkStart w:id="236" w:name="_Toc184314424"/>
      <w:bookmarkEnd w:id="236"/>
      <w:bookmarkStart w:id="237" w:name="_Toc184312068"/>
      <w:bookmarkEnd w:id="237"/>
      <w:bookmarkStart w:id="238" w:name="_Toc184310322"/>
      <w:bookmarkEnd w:id="238"/>
      <w:bookmarkStart w:id="239" w:name="_Toc184308050"/>
      <w:bookmarkEnd w:id="239"/>
      <w:bookmarkStart w:id="240" w:name="_Toc184310341"/>
      <w:bookmarkEnd w:id="240"/>
      <w:bookmarkStart w:id="241" w:name="_Toc184313281"/>
      <w:bookmarkEnd w:id="241"/>
      <w:bookmarkStart w:id="242" w:name="_Toc184310290"/>
      <w:bookmarkEnd w:id="242"/>
      <w:bookmarkStart w:id="243" w:name="_Toc184312118"/>
      <w:bookmarkEnd w:id="243"/>
      <w:bookmarkStart w:id="244" w:name="_Toc184313273"/>
      <w:bookmarkEnd w:id="244"/>
      <w:bookmarkStart w:id="245" w:name="_Toc184313304"/>
      <w:bookmarkEnd w:id="245"/>
      <w:bookmarkStart w:id="246" w:name="_Toc184312096"/>
      <w:bookmarkEnd w:id="246"/>
      <w:bookmarkStart w:id="247" w:name="_Toc184314442"/>
      <w:bookmarkEnd w:id="247"/>
      <w:bookmarkStart w:id="248" w:name="_Toc184308080"/>
      <w:bookmarkEnd w:id="248"/>
      <w:bookmarkStart w:id="249" w:name="_Toc184312092"/>
      <w:bookmarkEnd w:id="249"/>
      <w:bookmarkStart w:id="250" w:name="_Toc184313307"/>
      <w:bookmarkEnd w:id="250"/>
      <w:bookmarkStart w:id="251" w:name="_Toc184313288"/>
      <w:bookmarkEnd w:id="251"/>
      <w:bookmarkStart w:id="252" w:name="_Toc184313291"/>
      <w:bookmarkEnd w:id="252"/>
      <w:bookmarkStart w:id="253" w:name="_Toc184308097"/>
      <w:bookmarkEnd w:id="253"/>
      <w:bookmarkStart w:id="254" w:name="_Toc184310298"/>
      <w:bookmarkEnd w:id="254"/>
      <w:bookmarkStart w:id="255" w:name="_Toc184312115"/>
      <w:bookmarkEnd w:id="255"/>
      <w:bookmarkStart w:id="256" w:name="_Toc184313270"/>
      <w:bookmarkEnd w:id="256"/>
      <w:bookmarkStart w:id="257" w:name="_Toc184308077"/>
      <w:bookmarkEnd w:id="257"/>
      <w:bookmarkStart w:id="258" w:name="_Toc184310310"/>
      <w:bookmarkEnd w:id="258"/>
      <w:bookmarkStart w:id="259" w:name="_Toc184314437"/>
      <w:bookmarkEnd w:id="259"/>
      <w:bookmarkStart w:id="260" w:name="_Toc184308061"/>
      <w:bookmarkEnd w:id="260"/>
      <w:bookmarkStart w:id="261" w:name="_Toc184312081"/>
      <w:bookmarkEnd w:id="261"/>
      <w:bookmarkStart w:id="262" w:name="_Toc184310284"/>
      <w:bookmarkEnd w:id="262"/>
      <w:bookmarkStart w:id="263" w:name="_Toc184312070"/>
      <w:bookmarkEnd w:id="263"/>
      <w:bookmarkStart w:id="264" w:name="_Toc184312107"/>
      <w:bookmarkEnd w:id="264"/>
      <w:bookmarkStart w:id="265" w:name="_Toc184310294"/>
      <w:bookmarkEnd w:id="265"/>
      <w:bookmarkStart w:id="266" w:name="_Toc184313287"/>
      <w:bookmarkEnd w:id="266"/>
      <w:bookmarkStart w:id="267" w:name="_Toc184310287"/>
      <w:bookmarkEnd w:id="267"/>
      <w:bookmarkStart w:id="268" w:name="_Toc184310281"/>
      <w:bookmarkEnd w:id="268"/>
      <w:bookmarkStart w:id="269" w:name="_Toc184310283"/>
      <w:bookmarkEnd w:id="269"/>
      <w:bookmarkStart w:id="270" w:name="_Toc184310324"/>
      <w:bookmarkEnd w:id="270"/>
      <w:bookmarkStart w:id="271" w:name="_Toc184314441"/>
      <w:bookmarkEnd w:id="271"/>
      <w:bookmarkStart w:id="272" w:name="_Toc184308104"/>
      <w:bookmarkEnd w:id="272"/>
      <w:bookmarkStart w:id="273" w:name="_Toc184313242"/>
      <w:bookmarkEnd w:id="273"/>
      <w:bookmarkStart w:id="274" w:name="_Toc184310325"/>
      <w:bookmarkEnd w:id="274"/>
      <w:bookmarkStart w:id="275" w:name="_Toc184308096"/>
      <w:bookmarkEnd w:id="275"/>
      <w:bookmarkStart w:id="276" w:name="_Toc184310275"/>
      <w:bookmarkEnd w:id="276"/>
      <w:bookmarkStart w:id="277" w:name="_Toc184313301"/>
      <w:bookmarkEnd w:id="277"/>
      <w:bookmarkStart w:id="278" w:name="_Toc184314420"/>
      <w:bookmarkEnd w:id="278"/>
      <w:bookmarkStart w:id="279" w:name="_Toc184312108"/>
      <w:bookmarkEnd w:id="279"/>
      <w:bookmarkStart w:id="280" w:name="_Toc184310301"/>
      <w:bookmarkEnd w:id="280"/>
      <w:bookmarkStart w:id="281" w:name="_Toc184312094"/>
      <w:bookmarkEnd w:id="281"/>
      <w:bookmarkStart w:id="282" w:name="_Toc184312083"/>
      <w:bookmarkEnd w:id="282"/>
      <w:bookmarkStart w:id="283" w:name="_Toc184313303"/>
      <w:bookmarkEnd w:id="283"/>
      <w:bookmarkStart w:id="284" w:name="_Toc184310274"/>
      <w:bookmarkEnd w:id="284"/>
      <w:bookmarkStart w:id="285" w:name="_Toc184313289"/>
      <w:bookmarkEnd w:id="285"/>
      <w:bookmarkStart w:id="286" w:name="_Toc184312074"/>
      <w:bookmarkEnd w:id="286"/>
      <w:bookmarkStart w:id="287" w:name="_Toc184310336"/>
      <w:bookmarkEnd w:id="287"/>
      <w:bookmarkStart w:id="288" w:name="_Toc184312071"/>
      <w:bookmarkEnd w:id="288"/>
      <w:bookmarkStart w:id="289" w:name="_Toc184308047"/>
      <w:bookmarkEnd w:id="289"/>
      <w:bookmarkStart w:id="290" w:name="_Toc184314463"/>
      <w:bookmarkEnd w:id="290"/>
      <w:bookmarkStart w:id="291" w:name="_Toc184314456"/>
      <w:bookmarkEnd w:id="291"/>
      <w:bookmarkStart w:id="292" w:name="_Toc184310334"/>
      <w:bookmarkEnd w:id="292"/>
      <w:bookmarkStart w:id="293" w:name="_Toc184314480"/>
      <w:bookmarkEnd w:id="293"/>
      <w:bookmarkStart w:id="294" w:name="_Toc184314433"/>
      <w:bookmarkEnd w:id="294"/>
      <w:bookmarkStart w:id="295" w:name="_Toc184310293"/>
      <w:bookmarkEnd w:id="295"/>
      <w:bookmarkStart w:id="296" w:name="_Toc184312089"/>
      <w:bookmarkEnd w:id="296"/>
      <w:bookmarkStart w:id="297" w:name="_Toc184312135"/>
      <w:bookmarkEnd w:id="297"/>
      <w:bookmarkStart w:id="298" w:name="_Toc184314422"/>
      <w:bookmarkEnd w:id="298"/>
      <w:bookmarkStart w:id="299" w:name="_Toc184308098"/>
      <w:bookmarkEnd w:id="299"/>
      <w:bookmarkStart w:id="300" w:name="_Toc184314452"/>
      <w:bookmarkEnd w:id="300"/>
      <w:bookmarkStart w:id="301" w:name="_Toc184308091"/>
      <w:bookmarkEnd w:id="301"/>
      <w:bookmarkStart w:id="302" w:name="_Toc184310286"/>
      <w:bookmarkEnd w:id="302"/>
      <w:bookmarkStart w:id="303" w:name="_Toc184312113"/>
      <w:bookmarkEnd w:id="303"/>
      <w:bookmarkStart w:id="304" w:name="_Toc184308106"/>
      <w:bookmarkEnd w:id="304"/>
      <w:bookmarkStart w:id="305" w:name="_Toc184314453"/>
      <w:bookmarkEnd w:id="305"/>
      <w:bookmarkStart w:id="306" w:name="_Toc184314432"/>
      <w:bookmarkEnd w:id="306"/>
      <w:bookmarkStart w:id="307" w:name="_Toc184310280"/>
      <w:bookmarkEnd w:id="307"/>
      <w:bookmarkStart w:id="308" w:name="_Toc184312082"/>
      <w:bookmarkEnd w:id="308"/>
      <w:bookmarkStart w:id="309" w:name="_Toc184308095"/>
      <w:bookmarkEnd w:id="309"/>
      <w:bookmarkStart w:id="310" w:name="_Toc184314466"/>
      <w:bookmarkEnd w:id="310"/>
      <w:bookmarkStart w:id="311" w:name="_Toc184314472"/>
      <w:bookmarkEnd w:id="311"/>
      <w:bookmarkStart w:id="312" w:name="_Toc184314469"/>
      <w:bookmarkEnd w:id="312"/>
      <w:bookmarkStart w:id="313" w:name="_Toc184312106"/>
      <w:bookmarkEnd w:id="313"/>
      <w:bookmarkStart w:id="314" w:name="_Toc184312077"/>
      <w:bookmarkEnd w:id="314"/>
      <w:bookmarkStart w:id="315" w:name="_Toc184313285"/>
      <w:bookmarkEnd w:id="315"/>
      <w:bookmarkStart w:id="316" w:name="_Toc184308039"/>
      <w:bookmarkEnd w:id="316"/>
      <w:bookmarkStart w:id="317" w:name="_Toc184314439"/>
      <w:bookmarkEnd w:id="317"/>
      <w:bookmarkStart w:id="318" w:name="_Toc184310277"/>
      <w:bookmarkEnd w:id="318"/>
      <w:bookmarkStart w:id="319" w:name="_Toc184308064"/>
      <w:bookmarkEnd w:id="319"/>
      <w:bookmarkStart w:id="320" w:name="_Toc184312119"/>
      <w:bookmarkEnd w:id="320"/>
      <w:bookmarkStart w:id="321" w:name="_Toc184312131"/>
      <w:bookmarkEnd w:id="321"/>
      <w:bookmarkStart w:id="322" w:name="_Toc184308071"/>
      <w:bookmarkEnd w:id="322"/>
      <w:bookmarkStart w:id="323" w:name="_Toc184314421"/>
      <w:bookmarkEnd w:id="323"/>
      <w:bookmarkStart w:id="324" w:name="_Toc184313276"/>
      <w:bookmarkEnd w:id="324"/>
      <w:bookmarkStart w:id="325" w:name="_Toc184313263"/>
      <w:bookmarkEnd w:id="325"/>
      <w:bookmarkStart w:id="326" w:name="_Toc184314455"/>
      <w:bookmarkEnd w:id="326"/>
      <w:bookmarkStart w:id="327" w:name="_Toc184314468"/>
      <w:bookmarkEnd w:id="327"/>
      <w:bookmarkStart w:id="328" w:name="_Toc184314419"/>
      <w:bookmarkEnd w:id="328"/>
      <w:bookmarkStart w:id="329" w:name="_Toc184313294"/>
      <w:bookmarkEnd w:id="329"/>
      <w:bookmarkStart w:id="330" w:name="_Toc184312125"/>
      <w:bookmarkEnd w:id="330"/>
      <w:bookmarkStart w:id="331" w:name="_Toc184308070"/>
      <w:bookmarkEnd w:id="331"/>
      <w:bookmarkStart w:id="332" w:name="_Toc184310316"/>
      <w:bookmarkEnd w:id="332"/>
      <w:bookmarkStart w:id="333" w:name="_Toc184310339"/>
      <w:bookmarkEnd w:id="333"/>
      <w:bookmarkStart w:id="334" w:name="_Toc184312091"/>
      <w:bookmarkEnd w:id="334"/>
      <w:bookmarkStart w:id="335" w:name="_Toc184312136"/>
      <w:bookmarkEnd w:id="335"/>
      <w:bookmarkStart w:id="336" w:name="_Toc184313300"/>
      <w:bookmarkEnd w:id="336"/>
      <w:bookmarkStart w:id="337" w:name="_Toc184314450"/>
      <w:bookmarkEnd w:id="337"/>
      <w:bookmarkStart w:id="338" w:name="_Toc184310297"/>
      <w:bookmarkEnd w:id="338"/>
      <w:bookmarkStart w:id="339" w:name="_Toc184308065"/>
      <w:bookmarkEnd w:id="339"/>
      <w:bookmarkStart w:id="340" w:name="_Toc184312080"/>
      <w:bookmarkEnd w:id="340"/>
      <w:bookmarkStart w:id="341" w:name="_Toc184310335"/>
      <w:bookmarkEnd w:id="341"/>
      <w:bookmarkStart w:id="342" w:name="_Toc184314461"/>
      <w:bookmarkEnd w:id="342"/>
      <w:bookmarkStart w:id="343" w:name="_Toc184314445"/>
      <w:bookmarkEnd w:id="343"/>
      <w:bookmarkStart w:id="344" w:name="_Toc184314477"/>
      <w:bookmarkEnd w:id="344"/>
      <w:bookmarkStart w:id="345" w:name="_Toc184312079"/>
      <w:bookmarkEnd w:id="345"/>
      <w:bookmarkStart w:id="346" w:name="_Toc184310328"/>
      <w:bookmarkEnd w:id="346"/>
      <w:bookmarkStart w:id="347" w:name="_Toc184308057"/>
      <w:bookmarkEnd w:id="347"/>
      <w:bookmarkStart w:id="348" w:name="_Toc184313295"/>
      <w:bookmarkEnd w:id="348"/>
      <w:bookmarkStart w:id="349" w:name="_Toc184313256"/>
      <w:bookmarkEnd w:id="349"/>
      <w:bookmarkStart w:id="350" w:name="_Toc184310320"/>
      <w:bookmarkEnd w:id="350"/>
      <w:bookmarkStart w:id="351" w:name="_Toc184310276"/>
      <w:bookmarkEnd w:id="351"/>
      <w:bookmarkStart w:id="352" w:name="_Toc184312121"/>
      <w:bookmarkEnd w:id="352"/>
      <w:bookmarkStart w:id="353" w:name="_Toc184312097"/>
      <w:bookmarkEnd w:id="353"/>
      <w:bookmarkStart w:id="354" w:name="_Toc184314427"/>
      <w:bookmarkEnd w:id="354"/>
      <w:bookmarkStart w:id="355" w:name="_Toc184312114"/>
      <w:bookmarkEnd w:id="355"/>
      <w:bookmarkStart w:id="356" w:name="_Toc184314431"/>
      <w:bookmarkEnd w:id="356"/>
      <w:bookmarkStart w:id="357" w:name="_Toc184310321"/>
      <w:bookmarkEnd w:id="357"/>
      <w:bookmarkStart w:id="358" w:name="_Toc184308037"/>
      <w:bookmarkEnd w:id="358"/>
      <w:bookmarkStart w:id="359" w:name="_Toc184310315"/>
      <w:bookmarkEnd w:id="359"/>
      <w:bookmarkStart w:id="360" w:name="_Toc184308041"/>
      <w:bookmarkEnd w:id="360"/>
      <w:bookmarkStart w:id="361" w:name="_Toc184310340"/>
      <w:bookmarkEnd w:id="361"/>
      <w:bookmarkStart w:id="362" w:name="_Toc184310288"/>
      <w:bookmarkEnd w:id="362"/>
      <w:bookmarkStart w:id="363" w:name="_Toc184308036"/>
      <w:bookmarkEnd w:id="363"/>
      <w:bookmarkStart w:id="364" w:name="_Toc184314412"/>
      <w:bookmarkEnd w:id="364"/>
      <w:bookmarkStart w:id="365" w:name="_Toc184308094"/>
      <w:bookmarkEnd w:id="365"/>
      <w:bookmarkStart w:id="366" w:name="_Toc184313250"/>
      <w:bookmarkEnd w:id="366"/>
      <w:bookmarkStart w:id="367" w:name="_Toc184308090"/>
      <w:bookmarkEnd w:id="367"/>
      <w:bookmarkStart w:id="368" w:name="_Toc184308107"/>
      <w:bookmarkEnd w:id="368"/>
      <w:bookmarkStart w:id="369" w:name="_Toc184308055"/>
      <w:bookmarkEnd w:id="369"/>
      <w:bookmarkStart w:id="370" w:name="_Toc184313284"/>
      <w:bookmarkEnd w:id="370"/>
      <w:bookmarkStart w:id="371" w:name="_Toc184310311"/>
      <w:bookmarkEnd w:id="371"/>
      <w:bookmarkStart w:id="372" w:name="_Toc184308079"/>
      <w:bookmarkEnd w:id="372"/>
      <w:bookmarkStart w:id="373" w:name="_Toc184314481"/>
      <w:bookmarkEnd w:id="373"/>
      <w:bookmarkStart w:id="374" w:name="_Toc184313255"/>
      <w:bookmarkEnd w:id="374"/>
      <w:bookmarkStart w:id="375" w:name="_Toc184314471"/>
      <w:bookmarkEnd w:id="375"/>
      <w:bookmarkStart w:id="376" w:name="_Toc184310278"/>
      <w:bookmarkEnd w:id="376"/>
      <w:bookmarkStart w:id="377" w:name="_Toc184308042"/>
      <w:bookmarkEnd w:id="377"/>
      <w:bookmarkStart w:id="378" w:name="_Toc184313309"/>
      <w:bookmarkEnd w:id="378"/>
      <w:bookmarkStart w:id="379" w:name="_Toc184313292"/>
      <w:bookmarkEnd w:id="379"/>
      <w:bookmarkStart w:id="380" w:name="_Toc184310327"/>
      <w:bookmarkEnd w:id="380"/>
      <w:bookmarkStart w:id="381" w:name="_Toc184310330"/>
      <w:bookmarkEnd w:id="381"/>
      <w:bookmarkStart w:id="382" w:name="_Toc184313297"/>
      <w:bookmarkEnd w:id="382"/>
      <w:bookmarkStart w:id="383" w:name="_Toc184313296"/>
      <w:bookmarkEnd w:id="383"/>
      <w:bookmarkStart w:id="384" w:name="_Toc184312099"/>
      <w:bookmarkEnd w:id="384"/>
      <w:bookmarkStart w:id="385" w:name="_Toc184314436"/>
      <w:bookmarkEnd w:id="385"/>
      <w:bookmarkStart w:id="386" w:name="_Toc184313269"/>
      <w:bookmarkEnd w:id="386"/>
      <w:bookmarkStart w:id="387" w:name="_Toc184310326"/>
      <w:bookmarkEnd w:id="387"/>
      <w:bookmarkStart w:id="388" w:name="_Toc184308093"/>
      <w:bookmarkEnd w:id="388"/>
      <w:bookmarkStart w:id="389" w:name="_Toc184313238"/>
      <w:bookmarkEnd w:id="389"/>
      <w:bookmarkStart w:id="390" w:name="_Toc184313274"/>
      <w:bookmarkEnd w:id="390"/>
      <w:bookmarkStart w:id="391" w:name="_Toc184313240"/>
      <w:bookmarkEnd w:id="391"/>
      <w:bookmarkStart w:id="392" w:name="_Toc184313261"/>
      <w:bookmarkEnd w:id="392"/>
      <w:bookmarkStart w:id="393" w:name="_Toc184312075"/>
      <w:bookmarkEnd w:id="393"/>
      <w:bookmarkStart w:id="394" w:name="_Toc184314482"/>
      <w:bookmarkEnd w:id="394"/>
      <w:r>
        <w:rPr>
          <w:rFonts w:hint="eastAsia" w:ascii="宋体" w:hAnsi="宋体" w:eastAsia="宋体" w:cs="宋体"/>
          <w:b/>
          <w:color w:val="auto"/>
          <w:sz w:val="36"/>
          <w:szCs w:val="36"/>
          <w:highlight w:val="none"/>
        </w:rPr>
        <w:t>评标办法</w:t>
      </w:r>
    </w:p>
    <w:p w14:paraId="2F4E374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10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986"/>
        <w:gridCol w:w="643"/>
        <w:gridCol w:w="1589"/>
        <w:gridCol w:w="1589"/>
      </w:tblGrid>
      <w:tr w14:paraId="217B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691F3C9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5986" w:type="dxa"/>
            <w:tcBorders>
              <w:top w:val="single" w:color="auto" w:sz="4" w:space="0"/>
              <w:left w:val="nil"/>
              <w:bottom w:val="single" w:color="auto" w:sz="4" w:space="0"/>
              <w:right w:val="single" w:color="auto" w:sz="4" w:space="0"/>
            </w:tcBorders>
            <w:vAlign w:val="center"/>
          </w:tcPr>
          <w:p w14:paraId="2DD80C98">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评标标准</w:t>
            </w:r>
          </w:p>
        </w:tc>
        <w:tc>
          <w:tcPr>
            <w:tcW w:w="643" w:type="dxa"/>
            <w:tcBorders>
              <w:top w:val="single" w:color="auto" w:sz="4" w:space="0"/>
              <w:left w:val="nil"/>
              <w:bottom w:val="single" w:color="auto" w:sz="4" w:space="0"/>
              <w:right w:val="single" w:color="auto" w:sz="4" w:space="0"/>
            </w:tcBorders>
            <w:vAlign w:val="center"/>
          </w:tcPr>
          <w:p w14:paraId="61D6A22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权重</w:t>
            </w:r>
          </w:p>
        </w:tc>
        <w:tc>
          <w:tcPr>
            <w:tcW w:w="1589" w:type="dxa"/>
            <w:tcBorders>
              <w:top w:val="single" w:color="auto" w:sz="4" w:space="0"/>
              <w:left w:val="nil"/>
              <w:bottom w:val="single" w:color="auto" w:sz="4" w:space="0"/>
              <w:right w:val="single" w:color="auto" w:sz="4" w:space="0"/>
            </w:tcBorders>
            <w:vAlign w:val="center"/>
          </w:tcPr>
          <w:p w14:paraId="510C815D">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主观分/客观分属性</w:t>
            </w:r>
          </w:p>
        </w:tc>
        <w:tc>
          <w:tcPr>
            <w:tcW w:w="1589" w:type="dxa"/>
            <w:tcBorders>
              <w:top w:val="single" w:color="auto" w:sz="4" w:space="0"/>
              <w:left w:val="nil"/>
              <w:bottom w:val="single" w:color="auto" w:sz="4" w:space="0"/>
              <w:right w:val="single" w:color="auto" w:sz="4" w:space="0"/>
            </w:tcBorders>
            <w:vAlign w:val="center"/>
          </w:tcPr>
          <w:p w14:paraId="5DD1637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投标文件中评标标准相应的商务技术资料目录</w:t>
            </w:r>
          </w:p>
        </w:tc>
      </w:tr>
      <w:tr w14:paraId="4582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7" w:type="dxa"/>
            <w:gridSpan w:val="5"/>
            <w:tcBorders>
              <w:top w:val="single" w:color="auto" w:sz="4" w:space="0"/>
              <w:left w:val="single" w:color="auto" w:sz="4" w:space="0"/>
              <w:bottom w:val="single" w:color="auto" w:sz="4" w:space="0"/>
              <w:right w:val="single" w:color="auto" w:sz="4" w:space="0"/>
            </w:tcBorders>
            <w:vAlign w:val="center"/>
          </w:tcPr>
          <w:p w14:paraId="0FBA6281">
            <w:pPr>
              <w:keepNext w:val="0"/>
              <w:keepLines w:val="0"/>
              <w:pageBreakBefore w:val="0"/>
              <w:kinsoku/>
              <w:wordWrap/>
              <w:overflowPunct/>
              <w:topLinePunct w:val="0"/>
              <w:autoSpaceDE/>
              <w:autoSpaceDN/>
              <w:bidi w:val="0"/>
              <w:adjustRightIn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r>
              <w:rPr>
                <w:rFonts w:hint="eastAsia" w:ascii="宋体" w:hAnsi="宋体" w:cs="宋体"/>
                <w:b/>
                <w:bCs/>
                <w:color w:val="auto"/>
                <w:sz w:val="21"/>
                <w:szCs w:val="21"/>
                <w:highlight w:val="none"/>
                <w:lang w:val="en-US" w:eastAsia="zh-CN"/>
              </w:rPr>
              <w:t>59</w:t>
            </w:r>
            <w:r>
              <w:rPr>
                <w:rFonts w:hint="eastAsia" w:ascii="宋体" w:hAnsi="宋体" w:eastAsia="宋体" w:cs="宋体"/>
                <w:b/>
                <w:bCs/>
                <w:color w:val="auto"/>
                <w:sz w:val="21"/>
                <w:szCs w:val="21"/>
                <w:highlight w:val="none"/>
              </w:rPr>
              <w:t>分）</w:t>
            </w:r>
          </w:p>
        </w:tc>
      </w:tr>
      <w:tr w14:paraId="4722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29FAD26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986" w:type="dxa"/>
            <w:tcBorders>
              <w:top w:val="single" w:color="auto" w:sz="4" w:space="0"/>
              <w:left w:val="nil"/>
              <w:bottom w:val="single" w:color="auto" w:sz="4" w:space="0"/>
              <w:right w:val="single" w:color="auto" w:sz="4" w:space="0"/>
            </w:tcBorders>
            <w:vAlign w:val="center"/>
          </w:tcPr>
          <w:p w14:paraId="68CFA470">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保洁服务方案:</w:t>
            </w:r>
          </w:p>
          <w:p w14:paraId="62772850">
            <w:pPr>
              <w:pageBreakBefore w:val="0"/>
              <w:numPr>
                <w:ilvl w:val="0"/>
                <w:numId w:val="4"/>
              </w:numPr>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保洁方案切合本招标项目预定要求，针对性、操作性强，计划安排合理性进行打分。</w:t>
            </w:r>
          </w:p>
          <w:p w14:paraId="67898D88">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方案详细、全面合理且有效可行的，得</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5分；</w:t>
            </w:r>
          </w:p>
          <w:p w14:paraId="06768344">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w:t>
            </w:r>
            <w:r>
              <w:rPr>
                <w:rFonts w:hint="eastAsia" w:ascii="宋体" w:hAnsi="宋体" w:eastAsia="宋体" w:cs="宋体"/>
                <w:b w:val="0"/>
                <w:bCs w:val="0"/>
                <w:color w:val="auto"/>
                <w:kern w:val="0"/>
                <w:sz w:val="21"/>
                <w:szCs w:val="21"/>
                <w:highlight w:val="none"/>
                <w:lang w:val="en-US" w:eastAsia="zh-CN"/>
              </w:rPr>
              <w:t>基本</w:t>
            </w:r>
            <w:r>
              <w:rPr>
                <w:rFonts w:hint="eastAsia" w:ascii="宋体" w:hAnsi="宋体" w:eastAsia="宋体" w:cs="宋体"/>
                <w:b w:val="0"/>
                <w:bCs w:val="0"/>
                <w:color w:val="auto"/>
                <w:kern w:val="0"/>
                <w:sz w:val="21"/>
                <w:szCs w:val="21"/>
                <w:highlight w:val="none"/>
              </w:rPr>
              <w:t>详细合理、针对性尚可的，得</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3分；</w:t>
            </w:r>
          </w:p>
          <w:p w14:paraId="68703EEB">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方案内容有欠缺、针对性存在明显不足的，得</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rPr>
              <w:t>1分；</w:t>
            </w:r>
          </w:p>
          <w:p w14:paraId="6C7E3831">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方案内容未提供或完全不符的</w:t>
            </w:r>
            <w:r>
              <w:rPr>
                <w:rFonts w:hint="eastAsia" w:ascii="宋体" w:hAnsi="宋体" w:eastAsia="宋体" w:cs="宋体"/>
                <w:b w:val="0"/>
                <w:bCs w:val="0"/>
                <w:color w:val="auto"/>
                <w:kern w:val="0"/>
                <w:sz w:val="21"/>
                <w:szCs w:val="21"/>
                <w:highlight w:val="none"/>
                <w:lang w:val="en-US" w:eastAsia="zh-CN"/>
              </w:rPr>
              <w:t>不得分</w:t>
            </w:r>
            <w:r>
              <w:rPr>
                <w:rFonts w:hint="eastAsia" w:ascii="宋体" w:hAnsi="宋体" w:eastAsia="宋体" w:cs="宋体"/>
                <w:b w:val="0"/>
                <w:bCs w:val="0"/>
                <w:color w:val="auto"/>
                <w:kern w:val="0"/>
                <w:sz w:val="21"/>
                <w:szCs w:val="21"/>
                <w:highlight w:val="none"/>
              </w:rPr>
              <w:t>。</w:t>
            </w:r>
          </w:p>
          <w:p w14:paraId="05279263">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（2）方案</w:t>
            </w:r>
            <w:r>
              <w:rPr>
                <w:rFonts w:hint="eastAsia" w:ascii="宋体" w:hAnsi="宋体" w:eastAsia="宋体" w:cs="宋体"/>
                <w:b w:val="0"/>
                <w:bCs w:val="0"/>
                <w:color w:val="auto"/>
                <w:kern w:val="0"/>
                <w:sz w:val="21"/>
                <w:szCs w:val="21"/>
                <w:highlight w:val="none"/>
              </w:rPr>
              <w:t>突破传统运作模式，保洁管理、作业措施有创新，使用的设施设备有创新情况进行打分。</w:t>
            </w:r>
          </w:p>
          <w:p w14:paraId="770684F0">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方案详细、全面合理且有效可行的，得</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5分；</w:t>
            </w:r>
          </w:p>
          <w:p w14:paraId="6B2E3AC2">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w:t>
            </w:r>
            <w:r>
              <w:rPr>
                <w:rFonts w:hint="eastAsia" w:ascii="宋体" w:hAnsi="宋体" w:eastAsia="宋体" w:cs="宋体"/>
                <w:b w:val="0"/>
                <w:bCs w:val="0"/>
                <w:color w:val="auto"/>
                <w:kern w:val="0"/>
                <w:sz w:val="21"/>
                <w:szCs w:val="21"/>
                <w:highlight w:val="none"/>
                <w:lang w:val="en-US" w:eastAsia="zh-CN"/>
              </w:rPr>
              <w:t>基本</w:t>
            </w:r>
            <w:r>
              <w:rPr>
                <w:rFonts w:hint="eastAsia" w:ascii="宋体" w:hAnsi="宋体" w:eastAsia="宋体" w:cs="宋体"/>
                <w:b w:val="0"/>
                <w:bCs w:val="0"/>
                <w:color w:val="auto"/>
                <w:kern w:val="0"/>
                <w:sz w:val="21"/>
                <w:szCs w:val="21"/>
                <w:highlight w:val="none"/>
              </w:rPr>
              <w:t>详细合理、针对性尚可的，得</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3分；</w:t>
            </w:r>
          </w:p>
          <w:p w14:paraId="0BF77A46">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方案内容有欠缺、针对性存在明显不足的，得</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rPr>
              <w:t>1分；</w:t>
            </w:r>
          </w:p>
          <w:p w14:paraId="32D1F714">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1"/>
                <w:szCs w:val="21"/>
                <w:highlight w:val="none"/>
              </w:rPr>
              <w:t>方案内容未提供或完全不符的</w:t>
            </w:r>
            <w:r>
              <w:rPr>
                <w:rFonts w:hint="eastAsia" w:ascii="宋体" w:hAnsi="宋体" w:eastAsia="宋体" w:cs="宋体"/>
                <w:b w:val="0"/>
                <w:bCs w:val="0"/>
                <w:color w:val="auto"/>
                <w:kern w:val="0"/>
                <w:sz w:val="21"/>
                <w:szCs w:val="21"/>
                <w:highlight w:val="none"/>
                <w:lang w:val="en-US" w:eastAsia="zh-CN"/>
              </w:rPr>
              <w:t>不得分</w:t>
            </w:r>
            <w:r>
              <w:rPr>
                <w:rFonts w:hint="eastAsia" w:ascii="宋体" w:hAnsi="宋体" w:eastAsia="宋体" w:cs="宋体"/>
                <w:b w:val="0"/>
                <w:bCs w:val="0"/>
                <w:color w:val="auto"/>
                <w:kern w:val="0"/>
                <w:sz w:val="21"/>
                <w:szCs w:val="21"/>
                <w:highlight w:val="none"/>
              </w:rPr>
              <w:t>。</w:t>
            </w:r>
          </w:p>
        </w:tc>
        <w:tc>
          <w:tcPr>
            <w:tcW w:w="643" w:type="dxa"/>
            <w:tcBorders>
              <w:top w:val="single" w:color="auto" w:sz="4" w:space="0"/>
              <w:left w:val="nil"/>
              <w:bottom w:val="single" w:color="auto" w:sz="4" w:space="0"/>
              <w:right w:val="single" w:color="auto" w:sz="4" w:space="0"/>
            </w:tcBorders>
            <w:vAlign w:val="center"/>
          </w:tcPr>
          <w:p w14:paraId="5DA556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89" w:type="dxa"/>
            <w:tcBorders>
              <w:top w:val="single" w:color="auto" w:sz="4" w:space="0"/>
              <w:left w:val="nil"/>
              <w:bottom w:val="single" w:color="auto" w:sz="4" w:space="0"/>
              <w:right w:val="single" w:color="auto" w:sz="4" w:space="0"/>
            </w:tcBorders>
            <w:vAlign w:val="center"/>
          </w:tcPr>
          <w:p w14:paraId="6BB41D46">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89" w:type="dxa"/>
            <w:tcBorders>
              <w:top w:val="single" w:color="auto" w:sz="4" w:space="0"/>
              <w:left w:val="nil"/>
              <w:bottom w:val="single" w:color="auto" w:sz="4" w:space="0"/>
              <w:right w:val="single" w:color="auto" w:sz="4" w:space="0"/>
            </w:tcBorders>
            <w:vAlign w:val="center"/>
          </w:tcPr>
          <w:p w14:paraId="2668D39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保洁服务方案</w:t>
            </w:r>
          </w:p>
        </w:tc>
      </w:tr>
      <w:tr w14:paraId="3D25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659D90C1">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986" w:type="dxa"/>
            <w:tcBorders>
              <w:top w:val="single" w:color="auto" w:sz="4" w:space="0"/>
              <w:left w:val="nil"/>
              <w:bottom w:val="single" w:color="auto" w:sz="4" w:space="0"/>
              <w:right w:val="single" w:color="auto" w:sz="4" w:space="0"/>
            </w:tcBorders>
            <w:vAlign w:val="center"/>
          </w:tcPr>
          <w:p w14:paraId="4CB00984">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服务方案:</w:t>
            </w:r>
          </w:p>
          <w:p w14:paraId="693695D9">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（1）安保服务方案及各岗位主要职能的熟悉程度：包括人员服务时间、岗位设置、岗位安排培训计划等总体方案合理。</w:t>
            </w:r>
            <w:r>
              <w:rPr>
                <w:rFonts w:hint="eastAsia" w:ascii="宋体" w:hAnsi="宋体" w:eastAsia="宋体" w:cs="宋体"/>
                <w:b w:val="0"/>
                <w:bCs w:val="0"/>
                <w:color w:val="auto"/>
                <w:kern w:val="0"/>
                <w:sz w:val="21"/>
                <w:szCs w:val="21"/>
                <w:highlight w:val="none"/>
              </w:rPr>
              <w:t>方案详细、全面合理且有效可行的，得</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5分；</w:t>
            </w:r>
          </w:p>
          <w:p w14:paraId="6B4DD511">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w:t>
            </w:r>
            <w:r>
              <w:rPr>
                <w:rFonts w:hint="eastAsia" w:ascii="宋体" w:hAnsi="宋体" w:eastAsia="宋体" w:cs="宋体"/>
                <w:b w:val="0"/>
                <w:bCs w:val="0"/>
                <w:color w:val="auto"/>
                <w:kern w:val="0"/>
                <w:sz w:val="21"/>
                <w:szCs w:val="21"/>
                <w:highlight w:val="none"/>
                <w:lang w:val="en-US" w:eastAsia="zh-CN"/>
              </w:rPr>
              <w:t>基本</w:t>
            </w:r>
            <w:r>
              <w:rPr>
                <w:rFonts w:hint="eastAsia" w:ascii="宋体" w:hAnsi="宋体" w:eastAsia="宋体" w:cs="宋体"/>
                <w:b w:val="0"/>
                <w:bCs w:val="0"/>
                <w:color w:val="auto"/>
                <w:kern w:val="0"/>
                <w:sz w:val="21"/>
                <w:szCs w:val="21"/>
                <w:highlight w:val="none"/>
              </w:rPr>
              <w:t>详细合理、针对性尚可的，得</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3分；</w:t>
            </w:r>
          </w:p>
          <w:p w14:paraId="2027AB17">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方案内容有欠缺、针对性存在明显不足的，得</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rPr>
              <w:t>1分；</w:t>
            </w:r>
          </w:p>
          <w:p w14:paraId="3E4ABF79">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方案内容未提供或完全不符的</w:t>
            </w:r>
            <w:r>
              <w:rPr>
                <w:rFonts w:hint="eastAsia" w:ascii="宋体" w:hAnsi="宋体" w:eastAsia="宋体" w:cs="宋体"/>
                <w:b w:val="0"/>
                <w:bCs w:val="0"/>
                <w:color w:val="auto"/>
                <w:kern w:val="0"/>
                <w:sz w:val="21"/>
                <w:szCs w:val="21"/>
                <w:highlight w:val="none"/>
                <w:lang w:val="en-US" w:eastAsia="zh-CN"/>
              </w:rPr>
              <w:t>不得分</w:t>
            </w:r>
            <w:r>
              <w:rPr>
                <w:rFonts w:hint="eastAsia" w:ascii="宋体" w:hAnsi="宋体" w:eastAsia="宋体" w:cs="宋体"/>
                <w:b w:val="0"/>
                <w:bCs w:val="0"/>
                <w:color w:val="auto"/>
                <w:kern w:val="0"/>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b w:val="0"/>
                <w:bCs w:val="0"/>
                <w:color w:val="auto"/>
                <w:kern w:val="0"/>
                <w:sz w:val="21"/>
                <w:szCs w:val="21"/>
                <w:highlight w:val="none"/>
                <w:lang w:val="en-US" w:eastAsia="zh-CN" w:bidi="ar-SA"/>
              </w:rPr>
              <w:t>（2）针对服务单位的治安、消防、车辆管理等服务方案。依据招标文件及采购人需求进行打分：</w:t>
            </w:r>
            <w:r>
              <w:rPr>
                <w:rFonts w:hint="eastAsia" w:ascii="宋体" w:hAnsi="宋体" w:eastAsia="宋体" w:cs="宋体"/>
                <w:b w:val="0"/>
                <w:bCs w:val="0"/>
                <w:color w:val="auto"/>
                <w:kern w:val="0"/>
                <w:sz w:val="21"/>
                <w:szCs w:val="21"/>
                <w:highlight w:val="none"/>
              </w:rPr>
              <w:t>方案详细、全面合理且有效可行的，得</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5分；</w:t>
            </w:r>
          </w:p>
          <w:p w14:paraId="224ACDA5">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w:t>
            </w:r>
            <w:r>
              <w:rPr>
                <w:rFonts w:hint="eastAsia" w:ascii="宋体" w:hAnsi="宋体" w:eastAsia="宋体" w:cs="宋体"/>
                <w:b w:val="0"/>
                <w:bCs w:val="0"/>
                <w:color w:val="auto"/>
                <w:kern w:val="0"/>
                <w:sz w:val="21"/>
                <w:szCs w:val="21"/>
                <w:highlight w:val="none"/>
                <w:lang w:val="en-US" w:eastAsia="zh-CN"/>
              </w:rPr>
              <w:t>基本</w:t>
            </w:r>
            <w:r>
              <w:rPr>
                <w:rFonts w:hint="eastAsia" w:ascii="宋体" w:hAnsi="宋体" w:eastAsia="宋体" w:cs="宋体"/>
                <w:b w:val="0"/>
                <w:bCs w:val="0"/>
                <w:color w:val="auto"/>
                <w:kern w:val="0"/>
                <w:sz w:val="21"/>
                <w:szCs w:val="21"/>
                <w:highlight w:val="none"/>
              </w:rPr>
              <w:t>详细合理、针对性尚可的，得</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3分；</w:t>
            </w:r>
          </w:p>
          <w:p w14:paraId="679EC278">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方案内容有欠缺、针对性存在明显不足的，得</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rPr>
              <w:t>1分；</w:t>
            </w:r>
          </w:p>
          <w:p w14:paraId="6087F585">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方案内容未提供或完全不符的</w:t>
            </w:r>
            <w:r>
              <w:rPr>
                <w:rFonts w:hint="eastAsia" w:ascii="宋体" w:hAnsi="宋体" w:eastAsia="宋体" w:cs="宋体"/>
                <w:b w:val="0"/>
                <w:bCs w:val="0"/>
                <w:color w:val="auto"/>
                <w:kern w:val="0"/>
                <w:sz w:val="21"/>
                <w:szCs w:val="21"/>
                <w:highlight w:val="none"/>
                <w:lang w:val="en-US" w:eastAsia="zh-CN"/>
              </w:rPr>
              <w:t>不得分</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（3）安保队伍标准化管理方案及考核细则。依据招标文件及采购人需求进行打分：</w:t>
            </w:r>
            <w:r>
              <w:rPr>
                <w:rFonts w:hint="eastAsia" w:ascii="宋体" w:hAnsi="宋体" w:eastAsia="宋体" w:cs="宋体"/>
                <w:b w:val="0"/>
                <w:bCs w:val="0"/>
                <w:color w:val="auto"/>
                <w:kern w:val="0"/>
                <w:sz w:val="21"/>
                <w:szCs w:val="21"/>
                <w:highlight w:val="none"/>
              </w:rPr>
              <w:t>方案详细、全面合理且有效可行的，得</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5分；</w:t>
            </w:r>
          </w:p>
          <w:p w14:paraId="39D54794">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w:t>
            </w:r>
            <w:r>
              <w:rPr>
                <w:rFonts w:hint="eastAsia" w:ascii="宋体" w:hAnsi="宋体" w:eastAsia="宋体" w:cs="宋体"/>
                <w:b w:val="0"/>
                <w:bCs w:val="0"/>
                <w:color w:val="auto"/>
                <w:kern w:val="0"/>
                <w:sz w:val="21"/>
                <w:szCs w:val="21"/>
                <w:highlight w:val="none"/>
                <w:lang w:val="en-US" w:eastAsia="zh-CN"/>
              </w:rPr>
              <w:t>基本</w:t>
            </w:r>
            <w:r>
              <w:rPr>
                <w:rFonts w:hint="eastAsia" w:ascii="宋体" w:hAnsi="宋体" w:eastAsia="宋体" w:cs="宋体"/>
                <w:b w:val="0"/>
                <w:bCs w:val="0"/>
                <w:color w:val="auto"/>
                <w:kern w:val="0"/>
                <w:sz w:val="21"/>
                <w:szCs w:val="21"/>
                <w:highlight w:val="none"/>
              </w:rPr>
              <w:t>详细合理、针对性尚可的，得</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3分；</w:t>
            </w:r>
          </w:p>
          <w:p w14:paraId="5FA2CFF2">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方案内容有欠缺、针对性存在明显不足的，得</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rPr>
              <w:t>1分；</w:t>
            </w:r>
          </w:p>
          <w:p w14:paraId="3E2248D0">
            <w:pPr>
              <w:pStyle w:val="4"/>
              <w:pageBreakBefore w:val="0"/>
              <w:kinsoku/>
              <w:wordWrap/>
              <w:overflowPunct/>
              <w:topLinePunct w:val="0"/>
              <w:autoSpaceDE/>
              <w:autoSpaceDN/>
              <w:bidi w:val="0"/>
              <w:spacing w:line="240" w:lineRule="auto"/>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方案内容未提供或完全不符的</w:t>
            </w:r>
            <w:r>
              <w:rPr>
                <w:rFonts w:hint="eastAsia" w:ascii="宋体" w:hAnsi="宋体" w:eastAsia="宋体" w:cs="宋体"/>
                <w:b w:val="0"/>
                <w:bCs w:val="0"/>
                <w:color w:val="auto"/>
                <w:kern w:val="0"/>
                <w:sz w:val="21"/>
                <w:szCs w:val="21"/>
                <w:highlight w:val="none"/>
                <w:lang w:val="en-US" w:eastAsia="zh-CN"/>
              </w:rPr>
              <w:t>不得分</w:t>
            </w:r>
            <w:r>
              <w:rPr>
                <w:rFonts w:hint="eastAsia" w:ascii="宋体" w:hAnsi="宋体" w:eastAsia="宋体" w:cs="宋体"/>
                <w:b w:val="0"/>
                <w:bCs w:val="0"/>
                <w:color w:val="auto"/>
                <w:kern w:val="0"/>
                <w:sz w:val="21"/>
                <w:szCs w:val="21"/>
                <w:highlight w:val="none"/>
              </w:rPr>
              <w:t>。</w:t>
            </w:r>
          </w:p>
          <w:p w14:paraId="43049FF6">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（4）提供安防人员必需的通讯、交通、服装等设备。</w:t>
            </w:r>
            <w:r>
              <w:rPr>
                <w:rFonts w:hint="eastAsia" w:ascii="宋体" w:hAnsi="宋体" w:eastAsia="宋体" w:cs="宋体"/>
                <w:b w:val="0"/>
                <w:bCs w:val="0"/>
                <w:color w:val="auto"/>
                <w:kern w:val="0"/>
                <w:sz w:val="21"/>
                <w:szCs w:val="21"/>
                <w:highlight w:val="none"/>
              </w:rPr>
              <w:t>方案详细、全面合理且有效可行的，得</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5分；</w:t>
            </w:r>
          </w:p>
          <w:p w14:paraId="4FDF83E9">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w:t>
            </w:r>
            <w:r>
              <w:rPr>
                <w:rFonts w:hint="eastAsia" w:ascii="宋体" w:hAnsi="宋体" w:eastAsia="宋体" w:cs="宋体"/>
                <w:b w:val="0"/>
                <w:bCs w:val="0"/>
                <w:color w:val="auto"/>
                <w:kern w:val="0"/>
                <w:sz w:val="21"/>
                <w:szCs w:val="21"/>
                <w:highlight w:val="none"/>
                <w:lang w:val="en-US" w:eastAsia="zh-CN"/>
              </w:rPr>
              <w:t>基本</w:t>
            </w:r>
            <w:r>
              <w:rPr>
                <w:rFonts w:hint="eastAsia" w:ascii="宋体" w:hAnsi="宋体" w:eastAsia="宋体" w:cs="宋体"/>
                <w:b w:val="0"/>
                <w:bCs w:val="0"/>
                <w:color w:val="auto"/>
                <w:kern w:val="0"/>
                <w:sz w:val="21"/>
                <w:szCs w:val="21"/>
                <w:highlight w:val="none"/>
              </w:rPr>
              <w:t>详细合理、针对性尚可的，得</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3分；</w:t>
            </w:r>
          </w:p>
          <w:p w14:paraId="5E4AC471">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方案内容有欠缺、针对性存在明显不足的，得</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rPr>
              <w:t>1分；</w:t>
            </w:r>
          </w:p>
          <w:p w14:paraId="7005D855">
            <w:pPr>
              <w:pStyle w:val="4"/>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方案内容未提供或完全不符的</w:t>
            </w:r>
            <w:r>
              <w:rPr>
                <w:rFonts w:hint="eastAsia" w:ascii="宋体" w:hAnsi="宋体" w:eastAsia="宋体" w:cs="宋体"/>
                <w:b w:val="0"/>
                <w:bCs w:val="0"/>
                <w:color w:val="auto"/>
                <w:kern w:val="0"/>
                <w:sz w:val="21"/>
                <w:szCs w:val="21"/>
                <w:highlight w:val="none"/>
                <w:lang w:val="en-US" w:eastAsia="zh-CN"/>
              </w:rPr>
              <w:t>不得分</w:t>
            </w:r>
            <w:r>
              <w:rPr>
                <w:rFonts w:hint="eastAsia" w:ascii="宋体" w:hAnsi="宋体" w:eastAsia="宋体" w:cs="宋体"/>
                <w:b w:val="0"/>
                <w:bCs w:val="0"/>
                <w:color w:val="auto"/>
                <w:kern w:val="0"/>
                <w:sz w:val="21"/>
                <w:szCs w:val="21"/>
                <w:highlight w:val="none"/>
              </w:rPr>
              <w:t>。</w:t>
            </w:r>
          </w:p>
        </w:tc>
        <w:tc>
          <w:tcPr>
            <w:tcW w:w="643" w:type="dxa"/>
            <w:tcBorders>
              <w:top w:val="single" w:color="auto" w:sz="4" w:space="0"/>
              <w:left w:val="nil"/>
              <w:bottom w:val="single" w:color="auto" w:sz="4" w:space="0"/>
              <w:right w:val="single" w:color="auto" w:sz="4" w:space="0"/>
            </w:tcBorders>
            <w:vAlign w:val="center"/>
          </w:tcPr>
          <w:p w14:paraId="4EEAF91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589" w:type="dxa"/>
            <w:tcBorders>
              <w:top w:val="single" w:color="auto" w:sz="4" w:space="0"/>
              <w:left w:val="nil"/>
              <w:bottom w:val="single" w:color="auto" w:sz="4" w:space="0"/>
              <w:right w:val="single" w:color="auto" w:sz="4" w:space="0"/>
            </w:tcBorders>
            <w:vAlign w:val="center"/>
          </w:tcPr>
          <w:p w14:paraId="73D528B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c>
          <w:tcPr>
            <w:tcW w:w="1589" w:type="dxa"/>
            <w:tcBorders>
              <w:top w:val="single" w:color="auto" w:sz="4" w:space="0"/>
              <w:left w:val="nil"/>
              <w:bottom w:val="single" w:color="auto" w:sz="4" w:space="0"/>
              <w:right w:val="single" w:color="auto" w:sz="4" w:space="0"/>
            </w:tcBorders>
            <w:vAlign w:val="center"/>
          </w:tcPr>
          <w:p w14:paraId="76FEEDD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服务方案</w:t>
            </w:r>
          </w:p>
        </w:tc>
      </w:tr>
      <w:tr w14:paraId="100A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0CD08B9F">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986" w:type="dxa"/>
            <w:tcBorders>
              <w:top w:val="single" w:color="auto" w:sz="4" w:space="0"/>
              <w:left w:val="nil"/>
              <w:bottom w:val="single" w:color="auto" w:sz="4" w:space="0"/>
              <w:right w:val="single" w:color="auto" w:sz="4" w:space="0"/>
            </w:tcBorders>
            <w:vAlign w:val="center"/>
          </w:tcPr>
          <w:p w14:paraId="452B80DB">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员工管理(5分)。</w:t>
            </w:r>
          </w:p>
          <w:p w14:paraId="643A75C9">
            <w:pPr>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（1）员工管理制度健全，员工劳动合同签订率和社会保险费缴费率均达100%的，得2分，未达到的该项不得分。</w:t>
            </w:r>
            <w:r>
              <w:rPr>
                <w:rFonts w:hint="eastAsia" w:ascii="宋体" w:hAnsi="宋体" w:cs="宋体"/>
                <w:b w:val="0"/>
                <w:bCs w:val="0"/>
                <w:color w:val="auto"/>
                <w:kern w:val="0"/>
                <w:sz w:val="21"/>
                <w:szCs w:val="21"/>
                <w:highlight w:val="none"/>
                <w:lang w:val="en-US" w:eastAsia="zh-CN"/>
              </w:rPr>
              <w:t>提供承诺函（格式自拟），不提供不得分。</w:t>
            </w:r>
          </w:p>
          <w:p w14:paraId="40EF022E">
            <w:pPr>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（2）近三年内未发生过因职工合法权益未得到保障而出现群体性上访的得3分，发生过的不得分。(须提供承诺书复印件，不提供不得分)</w:t>
            </w:r>
          </w:p>
        </w:tc>
        <w:tc>
          <w:tcPr>
            <w:tcW w:w="643" w:type="dxa"/>
            <w:tcBorders>
              <w:top w:val="single" w:color="auto" w:sz="4" w:space="0"/>
              <w:left w:val="nil"/>
              <w:bottom w:val="single" w:color="auto" w:sz="4" w:space="0"/>
              <w:right w:val="single" w:color="auto" w:sz="4" w:space="0"/>
            </w:tcBorders>
            <w:vAlign w:val="center"/>
          </w:tcPr>
          <w:p w14:paraId="0B22C05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89" w:type="dxa"/>
            <w:tcBorders>
              <w:top w:val="single" w:color="auto" w:sz="4" w:space="0"/>
              <w:left w:val="nil"/>
              <w:bottom w:val="single" w:color="auto" w:sz="4" w:space="0"/>
              <w:right w:val="single" w:color="auto" w:sz="4" w:space="0"/>
            </w:tcBorders>
            <w:vAlign w:val="center"/>
          </w:tcPr>
          <w:p w14:paraId="62BEFA1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c>
          <w:tcPr>
            <w:tcW w:w="1589" w:type="dxa"/>
            <w:tcBorders>
              <w:top w:val="single" w:color="auto" w:sz="4" w:space="0"/>
              <w:left w:val="nil"/>
              <w:bottom w:val="single" w:color="auto" w:sz="4" w:space="0"/>
              <w:right w:val="single" w:color="auto" w:sz="4" w:space="0"/>
            </w:tcBorders>
            <w:vAlign w:val="center"/>
          </w:tcPr>
          <w:p w14:paraId="408E77D6">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员工管理</w:t>
            </w:r>
          </w:p>
        </w:tc>
      </w:tr>
      <w:tr w14:paraId="6760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3A5E205C">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986" w:type="dxa"/>
            <w:tcBorders>
              <w:top w:val="single" w:color="auto" w:sz="4" w:space="0"/>
              <w:left w:val="nil"/>
              <w:bottom w:val="single" w:color="auto" w:sz="4" w:space="0"/>
              <w:right w:val="single" w:color="auto" w:sz="4" w:space="0"/>
            </w:tcBorders>
            <w:vAlign w:val="center"/>
          </w:tcPr>
          <w:p w14:paraId="7C81844B">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应急保障预案(10分) :</w:t>
            </w:r>
          </w:p>
          <w:p w14:paraId="4CD8642D">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1、重大活动任务和紧急任务的应急保障预案，应急机构、应急人员、应急车辆设备、应急响应时间保障得力，方案完整可行等进行打分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方案详细、全面合理且有效可行的，得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5分；方案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详细合理、针对性尚可的，得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3分；方案内容有欠缺、针对性存在明显不足的，得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1分；方案内容未提供或完全不符的</w:t>
            </w:r>
            <w:r>
              <w:rPr>
                <w:rFonts w:hint="eastAsia" w:ascii="宋体" w:hAnsi="宋体" w:eastAsia="宋体" w:cs="宋体"/>
                <w:color w:val="auto"/>
                <w:sz w:val="21"/>
                <w:szCs w:val="21"/>
                <w:highlight w:val="none"/>
                <w:lang w:val="en-US" w:eastAsia="zh-CN"/>
              </w:rPr>
              <w:t>不得分</w:t>
            </w:r>
            <w:r>
              <w:rPr>
                <w:rFonts w:hint="eastAsia" w:ascii="宋体" w:hAnsi="宋体" w:eastAsia="宋体" w:cs="宋体"/>
                <w:color w:val="auto"/>
                <w:sz w:val="21"/>
                <w:szCs w:val="21"/>
                <w:highlight w:val="none"/>
              </w:rPr>
              <w:t>。</w:t>
            </w:r>
          </w:p>
          <w:p w14:paraId="23F98F8B">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2、事故处理应急保障预案，应急机构、应急人员、应急车辆设备、应急响应时间保障得力，方案完整可行等进行打分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方案详细、全面合理且有效可行的，得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5分；方案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详细合理、针对性尚可的，得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3分；方案内容有欠缺、针对性存在明显不足的，得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1分；方案内容未提供或完全不符的</w:t>
            </w:r>
            <w:r>
              <w:rPr>
                <w:rFonts w:hint="eastAsia" w:ascii="宋体" w:hAnsi="宋体" w:eastAsia="宋体" w:cs="宋体"/>
                <w:color w:val="auto"/>
                <w:sz w:val="21"/>
                <w:szCs w:val="21"/>
                <w:highlight w:val="none"/>
                <w:lang w:val="en-US" w:eastAsia="zh-CN"/>
              </w:rPr>
              <w:t>不得分</w:t>
            </w:r>
            <w:r>
              <w:rPr>
                <w:rFonts w:hint="eastAsia" w:ascii="宋体" w:hAnsi="宋体" w:eastAsia="宋体" w:cs="宋体"/>
                <w:color w:val="auto"/>
                <w:sz w:val="21"/>
                <w:szCs w:val="21"/>
                <w:highlight w:val="none"/>
              </w:rPr>
              <w:t>。</w:t>
            </w:r>
          </w:p>
        </w:tc>
        <w:tc>
          <w:tcPr>
            <w:tcW w:w="643" w:type="dxa"/>
            <w:tcBorders>
              <w:top w:val="single" w:color="auto" w:sz="4" w:space="0"/>
              <w:left w:val="nil"/>
              <w:bottom w:val="single" w:color="auto" w:sz="4" w:space="0"/>
              <w:right w:val="single" w:color="auto" w:sz="4" w:space="0"/>
            </w:tcBorders>
            <w:vAlign w:val="center"/>
          </w:tcPr>
          <w:p w14:paraId="34514B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89" w:type="dxa"/>
            <w:tcBorders>
              <w:top w:val="single" w:color="auto" w:sz="4" w:space="0"/>
              <w:left w:val="nil"/>
              <w:bottom w:val="single" w:color="auto" w:sz="4" w:space="0"/>
              <w:right w:val="single" w:color="auto" w:sz="4" w:space="0"/>
            </w:tcBorders>
            <w:vAlign w:val="center"/>
          </w:tcPr>
          <w:p w14:paraId="74FB217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c>
          <w:tcPr>
            <w:tcW w:w="1589" w:type="dxa"/>
            <w:tcBorders>
              <w:top w:val="single" w:color="auto" w:sz="4" w:space="0"/>
              <w:left w:val="nil"/>
              <w:bottom w:val="single" w:color="auto" w:sz="4" w:space="0"/>
              <w:right w:val="single" w:color="auto" w:sz="4" w:space="0"/>
            </w:tcBorders>
            <w:vAlign w:val="center"/>
          </w:tcPr>
          <w:p w14:paraId="15477CE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应急保障预案</w:t>
            </w:r>
          </w:p>
        </w:tc>
      </w:tr>
      <w:tr w14:paraId="72B9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000C70B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5986" w:type="dxa"/>
            <w:tcBorders>
              <w:top w:val="single" w:color="auto" w:sz="4" w:space="0"/>
              <w:left w:val="nil"/>
              <w:bottom w:val="single" w:color="auto" w:sz="4" w:space="0"/>
              <w:right w:val="single" w:color="auto" w:sz="4" w:space="0"/>
            </w:tcBorders>
            <w:vAlign w:val="center"/>
          </w:tcPr>
          <w:p w14:paraId="523B1AC2">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制订安全生产制度的，得1-2分，未制订或未能提供的，该项不得分。</w:t>
            </w:r>
          </w:p>
          <w:p w14:paraId="143C76B2">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定期开展安全生产培训，记录完整的，得1-2分，未定期开展培训或无记录的，该项不得分。</w:t>
            </w:r>
          </w:p>
          <w:p w14:paraId="6F5F3CA0">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近三年内未发生过有责安全生产事故造成人员死亡事件的得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分，发生过的不得分。</w:t>
            </w:r>
          </w:p>
          <w:p w14:paraId="586713A2">
            <w:pPr>
              <w:pStyle w:val="80"/>
              <w:keepNext w:val="0"/>
              <w:keepLines w:val="0"/>
              <w:pageBreakBefore w:val="0"/>
              <w:kinsoku/>
              <w:wordWrap/>
              <w:overflowPunct/>
              <w:topLinePunct w:val="0"/>
              <w:autoSpaceDE/>
              <w:autoSpaceDN/>
              <w:bidi w:val="0"/>
              <w:adjustRightInd w:val="0"/>
              <w:spacing w:line="24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color w:val="auto"/>
                <w:sz w:val="21"/>
                <w:szCs w:val="21"/>
                <w:highlight w:val="none"/>
              </w:rPr>
              <w:t>(须提供承诺书及相关证明文件</w:t>
            </w:r>
            <w:r>
              <w:rPr>
                <w:rFonts w:hint="eastAsia" w:ascii="宋体" w:hAnsi="宋体" w:eastAsia="宋体" w:cs="宋体"/>
                <w:b/>
                <w:bCs/>
                <w:color w:val="auto"/>
                <w:sz w:val="21"/>
                <w:szCs w:val="21"/>
                <w:highlight w:val="none"/>
                <w:lang w:eastAsia="zh-CN"/>
              </w:rPr>
              <w:t>资料</w:t>
            </w:r>
            <w:r>
              <w:rPr>
                <w:rFonts w:hint="eastAsia" w:ascii="宋体" w:hAnsi="宋体" w:eastAsia="宋体" w:cs="宋体"/>
                <w:b/>
                <w:bCs/>
                <w:color w:val="auto"/>
                <w:sz w:val="21"/>
                <w:szCs w:val="21"/>
                <w:highlight w:val="none"/>
              </w:rPr>
              <w:t>复印件，否则不得分。)</w:t>
            </w:r>
          </w:p>
        </w:tc>
        <w:tc>
          <w:tcPr>
            <w:tcW w:w="643" w:type="dxa"/>
            <w:tcBorders>
              <w:top w:val="single" w:color="auto" w:sz="4" w:space="0"/>
              <w:left w:val="nil"/>
              <w:bottom w:val="single" w:color="auto" w:sz="4" w:space="0"/>
              <w:right w:val="single" w:color="auto" w:sz="4" w:space="0"/>
            </w:tcBorders>
            <w:vAlign w:val="center"/>
          </w:tcPr>
          <w:p w14:paraId="6F08B3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89" w:type="dxa"/>
            <w:tcBorders>
              <w:top w:val="single" w:color="auto" w:sz="4" w:space="0"/>
              <w:left w:val="nil"/>
              <w:bottom w:val="single" w:color="auto" w:sz="4" w:space="0"/>
              <w:right w:val="single" w:color="auto" w:sz="4" w:space="0"/>
            </w:tcBorders>
            <w:vAlign w:val="center"/>
          </w:tcPr>
          <w:p w14:paraId="1DDD03B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589" w:type="dxa"/>
            <w:tcBorders>
              <w:top w:val="single" w:color="auto" w:sz="4" w:space="0"/>
              <w:left w:val="nil"/>
              <w:bottom w:val="single" w:color="auto" w:sz="4" w:space="0"/>
              <w:right w:val="single" w:color="auto" w:sz="4" w:space="0"/>
            </w:tcBorders>
            <w:vAlign w:val="center"/>
          </w:tcPr>
          <w:p w14:paraId="6A4363AC">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安全制度</w:t>
            </w:r>
          </w:p>
        </w:tc>
      </w:tr>
      <w:tr w14:paraId="1932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59D58F2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986" w:type="dxa"/>
            <w:tcBorders>
              <w:top w:val="single" w:color="auto" w:sz="4" w:space="0"/>
              <w:left w:val="nil"/>
              <w:bottom w:val="single" w:color="auto" w:sz="4" w:space="0"/>
              <w:right w:val="single" w:color="auto" w:sz="4" w:space="0"/>
            </w:tcBorders>
            <w:vAlign w:val="center"/>
          </w:tcPr>
          <w:p w14:paraId="137B6998">
            <w:pPr>
              <w:pStyle w:val="80"/>
              <w:keepNext w:val="0"/>
              <w:keepLines w:val="0"/>
              <w:pageBreakBefore w:val="0"/>
              <w:numPr>
                <w:ilvl w:val="0"/>
                <w:numId w:val="5"/>
              </w:numPr>
              <w:kinsoku/>
              <w:wordWrap/>
              <w:overflowPunct/>
              <w:topLinePunct w:val="0"/>
              <w:autoSpaceDE/>
              <w:autoSpaceDN/>
              <w:bidi w:val="0"/>
              <w:adjustRightIn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cs="宋体"/>
                <w:bCs/>
                <w:color w:val="auto"/>
                <w:sz w:val="21"/>
                <w:szCs w:val="21"/>
                <w:highlight w:val="none"/>
                <w:lang w:val="en-US" w:eastAsia="zh-CN"/>
              </w:rPr>
              <w:t>拟派项目组成员中</w:t>
            </w:r>
            <w:r>
              <w:rPr>
                <w:rFonts w:hint="eastAsia" w:ascii="宋体" w:hAnsi="宋体" w:eastAsia="宋体" w:cs="宋体"/>
                <w:bCs/>
                <w:color w:val="auto"/>
                <w:sz w:val="21"/>
                <w:szCs w:val="21"/>
                <w:highlight w:val="none"/>
              </w:rPr>
              <w:t>具</w:t>
            </w:r>
            <w:r>
              <w:rPr>
                <w:rFonts w:hint="eastAsia" w:ascii="宋体" w:hAnsi="宋体" w:eastAsia="宋体" w:cs="宋体"/>
                <w:color w:val="auto"/>
                <w:kern w:val="2"/>
                <w:sz w:val="21"/>
                <w:szCs w:val="21"/>
                <w:highlight w:val="none"/>
                <w:lang w:val="en-US" w:eastAsia="zh-CN" w:bidi="ar-SA"/>
              </w:rPr>
              <w:t>有集体协商指导员证，每提供一名得0.5分，最高得 1分</w:t>
            </w:r>
            <w:r>
              <w:rPr>
                <w:rFonts w:hint="eastAsia" w:cs="宋体"/>
                <w:color w:val="auto"/>
                <w:kern w:val="2"/>
                <w:sz w:val="21"/>
                <w:szCs w:val="21"/>
                <w:highlight w:val="none"/>
                <w:lang w:val="en-US" w:eastAsia="zh-CN" w:bidi="ar-SA"/>
              </w:rPr>
              <w:t>；</w:t>
            </w:r>
          </w:p>
          <w:p w14:paraId="3506E7C5">
            <w:pPr>
              <w:pStyle w:val="80"/>
              <w:keepNext w:val="0"/>
              <w:keepLines w:val="0"/>
              <w:pageBreakBefore w:val="0"/>
              <w:numPr>
                <w:ilvl w:val="0"/>
                <w:numId w:val="0"/>
              </w:numPr>
              <w:kinsoku/>
              <w:wordWrap/>
              <w:overflowPunct/>
              <w:topLinePunct w:val="0"/>
              <w:autoSpaceDE/>
              <w:autoSpaceDN/>
              <w:bidi w:val="0"/>
              <w:adjustRightIn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cs="宋体"/>
                <w:bCs/>
                <w:color w:val="auto"/>
                <w:sz w:val="21"/>
                <w:szCs w:val="21"/>
                <w:highlight w:val="none"/>
                <w:lang w:val="en-US" w:eastAsia="zh-CN"/>
              </w:rPr>
              <w:t>（2）拟派项目组成员中</w:t>
            </w:r>
            <w:r>
              <w:rPr>
                <w:rFonts w:hint="eastAsia" w:ascii="宋体" w:hAnsi="宋体" w:eastAsia="宋体" w:cs="宋体"/>
                <w:color w:val="auto"/>
                <w:kern w:val="2"/>
                <w:sz w:val="21"/>
                <w:szCs w:val="21"/>
                <w:highlight w:val="none"/>
                <w:lang w:val="en-US" w:eastAsia="zh-CN" w:bidi="ar-SA"/>
              </w:rPr>
              <w:t>具有红十字救护员证，每提供一名得0.5分，最高得2分</w:t>
            </w:r>
            <w:r>
              <w:rPr>
                <w:rFonts w:hint="eastAsia" w:cs="宋体"/>
                <w:color w:val="auto"/>
                <w:kern w:val="2"/>
                <w:sz w:val="21"/>
                <w:szCs w:val="21"/>
                <w:highlight w:val="none"/>
                <w:lang w:val="en-US" w:eastAsia="zh-CN" w:bidi="ar-SA"/>
              </w:rPr>
              <w:t>。</w:t>
            </w:r>
          </w:p>
          <w:p w14:paraId="5484268A">
            <w:pPr>
              <w:pStyle w:val="80"/>
              <w:keepNext w:val="0"/>
              <w:keepLines w:val="0"/>
              <w:pageBreakBefore w:val="0"/>
              <w:kinsoku/>
              <w:wordWrap/>
              <w:overflowPunct/>
              <w:topLinePunct w:val="0"/>
              <w:autoSpaceDE/>
              <w:autoSpaceDN/>
              <w:bidi w:val="0"/>
              <w:adjustRightIn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（须提供</w:t>
            </w:r>
            <w:r>
              <w:rPr>
                <w:rFonts w:hint="eastAsia" w:ascii="宋体" w:hAnsi="宋体" w:eastAsia="宋体" w:cs="宋体"/>
                <w:b/>
                <w:color w:val="auto"/>
                <w:sz w:val="21"/>
                <w:szCs w:val="21"/>
                <w:highlight w:val="none"/>
                <w:lang w:eastAsia="zh-CN"/>
              </w:rPr>
              <w:t>拟投入本单位</w:t>
            </w:r>
            <w:r>
              <w:rPr>
                <w:rFonts w:hint="eastAsia" w:ascii="宋体" w:hAnsi="宋体" w:eastAsia="宋体" w:cs="宋体"/>
                <w:b/>
                <w:color w:val="auto"/>
                <w:sz w:val="21"/>
                <w:szCs w:val="21"/>
                <w:highlight w:val="none"/>
              </w:rPr>
              <w:t>技术人员近三个月</w:t>
            </w:r>
            <w:r>
              <w:rPr>
                <w:rFonts w:hint="eastAsia" w:ascii="宋体" w:hAnsi="宋体" w:eastAsia="宋体" w:cs="宋体"/>
                <w:b/>
                <w:color w:val="auto"/>
                <w:sz w:val="21"/>
                <w:szCs w:val="21"/>
                <w:highlight w:val="none"/>
                <w:lang w:eastAsia="zh-CN"/>
              </w:rPr>
              <w:t>社保缴纳</w:t>
            </w:r>
            <w:r>
              <w:rPr>
                <w:rFonts w:hint="eastAsia" w:ascii="宋体" w:hAnsi="宋体" w:eastAsia="宋体" w:cs="宋体"/>
                <w:b/>
                <w:color w:val="auto"/>
                <w:sz w:val="21"/>
                <w:szCs w:val="21"/>
                <w:highlight w:val="none"/>
              </w:rPr>
              <w:t>证明，</w:t>
            </w:r>
            <w:r>
              <w:rPr>
                <w:rFonts w:hint="eastAsia" w:cs="宋体"/>
                <w:b/>
                <w:color w:val="auto"/>
                <w:sz w:val="21"/>
                <w:szCs w:val="21"/>
                <w:highlight w:val="none"/>
                <w:lang w:val="en-US" w:eastAsia="zh-CN"/>
              </w:rPr>
              <w:t>一人多证不重复计分，</w:t>
            </w:r>
            <w:r>
              <w:rPr>
                <w:rFonts w:hint="eastAsia" w:ascii="宋体" w:hAnsi="宋体" w:eastAsia="宋体" w:cs="宋体"/>
                <w:b/>
                <w:color w:val="auto"/>
                <w:sz w:val="21"/>
                <w:szCs w:val="21"/>
                <w:highlight w:val="none"/>
              </w:rPr>
              <w:t>不提供不得分）</w:t>
            </w:r>
            <w:r>
              <w:rPr>
                <w:rFonts w:hint="eastAsia" w:ascii="宋体" w:hAnsi="宋体" w:eastAsia="宋体" w:cs="宋体"/>
                <w:bCs/>
                <w:color w:val="auto"/>
                <w:sz w:val="21"/>
                <w:szCs w:val="21"/>
                <w:highlight w:val="none"/>
              </w:rPr>
              <w:t>。</w:t>
            </w:r>
          </w:p>
        </w:tc>
        <w:tc>
          <w:tcPr>
            <w:tcW w:w="643" w:type="dxa"/>
            <w:tcBorders>
              <w:top w:val="single" w:color="auto" w:sz="4" w:space="0"/>
              <w:left w:val="nil"/>
              <w:bottom w:val="single" w:color="auto" w:sz="4" w:space="0"/>
              <w:right w:val="single" w:color="auto" w:sz="4" w:space="0"/>
            </w:tcBorders>
            <w:vAlign w:val="center"/>
          </w:tcPr>
          <w:p w14:paraId="7A230A5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589" w:type="dxa"/>
            <w:tcBorders>
              <w:top w:val="single" w:color="auto" w:sz="4" w:space="0"/>
              <w:left w:val="nil"/>
              <w:bottom w:val="single" w:color="auto" w:sz="4" w:space="0"/>
              <w:right w:val="single" w:color="auto" w:sz="4" w:space="0"/>
            </w:tcBorders>
            <w:vAlign w:val="center"/>
          </w:tcPr>
          <w:p w14:paraId="4E9A765F">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客观</w:t>
            </w:r>
            <w:r>
              <w:rPr>
                <w:rFonts w:hint="eastAsia" w:ascii="宋体" w:hAnsi="宋体" w:eastAsia="宋体" w:cs="宋体"/>
                <w:color w:val="auto"/>
                <w:sz w:val="21"/>
                <w:szCs w:val="21"/>
                <w:highlight w:val="none"/>
                <w:lang w:eastAsia="zh-CN"/>
              </w:rPr>
              <w:t>分</w:t>
            </w:r>
          </w:p>
        </w:tc>
        <w:tc>
          <w:tcPr>
            <w:tcW w:w="1589" w:type="dxa"/>
            <w:tcBorders>
              <w:top w:val="single" w:color="auto" w:sz="4" w:space="0"/>
              <w:left w:val="nil"/>
              <w:bottom w:val="single" w:color="auto" w:sz="4" w:space="0"/>
              <w:right w:val="single" w:color="auto" w:sz="4" w:space="0"/>
            </w:tcBorders>
            <w:vAlign w:val="center"/>
          </w:tcPr>
          <w:p w14:paraId="0ED054F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人员配置</w:t>
            </w:r>
          </w:p>
        </w:tc>
      </w:tr>
      <w:tr w14:paraId="5ED1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7E0CC24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986" w:type="dxa"/>
            <w:tcBorders>
              <w:top w:val="single" w:color="auto" w:sz="4" w:space="0"/>
              <w:left w:val="nil"/>
              <w:bottom w:val="single" w:color="auto" w:sz="4" w:space="0"/>
              <w:right w:val="single" w:color="auto" w:sz="4" w:space="0"/>
            </w:tcBorders>
            <w:vAlign w:val="center"/>
          </w:tcPr>
          <w:p w14:paraId="74D2A492">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评标小组根据各投标人对服务内容外其它优惠措施，服务承诺等进行打分，最高得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43" w:type="dxa"/>
            <w:tcBorders>
              <w:top w:val="single" w:color="auto" w:sz="4" w:space="0"/>
              <w:left w:val="nil"/>
              <w:bottom w:val="single" w:color="auto" w:sz="4" w:space="0"/>
              <w:right w:val="single" w:color="auto" w:sz="4" w:space="0"/>
            </w:tcBorders>
            <w:vAlign w:val="center"/>
          </w:tcPr>
          <w:p w14:paraId="7944C3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589" w:type="dxa"/>
            <w:tcBorders>
              <w:top w:val="single" w:color="auto" w:sz="4" w:space="0"/>
              <w:left w:val="nil"/>
              <w:bottom w:val="single" w:color="auto" w:sz="4" w:space="0"/>
              <w:right w:val="single" w:color="auto" w:sz="4" w:space="0"/>
            </w:tcBorders>
            <w:vAlign w:val="center"/>
          </w:tcPr>
          <w:p w14:paraId="7826DADF">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c>
          <w:tcPr>
            <w:tcW w:w="1589" w:type="dxa"/>
            <w:tcBorders>
              <w:top w:val="single" w:color="auto" w:sz="4" w:space="0"/>
              <w:left w:val="nil"/>
              <w:bottom w:val="single" w:color="auto" w:sz="4" w:space="0"/>
              <w:right w:val="single" w:color="auto" w:sz="4" w:space="0"/>
            </w:tcBorders>
            <w:vAlign w:val="center"/>
          </w:tcPr>
          <w:p w14:paraId="122A364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优惠措施</w:t>
            </w:r>
          </w:p>
        </w:tc>
      </w:tr>
      <w:tr w14:paraId="61C5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97" w:type="dxa"/>
            <w:gridSpan w:val="5"/>
            <w:tcBorders>
              <w:top w:val="single" w:color="auto" w:sz="4" w:space="0"/>
              <w:left w:val="single" w:color="auto" w:sz="4" w:space="0"/>
              <w:bottom w:val="single" w:color="auto" w:sz="4" w:space="0"/>
              <w:right w:val="single" w:color="auto" w:sz="4" w:space="0"/>
            </w:tcBorders>
            <w:vAlign w:val="center"/>
          </w:tcPr>
          <w:p w14:paraId="6EEA2B0A">
            <w:pPr>
              <w:keepNext w:val="0"/>
              <w:keepLines w:val="0"/>
              <w:pageBreakBefore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资信及商务分（</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p>
        </w:tc>
      </w:tr>
      <w:tr w14:paraId="23CD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69D691F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986" w:type="dxa"/>
            <w:tcBorders>
              <w:top w:val="single" w:color="auto" w:sz="4" w:space="0"/>
              <w:left w:val="nil"/>
              <w:bottom w:val="single" w:color="auto" w:sz="4" w:space="0"/>
              <w:right w:val="single" w:color="auto" w:sz="4" w:space="0"/>
            </w:tcBorders>
            <w:vAlign w:val="center"/>
          </w:tcPr>
          <w:p w14:paraId="7BA90147">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投标人通过质量体系认证得1分；</w:t>
            </w:r>
          </w:p>
          <w:p w14:paraId="6013D5B6">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投标人通过环境管理体系认证得1分；</w:t>
            </w:r>
          </w:p>
          <w:p w14:paraId="2E6DC011">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投标人通过职业健康安全管理体系认证得1分。</w:t>
            </w:r>
          </w:p>
          <w:p w14:paraId="3559078A">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投标文件提供有效期内的认证证书扫描件及全国认证认可信息公共服务平台的网页查询截图并加盖投标人公章，二者缺一不得分。</w:t>
            </w:r>
            <w:r>
              <w:rPr>
                <w:rFonts w:hint="eastAsia" w:ascii="宋体" w:hAnsi="宋体" w:eastAsia="宋体" w:cs="宋体"/>
                <w:b/>
                <w:bCs/>
                <w:color w:val="auto"/>
                <w:sz w:val="21"/>
                <w:szCs w:val="21"/>
                <w:highlight w:val="none"/>
                <w:lang w:val="en-US" w:eastAsia="zh-CN"/>
              </w:rPr>
              <w:t>）</w:t>
            </w:r>
          </w:p>
        </w:tc>
        <w:tc>
          <w:tcPr>
            <w:tcW w:w="643" w:type="dxa"/>
            <w:tcBorders>
              <w:top w:val="single" w:color="auto" w:sz="4" w:space="0"/>
              <w:left w:val="nil"/>
              <w:bottom w:val="single" w:color="auto" w:sz="4" w:space="0"/>
              <w:right w:val="single" w:color="auto" w:sz="4" w:space="0"/>
            </w:tcBorders>
            <w:vAlign w:val="center"/>
          </w:tcPr>
          <w:p w14:paraId="47DC275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89" w:type="dxa"/>
            <w:tcBorders>
              <w:top w:val="single" w:color="auto" w:sz="4" w:space="0"/>
              <w:left w:val="nil"/>
              <w:bottom w:val="single" w:color="auto" w:sz="4" w:space="0"/>
              <w:right w:val="single" w:color="auto" w:sz="4" w:space="0"/>
            </w:tcBorders>
            <w:vAlign w:val="center"/>
          </w:tcPr>
          <w:p w14:paraId="383A3AD3">
            <w:pPr>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589" w:type="dxa"/>
            <w:tcBorders>
              <w:top w:val="single" w:color="auto" w:sz="4" w:space="0"/>
              <w:left w:val="nil"/>
              <w:bottom w:val="single" w:color="auto" w:sz="4" w:space="0"/>
              <w:right w:val="single" w:color="auto" w:sz="4" w:space="0"/>
            </w:tcBorders>
            <w:vAlign w:val="center"/>
          </w:tcPr>
          <w:p w14:paraId="5213C9C1">
            <w:pPr>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体系认证</w:t>
            </w:r>
          </w:p>
        </w:tc>
      </w:tr>
      <w:tr w14:paraId="3941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49E9764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986" w:type="dxa"/>
            <w:tcBorders>
              <w:top w:val="single" w:color="auto" w:sz="4" w:space="0"/>
              <w:left w:val="nil"/>
              <w:bottom w:val="single" w:color="auto" w:sz="4" w:space="0"/>
              <w:right w:val="single" w:color="auto" w:sz="4" w:space="0"/>
            </w:tcBorders>
            <w:vAlign w:val="center"/>
          </w:tcPr>
          <w:p w14:paraId="1D517622">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投标人提供自20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年01月01日以来的</w:t>
            </w:r>
            <w:r>
              <w:rPr>
                <w:rFonts w:hint="eastAsia" w:ascii="宋体" w:hAnsi="宋体" w:eastAsia="宋体" w:cs="宋体"/>
                <w:color w:val="auto"/>
                <w:sz w:val="21"/>
                <w:szCs w:val="21"/>
                <w:highlight w:val="none"/>
                <w:lang w:eastAsia="zh-CN"/>
              </w:rPr>
              <w:t>类似</w:t>
            </w:r>
            <w:r>
              <w:rPr>
                <w:rFonts w:hint="eastAsia" w:ascii="宋体" w:hAnsi="宋体" w:eastAsia="宋体" w:cs="宋体"/>
                <w:color w:val="auto"/>
                <w:sz w:val="21"/>
                <w:szCs w:val="21"/>
                <w:highlight w:val="none"/>
              </w:rPr>
              <w:t>项目业绩，每个得1分，最高得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（须提供合同复印件及发票复印件，二者缺一或不提供不得分）。</w:t>
            </w:r>
          </w:p>
        </w:tc>
        <w:tc>
          <w:tcPr>
            <w:tcW w:w="643" w:type="dxa"/>
            <w:tcBorders>
              <w:top w:val="single" w:color="auto" w:sz="4" w:space="0"/>
              <w:left w:val="nil"/>
              <w:bottom w:val="single" w:color="auto" w:sz="4" w:space="0"/>
              <w:right w:val="single" w:color="auto" w:sz="4" w:space="0"/>
            </w:tcBorders>
            <w:vAlign w:val="center"/>
          </w:tcPr>
          <w:p w14:paraId="62EC1A4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89" w:type="dxa"/>
            <w:tcBorders>
              <w:top w:val="single" w:color="auto" w:sz="4" w:space="0"/>
              <w:left w:val="nil"/>
              <w:bottom w:val="single" w:color="auto" w:sz="4" w:space="0"/>
              <w:right w:val="single" w:color="auto" w:sz="4" w:space="0"/>
            </w:tcBorders>
            <w:vAlign w:val="center"/>
          </w:tcPr>
          <w:p w14:paraId="0B58CFC3">
            <w:pPr>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589" w:type="dxa"/>
            <w:tcBorders>
              <w:top w:val="single" w:color="auto" w:sz="4" w:space="0"/>
              <w:left w:val="nil"/>
              <w:bottom w:val="single" w:color="auto" w:sz="4" w:space="0"/>
              <w:right w:val="single" w:color="auto" w:sz="4" w:space="0"/>
            </w:tcBorders>
            <w:vAlign w:val="center"/>
          </w:tcPr>
          <w:p w14:paraId="0A77CA30">
            <w:pPr>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r>
      <w:tr w14:paraId="7FBD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4168BB7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986" w:type="dxa"/>
            <w:tcBorders>
              <w:top w:val="single" w:color="auto" w:sz="4" w:space="0"/>
              <w:left w:val="nil"/>
              <w:bottom w:val="single" w:color="auto" w:sz="4" w:space="0"/>
              <w:right w:val="single" w:color="auto" w:sz="4" w:space="0"/>
            </w:tcBorders>
            <w:vAlign w:val="center"/>
          </w:tcPr>
          <w:p w14:paraId="78332F32">
            <w:pPr>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根据投标人已设立的项目本地服务网点或承诺中标后设立服务网点等；提供采购人便利性、以及接到采购人任务及时完成的服务方案等，最高得5分。</w:t>
            </w:r>
          </w:p>
        </w:tc>
        <w:tc>
          <w:tcPr>
            <w:tcW w:w="643" w:type="dxa"/>
            <w:tcBorders>
              <w:top w:val="single" w:color="auto" w:sz="4" w:space="0"/>
              <w:left w:val="nil"/>
              <w:bottom w:val="single" w:color="auto" w:sz="4" w:space="0"/>
              <w:right w:val="single" w:color="auto" w:sz="4" w:space="0"/>
            </w:tcBorders>
            <w:vAlign w:val="center"/>
          </w:tcPr>
          <w:p w14:paraId="0198BA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89" w:type="dxa"/>
            <w:tcBorders>
              <w:top w:val="single" w:color="auto" w:sz="4" w:space="0"/>
              <w:left w:val="nil"/>
              <w:bottom w:val="single" w:color="auto" w:sz="4" w:space="0"/>
              <w:right w:val="single" w:color="auto" w:sz="4" w:space="0"/>
            </w:tcBorders>
            <w:vAlign w:val="center"/>
          </w:tcPr>
          <w:p w14:paraId="4E0715AC">
            <w:pPr>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589" w:type="dxa"/>
            <w:tcBorders>
              <w:top w:val="single" w:color="auto" w:sz="4" w:space="0"/>
              <w:left w:val="nil"/>
              <w:bottom w:val="single" w:color="auto" w:sz="4" w:space="0"/>
              <w:right w:val="single" w:color="auto" w:sz="4" w:space="0"/>
            </w:tcBorders>
            <w:vAlign w:val="center"/>
          </w:tcPr>
          <w:p w14:paraId="2A3410C2">
            <w:pPr>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服务网点</w:t>
            </w:r>
          </w:p>
        </w:tc>
      </w:tr>
      <w:tr w14:paraId="0BD2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97" w:type="dxa"/>
            <w:gridSpan w:val="5"/>
            <w:tcBorders>
              <w:top w:val="single" w:color="auto" w:sz="4" w:space="0"/>
              <w:left w:val="single" w:color="auto" w:sz="4" w:space="0"/>
              <w:bottom w:val="single" w:color="auto" w:sz="4" w:space="0"/>
              <w:right w:val="single" w:color="auto" w:sz="4" w:space="0"/>
            </w:tcBorders>
            <w:vAlign w:val="center"/>
          </w:tcPr>
          <w:p w14:paraId="79CFC5B9">
            <w:pPr>
              <w:keepNext w:val="0"/>
              <w:keepLines w:val="0"/>
              <w:pageBreakBefore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价格分（</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p>
        </w:tc>
      </w:tr>
      <w:tr w14:paraId="227F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4F7CB447">
            <w:pPr>
              <w:keepNext w:val="0"/>
              <w:keepLines w:val="0"/>
              <w:pageBreakBefore w:val="0"/>
              <w:widowControl/>
              <w:kinsoku/>
              <w:wordWrap/>
              <w:overflowPunct/>
              <w:topLinePunct w:val="0"/>
              <w:autoSpaceDE/>
              <w:autoSpaceDN/>
              <w:bidi w:val="0"/>
              <w:adjustRightInd w:val="0"/>
              <w:spacing w:line="240" w:lineRule="auto"/>
              <w:ind w:firstLine="210" w:firstLineChars="1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986" w:type="dxa"/>
            <w:tcBorders>
              <w:top w:val="single" w:color="auto" w:sz="4" w:space="0"/>
              <w:left w:val="nil"/>
              <w:bottom w:val="single" w:color="auto" w:sz="4" w:space="0"/>
              <w:right w:val="single" w:color="auto" w:sz="4" w:space="0"/>
            </w:tcBorders>
            <w:vAlign w:val="center"/>
          </w:tcPr>
          <w:p w14:paraId="7E4D2277">
            <w:pPr>
              <w:pageBreakBefore w:val="0"/>
              <w:kinsoku/>
              <w:wordWrap/>
              <w:overflowPunct/>
              <w:topLinePunct w:val="0"/>
              <w:autoSpaceDE/>
              <w:autoSpaceDN/>
              <w:bidi w:val="0"/>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满足招标文件要求且投标报价最低的投标报价为评标基准价，其价格分为满分。其他投标人的价格分统一按照下列公式计算：投标报价得分=（评标基准价/投标报价）*</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0%×100</w:t>
            </w:r>
          </w:p>
          <w:p w14:paraId="0199BFED">
            <w:pPr>
              <w:pageBreakBefore w:val="0"/>
              <w:kinsoku/>
              <w:wordWrap/>
              <w:overflowPunct/>
              <w:topLinePunct w:val="0"/>
              <w:autoSpaceDE/>
              <w:autoSpaceDN/>
              <w:bidi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评标过程中，不得去掉报价中的最高报价和最低报价</w:t>
            </w:r>
          </w:p>
        </w:tc>
        <w:tc>
          <w:tcPr>
            <w:tcW w:w="643" w:type="dxa"/>
            <w:tcBorders>
              <w:top w:val="single" w:color="auto" w:sz="4" w:space="0"/>
              <w:left w:val="single" w:color="auto" w:sz="4" w:space="0"/>
              <w:bottom w:val="single" w:color="auto" w:sz="4" w:space="0"/>
              <w:right w:val="single" w:color="auto" w:sz="4" w:space="0"/>
            </w:tcBorders>
            <w:vAlign w:val="center"/>
          </w:tcPr>
          <w:p w14:paraId="3AE9F083">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1589" w:type="dxa"/>
            <w:tcBorders>
              <w:top w:val="single" w:color="auto" w:sz="4" w:space="0"/>
              <w:left w:val="single" w:color="auto" w:sz="4" w:space="0"/>
              <w:bottom w:val="single" w:color="auto" w:sz="4" w:space="0"/>
              <w:right w:val="single" w:color="auto" w:sz="4" w:space="0"/>
            </w:tcBorders>
            <w:vAlign w:val="center"/>
          </w:tcPr>
          <w:p w14:paraId="32A33A3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9" w:type="dxa"/>
            <w:tcBorders>
              <w:top w:val="single" w:color="auto" w:sz="4" w:space="0"/>
              <w:left w:val="single" w:color="auto" w:sz="4" w:space="0"/>
              <w:bottom w:val="single" w:color="auto" w:sz="4" w:space="0"/>
              <w:right w:val="single" w:color="auto" w:sz="4" w:space="0"/>
            </w:tcBorders>
            <w:vAlign w:val="center"/>
          </w:tcPr>
          <w:p w14:paraId="4D0907A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252A9BB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700B0DC8">
      <w:pPr>
        <w:pStyle w:val="25"/>
        <w:tabs>
          <w:tab w:val="left" w:pos="798"/>
        </w:tabs>
        <w:spacing w:line="360" w:lineRule="auto"/>
        <w:ind w:firstLine="241" w:firstLineChars="100"/>
        <w:rPr>
          <w:rFonts w:hint="eastAsia" w:ascii="宋体" w:hAnsi="宋体" w:eastAsia="宋体" w:cs="宋体"/>
          <w:b/>
          <w:color w:val="auto"/>
          <w:sz w:val="24"/>
          <w:highlight w:val="none"/>
        </w:rPr>
      </w:pPr>
      <w:r>
        <w:rPr>
          <w:rStyle w:val="77"/>
          <w:rFonts w:hint="eastAsia" w:ascii="宋体" w:hAnsi="宋体" w:eastAsia="宋体" w:cs="宋体"/>
          <w:b/>
          <w:bCs/>
          <w:color w:val="auto"/>
          <w:sz w:val="24"/>
          <w:szCs w:val="24"/>
          <w:highlight w:val="none"/>
          <w:lang w:val="en-US" w:eastAsia="zh-CN"/>
        </w:rPr>
        <w:t>以上认证证书评标期间在中国国家认证认可监督管理委员会认证认可业务信息统一查询平台http://cx.cnca.cn/查询，如出现虚假资料，作无效标处理。</w:t>
      </w:r>
    </w:p>
    <w:p w14:paraId="3510636B">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一、评标方法</w:t>
      </w:r>
    </w:p>
    <w:p w14:paraId="6BB8C986">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788F2556">
      <w:pPr>
        <w:adjustRightInd/>
        <w:spacing w:line="360" w:lineRule="auto"/>
        <w:rPr>
          <w:rFonts w:hint="eastAsia" w:ascii="宋体" w:hAnsi="宋体" w:eastAsia="宋体" w:cs="宋体"/>
          <w:color w:val="auto"/>
          <w:kern w:val="0"/>
          <w:sz w:val="28"/>
          <w:szCs w:val="28"/>
          <w:highlight w:val="none"/>
        </w:rPr>
      </w:pPr>
      <w:r>
        <w:rPr>
          <w:rFonts w:hint="eastAsia" w:ascii="宋体" w:hAnsi="宋体" w:eastAsia="宋体" w:cs="宋体"/>
          <w:b/>
          <w:color w:val="auto"/>
          <w:sz w:val="28"/>
          <w:szCs w:val="28"/>
          <w:highlight w:val="none"/>
        </w:rPr>
        <w:t>二、评标标准</w:t>
      </w:r>
    </w:p>
    <w:p w14:paraId="698208A1">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14:paraId="61877441">
      <w:pPr>
        <w:spacing w:line="360" w:lineRule="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三、评标程序</w:t>
      </w:r>
    </w:p>
    <w:p w14:paraId="1A168DB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783C8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B6577B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4CA5C9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B23828C">
      <w:pPr>
        <w:pStyle w:val="136"/>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3F97C745">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11D97403">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91C510E">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4FBAFCD">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8AFCE22">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9F8E5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801E1C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07562923">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C1C55F2">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w:t>
      </w:r>
      <w:r>
        <w:rPr>
          <w:rFonts w:hint="eastAsia" w:ascii="宋体" w:hAnsi="宋体" w:eastAsia="宋体" w:cs="宋体"/>
          <w:color w:val="auto"/>
          <w:highlight w:val="none"/>
        </w:rPr>
        <w:t>对于适用小型微型企业价格扣除政策的项目</w:t>
      </w:r>
      <w:r>
        <w:rPr>
          <w:rFonts w:hint="eastAsia" w:ascii="宋体" w:hAnsi="宋体" w:eastAsia="宋体" w:cs="宋体"/>
          <w:color w:val="auto"/>
          <w:kern w:val="0"/>
          <w:szCs w:val="24"/>
          <w:highlight w:val="none"/>
        </w:rPr>
        <w:t>，对小型和微型企业的投标报价给予</w:t>
      </w:r>
      <w:r>
        <w:rPr>
          <w:rFonts w:hint="eastAsia" w:ascii="宋体" w:hAnsi="宋体" w:eastAsia="宋体" w:cs="宋体"/>
          <w:color w:val="auto"/>
          <w:kern w:val="0"/>
          <w:szCs w:val="24"/>
          <w:highlight w:val="none"/>
          <w:lang w:val="en-US" w:eastAsia="zh-CN"/>
        </w:rPr>
        <w:t>20</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采购货物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DE8737B">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w:t>
      </w:r>
      <w:r>
        <w:rPr>
          <w:rFonts w:hint="eastAsia" w:ascii="宋体" w:hAnsi="宋体" w:eastAsia="宋体" w:cs="宋体"/>
          <w:color w:val="auto"/>
          <w:sz w:val="24"/>
          <w:szCs w:val="21"/>
          <w:highlight w:val="none"/>
          <w:lang w:val="zh-CN"/>
        </w:rPr>
        <w:t>按技术得分由高到低顺序排列。</w:t>
      </w:r>
      <w:r>
        <w:rPr>
          <w:rFonts w:hint="eastAsia" w:ascii="宋体" w:hAnsi="宋体" w:eastAsia="宋体" w:cs="宋体"/>
          <w:color w:val="auto"/>
          <w:kern w:val="0"/>
          <w:sz w:val="24"/>
          <w:highlight w:val="none"/>
        </w:rPr>
        <w:t>投标文件满足招标文件全部实质性要求，且按照评审因素的量化指标评审得分最高的投标人为排名第一的中标候选人。</w:t>
      </w:r>
    </w:p>
    <w:p w14:paraId="7797E664">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22756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4BDC03">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1152CD9A">
      <w:pPr>
        <w:pStyle w:val="13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0AB18A">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2A8406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7A1D5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A69DCD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5A33C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D4632C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6778B2A">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4CF5E231">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5965C59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0A334E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1E423B2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CF6A2A8">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643D3A9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790BE472">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4CC722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3B8DA00">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C5C0B1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04F38C5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F8C6B4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12945E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43D44A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24B0E4EB">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91B1E64">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43D7039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7.1未确定中标供应商的，终止本次采购活动，重新开展采购活动。</w:t>
      </w:r>
    </w:p>
    <w:p w14:paraId="73C933C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7.2已确定中标供应商但尚未签订采购合同的，中标结果无效，从合格的中标候选人中另行确定中标供应商；没有合格的中标候选人的，重新开展采购活动。</w:t>
      </w:r>
    </w:p>
    <w:p w14:paraId="7918BAD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7.3采购合同已签订但尚未履行的，撤销合同，从合格的中标候选人中另行确定中标供应商；没有合格的中标候选人的，重新开展采购活动。</w:t>
      </w:r>
    </w:p>
    <w:p w14:paraId="17E3CF5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20091E2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p>
    <w:bookmarkEnd w:id="29"/>
    <w:p w14:paraId="10DBA7BC">
      <w:pPr>
        <w:spacing w:line="360" w:lineRule="auto"/>
        <w:outlineLvl w:val="0"/>
        <w:rPr>
          <w:rFonts w:hint="eastAsia" w:ascii="宋体" w:hAnsi="宋体" w:eastAsia="宋体" w:cs="宋体"/>
          <w:b/>
          <w:color w:val="auto"/>
          <w:sz w:val="36"/>
          <w:szCs w:val="36"/>
          <w:highlight w:val="none"/>
        </w:rPr>
      </w:pPr>
      <w:bookmarkStart w:id="395" w:name="第五部分"/>
      <w:bookmarkStart w:id="396" w:name="_Toc86217003"/>
    </w:p>
    <w:p w14:paraId="6B21FEDA">
      <w:pPr>
        <w:pStyle w:val="3"/>
        <w:rPr>
          <w:rFonts w:hint="eastAsia" w:ascii="宋体" w:hAnsi="宋体" w:eastAsia="宋体" w:cs="宋体"/>
          <w:b/>
          <w:color w:val="auto"/>
          <w:sz w:val="36"/>
          <w:szCs w:val="36"/>
          <w:highlight w:val="none"/>
        </w:rPr>
      </w:pPr>
    </w:p>
    <w:p w14:paraId="570BFC52">
      <w:pPr>
        <w:pStyle w:val="3"/>
        <w:ind w:left="0" w:leftChars="0" w:firstLine="0" w:firstLineChars="0"/>
        <w:rPr>
          <w:rFonts w:hint="eastAsia" w:ascii="宋体" w:hAnsi="宋体" w:eastAsia="宋体" w:cs="宋体"/>
          <w:b/>
          <w:color w:val="auto"/>
          <w:sz w:val="36"/>
          <w:szCs w:val="36"/>
          <w:highlight w:val="none"/>
        </w:rPr>
      </w:pPr>
    </w:p>
    <w:p w14:paraId="04E9789C">
      <w:pPr>
        <w:rPr>
          <w:rFonts w:hint="eastAsia" w:ascii="宋体" w:hAnsi="宋体" w:eastAsia="宋体" w:cs="宋体"/>
          <w:b/>
          <w:color w:val="auto"/>
          <w:sz w:val="36"/>
          <w:szCs w:val="36"/>
          <w:highlight w:val="none"/>
        </w:rPr>
      </w:pPr>
    </w:p>
    <w:p w14:paraId="355A12DA">
      <w:pPr>
        <w:rPr>
          <w:rFonts w:hint="eastAsia" w:ascii="宋体" w:hAnsi="宋体" w:eastAsia="宋体" w:cs="宋体"/>
          <w:b/>
          <w:color w:val="auto"/>
          <w:sz w:val="36"/>
          <w:szCs w:val="36"/>
          <w:highlight w:val="none"/>
        </w:rPr>
      </w:pPr>
    </w:p>
    <w:p w14:paraId="2BC3DFB9">
      <w:pPr>
        <w:rPr>
          <w:rFonts w:hint="eastAsia" w:ascii="宋体" w:hAnsi="宋体" w:eastAsia="宋体" w:cs="宋体"/>
          <w:b/>
          <w:color w:val="auto"/>
          <w:sz w:val="36"/>
          <w:szCs w:val="36"/>
          <w:highlight w:val="none"/>
        </w:rPr>
      </w:pPr>
    </w:p>
    <w:p w14:paraId="6614B6C0">
      <w:pPr>
        <w:rPr>
          <w:rFonts w:hint="eastAsia" w:ascii="宋体" w:hAnsi="宋体" w:eastAsia="宋体" w:cs="宋体"/>
          <w:b/>
          <w:color w:val="auto"/>
          <w:sz w:val="36"/>
          <w:szCs w:val="36"/>
          <w:highlight w:val="none"/>
        </w:rPr>
      </w:pPr>
    </w:p>
    <w:p w14:paraId="20C8F46D">
      <w:pPr>
        <w:pStyle w:val="2"/>
        <w:rPr>
          <w:rFonts w:hint="eastAsia"/>
        </w:rPr>
      </w:pPr>
    </w:p>
    <w:p w14:paraId="74A4AA66">
      <w:pPr>
        <w:rPr>
          <w:rFonts w:hint="eastAsia" w:ascii="宋体" w:hAnsi="宋体" w:eastAsia="宋体" w:cs="宋体"/>
          <w:b/>
          <w:color w:val="auto"/>
          <w:sz w:val="36"/>
          <w:szCs w:val="36"/>
          <w:highlight w:val="none"/>
        </w:rPr>
      </w:pPr>
    </w:p>
    <w:p w14:paraId="62344E3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CD8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060" w:type="dxa"/>
            <w:noWrap/>
          </w:tcPr>
          <w:p w14:paraId="5423E4F3">
            <w:pPr>
              <w:snapToGrid w:val="0"/>
              <w:spacing w:beforeLines="50" w:afterLines="50" w:line="360" w:lineRule="auto"/>
              <w:outlineLvl w:val="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注释：</w:t>
            </w:r>
          </w:p>
          <w:p w14:paraId="0372C450">
            <w:pPr>
              <w:snapToGrid w:val="0"/>
              <w:spacing w:beforeLines="50" w:afterLines="50" w:line="360" w:lineRule="auto"/>
              <w:outlineLvl w:val="0"/>
              <w:rPr>
                <w:rFonts w:hint="eastAsia" w:ascii="宋体" w:hAnsi="宋体" w:eastAsia="宋体" w:cs="宋体"/>
                <w:b/>
                <w:snapToGrid w:val="0"/>
                <w:color w:val="auto"/>
                <w:kern w:val="0"/>
                <w:sz w:val="24"/>
                <w:highlight w:val="none"/>
              </w:rPr>
            </w:pPr>
            <w:r>
              <w:rPr>
                <w:rFonts w:hint="eastAsia" w:ascii="宋体" w:hAnsi="宋体" w:eastAsia="宋体" w:cs="宋体"/>
                <w:bCs/>
                <w:snapToGrid w:val="0"/>
                <w:color w:val="auto"/>
                <w:kern w:val="0"/>
                <w:sz w:val="24"/>
                <w:highlight w:val="none"/>
              </w:rPr>
              <w:t>本格式条款仅作为双方签订合同的参考，为阐明各方的权利和义务，经协商后可相应修改，但不得与招标文件、投标文件的实质性内容相背离。</w:t>
            </w:r>
          </w:p>
        </w:tc>
      </w:tr>
    </w:tbl>
    <w:p w14:paraId="13B31A8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项目名称：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项目编号：</w:t>
      </w:r>
    </w:p>
    <w:p w14:paraId="52CA6DD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甲方：（</w:t>
      </w:r>
      <w:r>
        <w:rPr>
          <w:rFonts w:hint="eastAsia" w:ascii="宋体" w:hAnsi="宋体" w:eastAsia="宋体" w:cs="宋体"/>
          <w:color w:val="auto"/>
          <w:sz w:val="24"/>
          <w:highlight w:val="none"/>
        </w:rPr>
        <w:t>委托</w:t>
      </w:r>
      <w:r>
        <w:rPr>
          <w:rFonts w:hint="eastAsia" w:ascii="宋体" w:hAnsi="宋体" w:eastAsia="宋体" w:cs="宋体"/>
          <w:color w:val="auto"/>
          <w:sz w:val="24"/>
          <w:highlight w:val="none"/>
          <w:lang w:val="zh-CN"/>
        </w:rPr>
        <w:t>方）</w:t>
      </w:r>
      <w:r>
        <w:rPr>
          <w:rFonts w:hint="eastAsia" w:ascii="宋体" w:hAnsi="宋体" w:eastAsia="宋体" w:cs="宋体"/>
          <w:color w:val="auto"/>
          <w:kern w:val="0"/>
          <w:sz w:val="24"/>
          <w:highlight w:val="none"/>
          <w:lang w:eastAsia="zh-CN"/>
        </w:rPr>
        <w:t>杭州千岛湖城市旅游开发有限公司</w:t>
      </w:r>
    </w:p>
    <w:p w14:paraId="2365860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乙方：（</w:t>
      </w:r>
      <w:r>
        <w:rPr>
          <w:rFonts w:hint="eastAsia" w:ascii="宋体" w:hAnsi="宋体" w:eastAsia="宋体" w:cs="宋体"/>
          <w:color w:val="auto"/>
          <w:sz w:val="24"/>
          <w:highlight w:val="none"/>
        </w:rPr>
        <w:t>受托</w:t>
      </w:r>
      <w:r>
        <w:rPr>
          <w:rFonts w:hint="eastAsia" w:ascii="宋体" w:hAnsi="宋体" w:eastAsia="宋体" w:cs="宋体"/>
          <w:color w:val="auto"/>
          <w:sz w:val="24"/>
          <w:highlight w:val="none"/>
          <w:lang w:val="zh-CN"/>
        </w:rPr>
        <w:t>方）</w:t>
      </w:r>
    </w:p>
    <w:p w14:paraId="5FDABC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lang w:val="zh-CN"/>
        </w:rPr>
        <w:t>甲、乙双方根据</w:t>
      </w:r>
      <w:r>
        <w:rPr>
          <w:rFonts w:hint="eastAsia" w:ascii="宋体" w:hAnsi="宋体" w:eastAsia="宋体" w:cs="宋体"/>
          <w:color w:val="auto"/>
          <w:kern w:val="0"/>
          <w:sz w:val="24"/>
          <w:highlight w:val="none"/>
          <w:lang w:eastAsia="zh-CN"/>
        </w:rPr>
        <w:t>杭州千岛湖城市旅游开发有限公司天屿景区保安及保洁服务采购项目</w:t>
      </w:r>
      <w:r>
        <w:rPr>
          <w:rFonts w:hint="eastAsia" w:ascii="宋体" w:hAnsi="宋体" w:eastAsia="宋体" w:cs="宋体"/>
          <w:color w:val="auto"/>
          <w:sz w:val="24"/>
          <w:highlight w:val="none"/>
          <w:lang w:val="zh-CN"/>
        </w:rPr>
        <w:t>公开招标的结果，签署本合同。</w:t>
      </w:r>
    </w:p>
    <w:p w14:paraId="78A431C0">
      <w:pPr>
        <w:pStyle w:val="772"/>
        <w:spacing w:line="360" w:lineRule="auto"/>
        <w:ind w:left="-134" w:leftChars="-64"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一、具体服务内容和范围及服务质量保障：</w:t>
      </w:r>
    </w:p>
    <w:p w14:paraId="144A42AE">
      <w:pPr>
        <w:pStyle w:val="772"/>
        <w:spacing w:line="360" w:lineRule="auto"/>
        <w:ind w:left="-134" w:leftChars="-64"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二、服务时间：</w:t>
      </w:r>
    </w:p>
    <w:p w14:paraId="6A96A626">
      <w:pPr>
        <w:pStyle w:val="145"/>
        <w:spacing w:line="360" w:lineRule="auto"/>
        <w:ind w:left="-134" w:leftChars="-64"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三、合同金额</w:t>
      </w:r>
    </w:p>
    <w:p w14:paraId="438275D7">
      <w:pPr>
        <w:pStyle w:val="145"/>
        <w:spacing w:line="360" w:lineRule="auto"/>
        <w:ind w:left="-134" w:leftChars="-64"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本合同金额为（大写）元（￥元）人民币。</w:t>
      </w:r>
    </w:p>
    <w:p w14:paraId="59D2A6BF">
      <w:pPr>
        <w:pStyle w:val="772"/>
        <w:spacing w:line="360" w:lineRule="auto"/>
        <w:ind w:left="-134" w:leftChars="-64"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四、转包或分包</w:t>
      </w:r>
    </w:p>
    <w:p w14:paraId="55B3304C">
      <w:pPr>
        <w:pStyle w:val="772"/>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（1）本项目不得转包。（2）本项目不得分包。</w:t>
      </w:r>
    </w:p>
    <w:p w14:paraId="62A92BE5">
      <w:pPr>
        <w:pStyle w:val="772"/>
        <w:spacing w:line="360" w:lineRule="auto"/>
        <w:ind w:left="-134" w:leftChars="-64"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五、合同履行地点和履约保证金：</w:t>
      </w:r>
    </w:p>
    <w:p w14:paraId="4B4BF45C">
      <w:pPr>
        <w:pStyle w:val="772"/>
        <w:spacing w:line="360" w:lineRule="auto"/>
        <w:ind w:left="-134" w:leftChars="-64"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合同履行地点</w:t>
      </w:r>
      <w:r>
        <w:rPr>
          <w:rFonts w:hint="eastAsia" w:ascii="宋体" w:hAnsi="宋体" w:eastAsia="宋体" w:cs="宋体"/>
          <w:b/>
          <w:color w:val="auto"/>
          <w:sz w:val="24"/>
          <w:szCs w:val="24"/>
          <w:highlight w:val="none"/>
          <w:lang w:eastAsia="zh-CN"/>
        </w:rPr>
        <w:t>：</w:t>
      </w:r>
    </w:p>
    <w:p w14:paraId="5B46E62D">
      <w:pPr>
        <w:pStyle w:val="772"/>
        <w:spacing w:line="360" w:lineRule="auto"/>
        <w:ind w:left="-134" w:leftChars="-64"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履约保证金</w:t>
      </w:r>
      <w:r>
        <w:rPr>
          <w:rFonts w:hint="eastAsia" w:ascii="宋体" w:hAnsi="宋体" w:eastAsia="宋体" w:cs="宋体"/>
          <w:b/>
          <w:color w:val="auto"/>
          <w:sz w:val="24"/>
          <w:szCs w:val="24"/>
          <w:highlight w:val="none"/>
          <w:lang w:eastAsia="zh-CN"/>
        </w:rPr>
        <w:t>：无需缴纳。</w:t>
      </w:r>
    </w:p>
    <w:p w14:paraId="4A6A63EB">
      <w:pPr>
        <w:pStyle w:val="772"/>
        <w:spacing w:line="360" w:lineRule="auto"/>
        <w:ind w:left="-134" w:leftChars="-64"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七、税费</w:t>
      </w:r>
    </w:p>
    <w:p w14:paraId="4963CFF0">
      <w:pPr>
        <w:pStyle w:val="772"/>
        <w:spacing w:line="360"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0B7B629F">
      <w:pPr>
        <w:pStyle w:val="487"/>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、违约责任</w:t>
      </w:r>
    </w:p>
    <w:p w14:paraId="413CF364">
      <w:pPr>
        <w:pStyle w:val="772"/>
        <w:spacing w:line="360"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1、甲方无正当理由拒收接受服务的，甲方向乙方偿付合同款项百分之五作为违约金。</w:t>
      </w:r>
    </w:p>
    <w:p w14:paraId="3C0083ED">
      <w:pPr>
        <w:pStyle w:val="772"/>
        <w:spacing w:line="360"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2、甲方无故逾期验收和办理款项支付手续的，甲方应按逾期付款总额每日万分之五向乙方支付违约金。</w:t>
      </w:r>
    </w:p>
    <w:p w14:paraId="7EC577C3">
      <w:pPr>
        <w:pStyle w:val="772"/>
        <w:spacing w:line="360"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0E5B4A6">
      <w:pPr>
        <w:pStyle w:val="772"/>
        <w:spacing w:line="360" w:lineRule="auto"/>
        <w:ind w:left="-134" w:leftChars="-64"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九、不可抗力事件处理</w:t>
      </w:r>
    </w:p>
    <w:p w14:paraId="0033C5CF">
      <w:pPr>
        <w:pStyle w:val="772"/>
        <w:spacing w:line="360"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7556EB90">
      <w:pPr>
        <w:pStyle w:val="772"/>
        <w:spacing w:line="360"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46789E2C">
      <w:pPr>
        <w:pStyle w:val="772"/>
        <w:spacing w:line="360"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38E34934">
      <w:pPr>
        <w:pStyle w:val="772"/>
        <w:spacing w:line="360" w:lineRule="auto"/>
        <w:ind w:left="-134" w:leftChars="-64"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十、仲裁</w:t>
      </w:r>
    </w:p>
    <w:p w14:paraId="443D826F">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1、合同在履行过程中发生争议时，甲方与乙方及时协商解决。协商不成时，提请杭州仲裁委员会根据仲裁规则仲裁。</w:t>
      </w:r>
    </w:p>
    <w:p w14:paraId="5EC3132E">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2、对于因违反或终止合同而引起的损失、损害的赔偿，由甲方与乙方友好协商解决，经协商仍未能达成一致的，提交杭州仲裁委员会仲裁。</w:t>
      </w:r>
    </w:p>
    <w:p w14:paraId="2A592389">
      <w:pPr>
        <w:pStyle w:val="772"/>
        <w:spacing w:line="360" w:lineRule="auto"/>
        <w:ind w:left="-134" w:leftChars="-64"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十一、合同生效及其它</w:t>
      </w:r>
    </w:p>
    <w:p w14:paraId="440EB4FF">
      <w:pPr>
        <w:pStyle w:val="772"/>
        <w:spacing w:line="360"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1、合同经双方法定代表人或其代理人签字并加盖单位公章后生效。</w:t>
      </w:r>
    </w:p>
    <w:p w14:paraId="33867650">
      <w:pPr>
        <w:pStyle w:val="772"/>
        <w:spacing w:line="360"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2、合同执行中涉及采购资金和采购内容修改或补充的，须经招标人同意，方可作为主合同不可分割的一部分。</w:t>
      </w:r>
    </w:p>
    <w:p w14:paraId="0E7C0BF2">
      <w:pPr>
        <w:pStyle w:val="772"/>
        <w:spacing w:line="360"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3、本合同未尽事宜，遵照《中华人民共和国民法典》有关条文执行。</w:t>
      </w:r>
    </w:p>
    <w:p w14:paraId="1A97297E">
      <w:pPr>
        <w:pStyle w:val="772"/>
        <w:spacing w:line="360"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4、本合同正本一式陆份，具有同等法律效力，甲乙双方、采购代理机构各执贰份。</w:t>
      </w:r>
    </w:p>
    <w:p w14:paraId="4FF6800F">
      <w:pPr>
        <w:pStyle w:val="772"/>
        <w:spacing w:line="360" w:lineRule="auto"/>
        <w:ind w:left="-134" w:leftChars="-64" w:firstLine="480" w:firstLineChars="200"/>
        <w:rPr>
          <w:rFonts w:hint="eastAsia" w:ascii="宋体" w:hAnsi="宋体" w:eastAsia="宋体" w:cs="宋体"/>
          <w:color w:val="auto"/>
          <w:sz w:val="24"/>
          <w:szCs w:val="24"/>
          <w:highlight w:val="none"/>
        </w:rPr>
      </w:pPr>
    </w:p>
    <w:p w14:paraId="1DACB1A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lang w:val="zh-CN"/>
        </w:rPr>
        <w:t>乙方</w:t>
      </w:r>
      <w:r>
        <w:rPr>
          <w:rFonts w:hint="eastAsia" w:ascii="宋体" w:hAnsi="宋体" w:eastAsia="宋体" w:cs="宋体"/>
          <w:color w:val="auto"/>
          <w:sz w:val="24"/>
          <w:highlight w:val="none"/>
        </w:rPr>
        <w:t>：</w:t>
      </w:r>
    </w:p>
    <w:p w14:paraId="043A71C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2A336710">
      <w:pPr>
        <w:autoSpaceDE w:val="0"/>
        <w:autoSpaceDN w:val="0"/>
        <w:spacing w:line="560" w:lineRule="exact"/>
        <w:rPr>
          <w:rFonts w:hint="eastAsia" w:ascii="宋体" w:hAnsi="宋体" w:eastAsia="宋体" w:cs="宋体"/>
          <w:color w:val="auto"/>
          <w:sz w:val="24"/>
          <w:highlight w:val="none"/>
          <w:lang w:val="zh-CN"/>
        </w:rPr>
      </w:pPr>
    </w:p>
    <w:p w14:paraId="0D80B9C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EBA7E2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138B30B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39F9520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3AD1555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4A303C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62C759A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68F1DF4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5FB0FC4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30E3FF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14:paraId="79E0749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                             开户名称：</w:t>
      </w:r>
    </w:p>
    <w:p w14:paraId="44B7B7B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                             开户账号：</w:t>
      </w:r>
    </w:p>
    <w:p w14:paraId="7022A77E">
      <w:pPr>
        <w:pStyle w:val="33"/>
        <w:snapToGrid w:val="0"/>
        <w:spacing w:before="0" w:beforeLines="0" w:after="0" w:afterLines="0" w:line="360" w:lineRule="auto"/>
        <w:rPr>
          <w:rFonts w:hint="eastAsia" w:ascii="宋体" w:hAnsi="宋体" w:eastAsia="宋体" w:cs="宋体"/>
          <w:color w:val="auto"/>
          <w:highlight w:val="none"/>
        </w:rPr>
      </w:pPr>
    </w:p>
    <w:p w14:paraId="1DD298F6">
      <w:pPr>
        <w:pStyle w:val="33"/>
        <w:snapToGrid w:val="0"/>
        <w:spacing w:before="0" w:beforeLines="0" w:after="0" w:afterLines="0" w:line="360" w:lineRule="auto"/>
        <w:rPr>
          <w:rFonts w:hint="eastAsia" w:ascii="宋体" w:hAnsi="宋体" w:eastAsia="宋体" w:cs="宋体"/>
          <w:color w:val="auto"/>
          <w:highlight w:val="none"/>
        </w:rPr>
      </w:pPr>
    </w:p>
    <w:p w14:paraId="272F39D9">
      <w:pPr>
        <w:pStyle w:val="60"/>
        <w:spacing w:line="360" w:lineRule="auto"/>
        <w:rPr>
          <w:rFonts w:hint="eastAsia" w:ascii="宋体" w:hAnsi="宋体" w:eastAsia="宋体" w:cs="宋体"/>
          <w:b w:val="0"/>
          <w:color w:val="auto"/>
          <w:kern w:val="2"/>
          <w:sz w:val="24"/>
          <w:szCs w:val="24"/>
          <w:highlight w:val="none"/>
          <w:shd w:val="clear" w:color="auto" w:fill="auto"/>
        </w:rPr>
      </w:pPr>
    </w:p>
    <w:p w14:paraId="285E737E">
      <w:pPr>
        <w:pStyle w:val="60"/>
        <w:spacing w:line="360" w:lineRule="auto"/>
        <w:rPr>
          <w:rFonts w:hint="eastAsia" w:ascii="宋体" w:hAnsi="宋体" w:eastAsia="宋体" w:cs="宋体"/>
          <w:b w:val="0"/>
          <w:color w:val="auto"/>
          <w:kern w:val="2"/>
          <w:sz w:val="24"/>
          <w:szCs w:val="24"/>
          <w:highlight w:val="none"/>
          <w:shd w:val="clear" w:color="auto" w:fill="auto"/>
        </w:rPr>
      </w:pPr>
    </w:p>
    <w:p w14:paraId="01961417">
      <w:pPr>
        <w:pStyle w:val="60"/>
        <w:spacing w:line="360" w:lineRule="auto"/>
        <w:rPr>
          <w:rFonts w:hint="eastAsia" w:ascii="宋体" w:hAnsi="宋体" w:eastAsia="宋体" w:cs="宋体"/>
          <w:b w:val="0"/>
          <w:color w:val="auto"/>
          <w:kern w:val="2"/>
          <w:sz w:val="24"/>
          <w:szCs w:val="24"/>
          <w:highlight w:val="none"/>
          <w:shd w:val="clear" w:color="auto" w:fill="auto"/>
        </w:rPr>
      </w:pPr>
    </w:p>
    <w:p w14:paraId="7CB96BEF">
      <w:pPr>
        <w:pStyle w:val="60"/>
        <w:spacing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shd w:val="clear" w:color="auto" w:fill="auto"/>
        </w:rPr>
        <w:t xml:space="preserve">                                签约日期：    年   月    日</w:t>
      </w:r>
    </w:p>
    <w:p w14:paraId="63E7967A">
      <w:pPr>
        <w:snapToGrid w:val="0"/>
        <w:spacing w:line="360" w:lineRule="auto"/>
        <w:rPr>
          <w:rFonts w:hint="eastAsia" w:ascii="宋体" w:hAnsi="宋体" w:eastAsia="宋体" w:cs="宋体"/>
          <w:b/>
          <w:bCs/>
          <w:color w:val="auto"/>
          <w:sz w:val="24"/>
          <w:highlight w:val="none"/>
        </w:rPr>
      </w:pPr>
    </w:p>
    <w:p w14:paraId="11F46658">
      <w:pPr>
        <w:snapToGrid w:val="0"/>
        <w:spacing w:line="360" w:lineRule="auto"/>
        <w:rPr>
          <w:rFonts w:hint="eastAsia" w:ascii="宋体" w:hAnsi="宋体" w:eastAsia="宋体" w:cs="宋体"/>
          <w:b/>
          <w:bCs/>
          <w:color w:val="auto"/>
          <w:sz w:val="24"/>
          <w:highlight w:val="none"/>
        </w:rPr>
      </w:pPr>
    </w:p>
    <w:p w14:paraId="6E95AB01">
      <w:pPr>
        <w:pStyle w:val="3"/>
        <w:rPr>
          <w:rFonts w:hint="eastAsia" w:ascii="宋体" w:hAnsi="宋体" w:eastAsia="宋体" w:cs="宋体"/>
          <w:b/>
          <w:bCs/>
          <w:color w:val="auto"/>
          <w:sz w:val="24"/>
          <w:highlight w:val="none"/>
        </w:rPr>
      </w:pPr>
    </w:p>
    <w:p w14:paraId="589E6958">
      <w:pPr>
        <w:rPr>
          <w:rFonts w:hint="eastAsia" w:ascii="宋体" w:hAnsi="宋体" w:eastAsia="宋体" w:cs="宋体"/>
          <w:b/>
          <w:bCs/>
          <w:color w:val="auto"/>
          <w:sz w:val="24"/>
          <w:highlight w:val="none"/>
        </w:rPr>
      </w:pPr>
    </w:p>
    <w:p w14:paraId="23814393">
      <w:pPr>
        <w:pStyle w:val="3"/>
        <w:rPr>
          <w:rFonts w:hint="eastAsia" w:ascii="宋体" w:hAnsi="宋体" w:eastAsia="宋体" w:cs="宋体"/>
          <w:b/>
          <w:bCs/>
          <w:color w:val="auto"/>
          <w:sz w:val="24"/>
          <w:highlight w:val="none"/>
        </w:rPr>
      </w:pPr>
    </w:p>
    <w:p w14:paraId="24325F0B">
      <w:pPr>
        <w:rPr>
          <w:rFonts w:hint="eastAsia" w:ascii="宋体" w:hAnsi="宋体" w:eastAsia="宋体" w:cs="宋体"/>
          <w:b/>
          <w:bCs/>
          <w:color w:val="auto"/>
          <w:sz w:val="24"/>
          <w:highlight w:val="none"/>
        </w:rPr>
      </w:pPr>
    </w:p>
    <w:p w14:paraId="0450E3A9">
      <w:pPr>
        <w:pStyle w:val="3"/>
        <w:rPr>
          <w:rFonts w:hint="eastAsia" w:ascii="宋体" w:hAnsi="宋体" w:eastAsia="宋体" w:cs="宋体"/>
          <w:b/>
          <w:bCs/>
          <w:color w:val="auto"/>
          <w:sz w:val="24"/>
          <w:highlight w:val="none"/>
        </w:rPr>
      </w:pPr>
    </w:p>
    <w:p w14:paraId="535B98B4">
      <w:pPr>
        <w:rPr>
          <w:rFonts w:hint="eastAsia" w:ascii="宋体" w:hAnsi="宋体" w:eastAsia="宋体" w:cs="宋体"/>
          <w:color w:val="auto"/>
          <w:highlight w:val="none"/>
        </w:rPr>
      </w:pPr>
    </w:p>
    <w:p w14:paraId="4C757349">
      <w:pPr>
        <w:rPr>
          <w:rFonts w:hint="eastAsia" w:ascii="宋体" w:hAnsi="宋体" w:eastAsia="宋体" w:cs="宋体"/>
          <w:color w:val="auto"/>
          <w:highlight w:val="none"/>
        </w:rPr>
      </w:pPr>
    </w:p>
    <w:p w14:paraId="407C727F">
      <w:pPr>
        <w:rPr>
          <w:rFonts w:hint="eastAsia" w:ascii="宋体" w:hAnsi="宋体" w:eastAsia="宋体" w:cs="宋体"/>
          <w:color w:val="auto"/>
          <w:highlight w:val="none"/>
        </w:rPr>
      </w:pPr>
    </w:p>
    <w:p w14:paraId="4CA60199">
      <w:pPr>
        <w:rPr>
          <w:rFonts w:hint="eastAsia" w:ascii="宋体" w:hAnsi="宋体" w:eastAsia="宋体" w:cs="宋体"/>
          <w:color w:val="auto"/>
          <w:highlight w:val="none"/>
        </w:rPr>
      </w:pPr>
    </w:p>
    <w:p w14:paraId="3B08FF38">
      <w:pPr>
        <w:rPr>
          <w:rFonts w:hint="eastAsia" w:ascii="宋体" w:hAnsi="宋体" w:eastAsia="宋体" w:cs="宋体"/>
          <w:color w:val="auto"/>
          <w:highlight w:val="none"/>
        </w:rPr>
      </w:pPr>
    </w:p>
    <w:p w14:paraId="31226FCC">
      <w:pPr>
        <w:rPr>
          <w:rFonts w:hint="eastAsia" w:ascii="宋体" w:hAnsi="宋体" w:eastAsia="宋体" w:cs="宋体"/>
          <w:color w:val="auto"/>
          <w:highlight w:val="none"/>
        </w:rPr>
      </w:pPr>
    </w:p>
    <w:p w14:paraId="77C8417B">
      <w:pPr>
        <w:rPr>
          <w:rFonts w:hint="eastAsia" w:ascii="宋体" w:hAnsi="宋体" w:eastAsia="宋体" w:cs="宋体"/>
          <w:color w:val="auto"/>
          <w:highlight w:val="none"/>
        </w:rPr>
      </w:pPr>
    </w:p>
    <w:p w14:paraId="1E569EA1">
      <w:pPr>
        <w:rPr>
          <w:rFonts w:hint="eastAsia" w:ascii="宋体" w:hAnsi="宋体" w:eastAsia="宋体" w:cs="宋体"/>
          <w:color w:val="auto"/>
          <w:highlight w:val="none"/>
        </w:rPr>
      </w:pPr>
    </w:p>
    <w:p w14:paraId="4F172B4C">
      <w:pPr>
        <w:rPr>
          <w:rFonts w:hint="eastAsia" w:ascii="宋体" w:hAnsi="宋体" w:eastAsia="宋体" w:cs="宋体"/>
          <w:color w:val="auto"/>
          <w:highlight w:val="none"/>
        </w:rPr>
      </w:pPr>
    </w:p>
    <w:p w14:paraId="547843FF">
      <w:pPr>
        <w:rPr>
          <w:rFonts w:hint="eastAsia" w:ascii="宋体" w:hAnsi="宋体" w:eastAsia="宋体" w:cs="宋体"/>
          <w:color w:val="auto"/>
          <w:highlight w:val="none"/>
        </w:rPr>
      </w:pPr>
    </w:p>
    <w:p w14:paraId="3A3CD8AE">
      <w:pPr>
        <w:rPr>
          <w:rFonts w:hint="eastAsia" w:ascii="宋体" w:hAnsi="宋体" w:eastAsia="宋体" w:cs="宋体"/>
          <w:color w:val="auto"/>
          <w:highlight w:val="none"/>
        </w:rPr>
      </w:pPr>
    </w:p>
    <w:p w14:paraId="2707D012">
      <w:pPr>
        <w:rPr>
          <w:rFonts w:hint="eastAsia" w:ascii="宋体" w:hAnsi="宋体" w:eastAsia="宋体" w:cs="宋体"/>
          <w:color w:val="auto"/>
          <w:highlight w:val="none"/>
        </w:rPr>
      </w:pPr>
    </w:p>
    <w:p w14:paraId="03D16EBD">
      <w:pPr>
        <w:rPr>
          <w:rFonts w:hint="eastAsia" w:ascii="宋体" w:hAnsi="宋体" w:eastAsia="宋体" w:cs="宋体"/>
          <w:color w:val="auto"/>
          <w:highlight w:val="none"/>
        </w:rPr>
      </w:pPr>
    </w:p>
    <w:p w14:paraId="017A99D4">
      <w:pPr>
        <w:spacing w:line="360" w:lineRule="auto"/>
        <w:jc w:val="both"/>
        <w:outlineLvl w:val="0"/>
        <w:rPr>
          <w:rFonts w:hint="eastAsia" w:ascii="宋体" w:hAnsi="宋体" w:eastAsia="宋体" w:cs="宋体"/>
          <w:color w:val="auto"/>
          <w:sz w:val="24"/>
          <w:highlight w:val="none"/>
        </w:rPr>
      </w:pPr>
    </w:p>
    <w:p w14:paraId="2BCFAD10">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5"/>
      <w:bookmarkEnd w:id="396"/>
      <w:r>
        <w:rPr>
          <w:rFonts w:hint="eastAsia" w:ascii="宋体" w:hAnsi="宋体" w:eastAsia="宋体" w:cs="宋体"/>
          <w:b/>
          <w:color w:val="auto"/>
          <w:sz w:val="36"/>
          <w:szCs w:val="20"/>
          <w:highlight w:val="none"/>
        </w:rPr>
        <w:t>应提交的有关格式范例</w:t>
      </w:r>
    </w:p>
    <w:p w14:paraId="569D38F0">
      <w:pPr>
        <w:spacing w:line="360" w:lineRule="auto"/>
        <w:jc w:val="center"/>
        <w:outlineLvl w:val="0"/>
        <w:rPr>
          <w:rFonts w:hint="eastAsia" w:ascii="宋体" w:hAnsi="宋体" w:eastAsia="宋体" w:cs="宋体"/>
          <w:b/>
          <w:color w:val="auto"/>
          <w:kern w:val="0"/>
          <w:sz w:val="36"/>
          <w:szCs w:val="36"/>
          <w:highlight w:val="none"/>
        </w:rPr>
      </w:pPr>
    </w:p>
    <w:p w14:paraId="02B2FAF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7B147A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C80F62F">
      <w:pPr>
        <w:spacing w:line="360" w:lineRule="auto"/>
        <w:jc w:val="center"/>
        <w:outlineLvl w:val="0"/>
        <w:rPr>
          <w:rFonts w:hint="eastAsia" w:ascii="宋体" w:hAnsi="宋体" w:eastAsia="宋体" w:cs="宋体"/>
          <w:b/>
          <w:color w:val="auto"/>
          <w:kern w:val="0"/>
          <w:sz w:val="36"/>
          <w:szCs w:val="36"/>
          <w:highlight w:val="none"/>
        </w:rPr>
      </w:pPr>
    </w:p>
    <w:p w14:paraId="1406D01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（1）符合参加采购活动应当具备的一般条件的承诺函</w:t>
      </w:r>
    </w:p>
    <w:p w14:paraId="2CA79F96">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（如有）</w:t>
      </w:r>
    </w:p>
    <w:p w14:paraId="28A1D5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（3）需满足的资格要求（如有）</w:t>
      </w:r>
    </w:p>
    <w:p w14:paraId="0C72823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（4）本项目的特定资格要求（如有）</w:t>
      </w:r>
    </w:p>
    <w:p w14:paraId="11FD35DE">
      <w:pPr>
        <w:snapToGrid w:val="0"/>
        <w:spacing w:line="360" w:lineRule="auto"/>
        <w:ind w:firstLine="480" w:firstLineChars="200"/>
        <w:rPr>
          <w:rFonts w:hint="eastAsia" w:ascii="宋体" w:hAnsi="宋体" w:eastAsia="宋体" w:cs="宋体"/>
          <w:color w:val="auto"/>
          <w:sz w:val="24"/>
          <w:highlight w:val="none"/>
        </w:rPr>
      </w:pPr>
    </w:p>
    <w:p w14:paraId="268E69C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以联合体形式投标的</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联合体成员须提供相关资料。</w:t>
      </w:r>
    </w:p>
    <w:p w14:paraId="293FFBE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符合参加采购活动应当具备的一般条件的承诺函</w:t>
      </w:r>
    </w:p>
    <w:p w14:paraId="775261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杭州千岛湖城市旅游开发有限公司</w:t>
      </w:r>
      <w:r>
        <w:rPr>
          <w:rFonts w:hint="eastAsia" w:ascii="宋体" w:hAnsi="宋体" w:eastAsia="宋体" w:cs="宋体"/>
          <w:color w:val="auto"/>
          <w:sz w:val="24"/>
          <w:highlight w:val="none"/>
        </w:rPr>
        <w:t>、杭州永盛联合会计师事务所（普通合伙）：</w:t>
      </w:r>
    </w:p>
    <w:p w14:paraId="73D6D4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【招标编号：】采购活动，郑重承诺：</w:t>
      </w:r>
    </w:p>
    <w:p w14:paraId="3069BE6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（一）具备以下规定的条件：</w:t>
      </w:r>
    </w:p>
    <w:p w14:paraId="5A9BC9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0D78F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2C282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3CD81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08E28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参加采购活动前三年内，在经营活动中没有重大违法记录（包括在本平台交易中无串标、提供虚假资料等记录）</w:t>
      </w:r>
      <w:r>
        <w:rPr>
          <w:rFonts w:hint="eastAsia" w:ascii="宋体" w:hAnsi="宋体" w:eastAsia="宋体" w:cs="宋体"/>
          <w:color w:val="auto"/>
          <w:sz w:val="24"/>
          <w:highlight w:val="none"/>
        </w:rPr>
        <w:t>；</w:t>
      </w:r>
    </w:p>
    <w:p w14:paraId="64BAAB6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05F37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5D29D5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AAE00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53A240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60E5487">
      <w:pPr>
        <w:pStyle w:val="82"/>
        <w:spacing w:before="120"/>
        <w:rPr>
          <w:rFonts w:hint="eastAsia" w:ascii="宋体" w:hAnsi="宋体" w:eastAsia="宋体" w:cs="宋体"/>
          <w:color w:val="auto"/>
          <w:highlight w:val="none"/>
        </w:rPr>
      </w:pPr>
    </w:p>
    <w:p w14:paraId="150001B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9FABA0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5C0EDF23">
      <w:pPr>
        <w:snapToGrid w:val="0"/>
        <w:spacing w:line="360" w:lineRule="auto"/>
        <w:ind w:right="480"/>
        <w:jc w:val="center"/>
        <w:rPr>
          <w:rFonts w:hint="eastAsia" w:ascii="宋体" w:hAnsi="宋体" w:eastAsia="宋体" w:cs="宋体"/>
          <w:b/>
          <w:color w:val="auto"/>
          <w:kern w:val="0"/>
          <w:sz w:val="32"/>
          <w:szCs w:val="32"/>
          <w:highlight w:val="none"/>
        </w:rPr>
      </w:pPr>
    </w:p>
    <w:p w14:paraId="092109E9">
      <w:pPr>
        <w:snapToGrid w:val="0"/>
        <w:spacing w:line="360" w:lineRule="auto"/>
        <w:ind w:right="480"/>
        <w:jc w:val="center"/>
        <w:rPr>
          <w:rFonts w:hint="eastAsia" w:ascii="宋体" w:hAnsi="宋体" w:eastAsia="宋体" w:cs="宋体"/>
          <w:b/>
          <w:color w:val="auto"/>
          <w:kern w:val="0"/>
          <w:sz w:val="32"/>
          <w:szCs w:val="32"/>
          <w:highlight w:val="none"/>
        </w:rPr>
      </w:pPr>
    </w:p>
    <w:p w14:paraId="2D4CD022">
      <w:pPr>
        <w:snapToGrid w:val="0"/>
        <w:spacing w:line="360" w:lineRule="auto"/>
        <w:ind w:right="480"/>
        <w:jc w:val="center"/>
        <w:rPr>
          <w:rFonts w:hint="eastAsia" w:ascii="宋体" w:hAnsi="宋体" w:eastAsia="宋体" w:cs="宋体"/>
          <w:b/>
          <w:color w:val="auto"/>
          <w:kern w:val="0"/>
          <w:sz w:val="32"/>
          <w:szCs w:val="32"/>
          <w:highlight w:val="none"/>
        </w:rPr>
      </w:pPr>
    </w:p>
    <w:p w14:paraId="75EBEC76">
      <w:pPr>
        <w:rPr>
          <w:rFonts w:hint="eastAsia" w:ascii="宋体" w:hAnsi="宋体" w:eastAsia="宋体" w:cs="宋体"/>
          <w:color w:val="auto"/>
          <w:highlight w:val="none"/>
        </w:rPr>
      </w:pPr>
    </w:p>
    <w:p w14:paraId="52CD3229">
      <w:pPr>
        <w:snapToGrid w:val="0"/>
        <w:spacing w:line="360" w:lineRule="auto"/>
        <w:ind w:right="480"/>
        <w:jc w:val="center"/>
        <w:rPr>
          <w:rFonts w:hint="eastAsia" w:ascii="宋体" w:hAnsi="宋体" w:eastAsia="宋体" w:cs="宋体"/>
          <w:b/>
          <w:color w:val="auto"/>
          <w:kern w:val="0"/>
          <w:sz w:val="32"/>
          <w:szCs w:val="32"/>
          <w:highlight w:val="none"/>
        </w:rPr>
      </w:pPr>
    </w:p>
    <w:p w14:paraId="23BDED88">
      <w:pPr>
        <w:pStyle w:val="23"/>
        <w:rPr>
          <w:rFonts w:hint="eastAsia" w:ascii="宋体" w:hAnsi="宋体" w:eastAsia="宋体" w:cs="宋体"/>
          <w:color w:val="auto"/>
          <w:highlight w:val="none"/>
          <w:lang w:val="en-US"/>
        </w:rPr>
      </w:pPr>
    </w:p>
    <w:p w14:paraId="4406E36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6E697E5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[以联合体形式投标的，提供联合协议（附件6）；本项目不接受联合体投标或者投标人不以联合体形式投标的，则不需要提供]</w:t>
      </w:r>
    </w:p>
    <w:p w14:paraId="56D32999">
      <w:pPr>
        <w:snapToGrid w:val="0"/>
        <w:spacing w:line="360" w:lineRule="auto"/>
        <w:ind w:right="480"/>
        <w:jc w:val="center"/>
        <w:rPr>
          <w:rFonts w:hint="eastAsia" w:ascii="宋体" w:hAnsi="宋体" w:eastAsia="宋体" w:cs="宋体"/>
          <w:b/>
          <w:color w:val="auto"/>
          <w:kern w:val="0"/>
          <w:sz w:val="32"/>
          <w:szCs w:val="32"/>
          <w:highlight w:val="none"/>
        </w:rPr>
      </w:pPr>
    </w:p>
    <w:p w14:paraId="0FA469CA">
      <w:pPr>
        <w:snapToGrid w:val="0"/>
        <w:spacing w:line="360" w:lineRule="auto"/>
        <w:ind w:right="480"/>
        <w:jc w:val="center"/>
        <w:rPr>
          <w:rFonts w:hint="eastAsia" w:ascii="宋体" w:hAnsi="宋体" w:eastAsia="宋体" w:cs="宋体"/>
          <w:b/>
          <w:color w:val="auto"/>
          <w:kern w:val="0"/>
          <w:sz w:val="32"/>
          <w:szCs w:val="32"/>
          <w:highlight w:val="none"/>
        </w:rPr>
      </w:pPr>
    </w:p>
    <w:p w14:paraId="11346DD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三、需满足的资格要求</w:t>
      </w:r>
    </w:p>
    <w:p w14:paraId="407151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（根据招标公告落实需满足的资格要求选择提供相应的材料；未要求的，无需提供）</w:t>
      </w:r>
    </w:p>
    <w:p w14:paraId="4AB5E459">
      <w:pPr>
        <w:widowControl/>
        <w:spacing w:line="360" w:lineRule="auto"/>
        <w:ind w:firstLine="480"/>
        <w:jc w:val="left"/>
        <w:rPr>
          <w:rFonts w:hint="eastAsia" w:ascii="宋体" w:hAnsi="宋体" w:eastAsia="宋体" w:cs="宋体"/>
          <w:color w:val="auto"/>
          <w:sz w:val="24"/>
          <w:highlight w:val="none"/>
        </w:rPr>
      </w:pPr>
    </w:p>
    <w:p w14:paraId="2E74ABE6">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要求以联合体形式参加的，提供联合协议（附件6），联合协议中中小企业合同金额应当达到招标公告载明的比例；如果供应商本身提供所有标的均由中小企业制造的，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视同符合了资格条件，无需再与其他中小企业组成联合体参加采购活动，无需提供联合协议。</w:t>
      </w:r>
    </w:p>
    <w:p w14:paraId="5525D17D">
      <w:pPr>
        <w:snapToGrid w:val="0"/>
        <w:spacing w:before="50" w:after="50" w:line="360" w:lineRule="auto"/>
        <w:jc w:val="center"/>
        <w:rPr>
          <w:rFonts w:hint="eastAsia" w:ascii="宋体" w:hAnsi="宋体" w:eastAsia="宋体" w:cs="宋体"/>
          <w:color w:val="auto"/>
          <w:sz w:val="24"/>
          <w:highlight w:val="none"/>
        </w:rPr>
      </w:pPr>
    </w:p>
    <w:p w14:paraId="3CC8D34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要求合同分包的，提供分包意向协议（附件7），分包意向协议中中小企业合同金额应当达到招标公告载明的比例；如果供应商本身提供所有标的均由中小企业制造的，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7366214">
      <w:pPr>
        <w:widowControl/>
        <w:spacing w:line="360" w:lineRule="auto"/>
        <w:ind w:left="150"/>
        <w:jc w:val="center"/>
        <w:rPr>
          <w:rFonts w:hint="eastAsia" w:ascii="宋体" w:hAnsi="宋体" w:eastAsia="宋体" w:cs="宋体"/>
          <w:b/>
          <w:color w:val="auto"/>
          <w:kern w:val="0"/>
          <w:sz w:val="32"/>
          <w:szCs w:val="32"/>
          <w:highlight w:val="none"/>
        </w:rPr>
      </w:pPr>
    </w:p>
    <w:p w14:paraId="08BA367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3D2D7A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EDFFE27">
      <w:pPr>
        <w:rPr>
          <w:rFonts w:hint="eastAsia" w:ascii="宋体" w:hAnsi="宋体" w:eastAsia="宋体" w:cs="宋体"/>
          <w:color w:val="auto"/>
          <w:highlight w:val="none"/>
        </w:rPr>
      </w:pPr>
    </w:p>
    <w:p w14:paraId="4C2DE14F">
      <w:pPr>
        <w:snapToGrid w:val="0"/>
        <w:spacing w:line="360" w:lineRule="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4E90426">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12F1323">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DCB7E46">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w:t>
      </w:r>
    </w:p>
    <w:p w14:paraId="3CC1AC7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p>
    <w:p w14:paraId="54E5A59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p>
    <w:p w14:paraId="418B1ED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p>
    <w:p w14:paraId="3B0B087A">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（5）评标标准相应的商务技术资料</w:t>
      </w:r>
    </w:p>
    <w:p w14:paraId="20A78C58">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（6）投标标的清单</w:t>
      </w:r>
    </w:p>
    <w:p w14:paraId="405194A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p>
    <w:p w14:paraId="6CAAA89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0254242C">
      <w:pPr>
        <w:snapToGrid w:val="0"/>
        <w:spacing w:line="360" w:lineRule="auto"/>
        <w:jc w:val="center"/>
        <w:rPr>
          <w:rFonts w:hint="eastAsia" w:ascii="宋体" w:hAnsi="宋体" w:eastAsia="宋体" w:cs="宋体"/>
          <w:b/>
          <w:color w:val="auto"/>
          <w:kern w:val="0"/>
          <w:sz w:val="32"/>
          <w:szCs w:val="32"/>
          <w:highlight w:val="none"/>
          <w:lang w:val="zh-CN"/>
        </w:rPr>
      </w:pPr>
    </w:p>
    <w:p w14:paraId="5C526980">
      <w:pPr>
        <w:snapToGrid w:val="0"/>
        <w:spacing w:line="360" w:lineRule="auto"/>
        <w:jc w:val="center"/>
        <w:rPr>
          <w:rFonts w:hint="eastAsia" w:ascii="宋体" w:hAnsi="宋体" w:eastAsia="宋体" w:cs="宋体"/>
          <w:b/>
          <w:color w:val="auto"/>
          <w:kern w:val="0"/>
          <w:sz w:val="32"/>
          <w:szCs w:val="32"/>
          <w:highlight w:val="none"/>
          <w:lang w:val="zh-CN"/>
        </w:rPr>
      </w:pPr>
    </w:p>
    <w:p w14:paraId="50F0EC9F">
      <w:pPr>
        <w:snapToGrid w:val="0"/>
        <w:spacing w:line="360" w:lineRule="auto"/>
        <w:jc w:val="center"/>
        <w:rPr>
          <w:rFonts w:hint="eastAsia" w:ascii="宋体" w:hAnsi="宋体" w:eastAsia="宋体" w:cs="宋体"/>
          <w:b/>
          <w:color w:val="auto"/>
          <w:kern w:val="0"/>
          <w:sz w:val="32"/>
          <w:szCs w:val="32"/>
          <w:highlight w:val="none"/>
          <w:lang w:val="zh-CN"/>
        </w:rPr>
      </w:pPr>
    </w:p>
    <w:p w14:paraId="392C20E5">
      <w:pPr>
        <w:snapToGrid w:val="0"/>
        <w:spacing w:line="360" w:lineRule="auto"/>
        <w:jc w:val="center"/>
        <w:rPr>
          <w:rFonts w:hint="eastAsia" w:ascii="宋体" w:hAnsi="宋体" w:eastAsia="宋体" w:cs="宋体"/>
          <w:b/>
          <w:color w:val="auto"/>
          <w:kern w:val="0"/>
          <w:sz w:val="32"/>
          <w:szCs w:val="32"/>
          <w:highlight w:val="none"/>
          <w:lang w:val="zh-CN"/>
        </w:rPr>
      </w:pPr>
    </w:p>
    <w:p w14:paraId="5123B523">
      <w:pPr>
        <w:snapToGrid w:val="0"/>
        <w:spacing w:line="360" w:lineRule="auto"/>
        <w:jc w:val="center"/>
        <w:rPr>
          <w:rFonts w:hint="eastAsia" w:ascii="宋体" w:hAnsi="宋体" w:eastAsia="宋体" w:cs="宋体"/>
          <w:b/>
          <w:color w:val="auto"/>
          <w:kern w:val="0"/>
          <w:sz w:val="32"/>
          <w:szCs w:val="32"/>
          <w:highlight w:val="none"/>
          <w:lang w:val="zh-CN"/>
        </w:rPr>
      </w:pPr>
    </w:p>
    <w:p w14:paraId="731EB348">
      <w:pPr>
        <w:snapToGrid w:val="0"/>
        <w:spacing w:line="360" w:lineRule="auto"/>
        <w:jc w:val="center"/>
        <w:outlineLvl w:val="0"/>
        <w:rPr>
          <w:rFonts w:hint="eastAsia" w:ascii="宋体" w:hAnsi="宋体" w:eastAsia="宋体" w:cs="宋体"/>
          <w:b/>
          <w:color w:val="auto"/>
          <w:kern w:val="0"/>
          <w:sz w:val="32"/>
          <w:szCs w:val="32"/>
          <w:highlight w:val="none"/>
        </w:rPr>
      </w:pPr>
    </w:p>
    <w:p w14:paraId="4CBE737C">
      <w:pPr>
        <w:snapToGrid w:val="0"/>
        <w:spacing w:line="360" w:lineRule="auto"/>
        <w:jc w:val="center"/>
        <w:outlineLvl w:val="0"/>
        <w:rPr>
          <w:rFonts w:hint="eastAsia" w:ascii="宋体" w:hAnsi="宋体" w:eastAsia="宋体" w:cs="宋体"/>
          <w:b/>
          <w:color w:val="auto"/>
          <w:kern w:val="0"/>
          <w:sz w:val="32"/>
          <w:szCs w:val="32"/>
          <w:highlight w:val="none"/>
        </w:rPr>
      </w:pPr>
    </w:p>
    <w:p w14:paraId="619A4ED0">
      <w:pPr>
        <w:rPr>
          <w:rFonts w:hint="eastAsia" w:ascii="宋体" w:hAnsi="宋体" w:eastAsia="宋体" w:cs="宋体"/>
          <w:color w:val="auto"/>
          <w:highlight w:val="none"/>
        </w:rPr>
      </w:pPr>
    </w:p>
    <w:p w14:paraId="374B9A5F">
      <w:pPr>
        <w:snapToGrid w:val="0"/>
        <w:spacing w:line="360" w:lineRule="auto"/>
        <w:jc w:val="center"/>
        <w:outlineLvl w:val="0"/>
        <w:rPr>
          <w:rFonts w:hint="eastAsia" w:ascii="宋体" w:hAnsi="宋体" w:eastAsia="宋体" w:cs="宋体"/>
          <w:b/>
          <w:color w:val="auto"/>
          <w:kern w:val="0"/>
          <w:sz w:val="32"/>
          <w:szCs w:val="32"/>
          <w:highlight w:val="none"/>
        </w:rPr>
      </w:pPr>
    </w:p>
    <w:p w14:paraId="1172C782">
      <w:pPr>
        <w:snapToGrid w:val="0"/>
        <w:spacing w:line="360" w:lineRule="auto"/>
        <w:jc w:val="center"/>
        <w:outlineLvl w:val="0"/>
        <w:rPr>
          <w:rFonts w:hint="eastAsia" w:ascii="宋体" w:hAnsi="宋体" w:eastAsia="宋体" w:cs="宋体"/>
          <w:b/>
          <w:color w:val="auto"/>
          <w:kern w:val="0"/>
          <w:sz w:val="32"/>
          <w:szCs w:val="32"/>
          <w:highlight w:val="none"/>
        </w:rPr>
      </w:pPr>
    </w:p>
    <w:p w14:paraId="609B6D6F">
      <w:pPr>
        <w:pStyle w:val="4"/>
        <w:rPr>
          <w:rFonts w:hint="eastAsia" w:ascii="宋体" w:hAnsi="宋体" w:eastAsia="宋体" w:cs="宋体"/>
          <w:color w:val="auto"/>
          <w:highlight w:val="none"/>
          <w:lang w:val="en-US"/>
        </w:rPr>
      </w:pPr>
    </w:p>
    <w:p w14:paraId="45F0FF4D">
      <w:pPr>
        <w:rPr>
          <w:rFonts w:hint="eastAsia" w:ascii="宋体" w:hAnsi="宋体" w:eastAsia="宋体" w:cs="宋体"/>
          <w:color w:val="auto"/>
          <w:highlight w:val="none"/>
        </w:rPr>
      </w:pPr>
    </w:p>
    <w:p w14:paraId="7E4CF714">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FE3690B">
      <w:pPr>
        <w:pStyle w:val="23"/>
        <w:rPr>
          <w:rFonts w:hint="eastAsia" w:ascii="宋体" w:hAnsi="宋体" w:eastAsia="宋体" w:cs="宋体"/>
          <w:b/>
          <w:color w:val="auto"/>
          <w:kern w:val="0"/>
          <w:sz w:val="32"/>
          <w:szCs w:val="32"/>
          <w:highlight w:val="none"/>
        </w:rPr>
      </w:pPr>
    </w:p>
    <w:p w14:paraId="1545C183">
      <w:pPr>
        <w:pStyle w:val="24"/>
        <w:rPr>
          <w:rFonts w:hint="eastAsia" w:ascii="宋体" w:hAnsi="宋体" w:eastAsia="宋体" w:cs="宋体"/>
          <w:color w:val="auto"/>
          <w:highlight w:val="none"/>
        </w:rPr>
      </w:pPr>
    </w:p>
    <w:p w14:paraId="595DD734">
      <w:pPr>
        <w:pStyle w:val="62"/>
        <w:ind w:firstLine="643"/>
        <w:rPr>
          <w:rFonts w:hint="eastAsia" w:ascii="宋体" w:hAnsi="宋体" w:eastAsia="宋体" w:cs="宋体"/>
          <w:b/>
          <w:color w:val="auto"/>
          <w:kern w:val="0"/>
          <w:sz w:val="32"/>
          <w:szCs w:val="32"/>
          <w:highlight w:val="none"/>
        </w:rPr>
      </w:pPr>
    </w:p>
    <w:p w14:paraId="6BA50B36">
      <w:pPr>
        <w:rPr>
          <w:rFonts w:hint="eastAsia" w:ascii="宋体" w:hAnsi="宋体" w:eastAsia="宋体" w:cs="宋体"/>
          <w:color w:val="auto"/>
          <w:highlight w:val="none"/>
        </w:rPr>
      </w:pPr>
    </w:p>
    <w:p w14:paraId="5CC8E0C4">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A0A37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杭州千岛湖城市旅游开发有限公司</w:t>
      </w:r>
      <w:r>
        <w:rPr>
          <w:rFonts w:hint="eastAsia" w:ascii="宋体" w:hAnsi="宋体" w:eastAsia="宋体" w:cs="宋体"/>
          <w:color w:val="auto"/>
          <w:sz w:val="24"/>
          <w:highlight w:val="none"/>
        </w:rPr>
        <w:t>、杭州永盛联合会计师事务所（普通合伙）：</w:t>
      </w:r>
    </w:p>
    <w:p w14:paraId="4DEA92E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【招标编号：】招标的有关活动，并对此项目进行投标。为此：</w:t>
      </w:r>
    </w:p>
    <w:p w14:paraId="0D2FAF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（填写具体天数）</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2BD8E8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15E76BE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8A1919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B0226E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6D6BDC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98C5B20">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46A00B9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p>
    <w:p w14:paraId="1311929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179433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153A13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1AF415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AD1567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4962B10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87D46BA">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6B784C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982446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r>
        <w:rPr>
          <w:rFonts w:hint="eastAsia" w:ascii="宋体" w:hAnsi="宋体" w:eastAsia="宋体" w:cs="宋体"/>
          <w:color w:val="auto"/>
          <w:sz w:val="24"/>
          <w:highlight w:val="none"/>
          <w:lang w:eastAsia="zh-CN"/>
        </w:rPr>
        <w:t>、明细报价表</w:t>
      </w:r>
      <w:r>
        <w:rPr>
          <w:rFonts w:hint="eastAsia" w:ascii="宋体" w:hAnsi="宋体" w:eastAsia="宋体" w:cs="宋体"/>
          <w:color w:val="auto"/>
          <w:sz w:val="24"/>
          <w:highlight w:val="none"/>
        </w:rPr>
        <w:t>）；</w:t>
      </w:r>
    </w:p>
    <w:p w14:paraId="3DDFE2C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D1371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1B739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FC43B8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646A9C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8F04B6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4.3按照招标文件要求提交履约保证金</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 xml:space="preserve">； </w:t>
      </w:r>
    </w:p>
    <w:p w14:paraId="67392A7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A4419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4495D27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609DAE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61ADE34">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52EE18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5ED7EF6">
      <w:pPr>
        <w:snapToGrid w:val="0"/>
        <w:spacing w:line="360" w:lineRule="auto"/>
        <w:jc w:val="center"/>
        <w:rPr>
          <w:rFonts w:hint="eastAsia" w:ascii="宋体" w:hAnsi="宋体" w:eastAsia="宋体" w:cs="宋体"/>
          <w:b/>
          <w:color w:val="auto"/>
          <w:kern w:val="0"/>
          <w:sz w:val="32"/>
          <w:szCs w:val="32"/>
          <w:highlight w:val="none"/>
        </w:rPr>
      </w:pPr>
    </w:p>
    <w:p w14:paraId="080B86DA">
      <w:pPr>
        <w:snapToGrid w:val="0"/>
        <w:spacing w:line="360" w:lineRule="auto"/>
        <w:rPr>
          <w:rFonts w:hint="eastAsia" w:ascii="宋体" w:hAnsi="宋体" w:eastAsia="宋体" w:cs="宋体"/>
          <w:color w:val="auto"/>
          <w:sz w:val="24"/>
          <w:highlight w:val="none"/>
        </w:rPr>
      </w:pPr>
    </w:p>
    <w:p w14:paraId="2862B223">
      <w:pPr>
        <w:jc w:val="center"/>
        <w:rPr>
          <w:rFonts w:hint="eastAsia" w:ascii="宋体" w:hAnsi="宋体" w:eastAsia="宋体" w:cs="宋体"/>
          <w:b/>
          <w:color w:val="auto"/>
          <w:kern w:val="0"/>
          <w:sz w:val="32"/>
          <w:szCs w:val="32"/>
          <w:highlight w:val="none"/>
        </w:rPr>
      </w:pPr>
    </w:p>
    <w:p w14:paraId="63469B42">
      <w:pPr>
        <w:jc w:val="center"/>
        <w:rPr>
          <w:rFonts w:hint="eastAsia" w:ascii="宋体" w:hAnsi="宋体" w:eastAsia="宋体" w:cs="宋体"/>
          <w:b/>
          <w:color w:val="auto"/>
          <w:kern w:val="0"/>
          <w:sz w:val="32"/>
          <w:szCs w:val="32"/>
          <w:highlight w:val="none"/>
        </w:rPr>
      </w:pPr>
    </w:p>
    <w:p w14:paraId="138E4704">
      <w:pPr>
        <w:jc w:val="center"/>
        <w:rPr>
          <w:rFonts w:hint="eastAsia" w:ascii="宋体" w:hAnsi="宋体" w:eastAsia="宋体" w:cs="宋体"/>
          <w:b/>
          <w:color w:val="auto"/>
          <w:kern w:val="0"/>
          <w:sz w:val="32"/>
          <w:szCs w:val="32"/>
          <w:highlight w:val="none"/>
        </w:rPr>
      </w:pPr>
    </w:p>
    <w:p w14:paraId="53063D55">
      <w:pPr>
        <w:jc w:val="center"/>
        <w:rPr>
          <w:rFonts w:hint="eastAsia" w:ascii="宋体" w:hAnsi="宋体" w:eastAsia="宋体" w:cs="宋体"/>
          <w:b/>
          <w:color w:val="auto"/>
          <w:kern w:val="0"/>
          <w:sz w:val="32"/>
          <w:szCs w:val="32"/>
          <w:highlight w:val="none"/>
        </w:rPr>
      </w:pPr>
    </w:p>
    <w:p w14:paraId="0B6710E5">
      <w:pPr>
        <w:jc w:val="center"/>
        <w:rPr>
          <w:rFonts w:hint="eastAsia" w:ascii="宋体" w:hAnsi="宋体" w:eastAsia="宋体" w:cs="宋体"/>
          <w:b/>
          <w:color w:val="auto"/>
          <w:kern w:val="0"/>
          <w:sz w:val="32"/>
          <w:szCs w:val="32"/>
          <w:highlight w:val="none"/>
        </w:rPr>
      </w:pPr>
    </w:p>
    <w:p w14:paraId="65494883">
      <w:pPr>
        <w:jc w:val="center"/>
        <w:rPr>
          <w:rFonts w:hint="eastAsia" w:ascii="宋体" w:hAnsi="宋体" w:eastAsia="宋体" w:cs="宋体"/>
          <w:b/>
          <w:color w:val="auto"/>
          <w:kern w:val="0"/>
          <w:sz w:val="32"/>
          <w:szCs w:val="32"/>
          <w:highlight w:val="none"/>
        </w:rPr>
      </w:pPr>
    </w:p>
    <w:p w14:paraId="20A18E90">
      <w:pPr>
        <w:jc w:val="center"/>
        <w:rPr>
          <w:rFonts w:hint="eastAsia" w:ascii="宋体" w:hAnsi="宋体" w:eastAsia="宋体" w:cs="宋体"/>
          <w:b/>
          <w:color w:val="auto"/>
          <w:kern w:val="0"/>
          <w:sz w:val="32"/>
          <w:szCs w:val="32"/>
          <w:highlight w:val="none"/>
        </w:rPr>
      </w:pPr>
    </w:p>
    <w:p w14:paraId="54B29C1D">
      <w:pPr>
        <w:jc w:val="center"/>
        <w:rPr>
          <w:rFonts w:hint="eastAsia" w:ascii="宋体" w:hAnsi="宋体" w:eastAsia="宋体" w:cs="宋体"/>
          <w:b/>
          <w:color w:val="auto"/>
          <w:kern w:val="0"/>
          <w:sz w:val="32"/>
          <w:szCs w:val="32"/>
          <w:highlight w:val="none"/>
        </w:rPr>
      </w:pPr>
    </w:p>
    <w:p w14:paraId="2A3064C9">
      <w:pPr>
        <w:jc w:val="center"/>
        <w:rPr>
          <w:rFonts w:hint="eastAsia" w:ascii="宋体" w:hAnsi="宋体" w:eastAsia="宋体" w:cs="宋体"/>
          <w:b/>
          <w:color w:val="auto"/>
          <w:kern w:val="0"/>
          <w:sz w:val="32"/>
          <w:szCs w:val="32"/>
          <w:highlight w:val="none"/>
        </w:rPr>
      </w:pPr>
    </w:p>
    <w:p w14:paraId="4A612F3C">
      <w:pPr>
        <w:jc w:val="center"/>
        <w:rPr>
          <w:rFonts w:hint="eastAsia" w:ascii="宋体" w:hAnsi="宋体" w:eastAsia="宋体" w:cs="宋体"/>
          <w:b/>
          <w:color w:val="auto"/>
          <w:kern w:val="0"/>
          <w:sz w:val="32"/>
          <w:szCs w:val="32"/>
          <w:highlight w:val="none"/>
        </w:rPr>
      </w:pPr>
    </w:p>
    <w:p w14:paraId="5E90ED1B">
      <w:pPr>
        <w:jc w:val="center"/>
        <w:rPr>
          <w:rFonts w:hint="eastAsia" w:ascii="宋体" w:hAnsi="宋体" w:eastAsia="宋体" w:cs="宋体"/>
          <w:b/>
          <w:color w:val="auto"/>
          <w:kern w:val="0"/>
          <w:sz w:val="32"/>
          <w:szCs w:val="32"/>
          <w:highlight w:val="none"/>
        </w:rPr>
      </w:pPr>
    </w:p>
    <w:p w14:paraId="0C6A1C0D">
      <w:pPr>
        <w:jc w:val="center"/>
        <w:rPr>
          <w:rFonts w:hint="eastAsia" w:ascii="宋体" w:hAnsi="宋体" w:eastAsia="宋体" w:cs="宋体"/>
          <w:b/>
          <w:color w:val="auto"/>
          <w:kern w:val="0"/>
          <w:sz w:val="32"/>
          <w:szCs w:val="32"/>
          <w:highlight w:val="none"/>
        </w:rPr>
      </w:pPr>
    </w:p>
    <w:p w14:paraId="3B503E17">
      <w:pPr>
        <w:jc w:val="center"/>
        <w:rPr>
          <w:rFonts w:hint="eastAsia" w:ascii="宋体" w:hAnsi="宋体" w:eastAsia="宋体" w:cs="宋体"/>
          <w:b/>
          <w:color w:val="auto"/>
          <w:kern w:val="0"/>
          <w:sz w:val="32"/>
          <w:szCs w:val="32"/>
          <w:highlight w:val="none"/>
        </w:rPr>
      </w:pPr>
    </w:p>
    <w:p w14:paraId="2FE62B74">
      <w:pPr>
        <w:jc w:val="center"/>
        <w:rPr>
          <w:rFonts w:hint="eastAsia" w:ascii="宋体" w:hAnsi="宋体" w:eastAsia="宋体" w:cs="宋体"/>
          <w:b/>
          <w:color w:val="auto"/>
          <w:kern w:val="0"/>
          <w:sz w:val="32"/>
          <w:szCs w:val="32"/>
          <w:highlight w:val="none"/>
        </w:rPr>
      </w:pPr>
    </w:p>
    <w:p w14:paraId="3D5DD08B">
      <w:pPr>
        <w:jc w:val="center"/>
        <w:rPr>
          <w:rFonts w:hint="eastAsia" w:ascii="宋体" w:hAnsi="宋体" w:eastAsia="宋体" w:cs="宋体"/>
          <w:b/>
          <w:color w:val="auto"/>
          <w:kern w:val="0"/>
          <w:sz w:val="32"/>
          <w:szCs w:val="32"/>
          <w:highlight w:val="none"/>
        </w:rPr>
      </w:pPr>
    </w:p>
    <w:p w14:paraId="083D4BBD">
      <w:pPr>
        <w:jc w:val="center"/>
        <w:rPr>
          <w:rFonts w:hint="eastAsia" w:ascii="宋体" w:hAnsi="宋体" w:eastAsia="宋体" w:cs="宋体"/>
          <w:b/>
          <w:color w:val="auto"/>
          <w:kern w:val="0"/>
          <w:sz w:val="32"/>
          <w:szCs w:val="32"/>
          <w:highlight w:val="none"/>
        </w:rPr>
      </w:pPr>
    </w:p>
    <w:p w14:paraId="5175F47A">
      <w:pPr>
        <w:jc w:val="center"/>
        <w:rPr>
          <w:rFonts w:hint="eastAsia" w:ascii="宋体" w:hAnsi="宋体" w:eastAsia="宋体" w:cs="宋体"/>
          <w:b/>
          <w:color w:val="auto"/>
          <w:kern w:val="0"/>
          <w:sz w:val="32"/>
          <w:szCs w:val="32"/>
          <w:highlight w:val="none"/>
        </w:rPr>
      </w:pPr>
    </w:p>
    <w:p w14:paraId="72FB6E69">
      <w:pPr>
        <w:jc w:val="center"/>
        <w:rPr>
          <w:rFonts w:hint="eastAsia" w:ascii="宋体" w:hAnsi="宋体" w:eastAsia="宋体" w:cs="宋体"/>
          <w:b/>
          <w:color w:val="auto"/>
          <w:kern w:val="0"/>
          <w:sz w:val="32"/>
          <w:szCs w:val="32"/>
          <w:highlight w:val="none"/>
        </w:rPr>
      </w:pPr>
    </w:p>
    <w:p w14:paraId="3D16AAD4">
      <w:pPr>
        <w:jc w:val="center"/>
        <w:rPr>
          <w:rFonts w:hint="eastAsia" w:ascii="宋体" w:hAnsi="宋体" w:eastAsia="宋体" w:cs="宋体"/>
          <w:b/>
          <w:color w:val="auto"/>
          <w:kern w:val="0"/>
          <w:sz w:val="32"/>
          <w:szCs w:val="32"/>
          <w:highlight w:val="none"/>
        </w:rPr>
      </w:pPr>
    </w:p>
    <w:p w14:paraId="3C9BC003">
      <w:pPr>
        <w:jc w:val="center"/>
        <w:rPr>
          <w:rFonts w:hint="eastAsia" w:ascii="宋体" w:hAnsi="宋体" w:eastAsia="宋体" w:cs="宋体"/>
          <w:b/>
          <w:color w:val="auto"/>
          <w:kern w:val="0"/>
          <w:sz w:val="32"/>
          <w:szCs w:val="32"/>
          <w:highlight w:val="none"/>
        </w:rPr>
      </w:pPr>
    </w:p>
    <w:p w14:paraId="63E0413A">
      <w:pPr>
        <w:jc w:val="center"/>
        <w:rPr>
          <w:rFonts w:hint="eastAsia" w:ascii="宋体" w:hAnsi="宋体" w:eastAsia="宋体" w:cs="宋体"/>
          <w:b/>
          <w:color w:val="auto"/>
          <w:kern w:val="0"/>
          <w:sz w:val="32"/>
          <w:szCs w:val="32"/>
          <w:highlight w:val="none"/>
        </w:rPr>
      </w:pPr>
    </w:p>
    <w:p w14:paraId="145FFC51">
      <w:pPr>
        <w:jc w:val="center"/>
        <w:rPr>
          <w:rFonts w:hint="eastAsia" w:ascii="宋体" w:hAnsi="宋体" w:eastAsia="宋体" w:cs="宋体"/>
          <w:b/>
          <w:color w:val="auto"/>
          <w:kern w:val="0"/>
          <w:sz w:val="32"/>
          <w:szCs w:val="32"/>
          <w:highlight w:val="none"/>
        </w:rPr>
      </w:pPr>
    </w:p>
    <w:p w14:paraId="54A7EA48">
      <w:pPr>
        <w:jc w:val="center"/>
        <w:rPr>
          <w:rFonts w:hint="eastAsia" w:ascii="宋体" w:hAnsi="宋体" w:eastAsia="宋体" w:cs="宋体"/>
          <w:b/>
          <w:color w:val="auto"/>
          <w:kern w:val="0"/>
          <w:sz w:val="32"/>
          <w:szCs w:val="32"/>
          <w:highlight w:val="none"/>
        </w:rPr>
      </w:pPr>
    </w:p>
    <w:p w14:paraId="6056EE9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6B06CCC">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F432EA4">
      <w:pPr>
        <w:snapToGrid w:val="0"/>
        <w:spacing w:line="360" w:lineRule="auto"/>
        <w:rPr>
          <w:rFonts w:hint="eastAsia" w:ascii="宋体" w:hAnsi="宋体" w:eastAsia="宋体" w:cs="宋体"/>
          <w:color w:val="auto"/>
          <w:sz w:val="24"/>
          <w:highlight w:val="none"/>
        </w:rPr>
      </w:pPr>
    </w:p>
    <w:p w14:paraId="750DF2AF">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4C4839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杭州千岛湖城市旅游开发有限公司</w:t>
      </w:r>
      <w:r>
        <w:rPr>
          <w:rFonts w:hint="eastAsia" w:ascii="宋体" w:hAnsi="宋体" w:eastAsia="宋体" w:cs="宋体"/>
          <w:color w:val="auto"/>
          <w:sz w:val="24"/>
          <w:highlight w:val="none"/>
        </w:rPr>
        <w:t>、杭州永盛联合会计师事务所（普通合伙）：</w:t>
      </w:r>
    </w:p>
    <w:p w14:paraId="50960F4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【招标编号：】</w:t>
      </w:r>
      <w:r>
        <w:rPr>
          <w:rFonts w:hint="eastAsia" w:ascii="宋体" w:hAnsi="宋体" w:eastAsia="宋体" w:cs="宋体"/>
          <w:color w:val="auto"/>
          <w:kern w:val="0"/>
          <w:sz w:val="24"/>
          <w:highlight w:val="none"/>
          <w:lang w:val="zh-CN"/>
        </w:rPr>
        <w:t>采购投标的一切事项，其法律后果由我方承担。</w:t>
      </w:r>
    </w:p>
    <w:p w14:paraId="58027AC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4986E27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1F302CA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EBA35B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1DE50C7">
      <w:pPr>
        <w:snapToGrid w:val="0"/>
        <w:spacing w:line="360" w:lineRule="auto"/>
        <w:rPr>
          <w:rFonts w:hint="eastAsia" w:ascii="宋体" w:hAnsi="宋体" w:eastAsia="宋体" w:cs="宋体"/>
          <w:color w:val="auto"/>
          <w:sz w:val="24"/>
          <w:highlight w:val="none"/>
        </w:rPr>
      </w:pPr>
    </w:p>
    <w:p w14:paraId="6C5F25B5">
      <w:pPr>
        <w:snapToGrid w:val="0"/>
        <w:spacing w:line="360" w:lineRule="auto"/>
        <w:rPr>
          <w:rFonts w:hint="eastAsia" w:ascii="宋体" w:hAnsi="宋体" w:eastAsia="宋体" w:cs="宋体"/>
          <w:color w:val="auto"/>
          <w:sz w:val="24"/>
          <w:highlight w:val="none"/>
        </w:rPr>
      </w:pPr>
    </w:p>
    <w:p w14:paraId="2B09E729">
      <w:pPr>
        <w:snapToGrid w:val="0"/>
        <w:spacing w:line="360" w:lineRule="auto"/>
        <w:rPr>
          <w:rFonts w:hint="eastAsia" w:ascii="宋体" w:hAnsi="宋体" w:eastAsia="宋体" w:cs="宋体"/>
          <w:color w:val="auto"/>
          <w:sz w:val="24"/>
          <w:highlight w:val="none"/>
        </w:rPr>
      </w:pPr>
    </w:p>
    <w:p w14:paraId="5E839A0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51AF61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杭州千岛湖城市旅游开发有限公司</w:t>
      </w:r>
      <w:r>
        <w:rPr>
          <w:rFonts w:hint="eastAsia" w:ascii="宋体" w:hAnsi="宋体" w:eastAsia="宋体" w:cs="宋体"/>
          <w:color w:val="auto"/>
          <w:sz w:val="24"/>
          <w:highlight w:val="none"/>
        </w:rPr>
        <w:t>、杭州永盛联合会计师事务所（普通合伙）：</w:t>
      </w:r>
    </w:p>
    <w:p w14:paraId="5233E35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【招标编号：】</w:t>
      </w:r>
      <w:r>
        <w:rPr>
          <w:rFonts w:hint="eastAsia" w:ascii="宋体" w:hAnsi="宋体" w:eastAsia="宋体" w:cs="宋体"/>
          <w:color w:val="auto"/>
          <w:kern w:val="0"/>
          <w:sz w:val="24"/>
          <w:highlight w:val="none"/>
          <w:lang w:val="zh-CN"/>
        </w:rPr>
        <w:t>采购投标的一切事项，其法律后果由我方承担。</w:t>
      </w:r>
    </w:p>
    <w:p w14:paraId="72EEF9D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4178ECB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03108BBD">
      <w:pPr>
        <w:jc w:val="center"/>
        <w:rPr>
          <w:rFonts w:hint="eastAsia" w:ascii="宋体" w:hAnsi="宋体" w:eastAsia="宋体" w:cs="宋体"/>
          <w:b/>
          <w:color w:val="auto"/>
          <w:kern w:val="0"/>
          <w:sz w:val="32"/>
          <w:szCs w:val="32"/>
          <w:highlight w:val="none"/>
        </w:rPr>
      </w:pPr>
    </w:p>
    <w:p w14:paraId="4BE70634">
      <w:pPr>
        <w:jc w:val="center"/>
        <w:rPr>
          <w:rFonts w:hint="eastAsia" w:ascii="宋体" w:hAnsi="宋体" w:eastAsia="宋体" w:cs="宋体"/>
          <w:b/>
          <w:color w:val="auto"/>
          <w:kern w:val="0"/>
          <w:sz w:val="32"/>
          <w:szCs w:val="32"/>
          <w:highlight w:val="none"/>
        </w:rPr>
      </w:pPr>
    </w:p>
    <w:p w14:paraId="1097B16B">
      <w:pPr>
        <w:jc w:val="center"/>
        <w:rPr>
          <w:rFonts w:hint="eastAsia" w:ascii="宋体" w:hAnsi="宋体" w:eastAsia="宋体" w:cs="宋体"/>
          <w:b/>
          <w:color w:val="auto"/>
          <w:kern w:val="0"/>
          <w:sz w:val="32"/>
          <w:szCs w:val="32"/>
          <w:highlight w:val="none"/>
        </w:rPr>
      </w:pPr>
    </w:p>
    <w:p w14:paraId="3A74ABEB">
      <w:pPr>
        <w:rPr>
          <w:rFonts w:hint="eastAsia" w:ascii="宋体" w:hAnsi="宋体" w:eastAsia="宋体" w:cs="宋体"/>
          <w:color w:val="auto"/>
          <w:highlight w:val="none"/>
        </w:rPr>
      </w:pPr>
    </w:p>
    <w:p w14:paraId="71BB950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37926D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8FF60F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30C427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CE2616D">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0F5BE6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DA9869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81CEFA2">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A6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636276">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ED0B23B">
            <w:pPr>
              <w:pStyle w:val="154"/>
              <w:adjustRightInd w:val="0"/>
              <w:spacing w:line="360" w:lineRule="auto"/>
              <w:rPr>
                <w:rFonts w:hint="eastAsia" w:ascii="宋体" w:hAnsi="宋体" w:eastAsia="宋体" w:cs="宋体"/>
                <w:bCs/>
                <w:color w:val="auto"/>
                <w:sz w:val="24"/>
                <w:highlight w:val="none"/>
              </w:rPr>
            </w:pPr>
          </w:p>
        </w:tc>
      </w:tr>
    </w:tbl>
    <w:p w14:paraId="2F56FE82">
      <w:pPr>
        <w:snapToGrid w:val="0"/>
        <w:spacing w:line="360" w:lineRule="auto"/>
        <w:ind w:firstLine="576"/>
        <w:jc w:val="center"/>
        <w:rPr>
          <w:rFonts w:hint="eastAsia" w:ascii="宋体" w:hAnsi="宋体" w:eastAsia="宋体" w:cs="宋体"/>
          <w:color w:val="auto"/>
          <w:kern w:val="0"/>
          <w:sz w:val="24"/>
          <w:highlight w:val="none"/>
          <w:lang w:val="zh-CN"/>
        </w:rPr>
      </w:pPr>
    </w:p>
    <w:p w14:paraId="6ABB3E0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B7289F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F114B01">
      <w:pPr>
        <w:jc w:val="center"/>
        <w:rPr>
          <w:rFonts w:hint="eastAsia" w:ascii="宋体" w:hAnsi="宋体" w:eastAsia="宋体" w:cs="宋体"/>
          <w:b/>
          <w:color w:val="auto"/>
          <w:kern w:val="0"/>
          <w:sz w:val="32"/>
          <w:szCs w:val="32"/>
          <w:highlight w:val="none"/>
        </w:rPr>
      </w:pPr>
    </w:p>
    <w:p w14:paraId="7483F65A">
      <w:pPr>
        <w:jc w:val="center"/>
        <w:rPr>
          <w:rFonts w:hint="eastAsia" w:ascii="宋体" w:hAnsi="宋体" w:eastAsia="宋体" w:cs="宋体"/>
          <w:b/>
          <w:color w:val="auto"/>
          <w:kern w:val="0"/>
          <w:sz w:val="32"/>
          <w:szCs w:val="32"/>
          <w:highlight w:val="none"/>
        </w:rPr>
      </w:pPr>
    </w:p>
    <w:p w14:paraId="620DA743">
      <w:pPr>
        <w:jc w:val="center"/>
        <w:rPr>
          <w:rFonts w:hint="eastAsia" w:ascii="宋体" w:hAnsi="宋体" w:eastAsia="宋体" w:cs="宋体"/>
          <w:b/>
          <w:color w:val="auto"/>
          <w:kern w:val="0"/>
          <w:sz w:val="32"/>
          <w:szCs w:val="32"/>
          <w:highlight w:val="none"/>
        </w:rPr>
      </w:pPr>
    </w:p>
    <w:p w14:paraId="2502077A">
      <w:pPr>
        <w:jc w:val="center"/>
        <w:rPr>
          <w:rFonts w:hint="eastAsia" w:ascii="宋体" w:hAnsi="宋体" w:eastAsia="宋体" w:cs="宋体"/>
          <w:b/>
          <w:color w:val="auto"/>
          <w:kern w:val="0"/>
          <w:sz w:val="32"/>
          <w:szCs w:val="32"/>
          <w:highlight w:val="none"/>
        </w:rPr>
      </w:pPr>
    </w:p>
    <w:p w14:paraId="60C5200D">
      <w:pPr>
        <w:jc w:val="center"/>
        <w:rPr>
          <w:rFonts w:hint="eastAsia" w:ascii="宋体" w:hAnsi="宋体" w:eastAsia="宋体" w:cs="宋体"/>
          <w:b/>
          <w:color w:val="auto"/>
          <w:kern w:val="0"/>
          <w:sz w:val="32"/>
          <w:szCs w:val="32"/>
          <w:highlight w:val="none"/>
        </w:rPr>
      </w:pPr>
    </w:p>
    <w:p w14:paraId="21A7C270">
      <w:pPr>
        <w:jc w:val="center"/>
        <w:rPr>
          <w:rFonts w:hint="eastAsia" w:ascii="宋体" w:hAnsi="宋体" w:eastAsia="宋体" w:cs="宋体"/>
          <w:b/>
          <w:color w:val="auto"/>
          <w:kern w:val="0"/>
          <w:sz w:val="32"/>
          <w:szCs w:val="32"/>
          <w:highlight w:val="none"/>
        </w:rPr>
      </w:pPr>
    </w:p>
    <w:p w14:paraId="420ECAF6">
      <w:pPr>
        <w:jc w:val="center"/>
        <w:rPr>
          <w:rFonts w:hint="eastAsia" w:ascii="宋体" w:hAnsi="宋体" w:eastAsia="宋体" w:cs="宋体"/>
          <w:b/>
          <w:color w:val="auto"/>
          <w:kern w:val="0"/>
          <w:sz w:val="32"/>
          <w:szCs w:val="32"/>
          <w:highlight w:val="none"/>
        </w:rPr>
      </w:pPr>
    </w:p>
    <w:p w14:paraId="29E65066">
      <w:pPr>
        <w:jc w:val="center"/>
        <w:rPr>
          <w:rFonts w:hint="eastAsia" w:ascii="宋体" w:hAnsi="宋体" w:eastAsia="宋体" w:cs="宋体"/>
          <w:b/>
          <w:color w:val="auto"/>
          <w:kern w:val="0"/>
          <w:sz w:val="32"/>
          <w:szCs w:val="32"/>
          <w:highlight w:val="none"/>
        </w:rPr>
      </w:pPr>
    </w:p>
    <w:p w14:paraId="00E0EA2D">
      <w:pPr>
        <w:jc w:val="center"/>
        <w:rPr>
          <w:rFonts w:hint="eastAsia" w:ascii="宋体" w:hAnsi="宋体" w:eastAsia="宋体" w:cs="宋体"/>
          <w:b/>
          <w:color w:val="auto"/>
          <w:kern w:val="0"/>
          <w:sz w:val="32"/>
          <w:szCs w:val="32"/>
          <w:highlight w:val="none"/>
        </w:rPr>
      </w:pPr>
    </w:p>
    <w:p w14:paraId="444D612D">
      <w:pPr>
        <w:jc w:val="center"/>
        <w:rPr>
          <w:rFonts w:hint="eastAsia" w:ascii="宋体" w:hAnsi="宋体" w:eastAsia="宋体" w:cs="宋体"/>
          <w:b/>
          <w:color w:val="auto"/>
          <w:kern w:val="0"/>
          <w:sz w:val="32"/>
          <w:szCs w:val="32"/>
          <w:highlight w:val="none"/>
        </w:rPr>
      </w:pPr>
    </w:p>
    <w:p w14:paraId="6E0EE1CA">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83D9AC1">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3786103">
      <w:pPr>
        <w:widowControl/>
        <w:spacing w:line="360" w:lineRule="auto"/>
        <w:ind w:firstLine="120" w:firstLineChars="50"/>
        <w:jc w:val="left"/>
        <w:rPr>
          <w:rFonts w:hint="eastAsia" w:ascii="宋体" w:hAnsi="宋体" w:eastAsia="宋体" w:cs="宋体"/>
          <w:color w:val="auto"/>
          <w:sz w:val="24"/>
          <w:highlight w:val="none"/>
        </w:rPr>
      </w:pPr>
      <w:bookmarkStart w:id="397"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中标后以分包方式履行合同的，提供分包意向协议(附件7)；采购人不同意分包或者投标人中标后不以分包方式履行合同的，则不需要提供。</w:t>
      </w:r>
      <w:r>
        <w:rPr>
          <w:rFonts w:hint="eastAsia" w:ascii="宋体" w:hAnsi="宋体" w:eastAsia="宋体" w:cs="宋体"/>
          <w:color w:val="auto"/>
          <w:sz w:val="24"/>
          <w:highlight w:val="none"/>
        </w:rPr>
        <w:t>]</w:t>
      </w:r>
    </w:p>
    <w:bookmarkEnd w:id="397"/>
    <w:p w14:paraId="08782CB9">
      <w:pPr>
        <w:pStyle w:val="4"/>
        <w:ind w:left="0" w:firstLine="0"/>
        <w:rPr>
          <w:rFonts w:hint="eastAsia" w:ascii="宋体" w:hAnsi="宋体" w:eastAsia="宋体" w:cs="宋体"/>
          <w:color w:val="auto"/>
          <w:highlight w:val="none"/>
          <w:lang w:val="en-US"/>
        </w:rPr>
      </w:pPr>
    </w:p>
    <w:p w14:paraId="7741BFB3">
      <w:pPr>
        <w:jc w:val="center"/>
        <w:rPr>
          <w:rFonts w:hint="eastAsia" w:ascii="宋体" w:hAnsi="宋体" w:eastAsia="宋体" w:cs="宋体"/>
          <w:b/>
          <w:color w:val="auto"/>
          <w:kern w:val="0"/>
          <w:sz w:val="32"/>
          <w:szCs w:val="32"/>
          <w:highlight w:val="none"/>
        </w:rPr>
      </w:pPr>
    </w:p>
    <w:p w14:paraId="0A286D9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210170A">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833"/>
        <w:gridCol w:w="2551"/>
        <w:gridCol w:w="1418"/>
      </w:tblGrid>
      <w:tr w14:paraId="4B74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4" w:type="dxa"/>
            <w:vAlign w:val="center"/>
          </w:tcPr>
          <w:p w14:paraId="34C2823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833" w:type="dxa"/>
            <w:vAlign w:val="center"/>
          </w:tcPr>
          <w:p w14:paraId="57330B8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E5ED4B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16BBFE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7F90280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EAB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04" w:type="dxa"/>
            <w:vAlign w:val="center"/>
          </w:tcPr>
          <w:p w14:paraId="434A43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833" w:type="dxa"/>
            <w:vAlign w:val="center"/>
          </w:tcPr>
          <w:p w14:paraId="50940B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3D2A438">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3A9D8610">
            <w:pPr>
              <w:jc w:val="center"/>
              <w:rPr>
                <w:rFonts w:hint="eastAsia" w:ascii="宋体" w:hAnsi="宋体" w:eastAsia="宋体" w:cs="宋体"/>
                <w:color w:val="auto"/>
                <w:sz w:val="24"/>
                <w:highlight w:val="none"/>
              </w:rPr>
            </w:pPr>
          </w:p>
          <w:p w14:paraId="21516AC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21F6F0D">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第页</w:t>
            </w:r>
          </w:p>
        </w:tc>
      </w:tr>
      <w:tr w14:paraId="5847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04" w:type="dxa"/>
            <w:vAlign w:val="center"/>
          </w:tcPr>
          <w:p w14:paraId="570293B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833" w:type="dxa"/>
          </w:tcPr>
          <w:p w14:paraId="72227F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7FE0E79A">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12DB41D9">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r w14:paraId="2B2A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04" w:type="dxa"/>
            <w:vAlign w:val="center"/>
          </w:tcPr>
          <w:p w14:paraId="7E57DC9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833" w:type="dxa"/>
            <w:vAlign w:val="center"/>
          </w:tcPr>
          <w:p w14:paraId="37AFFE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3B016E6B">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848D979">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bl>
    <w:p w14:paraId="6E51D50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B3E335A">
      <w:pPr>
        <w:jc w:val="center"/>
        <w:rPr>
          <w:rFonts w:hint="eastAsia" w:ascii="宋体" w:hAnsi="宋体" w:eastAsia="宋体" w:cs="宋体"/>
          <w:b/>
          <w:color w:val="auto"/>
          <w:kern w:val="0"/>
          <w:sz w:val="32"/>
          <w:szCs w:val="32"/>
          <w:highlight w:val="none"/>
        </w:rPr>
      </w:pPr>
    </w:p>
    <w:p w14:paraId="79110D68">
      <w:pPr>
        <w:jc w:val="center"/>
        <w:rPr>
          <w:rFonts w:hint="eastAsia" w:ascii="宋体" w:hAnsi="宋体" w:eastAsia="宋体" w:cs="宋体"/>
          <w:b/>
          <w:color w:val="auto"/>
          <w:kern w:val="0"/>
          <w:sz w:val="32"/>
          <w:szCs w:val="32"/>
          <w:highlight w:val="none"/>
        </w:rPr>
      </w:pPr>
    </w:p>
    <w:p w14:paraId="262BBF4E">
      <w:pPr>
        <w:jc w:val="center"/>
        <w:rPr>
          <w:rFonts w:hint="eastAsia" w:ascii="宋体" w:hAnsi="宋体" w:eastAsia="宋体" w:cs="宋体"/>
          <w:b/>
          <w:color w:val="auto"/>
          <w:kern w:val="0"/>
          <w:sz w:val="32"/>
          <w:szCs w:val="32"/>
          <w:highlight w:val="none"/>
        </w:rPr>
      </w:pPr>
    </w:p>
    <w:p w14:paraId="59148F66">
      <w:pPr>
        <w:jc w:val="center"/>
        <w:rPr>
          <w:rFonts w:hint="eastAsia" w:ascii="宋体" w:hAnsi="宋体" w:eastAsia="宋体" w:cs="宋体"/>
          <w:b/>
          <w:color w:val="auto"/>
          <w:kern w:val="0"/>
          <w:sz w:val="32"/>
          <w:szCs w:val="32"/>
          <w:highlight w:val="none"/>
        </w:rPr>
      </w:pPr>
    </w:p>
    <w:p w14:paraId="6FAFA9F1">
      <w:pPr>
        <w:jc w:val="center"/>
        <w:rPr>
          <w:rFonts w:hint="eastAsia" w:ascii="宋体" w:hAnsi="宋体" w:eastAsia="宋体" w:cs="宋体"/>
          <w:b/>
          <w:color w:val="auto"/>
          <w:kern w:val="0"/>
          <w:sz w:val="32"/>
          <w:szCs w:val="32"/>
          <w:highlight w:val="none"/>
        </w:rPr>
      </w:pPr>
    </w:p>
    <w:p w14:paraId="37059835">
      <w:pPr>
        <w:jc w:val="center"/>
        <w:rPr>
          <w:rFonts w:hint="eastAsia" w:ascii="宋体" w:hAnsi="宋体" w:eastAsia="宋体" w:cs="宋体"/>
          <w:b/>
          <w:color w:val="auto"/>
          <w:kern w:val="0"/>
          <w:sz w:val="32"/>
          <w:szCs w:val="32"/>
          <w:highlight w:val="none"/>
        </w:rPr>
      </w:pPr>
    </w:p>
    <w:p w14:paraId="1D70C88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028D029">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70E1C5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D247BA6">
      <w:pPr>
        <w:jc w:val="center"/>
        <w:rPr>
          <w:rFonts w:hint="eastAsia" w:ascii="宋体" w:hAnsi="宋体" w:eastAsia="宋体" w:cs="宋体"/>
          <w:b/>
          <w:color w:val="auto"/>
          <w:kern w:val="0"/>
          <w:sz w:val="32"/>
          <w:szCs w:val="32"/>
          <w:highlight w:val="none"/>
        </w:rPr>
      </w:pPr>
    </w:p>
    <w:p w14:paraId="3C3FD15E">
      <w:pPr>
        <w:jc w:val="center"/>
        <w:rPr>
          <w:rFonts w:hint="eastAsia" w:ascii="宋体" w:hAnsi="宋体" w:eastAsia="宋体" w:cs="宋体"/>
          <w:b/>
          <w:color w:val="auto"/>
          <w:kern w:val="0"/>
          <w:sz w:val="32"/>
          <w:szCs w:val="32"/>
          <w:highlight w:val="none"/>
        </w:rPr>
      </w:pPr>
    </w:p>
    <w:p w14:paraId="09EF9698">
      <w:pPr>
        <w:jc w:val="center"/>
        <w:rPr>
          <w:rFonts w:hint="eastAsia" w:ascii="宋体" w:hAnsi="宋体" w:eastAsia="宋体" w:cs="宋体"/>
          <w:b/>
          <w:color w:val="auto"/>
          <w:kern w:val="0"/>
          <w:sz w:val="32"/>
          <w:szCs w:val="32"/>
          <w:highlight w:val="none"/>
        </w:rPr>
      </w:pPr>
    </w:p>
    <w:p w14:paraId="14FCDF30">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六、投标标的清单（如有）</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D99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5822D7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71EAD6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7BF61EE7">
            <w:pPr>
              <w:spacing w:line="360" w:lineRule="auto"/>
              <w:jc w:val="center"/>
              <w:rPr>
                <w:rFonts w:hint="eastAsia" w:ascii="宋体" w:hAnsi="宋体" w:eastAsia="宋体" w:cs="宋体"/>
                <w:b/>
                <w:color w:val="auto"/>
                <w:sz w:val="24"/>
                <w:highlight w:val="none"/>
              </w:rPr>
            </w:pPr>
          </w:p>
          <w:p w14:paraId="4563235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AD701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7C51A1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67DE6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54141EF">
            <w:pPr>
              <w:spacing w:line="360" w:lineRule="auto"/>
              <w:jc w:val="center"/>
              <w:rPr>
                <w:rFonts w:hint="eastAsia" w:ascii="宋体" w:hAnsi="宋体" w:eastAsia="宋体" w:cs="宋体"/>
                <w:b/>
                <w:color w:val="auto"/>
                <w:sz w:val="24"/>
                <w:highlight w:val="none"/>
              </w:rPr>
            </w:pPr>
          </w:p>
          <w:p w14:paraId="7D60F45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B92D370">
            <w:pPr>
              <w:spacing w:line="360" w:lineRule="auto"/>
              <w:jc w:val="center"/>
              <w:rPr>
                <w:rFonts w:hint="eastAsia" w:ascii="宋体" w:hAnsi="宋体" w:eastAsia="宋体" w:cs="宋体"/>
                <w:b/>
                <w:color w:val="auto"/>
                <w:sz w:val="24"/>
                <w:highlight w:val="none"/>
              </w:rPr>
            </w:pPr>
          </w:p>
        </w:tc>
      </w:tr>
      <w:tr w14:paraId="7077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F44F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9B9EAC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9593F6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F84E21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1392DE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25DE10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2392F35">
            <w:pPr>
              <w:spacing w:line="360" w:lineRule="auto"/>
              <w:jc w:val="center"/>
              <w:rPr>
                <w:rFonts w:hint="eastAsia" w:ascii="宋体" w:hAnsi="宋体" w:eastAsia="宋体" w:cs="宋体"/>
                <w:color w:val="auto"/>
                <w:sz w:val="24"/>
                <w:highlight w:val="none"/>
              </w:rPr>
            </w:pPr>
          </w:p>
        </w:tc>
      </w:tr>
      <w:tr w14:paraId="2E6D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CD66DC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BBAE15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38D4DF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BF10B2">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D53D4CB">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55B8C08">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E738DEC">
            <w:pPr>
              <w:spacing w:line="360" w:lineRule="auto"/>
              <w:jc w:val="center"/>
              <w:rPr>
                <w:rFonts w:hint="eastAsia" w:ascii="宋体" w:hAnsi="宋体" w:eastAsia="宋体" w:cs="宋体"/>
                <w:color w:val="auto"/>
                <w:sz w:val="24"/>
                <w:highlight w:val="none"/>
              </w:rPr>
            </w:pPr>
          </w:p>
        </w:tc>
      </w:tr>
      <w:tr w14:paraId="4E9F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45977C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F72E43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6FB966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F513CA">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3E36999">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1D21ED9">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636CE00">
            <w:pPr>
              <w:spacing w:line="360" w:lineRule="auto"/>
              <w:jc w:val="center"/>
              <w:rPr>
                <w:rFonts w:hint="eastAsia" w:ascii="宋体" w:hAnsi="宋体" w:eastAsia="宋体" w:cs="宋体"/>
                <w:color w:val="auto"/>
                <w:sz w:val="24"/>
                <w:highlight w:val="none"/>
              </w:rPr>
            </w:pPr>
          </w:p>
        </w:tc>
      </w:tr>
    </w:tbl>
    <w:p w14:paraId="1F6C127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31A0DB1">
      <w:pPr>
        <w:jc w:val="center"/>
        <w:rPr>
          <w:rFonts w:hint="eastAsia" w:ascii="宋体" w:hAnsi="宋体" w:eastAsia="宋体" w:cs="宋体"/>
          <w:b/>
          <w:color w:val="auto"/>
          <w:kern w:val="0"/>
          <w:sz w:val="32"/>
          <w:szCs w:val="32"/>
          <w:highlight w:val="none"/>
        </w:rPr>
      </w:pPr>
    </w:p>
    <w:p w14:paraId="6898E80B">
      <w:pPr>
        <w:jc w:val="center"/>
        <w:rPr>
          <w:rFonts w:hint="eastAsia" w:ascii="宋体" w:hAnsi="宋体" w:eastAsia="宋体" w:cs="宋体"/>
          <w:b/>
          <w:color w:val="auto"/>
          <w:kern w:val="0"/>
          <w:sz w:val="32"/>
          <w:szCs w:val="32"/>
          <w:highlight w:val="none"/>
        </w:rPr>
      </w:pPr>
    </w:p>
    <w:p w14:paraId="03070DB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205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9C25D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B43874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5FE42BE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37AA13E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5CC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8F218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A0D9710">
            <w:pPr>
              <w:jc w:val="center"/>
              <w:rPr>
                <w:rFonts w:hint="eastAsia" w:ascii="宋体" w:hAnsi="宋体" w:eastAsia="宋体" w:cs="宋体"/>
                <w:b/>
                <w:color w:val="auto"/>
                <w:kern w:val="0"/>
                <w:sz w:val="32"/>
                <w:szCs w:val="32"/>
                <w:highlight w:val="none"/>
              </w:rPr>
            </w:pPr>
          </w:p>
        </w:tc>
        <w:tc>
          <w:tcPr>
            <w:tcW w:w="3546" w:type="dxa"/>
          </w:tcPr>
          <w:p w14:paraId="77DBC241">
            <w:pPr>
              <w:jc w:val="center"/>
              <w:rPr>
                <w:rFonts w:hint="eastAsia" w:ascii="宋体" w:hAnsi="宋体" w:eastAsia="宋体" w:cs="宋体"/>
                <w:b/>
                <w:color w:val="auto"/>
                <w:kern w:val="0"/>
                <w:sz w:val="32"/>
                <w:szCs w:val="32"/>
                <w:highlight w:val="none"/>
              </w:rPr>
            </w:pPr>
          </w:p>
        </w:tc>
        <w:tc>
          <w:tcPr>
            <w:tcW w:w="1276" w:type="dxa"/>
          </w:tcPr>
          <w:p w14:paraId="7AD6535A">
            <w:pPr>
              <w:jc w:val="center"/>
              <w:rPr>
                <w:rFonts w:hint="eastAsia" w:ascii="宋体" w:hAnsi="宋体" w:eastAsia="宋体" w:cs="宋体"/>
                <w:b/>
                <w:color w:val="auto"/>
                <w:kern w:val="0"/>
                <w:sz w:val="32"/>
                <w:szCs w:val="32"/>
                <w:highlight w:val="none"/>
              </w:rPr>
            </w:pPr>
          </w:p>
        </w:tc>
      </w:tr>
      <w:tr w14:paraId="040E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4120F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10F7D86">
            <w:pPr>
              <w:jc w:val="center"/>
              <w:rPr>
                <w:rFonts w:hint="eastAsia" w:ascii="宋体" w:hAnsi="宋体" w:eastAsia="宋体" w:cs="宋体"/>
                <w:b/>
                <w:color w:val="auto"/>
                <w:kern w:val="0"/>
                <w:sz w:val="32"/>
                <w:szCs w:val="32"/>
                <w:highlight w:val="none"/>
              </w:rPr>
            </w:pPr>
          </w:p>
        </w:tc>
        <w:tc>
          <w:tcPr>
            <w:tcW w:w="3546" w:type="dxa"/>
          </w:tcPr>
          <w:p w14:paraId="756CDD83">
            <w:pPr>
              <w:jc w:val="center"/>
              <w:rPr>
                <w:rFonts w:hint="eastAsia" w:ascii="宋体" w:hAnsi="宋体" w:eastAsia="宋体" w:cs="宋体"/>
                <w:b/>
                <w:color w:val="auto"/>
                <w:kern w:val="0"/>
                <w:sz w:val="32"/>
                <w:szCs w:val="32"/>
                <w:highlight w:val="none"/>
              </w:rPr>
            </w:pPr>
          </w:p>
        </w:tc>
        <w:tc>
          <w:tcPr>
            <w:tcW w:w="1276" w:type="dxa"/>
          </w:tcPr>
          <w:p w14:paraId="0E740D6A">
            <w:pPr>
              <w:jc w:val="center"/>
              <w:rPr>
                <w:rFonts w:hint="eastAsia" w:ascii="宋体" w:hAnsi="宋体" w:eastAsia="宋体" w:cs="宋体"/>
                <w:b/>
                <w:color w:val="auto"/>
                <w:kern w:val="0"/>
                <w:sz w:val="32"/>
                <w:szCs w:val="32"/>
                <w:highlight w:val="none"/>
              </w:rPr>
            </w:pPr>
          </w:p>
        </w:tc>
      </w:tr>
      <w:tr w14:paraId="34BE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170BF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36EE15F">
            <w:pPr>
              <w:jc w:val="center"/>
              <w:rPr>
                <w:rFonts w:hint="eastAsia" w:ascii="宋体" w:hAnsi="宋体" w:eastAsia="宋体" w:cs="宋体"/>
                <w:b/>
                <w:color w:val="auto"/>
                <w:kern w:val="0"/>
                <w:sz w:val="32"/>
                <w:szCs w:val="32"/>
                <w:highlight w:val="none"/>
              </w:rPr>
            </w:pPr>
          </w:p>
        </w:tc>
        <w:tc>
          <w:tcPr>
            <w:tcW w:w="3546" w:type="dxa"/>
          </w:tcPr>
          <w:p w14:paraId="1DC18C2E">
            <w:pPr>
              <w:jc w:val="center"/>
              <w:rPr>
                <w:rFonts w:hint="eastAsia" w:ascii="宋体" w:hAnsi="宋体" w:eastAsia="宋体" w:cs="宋体"/>
                <w:b/>
                <w:color w:val="auto"/>
                <w:kern w:val="0"/>
                <w:sz w:val="32"/>
                <w:szCs w:val="32"/>
                <w:highlight w:val="none"/>
              </w:rPr>
            </w:pPr>
          </w:p>
        </w:tc>
        <w:tc>
          <w:tcPr>
            <w:tcW w:w="1276" w:type="dxa"/>
          </w:tcPr>
          <w:p w14:paraId="278AE690">
            <w:pPr>
              <w:jc w:val="center"/>
              <w:rPr>
                <w:rFonts w:hint="eastAsia" w:ascii="宋体" w:hAnsi="宋体" w:eastAsia="宋体" w:cs="宋体"/>
                <w:b/>
                <w:color w:val="auto"/>
                <w:kern w:val="0"/>
                <w:sz w:val="32"/>
                <w:szCs w:val="32"/>
                <w:highlight w:val="none"/>
              </w:rPr>
            </w:pPr>
          </w:p>
        </w:tc>
      </w:tr>
    </w:tbl>
    <w:p w14:paraId="3CDF12FC">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备注：逐项填写。</w:t>
      </w:r>
    </w:p>
    <w:p w14:paraId="72BCB8F5">
      <w:pPr>
        <w:jc w:val="center"/>
        <w:rPr>
          <w:rFonts w:hint="eastAsia" w:ascii="宋体" w:hAnsi="宋体" w:eastAsia="宋体" w:cs="宋体"/>
          <w:b/>
          <w:color w:val="auto"/>
          <w:kern w:val="0"/>
          <w:sz w:val="32"/>
          <w:szCs w:val="32"/>
          <w:highlight w:val="none"/>
        </w:rPr>
      </w:pPr>
    </w:p>
    <w:p w14:paraId="7E93BB5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C1AE4EA">
      <w:pPr>
        <w:ind w:firstLine="1911" w:firstLineChars="595"/>
        <w:rPr>
          <w:rFonts w:hint="eastAsia" w:ascii="宋体" w:hAnsi="宋体" w:eastAsia="宋体" w:cs="宋体"/>
          <w:b/>
          <w:bCs/>
          <w:color w:val="auto"/>
          <w:sz w:val="32"/>
          <w:szCs w:val="32"/>
          <w:highlight w:val="none"/>
        </w:rPr>
      </w:pPr>
    </w:p>
    <w:p w14:paraId="13343D63">
      <w:pPr>
        <w:ind w:firstLine="1911" w:firstLineChars="595"/>
        <w:rPr>
          <w:rFonts w:hint="eastAsia" w:ascii="宋体" w:hAnsi="宋体" w:eastAsia="宋体" w:cs="宋体"/>
          <w:b/>
          <w:bCs/>
          <w:color w:val="auto"/>
          <w:sz w:val="32"/>
          <w:szCs w:val="32"/>
          <w:highlight w:val="none"/>
        </w:rPr>
      </w:pPr>
    </w:p>
    <w:p w14:paraId="7CCB6600">
      <w:pPr>
        <w:ind w:firstLine="1911" w:firstLineChars="595"/>
        <w:rPr>
          <w:rFonts w:hint="eastAsia" w:ascii="宋体" w:hAnsi="宋体" w:eastAsia="宋体" w:cs="宋体"/>
          <w:b/>
          <w:bCs/>
          <w:color w:val="auto"/>
          <w:sz w:val="32"/>
          <w:szCs w:val="32"/>
          <w:highlight w:val="none"/>
        </w:rPr>
      </w:pPr>
    </w:p>
    <w:p w14:paraId="75B37FDF">
      <w:pPr>
        <w:ind w:firstLine="1911" w:firstLineChars="595"/>
        <w:rPr>
          <w:rFonts w:hint="eastAsia" w:ascii="宋体" w:hAnsi="宋体" w:eastAsia="宋体" w:cs="宋体"/>
          <w:b/>
          <w:bCs/>
          <w:color w:val="auto"/>
          <w:sz w:val="32"/>
          <w:szCs w:val="32"/>
          <w:highlight w:val="none"/>
        </w:rPr>
      </w:pPr>
    </w:p>
    <w:p w14:paraId="5C4114C6">
      <w:pPr>
        <w:ind w:firstLine="1911" w:firstLineChars="595"/>
        <w:rPr>
          <w:rFonts w:hint="eastAsia" w:ascii="宋体" w:hAnsi="宋体" w:eastAsia="宋体" w:cs="宋体"/>
          <w:b/>
          <w:bCs/>
          <w:color w:val="auto"/>
          <w:sz w:val="32"/>
          <w:szCs w:val="32"/>
          <w:highlight w:val="none"/>
        </w:rPr>
      </w:pPr>
    </w:p>
    <w:p w14:paraId="0B384B4E">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7F119E2">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1D0F2031">
      <w:pPr>
        <w:snapToGrid w:val="0"/>
        <w:spacing w:line="360" w:lineRule="auto"/>
        <w:rPr>
          <w:rFonts w:hint="eastAsia" w:ascii="宋体" w:hAnsi="宋体" w:eastAsia="宋体" w:cs="宋体"/>
          <w:color w:val="auto"/>
          <w:sz w:val="24"/>
          <w:highlight w:val="none"/>
        </w:rPr>
      </w:pPr>
    </w:p>
    <w:p w14:paraId="3421F6A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杭州千岛湖城市旅游开发有限公司</w:t>
      </w:r>
      <w:r>
        <w:rPr>
          <w:rFonts w:hint="eastAsia" w:ascii="宋体" w:hAnsi="宋体" w:eastAsia="宋体" w:cs="宋体"/>
          <w:color w:val="auto"/>
          <w:sz w:val="24"/>
          <w:highlight w:val="none"/>
        </w:rPr>
        <w:t>、杭州永盛联合会计师事务所（普通合伙）：</w:t>
      </w:r>
    </w:p>
    <w:p w14:paraId="22733A1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A36403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579B26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67AD52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7F63BD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42ADAC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65F751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1FA064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0A18BF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679FF4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783055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A08D75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797769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6DFB1DE">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7F6E5D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2C5D80B">
      <w:pPr>
        <w:spacing w:line="360" w:lineRule="auto"/>
        <w:jc w:val="center"/>
        <w:rPr>
          <w:rFonts w:hint="eastAsia" w:ascii="宋体" w:hAnsi="宋体" w:eastAsia="宋体" w:cs="宋体"/>
          <w:b/>
          <w:bCs/>
          <w:color w:val="auto"/>
          <w:sz w:val="24"/>
          <w:highlight w:val="none"/>
        </w:rPr>
      </w:pPr>
    </w:p>
    <w:p w14:paraId="2A5A888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20AD780">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170E72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C375D1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65C3F56">
      <w:pPr>
        <w:spacing w:line="360" w:lineRule="auto"/>
        <w:jc w:val="center"/>
        <w:outlineLvl w:val="0"/>
        <w:rPr>
          <w:rFonts w:hint="eastAsia" w:ascii="宋体" w:hAnsi="宋体" w:eastAsia="宋体" w:cs="宋体"/>
          <w:b/>
          <w:color w:val="auto"/>
          <w:kern w:val="0"/>
          <w:sz w:val="36"/>
          <w:szCs w:val="36"/>
          <w:highlight w:val="none"/>
        </w:rPr>
      </w:pPr>
    </w:p>
    <w:p w14:paraId="7CD946A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w:t>
      </w:r>
    </w:p>
    <w:p w14:paraId="3686F288">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报价明细表</w:t>
      </w:r>
    </w:p>
    <w:p w14:paraId="00AE846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）中小企业声明函（如有）</w:t>
      </w:r>
    </w:p>
    <w:p w14:paraId="2EA86EE8">
      <w:pPr>
        <w:snapToGrid w:val="0"/>
        <w:spacing w:line="360" w:lineRule="auto"/>
        <w:ind w:right="480"/>
        <w:jc w:val="center"/>
        <w:rPr>
          <w:rFonts w:hint="eastAsia" w:ascii="宋体" w:hAnsi="宋体" w:eastAsia="宋体" w:cs="宋体"/>
          <w:b/>
          <w:color w:val="auto"/>
          <w:kern w:val="0"/>
          <w:sz w:val="32"/>
          <w:szCs w:val="32"/>
          <w:highlight w:val="none"/>
        </w:rPr>
      </w:pPr>
    </w:p>
    <w:p w14:paraId="7F23EAD0">
      <w:pPr>
        <w:snapToGrid w:val="0"/>
        <w:spacing w:line="360" w:lineRule="auto"/>
        <w:ind w:right="480"/>
        <w:jc w:val="center"/>
        <w:rPr>
          <w:rFonts w:hint="eastAsia" w:ascii="宋体" w:hAnsi="宋体" w:eastAsia="宋体" w:cs="宋体"/>
          <w:b/>
          <w:color w:val="auto"/>
          <w:kern w:val="0"/>
          <w:sz w:val="32"/>
          <w:szCs w:val="32"/>
          <w:highlight w:val="none"/>
        </w:rPr>
      </w:pPr>
    </w:p>
    <w:p w14:paraId="26FB0B9D">
      <w:pPr>
        <w:snapToGrid w:val="0"/>
        <w:spacing w:line="360" w:lineRule="auto"/>
        <w:ind w:right="480"/>
        <w:jc w:val="center"/>
        <w:rPr>
          <w:rFonts w:hint="eastAsia" w:ascii="宋体" w:hAnsi="宋体" w:eastAsia="宋体" w:cs="宋体"/>
          <w:b/>
          <w:color w:val="auto"/>
          <w:kern w:val="0"/>
          <w:sz w:val="32"/>
          <w:szCs w:val="32"/>
          <w:highlight w:val="none"/>
        </w:rPr>
      </w:pPr>
    </w:p>
    <w:p w14:paraId="0888FBF1">
      <w:pPr>
        <w:snapToGrid w:val="0"/>
        <w:spacing w:line="360" w:lineRule="auto"/>
        <w:ind w:right="480"/>
        <w:jc w:val="center"/>
        <w:rPr>
          <w:rFonts w:hint="eastAsia" w:ascii="宋体" w:hAnsi="宋体" w:eastAsia="宋体" w:cs="宋体"/>
          <w:b/>
          <w:color w:val="auto"/>
          <w:kern w:val="0"/>
          <w:sz w:val="32"/>
          <w:szCs w:val="32"/>
          <w:highlight w:val="none"/>
        </w:rPr>
      </w:pPr>
    </w:p>
    <w:p w14:paraId="72CC4944">
      <w:pPr>
        <w:snapToGrid w:val="0"/>
        <w:spacing w:line="360" w:lineRule="auto"/>
        <w:ind w:right="480"/>
        <w:jc w:val="center"/>
        <w:rPr>
          <w:rFonts w:hint="eastAsia" w:ascii="宋体" w:hAnsi="宋体" w:eastAsia="宋体" w:cs="宋体"/>
          <w:b/>
          <w:color w:val="auto"/>
          <w:kern w:val="0"/>
          <w:sz w:val="32"/>
          <w:szCs w:val="32"/>
          <w:highlight w:val="none"/>
        </w:rPr>
      </w:pPr>
    </w:p>
    <w:p w14:paraId="604A6BB2">
      <w:pPr>
        <w:snapToGrid w:val="0"/>
        <w:spacing w:line="360" w:lineRule="auto"/>
        <w:ind w:right="480"/>
        <w:jc w:val="center"/>
        <w:rPr>
          <w:rFonts w:hint="eastAsia" w:ascii="宋体" w:hAnsi="宋体" w:eastAsia="宋体" w:cs="宋体"/>
          <w:b/>
          <w:color w:val="auto"/>
          <w:kern w:val="0"/>
          <w:sz w:val="32"/>
          <w:szCs w:val="32"/>
          <w:highlight w:val="none"/>
        </w:rPr>
      </w:pPr>
    </w:p>
    <w:p w14:paraId="59DBF988">
      <w:pPr>
        <w:snapToGrid w:val="0"/>
        <w:spacing w:line="360" w:lineRule="auto"/>
        <w:ind w:right="480"/>
        <w:jc w:val="center"/>
        <w:rPr>
          <w:rFonts w:hint="eastAsia" w:ascii="宋体" w:hAnsi="宋体" w:eastAsia="宋体" w:cs="宋体"/>
          <w:b/>
          <w:color w:val="auto"/>
          <w:kern w:val="0"/>
          <w:sz w:val="32"/>
          <w:szCs w:val="32"/>
          <w:highlight w:val="none"/>
        </w:rPr>
      </w:pPr>
    </w:p>
    <w:p w14:paraId="6D87E488">
      <w:pPr>
        <w:snapToGrid w:val="0"/>
        <w:spacing w:line="360" w:lineRule="auto"/>
        <w:ind w:right="480"/>
        <w:jc w:val="center"/>
        <w:rPr>
          <w:rFonts w:hint="eastAsia" w:ascii="宋体" w:hAnsi="宋体" w:eastAsia="宋体" w:cs="宋体"/>
          <w:b/>
          <w:color w:val="auto"/>
          <w:kern w:val="0"/>
          <w:sz w:val="32"/>
          <w:szCs w:val="32"/>
          <w:highlight w:val="none"/>
        </w:rPr>
      </w:pPr>
    </w:p>
    <w:p w14:paraId="53056BD2">
      <w:pPr>
        <w:snapToGrid w:val="0"/>
        <w:spacing w:line="360" w:lineRule="auto"/>
        <w:ind w:right="480"/>
        <w:jc w:val="center"/>
        <w:rPr>
          <w:rFonts w:hint="eastAsia" w:ascii="宋体" w:hAnsi="宋体" w:eastAsia="宋体" w:cs="宋体"/>
          <w:b/>
          <w:color w:val="auto"/>
          <w:kern w:val="0"/>
          <w:sz w:val="32"/>
          <w:szCs w:val="32"/>
          <w:highlight w:val="none"/>
        </w:rPr>
      </w:pPr>
    </w:p>
    <w:p w14:paraId="4FF8B908">
      <w:pPr>
        <w:snapToGrid w:val="0"/>
        <w:spacing w:line="360" w:lineRule="auto"/>
        <w:ind w:right="480"/>
        <w:jc w:val="center"/>
        <w:rPr>
          <w:rFonts w:hint="eastAsia" w:ascii="宋体" w:hAnsi="宋体" w:eastAsia="宋体" w:cs="宋体"/>
          <w:b/>
          <w:color w:val="auto"/>
          <w:kern w:val="0"/>
          <w:sz w:val="32"/>
          <w:szCs w:val="32"/>
          <w:highlight w:val="none"/>
        </w:rPr>
      </w:pPr>
    </w:p>
    <w:p w14:paraId="19872467">
      <w:pPr>
        <w:snapToGrid w:val="0"/>
        <w:spacing w:line="360" w:lineRule="auto"/>
        <w:ind w:right="480"/>
        <w:jc w:val="center"/>
        <w:rPr>
          <w:rFonts w:hint="eastAsia" w:ascii="宋体" w:hAnsi="宋体" w:eastAsia="宋体" w:cs="宋体"/>
          <w:b/>
          <w:color w:val="auto"/>
          <w:kern w:val="0"/>
          <w:sz w:val="32"/>
          <w:szCs w:val="32"/>
          <w:highlight w:val="none"/>
        </w:rPr>
      </w:pPr>
    </w:p>
    <w:p w14:paraId="5955C760">
      <w:pPr>
        <w:snapToGrid w:val="0"/>
        <w:spacing w:line="360" w:lineRule="auto"/>
        <w:ind w:right="480"/>
        <w:jc w:val="center"/>
        <w:rPr>
          <w:rFonts w:hint="eastAsia" w:ascii="宋体" w:hAnsi="宋体" w:eastAsia="宋体" w:cs="宋体"/>
          <w:b/>
          <w:color w:val="auto"/>
          <w:kern w:val="0"/>
          <w:sz w:val="32"/>
          <w:szCs w:val="32"/>
          <w:highlight w:val="none"/>
        </w:rPr>
      </w:pPr>
    </w:p>
    <w:p w14:paraId="3FE11FFE">
      <w:pPr>
        <w:snapToGrid w:val="0"/>
        <w:spacing w:line="360" w:lineRule="auto"/>
        <w:ind w:right="480"/>
        <w:jc w:val="center"/>
        <w:rPr>
          <w:rFonts w:hint="eastAsia" w:ascii="宋体" w:hAnsi="宋体" w:eastAsia="宋体" w:cs="宋体"/>
          <w:b/>
          <w:color w:val="auto"/>
          <w:kern w:val="0"/>
          <w:sz w:val="32"/>
          <w:szCs w:val="32"/>
          <w:highlight w:val="none"/>
        </w:rPr>
      </w:pPr>
    </w:p>
    <w:p w14:paraId="7075E2FD">
      <w:pPr>
        <w:snapToGrid w:val="0"/>
        <w:spacing w:line="360" w:lineRule="auto"/>
        <w:ind w:right="480"/>
        <w:jc w:val="center"/>
        <w:rPr>
          <w:rFonts w:hint="eastAsia" w:ascii="宋体" w:hAnsi="宋体" w:eastAsia="宋体" w:cs="宋体"/>
          <w:b/>
          <w:color w:val="auto"/>
          <w:kern w:val="0"/>
          <w:sz w:val="32"/>
          <w:szCs w:val="32"/>
          <w:highlight w:val="none"/>
        </w:rPr>
      </w:pPr>
    </w:p>
    <w:p w14:paraId="0C1ADD8C">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1889367">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97A4A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杭州千岛湖城市旅游开发有限公司</w:t>
      </w:r>
      <w:r>
        <w:rPr>
          <w:rFonts w:hint="eastAsia" w:ascii="宋体" w:hAnsi="宋体" w:eastAsia="宋体" w:cs="宋体"/>
          <w:color w:val="auto"/>
          <w:sz w:val="24"/>
          <w:highlight w:val="none"/>
        </w:rPr>
        <w:t>、杭州永盛联合会计师事务所（普通合伙）：</w:t>
      </w:r>
    </w:p>
    <w:p w14:paraId="23FA60F2">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采购项目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1EEA1AF2">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04"/>
        <w:gridCol w:w="1904"/>
        <w:gridCol w:w="1904"/>
        <w:gridCol w:w="1904"/>
        <w:gridCol w:w="1904"/>
        <w:gridCol w:w="1904"/>
        <w:gridCol w:w="1905"/>
      </w:tblGrid>
      <w:tr w14:paraId="4044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70EDCE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04" w:type="dxa"/>
            <w:vAlign w:val="center"/>
          </w:tcPr>
          <w:p w14:paraId="63049AC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904" w:type="dxa"/>
            <w:vAlign w:val="center"/>
          </w:tcPr>
          <w:p w14:paraId="2064B7B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904" w:type="dxa"/>
            <w:vAlign w:val="center"/>
          </w:tcPr>
          <w:p w14:paraId="1673E15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904" w:type="dxa"/>
            <w:vAlign w:val="center"/>
          </w:tcPr>
          <w:p w14:paraId="41457C5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904" w:type="dxa"/>
            <w:vAlign w:val="center"/>
          </w:tcPr>
          <w:p w14:paraId="6BBC9C9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904" w:type="dxa"/>
            <w:vAlign w:val="center"/>
          </w:tcPr>
          <w:p w14:paraId="5A2861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1905" w:type="dxa"/>
            <w:vAlign w:val="center"/>
          </w:tcPr>
          <w:p w14:paraId="30699C2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tc>
      </w:tr>
      <w:tr w14:paraId="698C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41" w:type="dxa"/>
            <w:vAlign w:val="center"/>
          </w:tcPr>
          <w:p w14:paraId="33CA77B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04" w:type="dxa"/>
            <w:vAlign w:val="center"/>
          </w:tcPr>
          <w:p w14:paraId="19F37E4E">
            <w:pPr>
              <w:snapToGrid w:val="0"/>
              <w:spacing w:line="360" w:lineRule="auto"/>
              <w:jc w:val="center"/>
              <w:rPr>
                <w:rFonts w:hint="eastAsia" w:ascii="宋体" w:hAnsi="宋体" w:eastAsia="宋体" w:cs="宋体"/>
                <w:color w:val="auto"/>
                <w:sz w:val="24"/>
                <w:highlight w:val="none"/>
              </w:rPr>
            </w:pPr>
          </w:p>
        </w:tc>
        <w:tc>
          <w:tcPr>
            <w:tcW w:w="1904" w:type="dxa"/>
            <w:vAlign w:val="center"/>
          </w:tcPr>
          <w:p w14:paraId="7B1C94C3">
            <w:pPr>
              <w:snapToGrid w:val="0"/>
              <w:spacing w:line="360" w:lineRule="auto"/>
              <w:jc w:val="center"/>
              <w:rPr>
                <w:rFonts w:hint="eastAsia" w:ascii="宋体" w:hAnsi="宋体" w:eastAsia="宋体" w:cs="宋体"/>
                <w:color w:val="auto"/>
                <w:sz w:val="24"/>
                <w:highlight w:val="none"/>
              </w:rPr>
            </w:pPr>
          </w:p>
        </w:tc>
        <w:tc>
          <w:tcPr>
            <w:tcW w:w="1904" w:type="dxa"/>
            <w:vAlign w:val="center"/>
          </w:tcPr>
          <w:p w14:paraId="5E131776">
            <w:pPr>
              <w:snapToGrid w:val="0"/>
              <w:spacing w:line="360" w:lineRule="auto"/>
              <w:jc w:val="center"/>
              <w:rPr>
                <w:rFonts w:hint="eastAsia" w:ascii="宋体" w:hAnsi="宋体" w:eastAsia="宋体" w:cs="宋体"/>
                <w:color w:val="auto"/>
                <w:sz w:val="24"/>
                <w:highlight w:val="none"/>
              </w:rPr>
            </w:pPr>
          </w:p>
        </w:tc>
        <w:tc>
          <w:tcPr>
            <w:tcW w:w="1904" w:type="dxa"/>
            <w:vAlign w:val="center"/>
          </w:tcPr>
          <w:p w14:paraId="2A39F262">
            <w:pPr>
              <w:snapToGrid w:val="0"/>
              <w:spacing w:line="360" w:lineRule="auto"/>
              <w:jc w:val="center"/>
              <w:rPr>
                <w:rFonts w:hint="eastAsia" w:ascii="宋体" w:hAnsi="宋体" w:eastAsia="宋体" w:cs="宋体"/>
                <w:color w:val="auto"/>
                <w:sz w:val="24"/>
                <w:highlight w:val="none"/>
              </w:rPr>
            </w:pPr>
          </w:p>
        </w:tc>
        <w:tc>
          <w:tcPr>
            <w:tcW w:w="1904" w:type="dxa"/>
            <w:vAlign w:val="center"/>
          </w:tcPr>
          <w:p w14:paraId="57C24F9A">
            <w:pPr>
              <w:snapToGrid w:val="0"/>
              <w:spacing w:line="360" w:lineRule="auto"/>
              <w:jc w:val="center"/>
              <w:rPr>
                <w:rFonts w:hint="eastAsia" w:ascii="宋体" w:hAnsi="宋体" w:eastAsia="宋体" w:cs="宋体"/>
                <w:color w:val="auto"/>
                <w:sz w:val="24"/>
                <w:highlight w:val="none"/>
              </w:rPr>
            </w:pPr>
          </w:p>
        </w:tc>
        <w:tc>
          <w:tcPr>
            <w:tcW w:w="1904" w:type="dxa"/>
            <w:vAlign w:val="center"/>
          </w:tcPr>
          <w:p w14:paraId="2F414607">
            <w:pPr>
              <w:spacing w:line="360" w:lineRule="auto"/>
              <w:jc w:val="center"/>
              <w:rPr>
                <w:rFonts w:hint="eastAsia" w:ascii="宋体" w:hAnsi="宋体" w:eastAsia="宋体" w:cs="宋体"/>
                <w:color w:val="auto"/>
                <w:sz w:val="24"/>
                <w:highlight w:val="none"/>
              </w:rPr>
            </w:pPr>
          </w:p>
        </w:tc>
        <w:tc>
          <w:tcPr>
            <w:tcW w:w="1905" w:type="dxa"/>
            <w:vAlign w:val="center"/>
          </w:tcPr>
          <w:p w14:paraId="7071F6A1">
            <w:pPr>
              <w:spacing w:line="360" w:lineRule="auto"/>
              <w:jc w:val="center"/>
              <w:rPr>
                <w:rFonts w:hint="eastAsia" w:ascii="宋体" w:hAnsi="宋体" w:eastAsia="宋体" w:cs="宋体"/>
                <w:color w:val="auto"/>
                <w:sz w:val="24"/>
                <w:highlight w:val="none"/>
              </w:rPr>
            </w:pPr>
          </w:p>
        </w:tc>
      </w:tr>
      <w:tr w14:paraId="23FE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41" w:type="dxa"/>
            <w:vAlign w:val="center"/>
          </w:tcPr>
          <w:p w14:paraId="51FF2C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904" w:type="dxa"/>
            <w:vAlign w:val="center"/>
          </w:tcPr>
          <w:p w14:paraId="4504527E">
            <w:pPr>
              <w:snapToGrid w:val="0"/>
              <w:spacing w:line="360" w:lineRule="auto"/>
              <w:jc w:val="center"/>
              <w:rPr>
                <w:rFonts w:hint="eastAsia" w:ascii="宋体" w:hAnsi="宋体" w:eastAsia="宋体" w:cs="宋体"/>
                <w:color w:val="auto"/>
                <w:sz w:val="24"/>
                <w:highlight w:val="none"/>
              </w:rPr>
            </w:pPr>
          </w:p>
        </w:tc>
        <w:tc>
          <w:tcPr>
            <w:tcW w:w="1904" w:type="dxa"/>
            <w:vAlign w:val="center"/>
          </w:tcPr>
          <w:p w14:paraId="220F0AF6">
            <w:pPr>
              <w:snapToGrid w:val="0"/>
              <w:spacing w:line="360" w:lineRule="auto"/>
              <w:jc w:val="center"/>
              <w:rPr>
                <w:rFonts w:hint="eastAsia" w:ascii="宋体" w:hAnsi="宋体" w:eastAsia="宋体" w:cs="宋体"/>
                <w:color w:val="auto"/>
                <w:sz w:val="24"/>
                <w:highlight w:val="none"/>
              </w:rPr>
            </w:pPr>
          </w:p>
        </w:tc>
        <w:tc>
          <w:tcPr>
            <w:tcW w:w="1904" w:type="dxa"/>
            <w:vAlign w:val="center"/>
          </w:tcPr>
          <w:p w14:paraId="531AC5FC">
            <w:pPr>
              <w:snapToGrid w:val="0"/>
              <w:spacing w:line="360" w:lineRule="auto"/>
              <w:jc w:val="center"/>
              <w:rPr>
                <w:rFonts w:hint="eastAsia" w:ascii="宋体" w:hAnsi="宋体" w:eastAsia="宋体" w:cs="宋体"/>
                <w:color w:val="auto"/>
                <w:sz w:val="24"/>
                <w:highlight w:val="none"/>
              </w:rPr>
            </w:pPr>
          </w:p>
        </w:tc>
        <w:tc>
          <w:tcPr>
            <w:tcW w:w="1904" w:type="dxa"/>
            <w:vAlign w:val="center"/>
          </w:tcPr>
          <w:p w14:paraId="7B95A3B6">
            <w:pPr>
              <w:snapToGrid w:val="0"/>
              <w:spacing w:line="360" w:lineRule="auto"/>
              <w:jc w:val="center"/>
              <w:rPr>
                <w:rFonts w:hint="eastAsia" w:ascii="宋体" w:hAnsi="宋体" w:eastAsia="宋体" w:cs="宋体"/>
                <w:color w:val="auto"/>
                <w:sz w:val="24"/>
                <w:highlight w:val="none"/>
              </w:rPr>
            </w:pPr>
          </w:p>
        </w:tc>
        <w:tc>
          <w:tcPr>
            <w:tcW w:w="1904" w:type="dxa"/>
            <w:vAlign w:val="center"/>
          </w:tcPr>
          <w:p w14:paraId="369D8586">
            <w:pPr>
              <w:snapToGrid w:val="0"/>
              <w:spacing w:line="360" w:lineRule="auto"/>
              <w:jc w:val="center"/>
              <w:rPr>
                <w:rFonts w:hint="eastAsia" w:ascii="宋体" w:hAnsi="宋体" w:eastAsia="宋体" w:cs="宋体"/>
                <w:color w:val="auto"/>
                <w:sz w:val="24"/>
                <w:highlight w:val="none"/>
              </w:rPr>
            </w:pPr>
          </w:p>
        </w:tc>
        <w:tc>
          <w:tcPr>
            <w:tcW w:w="1904" w:type="dxa"/>
            <w:vAlign w:val="center"/>
          </w:tcPr>
          <w:p w14:paraId="5ED3CEE1">
            <w:pPr>
              <w:spacing w:line="360" w:lineRule="auto"/>
              <w:jc w:val="center"/>
              <w:rPr>
                <w:rFonts w:hint="eastAsia" w:ascii="宋体" w:hAnsi="宋体" w:eastAsia="宋体" w:cs="宋体"/>
                <w:color w:val="auto"/>
                <w:sz w:val="24"/>
                <w:highlight w:val="none"/>
              </w:rPr>
            </w:pPr>
          </w:p>
        </w:tc>
        <w:tc>
          <w:tcPr>
            <w:tcW w:w="1905" w:type="dxa"/>
            <w:vAlign w:val="center"/>
          </w:tcPr>
          <w:p w14:paraId="09ABDDB7">
            <w:pPr>
              <w:spacing w:line="360" w:lineRule="auto"/>
              <w:jc w:val="center"/>
              <w:rPr>
                <w:rFonts w:hint="eastAsia" w:ascii="宋体" w:hAnsi="宋体" w:eastAsia="宋体" w:cs="宋体"/>
                <w:color w:val="auto"/>
                <w:sz w:val="24"/>
                <w:highlight w:val="none"/>
              </w:rPr>
            </w:pPr>
          </w:p>
        </w:tc>
      </w:tr>
      <w:tr w14:paraId="0C8E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53" w:type="dxa"/>
            <w:gridSpan w:val="4"/>
            <w:vAlign w:val="center"/>
          </w:tcPr>
          <w:p w14:paraId="716895E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投标报价（小写）</w:t>
            </w:r>
          </w:p>
        </w:tc>
        <w:tc>
          <w:tcPr>
            <w:tcW w:w="7617" w:type="dxa"/>
            <w:gridSpan w:val="4"/>
            <w:vAlign w:val="center"/>
          </w:tcPr>
          <w:p w14:paraId="3598BC9D">
            <w:pPr>
              <w:spacing w:line="360" w:lineRule="auto"/>
              <w:jc w:val="center"/>
              <w:rPr>
                <w:rFonts w:hint="eastAsia" w:ascii="宋体" w:hAnsi="宋体" w:eastAsia="宋体" w:cs="宋体"/>
                <w:color w:val="auto"/>
                <w:sz w:val="24"/>
                <w:highlight w:val="none"/>
              </w:rPr>
            </w:pPr>
          </w:p>
        </w:tc>
      </w:tr>
      <w:tr w14:paraId="669F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53" w:type="dxa"/>
            <w:gridSpan w:val="4"/>
            <w:vAlign w:val="center"/>
          </w:tcPr>
          <w:p w14:paraId="5FE79894">
            <w:pP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投标报价（</w:t>
            </w:r>
            <w:r>
              <w:rPr>
                <w:rFonts w:hint="eastAsia" w:ascii="宋体" w:hAnsi="宋体" w:eastAsia="宋体" w:cs="宋体"/>
                <w:b/>
                <w:color w:val="auto"/>
                <w:sz w:val="24"/>
                <w:highlight w:val="none"/>
              </w:rPr>
              <w:t>大</w:t>
            </w:r>
            <w:r>
              <w:rPr>
                <w:rFonts w:hint="eastAsia" w:ascii="宋体" w:hAnsi="宋体" w:eastAsia="宋体" w:cs="宋体"/>
                <w:b/>
                <w:color w:val="auto"/>
                <w:sz w:val="24"/>
                <w:highlight w:val="none"/>
                <w:lang w:val="zh-CN"/>
              </w:rPr>
              <w:t>写）</w:t>
            </w:r>
          </w:p>
        </w:tc>
        <w:tc>
          <w:tcPr>
            <w:tcW w:w="7617" w:type="dxa"/>
            <w:gridSpan w:val="4"/>
            <w:vAlign w:val="center"/>
          </w:tcPr>
          <w:p w14:paraId="36EE31D2">
            <w:pPr>
              <w:spacing w:line="360" w:lineRule="auto"/>
              <w:jc w:val="center"/>
              <w:rPr>
                <w:rFonts w:hint="eastAsia" w:ascii="宋体" w:hAnsi="宋体" w:eastAsia="宋体" w:cs="宋体"/>
                <w:color w:val="auto"/>
                <w:sz w:val="24"/>
                <w:highlight w:val="none"/>
              </w:rPr>
            </w:pPr>
          </w:p>
        </w:tc>
      </w:tr>
    </w:tbl>
    <w:p w14:paraId="1522D4B9">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C83B470">
      <w:pPr>
        <w:spacing w:line="360" w:lineRule="auto"/>
        <w:ind w:left="-2" w:leftChars="-1" w:firstLine="480" w:firstLineChars="20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，报价高于最高限价的，按无效报价处理。</w:t>
      </w:r>
    </w:p>
    <w:p w14:paraId="434B5F27">
      <w:pPr>
        <w:spacing w:line="360" w:lineRule="auto"/>
        <w:ind w:firstLine="480" w:firstLineChars="200"/>
        <w:rPr>
          <w:rFonts w:ascii="宋体" w:hAnsi="宋体" w:cs="宋体"/>
          <w:color w:val="auto"/>
          <w:kern w:val="0"/>
          <w:sz w:val="24"/>
          <w:highlight w:val="none"/>
        </w:rPr>
      </w:pPr>
      <w:r>
        <w:rPr>
          <w:rFonts w:hint="eastAsia" w:ascii="宋体" w:hAnsi="宋体" w:eastAsia="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有关本项目实施所涉及的一切费用均计入报价。报价明细表中服务单价为零的，视作已包含在总价中。</w:t>
      </w:r>
      <w:r>
        <w:rPr>
          <w:rFonts w:hint="eastAsia" w:ascii="宋体" w:hAnsi="宋体" w:cs="宋体"/>
          <w:b/>
          <w:color w:val="auto"/>
          <w:kern w:val="0"/>
          <w:sz w:val="24"/>
          <w:highlight w:val="none"/>
          <w:lang w:val="zh-CN"/>
        </w:rPr>
        <w:t>采购人将以合同形式有偿取得服务，不接受投标人给予的赠品、回扣或者与采购无关的其他服务；采购内容未包含在《开标一览表（报价表）》名称栏中，投标人不能作出合理解释的，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01AD19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3、特别提示：采购代理机构将对项目名称和项目编号，中标供应商名称、地址和中标金额，主要中标标的名称、服务要求等予以公示。</w:t>
      </w:r>
    </w:p>
    <w:p w14:paraId="5F54CBFC">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w:t>
      </w:r>
      <w:r>
        <w:rPr>
          <w:rFonts w:hint="eastAsia" w:ascii="宋体" w:hAnsi="宋体" w:eastAsia="宋体" w:cs="宋体"/>
          <w:color w:val="auto"/>
          <w:kern w:val="0"/>
          <w:sz w:val="24"/>
          <w:szCs w:val="24"/>
          <w:highlight w:val="none"/>
          <w:lang w:val="zh-CN"/>
        </w:rPr>
        <w:t>关规定追究相应责任。</w:t>
      </w:r>
    </w:p>
    <w:p w14:paraId="3D3635FC">
      <w:pPr>
        <w:pStyle w:val="24"/>
        <w:ind w:firstLine="480" w:firstLineChars="200"/>
        <w:rPr>
          <w:rFonts w:hint="eastAsia" w:ascii="宋体" w:hAnsi="宋体" w:eastAsia="宋体" w:cs="宋体"/>
          <w:b/>
          <w:bCs/>
          <w:color w:val="auto"/>
          <w:sz w:val="24"/>
          <w:szCs w:val="24"/>
          <w:highlight w:val="none"/>
          <w:lang w:val="en-US"/>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szCs w:val="24"/>
          <w:highlight w:val="none"/>
          <w:lang w:val="en-US"/>
        </w:rPr>
        <w:t>5、</w:t>
      </w:r>
      <w:r>
        <w:rPr>
          <w:rFonts w:hint="eastAsia" w:ascii="宋体" w:hAnsi="宋体" w:eastAsia="宋体" w:cs="宋体"/>
          <w:b/>
          <w:bCs/>
          <w:color w:val="auto"/>
          <w:kern w:val="0"/>
          <w:sz w:val="24"/>
          <w:szCs w:val="24"/>
          <w:highlight w:val="none"/>
          <w:lang w:val="en-US"/>
        </w:rPr>
        <w:t>特别说明：</w:t>
      </w:r>
      <w:r>
        <w:rPr>
          <w:rFonts w:hint="eastAsia" w:ascii="宋体" w:hAnsi="宋体" w:eastAsia="宋体" w:cs="宋体"/>
          <w:color w:val="auto"/>
          <w:sz w:val="24"/>
          <w:szCs w:val="24"/>
          <w:highlight w:val="none"/>
        </w:rPr>
        <w:t>▲</w:t>
      </w:r>
      <w:r>
        <w:rPr>
          <w:rFonts w:hint="eastAsia" w:ascii="宋体" w:hAnsi="宋体" w:eastAsia="宋体" w:cs="宋体"/>
          <w:b/>
          <w:bCs/>
          <w:color w:val="auto"/>
          <w:kern w:val="0"/>
          <w:sz w:val="24"/>
          <w:szCs w:val="24"/>
          <w:highlight w:val="none"/>
          <w:lang w:val="en-US"/>
        </w:rPr>
        <w:t>供应商报价低于项目预算50%的，应当在报价文件中详细阐述不影响诚信履约的具体原因。</w:t>
      </w:r>
    </w:p>
    <w:p w14:paraId="65CFFFA1">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highlight w:val="none"/>
        </w:rPr>
      </w:pPr>
      <w:bookmarkStart w:id="398" w:name="_Toc465665161"/>
      <w:r>
        <w:rPr>
          <w:rFonts w:hint="eastAsia" w:ascii="宋体" w:hAnsi="宋体" w:eastAsia="宋体" w:cs="宋体"/>
          <w:color w:val="auto"/>
          <w:highlight w:val="none"/>
        </w:rPr>
        <w:t>报价明细表</w:t>
      </w:r>
    </w:p>
    <w:p w14:paraId="49352F2C">
      <w:pPr>
        <w:autoSpaceDE w:val="0"/>
        <w:autoSpaceDN w:val="0"/>
        <w:spacing w:line="360" w:lineRule="auto"/>
        <w:ind w:left="2"/>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必须提供，格式自拟</w:t>
      </w:r>
    </w:p>
    <w:p w14:paraId="3BE3D9FF">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2068C81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6E9F6FBE">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0166215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16714DA0">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4FAE18E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2FC6BA1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11C8C14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7623A5EA">
      <w:pPr>
        <w:spacing w:line="360" w:lineRule="auto"/>
        <w:ind w:left="4620" w:leftChars="22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年月日</w:t>
      </w:r>
    </w:p>
    <w:p w14:paraId="36D62C99">
      <w:pPr>
        <w:pStyle w:val="3"/>
        <w:keepNext w:val="0"/>
        <w:keepLines w:val="0"/>
        <w:pageBreakBefore/>
        <w:widowControl/>
        <w:spacing w:before="100" w:beforeAutospacing="1" w:after="100" w:afterAutospacing="1" w:line="360" w:lineRule="auto"/>
        <w:ind w:left="0" w:firstLine="3975" w:firstLineChars="9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398"/>
    </w:p>
    <w:p w14:paraId="6F42986A">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1FA3B484">
      <w:pPr>
        <w:spacing w:line="360" w:lineRule="auto"/>
        <w:jc w:val="center"/>
        <w:rPr>
          <w:rFonts w:hint="eastAsia" w:ascii="宋体" w:hAnsi="宋体" w:eastAsia="宋体" w:cs="宋体"/>
          <w:b/>
          <w:color w:val="auto"/>
          <w:spacing w:val="6"/>
          <w:sz w:val="32"/>
          <w:szCs w:val="32"/>
          <w:highlight w:val="none"/>
        </w:rPr>
      </w:pPr>
      <w:bookmarkStart w:id="399" w:name="OLE_LINK14"/>
      <w:bookmarkStart w:id="400" w:name="OLE_LINK13"/>
      <w:r>
        <w:rPr>
          <w:rFonts w:hint="eastAsia" w:ascii="宋体" w:hAnsi="宋体" w:eastAsia="宋体" w:cs="宋体"/>
          <w:b/>
          <w:color w:val="auto"/>
          <w:spacing w:val="6"/>
          <w:sz w:val="32"/>
          <w:szCs w:val="32"/>
          <w:highlight w:val="none"/>
        </w:rPr>
        <w:t>残疾人福利性单位声明函</w:t>
      </w:r>
    </w:p>
    <w:bookmarkEnd w:id="399"/>
    <w:bookmarkEnd w:id="400"/>
    <w:p w14:paraId="48E72CC4">
      <w:pPr>
        <w:spacing w:line="360" w:lineRule="auto"/>
        <w:rPr>
          <w:rFonts w:hint="eastAsia" w:ascii="宋体" w:hAnsi="宋体" w:eastAsia="宋体" w:cs="宋体"/>
          <w:b/>
          <w:color w:val="auto"/>
          <w:spacing w:val="6"/>
          <w:sz w:val="30"/>
          <w:szCs w:val="30"/>
          <w:highlight w:val="none"/>
        </w:rPr>
      </w:pPr>
    </w:p>
    <w:p w14:paraId="341F77B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141号）的规定，本单位为符合条件的残疾人福利性单位，且本单位参加单位的</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F3273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B036DC9">
      <w:pPr>
        <w:spacing w:line="360" w:lineRule="auto"/>
        <w:ind w:firstLine="480" w:firstLineChars="200"/>
        <w:rPr>
          <w:rFonts w:hint="eastAsia" w:ascii="宋体" w:hAnsi="宋体" w:eastAsia="宋体" w:cs="宋体"/>
          <w:color w:val="auto"/>
          <w:sz w:val="24"/>
          <w:highlight w:val="none"/>
        </w:rPr>
      </w:pPr>
    </w:p>
    <w:p w14:paraId="77F49E2C">
      <w:pPr>
        <w:spacing w:line="360" w:lineRule="auto"/>
        <w:ind w:firstLine="480" w:firstLineChars="200"/>
        <w:rPr>
          <w:rFonts w:hint="eastAsia" w:ascii="宋体" w:hAnsi="宋体" w:eastAsia="宋体" w:cs="宋体"/>
          <w:color w:val="auto"/>
          <w:sz w:val="24"/>
          <w:highlight w:val="none"/>
        </w:rPr>
      </w:pPr>
    </w:p>
    <w:p w14:paraId="0A701E9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A99199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9D0AA43">
      <w:pPr>
        <w:pStyle w:val="82"/>
        <w:spacing w:before="120"/>
        <w:rPr>
          <w:rFonts w:hint="eastAsia" w:ascii="宋体" w:hAnsi="宋体" w:eastAsia="宋体" w:cs="宋体"/>
          <w:color w:val="auto"/>
          <w:highlight w:val="none"/>
        </w:rPr>
      </w:pPr>
    </w:p>
    <w:p w14:paraId="0E671D43">
      <w:pPr>
        <w:pStyle w:val="82"/>
        <w:spacing w:before="120"/>
        <w:rPr>
          <w:rFonts w:hint="eastAsia" w:ascii="宋体" w:hAnsi="宋体" w:eastAsia="宋体" w:cs="宋体"/>
          <w:color w:val="auto"/>
          <w:highlight w:val="none"/>
        </w:rPr>
      </w:pPr>
    </w:p>
    <w:p w14:paraId="0B4B5F80">
      <w:pPr>
        <w:pStyle w:val="82"/>
        <w:spacing w:before="120"/>
        <w:rPr>
          <w:rFonts w:hint="eastAsia" w:ascii="宋体" w:hAnsi="宋体" w:eastAsia="宋体" w:cs="宋体"/>
          <w:color w:val="auto"/>
          <w:highlight w:val="none"/>
        </w:rPr>
      </w:pPr>
    </w:p>
    <w:p w14:paraId="03A9BB99">
      <w:pPr>
        <w:pStyle w:val="82"/>
        <w:spacing w:before="120"/>
        <w:rPr>
          <w:rFonts w:hint="eastAsia" w:ascii="宋体" w:hAnsi="宋体" w:eastAsia="宋体" w:cs="宋体"/>
          <w:color w:val="auto"/>
          <w:highlight w:val="none"/>
        </w:rPr>
      </w:pPr>
    </w:p>
    <w:p w14:paraId="36EE8217">
      <w:pPr>
        <w:pStyle w:val="82"/>
        <w:spacing w:before="120"/>
        <w:rPr>
          <w:rFonts w:hint="eastAsia" w:ascii="宋体" w:hAnsi="宋体" w:eastAsia="宋体" w:cs="宋体"/>
          <w:color w:val="auto"/>
          <w:highlight w:val="none"/>
        </w:rPr>
      </w:pPr>
    </w:p>
    <w:p w14:paraId="4DE4B5CA">
      <w:pPr>
        <w:pStyle w:val="82"/>
        <w:spacing w:before="120"/>
        <w:rPr>
          <w:rFonts w:hint="eastAsia" w:ascii="宋体" w:hAnsi="宋体" w:eastAsia="宋体" w:cs="宋体"/>
          <w:color w:val="auto"/>
          <w:highlight w:val="none"/>
        </w:rPr>
      </w:pPr>
    </w:p>
    <w:p w14:paraId="60FE4887">
      <w:pPr>
        <w:pStyle w:val="82"/>
        <w:spacing w:before="120"/>
        <w:rPr>
          <w:rFonts w:hint="eastAsia" w:ascii="宋体" w:hAnsi="宋体" w:eastAsia="宋体" w:cs="宋体"/>
          <w:color w:val="auto"/>
          <w:highlight w:val="none"/>
        </w:rPr>
      </w:pPr>
    </w:p>
    <w:p w14:paraId="2937612D">
      <w:pPr>
        <w:pStyle w:val="82"/>
        <w:spacing w:before="120"/>
        <w:rPr>
          <w:rFonts w:hint="eastAsia" w:ascii="宋体" w:hAnsi="宋体" w:eastAsia="宋体" w:cs="宋体"/>
          <w:color w:val="auto"/>
          <w:highlight w:val="none"/>
        </w:rPr>
      </w:pPr>
    </w:p>
    <w:p w14:paraId="5C7C25D3">
      <w:pPr>
        <w:pStyle w:val="82"/>
        <w:spacing w:before="120"/>
        <w:rPr>
          <w:rFonts w:hint="eastAsia" w:ascii="宋体" w:hAnsi="宋体" w:eastAsia="宋体" w:cs="宋体"/>
          <w:color w:val="auto"/>
          <w:highlight w:val="none"/>
        </w:rPr>
      </w:pPr>
    </w:p>
    <w:p w14:paraId="3021BCA5">
      <w:pPr>
        <w:pStyle w:val="82"/>
        <w:spacing w:before="120"/>
        <w:rPr>
          <w:rFonts w:hint="eastAsia" w:ascii="宋体" w:hAnsi="宋体" w:eastAsia="宋体" w:cs="宋体"/>
          <w:color w:val="auto"/>
          <w:highlight w:val="none"/>
        </w:rPr>
      </w:pPr>
    </w:p>
    <w:p w14:paraId="28DCECB8">
      <w:pPr>
        <w:pStyle w:val="82"/>
        <w:spacing w:before="120"/>
        <w:rPr>
          <w:rFonts w:hint="eastAsia" w:ascii="宋体" w:hAnsi="宋体" w:eastAsia="宋体" w:cs="宋体"/>
          <w:color w:val="auto"/>
          <w:highlight w:val="none"/>
        </w:rPr>
      </w:pPr>
    </w:p>
    <w:p w14:paraId="5F1FB5C9">
      <w:pPr>
        <w:pStyle w:val="82"/>
        <w:spacing w:before="120"/>
        <w:rPr>
          <w:rFonts w:hint="eastAsia" w:ascii="宋体" w:hAnsi="宋体" w:eastAsia="宋体" w:cs="宋体"/>
          <w:color w:val="auto"/>
          <w:highlight w:val="none"/>
        </w:rPr>
      </w:pPr>
    </w:p>
    <w:p w14:paraId="65DDBC2F">
      <w:pPr>
        <w:pStyle w:val="82"/>
        <w:spacing w:before="120"/>
        <w:rPr>
          <w:rFonts w:hint="eastAsia" w:ascii="宋体" w:hAnsi="宋体" w:eastAsia="宋体" w:cs="宋体"/>
          <w:color w:val="auto"/>
          <w:highlight w:val="none"/>
        </w:rPr>
      </w:pPr>
    </w:p>
    <w:p w14:paraId="24F8EAD4">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中小企业声明函</w:t>
      </w:r>
      <w:bookmarkStart w:id="401" w:name="_Hlk101259491"/>
      <w:r>
        <w:rPr>
          <w:rFonts w:hint="eastAsia" w:ascii="宋体" w:hAnsi="宋体" w:eastAsia="宋体" w:cs="宋体"/>
          <w:color w:val="auto"/>
          <w:sz w:val="32"/>
          <w:szCs w:val="32"/>
          <w:highlight w:val="none"/>
        </w:rPr>
        <w:t>（如果有）</w:t>
      </w:r>
      <w:bookmarkEnd w:id="401"/>
    </w:p>
    <w:p w14:paraId="7EE154E0">
      <w:pPr>
        <w:widowControl/>
        <w:spacing w:line="360" w:lineRule="auto"/>
        <w:ind w:firstLine="360" w:firstLineChars="15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对于适用小型微型企业价格扣除政策的项目</w:t>
      </w:r>
      <w:r>
        <w:rPr>
          <w:rFonts w:hint="eastAsia" w:ascii="宋体" w:hAnsi="宋体" w:eastAsia="宋体" w:cs="宋体"/>
          <w:b/>
          <w:color w:val="auto"/>
          <w:sz w:val="24"/>
          <w:highlight w:val="none"/>
        </w:rPr>
        <w:t>。符合《政府采购促进中小企业发展管理办法》规定的小微企业拟享受价格扣除政策的，需提供中小企业声明函（附件2）。</w:t>
      </w:r>
    </w:p>
    <w:p w14:paraId="28DD7103">
      <w:pPr>
        <w:snapToGrid w:val="0"/>
        <w:spacing w:line="360" w:lineRule="auto"/>
        <w:outlineLvl w:val="0"/>
        <w:rPr>
          <w:rFonts w:hint="eastAsia" w:ascii="宋体" w:hAnsi="宋体" w:eastAsia="宋体" w:cs="宋体"/>
          <w:b/>
          <w:color w:val="auto"/>
          <w:kern w:val="0"/>
          <w:sz w:val="32"/>
          <w:szCs w:val="32"/>
          <w:highlight w:val="none"/>
        </w:rPr>
      </w:pPr>
    </w:p>
    <w:p w14:paraId="72498921">
      <w:pPr>
        <w:snapToGrid w:val="0"/>
        <w:spacing w:line="360" w:lineRule="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附件2：中小企业声明函</w:t>
      </w:r>
    </w:p>
    <w:p w14:paraId="0A40FB8A">
      <w:pPr>
        <w:spacing w:line="360" w:lineRule="auto"/>
        <w:jc w:val="center"/>
        <w:rPr>
          <w:rFonts w:hint="eastAsia" w:ascii="宋体" w:hAnsi="宋体" w:eastAsia="宋体" w:cs="宋体"/>
          <w:color w:val="auto"/>
          <w:sz w:val="24"/>
          <w:highlight w:val="none"/>
          <w:u w:val="single"/>
        </w:rPr>
      </w:pPr>
    </w:p>
    <w:p w14:paraId="175F225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7597818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号）的规定，本公司为（请填写：中型、小型、微型）企业。</w:t>
      </w:r>
    </w:p>
    <w:p w14:paraId="0C17F43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本公司（联合体）参加的采购活动，服务全部由符合政策要求的中小企业承接。相关企业（含联合体中的中小企业、签订分包意向协议的中小企业）的具体情况如下：</w:t>
      </w:r>
    </w:p>
    <w:p w14:paraId="1772B677">
      <w:pPr>
        <w:numPr>
          <w:ilvl w:val="0"/>
          <w:numId w:val="6"/>
        </w:numPr>
        <w:spacing w:line="7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天屿景区保安及保洁服务采购项目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D6498AC">
      <w:pPr>
        <w:numPr>
          <w:ilvl w:val="0"/>
          <w:numId w:val="6"/>
        </w:numPr>
        <w:spacing w:line="7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行业 ；承建（承接）为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3DEEB59">
      <w:pPr>
        <w:spacing w:line="360" w:lineRule="auto"/>
        <w:rPr>
          <w:rFonts w:hint="eastAsia" w:ascii="宋体" w:hAnsi="宋体" w:eastAsia="宋体" w:cs="宋体"/>
          <w:color w:val="auto"/>
          <w:sz w:val="24"/>
          <w:highlight w:val="none"/>
        </w:rPr>
      </w:pPr>
    </w:p>
    <w:p w14:paraId="141177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46A08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05C2C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56329B3">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5CC881C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09A4265D">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7C1BA3C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1ACF0D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FC894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88B6AF">
      <w:pPr>
        <w:widowControl/>
        <w:adjustRightInd/>
        <w:jc w:val="left"/>
        <w:rPr>
          <w:rFonts w:hint="eastAsia" w:ascii="宋体" w:hAnsi="宋体" w:eastAsia="宋体" w:cs="宋体"/>
          <w:b/>
          <w:color w:val="auto"/>
          <w:kern w:val="0"/>
          <w:sz w:val="32"/>
          <w:szCs w:val="32"/>
          <w:highlight w:val="none"/>
        </w:rPr>
      </w:pPr>
    </w:p>
    <w:p w14:paraId="0D88F45B">
      <w:pPr>
        <w:spacing w:line="360" w:lineRule="auto"/>
        <w:ind w:firstLine="480" w:firstLineChars="200"/>
        <w:rPr>
          <w:rFonts w:hint="eastAsia" w:ascii="宋体" w:hAnsi="宋体" w:eastAsia="宋体" w:cs="宋体"/>
          <w:color w:val="auto"/>
          <w:sz w:val="24"/>
          <w:highlight w:val="none"/>
        </w:rPr>
      </w:pPr>
    </w:p>
    <w:p w14:paraId="1E558E8B">
      <w:pPr>
        <w:spacing w:line="360" w:lineRule="auto"/>
        <w:ind w:firstLine="420" w:firstLineChars="200"/>
        <w:rPr>
          <w:rFonts w:hint="eastAsia" w:ascii="宋体" w:hAnsi="宋体" w:eastAsia="宋体" w:cs="宋体"/>
          <w:color w:val="auto"/>
          <w:highlight w:val="none"/>
        </w:rPr>
      </w:pPr>
    </w:p>
    <w:p w14:paraId="7732A43C">
      <w:pPr>
        <w:spacing w:line="360" w:lineRule="auto"/>
        <w:ind w:firstLine="420" w:firstLineChars="200"/>
        <w:rPr>
          <w:rFonts w:hint="eastAsia" w:ascii="宋体" w:hAnsi="宋体" w:eastAsia="宋体" w:cs="宋体"/>
          <w:color w:val="auto"/>
          <w:highlight w:val="none"/>
        </w:rPr>
      </w:pPr>
    </w:p>
    <w:p w14:paraId="241A044B">
      <w:pPr>
        <w:widowControl/>
        <w:adjustRightInd/>
        <w:spacing w:line="330" w:lineRule="atLeast"/>
        <w:jc w:val="center"/>
        <w:rPr>
          <w:rFonts w:hint="eastAsia" w:ascii="宋体" w:hAnsi="宋体" w:eastAsia="宋体" w:cs="宋体"/>
          <w:color w:val="auto"/>
          <w:kern w:val="0"/>
          <w:sz w:val="36"/>
          <w:szCs w:val="32"/>
          <w:highlight w:val="none"/>
        </w:rPr>
      </w:pPr>
      <w:r>
        <w:rPr>
          <w:rFonts w:hint="eastAsia" w:ascii="宋体" w:hAnsi="宋体" w:eastAsia="宋体" w:cs="宋体"/>
          <w:color w:val="auto"/>
          <w:kern w:val="0"/>
          <w:sz w:val="36"/>
          <w:szCs w:val="32"/>
          <w:highlight w:val="none"/>
        </w:rPr>
        <w:t>大中小微型企业划分标准</w:t>
      </w:r>
    </w:p>
    <w:tbl>
      <w:tblPr>
        <w:tblStyle w:val="63"/>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931D1C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1B9489B5">
            <w:pPr>
              <w:widowControl/>
              <w:spacing w:line="24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7172715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753B171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15D35DD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7F9285C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1B9629A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130BB81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445F9D3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6D5FBDDA">
            <w:pPr>
              <w:widowControl/>
              <w:adjustRightInd/>
              <w:spacing w:line="240" w:lineRule="exact"/>
              <w:jc w:val="left"/>
              <w:rPr>
                <w:rFonts w:hint="eastAsia" w:ascii="宋体" w:hAnsi="宋体" w:eastAsia="宋体" w:cs="宋体"/>
                <w:b/>
                <w:bCs/>
                <w:color w:val="auto"/>
                <w:kern w:val="0"/>
                <w:sz w:val="18"/>
                <w:szCs w:val="21"/>
                <w:highlight w:val="none"/>
              </w:rPr>
            </w:pPr>
            <w:r>
              <w:rPr>
                <w:rFonts w:hint="eastAsia" w:ascii="宋体" w:hAnsi="宋体" w:eastAsia="宋体" w:cs="宋体"/>
                <w:color w:val="auto"/>
                <w:kern w:val="0"/>
                <w:sz w:val="18"/>
                <w:szCs w:val="18"/>
                <w:highlight w:val="none"/>
              </w:rPr>
              <w:t>其他未列明行业 *</w:t>
            </w:r>
          </w:p>
        </w:tc>
        <w:tc>
          <w:tcPr>
            <w:tcW w:w="1369" w:type="dxa"/>
            <w:tcBorders>
              <w:top w:val="single" w:color="auto" w:sz="4" w:space="0"/>
              <w:left w:val="nil"/>
              <w:bottom w:val="single" w:color="auto" w:sz="4" w:space="0"/>
              <w:right w:val="single" w:color="auto" w:sz="4" w:space="0"/>
            </w:tcBorders>
            <w:noWrap w:val="0"/>
            <w:vAlign w:val="center"/>
          </w:tcPr>
          <w:p w14:paraId="4249B1F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tcBorders>
              <w:top w:val="single" w:color="auto" w:sz="4" w:space="0"/>
              <w:left w:val="nil"/>
              <w:bottom w:val="single" w:color="auto" w:sz="4" w:space="0"/>
              <w:right w:val="single" w:color="auto" w:sz="4" w:space="0"/>
            </w:tcBorders>
            <w:noWrap w:val="0"/>
            <w:vAlign w:val="center"/>
          </w:tcPr>
          <w:p w14:paraId="6C67D83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tcBorders>
              <w:top w:val="single" w:color="auto" w:sz="4" w:space="0"/>
              <w:left w:val="nil"/>
              <w:bottom w:val="single" w:color="auto" w:sz="4" w:space="0"/>
              <w:right w:val="single" w:color="auto" w:sz="4" w:space="0"/>
            </w:tcBorders>
            <w:noWrap w:val="0"/>
            <w:vAlign w:val="center"/>
          </w:tcPr>
          <w:p w14:paraId="03E163A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tcBorders>
              <w:top w:val="single" w:color="auto" w:sz="4" w:space="0"/>
              <w:left w:val="nil"/>
              <w:bottom w:val="single" w:color="auto" w:sz="4" w:space="0"/>
              <w:right w:val="single" w:color="auto" w:sz="4" w:space="0"/>
            </w:tcBorders>
            <w:noWrap w:val="0"/>
            <w:vAlign w:val="center"/>
          </w:tcPr>
          <w:p w14:paraId="6F6066AF">
            <w:pPr>
              <w:widowControl/>
              <w:ind w:left="1" w:leftChars="-51" w:hanging="108" w:hangingChars="60"/>
              <w:jc w:val="center"/>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tcBorders>
              <w:top w:val="single" w:color="auto" w:sz="4" w:space="0"/>
              <w:left w:val="nil"/>
              <w:bottom w:val="single" w:color="auto" w:sz="4" w:space="0"/>
              <w:right w:val="single" w:color="auto" w:sz="4" w:space="0"/>
            </w:tcBorders>
            <w:noWrap w:val="0"/>
            <w:vAlign w:val="center"/>
          </w:tcPr>
          <w:p w14:paraId="5AA0F40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tcBorders>
              <w:top w:val="single" w:color="auto" w:sz="4" w:space="0"/>
              <w:left w:val="nil"/>
              <w:bottom w:val="single" w:color="auto" w:sz="4" w:space="0"/>
              <w:right w:val="nil"/>
            </w:tcBorders>
            <w:noWrap w:val="0"/>
            <w:vAlign w:val="center"/>
          </w:tcPr>
          <w:p w14:paraId="44DD72D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0D673CDC">
      <w:pPr>
        <w:spacing w:line="360" w:lineRule="auto"/>
        <w:ind w:firstLine="420" w:firstLineChars="200"/>
        <w:rPr>
          <w:rFonts w:hint="eastAsia" w:ascii="宋体" w:hAnsi="宋体" w:eastAsia="宋体" w:cs="宋体"/>
          <w:color w:val="auto"/>
          <w:highlight w:val="none"/>
        </w:rPr>
      </w:pPr>
    </w:p>
    <w:p w14:paraId="31FE2626">
      <w:pPr>
        <w:spacing w:line="360" w:lineRule="auto"/>
        <w:ind w:firstLine="420" w:firstLineChars="200"/>
        <w:rPr>
          <w:rFonts w:hint="eastAsia" w:ascii="宋体" w:hAnsi="宋体" w:eastAsia="宋体" w:cs="宋体"/>
          <w:color w:val="auto"/>
          <w:highlight w:val="none"/>
        </w:rPr>
      </w:pPr>
    </w:p>
    <w:p w14:paraId="3E5D4E67">
      <w:pPr>
        <w:spacing w:line="360" w:lineRule="auto"/>
        <w:rPr>
          <w:rFonts w:hint="eastAsia" w:ascii="宋体" w:hAnsi="宋体" w:eastAsia="宋体" w:cs="宋体"/>
          <w:b/>
          <w:color w:val="auto"/>
          <w:sz w:val="24"/>
          <w:highlight w:val="none"/>
        </w:rPr>
      </w:pPr>
    </w:p>
    <w:p w14:paraId="256BF285">
      <w:pPr>
        <w:spacing w:line="360" w:lineRule="auto"/>
        <w:rPr>
          <w:rFonts w:hint="eastAsia" w:ascii="宋体" w:hAnsi="宋体" w:eastAsia="宋体" w:cs="宋体"/>
          <w:b/>
          <w:color w:val="auto"/>
          <w:sz w:val="24"/>
          <w:highlight w:val="none"/>
        </w:rPr>
      </w:pPr>
    </w:p>
    <w:p w14:paraId="0DFDE67D">
      <w:pPr>
        <w:spacing w:line="360" w:lineRule="auto"/>
        <w:rPr>
          <w:rFonts w:hint="eastAsia" w:ascii="宋体" w:hAnsi="宋体" w:eastAsia="宋体" w:cs="宋体"/>
          <w:b/>
          <w:color w:val="auto"/>
          <w:sz w:val="24"/>
          <w:highlight w:val="none"/>
        </w:rPr>
      </w:pPr>
    </w:p>
    <w:p w14:paraId="5DA70176">
      <w:pPr>
        <w:spacing w:line="360" w:lineRule="auto"/>
        <w:rPr>
          <w:rFonts w:hint="eastAsia" w:ascii="宋体" w:hAnsi="宋体" w:eastAsia="宋体" w:cs="宋体"/>
          <w:b/>
          <w:color w:val="auto"/>
          <w:sz w:val="24"/>
          <w:highlight w:val="none"/>
        </w:rPr>
      </w:pPr>
    </w:p>
    <w:p w14:paraId="5FD8C5C5">
      <w:pPr>
        <w:pStyle w:val="82"/>
        <w:spacing w:before="120"/>
        <w:rPr>
          <w:rFonts w:hint="eastAsia" w:ascii="宋体" w:hAnsi="宋体" w:eastAsia="宋体" w:cs="宋体"/>
          <w:color w:val="auto"/>
          <w:highlight w:val="none"/>
        </w:rPr>
      </w:pPr>
    </w:p>
    <w:p w14:paraId="47224D2D">
      <w:pPr>
        <w:pStyle w:val="82"/>
        <w:spacing w:before="120"/>
        <w:rPr>
          <w:rFonts w:hint="eastAsia" w:ascii="宋体" w:hAnsi="宋体" w:eastAsia="宋体" w:cs="宋体"/>
          <w:color w:val="auto"/>
          <w:highlight w:val="none"/>
        </w:rPr>
      </w:pPr>
    </w:p>
    <w:p w14:paraId="25510DD2">
      <w:pPr>
        <w:pStyle w:val="82"/>
        <w:spacing w:before="120"/>
        <w:rPr>
          <w:rFonts w:hint="eastAsia" w:ascii="宋体" w:hAnsi="宋体" w:eastAsia="宋体" w:cs="宋体"/>
          <w:color w:val="auto"/>
          <w:highlight w:val="none"/>
        </w:rPr>
      </w:pPr>
    </w:p>
    <w:p w14:paraId="3786BC93">
      <w:pPr>
        <w:pStyle w:val="82"/>
        <w:spacing w:before="120"/>
        <w:jc w:val="both"/>
        <w:rPr>
          <w:rFonts w:hint="eastAsia" w:ascii="宋体" w:hAnsi="宋体" w:eastAsia="宋体" w:cs="宋体"/>
          <w:color w:val="auto"/>
          <w:highlight w:val="none"/>
        </w:rPr>
      </w:pPr>
    </w:p>
    <w:p w14:paraId="013035A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附件3：质疑函范本及制作说明</w:t>
      </w:r>
    </w:p>
    <w:p w14:paraId="48870C6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9082924">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9F86BB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5071FD1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3FD3205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7DDB943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0904268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53EDD2C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07D78F8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F8EBD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2206064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14:paraId="3D4E511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221DDD8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14:paraId="348152C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626EE0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271CB6D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7341E358">
      <w:pPr>
        <w:snapToGrid w:val="0"/>
        <w:spacing w:line="360" w:lineRule="auto"/>
        <w:rPr>
          <w:rFonts w:hint="eastAsia" w:ascii="宋体" w:hAnsi="宋体" w:eastAsia="宋体" w:cs="宋体"/>
          <w:color w:val="auto"/>
          <w:sz w:val="24"/>
          <w:highlight w:val="none"/>
        </w:rPr>
      </w:pPr>
    </w:p>
    <w:p w14:paraId="51C1BF4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598B9A87">
      <w:pPr>
        <w:snapToGrid w:val="0"/>
        <w:spacing w:line="360" w:lineRule="auto"/>
        <w:rPr>
          <w:rFonts w:hint="eastAsia" w:ascii="宋体" w:hAnsi="宋体" w:eastAsia="宋体" w:cs="宋体"/>
          <w:color w:val="auto"/>
          <w:sz w:val="24"/>
          <w:highlight w:val="none"/>
          <w:u w:val="dotted"/>
        </w:rPr>
      </w:pPr>
    </w:p>
    <w:p w14:paraId="23A91A1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16EDF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53727D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3BD4D0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61721B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8B675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4E52805">
      <w:pPr>
        <w:spacing w:line="360" w:lineRule="auto"/>
        <w:jc w:val="center"/>
        <w:rPr>
          <w:rFonts w:hint="eastAsia" w:ascii="宋体" w:hAnsi="宋体" w:eastAsia="宋体" w:cs="宋体"/>
          <w:b/>
          <w:bCs/>
          <w:color w:val="auto"/>
          <w:sz w:val="24"/>
          <w:highlight w:val="none"/>
        </w:rPr>
      </w:pPr>
    </w:p>
    <w:p w14:paraId="7DFF40EE">
      <w:pPr>
        <w:spacing w:line="360" w:lineRule="auto"/>
        <w:rPr>
          <w:rFonts w:hint="eastAsia" w:ascii="宋体" w:hAnsi="宋体" w:eastAsia="宋体" w:cs="宋体"/>
          <w:b/>
          <w:color w:val="auto"/>
          <w:sz w:val="24"/>
          <w:highlight w:val="none"/>
        </w:rPr>
      </w:pPr>
    </w:p>
    <w:p w14:paraId="2F562AB5">
      <w:pPr>
        <w:spacing w:line="360" w:lineRule="auto"/>
        <w:rPr>
          <w:rFonts w:hint="eastAsia" w:ascii="宋体" w:hAnsi="宋体" w:eastAsia="宋体" w:cs="宋体"/>
          <w:b/>
          <w:color w:val="auto"/>
          <w:sz w:val="24"/>
          <w:highlight w:val="none"/>
        </w:rPr>
      </w:pPr>
    </w:p>
    <w:p w14:paraId="240723D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F8B6AF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88341D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FB0AB3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24D4F8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67127C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6B023F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64CF0F1">
      <w:pPr>
        <w:widowControl/>
        <w:spacing w:line="360" w:lineRule="auto"/>
        <w:ind w:firstLine="600" w:firstLineChars="200"/>
        <w:jc w:val="left"/>
        <w:rPr>
          <w:rFonts w:hint="eastAsia" w:ascii="宋体" w:hAnsi="宋体" w:eastAsia="宋体" w:cs="宋体"/>
          <w:color w:val="auto"/>
          <w:sz w:val="30"/>
          <w:szCs w:val="30"/>
          <w:highlight w:val="none"/>
        </w:rPr>
      </w:pPr>
    </w:p>
    <w:p w14:paraId="54053C1F">
      <w:pPr>
        <w:spacing w:line="360" w:lineRule="auto"/>
        <w:jc w:val="center"/>
        <w:rPr>
          <w:rFonts w:hint="eastAsia" w:ascii="宋体" w:hAnsi="宋体" w:eastAsia="宋体" w:cs="宋体"/>
          <w:b/>
          <w:color w:val="auto"/>
          <w:spacing w:val="6"/>
          <w:sz w:val="32"/>
          <w:szCs w:val="32"/>
          <w:highlight w:val="none"/>
        </w:rPr>
      </w:pPr>
    </w:p>
    <w:p w14:paraId="2F61A850">
      <w:pPr>
        <w:spacing w:line="360" w:lineRule="auto"/>
        <w:jc w:val="center"/>
        <w:rPr>
          <w:rFonts w:hint="eastAsia" w:ascii="宋体" w:hAnsi="宋体" w:eastAsia="宋体" w:cs="宋体"/>
          <w:b/>
          <w:color w:val="auto"/>
          <w:spacing w:val="6"/>
          <w:sz w:val="32"/>
          <w:szCs w:val="32"/>
          <w:highlight w:val="none"/>
        </w:rPr>
      </w:pPr>
    </w:p>
    <w:p w14:paraId="6CEA3867">
      <w:pPr>
        <w:spacing w:line="360" w:lineRule="auto"/>
        <w:jc w:val="center"/>
        <w:rPr>
          <w:rFonts w:hint="eastAsia" w:ascii="宋体" w:hAnsi="宋体" w:eastAsia="宋体" w:cs="宋体"/>
          <w:b/>
          <w:color w:val="auto"/>
          <w:spacing w:val="6"/>
          <w:sz w:val="32"/>
          <w:szCs w:val="32"/>
          <w:highlight w:val="none"/>
        </w:rPr>
      </w:pPr>
    </w:p>
    <w:p w14:paraId="3D7859AB">
      <w:pPr>
        <w:spacing w:line="360" w:lineRule="auto"/>
        <w:jc w:val="center"/>
        <w:rPr>
          <w:rFonts w:hint="eastAsia" w:ascii="宋体" w:hAnsi="宋体" w:eastAsia="宋体" w:cs="宋体"/>
          <w:b/>
          <w:color w:val="auto"/>
          <w:spacing w:val="6"/>
          <w:sz w:val="32"/>
          <w:szCs w:val="32"/>
          <w:highlight w:val="none"/>
        </w:rPr>
      </w:pPr>
    </w:p>
    <w:p w14:paraId="53BB3011">
      <w:pPr>
        <w:spacing w:line="360" w:lineRule="auto"/>
        <w:jc w:val="center"/>
        <w:rPr>
          <w:rFonts w:hint="eastAsia" w:ascii="宋体" w:hAnsi="宋体" w:eastAsia="宋体" w:cs="宋体"/>
          <w:b/>
          <w:color w:val="auto"/>
          <w:spacing w:val="6"/>
          <w:sz w:val="32"/>
          <w:szCs w:val="32"/>
          <w:highlight w:val="none"/>
        </w:rPr>
      </w:pPr>
    </w:p>
    <w:p w14:paraId="09D9CCB6">
      <w:pPr>
        <w:spacing w:line="360" w:lineRule="auto"/>
        <w:jc w:val="center"/>
        <w:rPr>
          <w:rFonts w:hint="eastAsia" w:ascii="宋体" w:hAnsi="宋体" w:eastAsia="宋体" w:cs="宋体"/>
          <w:b/>
          <w:color w:val="auto"/>
          <w:spacing w:val="6"/>
          <w:sz w:val="32"/>
          <w:szCs w:val="32"/>
          <w:highlight w:val="none"/>
        </w:rPr>
      </w:pPr>
    </w:p>
    <w:p w14:paraId="1906DDC9">
      <w:pPr>
        <w:spacing w:line="360" w:lineRule="auto"/>
        <w:jc w:val="center"/>
        <w:rPr>
          <w:rFonts w:hint="eastAsia" w:ascii="宋体" w:hAnsi="宋体" w:eastAsia="宋体" w:cs="宋体"/>
          <w:b/>
          <w:color w:val="auto"/>
          <w:spacing w:val="6"/>
          <w:sz w:val="32"/>
          <w:szCs w:val="32"/>
          <w:highlight w:val="none"/>
        </w:rPr>
      </w:pPr>
    </w:p>
    <w:p w14:paraId="5BBC6928">
      <w:pPr>
        <w:spacing w:line="360" w:lineRule="auto"/>
        <w:jc w:val="center"/>
        <w:rPr>
          <w:rFonts w:hint="eastAsia" w:ascii="宋体" w:hAnsi="宋体" w:eastAsia="宋体" w:cs="宋体"/>
          <w:b/>
          <w:color w:val="auto"/>
          <w:spacing w:val="6"/>
          <w:sz w:val="32"/>
          <w:szCs w:val="32"/>
          <w:highlight w:val="none"/>
        </w:rPr>
      </w:pPr>
    </w:p>
    <w:p w14:paraId="60C814CE">
      <w:pPr>
        <w:spacing w:line="360" w:lineRule="auto"/>
        <w:jc w:val="center"/>
        <w:rPr>
          <w:rFonts w:hint="eastAsia" w:ascii="宋体" w:hAnsi="宋体" w:eastAsia="宋体" w:cs="宋体"/>
          <w:b/>
          <w:color w:val="auto"/>
          <w:spacing w:val="6"/>
          <w:sz w:val="32"/>
          <w:szCs w:val="32"/>
          <w:highlight w:val="none"/>
        </w:rPr>
      </w:pPr>
    </w:p>
    <w:p w14:paraId="64D93C21">
      <w:pPr>
        <w:spacing w:line="360" w:lineRule="auto"/>
        <w:jc w:val="center"/>
        <w:rPr>
          <w:rFonts w:hint="eastAsia" w:ascii="宋体" w:hAnsi="宋体" w:eastAsia="宋体" w:cs="宋体"/>
          <w:b/>
          <w:color w:val="auto"/>
          <w:spacing w:val="6"/>
          <w:sz w:val="32"/>
          <w:szCs w:val="32"/>
          <w:highlight w:val="none"/>
        </w:rPr>
      </w:pPr>
    </w:p>
    <w:p w14:paraId="03E4BBBF">
      <w:pPr>
        <w:spacing w:line="360" w:lineRule="auto"/>
        <w:jc w:val="center"/>
        <w:rPr>
          <w:rFonts w:hint="eastAsia" w:ascii="宋体" w:hAnsi="宋体" w:eastAsia="宋体" w:cs="宋体"/>
          <w:b/>
          <w:color w:val="auto"/>
          <w:spacing w:val="6"/>
          <w:sz w:val="32"/>
          <w:szCs w:val="32"/>
          <w:highlight w:val="none"/>
        </w:rPr>
      </w:pPr>
    </w:p>
    <w:p w14:paraId="5F40269D">
      <w:pPr>
        <w:spacing w:line="360" w:lineRule="auto"/>
        <w:jc w:val="center"/>
        <w:rPr>
          <w:rFonts w:hint="eastAsia" w:ascii="宋体" w:hAnsi="宋体" w:eastAsia="宋体" w:cs="宋体"/>
          <w:b/>
          <w:color w:val="auto"/>
          <w:spacing w:val="6"/>
          <w:sz w:val="32"/>
          <w:szCs w:val="32"/>
          <w:highlight w:val="none"/>
        </w:rPr>
      </w:pPr>
    </w:p>
    <w:p w14:paraId="5E3A12CE">
      <w:pPr>
        <w:pStyle w:val="23"/>
        <w:rPr>
          <w:rFonts w:hint="eastAsia" w:ascii="宋体" w:hAnsi="宋体" w:eastAsia="宋体" w:cs="宋体"/>
          <w:color w:val="auto"/>
          <w:highlight w:val="none"/>
          <w:lang w:val="en-US"/>
        </w:rPr>
      </w:pPr>
    </w:p>
    <w:p w14:paraId="3BABFAD0">
      <w:pPr>
        <w:pStyle w:val="23"/>
        <w:rPr>
          <w:rFonts w:hint="eastAsia" w:ascii="宋体" w:hAnsi="宋体" w:eastAsia="宋体" w:cs="宋体"/>
          <w:color w:val="auto"/>
          <w:highlight w:val="none"/>
        </w:rPr>
      </w:pPr>
    </w:p>
    <w:p w14:paraId="3781B05C">
      <w:pPr>
        <w:pStyle w:val="24"/>
        <w:rPr>
          <w:rFonts w:hint="eastAsia" w:ascii="宋体" w:hAnsi="宋体" w:eastAsia="宋体" w:cs="宋体"/>
          <w:color w:val="auto"/>
          <w:highlight w:val="none"/>
        </w:rPr>
      </w:pPr>
    </w:p>
    <w:p w14:paraId="1C8B39C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附件4：投诉书范本及制作说明</w:t>
      </w:r>
    </w:p>
    <w:p w14:paraId="1B150123">
      <w:pPr>
        <w:spacing w:line="360" w:lineRule="auto"/>
        <w:jc w:val="center"/>
        <w:rPr>
          <w:rFonts w:hint="eastAsia" w:ascii="宋体" w:hAnsi="宋体" w:eastAsia="宋体" w:cs="宋体"/>
          <w:b/>
          <w:color w:val="auto"/>
          <w:sz w:val="24"/>
          <w:highlight w:val="none"/>
        </w:rPr>
      </w:pPr>
    </w:p>
    <w:p w14:paraId="4F4AE86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5F4C3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496C1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23224CC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636DA6A5">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53D67B16">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5FFBBFF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14:paraId="4BD015D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14:paraId="08D1A23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7B213DF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3C69D46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3B7860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75055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3218F7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14:paraId="1190406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630ADB0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23DCA8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80AF09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14:paraId="6D3FA21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14:paraId="39F479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2D7E456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639F953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11A779A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2D5AD7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2FB2570">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14:paraId="69BEEDC3">
      <w:pPr>
        <w:spacing w:line="360" w:lineRule="auto"/>
        <w:rPr>
          <w:rFonts w:hint="eastAsia" w:ascii="宋体" w:hAnsi="宋体" w:eastAsia="宋体" w:cs="宋体"/>
          <w:color w:val="auto"/>
          <w:sz w:val="24"/>
          <w:highlight w:val="none"/>
          <w:u w:val="dotted"/>
        </w:rPr>
      </w:pPr>
    </w:p>
    <w:p w14:paraId="1F3D264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14:paraId="72A8B4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49CE26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14:paraId="5CB5A4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6E91B6EC">
      <w:pPr>
        <w:spacing w:line="360" w:lineRule="auto"/>
        <w:rPr>
          <w:rFonts w:hint="eastAsia" w:ascii="宋体" w:hAnsi="宋体" w:eastAsia="宋体" w:cs="宋体"/>
          <w:color w:val="auto"/>
          <w:sz w:val="24"/>
          <w:highlight w:val="none"/>
          <w:u w:val="dotted"/>
        </w:rPr>
      </w:pPr>
    </w:p>
    <w:p w14:paraId="76AB8C4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5F6E413E">
      <w:pPr>
        <w:spacing w:line="360" w:lineRule="auto"/>
        <w:rPr>
          <w:rFonts w:hint="eastAsia" w:ascii="宋体" w:hAnsi="宋体" w:eastAsia="宋体" w:cs="宋体"/>
          <w:color w:val="auto"/>
          <w:sz w:val="24"/>
          <w:highlight w:val="none"/>
          <w:u w:val="dotted"/>
        </w:rPr>
      </w:pPr>
    </w:p>
    <w:p w14:paraId="6AE1E6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35950A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D4846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8A17A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4286B959">
      <w:pPr>
        <w:spacing w:line="360" w:lineRule="auto"/>
        <w:rPr>
          <w:rFonts w:hint="eastAsia" w:ascii="宋体" w:hAnsi="宋体" w:eastAsia="宋体" w:cs="宋体"/>
          <w:color w:val="auto"/>
          <w:sz w:val="24"/>
          <w:highlight w:val="none"/>
          <w:u w:val="single"/>
        </w:rPr>
      </w:pPr>
    </w:p>
    <w:p w14:paraId="6A511D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468A6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A2078A1">
      <w:pPr>
        <w:spacing w:line="360" w:lineRule="auto"/>
        <w:rPr>
          <w:rFonts w:hint="eastAsia" w:ascii="宋体" w:hAnsi="宋体" w:eastAsia="宋体" w:cs="宋体"/>
          <w:b/>
          <w:color w:val="auto"/>
          <w:sz w:val="24"/>
          <w:highlight w:val="none"/>
        </w:rPr>
      </w:pPr>
    </w:p>
    <w:p w14:paraId="6E295443">
      <w:pPr>
        <w:spacing w:line="360" w:lineRule="auto"/>
        <w:rPr>
          <w:rFonts w:hint="eastAsia" w:ascii="宋体" w:hAnsi="宋体" w:eastAsia="宋体" w:cs="宋体"/>
          <w:b/>
          <w:color w:val="auto"/>
          <w:sz w:val="24"/>
          <w:highlight w:val="none"/>
        </w:rPr>
      </w:pPr>
    </w:p>
    <w:p w14:paraId="4065406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FFDA82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37E9F6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FF992F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464383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F95CB8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CDFE6A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314C8D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16AA25F">
      <w:pPr>
        <w:autoSpaceDE w:val="0"/>
        <w:autoSpaceDN w:val="0"/>
        <w:rPr>
          <w:rFonts w:hint="eastAsia" w:ascii="宋体" w:hAnsi="宋体" w:eastAsia="宋体" w:cs="宋体"/>
          <w:b/>
          <w:color w:val="auto"/>
          <w:spacing w:val="6"/>
          <w:sz w:val="32"/>
          <w:szCs w:val="32"/>
          <w:highlight w:val="none"/>
        </w:rPr>
      </w:pPr>
    </w:p>
    <w:p w14:paraId="5432D263">
      <w:pPr>
        <w:autoSpaceDE w:val="0"/>
        <w:autoSpaceDN w:val="0"/>
        <w:jc w:val="center"/>
        <w:rPr>
          <w:rFonts w:hint="eastAsia" w:ascii="宋体" w:hAnsi="宋体" w:eastAsia="宋体" w:cs="宋体"/>
          <w:b/>
          <w:color w:val="auto"/>
          <w:spacing w:val="6"/>
          <w:sz w:val="32"/>
          <w:szCs w:val="32"/>
          <w:highlight w:val="none"/>
        </w:rPr>
      </w:pPr>
    </w:p>
    <w:p w14:paraId="20917F83">
      <w:pPr>
        <w:autoSpaceDE w:val="0"/>
        <w:autoSpaceDN w:val="0"/>
        <w:jc w:val="center"/>
        <w:rPr>
          <w:rFonts w:hint="eastAsia" w:ascii="宋体" w:hAnsi="宋体" w:eastAsia="宋体" w:cs="宋体"/>
          <w:b/>
          <w:color w:val="auto"/>
          <w:spacing w:val="6"/>
          <w:sz w:val="32"/>
          <w:szCs w:val="32"/>
          <w:highlight w:val="none"/>
        </w:rPr>
      </w:pPr>
    </w:p>
    <w:p w14:paraId="4732889B">
      <w:pPr>
        <w:pStyle w:val="82"/>
        <w:spacing w:before="120"/>
        <w:rPr>
          <w:rFonts w:hint="eastAsia" w:ascii="宋体" w:hAnsi="宋体" w:eastAsia="宋体" w:cs="宋体"/>
          <w:color w:val="auto"/>
          <w:highlight w:val="none"/>
        </w:rPr>
      </w:pPr>
    </w:p>
    <w:p w14:paraId="2E904013">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bCs/>
          <w:color w:val="auto"/>
          <w:sz w:val="32"/>
          <w:szCs w:val="32"/>
          <w:highlight w:val="none"/>
        </w:rPr>
        <w:t>业务专用章使用说明函</w:t>
      </w:r>
    </w:p>
    <w:p w14:paraId="1BDB05FB">
      <w:pPr>
        <w:spacing w:line="360" w:lineRule="auto"/>
        <w:rPr>
          <w:rFonts w:hint="eastAsia" w:ascii="宋体" w:hAnsi="宋体" w:eastAsia="宋体" w:cs="宋体"/>
          <w:color w:val="auto"/>
          <w:sz w:val="24"/>
          <w:highlight w:val="none"/>
          <w:u w:val="single"/>
        </w:rPr>
      </w:pPr>
    </w:p>
    <w:p w14:paraId="4C11F9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杭州千岛湖城市旅游开发有限公司</w:t>
      </w:r>
      <w:r>
        <w:rPr>
          <w:rFonts w:hint="eastAsia" w:ascii="宋体" w:hAnsi="宋体" w:eastAsia="宋体" w:cs="宋体"/>
          <w:color w:val="auto"/>
          <w:sz w:val="24"/>
          <w:highlight w:val="none"/>
        </w:rPr>
        <w:t>、杭州永盛联合会计师事务所（普通合伙）：</w:t>
      </w:r>
    </w:p>
    <w:p w14:paraId="535DE2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【招标编号：】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F2D40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D499516">
      <w:pPr>
        <w:spacing w:line="360" w:lineRule="auto"/>
        <w:ind w:firstLine="494"/>
        <w:rPr>
          <w:rFonts w:hint="eastAsia" w:ascii="宋体" w:hAnsi="宋体" w:eastAsia="宋体" w:cs="宋体"/>
          <w:color w:val="auto"/>
          <w:sz w:val="24"/>
          <w:highlight w:val="none"/>
        </w:rPr>
      </w:pPr>
    </w:p>
    <w:p w14:paraId="76E75E1D">
      <w:pPr>
        <w:spacing w:line="360" w:lineRule="auto"/>
        <w:ind w:firstLine="494"/>
        <w:rPr>
          <w:rFonts w:hint="eastAsia" w:ascii="宋体" w:hAnsi="宋体" w:eastAsia="宋体" w:cs="宋体"/>
          <w:color w:val="auto"/>
          <w:sz w:val="24"/>
          <w:highlight w:val="none"/>
        </w:rPr>
      </w:pPr>
    </w:p>
    <w:p w14:paraId="60BFD12F">
      <w:pPr>
        <w:spacing w:line="360" w:lineRule="auto"/>
        <w:ind w:firstLine="494"/>
        <w:rPr>
          <w:rFonts w:hint="eastAsia" w:ascii="宋体" w:hAnsi="宋体" w:eastAsia="宋体" w:cs="宋体"/>
          <w:color w:val="auto"/>
          <w:sz w:val="24"/>
          <w:highlight w:val="none"/>
        </w:rPr>
      </w:pPr>
    </w:p>
    <w:p w14:paraId="092D5B77">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304024B">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E59602E">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1D5E4F6">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080A786F">
      <w:pPr>
        <w:autoSpaceDE w:val="0"/>
        <w:autoSpaceDN w:val="0"/>
        <w:jc w:val="center"/>
        <w:rPr>
          <w:rFonts w:hint="eastAsia" w:ascii="宋体" w:hAnsi="宋体" w:eastAsia="宋体" w:cs="宋体"/>
          <w:b/>
          <w:color w:val="auto"/>
          <w:spacing w:val="6"/>
          <w:sz w:val="32"/>
          <w:szCs w:val="32"/>
          <w:highlight w:val="none"/>
        </w:rPr>
      </w:pPr>
    </w:p>
    <w:p w14:paraId="73D35F27">
      <w:pPr>
        <w:autoSpaceDE w:val="0"/>
        <w:autoSpaceDN w:val="0"/>
        <w:jc w:val="center"/>
        <w:rPr>
          <w:rFonts w:hint="eastAsia" w:ascii="宋体" w:hAnsi="宋体" w:eastAsia="宋体" w:cs="宋体"/>
          <w:b/>
          <w:color w:val="auto"/>
          <w:spacing w:val="6"/>
          <w:sz w:val="32"/>
          <w:szCs w:val="32"/>
          <w:highlight w:val="none"/>
        </w:rPr>
      </w:pPr>
    </w:p>
    <w:p w14:paraId="606623A0">
      <w:pPr>
        <w:autoSpaceDE w:val="0"/>
        <w:autoSpaceDN w:val="0"/>
        <w:jc w:val="center"/>
        <w:rPr>
          <w:rFonts w:hint="eastAsia" w:ascii="宋体" w:hAnsi="宋体" w:eastAsia="宋体" w:cs="宋体"/>
          <w:b/>
          <w:color w:val="auto"/>
          <w:spacing w:val="6"/>
          <w:sz w:val="32"/>
          <w:szCs w:val="32"/>
          <w:highlight w:val="none"/>
        </w:rPr>
      </w:pPr>
    </w:p>
    <w:p w14:paraId="005AB770">
      <w:pPr>
        <w:autoSpaceDE w:val="0"/>
        <w:autoSpaceDN w:val="0"/>
        <w:jc w:val="center"/>
        <w:rPr>
          <w:rFonts w:hint="eastAsia" w:ascii="宋体" w:hAnsi="宋体" w:eastAsia="宋体" w:cs="宋体"/>
          <w:b/>
          <w:color w:val="auto"/>
          <w:spacing w:val="6"/>
          <w:sz w:val="32"/>
          <w:szCs w:val="32"/>
          <w:highlight w:val="none"/>
        </w:rPr>
      </w:pPr>
    </w:p>
    <w:p w14:paraId="7C16E10F">
      <w:pPr>
        <w:autoSpaceDE w:val="0"/>
        <w:autoSpaceDN w:val="0"/>
        <w:jc w:val="center"/>
        <w:rPr>
          <w:rFonts w:hint="eastAsia" w:ascii="宋体" w:hAnsi="宋体" w:eastAsia="宋体" w:cs="宋体"/>
          <w:b/>
          <w:color w:val="auto"/>
          <w:spacing w:val="6"/>
          <w:sz w:val="32"/>
          <w:szCs w:val="32"/>
          <w:highlight w:val="none"/>
        </w:rPr>
      </w:pPr>
    </w:p>
    <w:p w14:paraId="7BFBD209">
      <w:pPr>
        <w:autoSpaceDE w:val="0"/>
        <w:autoSpaceDN w:val="0"/>
        <w:jc w:val="center"/>
        <w:rPr>
          <w:rFonts w:hint="eastAsia" w:ascii="宋体" w:hAnsi="宋体" w:eastAsia="宋体" w:cs="宋体"/>
          <w:b/>
          <w:color w:val="auto"/>
          <w:spacing w:val="6"/>
          <w:sz w:val="32"/>
          <w:szCs w:val="32"/>
          <w:highlight w:val="none"/>
        </w:rPr>
      </w:pPr>
    </w:p>
    <w:p w14:paraId="6A1F8094">
      <w:pPr>
        <w:autoSpaceDE w:val="0"/>
        <w:autoSpaceDN w:val="0"/>
        <w:jc w:val="center"/>
        <w:rPr>
          <w:rFonts w:hint="eastAsia" w:ascii="宋体" w:hAnsi="宋体" w:eastAsia="宋体" w:cs="宋体"/>
          <w:b/>
          <w:color w:val="auto"/>
          <w:spacing w:val="6"/>
          <w:sz w:val="32"/>
          <w:szCs w:val="32"/>
          <w:highlight w:val="none"/>
        </w:rPr>
      </w:pPr>
    </w:p>
    <w:p w14:paraId="76FEFBFC">
      <w:pPr>
        <w:autoSpaceDE w:val="0"/>
        <w:autoSpaceDN w:val="0"/>
        <w:jc w:val="center"/>
        <w:rPr>
          <w:rFonts w:hint="eastAsia" w:ascii="宋体" w:hAnsi="宋体" w:eastAsia="宋体" w:cs="宋体"/>
          <w:b/>
          <w:color w:val="auto"/>
          <w:spacing w:val="6"/>
          <w:sz w:val="32"/>
          <w:szCs w:val="32"/>
          <w:highlight w:val="none"/>
        </w:rPr>
      </w:pPr>
    </w:p>
    <w:p w14:paraId="2E725C8C">
      <w:pPr>
        <w:autoSpaceDE w:val="0"/>
        <w:autoSpaceDN w:val="0"/>
        <w:jc w:val="center"/>
        <w:rPr>
          <w:rFonts w:hint="eastAsia" w:ascii="宋体" w:hAnsi="宋体" w:eastAsia="宋体" w:cs="宋体"/>
          <w:b/>
          <w:color w:val="auto"/>
          <w:spacing w:val="6"/>
          <w:sz w:val="32"/>
          <w:szCs w:val="32"/>
          <w:highlight w:val="none"/>
        </w:rPr>
      </w:pPr>
    </w:p>
    <w:p w14:paraId="05503FF8">
      <w:pPr>
        <w:autoSpaceDE w:val="0"/>
        <w:autoSpaceDN w:val="0"/>
        <w:jc w:val="center"/>
        <w:rPr>
          <w:rFonts w:hint="eastAsia" w:ascii="宋体" w:hAnsi="宋体" w:eastAsia="宋体" w:cs="宋体"/>
          <w:b/>
          <w:color w:val="auto"/>
          <w:spacing w:val="6"/>
          <w:sz w:val="32"/>
          <w:szCs w:val="32"/>
          <w:highlight w:val="none"/>
        </w:rPr>
      </w:pPr>
    </w:p>
    <w:p w14:paraId="78FCBD6F">
      <w:pPr>
        <w:autoSpaceDE w:val="0"/>
        <w:autoSpaceDN w:val="0"/>
        <w:jc w:val="center"/>
        <w:rPr>
          <w:rFonts w:hint="eastAsia" w:ascii="宋体" w:hAnsi="宋体" w:eastAsia="宋体" w:cs="宋体"/>
          <w:b/>
          <w:color w:val="auto"/>
          <w:spacing w:val="6"/>
          <w:sz w:val="32"/>
          <w:szCs w:val="32"/>
          <w:highlight w:val="none"/>
        </w:rPr>
      </w:pPr>
    </w:p>
    <w:p w14:paraId="02002597">
      <w:pPr>
        <w:autoSpaceDE w:val="0"/>
        <w:autoSpaceDN w:val="0"/>
        <w:jc w:val="center"/>
        <w:rPr>
          <w:rFonts w:hint="eastAsia" w:ascii="宋体" w:hAnsi="宋体" w:eastAsia="宋体" w:cs="宋体"/>
          <w:b/>
          <w:color w:val="auto"/>
          <w:spacing w:val="6"/>
          <w:sz w:val="32"/>
          <w:szCs w:val="32"/>
          <w:highlight w:val="none"/>
        </w:rPr>
      </w:pPr>
    </w:p>
    <w:p w14:paraId="39AA6E7C">
      <w:pPr>
        <w:autoSpaceDE w:val="0"/>
        <w:autoSpaceDN w:val="0"/>
        <w:jc w:val="center"/>
        <w:rPr>
          <w:rFonts w:hint="eastAsia" w:ascii="宋体" w:hAnsi="宋体" w:eastAsia="宋体" w:cs="宋体"/>
          <w:b/>
          <w:color w:val="auto"/>
          <w:spacing w:val="6"/>
          <w:sz w:val="32"/>
          <w:szCs w:val="32"/>
          <w:highlight w:val="none"/>
        </w:rPr>
      </w:pPr>
    </w:p>
    <w:p w14:paraId="56A51E14">
      <w:pPr>
        <w:autoSpaceDE w:val="0"/>
        <w:autoSpaceDN w:val="0"/>
        <w:jc w:val="center"/>
        <w:rPr>
          <w:rFonts w:hint="eastAsia" w:ascii="宋体" w:hAnsi="宋体" w:eastAsia="宋体" w:cs="宋体"/>
          <w:b/>
          <w:color w:val="auto"/>
          <w:spacing w:val="6"/>
          <w:sz w:val="32"/>
          <w:szCs w:val="32"/>
          <w:highlight w:val="none"/>
        </w:rPr>
      </w:pPr>
    </w:p>
    <w:p w14:paraId="3BDAC72F">
      <w:pPr>
        <w:autoSpaceDE w:val="0"/>
        <w:autoSpaceDN w:val="0"/>
        <w:jc w:val="center"/>
        <w:rPr>
          <w:rFonts w:hint="eastAsia" w:ascii="宋体" w:hAnsi="宋体" w:eastAsia="宋体" w:cs="宋体"/>
          <w:b/>
          <w:color w:val="auto"/>
          <w:spacing w:val="6"/>
          <w:sz w:val="32"/>
          <w:szCs w:val="32"/>
          <w:highlight w:val="none"/>
        </w:rPr>
      </w:pPr>
    </w:p>
    <w:p w14:paraId="32DCE774">
      <w:pPr>
        <w:pStyle w:val="4"/>
        <w:rPr>
          <w:rFonts w:hint="eastAsia" w:ascii="宋体" w:hAnsi="宋体" w:eastAsia="宋体" w:cs="宋体"/>
          <w:color w:val="auto"/>
          <w:highlight w:val="none"/>
        </w:rPr>
      </w:pPr>
    </w:p>
    <w:p w14:paraId="069CB402">
      <w:pPr>
        <w:snapToGrid w:val="0"/>
        <w:spacing w:line="360" w:lineRule="auto"/>
        <w:jc w:val="center"/>
        <w:outlineLvl w:val="0"/>
        <w:rPr>
          <w:rFonts w:hint="eastAsia" w:ascii="宋体" w:hAnsi="宋体" w:eastAsia="宋体" w:cs="宋体"/>
          <w:b/>
          <w:color w:val="auto"/>
          <w:kern w:val="0"/>
          <w:sz w:val="32"/>
          <w:szCs w:val="32"/>
          <w:highlight w:val="none"/>
        </w:rPr>
      </w:pPr>
    </w:p>
    <w:p w14:paraId="68F134EC">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附件6：联合协议</w:t>
      </w:r>
    </w:p>
    <w:p w14:paraId="6986ACB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257C9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【招标编号：】</w:t>
      </w:r>
      <w:r>
        <w:rPr>
          <w:rFonts w:hint="eastAsia" w:ascii="宋体" w:hAnsi="宋体" w:eastAsia="宋体" w:cs="宋体"/>
          <w:color w:val="auto"/>
          <w:kern w:val="0"/>
          <w:sz w:val="24"/>
          <w:highlight w:val="none"/>
          <w:lang w:val="zh-CN"/>
        </w:rPr>
        <w:t xml:space="preserve">投标。 </w:t>
      </w:r>
    </w:p>
    <w:p w14:paraId="2257F5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C63D2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B0F54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971BB9E">
      <w:pPr>
        <w:snapToGrid w:val="0"/>
        <w:spacing w:line="360" w:lineRule="auto"/>
        <w:ind w:firstLine="576"/>
        <w:rPr>
          <w:rFonts w:hint="eastAsia" w:ascii="宋体" w:hAnsi="宋体" w:eastAsia="宋体" w:cs="宋体"/>
          <w:color w:val="auto"/>
          <w:kern w:val="0"/>
          <w:sz w:val="24"/>
          <w:highlight w:val="none"/>
          <w:lang w:val="zh-CN"/>
        </w:rPr>
      </w:pPr>
      <w:bookmarkStart w:id="40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p>
    <w:p w14:paraId="5C6077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p>
    <w:p w14:paraId="4C4A8C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2"/>
    <w:p w14:paraId="3459BA4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A722EF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（对于适用小型微型企业价格扣除政策的项目，接受联合体投标的，联合协议约定小微企业的合同份额占到合同总金额30%以上的，对联合体报价按评标标准确定的比例给予扣除。供应商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4D1D2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2、中小企业合同金额达到%，其中小微企业合同金额达到%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5E7F58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067011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98E4C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1、联合体各方不再单独参加或者与其他供应商另外组成联合体参加同一合同项下的采购活动。</w:t>
      </w:r>
    </w:p>
    <w:p w14:paraId="2AC082C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902AAE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7330D0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BC6D52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AC3B67C">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18E591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02B49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9A2E2CF">
      <w:pPr>
        <w:autoSpaceDE w:val="0"/>
        <w:autoSpaceDN w:val="0"/>
        <w:jc w:val="center"/>
        <w:rPr>
          <w:rFonts w:hint="eastAsia" w:ascii="宋体" w:hAnsi="宋体" w:eastAsia="宋体" w:cs="宋体"/>
          <w:b/>
          <w:color w:val="auto"/>
          <w:spacing w:val="6"/>
          <w:sz w:val="32"/>
          <w:szCs w:val="32"/>
          <w:highlight w:val="none"/>
        </w:rPr>
      </w:pPr>
    </w:p>
    <w:p w14:paraId="04F7C157">
      <w:pPr>
        <w:autoSpaceDE w:val="0"/>
        <w:autoSpaceDN w:val="0"/>
        <w:jc w:val="center"/>
        <w:rPr>
          <w:rFonts w:hint="eastAsia" w:ascii="宋体" w:hAnsi="宋体" w:eastAsia="宋体" w:cs="宋体"/>
          <w:b/>
          <w:color w:val="auto"/>
          <w:spacing w:val="6"/>
          <w:sz w:val="32"/>
          <w:szCs w:val="32"/>
          <w:highlight w:val="none"/>
        </w:rPr>
      </w:pPr>
    </w:p>
    <w:p w14:paraId="7EB44311">
      <w:pPr>
        <w:autoSpaceDE w:val="0"/>
        <w:autoSpaceDN w:val="0"/>
        <w:jc w:val="center"/>
        <w:rPr>
          <w:rFonts w:hint="eastAsia" w:ascii="宋体" w:hAnsi="宋体" w:eastAsia="宋体" w:cs="宋体"/>
          <w:b/>
          <w:color w:val="auto"/>
          <w:spacing w:val="6"/>
          <w:sz w:val="32"/>
          <w:szCs w:val="32"/>
          <w:highlight w:val="none"/>
        </w:rPr>
      </w:pPr>
    </w:p>
    <w:p w14:paraId="4E981941">
      <w:pPr>
        <w:autoSpaceDE w:val="0"/>
        <w:autoSpaceDN w:val="0"/>
        <w:jc w:val="center"/>
        <w:rPr>
          <w:rFonts w:hint="eastAsia" w:ascii="宋体" w:hAnsi="宋体" w:eastAsia="宋体" w:cs="宋体"/>
          <w:b/>
          <w:color w:val="auto"/>
          <w:spacing w:val="6"/>
          <w:sz w:val="32"/>
          <w:szCs w:val="32"/>
          <w:highlight w:val="none"/>
        </w:rPr>
      </w:pPr>
    </w:p>
    <w:p w14:paraId="233242EE">
      <w:pPr>
        <w:autoSpaceDE w:val="0"/>
        <w:autoSpaceDN w:val="0"/>
        <w:jc w:val="center"/>
        <w:rPr>
          <w:rFonts w:hint="eastAsia" w:ascii="宋体" w:hAnsi="宋体" w:eastAsia="宋体" w:cs="宋体"/>
          <w:b/>
          <w:color w:val="auto"/>
          <w:spacing w:val="6"/>
          <w:sz w:val="32"/>
          <w:szCs w:val="32"/>
          <w:highlight w:val="none"/>
        </w:rPr>
      </w:pPr>
    </w:p>
    <w:p w14:paraId="0FD9A2CB">
      <w:pPr>
        <w:autoSpaceDE w:val="0"/>
        <w:autoSpaceDN w:val="0"/>
        <w:jc w:val="center"/>
        <w:rPr>
          <w:rFonts w:hint="eastAsia" w:ascii="宋体" w:hAnsi="宋体" w:eastAsia="宋体" w:cs="宋体"/>
          <w:b/>
          <w:color w:val="auto"/>
          <w:spacing w:val="6"/>
          <w:sz w:val="32"/>
          <w:szCs w:val="32"/>
          <w:highlight w:val="none"/>
        </w:rPr>
      </w:pPr>
    </w:p>
    <w:p w14:paraId="4D1BBFAB">
      <w:pPr>
        <w:autoSpaceDE w:val="0"/>
        <w:autoSpaceDN w:val="0"/>
        <w:jc w:val="center"/>
        <w:rPr>
          <w:rFonts w:hint="eastAsia" w:ascii="宋体" w:hAnsi="宋体" w:eastAsia="宋体" w:cs="宋体"/>
          <w:b/>
          <w:color w:val="auto"/>
          <w:spacing w:val="6"/>
          <w:sz w:val="32"/>
          <w:szCs w:val="32"/>
          <w:highlight w:val="none"/>
        </w:rPr>
      </w:pPr>
    </w:p>
    <w:p w14:paraId="6295EB42">
      <w:pPr>
        <w:autoSpaceDE w:val="0"/>
        <w:autoSpaceDN w:val="0"/>
        <w:jc w:val="center"/>
        <w:rPr>
          <w:rFonts w:hint="eastAsia" w:ascii="宋体" w:hAnsi="宋体" w:eastAsia="宋体" w:cs="宋体"/>
          <w:b/>
          <w:color w:val="auto"/>
          <w:spacing w:val="6"/>
          <w:sz w:val="32"/>
          <w:szCs w:val="32"/>
          <w:highlight w:val="none"/>
        </w:rPr>
      </w:pPr>
    </w:p>
    <w:p w14:paraId="2BA2DA7C">
      <w:pPr>
        <w:autoSpaceDE w:val="0"/>
        <w:autoSpaceDN w:val="0"/>
        <w:jc w:val="center"/>
        <w:rPr>
          <w:rFonts w:hint="eastAsia" w:ascii="宋体" w:hAnsi="宋体" w:eastAsia="宋体" w:cs="宋体"/>
          <w:b/>
          <w:color w:val="auto"/>
          <w:spacing w:val="6"/>
          <w:sz w:val="32"/>
          <w:szCs w:val="32"/>
          <w:highlight w:val="none"/>
        </w:rPr>
      </w:pPr>
    </w:p>
    <w:p w14:paraId="672B3719">
      <w:pPr>
        <w:autoSpaceDE w:val="0"/>
        <w:autoSpaceDN w:val="0"/>
        <w:jc w:val="center"/>
        <w:rPr>
          <w:rFonts w:hint="eastAsia" w:ascii="宋体" w:hAnsi="宋体" w:eastAsia="宋体" w:cs="宋体"/>
          <w:b/>
          <w:color w:val="auto"/>
          <w:spacing w:val="6"/>
          <w:sz w:val="32"/>
          <w:szCs w:val="32"/>
          <w:highlight w:val="none"/>
        </w:rPr>
      </w:pPr>
    </w:p>
    <w:p w14:paraId="16CF70D2">
      <w:pPr>
        <w:autoSpaceDE w:val="0"/>
        <w:autoSpaceDN w:val="0"/>
        <w:jc w:val="center"/>
        <w:rPr>
          <w:rFonts w:hint="eastAsia" w:ascii="宋体" w:hAnsi="宋体" w:eastAsia="宋体" w:cs="宋体"/>
          <w:b/>
          <w:color w:val="auto"/>
          <w:spacing w:val="6"/>
          <w:sz w:val="32"/>
          <w:szCs w:val="32"/>
          <w:highlight w:val="none"/>
        </w:rPr>
      </w:pPr>
    </w:p>
    <w:p w14:paraId="1E6C798E">
      <w:pPr>
        <w:autoSpaceDE w:val="0"/>
        <w:autoSpaceDN w:val="0"/>
        <w:jc w:val="center"/>
        <w:rPr>
          <w:rFonts w:hint="eastAsia" w:ascii="宋体" w:hAnsi="宋体" w:eastAsia="宋体" w:cs="宋体"/>
          <w:b/>
          <w:color w:val="auto"/>
          <w:spacing w:val="6"/>
          <w:sz w:val="32"/>
          <w:szCs w:val="32"/>
          <w:highlight w:val="none"/>
        </w:rPr>
      </w:pPr>
    </w:p>
    <w:p w14:paraId="013601BE">
      <w:pPr>
        <w:autoSpaceDE w:val="0"/>
        <w:autoSpaceDN w:val="0"/>
        <w:jc w:val="center"/>
        <w:rPr>
          <w:rFonts w:hint="eastAsia" w:ascii="宋体" w:hAnsi="宋体" w:eastAsia="宋体" w:cs="宋体"/>
          <w:b/>
          <w:color w:val="auto"/>
          <w:spacing w:val="6"/>
          <w:sz w:val="32"/>
          <w:szCs w:val="32"/>
          <w:highlight w:val="none"/>
        </w:rPr>
      </w:pPr>
    </w:p>
    <w:p w14:paraId="261AA8AE">
      <w:pPr>
        <w:autoSpaceDE w:val="0"/>
        <w:autoSpaceDN w:val="0"/>
        <w:jc w:val="center"/>
        <w:rPr>
          <w:rFonts w:hint="eastAsia" w:ascii="宋体" w:hAnsi="宋体" w:eastAsia="宋体" w:cs="宋体"/>
          <w:b/>
          <w:color w:val="auto"/>
          <w:spacing w:val="6"/>
          <w:sz w:val="32"/>
          <w:szCs w:val="32"/>
          <w:highlight w:val="none"/>
        </w:rPr>
      </w:pPr>
    </w:p>
    <w:p w14:paraId="6AE29F4A">
      <w:pPr>
        <w:autoSpaceDE w:val="0"/>
        <w:autoSpaceDN w:val="0"/>
        <w:jc w:val="center"/>
        <w:rPr>
          <w:rFonts w:hint="eastAsia" w:ascii="宋体" w:hAnsi="宋体" w:eastAsia="宋体" w:cs="宋体"/>
          <w:b/>
          <w:color w:val="auto"/>
          <w:spacing w:val="6"/>
          <w:sz w:val="32"/>
          <w:szCs w:val="32"/>
          <w:highlight w:val="none"/>
        </w:rPr>
      </w:pPr>
    </w:p>
    <w:p w14:paraId="5486FD40">
      <w:pPr>
        <w:autoSpaceDE w:val="0"/>
        <w:autoSpaceDN w:val="0"/>
        <w:jc w:val="center"/>
        <w:rPr>
          <w:rFonts w:hint="eastAsia" w:ascii="宋体" w:hAnsi="宋体" w:eastAsia="宋体" w:cs="宋体"/>
          <w:b/>
          <w:color w:val="auto"/>
          <w:spacing w:val="6"/>
          <w:sz w:val="32"/>
          <w:szCs w:val="32"/>
          <w:highlight w:val="none"/>
        </w:rPr>
      </w:pPr>
    </w:p>
    <w:p w14:paraId="4437FF21">
      <w:pPr>
        <w:autoSpaceDE w:val="0"/>
        <w:autoSpaceDN w:val="0"/>
        <w:jc w:val="center"/>
        <w:rPr>
          <w:rFonts w:hint="eastAsia" w:ascii="宋体" w:hAnsi="宋体" w:eastAsia="宋体" w:cs="宋体"/>
          <w:b/>
          <w:color w:val="auto"/>
          <w:spacing w:val="6"/>
          <w:sz w:val="32"/>
          <w:szCs w:val="32"/>
          <w:highlight w:val="none"/>
        </w:rPr>
      </w:pPr>
    </w:p>
    <w:p w14:paraId="05B84572">
      <w:pPr>
        <w:autoSpaceDE w:val="0"/>
        <w:autoSpaceDN w:val="0"/>
        <w:jc w:val="center"/>
        <w:rPr>
          <w:rFonts w:hint="eastAsia" w:ascii="宋体" w:hAnsi="宋体" w:eastAsia="宋体" w:cs="宋体"/>
          <w:b/>
          <w:color w:val="auto"/>
          <w:spacing w:val="6"/>
          <w:sz w:val="32"/>
          <w:szCs w:val="32"/>
          <w:highlight w:val="none"/>
        </w:rPr>
      </w:pPr>
    </w:p>
    <w:p w14:paraId="71D1DF1A">
      <w:pPr>
        <w:autoSpaceDE w:val="0"/>
        <w:autoSpaceDN w:val="0"/>
        <w:jc w:val="center"/>
        <w:rPr>
          <w:rFonts w:hint="eastAsia" w:ascii="宋体" w:hAnsi="宋体" w:eastAsia="宋体" w:cs="宋体"/>
          <w:b/>
          <w:color w:val="auto"/>
          <w:spacing w:val="6"/>
          <w:sz w:val="32"/>
          <w:szCs w:val="32"/>
          <w:highlight w:val="none"/>
        </w:rPr>
      </w:pPr>
    </w:p>
    <w:p w14:paraId="155AAA55">
      <w:pPr>
        <w:autoSpaceDE w:val="0"/>
        <w:autoSpaceDN w:val="0"/>
        <w:jc w:val="center"/>
        <w:rPr>
          <w:rFonts w:hint="eastAsia" w:ascii="宋体" w:hAnsi="宋体" w:eastAsia="宋体" w:cs="宋体"/>
          <w:b/>
          <w:color w:val="auto"/>
          <w:spacing w:val="6"/>
          <w:sz w:val="32"/>
          <w:szCs w:val="32"/>
          <w:highlight w:val="none"/>
        </w:rPr>
      </w:pPr>
    </w:p>
    <w:p w14:paraId="2B0E91D7">
      <w:pPr>
        <w:autoSpaceDE w:val="0"/>
        <w:autoSpaceDN w:val="0"/>
        <w:jc w:val="center"/>
        <w:rPr>
          <w:rFonts w:hint="eastAsia" w:ascii="宋体" w:hAnsi="宋体" w:eastAsia="宋体" w:cs="宋体"/>
          <w:b/>
          <w:color w:val="auto"/>
          <w:spacing w:val="6"/>
          <w:sz w:val="32"/>
          <w:szCs w:val="32"/>
          <w:highlight w:val="none"/>
        </w:rPr>
      </w:pPr>
    </w:p>
    <w:p w14:paraId="7144B665">
      <w:pPr>
        <w:pStyle w:val="4"/>
        <w:rPr>
          <w:rFonts w:hint="eastAsia" w:ascii="宋体" w:hAnsi="宋体" w:eastAsia="宋体" w:cs="宋体"/>
          <w:color w:val="auto"/>
          <w:highlight w:val="none"/>
        </w:rPr>
      </w:pPr>
    </w:p>
    <w:p w14:paraId="24146CAA">
      <w:pPr>
        <w:pStyle w:val="82"/>
        <w:spacing w:before="120"/>
        <w:jc w:val="both"/>
        <w:rPr>
          <w:rFonts w:hint="eastAsia" w:ascii="宋体" w:hAnsi="宋体" w:eastAsia="宋体" w:cs="宋体"/>
          <w:color w:val="auto"/>
          <w:highlight w:val="none"/>
        </w:rPr>
      </w:pPr>
    </w:p>
    <w:p w14:paraId="4C6D6367">
      <w:pPr>
        <w:pStyle w:val="82"/>
        <w:spacing w:before="120"/>
        <w:jc w:val="both"/>
        <w:rPr>
          <w:rFonts w:hint="eastAsia" w:ascii="宋体" w:hAnsi="宋体" w:eastAsia="宋体" w:cs="宋体"/>
          <w:color w:val="auto"/>
          <w:highlight w:val="none"/>
        </w:rPr>
      </w:pPr>
    </w:p>
    <w:p w14:paraId="594CF8B9">
      <w:pPr>
        <w:pStyle w:val="82"/>
        <w:spacing w:before="120"/>
        <w:jc w:val="both"/>
        <w:rPr>
          <w:rFonts w:hint="eastAsia" w:ascii="宋体" w:hAnsi="宋体" w:eastAsia="宋体" w:cs="宋体"/>
          <w:color w:val="auto"/>
          <w:highlight w:val="none"/>
        </w:rPr>
      </w:pPr>
    </w:p>
    <w:p w14:paraId="36DFA5E0">
      <w:pPr>
        <w:pStyle w:val="82"/>
        <w:spacing w:before="120"/>
        <w:jc w:val="both"/>
        <w:rPr>
          <w:rFonts w:hint="eastAsia" w:ascii="宋体" w:hAnsi="宋体" w:eastAsia="宋体" w:cs="宋体"/>
          <w:color w:val="auto"/>
          <w:highlight w:val="none"/>
        </w:rPr>
      </w:pPr>
    </w:p>
    <w:p w14:paraId="345FB485">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附件7：分包意向协议</w:t>
      </w:r>
    </w:p>
    <w:p w14:paraId="7DE897A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C78B4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【招标编号：】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C57DE1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69993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528166D">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05556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3E9CBC7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（对于适用小型微型企业价格扣除政策的项目，允许分包的，分包意向协议约定小微企业的合同份额占到合同总金额30%以上的，对大中型企业的报价按评标标准确定的比例给予扣除。供应商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E753B59">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3" w:name="_Hlk101133173"/>
      <w:r>
        <w:rPr>
          <w:rFonts w:hint="eastAsia" w:ascii="宋体" w:hAnsi="宋体" w:eastAsia="宋体" w:cs="宋体"/>
          <w:color w:val="auto"/>
          <w:sz w:val="24"/>
          <w:highlight w:val="none"/>
        </w:rPr>
        <w:t>中小企业合同金额达到%，其中小微企业合同金额达到%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03"/>
    </w:p>
    <w:p w14:paraId="20027C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9677799">
      <w:pPr>
        <w:snapToGrid w:val="0"/>
        <w:spacing w:line="360" w:lineRule="auto"/>
        <w:ind w:firstLine="576"/>
        <w:rPr>
          <w:rFonts w:hint="eastAsia" w:ascii="宋体" w:hAnsi="宋体" w:eastAsia="宋体" w:cs="宋体"/>
          <w:color w:val="auto"/>
          <w:highlight w:val="none"/>
          <w:u w:val="single"/>
        </w:rPr>
      </w:pPr>
    </w:p>
    <w:p w14:paraId="429057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E927AFC">
      <w:pPr>
        <w:snapToGrid w:val="0"/>
        <w:spacing w:line="360" w:lineRule="auto"/>
        <w:ind w:firstLine="576"/>
        <w:rPr>
          <w:rFonts w:hint="eastAsia" w:ascii="宋体" w:hAnsi="宋体" w:eastAsia="宋体" w:cs="宋体"/>
          <w:color w:val="auto"/>
          <w:kern w:val="0"/>
          <w:sz w:val="24"/>
          <w:highlight w:val="none"/>
          <w:lang w:val="zh-CN"/>
        </w:rPr>
      </w:pPr>
    </w:p>
    <w:p w14:paraId="5AEDEC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27AAAD8">
      <w:pPr>
        <w:snapToGrid w:val="0"/>
        <w:spacing w:line="360" w:lineRule="auto"/>
        <w:ind w:left="573" w:leftChars="273"/>
        <w:rPr>
          <w:rFonts w:hint="eastAsia" w:ascii="宋体" w:hAnsi="宋体" w:eastAsia="宋体" w:cs="宋体"/>
          <w:color w:val="auto"/>
          <w:kern w:val="0"/>
          <w:sz w:val="24"/>
          <w:highlight w:val="none"/>
          <w:lang w:val="zh-CN"/>
        </w:rPr>
      </w:pPr>
    </w:p>
    <w:p w14:paraId="4A8B240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0B26380">
      <w:pPr>
        <w:snapToGrid w:val="0"/>
        <w:spacing w:line="360" w:lineRule="auto"/>
        <w:ind w:firstLine="576"/>
        <w:rPr>
          <w:rFonts w:hint="eastAsia" w:ascii="宋体" w:hAnsi="宋体" w:eastAsia="宋体" w:cs="宋体"/>
          <w:color w:val="auto"/>
          <w:kern w:val="0"/>
          <w:sz w:val="24"/>
          <w:highlight w:val="none"/>
          <w:lang w:val="zh-CN"/>
        </w:rPr>
      </w:pPr>
    </w:p>
    <w:p w14:paraId="773C615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FBC430E">
      <w:pPr>
        <w:snapToGrid w:val="0"/>
        <w:spacing w:line="360" w:lineRule="auto"/>
        <w:ind w:firstLine="576"/>
        <w:rPr>
          <w:rFonts w:hint="eastAsia" w:ascii="宋体" w:hAnsi="宋体" w:eastAsia="宋体" w:cs="宋体"/>
          <w:color w:val="auto"/>
          <w:kern w:val="0"/>
          <w:sz w:val="24"/>
          <w:highlight w:val="none"/>
          <w:lang w:val="zh-CN"/>
        </w:rPr>
      </w:pPr>
    </w:p>
    <w:p w14:paraId="1A97AED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2057720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0FBBCF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48DB13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9CCEAF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9A24B73">
      <w:pPr>
        <w:autoSpaceDE w:val="0"/>
        <w:autoSpaceDN w:val="0"/>
        <w:jc w:val="center"/>
        <w:rPr>
          <w:rFonts w:hint="eastAsia" w:ascii="宋体" w:hAnsi="宋体" w:eastAsia="宋体" w:cs="宋体"/>
          <w:b/>
          <w:color w:val="auto"/>
          <w:spacing w:val="6"/>
          <w:sz w:val="32"/>
          <w:szCs w:val="32"/>
          <w:highlight w:val="none"/>
        </w:rPr>
      </w:pPr>
    </w:p>
    <w:p w14:paraId="263F826C">
      <w:pPr>
        <w:autoSpaceDE w:val="0"/>
        <w:autoSpaceDN w:val="0"/>
        <w:jc w:val="center"/>
        <w:rPr>
          <w:rFonts w:hint="eastAsia" w:ascii="宋体" w:hAnsi="宋体" w:eastAsia="宋体" w:cs="宋体"/>
          <w:b/>
          <w:color w:val="auto"/>
          <w:spacing w:val="6"/>
          <w:sz w:val="32"/>
          <w:szCs w:val="32"/>
          <w:highlight w:val="none"/>
        </w:rPr>
      </w:pPr>
    </w:p>
    <w:p w14:paraId="735A65DD">
      <w:pPr>
        <w:autoSpaceDE w:val="0"/>
        <w:autoSpaceDN w:val="0"/>
        <w:jc w:val="center"/>
        <w:rPr>
          <w:rFonts w:hint="eastAsia" w:ascii="宋体" w:hAnsi="宋体" w:eastAsia="宋体" w:cs="宋体"/>
          <w:b/>
          <w:color w:val="auto"/>
          <w:spacing w:val="6"/>
          <w:sz w:val="32"/>
          <w:szCs w:val="32"/>
          <w:highlight w:val="none"/>
        </w:rPr>
      </w:pPr>
    </w:p>
    <w:p w14:paraId="15E885CF">
      <w:pPr>
        <w:snapToGrid w:val="0"/>
        <w:spacing w:line="360" w:lineRule="auto"/>
        <w:jc w:val="center"/>
        <w:outlineLvl w:val="0"/>
        <w:rPr>
          <w:rFonts w:hint="eastAsia" w:ascii="宋体" w:hAnsi="宋体" w:eastAsia="宋体" w:cs="宋体"/>
          <w:b/>
          <w:color w:val="auto"/>
          <w:kern w:val="0"/>
          <w:sz w:val="32"/>
          <w:szCs w:val="32"/>
          <w:highlight w:val="none"/>
        </w:rPr>
      </w:pPr>
    </w:p>
    <w:p w14:paraId="3BF47A49">
      <w:pPr>
        <w:snapToGrid w:val="0"/>
        <w:spacing w:line="360" w:lineRule="auto"/>
        <w:jc w:val="center"/>
        <w:outlineLvl w:val="0"/>
        <w:rPr>
          <w:rFonts w:hint="eastAsia" w:ascii="宋体" w:hAnsi="宋体" w:eastAsia="宋体" w:cs="宋体"/>
          <w:b/>
          <w:color w:val="auto"/>
          <w:kern w:val="0"/>
          <w:sz w:val="32"/>
          <w:szCs w:val="32"/>
          <w:highlight w:val="none"/>
        </w:rPr>
      </w:pPr>
    </w:p>
    <w:p w14:paraId="0338C609">
      <w:pPr>
        <w:snapToGrid w:val="0"/>
        <w:spacing w:line="360" w:lineRule="auto"/>
        <w:jc w:val="center"/>
        <w:outlineLvl w:val="0"/>
        <w:rPr>
          <w:rFonts w:hint="eastAsia" w:ascii="宋体" w:hAnsi="宋体" w:eastAsia="宋体" w:cs="宋体"/>
          <w:b/>
          <w:color w:val="auto"/>
          <w:kern w:val="0"/>
          <w:sz w:val="32"/>
          <w:szCs w:val="32"/>
          <w:highlight w:val="none"/>
        </w:rPr>
      </w:pPr>
    </w:p>
    <w:p w14:paraId="44007C81">
      <w:pPr>
        <w:snapToGrid w:val="0"/>
        <w:spacing w:line="360" w:lineRule="auto"/>
        <w:jc w:val="center"/>
        <w:outlineLvl w:val="0"/>
        <w:rPr>
          <w:rFonts w:hint="eastAsia" w:ascii="宋体" w:hAnsi="宋体" w:eastAsia="宋体" w:cs="宋体"/>
          <w:b/>
          <w:color w:val="auto"/>
          <w:kern w:val="0"/>
          <w:sz w:val="32"/>
          <w:szCs w:val="32"/>
          <w:highlight w:val="none"/>
        </w:rPr>
      </w:pPr>
    </w:p>
    <w:p w14:paraId="21530D8C">
      <w:pPr>
        <w:snapToGrid w:val="0"/>
        <w:spacing w:line="360" w:lineRule="auto"/>
        <w:jc w:val="center"/>
        <w:outlineLvl w:val="0"/>
        <w:rPr>
          <w:rFonts w:hint="eastAsia" w:ascii="宋体" w:hAnsi="宋体" w:eastAsia="宋体" w:cs="宋体"/>
          <w:b/>
          <w:color w:val="auto"/>
          <w:kern w:val="0"/>
          <w:sz w:val="32"/>
          <w:szCs w:val="32"/>
          <w:highlight w:val="none"/>
        </w:rPr>
      </w:pPr>
    </w:p>
    <w:p w14:paraId="20559032">
      <w:pPr>
        <w:snapToGrid w:val="0"/>
        <w:spacing w:line="360" w:lineRule="auto"/>
        <w:jc w:val="center"/>
        <w:outlineLvl w:val="0"/>
        <w:rPr>
          <w:rFonts w:hint="eastAsia" w:ascii="宋体" w:hAnsi="宋体" w:eastAsia="宋体" w:cs="宋体"/>
          <w:b/>
          <w:color w:val="auto"/>
          <w:kern w:val="0"/>
          <w:sz w:val="32"/>
          <w:szCs w:val="32"/>
          <w:highlight w:val="none"/>
        </w:rPr>
      </w:pPr>
    </w:p>
    <w:p w14:paraId="74B38E45">
      <w:pPr>
        <w:snapToGrid w:val="0"/>
        <w:spacing w:line="360" w:lineRule="auto"/>
        <w:jc w:val="center"/>
        <w:outlineLvl w:val="0"/>
        <w:rPr>
          <w:rFonts w:hint="eastAsia" w:ascii="宋体" w:hAnsi="宋体" w:eastAsia="宋体" w:cs="宋体"/>
          <w:b/>
          <w:color w:val="auto"/>
          <w:kern w:val="0"/>
          <w:sz w:val="32"/>
          <w:szCs w:val="32"/>
          <w:highlight w:val="none"/>
        </w:rPr>
      </w:pPr>
    </w:p>
    <w:p w14:paraId="09F0AE3B">
      <w:pPr>
        <w:snapToGrid w:val="0"/>
        <w:spacing w:line="360" w:lineRule="auto"/>
        <w:jc w:val="center"/>
        <w:outlineLvl w:val="0"/>
        <w:rPr>
          <w:rFonts w:hint="eastAsia" w:ascii="宋体" w:hAnsi="宋体" w:eastAsia="宋体" w:cs="宋体"/>
          <w:b/>
          <w:color w:val="auto"/>
          <w:kern w:val="0"/>
          <w:sz w:val="32"/>
          <w:szCs w:val="32"/>
          <w:highlight w:val="none"/>
        </w:rPr>
      </w:pPr>
    </w:p>
    <w:p w14:paraId="133A3F19">
      <w:pPr>
        <w:snapToGrid w:val="0"/>
        <w:spacing w:line="360" w:lineRule="auto"/>
        <w:jc w:val="center"/>
        <w:outlineLvl w:val="0"/>
        <w:rPr>
          <w:rFonts w:hint="eastAsia" w:ascii="宋体" w:hAnsi="宋体" w:eastAsia="宋体" w:cs="宋体"/>
          <w:b/>
          <w:color w:val="auto"/>
          <w:kern w:val="0"/>
          <w:sz w:val="32"/>
          <w:szCs w:val="32"/>
          <w:highlight w:val="none"/>
        </w:rPr>
      </w:pPr>
    </w:p>
    <w:p w14:paraId="1A97781C">
      <w:pPr>
        <w:snapToGrid w:val="0"/>
        <w:spacing w:line="360" w:lineRule="auto"/>
        <w:jc w:val="center"/>
        <w:outlineLvl w:val="0"/>
        <w:rPr>
          <w:rFonts w:hint="eastAsia" w:ascii="宋体" w:hAnsi="宋体" w:eastAsia="宋体" w:cs="宋体"/>
          <w:b/>
          <w:color w:val="auto"/>
          <w:kern w:val="0"/>
          <w:sz w:val="32"/>
          <w:szCs w:val="32"/>
          <w:highlight w:val="none"/>
        </w:rPr>
      </w:pPr>
    </w:p>
    <w:p w14:paraId="4D599E0B">
      <w:pPr>
        <w:snapToGrid w:val="0"/>
        <w:spacing w:line="360" w:lineRule="auto"/>
        <w:jc w:val="center"/>
        <w:outlineLvl w:val="0"/>
        <w:rPr>
          <w:rFonts w:hint="eastAsia" w:ascii="宋体" w:hAnsi="宋体" w:eastAsia="宋体" w:cs="宋体"/>
          <w:b/>
          <w:color w:val="auto"/>
          <w:kern w:val="0"/>
          <w:sz w:val="32"/>
          <w:szCs w:val="32"/>
          <w:highlight w:val="none"/>
        </w:rPr>
      </w:pPr>
    </w:p>
    <w:p w14:paraId="583B8A86">
      <w:pPr>
        <w:snapToGrid w:val="0"/>
        <w:spacing w:line="360" w:lineRule="auto"/>
        <w:jc w:val="center"/>
        <w:outlineLvl w:val="0"/>
        <w:rPr>
          <w:rFonts w:hint="eastAsia" w:ascii="宋体" w:hAnsi="宋体" w:eastAsia="宋体" w:cs="宋体"/>
          <w:b/>
          <w:color w:val="auto"/>
          <w:kern w:val="0"/>
          <w:sz w:val="32"/>
          <w:szCs w:val="32"/>
          <w:highlight w:val="none"/>
        </w:rPr>
      </w:pPr>
    </w:p>
    <w:p w14:paraId="2969E7F5">
      <w:pPr>
        <w:snapToGrid w:val="0"/>
        <w:spacing w:line="360" w:lineRule="auto"/>
        <w:jc w:val="center"/>
        <w:outlineLvl w:val="0"/>
        <w:rPr>
          <w:rFonts w:hint="eastAsia" w:ascii="宋体" w:hAnsi="宋体" w:eastAsia="宋体" w:cs="宋体"/>
          <w:b/>
          <w:color w:val="auto"/>
          <w:kern w:val="0"/>
          <w:sz w:val="32"/>
          <w:szCs w:val="32"/>
          <w:highlight w:val="none"/>
        </w:rPr>
      </w:pPr>
    </w:p>
    <w:p w14:paraId="465BC03C">
      <w:pPr>
        <w:snapToGrid w:val="0"/>
        <w:spacing w:line="360" w:lineRule="auto"/>
        <w:jc w:val="center"/>
        <w:outlineLvl w:val="0"/>
        <w:rPr>
          <w:rFonts w:hint="eastAsia" w:ascii="宋体" w:hAnsi="宋体" w:eastAsia="宋体" w:cs="宋体"/>
          <w:b/>
          <w:color w:val="auto"/>
          <w:kern w:val="0"/>
          <w:sz w:val="32"/>
          <w:szCs w:val="32"/>
          <w:highlight w:val="none"/>
        </w:rPr>
      </w:pPr>
    </w:p>
    <w:p w14:paraId="37EB768E">
      <w:pPr>
        <w:snapToGrid w:val="0"/>
        <w:spacing w:line="360" w:lineRule="auto"/>
        <w:jc w:val="center"/>
        <w:outlineLvl w:val="0"/>
        <w:rPr>
          <w:rFonts w:hint="eastAsia" w:ascii="宋体" w:hAnsi="宋体" w:eastAsia="宋体" w:cs="宋体"/>
          <w:b/>
          <w:color w:val="auto"/>
          <w:kern w:val="0"/>
          <w:sz w:val="32"/>
          <w:szCs w:val="32"/>
          <w:highlight w:val="none"/>
        </w:rPr>
      </w:pPr>
    </w:p>
    <w:p w14:paraId="5BF753E7">
      <w:pPr>
        <w:snapToGrid w:val="0"/>
        <w:spacing w:line="360" w:lineRule="auto"/>
        <w:jc w:val="center"/>
        <w:outlineLvl w:val="0"/>
        <w:rPr>
          <w:rFonts w:hint="eastAsia" w:ascii="宋体" w:hAnsi="宋体" w:eastAsia="宋体" w:cs="宋体"/>
          <w:b/>
          <w:color w:val="auto"/>
          <w:kern w:val="0"/>
          <w:sz w:val="32"/>
          <w:szCs w:val="32"/>
          <w:highlight w:val="none"/>
        </w:rPr>
      </w:pPr>
    </w:p>
    <w:p w14:paraId="70D9893C">
      <w:pPr>
        <w:snapToGrid w:val="0"/>
        <w:spacing w:line="360" w:lineRule="auto"/>
        <w:jc w:val="center"/>
        <w:outlineLvl w:val="0"/>
        <w:rPr>
          <w:rFonts w:hint="eastAsia" w:ascii="宋体" w:hAnsi="宋体" w:eastAsia="宋体" w:cs="宋体"/>
          <w:b/>
          <w:color w:val="auto"/>
          <w:kern w:val="0"/>
          <w:sz w:val="32"/>
          <w:szCs w:val="32"/>
          <w:highlight w:val="none"/>
        </w:rPr>
      </w:pPr>
    </w:p>
    <w:p w14:paraId="069F5626">
      <w:pPr>
        <w:snapToGrid w:val="0"/>
        <w:spacing w:line="360" w:lineRule="auto"/>
        <w:jc w:val="center"/>
        <w:outlineLvl w:val="0"/>
        <w:rPr>
          <w:rFonts w:hint="eastAsia" w:ascii="宋体" w:hAnsi="宋体" w:eastAsia="宋体" w:cs="宋体"/>
          <w:b/>
          <w:color w:val="auto"/>
          <w:kern w:val="0"/>
          <w:sz w:val="32"/>
          <w:szCs w:val="32"/>
          <w:highlight w:val="none"/>
        </w:rPr>
      </w:pPr>
    </w:p>
    <w:p w14:paraId="142BDD14">
      <w:pPr>
        <w:pStyle w:val="23"/>
        <w:rPr>
          <w:rFonts w:hint="eastAsia" w:ascii="宋体" w:hAnsi="宋体" w:eastAsia="宋体" w:cs="宋体"/>
          <w:color w:val="auto"/>
          <w:highlight w:val="none"/>
          <w:lang w:val="en-US"/>
        </w:rPr>
      </w:pPr>
    </w:p>
    <w:p w14:paraId="2D0E5A31">
      <w:pPr>
        <w:snapToGrid w:val="0"/>
        <w:spacing w:line="360" w:lineRule="auto"/>
        <w:jc w:val="center"/>
        <w:outlineLvl w:val="0"/>
        <w:rPr>
          <w:rFonts w:hint="eastAsia" w:ascii="宋体" w:hAnsi="宋体" w:eastAsia="宋体" w:cs="宋体"/>
          <w:b/>
          <w:color w:val="auto"/>
          <w:kern w:val="0"/>
          <w:sz w:val="32"/>
          <w:szCs w:val="32"/>
          <w:highlight w:val="none"/>
        </w:rPr>
      </w:pPr>
    </w:p>
    <w:p w14:paraId="7A6E2528">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附件8：收费附表 </w:t>
      </w:r>
    </w:p>
    <w:p w14:paraId="62DF2425">
      <w:pPr>
        <w:ind w:firstLine="723" w:firstLineChars="200"/>
        <w:rPr>
          <w:rFonts w:hint="eastAsia" w:ascii="宋体" w:hAnsi="宋体" w:eastAsia="宋体" w:cs="宋体"/>
          <w:b/>
          <w:color w:val="auto"/>
          <w:sz w:val="36"/>
          <w:szCs w:val="36"/>
          <w:highlight w:val="none"/>
        </w:rPr>
      </w:pPr>
    </w:p>
    <w:p w14:paraId="69A494C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42A2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14:paraId="658E79E4">
            <w:pPr>
              <w:ind w:firstLine="211"/>
              <w:rPr>
                <w:rFonts w:hint="eastAsia" w:ascii="宋体" w:hAnsi="宋体" w:eastAsia="宋体" w:cs="宋体"/>
                <w:b/>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1E9E09C5">
            <w:pPr>
              <w:ind w:firstLine="1004"/>
              <w:rPr>
                <w:rFonts w:hint="eastAsia" w:ascii="宋体" w:hAnsi="宋体" w:eastAsia="宋体" w:cs="宋体"/>
                <w:b/>
                <w:color w:val="auto"/>
                <w:highlight w:val="none"/>
              </w:rPr>
            </w:pPr>
            <w:r>
              <w:rPr>
                <w:rFonts w:hint="eastAsia" w:ascii="宋体" w:hAnsi="宋体" w:eastAsia="宋体" w:cs="宋体"/>
                <w:b/>
                <w:color w:val="auto"/>
                <w:highlight w:val="none"/>
              </w:rPr>
              <w:t>　　　</w:t>
            </w:r>
          </w:p>
          <w:p w14:paraId="2C5FBB73">
            <w:pPr>
              <w:ind w:firstLine="843" w:firstLineChars="400"/>
              <w:rPr>
                <w:rFonts w:hint="eastAsia" w:ascii="宋体" w:hAnsi="宋体" w:eastAsia="宋体" w:cs="宋体"/>
                <w:b/>
                <w:color w:val="auto"/>
                <w:highlight w:val="none"/>
              </w:rPr>
            </w:pPr>
            <w:r>
              <w:rPr>
                <w:rFonts w:hint="eastAsia" w:ascii="宋体" w:hAnsi="宋体" w:eastAsia="宋体" w:cs="宋体"/>
                <w:b/>
                <w:color w:val="auto"/>
                <w:highlight w:val="none"/>
              </w:rPr>
              <w:t>服务类型</w:t>
            </w:r>
          </w:p>
          <w:p w14:paraId="523F4BC2">
            <w:pPr>
              <w:ind w:firstLine="1301" w:firstLineChars="617"/>
              <w:rPr>
                <w:rFonts w:hint="eastAsia" w:ascii="宋体" w:hAnsi="宋体" w:eastAsia="宋体" w:cs="宋体"/>
                <w:b/>
                <w:color w:val="auto"/>
                <w:highlight w:val="none"/>
              </w:rPr>
            </w:pPr>
          </w:p>
          <w:p w14:paraId="0F47E438">
            <w:pPr>
              <w:ind w:firstLine="1301" w:firstLineChars="617"/>
              <w:rPr>
                <w:rFonts w:hint="eastAsia" w:ascii="宋体" w:hAnsi="宋体" w:eastAsia="宋体" w:cs="宋体"/>
                <w:b/>
                <w:color w:val="auto"/>
                <w:highlight w:val="none"/>
              </w:rPr>
            </w:pPr>
          </w:p>
          <w:p w14:paraId="6AB3B2F6">
            <w:pPr>
              <w:ind w:firstLine="630" w:firstLineChars="300"/>
              <w:rPr>
                <w:rFonts w:hint="eastAsia" w:ascii="宋体" w:hAnsi="宋体" w:eastAsia="宋体" w:cs="宋体"/>
                <w:b/>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ascii="宋体" w:hAnsi="宋体" w:eastAsia="宋体" w:cs="宋体"/>
                <w:b/>
                <w:color w:val="auto"/>
                <w:highlight w:val="none"/>
              </w:rPr>
              <w:t>费率</w:t>
            </w:r>
          </w:p>
          <w:p w14:paraId="73BBEB63">
            <w:pPr>
              <w:ind w:firstLine="1054"/>
              <w:rPr>
                <w:rFonts w:hint="eastAsia" w:ascii="宋体" w:hAnsi="宋体" w:eastAsia="宋体" w:cs="宋体"/>
                <w:b/>
                <w:color w:val="auto"/>
                <w:highlight w:val="none"/>
              </w:rPr>
            </w:pPr>
            <w:r>
              <w:rPr>
                <w:rFonts w:hint="eastAsia" w:ascii="宋体" w:hAnsi="宋体" w:eastAsia="宋体" w:cs="宋体"/>
                <w:b/>
                <w:color w:val="auto"/>
                <w:highlight w:val="none"/>
              </w:rPr>
              <w:t>　　　</w:t>
            </w:r>
          </w:p>
          <w:p w14:paraId="0BB2FA63">
            <w:pPr>
              <w:ind w:firstLine="1054"/>
              <w:rPr>
                <w:rFonts w:hint="eastAsia" w:ascii="宋体" w:hAnsi="宋体" w:eastAsia="宋体" w:cs="宋体"/>
                <w:b/>
                <w:color w:val="auto"/>
                <w:highlight w:val="none"/>
              </w:rPr>
            </w:pPr>
            <w:r>
              <w:rPr>
                <w:rFonts w:hint="eastAsia" w:ascii="宋体" w:hAnsi="宋体" w:eastAsia="宋体" w:cs="宋体"/>
                <w:b/>
                <w:color w:val="auto"/>
                <w:highlight w:val="none"/>
              </w:rPr>
              <w:t>　　　　</w:t>
            </w:r>
          </w:p>
          <w:p w14:paraId="2BA23B46">
            <w:pPr>
              <w:ind w:firstLine="211" w:firstLineChars="100"/>
              <w:rPr>
                <w:rFonts w:hint="eastAsia" w:ascii="宋体" w:hAnsi="宋体" w:eastAsia="宋体" w:cs="宋体"/>
                <w:b/>
                <w:color w:val="auto"/>
                <w:highlight w:val="none"/>
              </w:rPr>
            </w:pPr>
            <w:r>
              <w:rPr>
                <w:rFonts w:hint="eastAsia" w:ascii="宋体" w:hAnsi="宋体" w:eastAsia="宋体" w:cs="宋体"/>
                <w:b/>
                <w:color w:val="auto"/>
                <w:highlight w:val="none"/>
              </w:rPr>
              <w:t>中标金额</w:t>
            </w:r>
          </w:p>
          <w:p w14:paraId="4EFFE6F6">
            <w:pPr>
              <w:ind w:firstLine="211" w:firstLineChars="100"/>
              <w:rPr>
                <w:rFonts w:hint="eastAsia" w:ascii="宋体" w:hAnsi="宋体" w:eastAsia="宋体" w:cs="宋体"/>
                <w:b/>
                <w:color w:val="auto"/>
                <w:highlight w:val="none"/>
              </w:rPr>
            </w:pPr>
            <w:r>
              <w:rPr>
                <w:rFonts w:hint="eastAsia" w:ascii="宋体" w:hAnsi="宋体" w:eastAsia="宋体" w:cs="宋体"/>
                <w:b/>
                <w:color w:val="auto"/>
                <w:highlight w:val="none"/>
              </w:rPr>
              <w:t xml:space="preserve">（万元） </w:t>
            </w:r>
          </w:p>
        </w:tc>
        <w:tc>
          <w:tcPr>
            <w:tcW w:w="1980" w:type="dxa"/>
            <w:noWrap/>
            <w:vAlign w:val="center"/>
          </w:tcPr>
          <w:p w14:paraId="070E73E7">
            <w:pPr>
              <w:jc w:val="center"/>
              <w:rPr>
                <w:rFonts w:hint="eastAsia" w:ascii="宋体" w:hAnsi="宋体" w:eastAsia="宋体" w:cs="宋体"/>
                <w:b/>
                <w:color w:val="auto"/>
                <w:highlight w:val="none"/>
              </w:rPr>
            </w:pPr>
            <w:r>
              <w:rPr>
                <w:rFonts w:hint="eastAsia" w:ascii="宋体" w:hAnsi="宋体" w:eastAsia="宋体" w:cs="宋体"/>
                <w:b/>
                <w:color w:val="auto"/>
                <w:highlight w:val="none"/>
              </w:rPr>
              <w:t>货物招标</w:t>
            </w:r>
          </w:p>
        </w:tc>
        <w:tc>
          <w:tcPr>
            <w:tcW w:w="1980" w:type="dxa"/>
            <w:noWrap/>
            <w:vAlign w:val="center"/>
          </w:tcPr>
          <w:p w14:paraId="7DF4D70B">
            <w:pPr>
              <w:jc w:val="center"/>
              <w:rPr>
                <w:rFonts w:hint="eastAsia" w:ascii="宋体" w:hAnsi="宋体" w:eastAsia="宋体" w:cs="宋体"/>
                <w:b/>
                <w:color w:val="auto"/>
                <w:highlight w:val="none"/>
              </w:rPr>
            </w:pPr>
            <w:r>
              <w:rPr>
                <w:rFonts w:hint="eastAsia" w:ascii="宋体" w:hAnsi="宋体" w:eastAsia="宋体" w:cs="宋体"/>
                <w:b/>
                <w:color w:val="auto"/>
                <w:highlight w:val="none"/>
              </w:rPr>
              <w:t>服务招标</w:t>
            </w:r>
          </w:p>
        </w:tc>
        <w:tc>
          <w:tcPr>
            <w:tcW w:w="1980" w:type="dxa"/>
            <w:noWrap/>
            <w:vAlign w:val="center"/>
          </w:tcPr>
          <w:p w14:paraId="40CDAF04">
            <w:pPr>
              <w:jc w:val="center"/>
              <w:rPr>
                <w:rFonts w:hint="eastAsia" w:ascii="宋体" w:hAnsi="宋体" w:eastAsia="宋体" w:cs="宋体"/>
                <w:b/>
                <w:color w:val="auto"/>
                <w:highlight w:val="none"/>
              </w:rPr>
            </w:pPr>
            <w:r>
              <w:rPr>
                <w:rFonts w:hint="eastAsia" w:ascii="宋体" w:hAnsi="宋体" w:eastAsia="宋体" w:cs="宋体"/>
                <w:b/>
                <w:color w:val="auto"/>
                <w:highlight w:val="none"/>
              </w:rPr>
              <w:t>工程招标</w:t>
            </w:r>
          </w:p>
        </w:tc>
      </w:tr>
      <w:tr w14:paraId="0C34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A715099">
            <w:pPr>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980" w:type="dxa"/>
            <w:noWrap/>
          </w:tcPr>
          <w:p w14:paraId="6CA45BB2">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80" w:type="dxa"/>
            <w:noWrap/>
          </w:tcPr>
          <w:p w14:paraId="1227D1EB">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80" w:type="dxa"/>
            <w:noWrap/>
          </w:tcPr>
          <w:p w14:paraId="2BC2A552">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09D6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F5E1A6C">
            <w:pPr>
              <w:jc w:val="center"/>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980" w:type="dxa"/>
            <w:noWrap/>
          </w:tcPr>
          <w:p w14:paraId="36AB894F">
            <w:pP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80" w:type="dxa"/>
            <w:noWrap/>
          </w:tcPr>
          <w:p w14:paraId="6630E197">
            <w:pPr>
              <w:jc w:val="center"/>
              <w:rPr>
                <w:rFonts w:hint="eastAsia" w:ascii="宋体" w:hAnsi="宋体" w:eastAsia="宋体" w:cs="宋体"/>
                <w:color w:val="auto"/>
                <w:highlight w:val="none"/>
              </w:rPr>
            </w:pPr>
            <w:r>
              <w:rPr>
                <w:rFonts w:hint="eastAsia" w:ascii="宋体" w:hAnsi="宋体" w:eastAsia="宋体" w:cs="宋体"/>
                <w:color w:val="auto"/>
                <w:highlight w:val="none"/>
              </w:rPr>
              <w:t>0.85%</w:t>
            </w:r>
          </w:p>
        </w:tc>
        <w:tc>
          <w:tcPr>
            <w:tcW w:w="1980" w:type="dxa"/>
            <w:noWrap/>
          </w:tcPr>
          <w:p w14:paraId="0AFA2C43">
            <w:pPr>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D44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395B774">
            <w:pPr>
              <w:jc w:val="center"/>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980" w:type="dxa"/>
            <w:noWrap/>
          </w:tcPr>
          <w:p w14:paraId="3BC583BE">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980" w:type="dxa"/>
            <w:noWrap/>
          </w:tcPr>
          <w:p w14:paraId="66279E82">
            <w:pPr>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980" w:type="dxa"/>
            <w:noWrap/>
          </w:tcPr>
          <w:p w14:paraId="2AEDBDE8">
            <w:pPr>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3F06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26013A6">
            <w:pPr>
              <w:jc w:val="center"/>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980" w:type="dxa"/>
            <w:noWrap/>
          </w:tcPr>
          <w:p w14:paraId="1A31ECDD">
            <w:pPr>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980" w:type="dxa"/>
            <w:noWrap/>
          </w:tcPr>
          <w:p w14:paraId="6B458980">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980" w:type="dxa"/>
            <w:noWrap/>
          </w:tcPr>
          <w:p w14:paraId="41E09826">
            <w:pPr>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0BBB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7B0F750">
            <w:pPr>
              <w:jc w:val="center"/>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980" w:type="dxa"/>
            <w:noWrap/>
          </w:tcPr>
          <w:p w14:paraId="1DBC0F36">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980" w:type="dxa"/>
            <w:noWrap/>
          </w:tcPr>
          <w:p w14:paraId="4D83F747">
            <w:pPr>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980" w:type="dxa"/>
            <w:noWrap/>
          </w:tcPr>
          <w:p w14:paraId="135AFEC3">
            <w:pPr>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7E8C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4708874">
            <w:pPr>
              <w:jc w:val="center"/>
              <w:rPr>
                <w:rFonts w:hint="eastAsia" w:ascii="宋体" w:hAnsi="宋体" w:eastAsia="宋体" w:cs="宋体"/>
                <w:color w:val="auto"/>
                <w:highlight w:val="none"/>
              </w:rPr>
            </w:pPr>
            <w:r>
              <w:rPr>
                <w:rFonts w:hint="eastAsia" w:ascii="宋体" w:hAnsi="宋体" w:eastAsia="宋体" w:cs="宋体"/>
                <w:color w:val="auto"/>
                <w:highlight w:val="none"/>
              </w:rPr>
              <w:t>10000-50000</w:t>
            </w:r>
          </w:p>
        </w:tc>
        <w:tc>
          <w:tcPr>
            <w:tcW w:w="1980" w:type="dxa"/>
            <w:noWrap/>
          </w:tcPr>
          <w:p w14:paraId="362D97BF">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980" w:type="dxa"/>
            <w:noWrap/>
          </w:tcPr>
          <w:p w14:paraId="379AE878">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980" w:type="dxa"/>
            <w:noWrap/>
          </w:tcPr>
          <w:p w14:paraId="4EFCB6AF">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r>
      <w:tr w14:paraId="187A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605E372">
            <w:pPr>
              <w:jc w:val="center"/>
              <w:rPr>
                <w:rFonts w:hint="eastAsia" w:ascii="宋体" w:hAnsi="宋体" w:eastAsia="宋体" w:cs="宋体"/>
                <w:color w:val="auto"/>
                <w:highlight w:val="none"/>
              </w:rPr>
            </w:pPr>
            <w:r>
              <w:rPr>
                <w:rFonts w:hint="eastAsia" w:ascii="宋体" w:hAnsi="宋体" w:eastAsia="宋体" w:cs="宋体"/>
                <w:color w:val="auto"/>
                <w:highlight w:val="none"/>
              </w:rPr>
              <w:t>50000-100000</w:t>
            </w:r>
          </w:p>
        </w:tc>
        <w:tc>
          <w:tcPr>
            <w:tcW w:w="1980" w:type="dxa"/>
            <w:noWrap/>
          </w:tcPr>
          <w:p w14:paraId="4486A941">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c>
          <w:tcPr>
            <w:tcW w:w="1980" w:type="dxa"/>
            <w:noWrap/>
          </w:tcPr>
          <w:p w14:paraId="512B5BDF">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c>
          <w:tcPr>
            <w:tcW w:w="1980" w:type="dxa"/>
            <w:noWrap/>
          </w:tcPr>
          <w:p w14:paraId="13050F3C">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r>
      <w:tr w14:paraId="3A43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292293F">
            <w:pPr>
              <w:jc w:val="center"/>
              <w:rPr>
                <w:rFonts w:hint="eastAsia" w:ascii="宋体" w:hAnsi="宋体" w:eastAsia="宋体" w:cs="宋体"/>
                <w:color w:val="auto"/>
                <w:highlight w:val="none"/>
              </w:rPr>
            </w:pPr>
            <w:r>
              <w:rPr>
                <w:rFonts w:hint="eastAsia" w:ascii="宋体" w:hAnsi="宋体" w:eastAsia="宋体" w:cs="宋体"/>
                <w:color w:val="auto"/>
                <w:highlight w:val="none"/>
              </w:rPr>
              <w:t>100000-500000</w:t>
            </w:r>
          </w:p>
        </w:tc>
        <w:tc>
          <w:tcPr>
            <w:tcW w:w="1980" w:type="dxa"/>
            <w:noWrap/>
          </w:tcPr>
          <w:p w14:paraId="52F632D9">
            <w:pPr>
              <w:jc w:val="center"/>
              <w:rPr>
                <w:rFonts w:hint="eastAsia" w:ascii="宋体" w:hAnsi="宋体" w:eastAsia="宋体" w:cs="宋体"/>
                <w:color w:val="auto"/>
                <w:highlight w:val="none"/>
              </w:rPr>
            </w:pPr>
            <w:r>
              <w:rPr>
                <w:rFonts w:hint="eastAsia" w:ascii="宋体" w:hAnsi="宋体" w:eastAsia="宋体" w:cs="宋体"/>
                <w:color w:val="auto"/>
                <w:highlight w:val="none"/>
              </w:rPr>
              <w:t>0.008%</w:t>
            </w:r>
          </w:p>
        </w:tc>
        <w:tc>
          <w:tcPr>
            <w:tcW w:w="1980" w:type="dxa"/>
            <w:noWrap/>
          </w:tcPr>
          <w:p w14:paraId="117E963E">
            <w:pPr>
              <w:jc w:val="center"/>
              <w:rPr>
                <w:rFonts w:hint="eastAsia" w:ascii="宋体" w:hAnsi="宋体" w:eastAsia="宋体" w:cs="宋体"/>
                <w:color w:val="auto"/>
                <w:highlight w:val="none"/>
              </w:rPr>
            </w:pPr>
            <w:r>
              <w:rPr>
                <w:rFonts w:hint="eastAsia" w:ascii="宋体" w:hAnsi="宋体" w:eastAsia="宋体" w:cs="宋体"/>
                <w:color w:val="auto"/>
                <w:highlight w:val="none"/>
              </w:rPr>
              <w:t>0.008%</w:t>
            </w:r>
          </w:p>
        </w:tc>
        <w:tc>
          <w:tcPr>
            <w:tcW w:w="1980" w:type="dxa"/>
            <w:noWrap/>
          </w:tcPr>
          <w:p w14:paraId="223EEF16">
            <w:pPr>
              <w:jc w:val="center"/>
              <w:rPr>
                <w:rFonts w:hint="eastAsia" w:ascii="宋体" w:hAnsi="宋体" w:eastAsia="宋体" w:cs="宋体"/>
                <w:color w:val="auto"/>
                <w:highlight w:val="none"/>
              </w:rPr>
            </w:pPr>
            <w:r>
              <w:rPr>
                <w:rFonts w:hint="eastAsia" w:ascii="宋体" w:hAnsi="宋体" w:eastAsia="宋体" w:cs="宋体"/>
                <w:color w:val="auto"/>
                <w:highlight w:val="none"/>
              </w:rPr>
              <w:t>0.008%</w:t>
            </w:r>
          </w:p>
        </w:tc>
      </w:tr>
      <w:tr w14:paraId="4B49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6540095">
            <w:pPr>
              <w:jc w:val="center"/>
              <w:rPr>
                <w:rFonts w:hint="eastAsia" w:ascii="宋体" w:hAnsi="宋体" w:eastAsia="宋体" w:cs="宋体"/>
                <w:color w:val="auto"/>
                <w:highlight w:val="none"/>
              </w:rPr>
            </w:pPr>
            <w:r>
              <w:rPr>
                <w:rFonts w:hint="eastAsia" w:ascii="宋体" w:hAnsi="宋体" w:eastAsia="宋体" w:cs="宋体"/>
                <w:color w:val="auto"/>
                <w:highlight w:val="none"/>
              </w:rPr>
              <w:t>500000-1000000</w:t>
            </w:r>
          </w:p>
        </w:tc>
        <w:tc>
          <w:tcPr>
            <w:tcW w:w="1980" w:type="dxa"/>
            <w:noWrap/>
          </w:tcPr>
          <w:p w14:paraId="6669F961">
            <w:pPr>
              <w:jc w:val="center"/>
              <w:rPr>
                <w:rFonts w:hint="eastAsia" w:ascii="宋体" w:hAnsi="宋体" w:eastAsia="宋体" w:cs="宋体"/>
                <w:color w:val="auto"/>
                <w:highlight w:val="none"/>
              </w:rPr>
            </w:pPr>
            <w:r>
              <w:rPr>
                <w:rFonts w:hint="eastAsia" w:ascii="宋体" w:hAnsi="宋体" w:eastAsia="宋体" w:cs="宋体"/>
                <w:color w:val="auto"/>
                <w:highlight w:val="none"/>
              </w:rPr>
              <w:t>0.006%</w:t>
            </w:r>
          </w:p>
        </w:tc>
        <w:tc>
          <w:tcPr>
            <w:tcW w:w="1980" w:type="dxa"/>
            <w:noWrap/>
          </w:tcPr>
          <w:p w14:paraId="4435BA52">
            <w:pPr>
              <w:jc w:val="center"/>
              <w:rPr>
                <w:rFonts w:hint="eastAsia" w:ascii="宋体" w:hAnsi="宋体" w:eastAsia="宋体" w:cs="宋体"/>
                <w:color w:val="auto"/>
                <w:highlight w:val="none"/>
              </w:rPr>
            </w:pPr>
            <w:r>
              <w:rPr>
                <w:rFonts w:hint="eastAsia" w:ascii="宋体" w:hAnsi="宋体" w:eastAsia="宋体" w:cs="宋体"/>
                <w:color w:val="auto"/>
                <w:highlight w:val="none"/>
              </w:rPr>
              <w:t>0.006%</w:t>
            </w:r>
          </w:p>
        </w:tc>
        <w:tc>
          <w:tcPr>
            <w:tcW w:w="1980" w:type="dxa"/>
            <w:noWrap/>
          </w:tcPr>
          <w:p w14:paraId="417E88EA">
            <w:pPr>
              <w:jc w:val="center"/>
              <w:rPr>
                <w:rFonts w:hint="eastAsia" w:ascii="宋体" w:hAnsi="宋体" w:eastAsia="宋体" w:cs="宋体"/>
                <w:color w:val="auto"/>
                <w:highlight w:val="none"/>
              </w:rPr>
            </w:pPr>
            <w:r>
              <w:rPr>
                <w:rFonts w:hint="eastAsia" w:ascii="宋体" w:hAnsi="宋体" w:eastAsia="宋体" w:cs="宋体"/>
                <w:color w:val="auto"/>
                <w:highlight w:val="none"/>
              </w:rPr>
              <w:t>0.006%</w:t>
            </w:r>
          </w:p>
        </w:tc>
      </w:tr>
      <w:tr w14:paraId="6AC9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C9DDF1F">
            <w:pPr>
              <w:jc w:val="center"/>
              <w:rPr>
                <w:rFonts w:hint="eastAsia" w:ascii="宋体" w:hAnsi="宋体" w:eastAsia="宋体" w:cs="宋体"/>
                <w:color w:val="auto"/>
                <w:highlight w:val="none"/>
              </w:rPr>
            </w:pPr>
            <w:r>
              <w:rPr>
                <w:rFonts w:hint="eastAsia" w:ascii="宋体" w:hAnsi="宋体" w:eastAsia="宋体" w:cs="宋体"/>
                <w:color w:val="auto"/>
                <w:highlight w:val="none"/>
              </w:rPr>
              <w:t>1000000以上</w:t>
            </w:r>
          </w:p>
        </w:tc>
        <w:tc>
          <w:tcPr>
            <w:tcW w:w="1980" w:type="dxa"/>
            <w:noWrap/>
          </w:tcPr>
          <w:p w14:paraId="50B2B8A4">
            <w:pPr>
              <w:jc w:val="center"/>
              <w:rPr>
                <w:rFonts w:hint="eastAsia" w:ascii="宋体" w:hAnsi="宋体" w:eastAsia="宋体" w:cs="宋体"/>
                <w:color w:val="auto"/>
                <w:highlight w:val="none"/>
              </w:rPr>
            </w:pPr>
            <w:r>
              <w:rPr>
                <w:rFonts w:hint="eastAsia" w:ascii="宋体" w:hAnsi="宋体" w:eastAsia="宋体" w:cs="宋体"/>
                <w:color w:val="auto"/>
                <w:highlight w:val="none"/>
              </w:rPr>
              <w:t>0.004%</w:t>
            </w:r>
          </w:p>
        </w:tc>
        <w:tc>
          <w:tcPr>
            <w:tcW w:w="1980" w:type="dxa"/>
            <w:noWrap/>
          </w:tcPr>
          <w:p w14:paraId="495360A6">
            <w:pPr>
              <w:jc w:val="center"/>
              <w:rPr>
                <w:rFonts w:hint="eastAsia" w:ascii="宋体" w:hAnsi="宋体" w:eastAsia="宋体" w:cs="宋体"/>
                <w:color w:val="auto"/>
                <w:highlight w:val="none"/>
              </w:rPr>
            </w:pPr>
            <w:r>
              <w:rPr>
                <w:rFonts w:hint="eastAsia" w:ascii="宋体" w:hAnsi="宋体" w:eastAsia="宋体" w:cs="宋体"/>
                <w:color w:val="auto"/>
                <w:highlight w:val="none"/>
              </w:rPr>
              <w:t>0.004%</w:t>
            </w:r>
          </w:p>
        </w:tc>
        <w:tc>
          <w:tcPr>
            <w:tcW w:w="1980" w:type="dxa"/>
            <w:noWrap/>
          </w:tcPr>
          <w:p w14:paraId="5C89CDB1">
            <w:pPr>
              <w:jc w:val="center"/>
              <w:rPr>
                <w:rFonts w:hint="eastAsia" w:ascii="宋体" w:hAnsi="宋体" w:eastAsia="宋体" w:cs="宋体"/>
                <w:color w:val="auto"/>
                <w:highlight w:val="none"/>
              </w:rPr>
            </w:pPr>
            <w:r>
              <w:rPr>
                <w:rFonts w:hint="eastAsia" w:ascii="宋体" w:hAnsi="宋体" w:eastAsia="宋体" w:cs="宋体"/>
                <w:color w:val="auto"/>
                <w:highlight w:val="none"/>
              </w:rPr>
              <w:t>0.004%</w:t>
            </w:r>
          </w:p>
        </w:tc>
      </w:tr>
    </w:tbl>
    <w:p w14:paraId="1493D89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注：收费标准低于2000元的按2000元收取。</w:t>
      </w:r>
    </w:p>
    <w:p w14:paraId="109E22F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例：一项货物采购项目，中标金额6000万元，收费如下：</w:t>
      </w:r>
    </w:p>
    <w:p w14:paraId="127A059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100万元×1.5％＝1.5万元</w:t>
      </w:r>
    </w:p>
    <w:p w14:paraId="1B861B7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（500-100）万元×1.1％＝4.4万元</w:t>
      </w:r>
    </w:p>
    <w:p w14:paraId="5901980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（1000-500）万元×0.8％=4万元</w:t>
      </w:r>
    </w:p>
    <w:p w14:paraId="010A4E0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（5000-1000）万元×0.5％=20万元</w:t>
      </w:r>
    </w:p>
    <w:p w14:paraId="384E026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（6000-5000）万元×0.25％=2.5万元</w:t>
      </w:r>
    </w:p>
    <w:p w14:paraId="40CC57B0">
      <w:pPr>
        <w:ind w:firstLine="420" w:firstLineChars="200"/>
        <w:rPr>
          <w:rFonts w:hint="eastAsia" w:ascii="宋体" w:hAnsi="宋体" w:eastAsia="宋体" w:cs="宋体"/>
          <w:b/>
          <w:color w:val="auto"/>
          <w:spacing w:val="6"/>
          <w:sz w:val="32"/>
          <w:szCs w:val="32"/>
          <w:highlight w:val="none"/>
        </w:rPr>
      </w:pPr>
      <w:r>
        <w:rPr>
          <w:rFonts w:hint="eastAsia" w:ascii="宋体" w:hAnsi="宋体" w:eastAsia="宋体" w:cs="宋体"/>
          <w:color w:val="auto"/>
          <w:szCs w:val="21"/>
          <w:highlight w:val="none"/>
        </w:rPr>
        <w:t>合计收费＝1.5+4.4+4+20+2.5＝32.4万元</w:t>
      </w:r>
    </w:p>
    <w:p w14:paraId="134EE055">
      <w:pPr>
        <w:autoSpaceDE w:val="0"/>
        <w:autoSpaceDN w:val="0"/>
        <w:jc w:val="center"/>
        <w:rPr>
          <w:rFonts w:hint="eastAsia" w:ascii="宋体" w:hAnsi="宋体" w:eastAsia="宋体" w:cs="宋体"/>
          <w:b/>
          <w:color w:val="auto"/>
          <w:spacing w:val="6"/>
          <w:sz w:val="32"/>
          <w:szCs w:val="32"/>
          <w:highlight w:val="none"/>
        </w:rPr>
      </w:pPr>
    </w:p>
    <w:p w14:paraId="70670B4F">
      <w:pPr>
        <w:autoSpaceDE w:val="0"/>
        <w:autoSpaceDN w:val="0"/>
        <w:jc w:val="center"/>
        <w:rPr>
          <w:rFonts w:hint="eastAsia" w:ascii="宋体" w:hAnsi="宋体" w:eastAsia="宋体" w:cs="宋体"/>
          <w:b/>
          <w:color w:val="auto"/>
          <w:spacing w:val="6"/>
          <w:sz w:val="32"/>
          <w:szCs w:val="32"/>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6856">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482D9629">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482D9629">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3E16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3212B86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FCC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98A3">
    <w:pPr>
      <w:pStyle w:val="40"/>
      <w:framePr w:wrap="around" w:vAnchor="text" w:hAnchor="margin" w:xAlign="right" w:y="1"/>
      <w:rPr>
        <w:rStyle w:val="73"/>
      </w:rPr>
    </w:pPr>
    <w:r>
      <w:fldChar w:fldCharType="begin"/>
    </w:r>
    <w:r>
      <w:rPr>
        <w:rStyle w:val="73"/>
      </w:rPr>
      <w:instrText xml:space="preserve">PAGE  </w:instrText>
    </w:r>
    <w:r>
      <w:fldChar w:fldCharType="end"/>
    </w:r>
  </w:p>
  <w:p w14:paraId="1C86956D">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F360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bookmarkStart w:id="404" w:name="_Toc36110187"/>
    <w:bookmarkStart w:id="405" w:name="_Toc91899912"/>
    <w:bookmarkStart w:id="406" w:name="_Toc13184514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EEE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DE521">
    <w:pPr>
      <w:pStyle w:val="40"/>
      <w:framePr w:wrap="around" w:vAnchor="text" w:hAnchor="margin" w:xAlign="right" w:y="1"/>
      <w:rPr>
        <w:rStyle w:val="73"/>
      </w:rPr>
    </w:pPr>
    <w:r>
      <w:fldChar w:fldCharType="begin"/>
    </w:r>
    <w:r>
      <w:rPr>
        <w:rStyle w:val="73"/>
      </w:rPr>
      <w:instrText xml:space="preserve">PAGE  </w:instrText>
    </w:r>
    <w:r>
      <w:fldChar w:fldCharType="end"/>
    </w:r>
  </w:p>
  <w:p w14:paraId="32300AD1">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472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EB2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796C255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ECA7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w:t>
    </w:r>
  </w:p>
  <w:p w14:paraId="371734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02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1F9312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D0F2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70EBEC8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B14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50A0D0E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3604">
    <w:pPr>
      <w:pStyle w:val="4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2DEEF">
    <w:pPr>
      <w:pStyle w:val="42"/>
      <w:pBdr>
        <w:bottom w:val="none" w:color="auto" w:sz="0" w:space="1"/>
      </w:pBdr>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BBC8">
    <w:pPr>
      <w:pStyle w:val="42"/>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13D1">
    <w:pPr>
      <w:pStyle w:val="42"/>
      <w:pBdr>
        <w:bottom w:val="none" w:color="auto" w:sz="0" w:space="4"/>
      </w:pBdr>
      <w:jc w:val="right"/>
    </w:pPr>
    <w:r>
      <w:t></w:t>
    </w:r>
  </w:p>
  <w:p w14:paraId="693FDB3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13B9">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AC2D">
    <w:pPr>
      <w:pStyle w:val="42"/>
      <w:pBdr>
        <w:bottom w:val="none" w:color="auto" w:sz="0" w:space="1"/>
      </w:pBdr>
      <w:jc w:val="right"/>
      <w:rPr>
        <w:rFonts w:ascii="仿宋_GB2312" w:eastAsia="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309A">
    <w:pPr>
      <w:pStyle w:val="42"/>
      <w:pBdr>
        <w:bottom w:val="none" w:color="auto" w:sz="0" w:space="1"/>
      </w:pBdr>
    </w:pPr>
    <w:r>
      <w:t></w:t>
    </w:r>
  </w:p>
  <w:p w14:paraId="56AA73BE">
    <w:pPr>
      <w:pStyle w:val="4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B83FB">
    <w:pPr>
      <w:pStyle w:val="42"/>
      <w:pBdr>
        <w:bottom w:val="none" w:color="auto" w:sz="0" w:space="1"/>
      </w:pBdr>
      <w:rPr>
        <w:rFonts w:ascii="仿宋_GB2312" w:eastAsia="仿宋_GB2312"/>
        <w:b/>
        <w:i/>
        <w:u w:val="single"/>
      </w:rPr>
    </w:pPr>
    <w:r>
      <w:t></w:t>
    </w:r>
  </w:p>
  <w:p w14:paraId="5F0306C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8056E">
    <w:pPr>
      <w:pStyle w:val="42"/>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898C">
    <w:pPr>
      <w:pStyle w:val="42"/>
      <w:jc w:val="right"/>
      <w:rPr>
        <w:rFonts w:ascii="仿宋_GB2312" w:eastAsia="仿宋_GB2312"/>
        <w:b/>
        <w:i/>
        <w:u w:val="single"/>
      </w:rPr>
    </w:pPr>
  </w:p>
  <w:p w14:paraId="244B960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CB88">
    <w:pPr>
      <w:pStyle w:val="4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CE2C5C7F"/>
    <w:multiLevelType w:val="singleLevel"/>
    <w:tmpl w:val="CE2C5C7F"/>
    <w:lvl w:ilvl="0" w:tentative="0">
      <w:start w:val="1"/>
      <w:numFmt w:val="decimal"/>
      <w:lvlText w:val="(%1)"/>
      <w:lvlJc w:val="left"/>
      <w:pPr>
        <w:tabs>
          <w:tab w:val="left" w:pos="312"/>
        </w:tabs>
      </w:pPr>
    </w:lvl>
  </w:abstractNum>
  <w:abstractNum w:abstractNumId="2">
    <w:nsid w:val="165A3542"/>
    <w:multiLevelType w:val="singleLevel"/>
    <w:tmpl w:val="165A3542"/>
    <w:lvl w:ilvl="0" w:tentative="0">
      <w:start w:val="3"/>
      <w:numFmt w:val="chineseCounting"/>
      <w:suff w:val="space"/>
      <w:lvlText w:val="第%1部分"/>
      <w:lvlJc w:val="left"/>
      <w:rPr>
        <w:rFonts w:hint="eastAsia"/>
      </w:rPr>
    </w:lvl>
  </w:abstractNum>
  <w:abstractNum w:abstractNumId="3">
    <w:nsid w:val="22752EE6"/>
    <w:multiLevelType w:val="singleLevel"/>
    <w:tmpl w:val="22752EE6"/>
    <w:lvl w:ilvl="0" w:tentative="0">
      <w:start w:val="1"/>
      <w:numFmt w:val="decimal"/>
      <w:suff w:val="nothing"/>
      <w:lvlText w:val="（%1）"/>
      <w:lvlJc w:val="left"/>
    </w:lvl>
  </w:abstractNum>
  <w:abstractNum w:abstractNumId="4">
    <w:nsid w:val="273B0BF7"/>
    <w:multiLevelType w:val="singleLevel"/>
    <w:tmpl w:val="273B0BF7"/>
    <w:lvl w:ilvl="0" w:tentative="0">
      <w:start w:val="1"/>
      <w:numFmt w:val="decimal"/>
      <w:suff w:val="nothing"/>
      <w:lvlText w:val="（%1）"/>
      <w:lvlJc w:val="left"/>
    </w:lvl>
  </w:abstractNum>
  <w:abstractNum w:abstractNumId="5">
    <w:nsid w:val="364B9E84"/>
    <w:multiLevelType w:val="singleLevel"/>
    <w:tmpl w:val="364B9E84"/>
    <w:lvl w:ilvl="0" w:tentative="0">
      <w:start w:val="1"/>
      <w:numFmt w:val="decimal"/>
      <w:lvlText w:val="%1."/>
      <w:lvlJc w:val="left"/>
      <w:pPr>
        <w:tabs>
          <w:tab w:val="left" w:pos="312"/>
        </w:tabs>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NTQwMGViYTZlODlhNmZjYjk0MzQyNTlkZGY2MTkifQ=="/>
  </w:docVars>
  <w:rsids>
    <w:rsidRoot w:val="00172A27"/>
    <w:rsid w:val="00000451"/>
    <w:rsid w:val="00000794"/>
    <w:rsid w:val="0000108B"/>
    <w:rsid w:val="0000133D"/>
    <w:rsid w:val="00001509"/>
    <w:rsid w:val="000032B2"/>
    <w:rsid w:val="0000363B"/>
    <w:rsid w:val="000058BD"/>
    <w:rsid w:val="00005DA1"/>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3AD"/>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2653"/>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3A5"/>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4D"/>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DF"/>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1F90"/>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005"/>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C4A"/>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122"/>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36"/>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2EA3"/>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81"/>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171"/>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17E0D"/>
    <w:rsid w:val="008206AE"/>
    <w:rsid w:val="00821271"/>
    <w:rsid w:val="00821306"/>
    <w:rsid w:val="008213D9"/>
    <w:rsid w:val="008216CE"/>
    <w:rsid w:val="008218AE"/>
    <w:rsid w:val="00821D85"/>
    <w:rsid w:val="00821E47"/>
    <w:rsid w:val="008220F6"/>
    <w:rsid w:val="00822456"/>
    <w:rsid w:val="00822A6A"/>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5A5"/>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68E"/>
    <w:rsid w:val="00875E14"/>
    <w:rsid w:val="0087677E"/>
    <w:rsid w:val="0087712C"/>
    <w:rsid w:val="008776E7"/>
    <w:rsid w:val="00877746"/>
    <w:rsid w:val="00877C5D"/>
    <w:rsid w:val="00880354"/>
    <w:rsid w:val="00880535"/>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5992"/>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2605"/>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07FB4"/>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078"/>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8F"/>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B4"/>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6175"/>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49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AFF"/>
    <w:rsid w:val="00A61B7F"/>
    <w:rsid w:val="00A61B91"/>
    <w:rsid w:val="00A61C3A"/>
    <w:rsid w:val="00A620E8"/>
    <w:rsid w:val="00A63335"/>
    <w:rsid w:val="00A634EB"/>
    <w:rsid w:val="00A635B2"/>
    <w:rsid w:val="00A63685"/>
    <w:rsid w:val="00A63EA5"/>
    <w:rsid w:val="00A64545"/>
    <w:rsid w:val="00A645AC"/>
    <w:rsid w:val="00A64C79"/>
    <w:rsid w:val="00A65EFB"/>
    <w:rsid w:val="00A66491"/>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06"/>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918"/>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1A7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268"/>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2BD"/>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17F6F"/>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D15"/>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1F45"/>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C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3E1"/>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9D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7A6"/>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3A"/>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6B"/>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6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1CEE"/>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D8D"/>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03B74"/>
    <w:rsid w:val="01D55165"/>
    <w:rsid w:val="01DF6BF8"/>
    <w:rsid w:val="01EC2C57"/>
    <w:rsid w:val="025F0711"/>
    <w:rsid w:val="026B2E25"/>
    <w:rsid w:val="027A201D"/>
    <w:rsid w:val="02824D4D"/>
    <w:rsid w:val="02DC4B10"/>
    <w:rsid w:val="02DD76CE"/>
    <w:rsid w:val="02EE633A"/>
    <w:rsid w:val="02F36323"/>
    <w:rsid w:val="02F5619C"/>
    <w:rsid w:val="0326446A"/>
    <w:rsid w:val="032D5555"/>
    <w:rsid w:val="036634D2"/>
    <w:rsid w:val="03C30E11"/>
    <w:rsid w:val="03CA5111"/>
    <w:rsid w:val="03DD35E4"/>
    <w:rsid w:val="04076900"/>
    <w:rsid w:val="041A5A3B"/>
    <w:rsid w:val="042311BA"/>
    <w:rsid w:val="042B157A"/>
    <w:rsid w:val="043C785D"/>
    <w:rsid w:val="047902EA"/>
    <w:rsid w:val="048F763B"/>
    <w:rsid w:val="049F330E"/>
    <w:rsid w:val="04A66578"/>
    <w:rsid w:val="04AA775C"/>
    <w:rsid w:val="04AF1889"/>
    <w:rsid w:val="04F66F48"/>
    <w:rsid w:val="04F77256"/>
    <w:rsid w:val="05251E14"/>
    <w:rsid w:val="05692AFD"/>
    <w:rsid w:val="057B7761"/>
    <w:rsid w:val="05A16594"/>
    <w:rsid w:val="05A54306"/>
    <w:rsid w:val="05A7762D"/>
    <w:rsid w:val="060E5941"/>
    <w:rsid w:val="06110FAF"/>
    <w:rsid w:val="06493CA7"/>
    <w:rsid w:val="065A6178"/>
    <w:rsid w:val="066F1CF3"/>
    <w:rsid w:val="06930BB8"/>
    <w:rsid w:val="06E0792B"/>
    <w:rsid w:val="0702176B"/>
    <w:rsid w:val="07245D42"/>
    <w:rsid w:val="07264C62"/>
    <w:rsid w:val="0779354C"/>
    <w:rsid w:val="07FB6BDB"/>
    <w:rsid w:val="08061376"/>
    <w:rsid w:val="08253366"/>
    <w:rsid w:val="08452D77"/>
    <w:rsid w:val="086401F8"/>
    <w:rsid w:val="087343C9"/>
    <w:rsid w:val="08751CAA"/>
    <w:rsid w:val="087E4C40"/>
    <w:rsid w:val="08844E22"/>
    <w:rsid w:val="08A871D0"/>
    <w:rsid w:val="08C571E9"/>
    <w:rsid w:val="08D66AD6"/>
    <w:rsid w:val="08D86946"/>
    <w:rsid w:val="08DA33A3"/>
    <w:rsid w:val="08E80F13"/>
    <w:rsid w:val="09335624"/>
    <w:rsid w:val="0944690F"/>
    <w:rsid w:val="09535675"/>
    <w:rsid w:val="095E7BDD"/>
    <w:rsid w:val="095F057D"/>
    <w:rsid w:val="095F6515"/>
    <w:rsid w:val="09642282"/>
    <w:rsid w:val="09733572"/>
    <w:rsid w:val="09772C16"/>
    <w:rsid w:val="098353B5"/>
    <w:rsid w:val="09A92330"/>
    <w:rsid w:val="09B06B87"/>
    <w:rsid w:val="09C13146"/>
    <w:rsid w:val="09CD45A7"/>
    <w:rsid w:val="09E04166"/>
    <w:rsid w:val="0A0D638C"/>
    <w:rsid w:val="0A1C0718"/>
    <w:rsid w:val="0A3E7710"/>
    <w:rsid w:val="0A5B7E63"/>
    <w:rsid w:val="0AA374A5"/>
    <w:rsid w:val="0AAB7649"/>
    <w:rsid w:val="0ABC5606"/>
    <w:rsid w:val="0AC41E4E"/>
    <w:rsid w:val="0B30404E"/>
    <w:rsid w:val="0B3B32E1"/>
    <w:rsid w:val="0B3F4920"/>
    <w:rsid w:val="0B4B60CB"/>
    <w:rsid w:val="0B4C6C14"/>
    <w:rsid w:val="0B547599"/>
    <w:rsid w:val="0B631A88"/>
    <w:rsid w:val="0B683D45"/>
    <w:rsid w:val="0B6D6042"/>
    <w:rsid w:val="0B7F3F11"/>
    <w:rsid w:val="0B884417"/>
    <w:rsid w:val="0BEB6F66"/>
    <w:rsid w:val="0BF6188C"/>
    <w:rsid w:val="0BF73C91"/>
    <w:rsid w:val="0C170175"/>
    <w:rsid w:val="0C571A41"/>
    <w:rsid w:val="0C5C1171"/>
    <w:rsid w:val="0C5E1CBC"/>
    <w:rsid w:val="0C615B50"/>
    <w:rsid w:val="0C6B71F4"/>
    <w:rsid w:val="0C8445DA"/>
    <w:rsid w:val="0C87121B"/>
    <w:rsid w:val="0CC007F7"/>
    <w:rsid w:val="0CC14386"/>
    <w:rsid w:val="0CC617AC"/>
    <w:rsid w:val="0CE618DF"/>
    <w:rsid w:val="0CFE707A"/>
    <w:rsid w:val="0D063BDA"/>
    <w:rsid w:val="0D08375F"/>
    <w:rsid w:val="0D184CFB"/>
    <w:rsid w:val="0D2D2D0E"/>
    <w:rsid w:val="0D4A7419"/>
    <w:rsid w:val="0D827401"/>
    <w:rsid w:val="0D84094E"/>
    <w:rsid w:val="0D8A00E9"/>
    <w:rsid w:val="0D8D589E"/>
    <w:rsid w:val="0DA01C73"/>
    <w:rsid w:val="0DD63300"/>
    <w:rsid w:val="0DF50604"/>
    <w:rsid w:val="0DF702FE"/>
    <w:rsid w:val="0E060E51"/>
    <w:rsid w:val="0E39045D"/>
    <w:rsid w:val="0E5604B2"/>
    <w:rsid w:val="0E6D5D79"/>
    <w:rsid w:val="0E9D0089"/>
    <w:rsid w:val="0EB803EE"/>
    <w:rsid w:val="0EF94D4B"/>
    <w:rsid w:val="0F313B06"/>
    <w:rsid w:val="0F3A24D7"/>
    <w:rsid w:val="0F4958DC"/>
    <w:rsid w:val="0F515DF7"/>
    <w:rsid w:val="0F596BA8"/>
    <w:rsid w:val="0F6248D2"/>
    <w:rsid w:val="0F693536"/>
    <w:rsid w:val="0F7B0511"/>
    <w:rsid w:val="0F7B76D9"/>
    <w:rsid w:val="0F816ACD"/>
    <w:rsid w:val="0F840B40"/>
    <w:rsid w:val="0F9832DB"/>
    <w:rsid w:val="0FB72B8C"/>
    <w:rsid w:val="0FBF3FD2"/>
    <w:rsid w:val="0FBF7FF3"/>
    <w:rsid w:val="0FDA7793"/>
    <w:rsid w:val="0FE93454"/>
    <w:rsid w:val="0FFD7321"/>
    <w:rsid w:val="10044A9B"/>
    <w:rsid w:val="101271B8"/>
    <w:rsid w:val="10646583"/>
    <w:rsid w:val="107058D4"/>
    <w:rsid w:val="107D4B15"/>
    <w:rsid w:val="108A3C80"/>
    <w:rsid w:val="10953945"/>
    <w:rsid w:val="10A40E35"/>
    <w:rsid w:val="10C26171"/>
    <w:rsid w:val="10F33360"/>
    <w:rsid w:val="10FC16EA"/>
    <w:rsid w:val="110B4309"/>
    <w:rsid w:val="110F1D40"/>
    <w:rsid w:val="11266F33"/>
    <w:rsid w:val="11301FEB"/>
    <w:rsid w:val="114C2338"/>
    <w:rsid w:val="118963A1"/>
    <w:rsid w:val="11C6522A"/>
    <w:rsid w:val="11E104CC"/>
    <w:rsid w:val="11E20309"/>
    <w:rsid w:val="11F4376C"/>
    <w:rsid w:val="11F90830"/>
    <w:rsid w:val="12255233"/>
    <w:rsid w:val="12457393"/>
    <w:rsid w:val="12463148"/>
    <w:rsid w:val="12530213"/>
    <w:rsid w:val="125C7651"/>
    <w:rsid w:val="127723A9"/>
    <w:rsid w:val="12862074"/>
    <w:rsid w:val="12883966"/>
    <w:rsid w:val="129220FD"/>
    <w:rsid w:val="12986875"/>
    <w:rsid w:val="129E45B4"/>
    <w:rsid w:val="12A926B4"/>
    <w:rsid w:val="12D1773B"/>
    <w:rsid w:val="12D81596"/>
    <w:rsid w:val="13021765"/>
    <w:rsid w:val="13072A44"/>
    <w:rsid w:val="13106669"/>
    <w:rsid w:val="135B2C24"/>
    <w:rsid w:val="135F4BE2"/>
    <w:rsid w:val="138F0B1F"/>
    <w:rsid w:val="139A5ADB"/>
    <w:rsid w:val="139B1A0A"/>
    <w:rsid w:val="139D25C7"/>
    <w:rsid w:val="13BF3CE4"/>
    <w:rsid w:val="140402D7"/>
    <w:rsid w:val="141008D8"/>
    <w:rsid w:val="14125FE6"/>
    <w:rsid w:val="146D271E"/>
    <w:rsid w:val="14982588"/>
    <w:rsid w:val="149A5AD9"/>
    <w:rsid w:val="14A7619D"/>
    <w:rsid w:val="150536C3"/>
    <w:rsid w:val="150C1963"/>
    <w:rsid w:val="151447A0"/>
    <w:rsid w:val="154A6454"/>
    <w:rsid w:val="15762120"/>
    <w:rsid w:val="15D1459E"/>
    <w:rsid w:val="15D7537C"/>
    <w:rsid w:val="15E47DE8"/>
    <w:rsid w:val="15EA70AD"/>
    <w:rsid w:val="16064831"/>
    <w:rsid w:val="16270A04"/>
    <w:rsid w:val="165F6B1D"/>
    <w:rsid w:val="16A8729C"/>
    <w:rsid w:val="16B33777"/>
    <w:rsid w:val="16BC70A7"/>
    <w:rsid w:val="16C6339E"/>
    <w:rsid w:val="172F2D79"/>
    <w:rsid w:val="17371DE5"/>
    <w:rsid w:val="174636D5"/>
    <w:rsid w:val="17557BEF"/>
    <w:rsid w:val="175B46DF"/>
    <w:rsid w:val="17667206"/>
    <w:rsid w:val="17D349C1"/>
    <w:rsid w:val="18244F26"/>
    <w:rsid w:val="1830729E"/>
    <w:rsid w:val="185A4274"/>
    <w:rsid w:val="18664558"/>
    <w:rsid w:val="1870062C"/>
    <w:rsid w:val="18817102"/>
    <w:rsid w:val="18830A15"/>
    <w:rsid w:val="18852B28"/>
    <w:rsid w:val="188929A0"/>
    <w:rsid w:val="188B5321"/>
    <w:rsid w:val="18D84DA8"/>
    <w:rsid w:val="19565056"/>
    <w:rsid w:val="196A60A2"/>
    <w:rsid w:val="197B7B7C"/>
    <w:rsid w:val="197F5C5B"/>
    <w:rsid w:val="19932372"/>
    <w:rsid w:val="19A20DD5"/>
    <w:rsid w:val="19AE03F1"/>
    <w:rsid w:val="19AF0C44"/>
    <w:rsid w:val="1A071A03"/>
    <w:rsid w:val="1A156A7B"/>
    <w:rsid w:val="1A1F16AE"/>
    <w:rsid w:val="1A2136B6"/>
    <w:rsid w:val="1A3B5C77"/>
    <w:rsid w:val="1A626AD9"/>
    <w:rsid w:val="1A7E355A"/>
    <w:rsid w:val="1A984BAD"/>
    <w:rsid w:val="1AB8220E"/>
    <w:rsid w:val="1ACB7915"/>
    <w:rsid w:val="1AE4166C"/>
    <w:rsid w:val="1AF06CFB"/>
    <w:rsid w:val="1AF11B8D"/>
    <w:rsid w:val="1B11359C"/>
    <w:rsid w:val="1B2A271F"/>
    <w:rsid w:val="1B3C333B"/>
    <w:rsid w:val="1B494B83"/>
    <w:rsid w:val="1B4C7393"/>
    <w:rsid w:val="1B530544"/>
    <w:rsid w:val="1B6865DB"/>
    <w:rsid w:val="1B713184"/>
    <w:rsid w:val="1BA209CF"/>
    <w:rsid w:val="1BB4777D"/>
    <w:rsid w:val="1BD75AB8"/>
    <w:rsid w:val="1C0459C2"/>
    <w:rsid w:val="1C1425F4"/>
    <w:rsid w:val="1C1B3B4A"/>
    <w:rsid w:val="1C2344FA"/>
    <w:rsid w:val="1C2F75F4"/>
    <w:rsid w:val="1C88086E"/>
    <w:rsid w:val="1CDC0016"/>
    <w:rsid w:val="1CE73468"/>
    <w:rsid w:val="1D266CE1"/>
    <w:rsid w:val="1D3963AF"/>
    <w:rsid w:val="1D6A673C"/>
    <w:rsid w:val="1D6F54DB"/>
    <w:rsid w:val="1D9247AE"/>
    <w:rsid w:val="1DA50519"/>
    <w:rsid w:val="1DAB7439"/>
    <w:rsid w:val="1DB567EC"/>
    <w:rsid w:val="1DDF7CE7"/>
    <w:rsid w:val="1DF3687A"/>
    <w:rsid w:val="1DF51A98"/>
    <w:rsid w:val="1E051CD9"/>
    <w:rsid w:val="1E3D060F"/>
    <w:rsid w:val="1E3F7D2E"/>
    <w:rsid w:val="1E403142"/>
    <w:rsid w:val="1E4134E4"/>
    <w:rsid w:val="1E5062B3"/>
    <w:rsid w:val="1E523514"/>
    <w:rsid w:val="1E6038DD"/>
    <w:rsid w:val="1E714A66"/>
    <w:rsid w:val="1E802593"/>
    <w:rsid w:val="1E8B6156"/>
    <w:rsid w:val="1EA703CC"/>
    <w:rsid w:val="1EB7330C"/>
    <w:rsid w:val="1EBD4792"/>
    <w:rsid w:val="1EC65C53"/>
    <w:rsid w:val="1EFE19D9"/>
    <w:rsid w:val="1F0A0FF3"/>
    <w:rsid w:val="1F5771FF"/>
    <w:rsid w:val="1FD52574"/>
    <w:rsid w:val="1FD761A2"/>
    <w:rsid w:val="1FE868A9"/>
    <w:rsid w:val="20034907"/>
    <w:rsid w:val="20173E4B"/>
    <w:rsid w:val="204E48BC"/>
    <w:rsid w:val="20631996"/>
    <w:rsid w:val="208921B3"/>
    <w:rsid w:val="208C6FC2"/>
    <w:rsid w:val="209216D4"/>
    <w:rsid w:val="20973DEB"/>
    <w:rsid w:val="20AF45AF"/>
    <w:rsid w:val="20B26522"/>
    <w:rsid w:val="20B44310"/>
    <w:rsid w:val="211116EB"/>
    <w:rsid w:val="216133FC"/>
    <w:rsid w:val="21D20B1C"/>
    <w:rsid w:val="21D56769"/>
    <w:rsid w:val="21E52EF3"/>
    <w:rsid w:val="21FB5D7B"/>
    <w:rsid w:val="22015E94"/>
    <w:rsid w:val="220B1C3D"/>
    <w:rsid w:val="221D1D20"/>
    <w:rsid w:val="22253AF6"/>
    <w:rsid w:val="22334A87"/>
    <w:rsid w:val="22374BAF"/>
    <w:rsid w:val="224156DA"/>
    <w:rsid w:val="226E2973"/>
    <w:rsid w:val="227C56E4"/>
    <w:rsid w:val="22BE6801"/>
    <w:rsid w:val="231128A5"/>
    <w:rsid w:val="233500BF"/>
    <w:rsid w:val="23377FF7"/>
    <w:rsid w:val="235C468A"/>
    <w:rsid w:val="236B425F"/>
    <w:rsid w:val="23836192"/>
    <w:rsid w:val="23901F29"/>
    <w:rsid w:val="239C0061"/>
    <w:rsid w:val="239C1BD7"/>
    <w:rsid w:val="23AC72D4"/>
    <w:rsid w:val="23B908A4"/>
    <w:rsid w:val="23E95BEF"/>
    <w:rsid w:val="23EB4C4B"/>
    <w:rsid w:val="23FD0064"/>
    <w:rsid w:val="241D03D1"/>
    <w:rsid w:val="243467B4"/>
    <w:rsid w:val="24434087"/>
    <w:rsid w:val="245375B0"/>
    <w:rsid w:val="245A4A6F"/>
    <w:rsid w:val="24642C0A"/>
    <w:rsid w:val="24B22173"/>
    <w:rsid w:val="24B95AD9"/>
    <w:rsid w:val="24BE24DA"/>
    <w:rsid w:val="24CF5825"/>
    <w:rsid w:val="24D663E6"/>
    <w:rsid w:val="24D77F2B"/>
    <w:rsid w:val="250749B9"/>
    <w:rsid w:val="258B00E2"/>
    <w:rsid w:val="25A917A6"/>
    <w:rsid w:val="25B10B02"/>
    <w:rsid w:val="25BE27CC"/>
    <w:rsid w:val="25CA57D2"/>
    <w:rsid w:val="25E92311"/>
    <w:rsid w:val="25F0369F"/>
    <w:rsid w:val="25F2465F"/>
    <w:rsid w:val="25F74A5C"/>
    <w:rsid w:val="25F948BA"/>
    <w:rsid w:val="2628662C"/>
    <w:rsid w:val="262D45DE"/>
    <w:rsid w:val="26600825"/>
    <w:rsid w:val="267C2AE1"/>
    <w:rsid w:val="26871DC8"/>
    <w:rsid w:val="268C786C"/>
    <w:rsid w:val="26926505"/>
    <w:rsid w:val="26A53EF9"/>
    <w:rsid w:val="26A94201"/>
    <w:rsid w:val="26AC274F"/>
    <w:rsid w:val="27021D65"/>
    <w:rsid w:val="27032D56"/>
    <w:rsid w:val="27044A29"/>
    <w:rsid w:val="271D34C8"/>
    <w:rsid w:val="271E0E88"/>
    <w:rsid w:val="273863DB"/>
    <w:rsid w:val="274054FE"/>
    <w:rsid w:val="2759240E"/>
    <w:rsid w:val="276142BF"/>
    <w:rsid w:val="276F4A98"/>
    <w:rsid w:val="27783712"/>
    <w:rsid w:val="27907362"/>
    <w:rsid w:val="27A9467E"/>
    <w:rsid w:val="28321D4D"/>
    <w:rsid w:val="28325AF1"/>
    <w:rsid w:val="28333E1D"/>
    <w:rsid w:val="2845437F"/>
    <w:rsid w:val="28454BD6"/>
    <w:rsid w:val="28455253"/>
    <w:rsid w:val="28551971"/>
    <w:rsid w:val="285B1C53"/>
    <w:rsid w:val="285C501C"/>
    <w:rsid w:val="289F7086"/>
    <w:rsid w:val="28BE3144"/>
    <w:rsid w:val="28C32028"/>
    <w:rsid w:val="28CC490F"/>
    <w:rsid w:val="28DE40AA"/>
    <w:rsid w:val="28F61F64"/>
    <w:rsid w:val="29345E77"/>
    <w:rsid w:val="294C65AD"/>
    <w:rsid w:val="29806583"/>
    <w:rsid w:val="298B3C4C"/>
    <w:rsid w:val="29F26D24"/>
    <w:rsid w:val="2A15033F"/>
    <w:rsid w:val="2A1662C1"/>
    <w:rsid w:val="2A1C7367"/>
    <w:rsid w:val="2A2815FA"/>
    <w:rsid w:val="2A6D6092"/>
    <w:rsid w:val="2A7D76B4"/>
    <w:rsid w:val="2A9211C9"/>
    <w:rsid w:val="2AA44A58"/>
    <w:rsid w:val="2AC670C5"/>
    <w:rsid w:val="2AD2614A"/>
    <w:rsid w:val="2AF2483E"/>
    <w:rsid w:val="2B052A32"/>
    <w:rsid w:val="2B410523"/>
    <w:rsid w:val="2B437463"/>
    <w:rsid w:val="2B7807EE"/>
    <w:rsid w:val="2BA50BF7"/>
    <w:rsid w:val="2BBF00EC"/>
    <w:rsid w:val="2BC14B51"/>
    <w:rsid w:val="2BC37CFD"/>
    <w:rsid w:val="2BD5237F"/>
    <w:rsid w:val="2BE536CE"/>
    <w:rsid w:val="2BE758D9"/>
    <w:rsid w:val="2BF346BB"/>
    <w:rsid w:val="2C09049E"/>
    <w:rsid w:val="2C0A653C"/>
    <w:rsid w:val="2C191F85"/>
    <w:rsid w:val="2C672CEF"/>
    <w:rsid w:val="2C7548FE"/>
    <w:rsid w:val="2C9F27B9"/>
    <w:rsid w:val="2CE82D6F"/>
    <w:rsid w:val="2D2F2CFF"/>
    <w:rsid w:val="2D343236"/>
    <w:rsid w:val="2D3C02EB"/>
    <w:rsid w:val="2D575011"/>
    <w:rsid w:val="2DB84065"/>
    <w:rsid w:val="2DD15014"/>
    <w:rsid w:val="2DF72DE4"/>
    <w:rsid w:val="2E0220AF"/>
    <w:rsid w:val="2E494CD9"/>
    <w:rsid w:val="2E4B082A"/>
    <w:rsid w:val="2E5D4E86"/>
    <w:rsid w:val="2E5D790B"/>
    <w:rsid w:val="2E9A3C18"/>
    <w:rsid w:val="2EA43279"/>
    <w:rsid w:val="2EBB0FEE"/>
    <w:rsid w:val="2EC63002"/>
    <w:rsid w:val="2ECA37FB"/>
    <w:rsid w:val="2F0A6B38"/>
    <w:rsid w:val="2F146650"/>
    <w:rsid w:val="2F495AD7"/>
    <w:rsid w:val="2F740E9D"/>
    <w:rsid w:val="2F8B6767"/>
    <w:rsid w:val="2F946CCB"/>
    <w:rsid w:val="2FD25781"/>
    <w:rsid w:val="2FDC745C"/>
    <w:rsid w:val="2FF53633"/>
    <w:rsid w:val="2FFD7934"/>
    <w:rsid w:val="30733ACD"/>
    <w:rsid w:val="308C3862"/>
    <w:rsid w:val="309379D8"/>
    <w:rsid w:val="309A2624"/>
    <w:rsid w:val="30A270F7"/>
    <w:rsid w:val="30DF1478"/>
    <w:rsid w:val="30EC586F"/>
    <w:rsid w:val="3113411F"/>
    <w:rsid w:val="31211F60"/>
    <w:rsid w:val="3125605B"/>
    <w:rsid w:val="31772BBF"/>
    <w:rsid w:val="3184130A"/>
    <w:rsid w:val="318863EB"/>
    <w:rsid w:val="319C6071"/>
    <w:rsid w:val="31A54591"/>
    <w:rsid w:val="31AC537E"/>
    <w:rsid w:val="31E3679B"/>
    <w:rsid w:val="31E732FD"/>
    <w:rsid w:val="31EE6A29"/>
    <w:rsid w:val="31FB449F"/>
    <w:rsid w:val="320E0106"/>
    <w:rsid w:val="324D516E"/>
    <w:rsid w:val="32517576"/>
    <w:rsid w:val="32B926AF"/>
    <w:rsid w:val="32BE5C2C"/>
    <w:rsid w:val="32D1500C"/>
    <w:rsid w:val="32D81743"/>
    <w:rsid w:val="32DA7E47"/>
    <w:rsid w:val="32FB6478"/>
    <w:rsid w:val="33263B3F"/>
    <w:rsid w:val="336963EB"/>
    <w:rsid w:val="336B6ED1"/>
    <w:rsid w:val="33816EEB"/>
    <w:rsid w:val="339F4C7D"/>
    <w:rsid w:val="33EB55CD"/>
    <w:rsid w:val="33EC4C02"/>
    <w:rsid w:val="340D2360"/>
    <w:rsid w:val="3410665D"/>
    <w:rsid w:val="34211214"/>
    <w:rsid w:val="342E63AB"/>
    <w:rsid w:val="346A4683"/>
    <w:rsid w:val="34784F8C"/>
    <w:rsid w:val="34950E68"/>
    <w:rsid w:val="34956A59"/>
    <w:rsid w:val="34986E94"/>
    <w:rsid w:val="34AF62C9"/>
    <w:rsid w:val="34CB4388"/>
    <w:rsid w:val="34D6485D"/>
    <w:rsid w:val="34DD15F2"/>
    <w:rsid w:val="34DD627A"/>
    <w:rsid w:val="34FA6E12"/>
    <w:rsid w:val="351209F1"/>
    <w:rsid w:val="352B085D"/>
    <w:rsid w:val="354D7158"/>
    <w:rsid w:val="358D5588"/>
    <w:rsid w:val="35B2271F"/>
    <w:rsid w:val="35CF507F"/>
    <w:rsid w:val="36256A94"/>
    <w:rsid w:val="363A3B40"/>
    <w:rsid w:val="365302AE"/>
    <w:rsid w:val="36607A0A"/>
    <w:rsid w:val="366E227C"/>
    <w:rsid w:val="366F2E0D"/>
    <w:rsid w:val="36746F6F"/>
    <w:rsid w:val="367B6A5C"/>
    <w:rsid w:val="36992156"/>
    <w:rsid w:val="36A74ADA"/>
    <w:rsid w:val="36AD60D5"/>
    <w:rsid w:val="36B224F9"/>
    <w:rsid w:val="36DC45F1"/>
    <w:rsid w:val="36EC0CC9"/>
    <w:rsid w:val="373122E8"/>
    <w:rsid w:val="37380DC9"/>
    <w:rsid w:val="373F410B"/>
    <w:rsid w:val="374C03F0"/>
    <w:rsid w:val="37511A72"/>
    <w:rsid w:val="376B527C"/>
    <w:rsid w:val="379B419E"/>
    <w:rsid w:val="37EE7094"/>
    <w:rsid w:val="38296C89"/>
    <w:rsid w:val="383002EB"/>
    <w:rsid w:val="38586797"/>
    <w:rsid w:val="385D15DF"/>
    <w:rsid w:val="38BC0149"/>
    <w:rsid w:val="38D87D1C"/>
    <w:rsid w:val="3914549F"/>
    <w:rsid w:val="3921458E"/>
    <w:rsid w:val="39636459"/>
    <w:rsid w:val="396B7F6C"/>
    <w:rsid w:val="398C10E2"/>
    <w:rsid w:val="39916AF0"/>
    <w:rsid w:val="39946F33"/>
    <w:rsid w:val="39B417A9"/>
    <w:rsid w:val="39FC5695"/>
    <w:rsid w:val="3A006D8E"/>
    <w:rsid w:val="3A3651E5"/>
    <w:rsid w:val="3A744481"/>
    <w:rsid w:val="3A8C7BEF"/>
    <w:rsid w:val="3A906246"/>
    <w:rsid w:val="3AAE31EA"/>
    <w:rsid w:val="3AF161F5"/>
    <w:rsid w:val="3AF81008"/>
    <w:rsid w:val="3B2349B7"/>
    <w:rsid w:val="3B616CFF"/>
    <w:rsid w:val="3B6259F6"/>
    <w:rsid w:val="3B976654"/>
    <w:rsid w:val="3BC01EFC"/>
    <w:rsid w:val="3BCA786A"/>
    <w:rsid w:val="3BCB3FF7"/>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E0BAE"/>
    <w:rsid w:val="3DE041CB"/>
    <w:rsid w:val="3E0D48F6"/>
    <w:rsid w:val="3E117C1C"/>
    <w:rsid w:val="3E1675C3"/>
    <w:rsid w:val="3E1868B4"/>
    <w:rsid w:val="3E377251"/>
    <w:rsid w:val="3E39116A"/>
    <w:rsid w:val="3E42664B"/>
    <w:rsid w:val="3E5A7334"/>
    <w:rsid w:val="3E730EFE"/>
    <w:rsid w:val="3E7B5D6B"/>
    <w:rsid w:val="3E843E66"/>
    <w:rsid w:val="3E8F51FE"/>
    <w:rsid w:val="3E926F87"/>
    <w:rsid w:val="3E9A59DE"/>
    <w:rsid w:val="3EAF4836"/>
    <w:rsid w:val="3EB90436"/>
    <w:rsid w:val="3EC33DFA"/>
    <w:rsid w:val="3F060E16"/>
    <w:rsid w:val="3F1D1096"/>
    <w:rsid w:val="3F2F0234"/>
    <w:rsid w:val="3F3F65AD"/>
    <w:rsid w:val="3F420E83"/>
    <w:rsid w:val="3F5C22C8"/>
    <w:rsid w:val="3F6363FE"/>
    <w:rsid w:val="3F756B8F"/>
    <w:rsid w:val="3F95482B"/>
    <w:rsid w:val="4019356B"/>
    <w:rsid w:val="40592157"/>
    <w:rsid w:val="405D2655"/>
    <w:rsid w:val="406E1CAE"/>
    <w:rsid w:val="40A0133A"/>
    <w:rsid w:val="40A06146"/>
    <w:rsid w:val="40AC70B9"/>
    <w:rsid w:val="40C31A53"/>
    <w:rsid w:val="40FF545D"/>
    <w:rsid w:val="410067C8"/>
    <w:rsid w:val="410F49D4"/>
    <w:rsid w:val="417967E7"/>
    <w:rsid w:val="418F0D2A"/>
    <w:rsid w:val="41C55588"/>
    <w:rsid w:val="41D01505"/>
    <w:rsid w:val="41F114C6"/>
    <w:rsid w:val="4242117C"/>
    <w:rsid w:val="42474939"/>
    <w:rsid w:val="424C3C57"/>
    <w:rsid w:val="42537218"/>
    <w:rsid w:val="42613FF3"/>
    <w:rsid w:val="42660D96"/>
    <w:rsid w:val="428667D2"/>
    <w:rsid w:val="429127C0"/>
    <w:rsid w:val="42CD1CE0"/>
    <w:rsid w:val="42E1381E"/>
    <w:rsid w:val="42ED6459"/>
    <w:rsid w:val="42FE58DD"/>
    <w:rsid w:val="43077F25"/>
    <w:rsid w:val="43174B3D"/>
    <w:rsid w:val="432F34BF"/>
    <w:rsid w:val="43456981"/>
    <w:rsid w:val="4348021F"/>
    <w:rsid w:val="434B790E"/>
    <w:rsid w:val="4357687B"/>
    <w:rsid w:val="4360274F"/>
    <w:rsid w:val="43977AB6"/>
    <w:rsid w:val="43A3342B"/>
    <w:rsid w:val="43C77C27"/>
    <w:rsid w:val="43DE09EE"/>
    <w:rsid w:val="44002FAD"/>
    <w:rsid w:val="440B4E92"/>
    <w:rsid w:val="441507A1"/>
    <w:rsid w:val="449101DD"/>
    <w:rsid w:val="44DE1391"/>
    <w:rsid w:val="44E72F41"/>
    <w:rsid w:val="44F01EAF"/>
    <w:rsid w:val="45184A87"/>
    <w:rsid w:val="451B225C"/>
    <w:rsid w:val="452410C9"/>
    <w:rsid w:val="452C5C03"/>
    <w:rsid w:val="45317DFB"/>
    <w:rsid w:val="45405D7F"/>
    <w:rsid w:val="45637592"/>
    <w:rsid w:val="456D3CE4"/>
    <w:rsid w:val="456E6B63"/>
    <w:rsid w:val="4579042C"/>
    <w:rsid w:val="457F0571"/>
    <w:rsid w:val="45851176"/>
    <w:rsid w:val="459A4A33"/>
    <w:rsid w:val="45C63B94"/>
    <w:rsid w:val="460E7DA5"/>
    <w:rsid w:val="46324247"/>
    <w:rsid w:val="46422483"/>
    <w:rsid w:val="4659254A"/>
    <w:rsid w:val="465B0637"/>
    <w:rsid w:val="465E3F0D"/>
    <w:rsid w:val="466A16E6"/>
    <w:rsid w:val="46893F2B"/>
    <w:rsid w:val="46B81B60"/>
    <w:rsid w:val="46C4686E"/>
    <w:rsid w:val="46D37817"/>
    <w:rsid w:val="46D86BA4"/>
    <w:rsid w:val="47781DA2"/>
    <w:rsid w:val="477B778F"/>
    <w:rsid w:val="478203EC"/>
    <w:rsid w:val="47B025FA"/>
    <w:rsid w:val="47CC58C3"/>
    <w:rsid w:val="47D20B55"/>
    <w:rsid w:val="47D37A4F"/>
    <w:rsid w:val="47EF15B1"/>
    <w:rsid w:val="4809698F"/>
    <w:rsid w:val="4811697D"/>
    <w:rsid w:val="487A3E25"/>
    <w:rsid w:val="48825CB0"/>
    <w:rsid w:val="488B5503"/>
    <w:rsid w:val="48937E21"/>
    <w:rsid w:val="489A0361"/>
    <w:rsid w:val="48B94FF3"/>
    <w:rsid w:val="48CC18F2"/>
    <w:rsid w:val="48E37AAB"/>
    <w:rsid w:val="48FD4B4C"/>
    <w:rsid w:val="490A68E0"/>
    <w:rsid w:val="491055FE"/>
    <w:rsid w:val="49437E06"/>
    <w:rsid w:val="495F5B3E"/>
    <w:rsid w:val="496F77D7"/>
    <w:rsid w:val="497654FD"/>
    <w:rsid w:val="49B64211"/>
    <w:rsid w:val="49F6167F"/>
    <w:rsid w:val="4A064FA0"/>
    <w:rsid w:val="4A16615C"/>
    <w:rsid w:val="4A3C0AC7"/>
    <w:rsid w:val="4A4424D7"/>
    <w:rsid w:val="4A472E1B"/>
    <w:rsid w:val="4A6E287A"/>
    <w:rsid w:val="4A951FBF"/>
    <w:rsid w:val="4AB82D0F"/>
    <w:rsid w:val="4AD60806"/>
    <w:rsid w:val="4AEA1B36"/>
    <w:rsid w:val="4AEB7664"/>
    <w:rsid w:val="4AFD3FE5"/>
    <w:rsid w:val="4AFD7C19"/>
    <w:rsid w:val="4B020A6A"/>
    <w:rsid w:val="4B0567D1"/>
    <w:rsid w:val="4B236AAE"/>
    <w:rsid w:val="4B4003C5"/>
    <w:rsid w:val="4B707271"/>
    <w:rsid w:val="4B810772"/>
    <w:rsid w:val="4B87527B"/>
    <w:rsid w:val="4B9739F7"/>
    <w:rsid w:val="4BD121C5"/>
    <w:rsid w:val="4BEE2503"/>
    <w:rsid w:val="4C0849EF"/>
    <w:rsid w:val="4C1324A1"/>
    <w:rsid w:val="4C245A30"/>
    <w:rsid w:val="4C620E50"/>
    <w:rsid w:val="4C871DB8"/>
    <w:rsid w:val="4CAE158F"/>
    <w:rsid w:val="4CB6685F"/>
    <w:rsid w:val="4CB722A8"/>
    <w:rsid w:val="4CC367FE"/>
    <w:rsid w:val="4CE84F2B"/>
    <w:rsid w:val="4D077F3C"/>
    <w:rsid w:val="4D123355"/>
    <w:rsid w:val="4D2A3B31"/>
    <w:rsid w:val="4D312C52"/>
    <w:rsid w:val="4D4128AF"/>
    <w:rsid w:val="4D7A191D"/>
    <w:rsid w:val="4D8D44F2"/>
    <w:rsid w:val="4D905305"/>
    <w:rsid w:val="4D913D69"/>
    <w:rsid w:val="4D964A72"/>
    <w:rsid w:val="4D97538E"/>
    <w:rsid w:val="4D9C1254"/>
    <w:rsid w:val="4DB36BDD"/>
    <w:rsid w:val="4DD13667"/>
    <w:rsid w:val="4E30647F"/>
    <w:rsid w:val="4E793892"/>
    <w:rsid w:val="4E800872"/>
    <w:rsid w:val="4EAC3D58"/>
    <w:rsid w:val="4EC569ED"/>
    <w:rsid w:val="4ECD0F7C"/>
    <w:rsid w:val="4ED4505D"/>
    <w:rsid w:val="4ED50EA1"/>
    <w:rsid w:val="4EEC050C"/>
    <w:rsid w:val="4F104EC3"/>
    <w:rsid w:val="4F337FD5"/>
    <w:rsid w:val="4F47354A"/>
    <w:rsid w:val="4F911C54"/>
    <w:rsid w:val="4F9A1DAF"/>
    <w:rsid w:val="4FA904C4"/>
    <w:rsid w:val="4FE625E0"/>
    <w:rsid w:val="4FFA0AF3"/>
    <w:rsid w:val="50211B71"/>
    <w:rsid w:val="5021480F"/>
    <w:rsid w:val="50666188"/>
    <w:rsid w:val="508D1967"/>
    <w:rsid w:val="50962ECB"/>
    <w:rsid w:val="50A42E38"/>
    <w:rsid w:val="50A4577F"/>
    <w:rsid w:val="50B73D1F"/>
    <w:rsid w:val="50BD5BC9"/>
    <w:rsid w:val="50C11EEE"/>
    <w:rsid w:val="50E97CFC"/>
    <w:rsid w:val="50FA4028"/>
    <w:rsid w:val="510D65B7"/>
    <w:rsid w:val="511157AB"/>
    <w:rsid w:val="51283F24"/>
    <w:rsid w:val="5142540C"/>
    <w:rsid w:val="5162713C"/>
    <w:rsid w:val="518832C8"/>
    <w:rsid w:val="519D3C50"/>
    <w:rsid w:val="51A0432A"/>
    <w:rsid w:val="51A0472B"/>
    <w:rsid w:val="51A11B6E"/>
    <w:rsid w:val="51A86090"/>
    <w:rsid w:val="51B7396D"/>
    <w:rsid w:val="51F31FFB"/>
    <w:rsid w:val="522E2CD6"/>
    <w:rsid w:val="522E4CC3"/>
    <w:rsid w:val="523E6E3E"/>
    <w:rsid w:val="5244713B"/>
    <w:rsid w:val="526130AB"/>
    <w:rsid w:val="52615633"/>
    <w:rsid w:val="52620153"/>
    <w:rsid w:val="526F4DE4"/>
    <w:rsid w:val="52862CBC"/>
    <w:rsid w:val="52977FD4"/>
    <w:rsid w:val="52A25790"/>
    <w:rsid w:val="52A96B6F"/>
    <w:rsid w:val="52B45975"/>
    <w:rsid w:val="52CE7F1C"/>
    <w:rsid w:val="52D94AA4"/>
    <w:rsid w:val="52EA3A62"/>
    <w:rsid w:val="52F50BB8"/>
    <w:rsid w:val="53097272"/>
    <w:rsid w:val="534F55FA"/>
    <w:rsid w:val="53544462"/>
    <w:rsid w:val="5397158E"/>
    <w:rsid w:val="53984811"/>
    <w:rsid w:val="53CF08F5"/>
    <w:rsid w:val="53F22EE5"/>
    <w:rsid w:val="54013861"/>
    <w:rsid w:val="54260108"/>
    <w:rsid w:val="54487265"/>
    <w:rsid w:val="544D6070"/>
    <w:rsid w:val="54605E1E"/>
    <w:rsid w:val="548D462B"/>
    <w:rsid w:val="54B3506A"/>
    <w:rsid w:val="54B92B9F"/>
    <w:rsid w:val="54C471BC"/>
    <w:rsid w:val="54CA0D16"/>
    <w:rsid w:val="54DD4057"/>
    <w:rsid w:val="54E7490F"/>
    <w:rsid w:val="54FD6583"/>
    <w:rsid w:val="550764A4"/>
    <w:rsid w:val="550B2BF6"/>
    <w:rsid w:val="55214EB5"/>
    <w:rsid w:val="55364EFD"/>
    <w:rsid w:val="555D4828"/>
    <w:rsid w:val="55757C92"/>
    <w:rsid w:val="557A4C8B"/>
    <w:rsid w:val="558931E1"/>
    <w:rsid w:val="55923347"/>
    <w:rsid w:val="55925180"/>
    <w:rsid w:val="55983B1B"/>
    <w:rsid w:val="55A8376B"/>
    <w:rsid w:val="55DC29B6"/>
    <w:rsid w:val="55DD4241"/>
    <w:rsid w:val="55F01A8B"/>
    <w:rsid w:val="55FC1A3F"/>
    <w:rsid w:val="566B6D1E"/>
    <w:rsid w:val="56835CE6"/>
    <w:rsid w:val="568832FC"/>
    <w:rsid w:val="568D58BE"/>
    <w:rsid w:val="568F660A"/>
    <w:rsid w:val="57032A2C"/>
    <w:rsid w:val="570F5219"/>
    <w:rsid w:val="574A05B2"/>
    <w:rsid w:val="575D12B5"/>
    <w:rsid w:val="57610A87"/>
    <w:rsid w:val="577B1140"/>
    <w:rsid w:val="577B7F21"/>
    <w:rsid w:val="577F181B"/>
    <w:rsid w:val="57921984"/>
    <w:rsid w:val="579737F0"/>
    <w:rsid w:val="57AB7B30"/>
    <w:rsid w:val="57AF5251"/>
    <w:rsid w:val="57B26373"/>
    <w:rsid w:val="57B63F04"/>
    <w:rsid w:val="57BD0D84"/>
    <w:rsid w:val="57C71C02"/>
    <w:rsid w:val="57CD20C2"/>
    <w:rsid w:val="57D675AB"/>
    <w:rsid w:val="57D73717"/>
    <w:rsid w:val="57D95FDD"/>
    <w:rsid w:val="58917D2F"/>
    <w:rsid w:val="5894085C"/>
    <w:rsid w:val="58AE4F0C"/>
    <w:rsid w:val="58B85899"/>
    <w:rsid w:val="58E363A9"/>
    <w:rsid w:val="58FC71C4"/>
    <w:rsid w:val="59166304"/>
    <w:rsid w:val="595C637A"/>
    <w:rsid w:val="595D569F"/>
    <w:rsid w:val="595E1678"/>
    <w:rsid w:val="596D5BD4"/>
    <w:rsid w:val="597E3DD8"/>
    <w:rsid w:val="59841A95"/>
    <w:rsid w:val="59975042"/>
    <w:rsid w:val="59A246D5"/>
    <w:rsid w:val="59F80043"/>
    <w:rsid w:val="5A09252F"/>
    <w:rsid w:val="5A0B2778"/>
    <w:rsid w:val="5A2A7C7B"/>
    <w:rsid w:val="5A3229CD"/>
    <w:rsid w:val="5A33357F"/>
    <w:rsid w:val="5A3E2560"/>
    <w:rsid w:val="5A5D3B6E"/>
    <w:rsid w:val="5A637A76"/>
    <w:rsid w:val="5A6D33BA"/>
    <w:rsid w:val="5A712B48"/>
    <w:rsid w:val="5A792B1F"/>
    <w:rsid w:val="5A874767"/>
    <w:rsid w:val="5AA85BE2"/>
    <w:rsid w:val="5AAD6F28"/>
    <w:rsid w:val="5AD63A24"/>
    <w:rsid w:val="5ADA618A"/>
    <w:rsid w:val="5B2E1A1D"/>
    <w:rsid w:val="5B4459CD"/>
    <w:rsid w:val="5B843A1C"/>
    <w:rsid w:val="5B873E3F"/>
    <w:rsid w:val="5BD92F82"/>
    <w:rsid w:val="5C02690E"/>
    <w:rsid w:val="5C1178F0"/>
    <w:rsid w:val="5C196DA7"/>
    <w:rsid w:val="5C2A048C"/>
    <w:rsid w:val="5C657D92"/>
    <w:rsid w:val="5C726DAE"/>
    <w:rsid w:val="5C7560D1"/>
    <w:rsid w:val="5C80234E"/>
    <w:rsid w:val="5C8A680C"/>
    <w:rsid w:val="5D0C4701"/>
    <w:rsid w:val="5D0F0395"/>
    <w:rsid w:val="5D221076"/>
    <w:rsid w:val="5D397964"/>
    <w:rsid w:val="5D5A391C"/>
    <w:rsid w:val="5D5F10C0"/>
    <w:rsid w:val="5D6F2B20"/>
    <w:rsid w:val="5D891B7B"/>
    <w:rsid w:val="5DAD38EE"/>
    <w:rsid w:val="5DE4797B"/>
    <w:rsid w:val="5DE75433"/>
    <w:rsid w:val="5E006862"/>
    <w:rsid w:val="5E0207B9"/>
    <w:rsid w:val="5E1834A1"/>
    <w:rsid w:val="5E23390B"/>
    <w:rsid w:val="5E261785"/>
    <w:rsid w:val="5E3D49CC"/>
    <w:rsid w:val="5E4A7017"/>
    <w:rsid w:val="5E4F5691"/>
    <w:rsid w:val="5E552BBA"/>
    <w:rsid w:val="5E611C10"/>
    <w:rsid w:val="5E7A0F3F"/>
    <w:rsid w:val="5EC36FE9"/>
    <w:rsid w:val="5EFC7377"/>
    <w:rsid w:val="5F06174D"/>
    <w:rsid w:val="5F0A577B"/>
    <w:rsid w:val="5F1F7A66"/>
    <w:rsid w:val="5F2E07B9"/>
    <w:rsid w:val="5F3A3602"/>
    <w:rsid w:val="5F3A53B0"/>
    <w:rsid w:val="5F45733B"/>
    <w:rsid w:val="5F6277C6"/>
    <w:rsid w:val="5F6D0B1D"/>
    <w:rsid w:val="5F8D0B82"/>
    <w:rsid w:val="5FCC5339"/>
    <w:rsid w:val="5FE34A5B"/>
    <w:rsid w:val="5FFE1E36"/>
    <w:rsid w:val="60232584"/>
    <w:rsid w:val="607330CE"/>
    <w:rsid w:val="60825176"/>
    <w:rsid w:val="609F2AC4"/>
    <w:rsid w:val="60F6604E"/>
    <w:rsid w:val="60FA2EE8"/>
    <w:rsid w:val="61054A27"/>
    <w:rsid w:val="61067D4B"/>
    <w:rsid w:val="610A52BC"/>
    <w:rsid w:val="611D2366"/>
    <w:rsid w:val="61421856"/>
    <w:rsid w:val="61474CB9"/>
    <w:rsid w:val="615227C4"/>
    <w:rsid w:val="61654E3F"/>
    <w:rsid w:val="6182292A"/>
    <w:rsid w:val="619F7F92"/>
    <w:rsid w:val="61C14808"/>
    <w:rsid w:val="61F335F4"/>
    <w:rsid w:val="61F94C26"/>
    <w:rsid w:val="62000E56"/>
    <w:rsid w:val="62012A43"/>
    <w:rsid w:val="622A5268"/>
    <w:rsid w:val="623923D4"/>
    <w:rsid w:val="624F3E49"/>
    <w:rsid w:val="62632286"/>
    <w:rsid w:val="626F4771"/>
    <w:rsid w:val="62784BFA"/>
    <w:rsid w:val="62885958"/>
    <w:rsid w:val="62F40B65"/>
    <w:rsid w:val="62FC2CFE"/>
    <w:rsid w:val="63024505"/>
    <w:rsid w:val="6320666B"/>
    <w:rsid w:val="632317D8"/>
    <w:rsid w:val="632B573B"/>
    <w:rsid w:val="634E142A"/>
    <w:rsid w:val="635600A5"/>
    <w:rsid w:val="635B1DB5"/>
    <w:rsid w:val="636649C5"/>
    <w:rsid w:val="63711FED"/>
    <w:rsid w:val="63880DDC"/>
    <w:rsid w:val="638D750D"/>
    <w:rsid w:val="63AC6CC0"/>
    <w:rsid w:val="63FB217F"/>
    <w:rsid w:val="64055776"/>
    <w:rsid w:val="64240056"/>
    <w:rsid w:val="643E143A"/>
    <w:rsid w:val="64491666"/>
    <w:rsid w:val="648B6EEF"/>
    <w:rsid w:val="64C158BF"/>
    <w:rsid w:val="64CE2EAA"/>
    <w:rsid w:val="65130235"/>
    <w:rsid w:val="653C3090"/>
    <w:rsid w:val="653D48DD"/>
    <w:rsid w:val="65854376"/>
    <w:rsid w:val="658767BE"/>
    <w:rsid w:val="65892531"/>
    <w:rsid w:val="65BB235A"/>
    <w:rsid w:val="66195831"/>
    <w:rsid w:val="662E75B1"/>
    <w:rsid w:val="66342C2E"/>
    <w:rsid w:val="663E784C"/>
    <w:rsid w:val="667165ED"/>
    <w:rsid w:val="668B2379"/>
    <w:rsid w:val="668B6A45"/>
    <w:rsid w:val="66A90218"/>
    <w:rsid w:val="672C7F92"/>
    <w:rsid w:val="672F3F24"/>
    <w:rsid w:val="673E055F"/>
    <w:rsid w:val="67461FC9"/>
    <w:rsid w:val="67551CE3"/>
    <w:rsid w:val="67A22552"/>
    <w:rsid w:val="67B22DCC"/>
    <w:rsid w:val="67BE71AA"/>
    <w:rsid w:val="67D90273"/>
    <w:rsid w:val="67DE5875"/>
    <w:rsid w:val="67E55852"/>
    <w:rsid w:val="67EB1AB4"/>
    <w:rsid w:val="67FA1285"/>
    <w:rsid w:val="682D666D"/>
    <w:rsid w:val="68551F4F"/>
    <w:rsid w:val="687C10C9"/>
    <w:rsid w:val="68840C16"/>
    <w:rsid w:val="68876EFB"/>
    <w:rsid w:val="68884654"/>
    <w:rsid w:val="689F444F"/>
    <w:rsid w:val="68A01356"/>
    <w:rsid w:val="68A660BF"/>
    <w:rsid w:val="68B96DBB"/>
    <w:rsid w:val="68CA2805"/>
    <w:rsid w:val="68DB550E"/>
    <w:rsid w:val="68DC1286"/>
    <w:rsid w:val="68E937A3"/>
    <w:rsid w:val="693E15D3"/>
    <w:rsid w:val="693E3CEF"/>
    <w:rsid w:val="694B3DF7"/>
    <w:rsid w:val="69627681"/>
    <w:rsid w:val="6977531D"/>
    <w:rsid w:val="69942868"/>
    <w:rsid w:val="699F570B"/>
    <w:rsid w:val="69B12712"/>
    <w:rsid w:val="69CC2BFF"/>
    <w:rsid w:val="69D264BD"/>
    <w:rsid w:val="69E70743"/>
    <w:rsid w:val="69FD55B8"/>
    <w:rsid w:val="6A0B1C62"/>
    <w:rsid w:val="6A2406C8"/>
    <w:rsid w:val="6A3A0C2B"/>
    <w:rsid w:val="6A503CD9"/>
    <w:rsid w:val="6ADE0BD1"/>
    <w:rsid w:val="6AE96859"/>
    <w:rsid w:val="6B147746"/>
    <w:rsid w:val="6B24787C"/>
    <w:rsid w:val="6B514B08"/>
    <w:rsid w:val="6B573233"/>
    <w:rsid w:val="6B5B6274"/>
    <w:rsid w:val="6B8A6D77"/>
    <w:rsid w:val="6B935D53"/>
    <w:rsid w:val="6C1178A0"/>
    <w:rsid w:val="6C196F71"/>
    <w:rsid w:val="6C226FCB"/>
    <w:rsid w:val="6C31226F"/>
    <w:rsid w:val="6C325071"/>
    <w:rsid w:val="6C430D17"/>
    <w:rsid w:val="6C552F0B"/>
    <w:rsid w:val="6C8C67B7"/>
    <w:rsid w:val="6C9D744C"/>
    <w:rsid w:val="6CB344B1"/>
    <w:rsid w:val="6CD97DCA"/>
    <w:rsid w:val="6D167928"/>
    <w:rsid w:val="6D26299B"/>
    <w:rsid w:val="6D4772EC"/>
    <w:rsid w:val="6D48131E"/>
    <w:rsid w:val="6D490D2E"/>
    <w:rsid w:val="6D505D9E"/>
    <w:rsid w:val="6D8D6DE8"/>
    <w:rsid w:val="6D9078AF"/>
    <w:rsid w:val="6DAA3FEF"/>
    <w:rsid w:val="6DB620A5"/>
    <w:rsid w:val="6DC0172B"/>
    <w:rsid w:val="6DCB1511"/>
    <w:rsid w:val="6DCB690C"/>
    <w:rsid w:val="6DCB75D3"/>
    <w:rsid w:val="6DD41A5B"/>
    <w:rsid w:val="6DF43C2E"/>
    <w:rsid w:val="6DF51CA3"/>
    <w:rsid w:val="6E8335BD"/>
    <w:rsid w:val="6E8E12EF"/>
    <w:rsid w:val="6E972936"/>
    <w:rsid w:val="6E9D0341"/>
    <w:rsid w:val="6ED446C5"/>
    <w:rsid w:val="6F2A7D94"/>
    <w:rsid w:val="6F334FFC"/>
    <w:rsid w:val="6F8331F1"/>
    <w:rsid w:val="6F9D48C5"/>
    <w:rsid w:val="6FAE1A09"/>
    <w:rsid w:val="6FD75BF8"/>
    <w:rsid w:val="6FDE7692"/>
    <w:rsid w:val="705713E2"/>
    <w:rsid w:val="707723D0"/>
    <w:rsid w:val="70F5661B"/>
    <w:rsid w:val="71360107"/>
    <w:rsid w:val="713B688E"/>
    <w:rsid w:val="71D43752"/>
    <w:rsid w:val="71F1796A"/>
    <w:rsid w:val="72154626"/>
    <w:rsid w:val="72262B5D"/>
    <w:rsid w:val="72283FF7"/>
    <w:rsid w:val="722E7212"/>
    <w:rsid w:val="723839D1"/>
    <w:rsid w:val="723A0474"/>
    <w:rsid w:val="725923E4"/>
    <w:rsid w:val="72864BF7"/>
    <w:rsid w:val="729023FC"/>
    <w:rsid w:val="72E164F6"/>
    <w:rsid w:val="72F33FD8"/>
    <w:rsid w:val="72F61DE4"/>
    <w:rsid w:val="73373D05"/>
    <w:rsid w:val="73BD0A2D"/>
    <w:rsid w:val="73C0646E"/>
    <w:rsid w:val="73E80822"/>
    <w:rsid w:val="742222F5"/>
    <w:rsid w:val="74476126"/>
    <w:rsid w:val="746565D3"/>
    <w:rsid w:val="74706664"/>
    <w:rsid w:val="747F3682"/>
    <w:rsid w:val="749C4185"/>
    <w:rsid w:val="74B31275"/>
    <w:rsid w:val="74F71921"/>
    <w:rsid w:val="75067759"/>
    <w:rsid w:val="75210778"/>
    <w:rsid w:val="75242FB6"/>
    <w:rsid w:val="752E6DCD"/>
    <w:rsid w:val="753C2139"/>
    <w:rsid w:val="7551380D"/>
    <w:rsid w:val="75600BE5"/>
    <w:rsid w:val="7564475C"/>
    <w:rsid w:val="7583797F"/>
    <w:rsid w:val="75D20F1D"/>
    <w:rsid w:val="75DA2C18"/>
    <w:rsid w:val="75F54412"/>
    <w:rsid w:val="761D08E0"/>
    <w:rsid w:val="763E790A"/>
    <w:rsid w:val="765D347C"/>
    <w:rsid w:val="76826699"/>
    <w:rsid w:val="769413F2"/>
    <w:rsid w:val="76A42E74"/>
    <w:rsid w:val="76C87133"/>
    <w:rsid w:val="76CD08D5"/>
    <w:rsid w:val="76DB4B92"/>
    <w:rsid w:val="77052AA4"/>
    <w:rsid w:val="77136511"/>
    <w:rsid w:val="77297D8C"/>
    <w:rsid w:val="77340A39"/>
    <w:rsid w:val="77351FD0"/>
    <w:rsid w:val="77472422"/>
    <w:rsid w:val="777F31F2"/>
    <w:rsid w:val="77886049"/>
    <w:rsid w:val="77BC3493"/>
    <w:rsid w:val="77D1700D"/>
    <w:rsid w:val="77DF6AD2"/>
    <w:rsid w:val="77EC04CC"/>
    <w:rsid w:val="77F31043"/>
    <w:rsid w:val="781065CB"/>
    <w:rsid w:val="782C7B34"/>
    <w:rsid w:val="78445F53"/>
    <w:rsid w:val="78775729"/>
    <w:rsid w:val="78A42DB0"/>
    <w:rsid w:val="78A656AB"/>
    <w:rsid w:val="78AF5D62"/>
    <w:rsid w:val="78B2245C"/>
    <w:rsid w:val="78CC1378"/>
    <w:rsid w:val="78E172CC"/>
    <w:rsid w:val="78EA1D1F"/>
    <w:rsid w:val="790072D7"/>
    <w:rsid w:val="7904172F"/>
    <w:rsid w:val="790F7E27"/>
    <w:rsid w:val="792A231A"/>
    <w:rsid w:val="79316829"/>
    <w:rsid w:val="797E66A9"/>
    <w:rsid w:val="798518A4"/>
    <w:rsid w:val="79A97383"/>
    <w:rsid w:val="79E27E8B"/>
    <w:rsid w:val="79F850CE"/>
    <w:rsid w:val="79FD443C"/>
    <w:rsid w:val="7A0C7E13"/>
    <w:rsid w:val="7A1D1975"/>
    <w:rsid w:val="7A363D39"/>
    <w:rsid w:val="7A3E5150"/>
    <w:rsid w:val="7A4670D6"/>
    <w:rsid w:val="7A534B63"/>
    <w:rsid w:val="7A574C10"/>
    <w:rsid w:val="7A615382"/>
    <w:rsid w:val="7A67303B"/>
    <w:rsid w:val="7A835A05"/>
    <w:rsid w:val="7AAB1D04"/>
    <w:rsid w:val="7ABA4368"/>
    <w:rsid w:val="7ABB292C"/>
    <w:rsid w:val="7AD05746"/>
    <w:rsid w:val="7B257FFD"/>
    <w:rsid w:val="7B3330BB"/>
    <w:rsid w:val="7B343476"/>
    <w:rsid w:val="7B5A2978"/>
    <w:rsid w:val="7B5A7E4C"/>
    <w:rsid w:val="7B667AF9"/>
    <w:rsid w:val="7B7468F8"/>
    <w:rsid w:val="7BC53748"/>
    <w:rsid w:val="7BEE0103"/>
    <w:rsid w:val="7C0A0FE4"/>
    <w:rsid w:val="7C254906"/>
    <w:rsid w:val="7C3A12FD"/>
    <w:rsid w:val="7C4116D4"/>
    <w:rsid w:val="7C590818"/>
    <w:rsid w:val="7C757AB4"/>
    <w:rsid w:val="7C7C10F6"/>
    <w:rsid w:val="7C853BEA"/>
    <w:rsid w:val="7C881368"/>
    <w:rsid w:val="7C9A79F1"/>
    <w:rsid w:val="7CA0528F"/>
    <w:rsid w:val="7CC77E2B"/>
    <w:rsid w:val="7CCC6CCF"/>
    <w:rsid w:val="7CD74B2F"/>
    <w:rsid w:val="7CE27788"/>
    <w:rsid w:val="7D0C32F1"/>
    <w:rsid w:val="7D0F408D"/>
    <w:rsid w:val="7D17603D"/>
    <w:rsid w:val="7D2C7534"/>
    <w:rsid w:val="7D491C6C"/>
    <w:rsid w:val="7D5429C0"/>
    <w:rsid w:val="7D6E6D43"/>
    <w:rsid w:val="7D7C4ECA"/>
    <w:rsid w:val="7D893333"/>
    <w:rsid w:val="7D95478F"/>
    <w:rsid w:val="7DB57A34"/>
    <w:rsid w:val="7DD722F0"/>
    <w:rsid w:val="7DDE5692"/>
    <w:rsid w:val="7DE60973"/>
    <w:rsid w:val="7DEF0916"/>
    <w:rsid w:val="7E1E5218"/>
    <w:rsid w:val="7E3F3F29"/>
    <w:rsid w:val="7E6B6157"/>
    <w:rsid w:val="7E7B503B"/>
    <w:rsid w:val="7E9A4E1F"/>
    <w:rsid w:val="7EA7723A"/>
    <w:rsid w:val="7ED625A7"/>
    <w:rsid w:val="7EDE145C"/>
    <w:rsid w:val="7EF56FBB"/>
    <w:rsid w:val="7F0768EB"/>
    <w:rsid w:val="7F0D7F93"/>
    <w:rsid w:val="7F143BEC"/>
    <w:rsid w:val="7F2826D7"/>
    <w:rsid w:val="7F2F61FA"/>
    <w:rsid w:val="7F53274D"/>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48"/>
    <w:autoRedefine/>
    <w:qFormat/>
    <w:uiPriority w:val="99"/>
    <w:pPr>
      <w:jc w:val="left"/>
    </w:pPr>
  </w:style>
  <w:style w:type="paragraph" w:styleId="20">
    <w:name w:val="Salutation"/>
    <w:basedOn w:val="1"/>
    <w:next w:val="1"/>
    <w:link w:val="302"/>
    <w:autoRedefine/>
    <w:qFormat/>
    <w:uiPriority w:val="0"/>
    <w:rPr>
      <w:rFonts w:ascii="仿宋_GB2312" w:eastAsia="仿宋_GB2312"/>
      <w:sz w:val="28"/>
      <w:szCs w:val="20"/>
    </w:rPr>
  </w:style>
  <w:style w:type="paragraph" w:styleId="21">
    <w:name w:val="Body Text 3"/>
    <w:basedOn w:val="1"/>
    <w:link w:val="33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1"/>
    <w:next w:val="1"/>
    <w:link w:val="325"/>
    <w:autoRedefine/>
    <w:qFormat/>
    <w:uiPriority w:val="0"/>
    <w:pPr>
      <w:ind w:firstLine="420"/>
    </w:pPr>
    <w:rPr>
      <w:rFonts w:hAnsi="Calibri" w:cs="Times New Roman"/>
      <w:snapToGrid/>
      <w:szCs w:val="20"/>
    </w:rPr>
  </w:style>
  <w:style w:type="paragraph" w:styleId="25">
    <w:name w:val="Body Text Indent"/>
    <w:basedOn w:val="1"/>
    <w:next w:val="2"/>
    <w:link w:val="269"/>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 w:val="24"/>
      <w:szCs w:val="21"/>
      <w:lang w:val="zh-CN"/>
    </w:rPr>
  </w:style>
  <w:style w:type="paragraph" w:styleId="37">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7"/>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sz w:val="24"/>
    </w:rPr>
  </w:style>
  <w:style w:type="paragraph" w:styleId="42">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
    <w:link w:val="314"/>
    <w:autoRedefine/>
    <w:qFormat/>
    <w:uiPriority w:val="0"/>
    <w:pPr>
      <w:adjustRightInd/>
      <w:spacing w:before="60" w:after="60" w:line="300" w:lineRule="exact"/>
    </w:pPr>
    <w:rPr>
      <w:rFonts w:ascii="Calibri"/>
      <w:color w:val="0000FF"/>
      <w:kern w:val="0"/>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6"/>
    <w:autoRedefine/>
    <w:qFormat/>
    <w:uiPriority w:val="0"/>
    <w:pPr>
      <w:spacing w:after="120" w:line="480" w:lineRule="auto"/>
    </w:pPr>
  </w:style>
  <w:style w:type="paragraph" w:styleId="58">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autoRedefine/>
    <w:qFormat/>
    <w:uiPriority w:val="0"/>
    <w:rPr>
      <w:b/>
      <w:bCs/>
    </w:rPr>
  </w:style>
  <w:style w:type="paragraph" w:styleId="62">
    <w:name w:val="Body Text First Indent 2"/>
    <w:basedOn w:val="25"/>
    <w:next w:val="23"/>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basedOn w:val="1"/>
    <w:autoRedefine/>
    <w:qFormat/>
    <w:uiPriority w:val="0"/>
    <w:pPr>
      <w:widowControl/>
      <w:jc w:val="left"/>
    </w:pPr>
    <w:rPr>
      <w:rFonts w:ascii="宋体" w:hAnsi="宋体" w:cs="宋体"/>
      <w:kern w:val="0"/>
      <w:sz w:val="24"/>
    </w:rPr>
  </w:style>
  <w:style w:type="paragraph" w:customStyle="1" w:styleId="81">
    <w:name w:val="_Style 1"/>
    <w:basedOn w:val="1"/>
    <w:autoRedefine/>
    <w:qFormat/>
    <w:uiPriority w:val="34"/>
    <w:pPr>
      <w:adjustRightInd/>
      <w:ind w:firstLine="420" w:firstLineChars="200"/>
    </w:pPr>
    <w:rPr>
      <w:rFonts w:eastAsia="仿宋_GB2312"/>
      <w:sz w:val="28"/>
    </w:rPr>
  </w:style>
  <w:style w:type="paragraph" w:customStyle="1" w:styleId="82">
    <w:name w:val="章正文"/>
    <w:basedOn w:val="1"/>
    <w:autoRedefine/>
    <w:qFormat/>
    <w:uiPriority w:val="0"/>
    <w:pPr>
      <w:adjustRightInd/>
      <w:spacing w:beforeLines="50" w:after="120" w:line="300" w:lineRule="auto"/>
      <w:jc w:val="center"/>
    </w:pPr>
    <w:rPr>
      <w:rFonts w:ascii="Helvetica" w:hAnsi="Helvetica"/>
      <w:kern w:val="0"/>
      <w:sz w:val="24"/>
    </w:rPr>
  </w:style>
  <w:style w:type="paragraph" w:customStyle="1" w:styleId="83">
    <w:name w:val="Normal Indent1"/>
    <w:basedOn w:val="1"/>
    <w:autoRedefine/>
    <w:qFormat/>
    <w:uiPriority w:val="7"/>
    <w:pPr>
      <w:ind w:firstLine="420"/>
    </w:pPr>
  </w:style>
  <w:style w:type="paragraph" w:customStyle="1" w:styleId="8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1"/>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8"/>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4"/>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6"/>
    <w:autoRedefine/>
    <w:qFormat/>
    <w:uiPriority w:val="0"/>
    <w:rPr>
      <w:rFonts w:ascii="宋体"/>
      <w:kern w:val="2"/>
      <w:sz w:val="24"/>
      <w:szCs w:val="21"/>
      <w:lang w:val="zh-CN"/>
    </w:rPr>
  </w:style>
  <w:style w:type="character" w:customStyle="1" w:styleId="187">
    <w:name w:val="标题 9 Char"/>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0"/>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0"/>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5"/>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3"/>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0"/>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0"/>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8"/>
    <w:autoRedefine/>
    <w:qFormat/>
    <w:uiPriority w:val="0"/>
    <w:rPr>
      <w:rFonts w:ascii="黑体" w:hAnsi="Courier New" w:eastAsia="黑体"/>
    </w:rPr>
  </w:style>
  <w:style w:type="character" w:customStyle="1" w:styleId="306">
    <w:name w:val="正文文本 2 Char1"/>
    <w:link w:val="57"/>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6"/>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9"/>
    <w:autoRedefine/>
    <w:qFormat/>
    <w:uiPriority w:val="0"/>
    <w:rPr>
      <w:b/>
      <w:bCs/>
      <w:kern w:val="2"/>
      <w:sz w:val="24"/>
      <w:szCs w:val="24"/>
    </w:rPr>
  </w:style>
  <w:style w:type="character" w:customStyle="1" w:styleId="312">
    <w:name w:val="正文文本缩进 2 Char"/>
    <w:link w:val="37"/>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1"/>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24"/>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1"/>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autoRedefine/>
    <w:qFormat/>
    <w:uiPriority w:val="0"/>
    <w:rPr>
      <w:kern w:val="2"/>
      <w:sz w:val="21"/>
      <w:szCs w:val="24"/>
    </w:rPr>
  </w:style>
  <w:style w:type="character" w:customStyle="1" w:styleId="349">
    <w:name w:val="签名 Char"/>
    <w:link w:val="43"/>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4"/>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0"/>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2"/>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0"/>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2"/>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0"/>
    <w:autoRedefine/>
    <w:qFormat/>
    <w:uiPriority w:val="0"/>
    <w:rPr>
      <w:rFonts w:ascii="Arial" w:hAnsi="Arial" w:eastAsia="黑体" w:cs="Arial"/>
      <w:snapToGrid w:val="0"/>
      <w:kern w:val="0"/>
      <w:szCs w:val="21"/>
    </w:rPr>
  </w:style>
  <w:style w:type="character" w:customStyle="1" w:styleId="436">
    <w:name w:val="hui"/>
    <w:basedOn w:val="70"/>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outlineLvl w:val="5"/>
    </w:pPr>
  </w:style>
  <w:style w:type="paragraph" w:customStyle="1" w:styleId="478">
    <w:name w:val="5级标题"/>
    <w:basedOn w:val="479"/>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4"/>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5"/>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5"/>
    <w:next w:val="85"/>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5"/>
    <w:next w:val="85"/>
    <w:autoRedefine/>
    <w:qFormat/>
    <w:uiPriority w:val="0"/>
    <w:rPr>
      <w:rFonts w:ascii="宋体" w:eastAsia="宋体" w:cs="Times New Roman"/>
      <w:color w:val="auto"/>
    </w:rPr>
  </w:style>
  <w:style w:type="paragraph" w:customStyle="1" w:styleId="55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3"/>
    <w:autoRedefine/>
    <w:qFormat/>
    <w:uiPriority w:val="0"/>
    <w:pPr>
      <w:tabs>
        <w:tab w:val="left" w:pos="840"/>
      </w:tabs>
      <w:adjustRightInd/>
      <w:ind w:left="840" w:hanging="420"/>
    </w:pPr>
  </w:style>
  <w:style w:type="paragraph" w:customStyle="1" w:styleId="63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8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84"/>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84"/>
    <w:autoRedefine/>
    <w:qFormat/>
    <w:uiPriority w:val="0"/>
    <w:pPr>
      <w:tabs>
        <w:tab w:val="left" w:pos="1260"/>
        <w:tab w:val="left" w:pos="1680"/>
        <w:tab w:val="left" w:pos="2100"/>
      </w:tabs>
      <w:ind w:left="0"/>
      <w:outlineLvl w:val="3"/>
    </w:pPr>
  </w:style>
  <w:style w:type="paragraph" w:customStyle="1" w:styleId="660">
    <w:name w:val="一级条标题"/>
    <w:basedOn w:val="661"/>
    <w:next w:val="84"/>
    <w:autoRedefine/>
    <w:qFormat/>
    <w:uiPriority w:val="0"/>
    <w:pPr>
      <w:tabs>
        <w:tab w:val="left" w:pos="1260"/>
        <w:tab w:val="left" w:pos="1680"/>
      </w:tabs>
      <w:spacing w:beforeLines="0" w:afterLines="0"/>
      <w:ind w:left="1680"/>
      <w:outlineLvl w:val="2"/>
    </w:pPr>
  </w:style>
  <w:style w:type="paragraph" w:customStyle="1" w:styleId="661">
    <w:name w:val="章标题"/>
    <w:next w:val="8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2"/>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84"/>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84"/>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8"/>
    <w:autoRedefine/>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表格 内容"/>
    <w:basedOn w:val="731"/>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7"/>
    <w:autoRedefine/>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DAS正文"/>
    <w:basedOn w:val="1"/>
    <w:autoRedefine/>
    <w:qFormat/>
    <w:uiPriority w:val="0"/>
    <w:pPr>
      <w:ind w:right="181" w:firstLine="480"/>
    </w:pPr>
    <w:rPr>
      <w:rFonts w:ascii="Verdana" w:hAnsi="Verdana"/>
      <w:sz w:val="24"/>
    </w:rPr>
  </w:style>
  <w:style w:type="paragraph" w:customStyle="1" w:styleId="967">
    <w:name w:val="BodyText1I2"/>
    <w:basedOn w:val="1"/>
    <w:qFormat/>
    <w:uiPriority w:val="0"/>
    <w:pPr>
      <w:spacing w:line="360" w:lineRule="auto"/>
      <w:ind w:firstLine="200" w:firstLineChars="200"/>
      <w:textAlignment w:val="baseline"/>
    </w:pPr>
    <w:rPr>
      <w:rFonts w:eastAsia="仿宋"/>
      <w:sz w:val="28"/>
    </w:rPr>
  </w:style>
  <w:style w:type="paragraph" w:customStyle="1" w:styleId="96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3129</Words>
  <Characters>3859</Characters>
  <Lines>46</Lines>
  <Paragraphs>72</Paragraphs>
  <TotalTime>11</TotalTime>
  <ScaleCrop>false</ScaleCrop>
  <LinksUpToDate>false</LinksUpToDate>
  <CharactersWithSpaces>3998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浅陌</cp:lastModifiedBy>
  <cp:lastPrinted>2025-02-19T01:06:00Z</cp:lastPrinted>
  <dcterms:modified xsi:type="dcterms:W3CDTF">2025-03-13T03:27:53Z</dcterms:modified>
  <dc:title>杭州市市民卡扩大发卡工程</dc:title>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582F5F55077943C4AA9B654413835E50_13</vt:lpwstr>
  </property>
  <property fmtid="{D5CDD505-2E9C-101B-9397-08002B2CF9AE}" pid="5" name="KSOTemplateDocerSaveRecord">
    <vt:lpwstr>eyJoZGlkIjoiMTI5OTlmOTkwNTBlNDZkMDAxMzMxNmM0OWYxYmQ4YWYiLCJ1c2VySWQiOiIyMjk3MDAzNTYifQ==</vt:lpwstr>
  </property>
</Properties>
</file>